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after="0" w:lineRule="auto" w:line="360"/>
        <w:jc w:val="center"/>
        <w:rPr>
          <w:rFonts w:ascii="Algerian" w:hAnsi="Algerian"/>
          <w:sz w:val="28"/>
          <w:szCs w:val="24"/>
          <w:lang w:val="en-GB"/>
        </w:rPr>
      </w:pPr>
    </w:p>
    <w:p>
      <w:pPr>
        <w:pStyle w:val="style0"/>
        <w:spacing w:after="0" w:lineRule="auto" w:line="360"/>
        <w:jc w:val="center"/>
        <w:rPr>
          <w:rFonts w:ascii="Algerian" w:hAnsi="Algerian"/>
          <w:sz w:val="28"/>
          <w:szCs w:val="24"/>
          <w:lang w:val="en-GB"/>
        </w:rPr>
      </w:pPr>
      <w:r>
        <w:rPr>
          <w:rFonts w:ascii="Algerian" w:hAnsi="Algerian"/>
          <w:sz w:val="28"/>
          <w:szCs w:val="24"/>
          <w:lang w:val="en-GB"/>
        </w:rPr>
        <w:t>EFFECT OF FORENSIC MANAGEMENT ON ORGANIZATIONAL PERFORMANCE IN</w:t>
      </w:r>
      <w:r>
        <w:rPr>
          <w:rFonts w:ascii="Algerian" w:hAnsi="Algerian"/>
          <w:sz w:val="28"/>
          <w:szCs w:val="24"/>
          <w:lang w:val="en-GB"/>
        </w:rPr>
        <w:t xml:space="preserve"> NIGERAIAN</w:t>
      </w:r>
      <w:r>
        <w:rPr>
          <w:rFonts w:ascii="Algerian" w:hAnsi="Algerian"/>
          <w:sz w:val="28"/>
          <w:szCs w:val="24"/>
          <w:lang w:val="en-GB"/>
        </w:rPr>
        <w:t xml:space="preserve"> PUBLIC SERVICE</w:t>
      </w:r>
    </w:p>
    <w:p>
      <w:pPr>
        <w:pStyle w:val="style0"/>
        <w:spacing w:after="0" w:lineRule="auto" w:line="360"/>
        <w:jc w:val="center"/>
        <w:rPr>
          <w:rFonts w:ascii="Algerian" w:hAnsi="Algerian"/>
          <w:sz w:val="28"/>
          <w:szCs w:val="24"/>
          <w:lang w:val="en-GB"/>
        </w:rPr>
      </w:pPr>
    </w:p>
    <w:p>
      <w:pPr>
        <w:pStyle w:val="style0"/>
        <w:spacing w:after="0" w:lineRule="auto" w:line="360"/>
        <w:jc w:val="center"/>
        <w:rPr>
          <w:rFonts w:ascii="Algerian" w:hAnsi="Algerian"/>
          <w:sz w:val="28"/>
          <w:szCs w:val="24"/>
          <w:lang w:val="en-GB"/>
        </w:rPr>
      </w:pPr>
      <w:r>
        <w:rPr>
          <w:rFonts w:ascii="Algerian" w:hAnsi="Algerian"/>
          <w:sz w:val="28"/>
          <w:szCs w:val="24"/>
          <w:lang w:val="en-GB"/>
        </w:rPr>
        <w:t xml:space="preserve"> </w:t>
      </w:r>
    </w:p>
    <w:p>
      <w:pPr>
        <w:pStyle w:val="style0"/>
        <w:spacing w:after="0" w:lineRule="auto" w:line="360"/>
        <w:jc w:val="center"/>
        <w:rPr>
          <w:rFonts w:ascii="Times New Roman" w:hAnsi="Times New Roman"/>
          <w:sz w:val="28"/>
          <w:szCs w:val="24"/>
          <w:lang w:val="en-GB"/>
        </w:rPr>
      </w:pPr>
      <w:r>
        <w:rPr>
          <w:rFonts w:ascii="Times New Roman" w:hAnsi="Times New Roman"/>
          <w:sz w:val="28"/>
          <w:szCs w:val="24"/>
          <w:lang w:val="en-GB"/>
        </w:rPr>
        <w:t>(</w:t>
      </w:r>
      <w:r>
        <w:rPr>
          <w:rFonts w:ascii="Times New Roman" w:hAnsi="Times New Roman"/>
          <w:sz w:val="24"/>
          <w:szCs w:val="24"/>
          <w:lang w:val="en-GB"/>
        </w:rPr>
        <w:t xml:space="preserve">A CASE STUDY OF </w:t>
      </w:r>
      <w:r>
        <w:rPr>
          <w:rFonts w:ascii="Times New Roman" w:hAnsi="Times New Roman"/>
          <w:sz w:val="24"/>
          <w:szCs w:val="24"/>
          <w:lang w:val="en-GB"/>
        </w:rPr>
        <w:t>KWARA STATE INTERNAL REVENUE</w:t>
      </w:r>
      <w:r>
        <w:rPr>
          <w:rFonts w:ascii="Times New Roman" w:hAnsi="Times New Roman"/>
          <w:sz w:val="24"/>
          <w:szCs w:val="24"/>
          <w:lang w:val="en-GB"/>
        </w:rPr>
        <w:t xml:space="preserve"> SERVICES)</w:t>
      </w:r>
    </w:p>
    <w:p>
      <w:pPr>
        <w:pStyle w:val="style0"/>
        <w:rPr>
          <w:rFonts w:ascii="Algerian" w:hAnsi="Algerian"/>
          <w:sz w:val="32"/>
        </w:rPr>
      </w:pPr>
      <w:r>
        <w:rPr>
          <w:rFonts w:ascii="Algerian" w:hAnsi="Algerian"/>
          <w:sz w:val="32"/>
          <w:lang w:val="en-GB"/>
        </w:rPr>
        <w:t xml:space="preserve"> </w:t>
      </w:r>
    </w:p>
    <w:p>
      <w:pPr>
        <w:pStyle w:val="style0"/>
        <w:tabs>
          <w:tab w:val="left" w:leader="none" w:pos="484"/>
        </w:tabs>
        <w:spacing w:lineRule="auto" w:line="240"/>
        <w:jc w:val="center"/>
        <w:rPr>
          <w:rFonts w:ascii="Algerian" w:hAnsi="Algerian"/>
          <w:b/>
          <w:sz w:val="48"/>
          <w:szCs w:val="40"/>
        </w:rPr>
      </w:pPr>
      <w:r>
        <w:rPr>
          <w:rFonts w:ascii="Algerian" w:hAnsi="Algerian"/>
          <w:b/>
          <w:sz w:val="48"/>
          <w:szCs w:val="40"/>
        </w:rPr>
        <w:t xml:space="preserve">BY </w:t>
      </w:r>
    </w:p>
    <w:p>
      <w:pPr>
        <w:pStyle w:val="style0"/>
        <w:rPr>
          <w:rFonts w:ascii="Arial Black" w:hAnsi="Arial Black"/>
          <w:sz w:val="40"/>
          <w:szCs w:val="40"/>
        </w:rPr>
      </w:pPr>
      <w:r>
        <w:rPr>
          <w:rFonts w:ascii="Arial Black" w:hAnsi="Arial Black"/>
          <w:sz w:val="40"/>
          <w:szCs w:val="40"/>
        </w:rPr>
        <w:t xml:space="preserve">        </w:t>
      </w:r>
      <w:r>
        <w:rPr>
          <w:rFonts w:hAnsi="Arial Black"/>
          <w:sz w:val="40"/>
          <w:szCs w:val="40"/>
          <w:lang w:val="en-US"/>
        </w:rPr>
        <w:t>AHMED MUTIAT ELEWUETU</w:t>
      </w:r>
    </w:p>
    <w:p>
      <w:pPr>
        <w:pStyle w:val="style0"/>
        <w:jc w:val="center"/>
        <w:rPr>
          <w:rFonts w:ascii="Arial Black" w:hAnsi="Arial Black"/>
          <w:sz w:val="52"/>
        </w:rPr>
      </w:pPr>
      <w:r>
        <w:rPr>
          <w:rFonts w:ascii="Arial Black" w:hAnsi="Arial Black"/>
          <w:sz w:val="52"/>
        </w:rPr>
        <w:t>ND/23/BAM/</w:t>
      </w:r>
      <w:r>
        <w:rPr>
          <w:rFonts w:ascii="Arial Black" w:hAnsi="Arial Black"/>
          <w:sz w:val="52"/>
        </w:rPr>
        <w:t>P</w:t>
      </w:r>
      <w:r>
        <w:rPr>
          <w:rFonts w:ascii="Arial Black" w:hAnsi="Arial Black"/>
          <w:sz w:val="52"/>
        </w:rPr>
        <w:t>T/0</w:t>
      </w:r>
      <w:r>
        <w:rPr>
          <w:rFonts w:hAnsi="Arial Black"/>
          <w:sz w:val="52"/>
          <w:lang w:val="en-US"/>
        </w:rPr>
        <w:t>914</w:t>
      </w:r>
    </w:p>
    <w:p>
      <w:pPr>
        <w:pStyle w:val="style0"/>
        <w:tabs>
          <w:tab w:val="left" w:leader="none" w:pos="484"/>
        </w:tabs>
        <w:spacing w:lineRule="auto" w:line="240"/>
        <w:jc w:val="center"/>
        <w:rPr>
          <w:rFonts w:ascii="Bookman Old Style" w:hAnsi="Bookman Old Style"/>
          <w:b/>
          <w:sz w:val="36"/>
          <w:szCs w:val="40"/>
        </w:rPr>
      </w:pPr>
    </w:p>
    <w:p>
      <w:pPr>
        <w:pStyle w:val="style0"/>
        <w:spacing w:lineRule="auto" w:line="240"/>
        <w:jc w:val="center"/>
        <w:rPr>
          <w:rFonts w:ascii="Bookman Old Style" w:cs="Tahoma" w:hAnsi="Bookman Old Style"/>
          <w:b/>
          <w:szCs w:val="28"/>
        </w:rPr>
      </w:pPr>
      <w:r>
        <w:rPr>
          <w:rFonts w:ascii="Bookman Old Style" w:cs="Tahoma" w:hAnsi="Bookman Old Style"/>
          <w:b/>
          <w:szCs w:val="28"/>
        </w:rPr>
        <w:t>BEING THE RESEARCH PROJECT SUBMITTED TO DEPARTMENT OF BUSINESS ADMINISTRATION STUDIES, INSTITUTE OF FINANCE AND MANAGEMENT STUDIES, KWARA STATE POLYTECHNIC, ILORIN</w:t>
      </w:r>
    </w:p>
    <w:p>
      <w:pPr>
        <w:pStyle w:val="style0"/>
        <w:spacing w:lineRule="auto" w:line="240"/>
        <w:jc w:val="center"/>
        <w:rPr>
          <w:rFonts w:ascii="Bookman Old Style" w:cs="Tahoma" w:hAnsi="Bookman Old Style"/>
          <w:b/>
          <w:szCs w:val="28"/>
        </w:rPr>
      </w:pPr>
    </w:p>
    <w:p>
      <w:pPr>
        <w:pStyle w:val="style0"/>
        <w:spacing w:lineRule="auto" w:line="240"/>
        <w:jc w:val="center"/>
        <w:rPr>
          <w:rFonts w:ascii="Bookman Old Style" w:cs="Tahoma" w:hAnsi="Bookman Old Style"/>
          <w:b/>
          <w:szCs w:val="28"/>
        </w:rPr>
      </w:pPr>
      <w:r>
        <w:rPr>
          <w:rFonts w:ascii="Bookman Old Style" w:cs="Tahoma" w:hAnsi="Bookman Old Style"/>
          <w:szCs w:val="28"/>
        </w:rPr>
        <w:t>IN PARTIAL FULFILLMENT OF THE REQUIREMENT FOR THE AWARD OF NATIONAL DIPLOMA (ND) IN BUSINESS ADMINISTRATION AND MANAGEMENT</w:t>
      </w:r>
    </w:p>
    <w:p>
      <w:pPr>
        <w:pStyle w:val="style0"/>
        <w:spacing w:lineRule="auto" w:line="240"/>
        <w:jc w:val="center"/>
        <w:rPr>
          <w:rFonts w:ascii="Bookman Old Style" w:cs="Tahoma" w:hAnsi="Bookman Old Style"/>
          <w:b/>
          <w:szCs w:val="28"/>
        </w:rPr>
      </w:pPr>
    </w:p>
    <w:p>
      <w:pPr>
        <w:pStyle w:val="style0"/>
        <w:spacing w:lineRule="auto" w:line="240"/>
        <w:ind w:left="5760"/>
        <w:rPr>
          <w:rFonts w:ascii="Bookman Old Style" w:cs="Tahoma" w:hAnsi="Bookman Old Style"/>
          <w:b/>
          <w:noProof/>
          <w:szCs w:val="28"/>
        </w:rPr>
      </w:pPr>
    </w:p>
    <w:p>
      <w:pPr>
        <w:pStyle w:val="style0"/>
        <w:spacing w:lineRule="auto" w:line="240"/>
        <w:ind w:left="5760"/>
        <w:jc w:val="center"/>
        <w:rPr>
          <w:rFonts w:ascii="Bookman Old Style" w:cs="Tahoma" w:hAnsi="Bookman Old Style"/>
          <w:b/>
          <w:noProof/>
          <w:szCs w:val="28"/>
        </w:rPr>
      </w:pPr>
      <w:r>
        <w:rPr>
          <w:noProof/>
          <w:lang w:val="en-GB" w:eastAsia="en-GB"/>
        </w:rPr>
        <mc:AlternateContent>
          <mc:Choice Requires="wps">
            <w:drawing>
              <wp:anchor distT="0" distB="0" distL="0" distR="0" simplePos="false" relativeHeight="7" behindDoc="false" locked="false" layoutInCell="true" allowOverlap="true">
                <wp:simplePos x="0" y="0"/>
                <wp:positionH relativeFrom="column">
                  <wp:posOffset>2292985</wp:posOffset>
                </wp:positionH>
                <wp:positionV relativeFrom="paragraph">
                  <wp:posOffset>718820</wp:posOffset>
                </wp:positionV>
                <wp:extent cx="506730" cy="438150"/>
                <wp:effectExtent l="6985" t="13970" r="10160" b="5080"/>
                <wp:wrapNone/>
                <wp:docPr id="1026" name="Rectangle 1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506730" cy="438150"/>
                        </a:xfrm>
                        <a:prstGeom prst="rect"/>
                        <a:solidFill>
                          <a:srgbClr val="ffffff"/>
                        </a:solidFill>
                        <a:ln cmpd="sng" cap="flat" w="9525">
                          <a:solidFill>
                            <a:srgbClr val="ffffff"/>
                          </a:solidFill>
                          <a:prstDash val="solid"/>
                          <a:miter/>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rect id="1026" fillcolor="white" stroked="t" style="position:absolute;margin-left:180.55pt;margin-top:56.6pt;width:39.9pt;height:34.5pt;z-index:7;mso-position-horizontal-relative:text;mso-position-vertical-relative:text;mso-width-percent:0;mso-height-percent:0;mso-width-relative:page;mso-height-relative:page;mso-wrap-distance-left:0.0pt;mso-wrap-distance-right:0.0pt;visibility:visible;">
                <v:stroke joinstyle="miter" color="white"/>
                <v:fill/>
              </v:rect>
            </w:pict>
          </mc:Fallback>
        </mc:AlternateContent>
      </w:r>
      <w:r>
        <w:rPr>
          <w:noProof/>
          <w:lang w:val="en-GB" w:eastAsia="en-GB"/>
        </w:rPr>
        <mc:AlternateContent>
          <mc:Choice Requires="wps">
            <w:drawing>
              <wp:anchor distT="0" distB="0" distL="0" distR="0" simplePos="false" relativeHeight="8" behindDoc="false" locked="false" layoutInCell="true" allowOverlap="true">
                <wp:simplePos x="0" y="0"/>
                <wp:positionH relativeFrom="column">
                  <wp:posOffset>2406015</wp:posOffset>
                </wp:positionH>
                <wp:positionV relativeFrom="paragraph">
                  <wp:posOffset>718820</wp:posOffset>
                </wp:positionV>
                <wp:extent cx="225425" cy="201294"/>
                <wp:effectExtent l="5715" t="13970" r="6985" b="13334"/>
                <wp:wrapNone/>
                <wp:docPr id="1027" name="Rectangle 13"/>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225425" cy="201294"/>
                        </a:xfrm>
                        <a:prstGeom prst="rect"/>
                        <a:solidFill>
                          <a:srgbClr val="ffffff"/>
                        </a:solidFill>
                        <a:ln cmpd="sng" cap="flat" w="9525">
                          <a:solidFill>
                            <a:srgbClr val="ffffff"/>
                          </a:solidFill>
                          <a:prstDash val="solid"/>
                          <a:miter/>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rect id="1027" fillcolor="white" stroked="t" style="position:absolute;margin-left:189.45pt;margin-top:56.6pt;width:17.75pt;height:15.85pt;z-index:8;mso-position-horizontal-relative:text;mso-position-vertical-relative:text;mso-width-percent:0;mso-height-percent:0;mso-width-relative:page;mso-height-relative:page;mso-wrap-distance-left:0.0pt;mso-wrap-distance-right:0.0pt;visibility:visible;">
                <v:stroke joinstyle="miter" color="white"/>
                <v:fill/>
              </v:rect>
            </w:pict>
          </mc:Fallback>
        </mc:AlternateContent>
      </w:r>
      <w:r>
        <w:rPr>
          <w:rFonts w:ascii="Bookman Old Style" w:cs="Tahoma" w:hAnsi="Bookman Old Style"/>
          <w:b/>
          <w:noProof/>
          <w:szCs w:val="28"/>
        </w:rPr>
        <w:t>JULY, 2025.</w:t>
      </w:r>
    </w:p>
    <w:p>
      <w:pPr>
        <w:pStyle w:val="style0"/>
        <w:spacing w:lineRule="auto" w:line="480"/>
        <w:ind w:left="2160" w:firstLine="720"/>
        <w:rPr>
          <w:rFonts w:ascii="Times New Roman" w:hAnsi="Times New Roman"/>
          <w:b/>
          <w:sz w:val="24"/>
          <w:szCs w:val="24"/>
        </w:rPr>
      </w:pPr>
      <w:r>
        <w:rPr>
          <w:rFonts w:ascii="Times New Roman" w:hAnsi="Times New Roman"/>
          <w:b/>
          <w:sz w:val="24"/>
          <w:szCs w:val="24"/>
        </w:rPr>
        <w:t>CERTIFICATION</w:t>
      </w:r>
    </w:p>
    <w:p>
      <w:pPr>
        <w:pStyle w:val="style0"/>
        <w:spacing w:lineRule="auto" w:line="480"/>
        <w:ind w:firstLine="720"/>
        <w:jc w:val="both"/>
        <w:rPr>
          <w:rFonts w:ascii="Times New Roman" w:hAnsi="Times New Roman"/>
          <w:sz w:val="24"/>
          <w:szCs w:val="24"/>
        </w:rPr>
      </w:pPr>
      <w:r>
        <w:rPr>
          <w:rFonts w:ascii="Times New Roman" w:hAnsi="Times New Roman"/>
          <w:sz w:val="24"/>
          <w:szCs w:val="24"/>
        </w:rPr>
        <w:t>This is to certify that this project has been read and approved as meeting part of the requirement for the award of National Diploma (ND) in Business Administration and Management, Kwara State Polytechnic, Ilorin.</w:t>
      </w:r>
    </w:p>
    <w:p>
      <w:pPr>
        <w:pStyle w:val="style0"/>
        <w:spacing w:lineRule="auto" w:line="480"/>
        <w:jc w:val="both"/>
        <w:rPr>
          <w:rFonts w:ascii="Times New Roman" w:hAnsi="Times New Roman"/>
          <w:sz w:val="24"/>
          <w:szCs w:val="24"/>
        </w:rPr>
      </w:pPr>
      <w:r>
        <w:rPr>
          <w:noProof/>
          <w:lang w:val="en-GB" w:eastAsia="en-GB"/>
        </w:rPr>
        <mc:AlternateContent>
          <mc:Choice Requires="wps">
            <w:drawing>
              <wp:anchor distT="0" distB="0" distL="0" distR="0" simplePos="false" relativeHeight="9" behindDoc="false" locked="false" layoutInCell="true" allowOverlap="true">
                <wp:simplePos x="0" y="0"/>
                <wp:positionH relativeFrom="column">
                  <wp:posOffset>19050</wp:posOffset>
                </wp:positionH>
                <wp:positionV relativeFrom="paragraph">
                  <wp:posOffset>325120</wp:posOffset>
                </wp:positionV>
                <wp:extent cx="1581150" cy="0"/>
                <wp:effectExtent l="9525" t="9525" r="9525" b="9525"/>
                <wp:wrapNone/>
                <wp:docPr id="1028" name="AutoShape 14"/>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581150" cy="0"/>
                        </a:xfrm>
                        <a:prstGeom prst="straightConnector1"/>
                        <a:ln cmpd="sng" cap="flat" w="12700">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v:path arrowok="t" fillok="f" o:connecttype="none"/>
                <o:lock v:ext="edit" shapetype="t"/>
              </v:shapetype>
              <v:shape id="1028" type="#_x0000_t32" filled="f" style="position:absolute;margin-left:1.5pt;margin-top:25.6pt;width:124.5pt;height:0.0pt;z-index:9;mso-position-horizontal-relative:text;mso-position-vertical-relative:text;mso-width-percent:0;mso-height-percent:0;mso-width-relative:page;mso-height-relative:page;mso-wrap-distance-left:0.0pt;mso-wrap-distance-right:0.0pt;visibility:visible;">
                <v:stroke weight="1.0pt"/>
                <v:fill/>
              </v:shape>
            </w:pict>
          </mc:Fallback>
        </mc:AlternateContent>
      </w:r>
      <w:r>
        <w:rPr>
          <w:noProof/>
          <w:lang w:val="en-GB" w:eastAsia="en-GB"/>
        </w:rPr>
        <mc:AlternateContent>
          <mc:Choice Requires="wps">
            <w:drawing>
              <wp:anchor distT="0" distB="0" distL="0" distR="0" simplePos="false" relativeHeight="10" behindDoc="false" locked="false" layoutInCell="true" allowOverlap="true">
                <wp:simplePos x="0" y="0"/>
                <wp:positionH relativeFrom="column">
                  <wp:posOffset>3781424</wp:posOffset>
                </wp:positionH>
                <wp:positionV relativeFrom="paragraph">
                  <wp:posOffset>325120</wp:posOffset>
                </wp:positionV>
                <wp:extent cx="1581150" cy="0"/>
                <wp:effectExtent l="9525" t="9525" r="9525" b="9525"/>
                <wp:wrapNone/>
                <wp:docPr id="1029" name="AutoShape 15"/>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581150" cy="0"/>
                        </a:xfrm>
                        <a:prstGeom prst="straightConnector1"/>
                        <a:ln cmpd="sng" cap="flat" w="12700">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shape id="1029" type="#_x0000_t32" filled="f" style="position:absolute;margin-left:297.75pt;margin-top:25.6pt;width:124.5pt;height:0.0pt;z-index:10;mso-position-horizontal-relative:text;mso-position-vertical-relative:text;mso-width-percent:0;mso-height-percent:0;mso-width-relative:page;mso-height-relative:page;mso-wrap-distance-left:0.0pt;mso-wrap-distance-right:0.0pt;visibility:visible;">
                <v:stroke weight="1.0pt"/>
                <v:fill/>
              </v:shape>
            </w:pict>
          </mc:Fallback>
        </mc:AlternateContent>
      </w:r>
    </w:p>
    <w:p>
      <w:pPr>
        <w:pStyle w:val="style0"/>
        <w:tabs>
          <w:tab w:val="left" w:leader="none" w:pos="1215"/>
        </w:tabs>
        <w:spacing w:after="0"/>
        <w:rPr>
          <w:rFonts w:ascii="Arial Black" w:hAnsi="Arial Black"/>
          <w:b/>
          <w:sz w:val="24"/>
          <w:szCs w:val="24"/>
        </w:rPr>
      </w:pPr>
      <w:r>
        <w:rPr>
          <w:rFonts w:ascii="Arial Black" w:hAnsi="Arial Black"/>
          <w:b/>
          <w:sz w:val="24"/>
          <w:szCs w:val="24"/>
        </w:rPr>
        <w:t>MR. ALAKOSO,</w:t>
      </w:r>
      <w:r>
        <w:rPr>
          <w:rFonts w:ascii="Arial Black" w:hAnsi="Arial Black"/>
          <w:b/>
          <w:sz w:val="24"/>
          <w:szCs w:val="24"/>
        </w:rPr>
        <w:t xml:space="preserve"> </w:t>
      </w:r>
      <w:r>
        <w:rPr>
          <w:rFonts w:ascii="Arial Black" w:hAnsi="Arial Black"/>
          <w:b/>
          <w:sz w:val="24"/>
          <w:szCs w:val="24"/>
        </w:rPr>
        <w:t>I.</w:t>
      </w:r>
      <w:r>
        <w:rPr>
          <w:rFonts w:ascii="Arial Black" w:hAnsi="Arial Black"/>
          <w:b/>
          <w:sz w:val="24"/>
          <w:szCs w:val="24"/>
        </w:rPr>
        <w:t>K</w:t>
      </w:r>
      <w:r>
        <w:rPr>
          <w:rFonts w:ascii="Arial Black" w:hAnsi="Arial Black"/>
          <w:b/>
          <w:sz w:val="24"/>
          <w:szCs w:val="24"/>
        </w:rPr>
        <w:tab/>
      </w:r>
      <w:r>
        <w:rPr>
          <w:rFonts w:ascii="Arial Black" w:hAnsi="Arial Black"/>
          <w:b/>
          <w:sz w:val="24"/>
          <w:szCs w:val="24"/>
        </w:rPr>
        <w:tab/>
      </w:r>
      <w:r>
        <w:rPr>
          <w:rFonts w:ascii="Arial Black" w:hAnsi="Arial Black"/>
          <w:b/>
          <w:sz w:val="24"/>
          <w:szCs w:val="24"/>
        </w:rPr>
        <w:tab/>
      </w:r>
      <w:r>
        <w:rPr>
          <w:rFonts w:ascii="Arial Black" w:hAnsi="Arial Black"/>
          <w:b/>
          <w:sz w:val="24"/>
          <w:szCs w:val="24"/>
        </w:rPr>
        <w:tab/>
      </w:r>
      <w:r>
        <w:rPr>
          <w:rFonts w:ascii="Arial Black" w:hAnsi="Arial Black"/>
          <w:b/>
          <w:sz w:val="24"/>
          <w:szCs w:val="24"/>
        </w:rPr>
        <w:tab/>
      </w:r>
      <w:r>
        <w:rPr>
          <w:rFonts w:ascii="Arial Black" w:hAnsi="Arial Black"/>
          <w:b/>
          <w:sz w:val="24"/>
          <w:szCs w:val="24"/>
        </w:rPr>
        <w:tab/>
      </w:r>
      <w:r>
        <w:rPr>
          <w:rFonts w:ascii="Arial Black" w:hAnsi="Arial Black"/>
          <w:b/>
          <w:sz w:val="24"/>
          <w:szCs w:val="24"/>
        </w:rPr>
        <w:t>DATE</w:t>
      </w:r>
    </w:p>
    <w:p>
      <w:pPr>
        <w:pStyle w:val="style0"/>
        <w:tabs>
          <w:tab w:val="left" w:leader="none" w:pos="1215"/>
        </w:tabs>
        <w:spacing w:after="0"/>
        <w:rPr>
          <w:rFonts w:ascii="Arial Black" w:hAnsi="Arial Black"/>
          <w:b/>
          <w:sz w:val="24"/>
          <w:szCs w:val="24"/>
        </w:rPr>
      </w:pPr>
      <w:r>
        <w:rPr>
          <w:rFonts w:ascii="Arial Black" w:hAnsi="Arial Black"/>
          <w:b/>
          <w:sz w:val="24"/>
          <w:szCs w:val="24"/>
        </w:rPr>
        <w:t>(PROJECT SUPERVISOR)</w:t>
      </w:r>
    </w:p>
    <w:p>
      <w:pPr>
        <w:pStyle w:val="style0"/>
        <w:tabs>
          <w:tab w:val="left" w:leader="none" w:pos="1215"/>
        </w:tabs>
        <w:spacing w:after="0"/>
        <w:rPr>
          <w:rFonts w:ascii="Arial Black" w:hAnsi="Arial Black"/>
          <w:b/>
          <w:sz w:val="24"/>
          <w:szCs w:val="24"/>
        </w:rPr>
      </w:pPr>
    </w:p>
    <w:p>
      <w:pPr>
        <w:pStyle w:val="style0"/>
        <w:spacing w:lineRule="auto" w:line="480"/>
        <w:jc w:val="both"/>
        <w:rPr>
          <w:rFonts w:ascii="Times New Roman" w:hAnsi="Times New Roman"/>
          <w:sz w:val="24"/>
          <w:szCs w:val="24"/>
        </w:rPr>
      </w:pPr>
      <w:r>
        <w:rPr>
          <w:noProof/>
          <w:lang w:val="en-GB" w:eastAsia="en-GB"/>
        </w:rPr>
        <mc:AlternateContent>
          <mc:Choice Requires="wps">
            <w:drawing>
              <wp:anchor distT="0" distB="0" distL="0" distR="0" simplePos="false" relativeHeight="11" behindDoc="false" locked="false" layoutInCell="true" allowOverlap="true">
                <wp:simplePos x="0" y="0"/>
                <wp:positionH relativeFrom="column">
                  <wp:posOffset>19050</wp:posOffset>
                </wp:positionH>
                <wp:positionV relativeFrom="paragraph">
                  <wp:posOffset>325120</wp:posOffset>
                </wp:positionV>
                <wp:extent cx="1581150" cy="0"/>
                <wp:effectExtent l="9525" t="8890" r="9525" b="10160"/>
                <wp:wrapNone/>
                <wp:docPr id="1030" name="AutoShape 16"/>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581150" cy="0"/>
                        </a:xfrm>
                        <a:prstGeom prst="straightConnector1"/>
                        <a:ln cmpd="sng" cap="flat" w="12700">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shape id="1030" type="#_x0000_t32" filled="f" style="position:absolute;margin-left:1.5pt;margin-top:25.6pt;width:124.5pt;height:0.0pt;z-index:11;mso-position-horizontal-relative:text;mso-position-vertical-relative:text;mso-width-percent:0;mso-height-percent:0;mso-width-relative:page;mso-height-relative:page;mso-wrap-distance-left:0.0pt;mso-wrap-distance-right:0.0pt;visibility:visible;">
                <v:stroke weight="1.0pt"/>
                <v:fill/>
              </v:shape>
            </w:pict>
          </mc:Fallback>
        </mc:AlternateContent>
      </w:r>
      <w:r>
        <w:rPr>
          <w:noProof/>
          <w:lang w:val="en-GB" w:eastAsia="en-GB"/>
        </w:rPr>
        <mc:AlternateContent>
          <mc:Choice Requires="wps">
            <w:drawing>
              <wp:anchor distT="0" distB="0" distL="0" distR="0" simplePos="false" relativeHeight="12" behindDoc="false" locked="false" layoutInCell="true" allowOverlap="true">
                <wp:simplePos x="0" y="0"/>
                <wp:positionH relativeFrom="column">
                  <wp:posOffset>3781424</wp:posOffset>
                </wp:positionH>
                <wp:positionV relativeFrom="paragraph">
                  <wp:posOffset>325120</wp:posOffset>
                </wp:positionV>
                <wp:extent cx="1581150" cy="0"/>
                <wp:effectExtent l="9525" t="8890" r="9525" b="10160"/>
                <wp:wrapNone/>
                <wp:docPr id="1031" name="AutoShape 17"/>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581150" cy="0"/>
                        </a:xfrm>
                        <a:prstGeom prst="straightConnector1"/>
                        <a:ln cmpd="sng" cap="flat" w="12700">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shape id="1031" type="#_x0000_t32" filled="f" style="position:absolute;margin-left:297.75pt;margin-top:25.6pt;width:124.5pt;height:0.0pt;z-index:12;mso-position-horizontal-relative:text;mso-position-vertical-relative:text;mso-width-percent:0;mso-height-percent:0;mso-width-relative:page;mso-height-relative:page;mso-wrap-distance-left:0.0pt;mso-wrap-distance-right:0.0pt;visibility:visible;">
                <v:stroke weight="1.0pt"/>
                <v:fill/>
              </v:shape>
            </w:pict>
          </mc:Fallback>
        </mc:AlternateContent>
      </w:r>
    </w:p>
    <w:p>
      <w:pPr>
        <w:pStyle w:val="style0"/>
        <w:tabs>
          <w:tab w:val="left" w:leader="none" w:pos="1215"/>
        </w:tabs>
        <w:spacing w:after="0"/>
        <w:rPr>
          <w:rFonts w:ascii="Arial Black" w:hAnsi="Arial Black"/>
          <w:b/>
          <w:sz w:val="24"/>
          <w:szCs w:val="24"/>
        </w:rPr>
      </w:pPr>
      <w:r>
        <w:rPr>
          <w:rFonts w:ascii="Arial Black" w:hAnsi="Arial Black"/>
          <w:b/>
          <w:sz w:val="24"/>
          <w:szCs w:val="24"/>
        </w:rPr>
        <w:t xml:space="preserve">MR. </w:t>
      </w:r>
      <w:r>
        <w:rPr>
          <w:rFonts w:ascii="Arial Black" w:hAnsi="Arial Black"/>
          <w:b/>
          <w:sz w:val="24"/>
          <w:szCs w:val="24"/>
        </w:rPr>
        <w:t xml:space="preserve">KUDABO </w:t>
      </w:r>
      <w:r>
        <w:rPr>
          <w:rFonts w:ascii="Arial Black" w:hAnsi="Arial Black"/>
          <w:b/>
          <w:sz w:val="24"/>
          <w:szCs w:val="24"/>
        </w:rPr>
        <w:t>M.I</w:t>
      </w:r>
      <w:r>
        <w:rPr>
          <w:rFonts w:ascii="Arial Black" w:hAnsi="Arial Black"/>
          <w:b/>
          <w:sz w:val="24"/>
          <w:szCs w:val="24"/>
        </w:rPr>
        <w:tab/>
      </w:r>
      <w:r>
        <w:rPr>
          <w:rFonts w:ascii="Arial Black" w:hAnsi="Arial Black"/>
          <w:b/>
          <w:sz w:val="24"/>
          <w:szCs w:val="24"/>
        </w:rPr>
        <w:tab/>
      </w:r>
      <w:r>
        <w:rPr>
          <w:rFonts w:ascii="Arial Black" w:hAnsi="Arial Black"/>
          <w:b/>
          <w:sz w:val="24"/>
          <w:szCs w:val="24"/>
        </w:rPr>
        <w:tab/>
      </w:r>
      <w:r>
        <w:rPr>
          <w:rFonts w:ascii="Arial Black" w:hAnsi="Arial Black"/>
          <w:b/>
          <w:sz w:val="24"/>
          <w:szCs w:val="24"/>
        </w:rPr>
        <w:tab/>
      </w:r>
      <w:r>
        <w:rPr>
          <w:rFonts w:ascii="Arial Black" w:hAnsi="Arial Black"/>
          <w:b/>
          <w:sz w:val="24"/>
          <w:szCs w:val="24"/>
        </w:rPr>
        <w:tab/>
      </w:r>
      <w:r>
        <w:rPr>
          <w:rFonts w:ascii="Arial Black" w:hAnsi="Arial Black"/>
          <w:b/>
          <w:sz w:val="24"/>
          <w:szCs w:val="24"/>
        </w:rPr>
        <w:tab/>
      </w:r>
      <w:r>
        <w:rPr>
          <w:rFonts w:ascii="Arial Black" w:hAnsi="Arial Black"/>
          <w:b/>
          <w:sz w:val="24"/>
          <w:szCs w:val="24"/>
        </w:rPr>
        <w:tab/>
      </w:r>
      <w:r>
        <w:rPr>
          <w:rFonts w:ascii="Arial Black" w:hAnsi="Arial Black"/>
          <w:b/>
          <w:sz w:val="24"/>
          <w:szCs w:val="24"/>
        </w:rPr>
        <w:t>DATE</w:t>
      </w:r>
    </w:p>
    <w:p>
      <w:pPr>
        <w:pStyle w:val="style0"/>
        <w:tabs>
          <w:tab w:val="left" w:leader="none" w:pos="1215"/>
        </w:tabs>
        <w:spacing w:after="0"/>
        <w:rPr>
          <w:rFonts w:ascii="Arial Black" w:hAnsi="Arial Black"/>
          <w:b/>
          <w:sz w:val="24"/>
          <w:szCs w:val="24"/>
        </w:rPr>
      </w:pPr>
      <w:r>
        <w:rPr>
          <w:rFonts w:ascii="Arial Black" w:hAnsi="Arial Black"/>
          <w:b/>
          <w:sz w:val="24"/>
          <w:szCs w:val="24"/>
        </w:rPr>
        <w:t>(PROJECT CO-ORDINATOR)</w:t>
      </w:r>
    </w:p>
    <w:p>
      <w:pPr>
        <w:pStyle w:val="style0"/>
        <w:tabs>
          <w:tab w:val="left" w:leader="none" w:pos="1215"/>
        </w:tabs>
        <w:spacing w:after="0"/>
        <w:rPr>
          <w:rFonts w:ascii="Arial Black" w:hAnsi="Arial Black"/>
          <w:b/>
          <w:sz w:val="24"/>
          <w:szCs w:val="24"/>
        </w:rPr>
      </w:pPr>
    </w:p>
    <w:p>
      <w:pPr>
        <w:pStyle w:val="style0"/>
        <w:tabs>
          <w:tab w:val="left" w:leader="none" w:pos="1215"/>
        </w:tabs>
        <w:spacing w:after="0"/>
        <w:rPr>
          <w:rFonts w:ascii="Arial Black" w:hAnsi="Arial Black"/>
          <w:b/>
          <w:sz w:val="24"/>
          <w:szCs w:val="24"/>
        </w:rPr>
      </w:pPr>
    </w:p>
    <w:p>
      <w:pPr>
        <w:pStyle w:val="style0"/>
        <w:spacing w:lineRule="auto" w:line="480"/>
        <w:jc w:val="both"/>
        <w:rPr>
          <w:rFonts w:ascii="Times New Roman" w:hAnsi="Times New Roman"/>
          <w:sz w:val="24"/>
          <w:szCs w:val="24"/>
        </w:rPr>
      </w:pPr>
      <w:r>
        <w:rPr>
          <w:noProof/>
          <w:lang w:val="en-GB" w:eastAsia="en-GB"/>
        </w:rPr>
        <mc:AlternateContent>
          <mc:Choice Requires="wps">
            <w:drawing>
              <wp:anchor distT="0" distB="0" distL="0" distR="0" simplePos="false" relativeHeight="13" behindDoc="false" locked="false" layoutInCell="true" allowOverlap="true">
                <wp:simplePos x="0" y="0"/>
                <wp:positionH relativeFrom="column">
                  <wp:posOffset>3781424</wp:posOffset>
                </wp:positionH>
                <wp:positionV relativeFrom="paragraph">
                  <wp:posOffset>325120</wp:posOffset>
                </wp:positionV>
                <wp:extent cx="1581150" cy="0"/>
                <wp:effectExtent l="9525" t="8255" r="9525" b="10795"/>
                <wp:wrapNone/>
                <wp:docPr id="1032" name="AutoShape 18"/>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581150" cy="0"/>
                        </a:xfrm>
                        <a:prstGeom prst="straightConnector1"/>
                        <a:ln cmpd="sng" cap="flat" w="12700">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shape id="1032" type="#_x0000_t32" filled="f" style="position:absolute;margin-left:297.75pt;margin-top:25.6pt;width:124.5pt;height:0.0pt;z-index:13;mso-position-horizontal-relative:text;mso-position-vertical-relative:text;mso-width-percent:0;mso-height-percent:0;mso-width-relative:page;mso-height-relative:page;mso-wrap-distance-left:0.0pt;mso-wrap-distance-right:0.0pt;visibility:visible;">
                <v:stroke weight="1.0pt"/>
                <v:fill/>
              </v:shape>
            </w:pict>
          </mc:Fallback>
        </mc:AlternateContent>
      </w:r>
      <w:r>
        <w:rPr>
          <w:noProof/>
          <w:lang w:val="en-GB" w:eastAsia="en-GB"/>
        </w:rPr>
        <mc:AlternateContent>
          <mc:Choice Requires="wps">
            <w:drawing>
              <wp:anchor distT="0" distB="0" distL="0" distR="0" simplePos="false" relativeHeight="14" behindDoc="false" locked="false" layoutInCell="true" allowOverlap="true">
                <wp:simplePos x="0" y="0"/>
                <wp:positionH relativeFrom="column">
                  <wp:posOffset>19050</wp:posOffset>
                </wp:positionH>
                <wp:positionV relativeFrom="paragraph">
                  <wp:posOffset>325120</wp:posOffset>
                </wp:positionV>
                <wp:extent cx="1581150" cy="0"/>
                <wp:effectExtent l="9525" t="8255" r="9525" b="10795"/>
                <wp:wrapNone/>
                <wp:docPr id="1033" name="AutoShape 19"/>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581150" cy="0"/>
                        </a:xfrm>
                        <a:prstGeom prst="straightConnector1"/>
                        <a:ln cmpd="sng" cap="flat" w="12700">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shape id="1033" type="#_x0000_t32" filled="f" style="position:absolute;margin-left:1.5pt;margin-top:25.6pt;width:124.5pt;height:0.0pt;z-index:14;mso-position-horizontal-relative:text;mso-position-vertical-relative:text;mso-width-percent:0;mso-height-percent:0;mso-width-relative:page;mso-height-relative:page;mso-wrap-distance-left:0.0pt;mso-wrap-distance-right:0.0pt;visibility:visible;">
                <v:stroke weight="1.0pt"/>
                <v:fill/>
              </v:shape>
            </w:pict>
          </mc:Fallback>
        </mc:AlternateContent>
      </w:r>
    </w:p>
    <w:p>
      <w:pPr>
        <w:pStyle w:val="style0"/>
        <w:tabs>
          <w:tab w:val="left" w:leader="none" w:pos="1215"/>
        </w:tabs>
        <w:spacing w:after="0"/>
        <w:rPr>
          <w:rFonts w:ascii="Arial Black" w:hAnsi="Arial Black"/>
          <w:b/>
          <w:sz w:val="24"/>
          <w:szCs w:val="24"/>
        </w:rPr>
      </w:pPr>
      <w:r>
        <w:rPr>
          <w:rFonts w:ascii="Arial Black" w:hAnsi="Arial Black"/>
          <w:b/>
          <w:sz w:val="24"/>
          <w:szCs w:val="24"/>
        </w:rPr>
        <w:t>DR. ABDUSSALAM A.F.</w:t>
      </w:r>
      <w:r>
        <w:rPr>
          <w:rFonts w:ascii="Arial Black" w:hAnsi="Arial Black"/>
          <w:b/>
          <w:sz w:val="24"/>
          <w:szCs w:val="24"/>
        </w:rPr>
        <w:tab/>
      </w:r>
      <w:r>
        <w:rPr>
          <w:rFonts w:ascii="Arial Black" w:hAnsi="Arial Black"/>
          <w:b/>
          <w:sz w:val="24"/>
          <w:szCs w:val="24"/>
        </w:rPr>
        <w:tab/>
      </w:r>
      <w:r>
        <w:rPr>
          <w:rFonts w:ascii="Arial Black" w:hAnsi="Arial Black"/>
          <w:b/>
          <w:sz w:val="24"/>
          <w:szCs w:val="24"/>
        </w:rPr>
        <w:tab/>
      </w:r>
      <w:r>
        <w:rPr>
          <w:rFonts w:ascii="Arial Black" w:hAnsi="Arial Black"/>
          <w:b/>
          <w:sz w:val="24"/>
          <w:szCs w:val="24"/>
        </w:rPr>
        <w:tab/>
      </w:r>
      <w:r>
        <w:rPr>
          <w:rFonts w:ascii="Arial Black" w:hAnsi="Arial Black"/>
          <w:b/>
          <w:sz w:val="24"/>
          <w:szCs w:val="24"/>
        </w:rPr>
        <w:tab/>
      </w:r>
      <w:r>
        <w:rPr>
          <w:rFonts w:ascii="Arial Black" w:hAnsi="Arial Black"/>
          <w:b/>
          <w:sz w:val="24"/>
          <w:szCs w:val="24"/>
        </w:rPr>
        <w:t>DATE</w:t>
      </w:r>
    </w:p>
    <w:p>
      <w:pPr>
        <w:pStyle w:val="style0"/>
        <w:tabs>
          <w:tab w:val="left" w:leader="none" w:pos="1215"/>
        </w:tabs>
        <w:spacing w:after="0"/>
        <w:rPr>
          <w:rFonts w:ascii="Arial Black" w:hAnsi="Arial Black"/>
          <w:b/>
          <w:sz w:val="24"/>
          <w:szCs w:val="24"/>
        </w:rPr>
      </w:pPr>
      <w:r>
        <w:rPr>
          <w:rFonts w:ascii="Arial Black" w:hAnsi="Arial Black"/>
          <w:b/>
          <w:sz w:val="24"/>
          <w:szCs w:val="24"/>
        </w:rPr>
        <w:t>(HEAD OF DEPARTMENT)</w:t>
      </w:r>
    </w:p>
    <w:p>
      <w:pPr>
        <w:pStyle w:val="style0"/>
        <w:tabs>
          <w:tab w:val="left" w:leader="none" w:pos="1215"/>
        </w:tabs>
        <w:spacing w:after="0"/>
        <w:rPr>
          <w:rFonts w:ascii="Arial Black" w:hAnsi="Arial Black"/>
          <w:b/>
          <w:sz w:val="24"/>
          <w:szCs w:val="24"/>
        </w:rPr>
      </w:pPr>
    </w:p>
    <w:p>
      <w:pPr>
        <w:pStyle w:val="style0"/>
        <w:spacing w:lineRule="auto" w:line="480"/>
        <w:jc w:val="both"/>
        <w:rPr>
          <w:rFonts w:ascii="Times New Roman" w:hAnsi="Times New Roman"/>
          <w:sz w:val="24"/>
          <w:szCs w:val="24"/>
        </w:rPr>
      </w:pPr>
      <w:r>
        <w:rPr>
          <w:noProof/>
          <w:lang w:val="en-GB" w:eastAsia="en-GB"/>
        </w:rPr>
        <mc:AlternateContent>
          <mc:Choice Requires="wps">
            <w:drawing>
              <wp:anchor distT="0" distB="0" distL="0" distR="0" simplePos="false" relativeHeight="15" behindDoc="false" locked="false" layoutInCell="true" allowOverlap="true">
                <wp:simplePos x="0" y="0"/>
                <wp:positionH relativeFrom="column">
                  <wp:posOffset>3781424</wp:posOffset>
                </wp:positionH>
                <wp:positionV relativeFrom="paragraph">
                  <wp:posOffset>325120</wp:posOffset>
                </wp:positionV>
                <wp:extent cx="1581150" cy="0"/>
                <wp:effectExtent l="9525" t="8255" r="9525" b="10795"/>
                <wp:wrapNone/>
                <wp:docPr id="1034" name="AutoShape 20"/>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581150" cy="0"/>
                        </a:xfrm>
                        <a:prstGeom prst="straightConnector1"/>
                        <a:ln cmpd="sng" cap="flat" w="12700">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shape id="1034" type="#_x0000_t32" filled="f" style="position:absolute;margin-left:297.75pt;margin-top:25.6pt;width:124.5pt;height:0.0pt;z-index:15;mso-position-horizontal-relative:text;mso-position-vertical-relative:text;mso-width-percent:0;mso-height-percent:0;mso-width-relative:page;mso-height-relative:page;mso-wrap-distance-left:0.0pt;mso-wrap-distance-right:0.0pt;visibility:visible;">
                <v:stroke weight="1.0pt"/>
                <v:fill/>
              </v:shape>
            </w:pict>
          </mc:Fallback>
        </mc:AlternateContent>
      </w:r>
      <w:r>
        <w:rPr>
          <w:noProof/>
          <w:lang w:val="en-GB" w:eastAsia="en-GB"/>
        </w:rPr>
        <mc:AlternateContent>
          <mc:Choice Requires="wps">
            <w:drawing>
              <wp:anchor distT="0" distB="0" distL="0" distR="0" simplePos="false" relativeHeight="16" behindDoc="false" locked="false" layoutInCell="true" allowOverlap="true">
                <wp:simplePos x="0" y="0"/>
                <wp:positionH relativeFrom="column">
                  <wp:posOffset>19050</wp:posOffset>
                </wp:positionH>
                <wp:positionV relativeFrom="paragraph">
                  <wp:posOffset>325120</wp:posOffset>
                </wp:positionV>
                <wp:extent cx="1581150" cy="0"/>
                <wp:effectExtent l="9525" t="8255" r="9525" b="10795"/>
                <wp:wrapNone/>
                <wp:docPr id="1035" name="AutoShape 2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581150" cy="0"/>
                        </a:xfrm>
                        <a:prstGeom prst="straightConnector1"/>
                        <a:ln cmpd="sng" cap="flat" w="12700">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shape id="1035" type="#_x0000_t32" filled="f" style="position:absolute;margin-left:1.5pt;margin-top:25.6pt;width:124.5pt;height:0.0pt;z-index:16;mso-position-horizontal-relative:text;mso-position-vertical-relative:text;mso-width-percent:0;mso-height-percent:0;mso-width-relative:page;mso-height-relative:page;mso-wrap-distance-left:0.0pt;mso-wrap-distance-right:0.0pt;visibility:visible;">
                <v:stroke weight="1.0pt"/>
                <v:fill/>
              </v:shape>
            </w:pict>
          </mc:Fallback>
        </mc:AlternateContent>
      </w:r>
      <w:r>
        <w:rPr>
          <w:rFonts w:ascii="Arial Black" w:hAnsi="Arial Black"/>
          <w:b/>
          <w:sz w:val="24"/>
          <w:szCs w:val="24"/>
        </w:rPr>
        <w:tab/>
      </w:r>
      <w:r>
        <w:rPr>
          <w:rFonts w:ascii="Arial Black" w:hAnsi="Arial Black"/>
          <w:b/>
          <w:sz w:val="24"/>
          <w:szCs w:val="24"/>
        </w:rPr>
        <w:tab/>
      </w:r>
      <w:r>
        <w:rPr>
          <w:rFonts w:ascii="Arial Black" w:hAnsi="Arial Black"/>
          <w:b/>
          <w:sz w:val="24"/>
          <w:szCs w:val="24"/>
        </w:rPr>
        <w:tab/>
      </w:r>
    </w:p>
    <w:p>
      <w:pPr>
        <w:pStyle w:val="style0"/>
        <w:spacing w:lineRule="auto" w:line="480"/>
        <w:jc w:val="both"/>
        <w:rPr>
          <w:rFonts w:ascii="Times New Roman" w:hAnsi="Times New Roman"/>
          <w:sz w:val="24"/>
          <w:szCs w:val="24"/>
        </w:rPr>
      </w:pPr>
      <w:r>
        <w:rPr>
          <w:rFonts w:ascii="Arial Black" w:hAnsi="Arial Black"/>
          <w:b/>
          <w:sz w:val="24"/>
          <w:szCs w:val="24"/>
        </w:rPr>
        <w:t>(EXTERNAL SUPERVISOR)</w:t>
      </w:r>
      <w:r>
        <w:rPr>
          <w:rFonts w:ascii="Arial Black" w:hAnsi="Arial Black"/>
          <w:b/>
          <w:sz w:val="24"/>
          <w:szCs w:val="24"/>
        </w:rPr>
        <w:tab/>
      </w:r>
      <w:r>
        <w:rPr>
          <w:rFonts w:ascii="Arial Black" w:hAnsi="Arial Black"/>
          <w:b/>
          <w:sz w:val="24"/>
          <w:szCs w:val="24"/>
        </w:rPr>
        <w:tab/>
      </w:r>
      <w:r>
        <w:rPr>
          <w:rFonts w:ascii="Arial Black" w:hAnsi="Arial Black"/>
          <w:b/>
          <w:sz w:val="24"/>
          <w:szCs w:val="24"/>
        </w:rPr>
        <w:tab/>
      </w:r>
      <w:r>
        <w:rPr>
          <w:rFonts w:ascii="Arial Black" w:hAnsi="Arial Black"/>
          <w:b/>
          <w:sz w:val="24"/>
          <w:szCs w:val="24"/>
        </w:rPr>
        <w:tab/>
      </w:r>
      <w:r>
        <w:rPr>
          <w:rFonts w:ascii="Arial Black" w:hAnsi="Arial Black"/>
          <w:b/>
          <w:sz w:val="24"/>
          <w:szCs w:val="24"/>
        </w:rPr>
        <w:tab/>
      </w:r>
      <w:r>
        <w:rPr>
          <w:rFonts w:ascii="Arial Black" w:hAnsi="Arial Black"/>
          <w:b/>
          <w:sz w:val="24"/>
          <w:szCs w:val="24"/>
        </w:rPr>
        <w:t>DATE</w:t>
      </w:r>
    </w:p>
    <w:p>
      <w:pPr>
        <w:pStyle w:val="style0"/>
        <w:spacing w:lineRule="auto" w:line="480"/>
        <w:rPr>
          <w:rFonts w:ascii="Times New Roman" w:hAnsi="Times New Roman"/>
          <w:b/>
          <w:sz w:val="28"/>
        </w:rPr>
      </w:pPr>
    </w:p>
    <w:p>
      <w:pPr>
        <w:pStyle w:val="style0"/>
        <w:spacing w:lineRule="auto" w:line="480"/>
        <w:jc w:val="center"/>
        <w:rPr>
          <w:rFonts w:ascii="Times New Roman" w:hAnsi="Times New Roman"/>
          <w:sz w:val="24"/>
          <w:szCs w:val="24"/>
        </w:rPr>
      </w:pPr>
      <w:r>
        <w:rPr>
          <w:rFonts w:ascii="Times New Roman" w:hAnsi="Times New Roman"/>
          <w:b/>
          <w:sz w:val="28"/>
        </w:rPr>
        <w:t>DEDICATION</w:t>
      </w:r>
    </w:p>
    <w:p>
      <w:pPr>
        <w:pStyle w:val="style0"/>
        <w:spacing w:before="240" w:lineRule="auto" w:line="360"/>
        <w:jc w:val="both"/>
        <w:rPr>
          <w:rFonts w:ascii="Times New Roman" w:hAnsi="Times New Roman"/>
          <w:sz w:val="28"/>
        </w:rPr>
      </w:pPr>
      <w:r>
        <w:rPr>
          <w:rFonts w:ascii="Times New Roman" w:hAnsi="Times New Roman"/>
          <w:sz w:val="28"/>
        </w:rPr>
        <w:tab/>
      </w:r>
      <w:r>
        <w:rPr>
          <w:rFonts w:ascii="Times New Roman" w:hAnsi="Times New Roman"/>
          <w:sz w:val="28"/>
        </w:rPr>
        <w:t>I dedicate this project to almighty Allah, the creator of heaven and earth who gives knowledge and wisdom and to my parent “may God have mercy upon you as you brought me upon infancy.</w:t>
      </w:r>
    </w:p>
    <w:p>
      <w:pPr>
        <w:pStyle w:val="style0"/>
        <w:rPr>
          <w:rFonts w:ascii="Times New Roman" w:hAnsi="Times New Roman"/>
          <w:b/>
          <w:sz w:val="28"/>
          <w:szCs w:val="28"/>
        </w:rPr>
      </w:pPr>
      <w:r>
        <w:rPr>
          <w:rFonts w:ascii="Times New Roman" w:hAnsi="Times New Roman"/>
          <w:b/>
          <w:sz w:val="28"/>
          <w:szCs w:val="28"/>
        </w:rPr>
        <w:br w:type="page"/>
      </w:r>
    </w:p>
    <w:p>
      <w:pPr>
        <w:pStyle w:val="style0"/>
        <w:jc w:val="center"/>
        <w:rPr>
          <w:rFonts w:ascii="Times New Roman" w:hAnsi="Times New Roman"/>
          <w:b/>
          <w:sz w:val="24"/>
          <w:szCs w:val="24"/>
        </w:rPr>
      </w:pPr>
      <w:r>
        <w:rPr>
          <w:rFonts w:ascii="Times New Roman" w:hAnsi="Times New Roman"/>
          <w:b/>
          <w:sz w:val="24"/>
          <w:szCs w:val="24"/>
        </w:rPr>
        <w:t>ACKNOWLEDGEMENT</w:t>
      </w:r>
    </w:p>
    <w:p>
      <w:pPr>
        <w:pStyle w:val="style0"/>
        <w:spacing w:after="0" w:lineRule="auto" w:line="480"/>
        <w:jc w:val="both"/>
        <w:rPr>
          <w:rFonts w:ascii="Times New Roman" w:hAnsi="Times New Roman"/>
          <w:sz w:val="24"/>
          <w:szCs w:val="24"/>
        </w:rPr>
      </w:pPr>
    </w:p>
    <w:p>
      <w:pPr>
        <w:pStyle w:val="style0"/>
        <w:spacing w:after="0" w:lineRule="auto" w:line="480"/>
        <w:jc w:val="both"/>
        <w:rPr>
          <w:rFonts w:ascii="Times New Roman" w:hAnsi="Times New Roman"/>
          <w:sz w:val="24"/>
          <w:szCs w:val="24"/>
        </w:rPr>
      </w:pPr>
    </w:p>
    <w:p>
      <w:pPr>
        <w:pStyle w:val="style0"/>
        <w:spacing w:after="0" w:lineRule="auto" w:line="480"/>
        <w:jc w:val="both"/>
        <w:rPr>
          <w:rFonts w:ascii="Times New Roman" w:hAnsi="Times New Roman"/>
          <w:sz w:val="24"/>
          <w:szCs w:val="24"/>
        </w:rPr>
      </w:pPr>
    </w:p>
    <w:p>
      <w:pPr>
        <w:pStyle w:val="style0"/>
        <w:spacing w:after="0" w:lineRule="auto" w:line="480"/>
        <w:jc w:val="both"/>
        <w:rPr>
          <w:rFonts w:ascii="Times New Roman" w:hAnsi="Times New Roman"/>
          <w:sz w:val="24"/>
          <w:szCs w:val="24"/>
        </w:rPr>
      </w:pPr>
    </w:p>
    <w:p>
      <w:pPr>
        <w:pStyle w:val="style0"/>
        <w:spacing w:after="0" w:lineRule="auto" w:line="480"/>
        <w:jc w:val="both"/>
        <w:rPr>
          <w:rFonts w:ascii="Times New Roman" w:hAnsi="Times New Roman"/>
          <w:sz w:val="24"/>
          <w:szCs w:val="24"/>
        </w:rPr>
      </w:pPr>
    </w:p>
    <w:p>
      <w:pPr>
        <w:pStyle w:val="style0"/>
        <w:spacing w:after="0" w:lineRule="auto" w:line="480"/>
        <w:jc w:val="both"/>
        <w:rPr>
          <w:rFonts w:ascii="Times New Roman" w:hAnsi="Times New Roman"/>
          <w:sz w:val="24"/>
          <w:szCs w:val="24"/>
        </w:rPr>
      </w:pPr>
    </w:p>
    <w:p>
      <w:pPr>
        <w:pStyle w:val="style0"/>
        <w:spacing w:after="0" w:lineRule="auto" w:line="480"/>
        <w:jc w:val="both"/>
        <w:rPr>
          <w:rFonts w:ascii="Times New Roman" w:hAnsi="Times New Roman"/>
          <w:sz w:val="24"/>
          <w:szCs w:val="24"/>
        </w:rPr>
      </w:pPr>
    </w:p>
    <w:p>
      <w:pPr>
        <w:pStyle w:val="style0"/>
        <w:spacing w:after="0" w:lineRule="auto" w:line="480"/>
        <w:jc w:val="both"/>
        <w:rPr>
          <w:rFonts w:ascii="Times New Roman" w:hAnsi="Times New Roman"/>
          <w:sz w:val="24"/>
          <w:szCs w:val="24"/>
        </w:rPr>
      </w:pPr>
    </w:p>
    <w:p>
      <w:pPr>
        <w:pStyle w:val="style0"/>
        <w:spacing w:after="0" w:lineRule="auto" w:line="480"/>
        <w:jc w:val="both"/>
        <w:rPr>
          <w:rFonts w:ascii="Times New Roman" w:hAnsi="Times New Roman"/>
          <w:sz w:val="24"/>
          <w:szCs w:val="24"/>
        </w:rPr>
      </w:pPr>
    </w:p>
    <w:p>
      <w:pPr>
        <w:pStyle w:val="style0"/>
        <w:spacing w:after="0" w:lineRule="auto" w:line="480"/>
        <w:jc w:val="both"/>
        <w:rPr>
          <w:rFonts w:ascii="Times New Roman" w:hAnsi="Times New Roman"/>
          <w:sz w:val="24"/>
          <w:szCs w:val="24"/>
        </w:rPr>
      </w:pPr>
    </w:p>
    <w:p>
      <w:pPr>
        <w:pStyle w:val="style0"/>
        <w:spacing w:after="0" w:lineRule="auto" w:line="480"/>
        <w:jc w:val="both"/>
        <w:rPr>
          <w:rFonts w:ascii="Times New Roman" w:hAnsi="Times New Roman"/>
          <w:sz w:val="24"/>
          <w:szCs w:val="24"/>
        </w:rPr>
      </w:pPr>
    </w:p>
    <w:p>
      <w:pPr>
        <w:pStyle w:val="style0"/>
        <w:spacing w:after="0" w:lineRule="auto" w:line="480"/>
        <w:jc w:val="both"/>
        <w:rPr>
          <w:rFonts w:ascii="Times New Roman" w:hAnsi="Times New Roman"/>
          <w:sz w:val="24"/>
          <w:szCs w:val="24"/>
        </w:rPr>
      </w:pPr>
    </w:p>
    <w:p>
      <w:pPr>
        <w:pStyle w:val="style0"/>
        <w:spacing w:after="0" w:lineRule="auto" w:line="480"/>
        <w:jc w:val="both"/>
        <w:rPr>
          <w:rFonts w:ascii="Times New Roman" w:hAnsi="Times New Roman"/>
          <w:sz w:val="24"/>
          <w:szCs w:val="24"/>
        </w:rPr>
      </w:pPr>
    </w:p>
    <w:p>
      <w:pPr>
        <w:pStyle w:val="style0"/>
        <w:spacing w:after="0" w:lineRule="auto" w:line="480"/>
        <w:jc w:val="both"/>
        <w:rPr>
          <w:rFonts w:ascii="Times New Roman" w:hAnsi="Times New Roman"/>
          <w:sz w:val="24"/>
          <w:szCs w:val="24"/>
        </w:rPr>
      </w:pPr>
    </w:p>
    <w:p>
      <w:pPr>
        <w:pStyle w:val="style0"/>
        <w:spacing w:after="0" w:lineRule="auto" w:line="480"/>
        <w:jc w:val="both"/>
        <w:rPr>
          <w:rFonts w:ascii="Times New Roman" w:hAnsi="Times New Roman"/>
          <w:sz w:val="24"/>
          <w:szCs w:val="24"/>
        </w:rPr>
      </w:pPr>
    </w:p>
    <w:p>
      <w:pPr>
        <w:pStyle w:val="style0"/>
        <w:spacing w:after="0" w:lineRule="auto" w:line="480"/>
        <w:jc w:val="both"/>
        <w:rPr>
          <w:rFonts w:ascii="Times New Roman" w:hAnsi="Times New Roman"/>
          <w:sz w:val="24"/>
          <w:szCs w:val="24"/>
        </w:rPr>
      </w:pPr>
    </w:p>
    <w:p>
      <w:pPr>
        <w:pStyle w:val="style0"/>
        <w:spacing w:after="0" w:lineRule="auto" w:line="480"/>
        <w:jc w:val="both"/>
        <w:rPr>
          <w:rFonts w:ascii="Times New Roman" w:hAnsi="Times New Roman"/>
          <w:sz w:val="24"/>
          <w:szCs w:val="24"/>
        </w:rPr>
      </w:pPr>
    </w:p>
    <w:p>
      <w:pPr>
        <w:pStyle w:val="style0"/>
        <w:spacing w:after="0" w:lineRule="auto" w:line="480"/>
        <w:jc w:val="both"/>
        <w:rPr>
          <w:rFonts w:ascii="Times New Roman" w:hAnsi="Times New Roman"/>
          <w:sz w:val="24"/>
          <w:szCs w:val="24"/>
        </w:rPr>
      </w:pPr>
    </w:p>
    <w:p>
      <w:pPr>
        <w:pStyle w:val="style0"/>
        <w:spacing w:after="0" w:lineRule="auto" w:line="480"/>
        <w:jc w:val="both"/>
        <w:rPr>
          <w:rFonts w:ascii="Times New Roman" w:hAnsi="Times New Roman"/>
          <w:sz w:val="24"/>
          <w:szCs w:val="24"/>
        </w:rPr>
      </w:pPr>
    </w:p>
    <w:p>
      <w:pPr>
        <w:pStyle w:val="style0"/>
        <w:spacing w:after="0" w:lineRule="auto" w:line="360"/>
        <w:rPr>
          <w:rFonts w:ascii="Times New Roman" w:hAnsi="Times New Roman"/>
          <w:b/>
          <w:sz w:val="24"/>
          <w:szCs w:val="24"/>
        </w:rPr>
      </w:pPr>
      <w:r>
        <w:rPr>
          <w:rFonts w:ascii="Times New Roman" w:hAnsi="Times New Roman"/>
          <w:sz w:val="24"/>
          <w:szCs w:val="24"/>
        </w:rPr>
        <w:t xml:space="preserve">                                                 </w:t>
      </w:r>
      <w:r>
        <w:rPr>
          <w:rFonts w:ascii="Times New Roman" w:hAnsi="Times New Roman"/>
          <w:b/>
          <w:sz w:val="24"/>
          <w:szCs w:val="24"/>
        </w:rPr>
        <w:t>TABLE OF CONTENTS</w:t>
      </w:r>
    </w:p>
    <w:p>
      <w:pPr>
        <w:pStyle w:val="style0"/>
        <w:spacing w:after="0" w:lineRule="auto" w:line="360"/>
        <w:rPr>
          <w:rFonts w:ascii="Times New Roman" w:hAnsi="Times New Roman"/>
          <w:sz w:val="24"/>
          <w:szCs w:val="24"/>
        </w:rPr>
      </w:pPr>
      <w:r>
        <w:rPr>
          <w:rFonts w:ascii="Times New Roman" w:hAnsi="Times New Roman"/>
          <w:sz w:val="24"/>
          <w:szCs w:val="24"/>
        </w:rPr>
        <w:t>Title Page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i</w:t>
      </w:r>
    </w:p>
    <w:p>
      <w:pPr>
        <w:pStyle w:val="style0"/>
        <w:spacing w:after="0" w:lineRule="auto" w:line="360"/>
        <w:rPr>
          <w:rFonts w:ascii="Times New Roman" w:hAnsi="Times New Roman"/>
          <w:sz w:val="24"/>
          <w:szCs w:val="24"/>
        </w:rPr>
      </w:pPr>
      <w:r>
        <w:rPr>
          <w:rFonts w:ascii="Times New Roman" w:hAnsi="Times New Roman"/>
          <w:sz w:val="24"/>
          <w:szCs w:val="24"/>
        </w:rPr>
        <w:t xml:space="preserve">Certification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ii</w:t>
      </w:r>
    </w:p>
    <w:p>
      <w:pPr>
        <w:pStyle w:val="style0"/>
        <w:spacing w:after="0" w:lineRule="auto" w:line="360"/>
        <w:rPr>
          <w:rFonts w:ascii="Times New Roman" w:hAnsi="Times New Roman"/>
          <w:sz w:val="24"/>
          <w:szCs w:val="24"/>
        </w:rPr>
      </w:pPr>
      <w:r>
        <w:rPr>
          <w:rFonts w:ascii="Times New Roman" w:hAnsi="Times New Roman"/>
          <w:sz w:val="24"/>
          <w:szCs w:val="24"/>
        </w:rPr>
        <w:t xml:space="preserve">Dedication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iii</w:t>
      </w:r>
    </w:p>
    <w:p>
      <w:pPr>
        <w:pStyle w:val="style0"/>
        <w:spacing w:after="0" w:lineRule="auto" w:line="360"/>
        <w:rPr>
          <w:rFonts w:ascii="Times New Roman" w:hAnsi="Times New Roman"/>
          <w:sz w:val="24"/>
          <w:szCs w:val="24"/>
        </w:rPr>
      </w:pPr>
      <w:r>
        <w:rPr>
          <w:rFonts w:ascii="Times New Roman" w:hAnsi="Times New Roman"/>
          <w:sz w:val="24"/>
          <w:szCs w:val="24"/>
        </w:rPr>
        <w:t>Acknowledgment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iv</w:t>
      </w:r>
    </w:p>
    <w:p>
      <w:pPr>
        <w:pStyle w:val="style0"/>
        <w:spacing w:after="0" w:lineRule="auto" w:line="360"/>
        <w:rPr>
          <w:rFonts w:ascii="Times New Roman" w:hAnsi="Times New Roman"/>
          <w:sz w:val="24"/>
          <w:szCs w:val="24"/>
        </w:rPr>
      </w:pPr>
      <w:r>
        <w:rPr>
          <w:rFonts w:ascii="Times New Roman" w:hAnsi="Times New Roman"/>
          <w:sz w:val="24"/>
          <w:szCs w:val="24"/>
        </w:rPr>
        <w:t>Table of Contents</w:t>
      </w:r>
      <w:r>
        <w:rPr>
          <w:rFonts w:ascii="Times New Roman" w:hAnsi="Times New Roman"/>
          <w:sz w:val="24"/>
          <w:szCs w:val="24"/>
        </w:rPr>
        <w:tab/>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vi</w:t>
      </w:r>
    </w:p>
    <w:p>
      <w:pPr>
        <w:pStyle w:val="style0"/>
        <w:spacing w:after="0" w:lineRule="auto" w:line="360"/>
        <w:rPr>
          <w:rFonts w:ascii="Times New Roman" w:hAnsi="Times New Roman"/>
          <w:sz w:val="24"/>
          <w:szCs w:val="24"/>
        </w:rPr>
      </w:pPr>
      <w:r>
        <w:rPr>
          <w:rFonts w:ascii="Times New Roman" w:hAnsi="Times New Roman"/>
          <w:sz w:val="24"/>
          <w:szCs w:val="24"/>
        </w:rPr>
        <w:t>Abstract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vii</w:t>
      </w:r>
    </w:p>
    <w:p>
      <w:pPr>
        <w:pStyle w:val="style0"/>
        <w:spacing w:after="0" w:lineRule="auto" w:line="360"/>
        <w:jc w:val="both"/>
        <w:rPr>
          <w:rFonts w:ascii="Times New Roman" w:hAnsi="Times New Roman"/>
          <w:b/>
          <w:sz w:val="24"/>
          <w:szCs w:val="24"/>
        </w:rPr>
      </w:pPr>
      <w:r>
        <w:rPr>
          <w:rFonts w:ascii="Times New Roman" w:hAnsi="Times New Roman"/>
          <w:b/>
          <w:sz w:val="24"/>
          <w:szCs w:val="24"/>
        </w:rPr>
        <w:t>CHAPTER ONE: INTRODUCTION</w:t>
      </w:r>
    </w:p>
    <w:p>
      <w:pPr>
        <w:pStyle w:val="style0"/>
        <w:spacing w:after="0" w:lineRule="auto" w:line="360"/>
        <w:jc w:val="both"/>
        <w:rPr>
          <w:rFonts w:ascii="Times New Roman" w:hAnsi="Times New Roman"/>
          <w:sz w:val="24"/>
          <w:szCs w:val="24"/>
        </w:rPr>
      </w:pPr>
      <w:r>
        <w:rPr>
          <w:rFonts w:ascii="Times New Roman" w:hAnsi="Times New Roman"/>
          <w:sz w:val="24"/>
          <w:szCs w:val="24"/>
        </w:rPr>
        <w:t>1.1        Background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1</w:t>
      </w:r>
    </w:p>
    <w:p>
      <w:pPr>
        <w:pStyle w:val="style0"/>
        <w:spacing w:after="0" w:lineRule="auto" w:line="360"/>
        <w:jc w:val="both"/>
        <w:rPr>
          <w:rFonts w:ascii="Times New Roman" w:hAnsi="Times New Roman"/>
          <w:sz w:val="24"/>
          <w:szCs w:val="24"/>
        </w:rPr>
      </w:pPr>
      <w:r>
        <w:rPr>
          <w:rFonts w:ascii="Times New Roman" w:hAnsi="Times New Roman"/>
          <w:sz w:val="24"/>
          <w:szCs w:val="24"/>
        </w:rPr>
        <w:t>1.2        Statement of the Problem</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2</w:t>
      </w:r>
    </w:p>
    <w:p>
      <w:pPr>
        <w:pStyle w:val="style0"/>
        <w:spacing w:after="0" w:lineRule="auto" w:line="360"/>
        <w:jc w:val="both"/>
        <w:rPr>
          <w:rFonts w:ascii="Times New Roman" w:hAnsi="Times New Roman"/>
          <w:sz w:val="24"/>
          <w:szCs w:val="24"/>
        </w:rPr>
      </w:pPr>
      <w:r>
        <w:rPr>
          <w:rFonts w:ascii="Times New Roman" w:hAnsi="Times New Roman"/>
          <w:sz w:val="24"/>
          <w:szCs w:val="24"/>
        </w:rPr>
        <w:t xml:space="preserve">1.3      </w:t>
      </w:r>
      <w:r>
        <w:rPr>
          <w:rFonts w:ascii="Times New Roman" w:hAnsi="Times New Roman"/>
          <w:sz w:val="24"/>
          <w:szCs w:val="24"/>
        </w:rPr>
        <w:tab/>
      </w:r>
      <w:r>
        <w:rPr>
          <w:rFonts w:ascii="Times New Roman" w:hAnsi="Times New Roman"/>
          <w:sz w:val="24"/>
          <w:szCs w:val="24"/>
        </w:rPr>
        <w:t xml:space="preserve"> Objectives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xml:space="preserve">            3</w:t>
      </w:r>
    </w:p>
    <w:p>
      <w:pPr>
        <w:pStyle w:val="style0"/>
        <w:spacing w:after="0" w:lineRule="auto" w:line="360"/>
        <w:jc w:val="both"/>
        <w:rPr>
          <w:rFonts w:ascii="Times New Roman" w:hAnsi="Times New Roman"/>
          <w:sz w:val="24"/>
          <w:szCs w:val="24"/>
        </w:rPr>
      </w:pPr>
      <w:r>
        <w:rPr>
          <w:rFonts w:ascii="Times New Roman" w:hAnsi="Times New Roman"/>
          <w:sz w:val="24"/>
          <w:szCs w:val="24"/>
        </w:rPr>
        <w:t>1.4        Research Question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xml:space="preserve">            4</w:t>
      </w:r>
    </w:p>
    <w:p>
      <w:pPr>
        <w:pStyle w:val="style0"/>
        <w:spacing w:after="0" w:lineRule="auto" w:line="360"/>
        <w:jc w:val="both"/>
        <w:rPr>
          <w:rFonts w:ascii="Times New Roman" w:hAnsi="Times New Roman"/>
          <w:sz w:val="24"/>
          <w:szCs w:val="24"/>
        </w:rPr>
      </w:pPr>
      <w:r>
        <w:rPr>
          <w:rFonts w:ascii="Times New Roman" w:hAnsi="Times New Roman"/>
          <w:sz w:val="24"/>
          <w:szCs w:val="24"/>
        </w:rPr>
        <w:t xml:space="preserve">1.5        Statement Hypothesis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 xml:space="preserve">            4</w:t>
      </w:r>
    </w:p>
    <w:p>
      <w:pPr>
        <w:pStyle w:val="style0"/>
        <w:spacing w:after="0" w:lineRule="auto" w:line="360"/>
        <w:jc w:val="both"/>
        <w:rPr>
          <w:rFonts w:ascii="Times New Roman" w:hAnsi="Times New Roman"/>
          <w:sz w:val="24"/>
          <w:szCs w:val="24"/>
        </w:rPr>
      </w:pPr>
      <w:r>
        <w:rPr>
          <w:rFonts w:ascii="Times New Roman" w:hAnsi="Times New Roman"/>
          <w:sz w:val="24"/>
          <w:szCs w:val="24"/>
        </w:rPr>
        <w:t>1.6        Significance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5</w:t>
      </w:r>
    </w:p>
    <w:p>
      <w:pPr>
        <w:pStyle w:val="style0"/>
        <w:spacing w:after="0" w:lineRule="auto" w:line="360"/>
        <w:jc w:val="both"/>
        <w:rPr>
          <w:rFonts w:ascii="Times New Roman" w:hAnsi="Times New Roman"/>
          <w:sz w:val="24"/>
          <w:szCs w:val="24"/>
        </w:rPr>
      </w:pPr>
      <w:r>
        <w:rPr>
          <w:rFonts w:ascii="Times New Roman" w:hAnsi="Times New Roman"/>
          <w:sz w:val="24"/>
          <w:szCs w:val="24"/>
        </w:rPr>
        <w:t>1.7        Scope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5</w:t>
      </w:r>
    </w:p>
    <w:p>
      <w:pPr>
        <w:pStyle w:val="style0"/>
        <w:spacing w:after="0" w:lineRule="auto" w:line="360"/>
        <w:jc w:val="both"/>
        <w:rPr>
          <w:rFonts w:ascii="Times New Roman" w:hAnsi="Times New Roman"/>
          <w:sz w:val="24"/>
          <w:szCs w:val="24"/>
        </w:rPr>
      </w:pPr>
      <w:r>
        <w:rPr>
          <w:rFonts w:ascii="Times New Roman" w:hAnsi="Times New Roman"/>
          <w:sz w:val="24"/>
          <w:szCs w:val="24"/>
        </w:rPr>
        <w:t>1.8</w:t>
      </w:r>
      <w:r>
        <w:rPr>
          <w:rFonts w:ascii="Times New Roman" w:hAnsi="Times New Roman"/>
          <w:sz w:val="24"/>
          <w:szCs w:val="24"/>
        </w:rPr>
        <w:tab/>
      </w:r>
      <w:r>
        <w:rPr>
          <w:rFonts w:ascii="Times New Roman" w:hAnsi="Times New Roman"/>
          <w:sz w:val="24"/>
          <w:szCs w:val="24"/>
        </w:rPr>
        <w:t>Operational definition Of Terms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xml:space="preserve">            6</w:t>
      </w:r>
    </w:p>
    <w:p>
      <w:pPr>
        <w:pStyle w:val="style0"/>
        <w:spacing w:after="0" w:lineRule="auto" w:line="360"/>
        <w:jc w:val="both"/>
        <w:rPr>
          <w:rFonts w:ascii="Times New Roman" w:hAnsi="Times New Roman"/>
          <w:b/>
          <w:sz w:val="24"/>
          <w:szCs w:val="24"/>
        </w:rPr>
      </w:pPr>
      <w:r>
        <w:rPr>
          <w:rFonts w:ascii="Times New Roman" w:hAnsi="Times New Roman"/>
          <w:b/>
          <w:sz w:val="24"/>
          <w:szCs w:val="24"/>
        </w:rPr>
        <w:t xml:space="preserve">CHAPTER TWO: LITERATURE REVIEW </w:t>
      </w:r>
    </w:p>
    <w:p>
      <w:pPr>
        <w:pStyle w:val="style0"/>
        <w:spacing w:after="0" w:lineRule="auto" w:line="360"/>
        <w:jc w:val="both"/>
        <w:rPr>
          <w:rFonts w:ascii="Times New Roman" w:hAnsi="Times New Roman"/>
          <w:sz w:val="24"/>
          <w:szCs w:val="24"/>
        </w:rPr>
      </w:pPr>
      <w:r>
        <w:rPr>
          <w:rFonts w:ascii="Times New Roman" w:hAnsi="Times New Roman"/>
          <w:sz w:val="24"/>
          <w:szCs w:val="24"/>
        </w:rPr>
        <w:t>2.0</w:t>
      </w:r>
      <w:r>
        <w:rPr>
          <w:rFonts w:ascii="Times New Roman" w:hAnsi="Times New Roman"/>
          <w:sz w:val="24"/>
          <w:szCs w:val="24"/>
        </w:rPr>
        <w:tab/>
      </w:r>
      <w:r>
        <w:rPr>
          <w:rFonts w:ascii="Times New Roman" w:hAnsi="Times New Roman"/>
          <w:sz w:val="24"/>
          <w:szCs w:val="24"/>
        </w:rPr>
        <w:t>Preamble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7</w:t>
      </w:r>
    </w:p>
    <w:p>
      <w:pPr>
        <w:pStyle w:val="style0"/>
        <w:spacing w:after="0" w:lineRule="auto" w:line="360"/>
        <w:jc w:val="both"/>
        <w:rPr>
          <w:rFonts w:ascii="Times New Roman" w:hAnsi="Times New Roman"/>
          <w:sz w:val="24"/>
          <w:szCs w:val="24"/>
        </w:rPr>
      </w:pPr>
      <w:r>
        <w:rPr>
          <w:rFonts w:ascii="Times New Roman" w:hAnsi="Times New Roman"/>
          <w:sz w:val="24"/>
          <w:szCs w:val="24"/>
        </w:rPr>
        <w:t>2.1</w:t>
      </w:r>
      <w:r>
        <w:rPr>
          <w:rFonts w:ascii="Times New Roman" w:hAnsi="Times New Roman"/>
          <w:sz w:val="24"/>
          <w:szCs w:val="24"/>
        </w:rPr>
        <w:tab/>
      </w:r>
      <w:r>
        <w:rPr>
          <w:rFonts w:ascii="Times New Roman" w:hAnsi="Times New Roman"/>
          <w:sz w:val="24"/>
          <w:szCs w:val="24"/>
        </w:rPr>
        <w:t>Conceptual  Clarification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9</w:t>
      </w:r>
    </w:p>
    <w:p>
      <w:pPr>
        <w:pStyle w:val="style0"/>
        <w:spacing w:after="0" w:lineRule="auto" w:line="360"/>
        <w:jc w:val="both"/>
        <w:rPr>
          <w:rFonts w:ascii="Times New Roman" w:hAnsi="Times New Roman"/>
          <w:sz w:val="24"/>
          <w:szCs w:val="24"/>
        </w:rPr>
      </w:pPr>
      <w:r>
        <w:rPr>
          <w:rFonts w:ascii="Times New Roman" w:hAnsi="Times New Roman"/>
          <w:sz w:val="24"/>
          <w:szCs w:val="24"/>
        </w:rPr>
        <w:t>2.1.1</w:t>
      </w:r>
      <w:r>
        <w:rPr>
          <w:rFonts w:ascii="Times New Roman" w:hAnsi="Times New Roman"/>
          <w:sz w:val="24"/>
          <w:szCs w:val="24"/>
        </w:rPr>
        <w:tab/>
      </w:r>
      <w:r>
        <w:rPr>
          <w:rFonts w:ascii="Times New Roman" w:hAnsi="Times New Roman"/>
          <w:sz w:val="24"/>
          <w:szCs w:val="24"/>
        </w:rPr>
        <w:t>Concept of Forensic Management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14</w:t>
      </w:r>
    </w:p>
    <w:p>
      <w:pPr>
        <w:pStyle w:val="style0"/>
        <w:spacing w:after="0" w:lineRule="auto" w:line="360"/>
        <w:jc w:val="both"/>
        <w:rPr>
          <w:rFonts w:ascii="Times New Roman" w:hAnsi="Times New Roman"/>
          <w:sz w:val="24"/>
          <w:szCs w:val="24"/>
        </w:rPr>
      </w:pPr>
      <w:r>
        <w:rPr>
          <w:rFonts w:ascii="Times New Roman" w:hAnsi="Times New Roman"/>
          <w:sz w:val="24"/>
          <w:szCs w:val="24"/>
        </w:rPr>
        <w:t>2.1.2    Measurement of Forensic Management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17</w:t>
      </w:r>
    </w:p>
    <w:p>
      <w:pPr>
        <w:pStyle w:val="style0"/>
        <w:spacing w:after="0" w:lineRule="auto" w:line="360"/>
        <w:jc w:val="both"/>
        <w:rPr>
          <w:rFonts w:ascii="Times New Roman" w:hAnsi="Times New Roman"/>
          <w:sz w:val="24"/>
          <w:szCs w:val="24"/>
        </w:rPr>
      </w:pPr>
      <w:r>
        <w:rPr>
          <w:rFonts w:ascii="Times New Roman" w:hAnsi="Times New Roman"/>
          <w:sz w:val="24"/>
          <w:szCs w:val="24"/>
        </w:rPr>
        <w:t>2.1.3</w:t>
      </w:r>
      <w:r>
        <w:rPr>
          <w:rFonts w:ascii="Times New Roman" w:hAnsi="Times New Roman"/>
          <w:sz w:val="24"/>
          <w:szCs w:val="24"/>
        </w:rPr>
        <w:tab/>
      </w:r>
      <w:r>
        <w:rPr>
          <w:rFonts w:ascii="Times New Roman" w:hAnsi="Times New Roman"/>
          <w:sz w:val="24"/>
          <w:szCs w:val="24"/>
        </w:rPr>
        <w:t>Organizational Performance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18</w:t>
      </w:r>
    </w:p>
    <w:p>
      <w:pPr>
        <w:pStyle w:val="style0"/>
        <w:spacing w:after="0" w:lineRule="auto" w:line="360"/>
        <w:jc w:val="both"/>
        <w:rPr>
          <w:rFonts w:ascii="Times New Roman" w:hAnsi="Times New Roman"/>
          <w:sz w:val="24"/>
          <w:szCs w:val="24"/>
        </w:rPr>
      </w:pPr>
      <w:r>
        <w:rPr>
          <w:rFonts w:ascii="Times New Roman" w:hAnsi="Times New Roman"/>
          <w:sz w:val="24"/>
          <w:szCs w:val="24"/>
        </w:rPr>
        <w:t>2.1.4</w:t>
      </w:r>
      <w:r>
        <w:rPr>
          <w:rFonts w:ascii="Times New Roman" w:hAnsi="Times New Roman"/>
          <w:sz w:val="24"/>
          <w:szCs w:val="24"/>
        </w:rPr>
        <w:tab/>
      </w:r>
      <w:r>
        <w:rPr>
          <w:rFonts w:ascii="Times New Roman" w:hAnsi="Times New Roman"/>
          <w:sz w:val="24"/>
          <w:szCs w:val="24"/>
        </w:rPr>
        <w:t>Measurement of Organizational Performance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19</w:t>
      </w:r>
    </w:p>
    <w:p>
      <w:pPr>
        <w:pStyle w:val="style0"/>
        <w:spacing w:after="0" w:lineRule="auto" w:line="360"/>
        <w:jc w:val="both"/>
        <w:rPr>
          <w:rFonts w:ascii="Times New Roman" w:hAnsi="Times New Roman"/>
          <w:sz w:val="24"/>
          <w:szCs w:val="24"/>
        </w:rPr>
      </w:pPr>
      <w:r>
        <w:rPr>
          <w:rFonts w:ascii="Times New Roman" w:hAnsi="Times New Roman"/>
          <w:sz w:val="24"/>
          <w:szCs w:val="24"/>
        </w:rPr>
        <w:t>2.1.5</w:t>
      </w:r>
      <w:r>
        <w:rPr>
          <w:rFonts w:ascii="Times New Roman" w:hAnsi="Times New Roman"/>
          <w:sz w:val="24"/>
          <w:szCs w:val="24"/>
        </w:rPr>
        <w:tab/>
      </w:r>
      <w:r>
        <w:rPr>
          <w:rFonts w:ascii="Times New Roman" w:hAnsi="Times New Roman"/>
          <w:sz w:val="24"/>
          <w:szCs w:val="24"/>
        </w:rPr>
        <w:t>Benefits of Forensic Accounting</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20</w:t>
      </w:r>
    </w:p>
    <w:p>
      <w:pPr>
        <w:pStyle w:val="style0"/>
        <w:spacing w:after="0" w:lineRule="auto" w:line="360"/>
        <w:jc w:val="both"/>
        <w:rPr>
          <w:rFonts w:ascii="Times New Roman" w:hAnsi="Times New Roman"/>
          <w:sz w:val="24"/>
          <w:szCs w:val="24"/>
        </w:rPr>
      </w:pPr>
      <w:r>
        <w:rPr>
          <w:rFonts w:ascii="Times New Roman" w:hAnsi="Times New Roman"/>
          <w:sz w:val="24"/>
          <w:szCs w:val="24"/>
        </w:rPr>
        <w:t>2.1.6</w:t>
      </w:r>
      <w:r>
        <w:rPr>
          <w:rFonts w:ascii="Times New Roman" w:hAnsi="Times New Roman"/>
          <w:sz w:val="24"/>
          <w:szCs w:val="24"/>
        </w:rPr>
        <w:tab/>
      </w:r>
      <w:r>
        <w:rPr>
          <w:rFonts w:ascii="Times New Roman" w:hAnsi="Times New Roman"/>
          <w:sz w:val="24"/>
          <w:szCs w:val="24"/>
        </w:rPr>
        <w:t>Forensic Accounting Engagement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20</w:t>
      </w:r>
    </w:p>
    <w:p>
      <w:pPr>
        <w:pStyle w:val="style0"/>
        <w:spacing w:after="0" w:lineRule="auto" w:line="360"/>
        <w:jc w:val="both"/>
        <w:rPr>
          <w:rFonts w:ascii="Times New Roman" w:hAnsi="Times New Roman"/>
          <w:sz w:val="24"/>
          <w:szCs w:val="24"/>
        </w:rPr>
      </w:pPr>
      <w:r>
        <w:rPr>
          <w:rFonts w:ascii="Times New Roman" w:hAnsi="Times New Roman"/>
          <w:sz w:val="24"/>
          <w:szCs w:val="24"/>
        </w:rPr>
        <w:t>2.1.7</w:t>
      </w:r>
      <w:r>
        <w:rPr>
          <w:rFonts w:ascii="Times New Roman" w:hAnsi="Times New Roman"/>
          <w:sz w:val="24"/>
          <w:szCs w:val="24"/>
        </w:rPr>
        <w:tab/>
      </w:r>
      <w:r>
        <w:rPr>
          <w:rFonts w:ascii="Times New Roman" w:hAnsi="Times New Roman"/>
          <w:sz w:val="24"/>
          <w:szCs w:val="24"/>
        </w:rPr>
        <w:t>Structure of Forensic Accounting</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21</w:t>
      </w:r>
    </w:p>
    <w:p>
      <w:pPr>
        <w:pStyle w:val="style0"/>
        <w:spacing w:after="0" w:lineRule="auto" w:line="360"/>
        <w:jc w:val="both"/>
        <w:rPr>
          <w:rFonts w:ascii="Times New Roman" w:hAnsi="Times New Roman"/>
          <w:sz w:val="24"/>
          <w:szCs w:val="24"/>
        </w:rPr>
      </w:pPr>
      <w:r>
        <w:rPr>
          <w:rFonts w:ascii="Times New Roman" w:hAnsi="Times New Roman"/>
          <w:sz w:val="24"/>
          <w:szCs w:val="24"/>
        </w:rPr>
        <w:t>2.1.8</w:t>
      </w:r>
      <w:r>
        <w:rPr>
          <w:rFonts w:ascii="Times New Roman" w:hAnsi="Times New Roman"/>
          <w:sz w:val="24"/>
          <w:szCs w:val="24"/>
        </w:rPr>
        <w:tab/>
      </w:r>
      <w:r>
        <w:rPr>
          <w:rFonts w:ascii="Times New Roman" w:hAnsi="Times New Roman"/>
          <w:sz w:val="24"/>
          <w:szCs w:val="24"/>
        </w:rPr>
        <w:t>Effect of Forensic Management on Organizational Performance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22</w:t>
      </w:r>
    </w:p>
    <w:p>
      <w:pPr>
        <w:pStyle w:val="style0"/>
        <w:spacing w:after="0" w:lineRule="auto" w:line="360"/>
        <w:jc w:val="both"/>
        <w:rPr>
          <w:rFonts w:ascii="Times New Roman" w:hAnsi="Times New Roman"/>
          <w:sz w:val="24"/>
          <w:szCs w:val="24"/>
        </w:rPr>
      </w:pPr>
      <w:r>
        <w:rPr>
          <w:rFonts w:ascii="Times New Roman" w:hAnsi="Times New Roman"/>
          <w:sz w:val="24"/>
          <w:szCs w:val="24"/>
        </w:rPr>
        <w:t>2.2</w:t>
      </w:r>
      <w:r>
        <w:rPr>
          <w:rFonts w:ascii="Times New Roman" w:hAnsi="Times New Roman"/>
          <w:sz w:val="24"/>
          <w:szCs w:val="24"/>
        </w:rPr>
        <w:tab/>
      </w:r>
      <w:r>
        <w:rPr>
          <w:rFonts w:ascii="Times New Roman" w:hAnsi="Times New Roman"/>
          <w:sz w:val="24"/>
          <w:szCs w:val="24"/>
        </w:rPr>
        <w:t>Theoretical Review</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23</w:t>
      </w:r>
    </w:p>
    <w:p>
      <w:pPr>
        <w:pStyle w:val="style0"/>
        <w:spacing w:after="0" w:lineRule="auto" w:line="360"/>
        <w:jc w:val="both"/>
        <w:rPr>
          <w:rFonts w:ascii="Times New Roman" w:hAnsi="Times New Roman"/>
          <w:sz w:val="24"/>
          <w:szCs w:val="24"/>
        </w:rPr>
      </w:pPr>
      <w:r>
        <w:rPr>
          <w:rFonts w:ascii="Times New Roman" w:hAnsi="Times New Roman"/>
          <w:sz w:val="24"/>
          <w:szCs w:val="24"/>
        </w:rPr>
        <w:t>2.2.1</w:t>
      </w:r>
      <w:r>
        <w:rPr>
          <w:rFonts w:ascii="Times New Roman" w:hAnsi="Times New Roman"/>
          <w:sz w:val="24"/>
          <w:szCs w:val="24"/>
        </w:rPr>
        <w:tab/>
      </w:r>
      <w:r>
        <w:rPr>
          <w:rFonts w:ascii="Times New Roman" w:hAnsi="Times New Roman"/>
          <w:sz w:val="24"/>
          <w:szCs w:val="24"/>
        </w:rPr>
        <w:t>Fraud Triangle Theory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23</w:t>
      </w:r>
    </w:p>
    <w:p>
      <w:pPr>
        <w:pStyle w:val="style0"/>
        <w:spacing w:after="0" w:lineRule="auto" w:line="360"/>
        <w:jc w:val="both"/>
        <w:rPr>
          <w:rFonts w:ascii="Times New Roman" w:hAnsi="Times New Roman"/>
          <w:sz w:val="24"/>
          <w:szCs w:val="24"/>
        </w:rPr>
      </w:pPr>
      <w:r>
        <w:rPr>
          <w:rFonts w:ascii="Times New Roman" w:hAnsi="Times New Roman"/>
          <w:sz w:val="24"/>
          <w:szCs w:val="24"/>
        </w:rPr>
        <w:t>2.2.2</w:t>
      </w:r>
      <w:r>
        <w:rPr>
          <w:rFonts w:ascii="Times New Roman" w:hAnsi="Times New Roman"/>
          <w:sz w:val="24"/>
          <w:szCs w:val="24"/>
        </w:rPr>
        <w:tab/>
      </w:r>
      <w:r>
        <w:rPr>
          <w:rFonts w:ascii="Times New Roman" w:hAnsi="Times New Roman"/>
          <w:sz w:val="24"/>
          <w:szCs w:val="24"/>
        </w:rPr>
        <w:t xml:space="preserve">The Anomic Theory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24</w:t>
      </w:r>
    </w:p>
    <w:p>
      <w:pPr>
        <w:pStyle w:val="style0"/>
        <w:spacing w:after="0" w:lineRule="auto" w:line="360"/>
        <w:jc w:val="both"/>
        <w:rPr>
          <w:rFonts w:ascii="Times New Roman" w:hAnsi="Times New Roman"/>
          <w:sz w:val="24"/>
          <w:szCs w:val="24"/>
        </w:rPr>
      </w:pPr>
      <w:r>
        <w:rPr>
          <w:rFonts w:ascii="Times New Roman" w:hAnsi="Times New Roman"/>
          <w:sz w:val="24"/>
          <w:szCs w:val="24"/>
        </w:rPr>
        <w:t>2.2.3</w:t>
      </w:r>
      <w:r>
        <w:rPr>
          <w:rFonts w:ascii="Times New Roman" w:hAnsi="Times New Roman"/>
          <w:sz w:val="24"/>
          <w:szCs w:val="24"/>
        </w:rPr>
        <w:tab/>
      </w:r>
      <w:r>
        <w:rPr>
          <w:rFonts w:ascii="Times New Roman" w:hAnsi="Times New Roman"/>
          <w:sz w:val="24"/>
          <w:szCs w:val="24"/>
        </w:rPr>
        <w:t>Attribution Theory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24</w:t>
      </w:r>
    </w:p>
    <w:p>
      <w:pPr>
        <w:pStyle w:val="style0"/>
        <w:spacing w:after="0" w:lineRule="auto" w:line="360"/>
        <w:jc w:val="both"/>
        <w:rPr>
          <w:rFonts w:ascii="Times New Roman" w:hAnsi="Times New Roman"/>
          <w:sz w:val="24"/>
          <w:szCs w:val="24"/>
        </w:rPr>
      </w:pPr>
      <w:r>
        <w:rPr>
          <w:rFonts w:ascii="Times New Roman" w:hAnsi="Times New Roman"/>
          <w:sz w:val="24"/>
          <w:szCs w:val="24"/>
        </w:rPr>
        <w:t>2.3</w:t>
      </w:r>
      <w:r>
        <w:rPr>
          <w:rFonts w:ascii="Times New Roman" w:hAnsi="Times New Roman"/>
          <w:sz w:val="24"/>
          <w:szCs w:val="24"/>
        </w:rPr>
        <w:tab/>
      </w:r>
      <w:r>
        <w:rPr>
          <w:rFonts w:ascii="Times New Roman" w:hAnsi="Times New Roman"/>
          <w:sz w:val="24"/>
          <w:szCs w:val="24"/>
        </w:rPr>
        <w:t>Empirical Review</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26</w:t>
      </w:r>
    </w:p>
    <w:p>
      <w:pPr>
        <w:pStyle w:val="style0"/>
        <w:spacing w:after="0" w:lineRule="auto" w:line="360"/>
        <w:ind w:left="720" w:hanging="720"/>
        <w:jc w:val="both"/>
        <w:rPr>
          <w:rFonts w:ascii="Times New Roman" w:hAnsi="Times New Roman"/>
          <w:b/>
          <w:sz w:val="24"/>
          <w:szCs w:val="24"/>
        </w:rPr>
      </w:pPr>
      <w:r>
        <w:rPr>
          <w:rFonts w:ascii="Times New Roman" w:hAnsi="Times New Roman"/>
          <w:b/>
          <w:sz w:val="24"/>
          <w:szCs w:val="24"/>
        </w:rPr>
        <w:t>CHAPTER THREE: METHODOLOGY</w:t>
      </w:r>
    </w:p>
    <w:p>
      <w:pPr>
        <w:pStyle w:val="style0"/>
        <w:spacing w:after="0" w:lineRule="auto" w:line="360"/>
        <w:ind w:left="720" w:hanging="720"/>
        <w:jc w:val="both"/>
        <w:rPr>
          <w:rFonts w:ascii="Times New Roman" w:hAnsi="Times New Roman"/>
          <w:sz w:val="24"/>
          <w:szCs w:val="24"/>
        </w:rPr>
      </w:pPr>
      <w:r>
        <w:rPr>
          <w:rFonts w:ascii="Times New Roman" w:hAnsi="Times New Roman"/>
          <w:sz w:val="24"/>
          <w:szCs w:val="24"/>
        </w:rPr>
        <w:t>3.0</w:t>
      </w:r>
      <w:r>
        <w:rPr>
          <w:rFonts w:ascii="Times New Roman" w:hAnsi="Times New Roman"/>
          <w:sz w:val="24"/>
          <w:szCs w:val="24"/>
        </w:rPr>
        <w:tab/>
      </w:r>
      <w:r>
        <w:rPr>
          <w:rFonts w:ascii="Times New Roman" w:hAnsi="Times New Roman"/>
          <w:sz w:val="24"/>
          <w:szCs w:val="24"/>
        </w:rPr>
        <w:t>Preamble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21</w:t>
      </w:r>
    </w:p>
    <w:p>
      <w:pPr>
        <w:pStyle w:val="style0"/>
        <w:spacing w:after="0" w:lineRule="auto" w:line="360"/>
        <w:ind w:left="720" w:hanging="720"/>
        <w:jc w:val="both"/>
        <w:rPr>
          <w:rFonts w:ascii="Times New Roman" w:hAnsi="Times New Roman"/>
          <w:sz w:val="24"/>
          <w:szCs w:val="24"/>
        </w:rPr>
      </w:pPr>
      <w:r>
        <w:rPr>
          <w:rFonts w:ascii="Times New Roman" w:hAnsi="Times New Roman"/>
          <w:sz w:val="24"/>
          <w:szCs w:val="24"/>
        </w:rPr>
        <w:t>3.1</w:t>
      </w:r>
      <w:r>
        <w:rPr>
          <w:rFonts w:ascii="Times New Roman" w:hAnsi="Times New Roman"/>
          <w:sz w:val="24"/>
          <w:szCs w:val="24"/>
        </w:rPr>
        <w:tab/>
      </w:r>
      <w:r>
        <w:rPr>
          <w:rFonts w:ascii="Times New Roman" w:hAnsi="Times New Roman"/>
          <w:sz w:val="24"/>
          <w:szCs w:val="24"/>
        </w:rPr>
        <w:t>Research Design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21</w:t>
      </w:r>
    </w:p>
    <w:p>
      <w:pPr>
        <w:pStyle w:val="style0"/>
        <w:spacing w:after="0" w:lineRule="auto" w:line="360"/>
        <w:ind w:left="720" w:hanging="720"/>
        <w:jc w:val="both"/>
        <w:rPr>
          <w:rFonts w:ascii="Times New Roman" w:hAnsi="Times New Roman"/>
          <w:sz w:val="24"/>
          <w:szCs w:val="24"/>
        </w:rPr>
      </w:pPr>
      <w:r>
        <w:rPr>
          <w:rFonts w:ascii="Times New Roman" w:hAnsi="Times New Roman"/>
          <w:sz w:val="24"/>
          <w:szCs w:val="24"/>
        </w:rPr>
        <w:t>3.2</w:t>
      </w:r>
      <w:r>
        <w:rPr>
          <w:rFonts w:ascii="Times New Roman" w:hAnsi="Times New Roman"/>
          <w:sz w:val="24"/>
          <w:szCs w:val="24"/>
        </w:rPr>
        <w:tab/>
      </w:r>
      <w:r>
        <w:rPr>
          <w:rFonts w:ascii="Times New Roman" w:hAnsi="Times New Roman"/>
          <w:sz w:val="24"/>
          <w:szCs w:val="24"/>
        </w:rPr>
        <w:t>Population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21</w:t>
      </w:r>
    </w:p>
    <w:p>
      <w:pPr>
        <w:pStyle w:val="style0"/>
        <w:spacing w:after="0" w:lineRule="auto" w:line="360"/>
        <w:ind w:left="720" w:hanging="720"/>
        <w:jc w:val="both"/>
        <w:rPr>
          <w:rFonts w:ascii="Times New Roman" w:hAnsi="Times New Roman"/>
          <w:sz w:val="24"/>
          <w:szCs w:val="24"/>
        </w:rPr>
      </w:pPr>
      <w:r>
        <w:rPr>
          <w:rFonts w:ascii="Times New Roman" w:hAnsi="Times New Roman"/>
          <w:sz w:val="24"/>
          <w:szCs w:val="24"/>
        </w:rPr>
        <w:t>3.3</w:t>
      </w:r>
      <w:r>
        <w:rPr>
          <w:rFonts w:ascii="Times New Roman" w:hAnsi="Times New Roman"/>
          <w:sz w:val="24"/>
          <w:szCs w:val="24"/>
        </w:rPr>
        <w:tab/>
      </w:r>
      <w:r>
        <w:rPr>
          <w:rFonts w:ascii="Times New Roman" w:hAnsi="Times New Roman"/>
          <w:sz w:val="24"/>
          <w:szCs w:val="24"/>
        </w:rPr>
        <w:t>Sample Size and Sampling Technique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xml:space="preserve">                        22</w:t>
      </w:r>
    </w:p>
    <w:p>
      <w:pPr>
        <w:pStyle w:val="style0"/>
        <w:spacing w:after="0" w:lineRule="auto" w:line="360"/>
        <w:ind w:left="720" w:hanging="720"/>
        <w:jc w:val="both"/>
        <w:rPr>
          <w:rFonts w:ascii="Times New Roman" w:hAnsi="Times New Roman"/>
          <w:sz w:val="24"/>
          <w:szCs w:val="24"/>
        </w:rPr>
      </w:pPr>
      <w:r>
        <w:rPr>
          <w:rFonts w:ascii="Times New Roman" w:hAnsi="Times New Roman"/>
          <w:sz w:val="24"/>
          <w:szCs w:val="24"/>
        </w:rPr>
        <w:t>3.4</w:t>
      </w:r>
      <w:r>
        <w:rPr>
          <w:rFonts w:ascii="Times New Roman" w:hAnsi="Times New Roman"/>
          <w:sz w:val="24"/>
          <w:szCs w:val="24"/>
        </w:rPr>
        <w:tab/>
      </w:r>
      <w:r>
        <w:rPr>
          <w:rFonts w:ascii="Times New Roman" w:hAnsi="Times New Roman"/>
          <w:sz w:val="24"/>
          <w:szCs w:val="24"/>
        </w:rPr>
        <w:t>Source of Data Collection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22</w:t>
      </w:r>
    </w:p>
    <w:p>
      <w:pPr>
        <w:pStyle w:val="style0"/>
        <w:spacing w:after="0" w:lineRule="auto" w:line="360"/>
        <w:ind w:left="720" w:hanging="720"/>
        <w:jc w:val="both"/>
        <w:rPr>
          <w:rFonts w:ascii="Times New Roman" w:hAnsi="Times New Roman"/>
          <w:sz w:val="24"/>
          <w:szCs w:val="24"/>
        </w:rPr>
      </w:pPr>
      <w:r>
        <w:rPr>
          <w:rFonts w:ascii="Times New Roman" w:hAnsi="Times New Roman"/>
          <w:sz w:val="24"/>
          <w:szCs w:val="24"/>
        </w:rPr>
        <w:t>3.5</w:t>
      </w:r>
      <w:r>
        <w:rPr>
          <w:rFonts w:ascii="Times New Roman" w:hAnsi="Times New Roman"/>
          <w:sz w:val="24"/>
          <w:szCs w:val="24"/>
        </w:rPr>
        <w:tab/>
      </w:r>
      <w:r>
        <w:rPr>
          <w:rFonts w:ascii="Times New Roman" w:hAnsi="Times New Roman"/>
          <w:sz w:val="24"/>
          <w:szCs w:val="24"/>
        </w:rPr>
        <w:t>Instrument of Data Collection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22</w:t>
      </w:r>
    </w:p>
    <w:p>
      <w:pPr>
        <w:pStyle w:val="style0"/>
        <w:spacing w:after="0" w:lineRule="auto" w:line="360"/>
        <w:ind w:left="720" w:hanging="720"/>
        <w:jc w:val="both"/>
        <w:rPr>
          <w:rFonts w:ascii="Times New Roman" w:hAnsi="Times New Roman"/>
          <w:sz w:val="24"/>
          <w:szCs w:val="24"/>
        </w:rPr>
      </w:pPr>
      <w:r>
        <w:rPr>
          <w:rFonts w:ascii="Times New Roman" w:hAnsi="Times New Roman"/>
          <w:sz w:val="24"/>
          <w:szCs w:val="24"/>
        </w:rPr>
        <w:t>3.6</w:t>
      </w:r>
      <w:r>
        <w:rPr>
          <w:rFonts w:ascii="Times New Roman" w:hAnsi="Times New Roman"/>
          <w:sz w:val="24"/>
          <w:szCs w:val="24"/>
        </w:rPr>
        <w:tab/>
      </w:r>
      <w:r>
        <w:rPr>
          <w:rFonts w:ascii="Times New Roman" w:hAnsi="Times New Roman"/>
          <w:sz w:val="24"/>
          <w:szCs w:val="24"/>
        </w:rPr>
        <w:t xml:space="preserve">Method of Data Collection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22</w:t>
      </w:r>
    </w:p>
    <w:p>
      <w:pPr>
        <w:pStyle w:val="style0"/>
        <w:spacing w:after="0" w:lineRule="auto" w:line="360"/>
        <w:ind w:left="720" w:hanging="720"/>
        <w:jc w:val="both"/>
        <w:rPr>
          <w:rFonts w:ascii="Times New Roman" w:hAnsi="Times New Roman"/>
          <w:sz w:val="24"/>
          <w:szCs w:val="24"/>
        </w:rPr>
      </w:pPr>
      <w:r>
        <w:rPr>
          <w:rFonts w:ascii="Times New Roman" w:hAnsi="Times New Roman"/>
          <w:sz w:val="24"/>
          <w:szCs w:val="24"/>
        </w:rPr>
        <w:t>3.7</w:t>
      </w:r>
      <w:r>
        <w:rPr>
          <w:rFonts w:ascii="Times New Roman" w:hAnsi="Times New Roman"/>
          <w:sz w:val="24"/>
          <w:szCs w:val="24"/>
        </w:rPr>
        <w:tab/>
      </w:r>
      <w:r>
        <w:rPr>
          <w:rFonts w:ascii="Times New Roman" w:hAnsi="Times New Roman"/>
          <w:sz w:val="24"/>
          <w:szCs w:val="24"/>
        </w:rPr>
        <w:t>Method of Data Analysis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22</w:t>
      </w:r>
    </w:p>
    <w:p>
      <w:pPr>
        <w:pStyle w:val="style0"/>
        <w:spacing w:after="0" w:lineRule="auto" w:line="360"/>
        <w:ind w:left="720" w:hanging="720"/>
        <w:jc w:val="both"/>
        <w:rPr>
          <w:rFonts w:ascii="Times New Roman" w:hAnsi="Times New Roman"/>
          <w:sz w:val="24"/>
          <w:szCs w:val="24"/>
        </w:rPr>
      </w:pPr>
      <w:r>
        <w:rPr>
          <w:rFonts w:ascii="Times New Roman" w:hAnsi="Times New Roman"/>
          <w:sz w:val="24"/>
          <w:szCs w:val="24"/>
        </w:rPr>
        <w:t>3.8</w:t>
      </w:r>
      <w:r>
        <w:rPr>
          <w:rFonts w:ascii="Times New Roman" w:hAnsi="Times New Roman"/>
          <w:sz w:val="24"/>
          <w:szCs w:val="24"/>
        </w:rPr>
        <w:tab/>
      </w:r>
      <w:r>
        <w:rPr>
          <w:rFonts w:ascii="Times New Roman" w:hAnsi="Times New Roman"/>
          <w:sz w:val="24"/>
          <w:szCs w:val="24"/>
        </w:rPr>
        <w:t xml:space="preserve">Model Specification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22</w:t>
      </w:r>
    </w:p>
    <w:p>
      <w:pPr>
        <w:pStyle w:val="style0"/>
        <w:spacing w:after="0" w:lineRule="auto" w:line="360"/>
        <w:ind w:left="720" w:hanging="720"/>
        <w:jc w:val="both"/>
        <w:rPr>
          <w:rFonts w:ascii="Times New Roman" w:hAnsi="Times New Roman"/>
          <w:b/>
          <w:sz w:val="24"/>
          <w:szCs w:val="24"/>
        </w:rPr>
      </w:pPr>
      <w:r>
        <w:rPr>
          <w:rFonts w:ascii="Times New Roman" w:hAnsi="Times New Roman"/>
          <w:b/>
          <w:sz w:val="24"/>
          <w:szCs w:val="24"/>
        </w:rPr>
        <w:t xml:space="preserve">CHAPTER FOUR: DATA ANALYSIS AND DISCUSSION </w:t>
      </w:r>
    </w:p>
    <w:p>
      <w:pPr>
        <w:pStyle w:val="style0"/>
        <w:spacing w:after="0" w:lineRule="auto" w:line="360"/>
        <w:ind w:left="720" w:hanging="720"/>
        <w:jc w:val="both"/>
        <w:rPr>
          <w:rFonts w:ascii="Times New Roman" w:hAnsi="Times New Roman"/>
          <w:sz w:val="24"/>
          <w:szCs w:val="24"/>
        </w:rPr>
      </w:pPr>
      <w:r>
        <w:rPr>
          <w:rFonts w:ascii="Times New Roman" w:hAnsi="Times New Roman"/>
          <w:sz w:val="24"/>
          <w:szCs w:val="24"/>
        </w:rPr>
        <w:t>4.0      Introduction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24</w:t>
      </w:r>
    </w:p>
    <w:p>
      <w:pPr>
        <w:pStyle w:val="style0"/>
        <w:spacing w:after="0" w:lineRule="auto" w:line="360"/>
        <w:ind w:left="720" w:hanging="720"/>
        <w:jc w:val="both"/>
        <w:rPr>
          <w:rFonts w:ascii="Times New Roman" w:hAnsi="Times New Roman"/>
          <w:sz w:val="24"/>
          <w:szCs w:val="24"/>
        </w:rPr>
      </w:pPr>
      <w:r>
        <w:rPr>
          <w:rFonts w:ascii="Times New Roman" w:hAnsi="Times New Roman"/>
          <w:sz w:val="24"/>
          <w:szCs w:val="24"/>
        </w:rPr>
        <w:t>4.1</w:t>
      </w:r>
      <w:r>
        <w:rPr>
          <w:rFonts w:ascii="Times New Roman" w:hAnsi="Times New Roman"/>
          <w:sz w:val="24"/>
          <w:szCs w:val="24"/>
        </w:rPr>
        <w:tab/>
      </w:r>
      <w:r>
        <w:rPr>
          <w:rFonts w:ascii="Times New Roman" w:hAnsi="Times New Roman"/>
          <w:sz w:val="24"/>
          <w:szCs w:val="24"/>
        </w:rPr>
        <w:t>Description Analysis of Demographic Data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32</w:t>
      </w:r>
      <w:r>
        <w:rPr>
          <w:rFonts w:ascii="Times New Roman" w:hAnsi="Times New Roman"/>
          <w:sz w:val="24"/>
          <w:szCs w:val="24"/>
        </w:rPr>
        <w:tab/>
      </w:r>
      <w:r>
        <w:rPr>
          <w:rFonts w:ascii="Times New Roman" w:hAnsi="Times New Roman"/>
          <w:sz w:val="24"/>
          <w:szCs w:val="24"/>
        </w:rPr>
        <w:t xml:space="preserve">            </w:t>
      </w:r>
    </w:p>
    <w:p>
      <w:pPr>
        <w:pStyle w:val="style0"/>
        <w:spacing w:after="0" w:lineRule="auto" w:line="360"/>
        <w:ind w:left="720" w:hanging="720"/>
        <w:jc w:val="both"/>
        <w:rPr>
          <w:rFonts w:ascii="Times New Roman" w:hAnsi="Times New Roman"/>
          <w:sz w:val="24"/>
          <w:szCs w:val="24"/>
        </w:rPr>
      </w:pPr>
      <w:r>
        <w:rPr>
          <w:rFonts w:ascii="Times New Roman" w:hAnsi="Times New Roman"/>
          <w:sz w:val="24"/>
          <w:szCs w:val="24"/>
        </w:rPr>
        <w:t>4.1.1</w:t>
      </w:r>
      <w:r>
        <w:rPr>
          <w:rFonts w:ascii="Times New Roman" w:hAnsi="Times New Roman"/>
          <w:sz w:val="24"/>
          <w:szCs w:val="24"/>
        </w:rPr>
        <w:tab/>
      </w:r>
      <w:r>
        <w:rPr>
          <w:rFonts w:ascii="Times New Roman" w:hAnsi="Times New Roman"/>
          <w:sz w:val="24"/>
          <w:szCs w:val="24"/>
        </w:rPr>
        <w:t>Reliability Statistics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32</w:t>
      </w:r>
    </w:p>
    <w:p>
      <w:pPr>
        <w:pStyle w:val="style0"/>
        <w:spacing w:after="0" w:lineRule="auto" w:line="360"/>
        <w:ind w:left="720" w:hanging="720"/>
        <w:jc w:val="both"/>
        <w:rPr>
          <w:rFonts w:ascii="Times New Roman" w:hAnsi="Times New Roman"/>
          <w:sz w:val="24"/>
          <w:szCs w:val="24"/>
        </w:rPr>
      </w:pPr>
      <w:r>
        <w:rPr>
          <w:rFonts w:ascii="Times New Roman" w:hAnsi="Times New Roman"/>
          <w:sz w:val="24"/>
          <w:szCs w:val="24"/>
        </w:rPr>
        <w:t>4.2</w:t>
      </w:r>
      <w:r>
        <w:rPr>
          <w:rFonts w:ascii="Times New Roman" w:hAnsi="Times New Roman"/>
          <w:sz w:val="24"/>
          <w:szCs w:val="24"/>
        </w:rPr>
        <w:tab/>
      </w:r>
      <w:r>
        <w:rPr>
          <w:rFonts w:ascii="Times New Roman" w:hAnsi="Times New Roman"/>
          <w:sz w:val="24"/>
          <w:szCs w:val="24"/>
        </w:rPr>
        <w:t>Demographic Data of The Respondent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33</w:t>
      </w:r>
    </w:p>
    <w:p>
      <w:pPr>
        <w:pStyle w:val="style0"/>
        <w:spacing w:after="0" w:lineRule="auto" w:line="360"/>
        <w:ind w:left="720" w:hanging="720"/>
        <w:jc w:val="both"/>
        <w:rPr>
          <w:rFonts w:ascii="Times New Roman" w:hAnsi="Times New Roman"/>
          <w:sz w:val="24"/>
          <w:szCs w:val="24"/>
        </w:rPr>
      </w:pPr>
      <w:r>
        <w:rPr>
          <w:rFonts w:ascii="Times New Roman" w:hAnsi="Times New Roman"/>
          <w:sz w:val="24"/>
          <w:szCs w:val="24"/>
        </w:rPr>
        <w:t>4.3</w:t>
      </w:r>
      <w:r>
        <w:rPr>
          <w:rFonts w:ascii="Times New Roman" w:hAnsi="Times New Roman"/>
          <w:sz w:val="24"/>
          <w:szCs w:val="24"/>
        </w:rPr>
        <w:tab/>
      </w:r>
      <w:r>
        <w:rPr>
          <w:rFonts w:ascii="Times New Roman" w:hAnsi="Times New Roman"/>
          <w:sz w:val="24"/>
          <w:szCs w:val="24"/>
        </w:rPr>
        <w:t>Description Analysis of Operational Data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36</w:t>
      </w:r>
    </w:p>
    <w:p>
      <w:pPr>
        <w:pStyle w:val="style0"/>
        <w:spacing w:after="0" w:lineRule="auto" w:line="360"/>
        <w:ind w:left="720" w:hanging="720"/>
        <w:jc w:val="both"/>
        <w:rPr>
          <w:rFonts w:ascii="Times New Roman" w:hAnsi="Times New Roman"/>
          <w:sz w:val="24"/>
          <w:szCs w:val="24"/>
        </w:rPr>
      </w:pPr>
      <w:r>
        <w:rPr>
          <w:rFonts w:ascii="Times New Roman" w:hAnsi="Times New Roman"/>
          <w:sz w:val="24"/>
          <w:szCs w:val="24"/>
        </w:rPr>
        <w:t xml:space="preserve">4.4 </w:t>
      </w:r>
      <w:r>
        <w:rPr>
          <w:rFonts w:ascii="Times New Roman" w:hAnsi="Times New Roman"/>
          <w:sz w:val="24"/>
          <w:szCs w:val="24"/>
        </w:rPr>
        <w:tab/>
      </w:r>
      <w:r>
        <w:rPr>
          <w:rFonts w:ascii="Times New Roman" w:hAnsi="Times New Roman"/>
          <w:sz w:val="24"/>
          <w:szCs w:val="24"/>
        </w:rPr>
        <w:t>Test of Hypotheses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52</w:t>
      </w:r>
    </w:p>
    <w:p>
      <w:pPr>
        <w:pStyle w:val="style0"/>
        <w:spacing w:after="0" w:lineRule="auto" w:line="360"/>
        <w:ind w:left="720" w:hanging="720"/>
        <w:jc w:val="both"/>
        <w:rPr>
          <w:rFonts w:ascii="Times New Roman" w:hAnsi="Times New Roman"/>
          <w:sz w:val="24"/>
          <w:szCs w:val="24"/>
        </w:rPr>
      </w:pPr>
      <w:r>
        <w:rPr>
          <w:rFonts w:ascii="Times New Roman" w:hAnsi="Times New Roman"/>
          <w:sz w:val="24"/>
          <w:szCs w:val="24"/>
        </w:rPr>
        <w:t>4.5</w:t>
      </w:r>
      <w:r>
        <w:rPr>
          <w:rFonts w:ascii="Times New Roman" w:hAnsi="Times New Roman"/>
          <w:sz w:val="24"/>
          <w:szCs w:val="24"/>
        </w:rPr>
        <w:tab/>
      </w:r>
      <w:r>
        <w:rPr>
          <w:rFonts w:ascii="Times New Roman" w:hAnsi="Times New Roman"/>
          <w:sz w:val="24"/>
          <w:szCs w:val="24"/>
        </w:rPr>
        <w:t xml:space="preserve">Discussion of Findings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xml:space="preserve">            58</w:t>
      </w:r>
    </w:p>
    <w:p>
      <w:pPr>
        <w:pStyle w:val="style0"/>
        <w:spacing w:after="0" w:lineRule="auto" w:line="360"/>
        <w:ind w:left="720" w:hanging="720"/>
        <w:jc w:val="both"/>
        <w:rPr>
          <w:rFonts w:ascii="Times New Roman" w:hAnsi="Times New Roman"/>
          <w:sz w:val="24"/>
          <w:szCs w:val="24"/>
        </w:rPr>
      </w:pPr>
      <w:r>
        <w:rPr>
          <w:rFonts w:ascii="Times New Roman" w:hAnsi="Times New Roman"/>
          <w:sz w:val="24"/>
          <w:szCs w:val="24"/>
        </w:rPr>
        <w:t xml:space="preserve"> </w:t>
      </w:r>
    </w:p>
    <w:p>
      <w:pPr>
        <w:pStyle w:val="style0"/>
        <w:spacing w:after="0" w:lineRule="auto" w:line="360"/>
        <w:ind w:left="720" w:hanging="720"/>
        <w:jc w:val="both"/>
        <w:rPr>
          <w:rFonts w:ascii="Times New Roman" w:hAnsi="Times New Roman"/>
          <w:sz w:val="24"/>
          <w:szCs w:val="24"/>
        </w:rPr>
      </w:pPr>
    </w:p>
    <w:p>
      <w:pPr>
        <w:pStyle w:val="style0"/>
        <w:spacing w:after="0" w:lineRule="auto" w:line="360"/>
        <w:ind w:left="720" w:hanging="720"/>
        <w:jc w:val="both"/>
        <w:rPr>
          <w:rFonts w:ascii="Times New Roman" w:hAnsi="Times New Roman"/>
          <w:sz w:val="24"/>
          <w:szCs w:val="24"/>
        </w:rPr>
      </w:pPr>
    </w:p>
    <w:p>
      <w:pPr>
        <w:pStyle w:val="style0"/>
        <w:spacing w:after="0" w:lineRule="auto" w:line="360"/>
        <w:ind w:left="720" w:hanging="720"/>
        <w:jc w:val="both"/>
        <w:rPr>
          <w:rFonts w:ascii="Times New Roman" w:hAnsi="Times New Roman"/>
          <w:b/>
          <w:sz w:val="24"/>
          <w:szCs w:val="24"/>
        </w:rPr>
      </w:pPr>
      <w:r>
        <w:rPr>
          <w:rFonts w:ascii="Times New Roman" w:hAnsi="Times New Roman"/>
          <w:b/>
          <w:sz w:val="24"/>
          <w:szCs w:val="24"/>
        </w:rPr>
        <w:t>CHAPTER FIVE: SUMMARY, CONCLUSION AND RECOMMENDATIONS</w:t>
      </w:r>
    </w:p>
    <w:p>
      <w:pPr>
        <w:pStyle w:val="style0"/>
        <w:spacing w:after="0" w:lineRule="auto" w:line="360"/>
        <w:jc w:val="both"/>
        <w:rPr>
          <w:rFonts w:ascii="Times New Roman" w:hAnsi="Times New Roman"/>
          <w:sz w:val="24"/>
          <w:szCs w:val="24"/>
        </w:rPr>
      </w:pPr>
      <w:r>
        <w:rPr>
          <w:rFonts w:ascii="Times New Roman" w:hAnsi="Times New Roman"/>
          <w:sz w:val="24"/>
          <w:szCs w:val="24"/>
        </w:rPr>
        <w:t>5.0</w:t>
      </w:r>
      <w:r>
        <w:rPr>
          <w:rFonts w:ascii="Times New Roman" w:hAnsi="Times New Roman"/>
          <w:sz w:val="24"/>
          <w:szCs w:val="24"/>
        </w:rPr>
        <w:tab/>
      </w:r>
      <w:r>
        <w:rPr>
          <w:rFonts w:ascii="Times New Roman" w:hAnsi="Times New Roman"/>
          <w:sz w:val="24"/>
          <w:szCs w:val="24"/>
        </w:rPr>
        <w:t xml:space="preserve">Preamble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61</w:t>
      </w:r>
    </w:p>
    <w:p>
      <w:pPr>
        <w:pStyle w:val="style0"/>
        <w:spacing w:after="0"/>
        <w:jc w:val="both"/>
        <w:rPr>
          <w:rFonts w:ascii="Times New Roman" w:hAnsi="Times New Roman"/>
          <w:sz w:val="24"/>
          <w:szCs w:val="24"/>
        </w:rPr>
      </w:pPr>
      <w:r>
        <w:rPr>
          <w:rFonts w:ascii="Times New Roman" w:hAnsi="Times New Roman"/>
          <w:sz w:val="24"/>
          <w:szCs w:val="24"/>
        </w:rPr>
        <w:t xml:space="preserve">5.1       Summary of </w:t>
      </w:r>
      <w:r>
        <w:rPr>
          <w:rFonts w:ascii="Times New Roman" w:hAnsi="Times New Roman"/>
          <w:sz w:val="24"/>
          <w:szCs w:val="24"/>
        </w:rPr>
        <w:t xml:space="preserve">findings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61</w:t>
      </w:r>
    </w:p>
    <w:p>
      <w:pPr>
        <w:pStyle w:val="style0"/>
        <w:spacing w:after="0"/>
        <w:jc w:val="both"/>
        <w:rPr>
          <w:rFonts w:ascii="Times New Roman" w:hAnsi="Times New Roman"/>
          <w:sz w:val="24"/>
          <w:szCs w:val="24"/>
        </w:rPr>
      </w:pPr>
      <w:r>
        <w:rPr>
          <w:rFonts w:ascii="Times New Roman" w:hAnsi="Times New Roman"/>
          <w:sz w:val="24"/>
          <w:szCs w:val="24"/>
        </w:rPr>
        <w:t>5.2</w:t>
      </w:r>
      <w:r>
        <w:rPr>
          <w:rFonts w:ascii="Times New Roman" w:hAnsi="Times New Roman"/>
          <w:sz w:val="24"/>
          <w:szCs w:val="24"/>
        </w:rPr>
        <w:tab/>
      </w:r>
      <w:r>
        <w:rPr>
          <w:rFonts w:ascii="Times New Roman" w:hAnsi="Times New Roman"/>
          <w:sz w:val="24"/>
          <w:szCs w:val="24"/>
        </w:rPr>
        <w:t>Conclusion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63</w:t>
      </w:r>
    </w:p>
    <w:p>
      <w:pPr>
        <w:pStyle w:val="style0"/>
        <w:spacing w:after="0"/>
        <w:jc w:val="both"/>
        <w:rPr>
          <w:rFonts w:ascii="Times New Roman" w:hAnsi="Times New Roman"/>
          <w:sz w:val="24"/>
          <w:szCs w:val="24"/>
        </w:rPr>
      </w:pPr>
      <w:r>
        <w:rPr>
          <w:rFonts w:ascii="Times New Roman" w:hAnsi="Times New Roman"/>
          <w:sz w:val="24"/>
          <w:szCs w:val="24"/>
        </w:rPr>
        <w:t>5.3</w:t>
      </w:r>
      <w:r>
        <w:rPr>
          <w:rFonts w:ascii="Times New Roman" w:hAnsi="Times New Roman"/>
          <w:sz w:val="24"/>
          <w:szCs w:val="24"/>
        </w:rPr>
        <w:tab/>
      </w:r>
      <w:r>
        <w:rPr>
          <w:rFonts w:ascii="Times New Roman" w:hAnsi="Times New Roman"/>
          <w:sz w:val="24"/>
          <w:szCs w:val="24"/>
        </w:rPr>
        <w:t>Recommendation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63</w:t>
      </w:r>
    </w:p>
    <w:p>
      <w:pPr>
        <w:pStyle w:val="style0"/>
        <w:spacing w:after="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Reference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65</w:t>
      </w:r>
    </w:p>
    <w:p>
      <w:pPr>
        <w:pStyle w:val="style0"/>
        <w:spacing w:after="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Questionnaire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68</w:t>
      </w:r>
    </w:p>
    <w:p>
      <w:pPr>
        <w:pStyle w:val="style0"/>
        <w:jc w:val="center"/>
        <w:rPr>
          <w:rFonts w:ascii="Arial Black" w:hAnsi="Arial Black"/>
          <w:sz w:val="52"/>
        </w:rPr>
      </w:pPr>
    </w:p>
    <w:p>
      <w:pPr>
        <w:pStyle w:val="style0"/>
        <w:spacing w:after="0" w:lineRule="auto" w:line="480"/>
        <w:jc w:val="center"/>
        <w:rPr>
          <w:rFonts w:ascii="Times New Roman" w:cs="Times New Roman" w:eastAsia="Times New Roman" w:hAnsi="Times New Roman"/>
          <w:b/>
          <w:bCs/>
          <w:color w:val="212121"/>
          <w:sz w:val="24"/>
          <w:szCs w:val="24"/>
        </w:rPr>
      </w:pPr>
    </w:p>
    <w:p>
      <w:pPr>
        <w:pStyle w:val="style0"/>
        <w:spacing w:after="0" w:lineRule="auto" w:line="480"/>
        <w:jc w:val="center"/>
        <w:rPr>
          <w:rFonts w:ascii="Times New Roman" w:cs="Times New Roman" w:eastAsia="Times New Roman" w:hAnsi="Times New Roman"/>
          <w:b/>
          <w:bCs/>
          <w:color w:val="212121"/>
          <w:sz w:val="24"/>
          <w:szCs w:val="24"/>
        </w:rPr>
      </w:pPr>
    </w:p>
    <w:p>
      <w:pPr>
        <w:pStyle w:val="style0"/>
        <w:spacing w:after="0" w:lineRule="auto" w:line="480"/>
        <w:jc w:val="center"/>
        <w:rPr>
          <w:rFonts w:ascii="Times New Roman" w:cs="Times New Roman" w:eastAsia="Times New Roman" w:hAnsi="Times New Roman"/>
          <w:b/>
          <w:bCs/>
          <w:color w:val="212121"/>
          <w:sz w:val="24"/>
          <w:szCs w:val="24"/>
        </w:rPr>
      </w:pPr>
    </w:p>
    <w:p>
      <w:pPr>
        <w:pStyle w:val="style0"/>
        <w:spacing w:after="0" w:lineRule="auto" w:line="480"/>
        <w:jc w:val="center"/>
        <w:rPr>
          <w:rFonts w:ascii="Times New Roman" w:cs="Times New Roman" w:eastAsia="Times New Roman" w:hAnsi="Times New Roman"/>
          <w:b/>
          <w:bCs/>
          <w:color w:val="212121"/>
          <w:sz w:val="24"/>
          <w:szCs w:val="24"/>
        </w:rPr>
      </w:pPr>
      <w:r>
        <w:rPr>
          <w:rFonts w:ascii="Times New Roman" w:cs="Times New Roman" w:eastAsia="Times New Roman" w:hAnsi="Times New Roman"/>
          <w:b/>
          <w:bCs/>
          <w:color w:val="212121"/>
          <w:sz w:val="24"/>
          <w:szCs w:val="24"/>
        </w:rPr>
        <w:t xml:space="preserve">  </w:t>
      </w:r>
    </w:p>
    <w:p>
      <w:pPr>
        <w:pStyle w:val="style0"/>
        <w:spacing w:after="0" w:lineRule="auto" w:line="480"/>
        <w:jc w:val="center"/>
        <w:rPr>
          <w:rFonts w:ascii="Times New Roman" w:cs="Times New Roman" w:eastAsia="Times New Roman" w:hAnsi="Times New Roman"/>
          <w:b/>
          <w:bCs/>
          <w:color w:val="212121"/>
          <w:sz w:val="24"/>
          <w:szCs w:val="24"/>
        </w:rPr>
      </w:pPr>
    </w:p>
    <w:p>
      <w:pPr>
        <w:pStyle w:val="style0"/>
        <w:spacing w:after="0" w:lineRule="auto" w:line="480"/>
        <w:jc w:val="center"/>
        <w:rPr>
          <w:rFonts w:ascii="Times New Roman" w:cs="Times New Roman" w:eastAsia="Times New Roman" w:hAnsi="Times New Roman"/>
          <w:b/>
          <w:bCs/>
          <w:color w:val="212121"/>
          <w:sz w:val="24"/>
          <w:szCs w:val="24"/>
        </w:rPr>
      </w:pPr>
    </w:p>
    <w:p>
      <w:pPr>
        <w:pStyle w:val="style0"/>
        <w:spacing w:after="0" w:lineRule="auto" w:line="480"/>
        <w:jc w:val="center"/>
        <w:rPr>
          <w:rFonts w:ascii="Times New Roman" w:cs="Times New Roman" w:eastAsia="Times New Roman" w:hAnsi="Times New Roman"/>
          <w:b/>
          <w:bCs/>
          <w:color w:val="212121"/>
          <w:sz w:val="24"/>
          <w:szCs w:val="24"/>
        </w:rPr>
      </w:pPr>
    </w:p>
    <w:p>
      <w:pPr>
        <w:pStyle w:val="style0"/>
        <w:spacing w:after="0" w:lineRule="auto" w:line="480"/>
        <w:jc w:val="center"/>
        <w:rPr>
          <w:rFonts w:ascii="Times New Roman" w:cs="Times New Roman" w:eastAsia="Times New Roman" w:hAnsi="Times New Roman"/>
          <w:b/>
          <w:bCs/>
          <w:color w:val="212121"/>
          <w:sz w:val="24"/>
          <w:szCs w:val="24"/>
        </w:rPr>
      </w:pPr>
    </w:p>
    <w:p>
      <w:pPr>
        <w:pStyle w:val="style0"/>
        <w:spacing w:after="0" w:lineRule="auto" w:line="480"/>
        <w:jc w:val="center"/>
        <w:rPr>
          <w:rFonts w:ascii="Times New Roman" w:cs="Times New Roman" w:eastAsia="Times New Roman" w:hAnsi="Times New Roman"/>
          <w:b/>
          <w:bCs/>
          <w:color w:val="212121"/>
          <w:sz w:val="24"/>
          <w:szCs w:val="24"/>
        </w:rPr>
      </w:pPr>
    </w:p>
    <w:p>
      <w:pPr>
        <w:pStyle w:val="style0"/>
        <w:spacing w:after="0" w:lineRule="auto" w:line="480"/>
        <w:jc w:val="center"/>
        <w:rPr>
          <w:rFonts w:ascii="Times New Roman" w:cs="Times New Roman" w:eastAsia="Times New Roman" w:hAnsi="Times New Roman"/>
          <w:b/>
          <w:bCs/>
          <w:color w:val="212121"/>
          <w:sz w:val="24"/>
          <w:szCs w:val="24"/>
        </w:rPr>
      </w:pPr>
    </w:p>
    <w:p>
      <w:pPr>
        <w:pStyle w:val="style0"/>
        <w:spacing w:after="0" w:lineRule="auto" w:line="480"/>
        <w:jc w:val="center"/>
        <w:rPr>
          <w:rFonts w:ascii="Times New Roman" w:cs="Times New Roman" w:eastAsia="Times New Roman" w:hAnsi="Times New Roman"/>
          <w:b/>
          <w:bCs/>
          <w:color w:val="212121"/>
          <w:sz w:val="24"/>
          <w:szCs w:val="24"/>
        </w:rPr>
      </w:pPr>
    </w:p>
    <w:p>
      <w:pPr>
        <w:pStyle w:val="style0"/>
        <w:spacing w:after="0" w:lineRule="auto" w:line="480"/>
        <w:jc w:val="center"/>
        <w:rPr>
          <w:rFonts w:ascii="Times New Roman" w:cs="Times New Roman" w:eastAsia="Times New Roman" w:hAnsi="Times New Roman"/>
          <w:b/>
          <w:bCs/>
          <w:color w:val="212121"/>
          <w:sz w:val="24"/>
          <w:szCs w:val="24"/>
        </w:rPr>
      </w:pPr>
    </w:p>
    <w:p>
      <w:pPr>
        <w:pStyle w:val="style0"/>
        <w:spacing w:after="0" w:lineRule="auto" w:line="480"/>
        <w:jc w:val="center"/>
        <w:rPr>
          <w:rFonts w:ascii="Times New Roman" w:cs="Times New Roman" w:eastAsia="Times New Roman" w:hAnsi="Times New Roman"/>
          <w:b/>
          <w:bCs/>
          <w:color w:val="212121"/>
          <w:sz w:val="24"/>
          <w:szCs w:val="24"/>
        </w:rPr>
      </w:pPr>
    </w:p>
    <w:p>
      <w:pPr>
        <w:pStyle w:val="style0"/>
        <w:spacing w:after="0" w:lineRule="auto" w:line="360"/>
        <w:jc w:val="center"/>
        <w:rPr>
          <w:rFonts w:ascii="Times New Roman" w:cs="Times New Roman" w:hAnsi="Times New Roman"/>
          <w:b/>
          <w:i/>
          <w:sz w:val="24"/>
          <w:szCs w:val="24"/>
        </w:rPr>
      </w:pPr>
      <w:r>
        <w:rPr>
          <w:rFonts w:ascii="Times New Roman" w:cs="Times New Roman" w:hAnsi="Times New Roman"/>
          <w:b/>
          <w:i/>
          <w:sz w:val="24"/>
          <w:szCs w:val="24"/>
        </w:rPr>
        <w:t>ABSTRACT</w:t>
      </w:r>
    </w:p>
    <w:p>
      <w:pPr>
        <w:pStyle w:val="style0"/>
        <w:spacing w:after="0" w:lineRule="auto" w:line="360"/>
        <w:jc w:val="both"/>
        <w:rPr>
          <w:rFonts w:ascii="Times New Roman" w:cs="Times New Roman" w:hAnsi="Times New Roman"/>
          <w:i/>
          <w:sz w:val="24"/>
          <w:szCs w:val="24"/>
        </w:rPr>
      </w:pPr>
      <w:r>
        <w:rPr>
          <w:rFonts w:ascii="Times New Roman" w:cs="Times New Roman" w:hAnsi="Times New Roman"/>
          <w:i/>
          <w:sz w:val="24"/>
          <w:szCs w:val="24"/>
        </w:rPr>
        <w:t xml:space="preserve">The aim of this study is to determine the effect of forensic management on organizational performance of </w:t>
      </w:r>
      <w:r>
        <w:rPr>
          <w:rFonts w:ascii="Times New Roman" w:cs="Times New Roman" w:hAnsi="Times New Roman"/>
          <w:i/>
          <w:sz w:val="24"/>
          <w:szCs w:val="24"/>
        </w:rPr>
        <w:t>kwara</w:t>
      </w:r>
      <w:r>
        <w:rPr>
          <w:rFonts w:ascii="Times New Roman" w:cs="Times New Roman" w:hAnsi="Times New Roman"/>
          <w:i/>
          <w:sz w:val="24"/>
          <w:szCs w:val="24"/>
        </w:rPr>
        <w:t xml:space="preserve"> state internal revenue services for the period of 15 years ranging from (2006-2022). The research design employed in this study was survey research. Survey research involves collection of data directly from the source or people involve using such tools as questionnaire. Primary and secondary data was used in the study. The statistical tool used to test the hypothesis was ANOVA (analysis of variance) using coefficient of correlation which is a good measure of relationship between two variables. The study revealed that forensic management has significant effect on organizational performance of </w:t>
      </w:r>
      <w:r>
        <w:rPr>
          <w:rFonts w:ascii="Times New Roman" w:cs="Times New Roman" w:hAnsi="Times New Roman"/>
          <w:i/>
          <w:sz w:val="24"/>
          <w:szCs w:val="24"/>
        </w:rPr>
        <w:t>kwara</w:t>
      </w:r>
      <w:r>
        <w:rPr>
          <w:rFonts w:ascii="Times New Roman" w:cs="Times New Roman" w:hAnsi="Times New Roman"/>
          <w:i/>
          <w:sz w:val="24"/>
          <w:szCs w:val="24"/>
        </w:rPr>
        <w:t xml:space="preserve"> state internal revenue services at (0.05) level of significance. The researcher recommends that the management of </w:t>
      </w:r>
      <w:r>
        <w:rPr>
          <w:rFonts w:ascii="Times New Roman" w:cs="Times New Roman" w:hAnsi="Times New Roman"/>
          <w:i/>
          <w:sz w:val="24"/>
          <w:szCs w:val="24"/>
        </w:rPr>
        <w:t>kwara</w:t>
      </w:r>
      <w:r>
        <w:rPr>
          <w:rFonts w:ascii="Times New Roman" w:cs="Times New Roman" w:hAnsi="Times New Roman"/>
          <w:i/>
          <w:sz w:val="24"/>
          <w:szCs w:val="24"/>
        </w:rPr>
        <w:t xml:space="preserve"> state internal revenue service should determine how effective fraud control policies are and to ensure that policies are realistically met, monitored and referenced to hold employee accountable to agree upon ways of working. Secondly, fraud auditing should be done by external audit firm regularly in the organization to enhance sustainability. Thirdly, the management should endeavor to conduct seldom fraud </w:t>
      </w:r>
      <w:r>
        <w:rPr>
          <w:rFonts w:ascii="Times New Roman" w:cs="Times New Roman" w:hAnsi="Times New Roman"/>
          <w:i/>
          <w:sz w:val="24"/>
          <w:szCs w:val="24"/>
        </w:rPr>
        <w:t>accounting  across</w:t>
      </w:r>
      <w:r>
        <w:rPr>
          <w:rFonts w:ascii="Times New Roman" w:cs="Times New Roman" w:hAnsi="Times New Roman"/>
          <w:i/>
          <w:sz w:val="24"/>
          <w:szCs w:val="24"/>
        </w:rPr>
        <w:t xml:space="preserve"> all the department in the organization for effective organizational performance.</w:t>
      </w:r>
    </w:p>
    <w:p>
      <w:pPr>
        <w:pStyle w:val="style0"/>
        <w:spacing w:after="0" w:lineRule="auto" w:line="360"/>
        <w:jc w:val="both"/>
        <w:rPr>
          <w:rFonts w:ascii="Times New Roman" w:cs="Times New Roman" w:hAnsi="Times New Roman"/>
          <w:i/>
          <w:sz w:val="24"/>
          <w:szCs w:val="24"/>
        </w:rPr>
      </w:pPr>
      <w:r>
        <w:rPr>
          <w:rFonts w:ascii="Times New Roman" w:cs="Times New Roman" w:hAnsi="Times New Roman"/>
          <w:i/>
          <w:sz w:val="24"/>
          <w:szCs w:val="24"/>
        </w:rPr>
        <w:t xml:space="preserve"> </w:t>
      </w:r>
      <w:r>
        <w:rPr>
          <w:rFonts w:ascii="Times New Roman" w:cs="Times New Roman" w:hAnsi="Times New Roman"/>
          <w:b/>
          <w:i/>
          <w:sz w:val="24"/>
          <w:szCs w:val="24"/>
        </w:rPr>
        <w:t xml:space="preserve">Key </w:t>
      </w:r>
      <w:r>
        <w:rPr>
          <w:rFonts w:ascii="Times New Roman" w:cs="Times New Roman" w:hAnsi="Times New Roman"/>
          <w:b/>
          <w:i/>
          <w:sz w:val="24"/>
          <w:szCs w:val="24"/>
        </w:rPr>
        <w:t>words</w:t>
      </w:r>
      <w:r>
        <w:rPr>
          <w:rFonts w:ascii="Times New Roman" w:cs="Times New Roman" w:hAnsi="Times New Roman"/>
          <w:b/>
          <w:i/>
          <w:sz w:val="24"/>
          <w:szCs w:val="24"/>
        </w:rPr>
        <w:t>:</w:t>
      </w:r>
      <w:r>
        <w:rPr>
          <w:rFonts w:ascii="Times New Roman" w:cs="Times New Roman" w:hAnsi="Times New Roman"/>
          <w:b/>
          <w:i/>
          <w:sz w:val="24"/>
          <w:szCs w:val="24"/>
        </w:rPr>
        <w:t>-</w:t>
      </w:r>
      <w:r>
        <w:rPr>
          <w:rFonts w:ascii="Times New Roman" w:cs="Times New Roman" w:hAnsi="Times New Roman"/>
          <w:i/>
          <w:sz w:val="24"/>
          <w:szCs w:val="24"/>
        </w:rPr>
        <w:t xml:space="preserve"> Forensic management, Fraud, Financial profitability, Investigation.</w:t>
      </w:r>
    </w:p>
    <w:p>
      <w:pPr>
        <w:pStyle w:val="style0"/>
        <w:spacing w:after="0" w:lineRule="auto" w:line="360"/>
        <w:jc w:val="center"/>
        <w:rPr>
          <w:rFonts w:ascii="Times New Roman" w:cs="Times New Roman" w:hAnsi="Times New Roman"/>
          <w:b/>
          <w:sz w:val="24"/>
          <w:szCs w:val="24"/>
        </w:rPr>
      </w:pPr>
    </w:p>
    <w:p>
      <w:pPr>
        <w:pStyle w:val="style0"/>
        <w:spacing w:after="0" w:lineRule="auto" w:line="360"/>
        <w:jc w:val="center"/>
        <w:rPr>
          <w:rFonts w:ascii="Times New Roman" w:cs="Times New Roman" w:hAnsi="Times New Roman"/>
          <w:b/>
          <w:sz w:val="24"/>
          <w:szCs w:val="24"/>
        </w:rPr>
      </w:pPr>
    </w:p>
    <w:p>
      <w:pPr>
        <w:pStyle w:val="style0"/>
        <w:spacing w:after="0" w:lineRule="auto" w:line="360"/>
        <w:jc w:val="center"/>
        <w:rPr>
          <w:rFonts w:ascii="Times New Roman" w:cs="Times New Roman" w:hAnsi="Times New Roman"/>
          <w:b/>
          <w:sz w:val="24"/>
          <w:szCs w:val="24"/>
        </w:rPr>
      </w:pPr>
    </w:p>
    <w:p>
      <w:pPr>
        <w:pStyle w:val="style0"/>
        <w:spacing w:after="0" w:lineRule="auto" w:line="360"/>
        <w:jc w:val="center"/>
        <w:rPr>
          <w:rFonts w:ascii="Times New Roman" w:cs="Times New Roman" w:hAnsi="Times New Roman"/>
          <w:b/>
          <w:sz w:val="24"/>
          <w:szCs w:val="24"/>
        </w:rPr>
      </w:pPr>
    </w:p>
    <w:p>
      <w:pPr>
        <w:pStyle w:val="style0"/>
        <w:spacing w:after="0" w:lineRule="auto" w:line="360"/>
        <w:jc w:val="center"/>
        <w:rPr>
          <w:rFonts w:ascii="Times New Roman" w:cs="Times New Roman" w:hAnsi="Times New Roman"/>
          <w:b/>
          <w:sz w:val="24"/>
          <w:szCs w:val="24"/>
        </w:rPr>
      </w:pPr>
    </w:p>
    <w:p>
      <w:pPr>
        <w:pStyle w:val="style0"/>
        <w:spacing w:after="0" w:lineRule="auto" w:line="360"/>
        <w:jc w:val="center"/>
        <w:rPr>
          <w:rFonts w:ascii="Times New Roman" w:cs="Times New Roman" w:hAnsi="Times New Roman"/>
          <w:b/>
          <w:sz w:val="24"/>
          <w:szCs w:val="24"/>
        </w:rPr>
      </w:pPr>
    </w:p>
    <w:p>
      <w:pPr>
        <w:pStyle w:val="style0"/>
        <w:spacing w:after="0" w:lineRule="auto" w:line="360"/>
        <w:jc w:val="center"/>
        <w:rPr>
          <w:rFonts w:ascii="Times New Roman" w:cs="Times New Roman" w:hAnsi="Times New Roman"/>
          <w:b/>
          <w:sz w:val="24"/>
          <w:szCs w:val="24"/>
        </w:rPr>
      </w:pPr>
    </w:p>
    <w:p>
      <w:pPr>
        <w:pStyle w:val="style0"/>
        <w:spacing w:after="0" w:lineRule="auto" w:line="360"/>
        <w:jc w:val="center"/>
        <w:rPr>
          <w:rFonts w:ascii="Times New Roman" w:cs="Times New Roman" w:hAnsi="Times New Roman"/>
          <w:b/>
          <w:sz w:val="24"/>
          <w:szCs w:val="24"/>
        </w:rPr>
      </w:pPr>
    </w:p>
    <w:p>
      <w:pPr>
        <w:pStyle w:val="style0"/>
        <w:spacing w:after="0" w:lineRule="auto" w:line="360"/>
        <w:jc w:val="center"/>
        <w:rPr>
          <w:rFonts w:ascii="Times New Roman" w:cs="Times New Roman" w:hAnsi="Times New Roman"/>
          <w:b/>
          <w:sz w:val="24"/>
          <w:szCs w:val="24"/>
        </w:rPr>
      </w:pPr>
      <w:r>
        <w:rPr>
          <w:rFonts w:ascii="Times New Roman" w:cs="Times New Roman" w:hAnsi="Times New Roman"/>
          <w:b/>
          <w:sz w:val="24"/>
          <w:szCs w:val="24"/>
        </w:rPr>
        <w:t>CHAPTER ONE</w:t>
      </w:r>
    </w:p>
    <w:p>
      <w:pPr>
        <w:pStyle w:val="style0"/>
        <w:spacing w:after="0" w:lineRule="auto" w:line="360"/>
        <w:jc w:val="center"/>
        <w:rPr>
          <w:rFonts w:ascii="Times New Roman" w:cs="Times New Roman" w:hAnsi="Times New Roman"/>
          <w:b/>
          <w:sz w:val="24"/>
          <w:szCs w:val="24"/>
        </w:rPr>
      </w:pPr>
      <w:r>
        <w:rPr>
          <w:rFonts w:ascii="Times New Roman" w:cs="Times New Roman" w:hAnsi="Times New Roman"/>
          <w:b/>
          <w:sz w:val="24"/>
          <w:szCs w:val="24"/>
        </w:rPr>
        <w:t>INTRODUCTION</w:t>
      </w:r>
    </w:p>
    <w:p>
      <w:pPr>
        <w:pStyle w:val="style0"/>
        <w:spacing w:after="0" w:lineRule="auto" w:line="360"/>
        <w:ind w:firstLine="720"/>
        <w:jc w:val="both"/>
        <w:rPr>
          <w:rFonts w:ascii="Times New Roman" w:cs="Times New Roman" w:hAnsi="Times New Roman"/>
          <w:b/>
          <w:sz w:val="24"/>
          <w:szCs w:val="24"/>
        </w:rPr>
      </w:pPr>
      <w:r>
        <w:rPr>
          <w:rFonts w:ascii="Times New Roman" w:cs="Times New Roman" w:hAnsi="Times New Roman"/>
          <w:b/>
          <w:sz w:val="24"/>
          <w:szCs w:val="24"/>
        </w:rPr>
        <w:t>1.1</w:t>
      </w:r>
      <w:r>
        <w:rPr>
          <w:rFonts w:ascii="Times New Roman" w:cs="Times New Roman" w:hAnsi="Times New Roman"/>
          <w:b/>
          <w:sz w:val="24"/>
          <w:szCs w:val="24"/>
        </w:rPr>
        <w:tab/>
      </w:r>
      <w:r>
        <w:rPr>
          <w:rFonts w:ascii="Times New Roman" w:cs="Times New Roman" w:hAnsi="Times New Roman"/>
          <w:b/>
          <w:sz w:val="24"/>
          <w:szCs w:val="24"/>
        </w:rPr>
        <w:t>Background to the Study</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 In life Generally, the incidence of fraud and misappropriation of funds is inevitable in most institutions especially the financial sector of the Economy. This Poses a threat on the continued existence and survival of many forms, because of its Perennial nature.</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This has resulted to questions as to whether frauds are been investigated regularly Inform which is also known as forensic management in an </w:t>
      </w:r>
      <w:r>
        <w:rPr>
          <w:rFonts w:ascii="Times New Roman" w:cs="Times New Roman" w:hAnsi="Times New Roman"/>
          <w:sz w:val="24"/>
          <w:szCs w:val="24"/>
        </w:rPr>
        <w:t>Organizations</w:t>
      </w:r>
      <w:r>
        <w:rPr>
          <w:rFonts w:ascii="Times New Roman" w:cs="Times New Roman" w:hAnsi="Times New Roman"/>
          <w:sz w:val="24"/>
          <w:szCs w:val="24"/>
        </w:rPr>
        <w:t>.</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Forensic management is a department in an </w:t>
      </w:r>
      <w:r>
        <w:rPr>
          <w:rFonts w:ascii="Times New Roman" w:cs="Times New Roman" w:hAnsi="Times New Roman"/>
          <w:sz w:val="24"/>
          <w:szCs w:val="24"/>
        </w:rPr>
        <w:t>Organization</w:t>
      </w:r>
      <w:r>
        <w:rPr>
          <w:rFonts w:ascii="Times New Roman" w:cs="Times New Roman" w:hAnsi="Times New Roman"/>
          <w:sz w:val="24"/>
          <w:szCs w:val="24"/>
        </w:rPr>
        <w:t xml:space="preserve"> that deals with fraud control, fraud investigation forensic auditing and accounting for fund. (Administration and management implementing forensic management in large Scale business Organizations, n.d.). Forensic is the application Of Scientific method and techniques to the investigation Of Crime. (Forensic,2022). As management (2009) noted that management is the aid of getting people together to accomplish desired goals and objectives using available resources effectively and efficiently. Forensic management deals with the application of Scientific methods and techniques to investigate Crime using available resources efficiently and effectively in order to accomplish desired goals and objective (Administration and management implementing forensic management in large scale business organization, n.d.) Fraud is a wrongful or Criminal intended to result in financial or personal gain (Fraud, 2017). Control is the Power to influence or direct People's behavior or the course of events (Control, 2021).</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Fraud Control is the power to influence the behavior of Criminal that is intended to result in financial Or Personal gain (Fraud Control, n.d.) Fraud investigation is aimed at </w:t>
      </w:r>
      <w:r>
        <w:rPr>
          <w:rFonts w:ascii="Times New Roman" w:cs="Times New Roman" w:hAnsi="Times New Roman"/>
          <w:sz w:val="24"/>
          <w:szCs w:val="24"/>
        </w:rPr>
        <w:t>examing</w:t>
      </w:r>
      <w:r>
        <w:rPr>
          <w:rFonts w:ascii="Times New Roman" w:cs="Times New Roman" w:hAnsi="Times New Roman"/>
          <w:sz w:val="24"/>
          <w:szCs w:val="24"/>
        </w:rPr>
        <w:t xml:space="preserve"> evidence to determine if a fraud occurred, how it happened, who was involved and how much money was lost (Fraud investigation, 2022).</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Forensic auditing is an examination and evaluation of a firm's or individual's financial records (Forensic auditing, 2010) Forensic accounting is the use of accounting skills to investigate Fraud or embezzlement to analyze financial Information for use in legal Proceedings (Forensic accounting, 2003).</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Organizational Performance comprises the actual Output or result of an organization as measure against its intended outputs of goals and objective (Organizational Performance, 2004). </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 Most of our financial institution fail to recognize that the Phenomenon "Fraud” can appear to be more dangerous when compared to other forms of problem like armed robbery attack which can only affect the institution within a short period of time, such may have </w:t>
      </w:r>
      <w:r>
        <w:rPr>
          <w:rFonts w:ascii="Times New Roman" w:cs="Times New Roman" w:hAnsi="Times New Roman"/>
          <w:sz w:val="24"/>
          <w:szCs w:val="24"/>
        </w:rPr>
        <w:t>nolons</w:t>
      </w:r>
      <w:r>
        <w:rPr>
          <w:rFonts w:ascii="Times New Roman" w:cs="Times New Roman" w:hAnsi="Times New Roman"/>
          <w:sz w:val="24"/>
          <w:szCs w:val="24"/>
        </w:rPr>
        <w:t xml:space="preserve"> term effect on the </w:t>
      </w:r>
      <w:r>
        <w:rPr>
          <w:rFonts w:ascii="Times New Roman" w:cs="Times New Roman" w:hAnsi="Times New Roman"/>
          <w:sz w:val="24"/>
          <w:szCs w:val="24"/>
        </w:rPr>
        <w:t>Operation</w:t>
      </w:r>
      <w:r>
        <w:rPr>
          <w:rFonts w:ascii="Times New Roman" w:cs="Times New Roman" w:hAnsi="Times New Roman"/>
          <w:sz w:val="24"/>
          <w:szCs w:val="24"/>
        </w:rPr>
        <w:t xml:space="preserve"> (Okoye, 2015). However, any significant fraud Committed in an institution, not only under mines or </w:t>
      </w:r>
      <w:r>
        <w:rPr>
          <w:rFonts w:ascii="Times New Roman" w:cs="Times New Roman" w:hAnsi="Times New Roman"/>
          <w:sz w:val="24"/>
          <w:szCs w:val="24"/>
        </w:rPr>
        <w:t>Shakes</w:t>
      </w:r>
      <w:r>
        <w:rPr>
          <w:rFonts w:ascii="Times New Roman" w:cs="Times New Roman" w:hAnsi="Times New Roman"/>
          <w:sz w:val="24"/>
          <w:szCs w:val="24"/>
        </w:rPr>
        <w:t xml:space="preserve"> up </w:t>
      </w:r>
      <w:r>
        <w:rPr>
          <w:rFonts w:ascii="Times New Roman" w:cs="Times New Roman" w:hAnsi="Times New Roman"/>
          <w:sz w:val="24"/>
          <w:szCs w:val="24"/>
        </w:rPr>
        <w:t>it</w:t>
      </w:r>
      <w:r>
        <w:rPr>
          <w:rFonts w:ascii="Times New Roman" w:cs="Times New Roman" w:hAnsi="Times New Roman"/>
          <w:sz w:val="24"/>
          <w:szCs w:val="24"/>
        </w:rPr>
        <w:t xml:space="preserve"> financial stability but can severely affect the reputation of the institution there by resulting to investor Loss of Confidence.</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Forensic auditing is the Specialty Practice area of accounting that describe engagement that result from actual or anticipated dispute or Ligation (</w:t>
      </w:r>
      <w:r>
        <w:rPr>
          <w:rFonts w:ascii="Times New Roman" w:cs="Times New Roman" w:hAnsi="Times New Roman"/>
          <w:sz w:val="24"/>
          <w:szCs w:val="24"/>
        </w:rPr>
        <w:t>Okeja</w:t>
      </w:r>
      <w:r>
        <w:rPr>
          <w:rFonts w:ascii="Times New Roman" w:cs="Times New Roman" w:hAnsi="Times New Roman"/>
          <w:sz w:val="24"/>
          <w:szCs w:val="24"/>
        </w:rPr>
        <w:t xml:space="preserve">, 2014). The word "forensic" according to </w:t>
      </w:r>
      <w:r>
        <w:rPr>
          <w:rFonts w:ascii="Times New Roman" w:cs="Times New Roman" w:hAnsi="Times New Roman"/>
          <w:sz w:val="24"/>
          <w:szCs w:val="24"/>
        </w:rPr>
        <w:t>Okeja</w:t>
      </w:r>
      <w:r>
        <w:rPr>
          <w:rFonts w:ascii="Times New Roman" w:cs="Times New Roman" w:hAnsi="Times New Roman"/>
          <w:sz w:val="24"/>
          <w:szCs w:val="24"/>
        </w:rPr>
        <w:t xml:space="preserve"> (2014) Means suitable for use in a court of low" and it is to those standard and Potential Outcomes that forensic accountants also referred to as forensic auditors or investigative auditor's often have to give export evidence at the eventual trial of Companies and Institutions who have Committed fraud, in a court of law.</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The incessant financial fraud and </w:t>
      </w:r>
      <w:r>
        <w:rPr>
          <w:rFonts w:ascii="Times New Roman" w:cs="Times New Roman" w:hAnsi="Times New Roman"/>
          <w:sz w:val="24"/>
          <w:szCs w:val="24"/>
        </w:rPr>
        <w:t>it's</w:t>
      </w:r>
      <w:r>
        <w:rPr>
          <w:rFonts w:ascii="Times New Roman" w:cs="Times New Roman" w:hAnsi="Times New Roman"/>
          <w:sz w:val="24"/>
          <w:szCs w:val="24"/>
        </w:rPr>
        <w:t xml:space="preserve"> impact On Organizational performance has </w:t>
      </w:r>
      <w:r>
        <w:rPr>
          <w:rFonts w:ascii="Times New Roman" w:cs="Times New Roman" w:hAnsi="Times New Roman"/>
          <w:sz w:val="24"/>
          <w:szCs w:val="24"/>
        </w:rPr>
        <w:t>lead</w:t>
      </w:r>
      <w:r>
        <w:rPr>
          <w:rFonts w:ascii="Times New Roman" w:cs="Times New Roman" w:hAnsi="Times New Roman"/>
          <w:sz w:val="24"/>
          <w:szCs w:val="24"/>
        </w:rPr>
        <w:t xml:space="preserve"> to the need for multi-dimensional relationship, that is, Inter relationship between the audit committee, the external auditor and the management in Corporate governance as to protecting the interest of Shareholders and other market Participant with common goal of improving Over right function and ensuring goal Corporate Governance (</w:t>
      </w:r>
      <w:r>
        <w:rPr>
          <w:rFonts w:ascii="Times New Roman" w:cs="Times New Roman" w:hAnsi="Times New Roman"/>
          <w:sz w:val="24"/>
          <w:szCs w:val="24"/>
        </w:rPr>
        <w:t>Doloitee</w:t>
      </w:r>
      <w:r>
        <w:rPr>
          <w:rFonts w:ascii="Times New Roman" w:cs="Times New Roman" w:hAnsi="Times New Roman"/>
          <w:sz w:val="24"/>
          <w:szCs w:val="24"/>
        </w:rPr>
        <w:t>&amp; Touch 2006).</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However, forensic accounting is different from the old debit and credit accounting as it </w:t>
      </w:r>
      <w:r>
        <w:rPr>
          <w:rFonts w:ascii="Times New Roman" w:cs="Times New Roman" w:hAnsi="Times New Roman"/>
          <w:sz w:val="24"/>
          <w:szCs w:val="24"/>
        </w:rPr>
        <w:t>provide</w:t>
      </w:r>
      <w:r>
        <w:rPr>
          <w:rFonts w:ascii="Times New Roman" w:cs="Times New Roman" w:hAnsi="Times New Roman"/>
          <w:sz w:val="24"/>
          <w:szCs w:val="24"/>
        </w:rPr>
        <w:t xml:space="preserve"> on accounting analysis that is suitable to the organization in resolving any dispute that may arise in such firm (Okoye, 2014)</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More so, fraud investigation is an example nation of the record and accounts of an organization for a special Purpose </w:t>
      </w:r>
      <w:r>
        <w:rPr>
          <w:rFonts w:ascii="Times New Roman" w:cs="Times New Roman" w:hAnsi="Times New Roman"/>
          <w:sz w:val="24"/>
          <w:szCs w:val="24"/>
        </w:rPr>
        <w:t>( OladiPupo</w:t>
      </w:r>
      <w:r>
        <w:rPr>
          <w:rFonts w:ascii="Times New Roman" w:cs="Times New Roman" w:hAnsi="Times New Roman"/>
          <w:sz w:val="24"/>
          <w:szCs w:val="24"/>
        </w:rPr>
        <w:t xml:space="preserve">,2008) the integration of accounting, auditing and investigation yield the specialty known as forensic accounting, forensic accounting is focused therefore, upon both the evidence to be suitable for the purpose of establishing accountability and or valuation (Okolo, 2007). The failure of statutory audit to prevent and reduce misappropriate of corporate fraud and increase incorporate to crime has put pressure on the professional accountant and legal practitioner to find a better way of exposing fraud in business world </w:t>
      </w:r>
      <w:r>
        <w:rPr>
          <w:rFonts w:ascii="Times New Roman" w:cs="Times New Roman" w:hAnsi="Times New Roman"/>
          <w:sz w:val="24"/>
          <w:szCs w:val="24"/>
        </w:rPr>
        <w:t xml:space="preserve">( </w:t>
      </w:r>
      <w:r>
        <w:rPr>
          <w:rFonts w:ascii="Times New Roman" w:cs="Times New Roman" w:hAnsi="Times New Roman"/>
          <w:sz w:val="24"/>
          <w:szCs w:val="24"/>
        </w:rPr>
        <w:t>Owojori</w:t>
      </w:r>
      <w:r>
        <w:rPr>
          <w:rFonts w:ascii="Times New Roman" w:cs="Times New Roman" w:hAnsi="Times New Roman"/>
          <w:sz w:val="24"/>
          <w:szCs w:val="24"/>
        </w:rPr>
        <w:t xml:space="preserve"> &amp; </w:t>
      </w:r>
      <w:r>
        <w:rPr>
          <w:rFonts w:ascii="Times New Roman" w:cs="Times New Roman" w:hAnsi="Times New Roman"/>
          <w:sz w:val="24"/>
          <w:szCs w:val="24"/>
        </w:rPr>
        <w:t>Asoula</w:t>
      </w:r>
      <w:r>
        <w:rPr>
          <w:rFonts w:ascii="Times New Roman" w:cs="Times New Roman" w:hAnsi="Times New Roman"/>
          <w:sz w:val="24"/>
          <w:szCs w:val="24"/>
        </w:rPr>
        <w:t>, 2009).</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It is in light of this back ground that this Study examines the effect of forensic management on Organizational performance in Nigeria Agencies, With Specific focus on Kwara State internal Revenue services.</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1.2 </w:t>
      </w:r>
      <w:r>
        <w:rPr>
          <w:rFonts w:ascii="Times New Roman" w:cs="Times New Roman" w:hAnsi="Times New Roman"/>
          <w:b/>
          <w:sz w:val="24"/>
          <w:szCs w:val="24"/>
        </w:rPr>
        <w:tab/>
      </w:r>
      <w:r>
        <w:rPr>
          <w:rFonts w:ascii="Times New Roman" w:cs="Times New Roman" w:hAnsi="Times New Roman"/>
          <w:b/>
          <w:sz w:val="24"/>
          <w:szCs w:val="24"/>
        </w:rPr>
        <w:t>Statement of The Problem</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The failure of major </w:t>
      </w:r>
      <w:r>
        <w:rPr>
          <w:rFonts w:ascii="Times New Roman" w:cs="Times New Roman" w:hAnsi="Times New Roman"/>
          <w:sz w:val="24"/>
          <w:szCs w:val="24"/>
        </w:rPr>
        <w:t>Corporate</w:t>
      </w:r>
      <w:r>
        <w:rPr>
          <w:rFonts w:ascii="Times New Roman" w:cs="Times New Roman" w:hAnsi="Times New Roman"/>
          <w:sz w:val="24"/>
          <w:szCs w:val="24"/>
        </w:rPr>
        <w:t xml:space="preserve"> management or governance managers to reduce financial fraud and the increasing sophisticated financial fraud has Posed serious threat to investors, government and general public (</w:t>
      </w:r>
      <w:r>
        <w:rPr>
          <w:rFonts w:ascii="Times New Roman" w:cs="Times New Roman" w:hAnsi="Times New Roman"/>
          <w:sz w:val="24"/>
          <w:szCs w:val="24"/>
        </w:rPr>
        <w:t>Eyisi&amp;Agbaeze</w:t>
      </w:r>
      <w:r>
        <w:rPr>
          <w:rFonts w:ascii="Times New Roman" w:cs="Times New Roman" w:hAnsi="Times New Roman"/>
          <w:sz w:val="24"/>
          <w:szCs w:val="24"/>
        </w:rPr>
        <w:t xml:space="preserve">, 2009). More so, the stakeholders of most Companies are worried over the unqualified and audit report being certified by external auditors and few weeks after such reports are been certified such companies are found to be in serious financial crises leading to bank </w:t>
      </w:r>
      <w:r>
        <w:rPr>
          <w:rFonts w:ascii="Times New Roman" w:cs="Times New Roman" w:hAnsi="Times New Roman"/>
          <w:sz w:val="24"/>
          <w:szCs w:val="24"/>
        </w:rPr>
        <w:t>ruptcy</w:t>
      </w:r>
      <w:r>
        <w:rPr>
          <w:rFonts w:ascii="Times New Roman" w:cs="Times New Roman" w:hAnsi="Times New Roman"/>
          <w:sz w:val="24"/>
          <w:szCs w:val="24"/>
        </w:rPr>
        <w:t xml:space="preserve"> and most timer liquidation, there by </w:t>
      </w:r>
      <w:r>
        <w:rPr>
          <w:rFonts w:ascii="Times New Roman" w:cs="Times New Roman" w:hAnsi="Times New Roman"/>
          <w:sz w:val="24"/>
          <w:szCs w:val="24"/>
        </w:rPr>
        <w:t>improversing</w:t>
      </w:r>
      <w:r>
        <w:rPr>
          <w:rFonts w:ascii="Times New Roman" w:cs="Times New Roman" w:hAnsi="Times New Roman"/>
          <w:sz w:val="24"/>
          <w:szCs w:val="24"/>
        </w:rPr>
        <w:t xml:space="preserve"> the investors and affecting the economy </w:t>
      </w:r>
      <w:r>
        <w:rPr>
          <w:rFonts w:ascii="Times New Roman" w:cs="Times New Roman" w:hAnsi="Times New Roman"/>
          <w:sz w:val="24"/>
          <w:szCs w:val="24"/>
        </w:rPr>
        <w:t xml:space="preserve">( </w:t>
      </w:r>
      <w:r>
        <w:rPr>
          <w:rFonts w:ascii="Times New Roman" w:cs="Times New Roman" w:hAnsi="Times New Roman"/>
          <w:sz w:val="24"/>
          <w:szCs w:val="24"/>
        </w:rPr>
        <w:t>Oghaide</w:t>
      </w:r>
      <w:r>
        <w:rPr>
          <w:rFonts w:ascii="Times New Roman" w:cs="Times New Roman" w:hAnsi="Times New Roman"/>
          <w:sz w:val="24"/>
          <w:szCs w:val="24"/>
        </w:rPr>
        <w:t>&amp;Akenbor</w:t>
      </w:r>
      <w:r>
        <w:rPr>
          <w:rFonts w:ascii="Times New Roman" w:cs="Times New Roman" w:hAnsi="Times New Roman"/>
          <w:sz w:val="24"/>
          <w:szCs w:val="24"/>
        </w:rPr>
        <w:t>, 2017)</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Also, Huber (2016) Submits that there is an alarming increase in the number of fraud and fraudulent activities in Nigeria emphasizing the visibility of forensic accounting services. </w:t>
      </w:r>
      <w:r>
        <w:rPr>
          <w:rFonts w:ascii="Times New Roman" w:cs="Times New Roman" w:hAnsi="Times New Roman"/>
          <w:sz w:val="24"/>
          <w:szCs w:val="24"/>
        </w:rPr>
        <w:t>Mgbame</w:t>
      </w:r>
      <w:r>
        <w:rPr>
          <w:rFonts w:ascii="Times New Roman" w:cs="Times New Roman" w:hAnsi="Times New Roman"/>
          <w:sz w:val="24"/>
          <w:szCs w:val="24"/>
        </w:rPr>
        <w:t xml:space="preserve"> (2011), acknowledge that the increasing incidence of fraud and fraudulent activities in Nigeria and these have argued that in Nigeria, financial fraud is </w:t>
      </w:r>
      <w:r>
        <w:rPr>
          <w:rFonts w:ascii="Times New Roman" w:cs="Times New Roman" w:hAnsi="Times New Roman"/>
          <w:sz w:val="24"/>
          <w:szCs w:val="24"/>
        </w:rPr>
        <w:t xml:space="preserve">gradually becoming normal way of life. As </w:t>
      </w:r>
      <w:r>
        <w:rPr>
          <w:rFonts w:ascii="Times New Roman" w:cs="Times New Roman" w:hAnsi="Times New Roman"/>
          <w:sz w:val="24"/>
          <w:szCs w:val="24"/>
        </w:rPr>
        <w:t>Kasum</w:t>
      </w:r>
      <w:r>
        <w:rPr>
          <w:rFonts w:ascii="Times New Roman" w:cs="Times New Roman" w:hAnsi="Times New Roman"/>
          <w:sz w:val="24"/>
          <w:szCs w:val="24"/>
        </w:rPr>
        <w:t xml:space="preserve"> (2009) notes that the Perpetuation of Financial irregularities are becoming the specialty of both private and public Sector in Nigeria as individual perpetrates fraud and corrupt practice according to the capacity of their office.</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Thus, there is no previous study that discuss about forensic management on organizational performance but there is similar study to this which are forensic auditing, fraud control and fraud investigation which were conducted by </w:t>
      </w:r>
      <w:r>
        <w:rPr>
          <w:rFonts w:ascii="Times New Roman" w:cs="Times New Roman" w:hAnsi="Times New Roman"/>
          <w:sz w:val="24"/>
          <w:szCs w:val="24"/>
        </w:rPr>
        <w:t>Okeja</w:t>
      </w:r>
      <w:r>
        <w:rPr>
          <w:rFonts w:ascii="Times New Roman" w:cs="Times New Roman" w:hAnsi="Times New Roman"/>
          <w:sz w:val="24"/>
          <w:szCs w:val="24"/>
        </w:rPr>
        <w:t xml:space="preserve"> (2014), </w:t>
      </w:r>
      <w:r>
        <w:rPr>
          <w:rFonts w:ascii="Times New Roman" w:cs="Times New Roman" w:hAnsi="Times New Roman"/>
          <w:sz w:val="24"/>
          <w:szCs w:val="24"/>
        </w:rPr>
        <w:t>Deloitee</w:t>
      </w:r>
      <w:r>
        <w:rPr>
          <w:rFonts w:ascii="Times New Roman" w:cs="Times New Roman" w:hAnsi="Times New Roman"/>
          <w:sz w:val="24"/>
          <w:szCs w:val="24"/>
        </w:rPr>
        <w:t xml:space="preserve"> and Touch (2006), </w:t>
      </w:r>
      <w:r>
        <w:rPr>
          <w:rFonts w:ascii="Times New Roman" w:cs="Times New Roman" w:hAnsi="Times New Roman"/>
          <w:sz w:val="24"/>
          <w:szCs w:val="24"/>
        </w:rPr>
        <w:t>Owojori</w:t>
      </w:r>
      <w:r>
        <w:rPr>
          <w:rFonts w:ascii="Times New Roman" w:cs="Times New Roman" w:hAnsi="Times New Roman"/>
          <w:sz w:val="24"/>
          <w:szCs w:val="24"/>
        </w:rPr>
        <w:t xml:space="preserve">, and </w:t>
      </w:r>
      <w:r>
        <w:rPr>
          <w:rFonts w:ascii="Times New Roman" w:cs="Times New Roman" w:hAnsi="Times New Roman"/>
          <w:sz w:val="24"/>
          <w:szCs w:val="24"/>
        </w:rPr>
        <w:t>Asoula</w:t>
      </w:r>
      <w:r>
        <w:rPr>
          <w:rFonts w:ascii="Times New Roman" w:cs="Times New Roman" w:hAnsi="Times New Roman"/>
          <w:sz w:val="24"/>
          <w:szCs w:val="24"/>
        </w:rPr>
        <w:t xml:space="preserve"> (2009) Oladipupo (2005) and Okoye (2014). This study therefore, </w:t>
      </w:r>
      <w:r>
        <w:rPr>
          <w:rFonts w:ascii="Times New Roman" w:cs="Times New Roman" w:hAnsi="Times New Roman"/>
          <w:sz w:val="24"/>
          <w:szCs w:val="24"/>
        </w:rPr>
        <w:t>Intended</w:t>
      </w:r>
      <w:r>
        <w:rPr>
          <w:rFonts w:ascii="Times New Roman" w:cs="Times New Roman" w:hAnsi="Times New Roman"/>
          <w:sz w:val="24"/>
          <w:szCs w:val="24"/>
        </w:rPr>
        <w:t xml:space="preserve"> to evaluate the effect of forensic management on organizational performance with specific focus on Kwara state Internal revenue services.</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1.3</w:t>
      </w:r>
      <w:r>
        <w:rPr>
          <w:rFonts w:ascii="Times New Roman" w:cs="Times New Roman" w:hAnsi="Times New Roman"/>
          <w:b/>
          <w:sz w:val="24"/>
          <w:szCs w:val="24"/>
        </w:rPr>
        <w:tab/>
      </w:r>
      <w:r>
        <w:rPr>
          <w:rFonts w:ascii="Times New Roman" w:cs="Times New Roman" w:hAnsi="Times New Roman"/>
          <w:b/>
          <w:sz w:val="24"/>
          <w:szCs w:val="24"/>
        </w:rPr>
        <w:t>Research Questions</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To achieve this study the following research question will be examined.</w:t>
      </w:r>
    </w:p>
    <w:p>
      <w:pPr>
        <w:pStyle w:val="style179"/>
        <w:numPr>
          <w:ilvl w:val="0"/>
          <w:numId w:val="1"/>
        </w:numPr>
        <w:spacing w:after="0" w:lineRule="auto" w:line="360"/>
        <w:jc w:val="both"/>
        <w:rPr>
          <w:rFonts w:ascii="Times New Roman" w:cs="Times New Roman" w:hAnsi="Times New Roman"/>
          <w:sz w:val="24"/>
          <w:szCs w:val="24"/>
        </w:rPr>
      </w:pPr>
      <w:r>
        <w:rPr>
          <w:rFonts w:ascii="Times New Roman" w:cs="Times New Roman" w:hAnsi="Times New Roman"/>
          <w:sz w:val="24"/>
          <w:szCs w:val="24"/>
        </w:rPr>
        <w:t>What impact does fraud Control has on organizational survival.</w:t>
      </w:r>
    </w:p>
    <w:p>
      <w:pPr>
        <w:pStyle w:val="style179"/>
        <w:numPr>
          <w:ilvl w:val="0"/>
          <w:numId w:val="1"/>
        </w:numPr>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 How does forensic auditing affect Organizational Sustainability.</w:t>
      </w:r>
    </w:p>
    <w:p>
      <w:pPr>
        <w:pStyle w:val="style179"/>
        <w:numPr>
          <w:ilvl w:val="0"/>
          <w:numId w:val="1"/>
        </w:numPr>
        <w:spacing w:after="0" w:lineRule="auto" w:line="360"/>
        <w:jc w:val="both"/>
        <w:rPr>
          <w:rFonts w:ascii="Times New Roman" w:cs="Times New Roman" w:hAnsi="Times New Roman"/>
          <w:sz w:val="24"/>
          <w:szCs w:val="24"/>
        </w:rPr>
      </w:pPr>
      <w:r>
        <w:rPr>
          <w:rFonts w:ascii="Times New Roman" w:cs="Times New Roman" w:hAnsi="Times New Roman"/>
          <w:sz w:val="24"/>
          <w:szCs w:val="24"/>
        </w:rPr>
        <w:t>To What extent does forensic accounting affect Organizational growth.</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1.4</w:t>
      </w:r>
      <w:r>
        <w:rPr>
          <w:rFonts w:ascii="Times New Roman" w:cs="Times New Roman" w:hAnsi="Times New Roman"/>
          <w:b/>
          <w:sz w:val="24"/>
          <w:szCs w:val="24"/>
        </w:rPr>
        <w:tab/>
      </w:r>
      <w:r>
        <w:rPr>
          <w:rFonts w:ascii="Times New Roman" w:cs="Times New Roman" w:hAnsi="Times New Roman"/>
          <w:b/>
          <w:sz w:val="24"/>
          <w:szCs w:val="24"/>
        </w:rPr>
        <w:t xml:space="preserve"> Research Objectives</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The main objective of the study is to evaluate the effect of forensic management organizational performance. To achieve this objective, the following specific objectives will be examined: to:</w:t>
      </w:r>
    </w:p>
    <w:p>
      <w:pPr>
        <w:pStyle w:val="style179"/>
        <w:numPr>
          <w:ilvl w:val="0"/>
          <w:numId w:val="4"/>
        </w:numPr>
        <w:spacing w:after="0" w:lineRule="auto" w:line="360"/>
        <w:jc w:val="both"/>
        <w:rPr>
          <w:rFonts w:ascii="Times New Roman" w:cs="Times New Roman" w:hAnsi="Times New Roman"/>
          <w:sz w:val="24"/>
          <w:szCs w:val="24"/>
        </w:rPr>
      </w:pPr>
      <w:r>
        <w:rPr>
          <w:rFonts w:ascii="Times New Roman" w:cs="Times New Roman" w:hAnsi="Times New Roman"/>
          <w:sz w:val="24"/>
          <w:szCs w:val="24"/>
        </w:rPr>
        <w:t>Examine the impact of fraud control on organizational Survival.</w:t>
      </w:r>
    </w:p>
    <w:p>
      <w:pPr>
        <w:pStyle w:val="style179"/>
        <w:numPr>
          <w:ilvl w:val="0"/>
          <w:numId w:val="4"/>
        </w:numPr>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 Determine the effect of forensic auditing on organizational </w:t>
      </w:r>
      <w:r>
        <w:rPr>
          <w:rFonts w:ascii="Times New Roman" w:cs="Times New Roman" w:hAnsi="Times New Roman"/>
          <w:sz w:val="24"/>
          <w:szCs w:val="24"/>
        </w:rPr>
        <w:t>Substability</w:t>
      </w:r>
      <w:r>
        <w:rPr>
          <w:rFonts w:ascii="Times New Roman" w:cs="Times New Roman" w:hAnsi="Times New Roman"/>
          <w:sz w:val="24"/>
          <w:szCs w:val="24"/>
        </w:rPr>
        <w:t xml:space="preserve">, </w:t>
      </w:r>
    </w:p>
    <w:p>
      <w:pPr>
        <w:pStyle w:val="style179"/>
        <w:numPr>
          <w:ilvl w:val="0"/>
          <w:numId w:val="4"/>
        </w:numPr>
        <w:spacing w:after="0" w:lineRule="auto" w:line="360"/>
        <w:jc w:val="both"/>
        <w:rPr>
          <w:rFonts w:ascii="Times New Roman" w:cs="Times New Roman" w:hAnsi="Times New Roman"/>
          <w:sz w:val="24"/>
          <w:szCs w:val="24"/>
        </w:rPr>
      </w:pPr>
      <w:r>
        <w:rPr>
          <w:rFonts w:ascii="Times New Roman" w:cs="Times New Roman" w:hAnsi="Times New Roman"/>
          <w:sz w:val="24"/>
          <w:szCs w:val="24"/>
        </w:rPr>
        <w:t>And assess the effect of forensic accounting on Organizational Growth.</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1.5</w:t>
      </w:r>
      <w:r>
        <w:rPr>
          <w:rFonts w:ascii="Times New Roman" w:cs="Times New Roman" w:hAnsi="Times New Roman"/>
          <w:b/>
          <w:sz w:val="24"/>
          <w:szCs w:val="24"/>
        </w:rPr>
        <w:tab/>
      </w:r>
      <w:r>
        <w:rPr>
          <w:rFonts w:ascii="Times New Roman" w:cs="Times New Roman" w:hAnsi="Times New Roman"/>
          <w:b/>
          <w:sz w:val="24"/>
          <w:szCs w:val="24"/>
        </w:rPr>
        <w:t xml:space="preserve"> Research Hypotheses</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To achieve this objective, the following hypotheses will be tested.</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     Ho: Fraud Control has no significant impact on organizational Survival.</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    Ho2: Forensic auditing does not significantly affect Organizational </w:t>
      </w:r>
      <w:r>
        <w:rPr>
          <w:rFonts w:ascii="Times New Roman" w:cs="Times New Roman" w:hAnsi="Times New Roman"/>
          <w:sz w:val="24"/>
          <w:szCs w:val="24"/>
        </w:rPr>
        <w:t>Substarnability</w:t>
      </w:r>
      <w:r>
        <w:rPr>
          <w:rFonts w:ascii="Times New Roman" w:cs="Times New Roman" w:hAnsi="Times New Roman"/>
          <w:sz w:val="24"/>
          <w:szCs w:val="24"/>
        </w:rPr>
        <w:t>.</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   Ho3: Forensic accounting does not significantly affect Organizational growth.</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1.6</w:t>
      </w:r>
      <w:r>
        <w:rPr>
          <w:rFonts w:ascii="Times New Roman" w:cs="Times New Roman" w:hAnsi="Times New Roman"/>
          <w:b/>
          <w:sz w:val="24"/>
          <w:szCs w:val="24"/>
        </w:rPr>
        <w:tab/>
      </w:r>
      <w:r>
        <w:rPr>
          <w:rFonts w:ascii="Times New Roman" w:cs="Times New Roman" w:hAnsi="Times New Roman"/>
          <w:b/>
          <w:sz w:val="24"/>
          <w:szCs w:val="24"/>
        </w:rPr>
        <w:t>Significance of The Study</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The study has the following significance: To the business organization, it will enlighten them on the information of forensic management in enhances financial performance. It will also Show them the mechanism needed to improve the atmosphere for forensic management to carry out their function properly based on the findings.</w:t>
      </w:r>
    </w:p>
    <w:p>
      <w:pPr>
        <w:pStyle w:val="style0"/>
        <w:spacing w:after="0" w:lineRule="auto" w:line="360"/>
        <w:ind w:firstLine="360"/>
        <w:jc w:val="both"/>
        <w:rPr>
          <w:rFonts w:ascii="Times New Roman" w:cs="Times New Roman" w:hAnsi="Times New Roman"/>
          <w:sz w:val="24"/>
          <w:szCs w:val="24"/>
        </w:rPr>
      </w:pPr>
      <w:r>
        <w:rPr>
          <w:rFonts w:ascii="Times New Roman" w:cs="Times New Roman" w:hAnsi="Times New Roman"/>
          <w:sz w:val="24"/>
          <w:szCs w:val="24"/>
        </w:rPr>
        <w:t xml:space="preserve">To the managers, </w:t>
      </w:r>
      <w:r>
        <w:rPr>
          <w:rFonts w:ascii="Times New Roman" w:cs="Times New Roman" w:hAnsi="Times New Roman"/>
          <w:sz w:val="24"/>
          <w:szCs w:val="24"/>
        </w:rPr>
        <w:t>It</w:t>
      </w:r>
      <w:r>
        <w:rPr>
          <w:rFonts w:ascii="Times New Roman" w:cs="Times New Roman" w:hAnsi="Times New Roman"/>
          <w:sz w:val="24"/>
          <w:szCs w:val="24"/>
        </w:rPr>
        <w:t xml:space="preserve"> will enlighten them on how to make use of forensic management to manage their business organization and to achieve their goals and objectives. To the government, the study will enlighten the various government on ways to give phone Priority to Policies on forensic management and auditors to check mate fraud and reduce cost of operations across firms in the country. To the Public, this study is aimed at enlightening the society on the function and operations of forensic accounting.  To the academic, it will enlighten in a way to, Provide Support to their studies in the form of material to review especially in the forensic management.</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1.7</w:t>
      </w:r>
      <w:r>
        <w:rPr>
          <w:rFonts w:ascii="Times New Roman" w:cs="Times New Roman" w:hAnsi="Times New Roman"/>
          <w:b/>
          <w:sz w:val="24"/>
          <w:szCs w:val="24"/>
        </w:rPr>
        <w:tab/>
      </w:r>
      <w:r>
        <w:rPr>
          <w:rFonts w:ascii="Times New Roman" w:cs="Times New Roman" w:hAnsi="Times New Roman"/>
          <w:b/>
          <w:sz w:val="24"/>
          <w:szCs w:val="24"/>
        </w:rPr>
        <w:t xml:space="preserve"> Scope of The Study</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This study focused on the effect of forensic management on organizational performance, using Kwara state internal revenue service as the study focus. The organization will be used for this Study because they are in charge of all revenue generate in the states: therefore, they need fraud Control fund investigation and forensic Hence, this will make it management at large Suitable for the study and the time scope of this Study will be from (2006-2022) that is 15 </w:t>
      </w:r>
      <w:r>
        <w:rPr>
          <w:rFonts w:ascii="Times New Roman" w:cs="Times New Roman" w:hAnsi="Times New Roman"/>
          <w:sz w:val="24"/>
          <w:szCs w:val="24"/>
        </w:rPr>
        <w:t>year</w:t>
      </w:r>
      <w:r>
        <w:rPr>
          <w:rFonts w:ascii="Times New Roman" w:cs="Times New Roman" w:hAnsi="Times New Roman"/>
          <w:sz w:val="24"/>
          <w:szCs w:val="24"/>
        </w:rPr>
        <w:t>.</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This Period was use because sufficient financial data and information as well as materials is need to make conclusion when it comes to financial management matters.</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1.8 </w:t>
      </w:r>
      <w:r>
        <w:rPr>
          <w:rFonts w:ascii="Times New Roman" w:cs="Times New Roman" w:hAnsi="Times New Roman"/>
          <w:b/>
          <w:sz w:val="24"/>
          <w:szCs w:val="24"/>
        </w:rPr>
        <w:tab/>
      </w:r>
      <w:r>
        <w:rPr>
          <w:rFonts w:ascii="Times New Roman" w:cs="Times New Roman" w:hAnsi="Times New Roman"/>
          <w:b/>
          <w:sz w:val="24"/>
          <w:szCs w:val="24"/>
        </w:rPr>
        <w:t>Operational Definition of Terms</w:t>
      </w:r>
    </w:p>
    <w:p>
      <w:pPr>
        <w:pStyle w:val="style179"/>
        <w:numPr>
          <w:ilvl w:val="0"/>
          <w:numId w:val="5"/>
        </w:numPr>
        <w:spacing w:after="0" w:lineRule="auto" w:line="360"/>
        <w:jc w:val="both"/>
        <w:rPr>
          <w:rFonts w:ascii="Times New Roman" w:cs="Times New Roman" w:hAnsi="Times New Roman"/>
          <w:sz w:val="24"/>
          <w:szCs w:val="24"/>
        </w:rPr>
      </w:pPr>
      <w:r>
        <w:rPr>
          <w:rFonts w:ascii="Times New Roman" w:cs="Times New Roman" w:hAnsi="Times New Roman"/>
          <w:b/>
          <w:sz w:val="24"/>
          <w:szCs w:val="24"/>
        </w:rPr>
        <w:t>Forensic:</w:t>
      </w:r>
      <w:r>
        <w:rPr>
          <w:rFonts w:ascii="Times New Roman" w:cs="Times New Roman" w:hAnsi="Times New Roman"/>
          <w:sz w:val="24"/>
          <w:szCs w:val="24"/>
        </w:rPr>
        <w:t xml:space="preserve"> is the application of scientific methods. and techniques to the investigation of crime.</w:t>
      </w:r>
    </w:p>
    <w:p>
      <w:pPr>
        <w:pStyle w:val="style179"/>
        <w:numPr>
          <w:ilvl w:val="0"/>
          <w:numId w:val="5"/>
        </w:numPr>
        <w:spacing w:after="0" w:lineRule="auto" w:line="360"/>
        <w:jc w:val="both"/>
        <w:rPr>
          <w:rFonts w:ascii="Times New Roman" w:cs="Times New Roman" w:hAnsi="Times New Roman"/>
          <w:sz w:val="24"/>
          <w:szCs w:val="24"/>
        </w:rPr>
      </w:pPr>
      <w:r>
        <w:rPr>
          <w:rFonts w:ascii="Times New Roman" w:cs="Times New Roman" w:hAnsi="Times New Roman"/>
          <w:b/>
          <w:sz w:val="24"/>
          <w:szCs w:val="24"/>
        </w:rPr>
        <w:t>Management</w:t>
      </w:r>
      <w:r>
        <w:rPr>
          <w:rFonts w:ascii="Times New Roman" w:cs="Times New Roman" w:hAnsi="Times New Roman"/>
          <w:sz w:val="24"/>
          <w:szCs w:val="24"/>
        </w:rPr>
        <w:t>: is the act of getting People together to accomplish desired goals and objective using available resources effectively and efficiently.</w:t>
      </w:r>
    </w:p>
    <w:p>
      <w:pPr>
        <w:pStyle w:val="style179"/>
        <w:numPr>
          <w:ilvl w:val="0"/>
          <w:numId w:val="5"/>
        </w:numPr>
        <w:spacing w:after="0" w:lineRule="auto" w:line="360"/>
        <w:jc w:val="both"/>
        <w:rPr>
          <w:rFonts w:ascii="Times New Roman" w:cs="Times New Roman" w:hAnsi="Times New Roman"/>
          <w:sz w:val="24"/>
          <w:szCs w:val="24"/>
        </w:rPr>
      </w:pPr>
      <w:r>
        <w:rPr>
          <w:rFonts w:ascii="Times New Roman" w:cs="Times New Roman" w:hAnsi="Times New Roman"/>
          <w:b/>
          <w:sz w:val="24"/>
          <w:szCs w:val="24"/>
        </w:rPr>
        <w:t>Forensic management</w:t>
      </w:r>
      <w:r>
        <w:rPr>
          <w:rFonts w:ascii="Times New Roman" w:cs="Times New Roman" w:hAnsi="Times New Roman"/>
          <w:sz w:val="24"/>
          <w:szCs w:val="24"/>
        </w:rPr>
        <w:t>: deals with the application of scientific methods and techniques to investigate Crime using available resources.</w:t>
      </w:r>
    </w:p>
    <w:p>
      <w:pPr>
        <w:pStyle w:val="style179"/>
        <w:numPr>
          <w:ilvl w:val="0"/>
          <w:numId w:val="5"/>
        </w:numPr>
        <w:spacing w:after="0" w:lineRule="auto" w:line="360"/>
        <w:jc w:val="both"/>
        <w:rPr>
          <w:rFonts w:ascii="Times New Roman" w:cs="Times New Roman" w:hAnsi="Times New Roman"/>
          <w:sz w:val="24"/>
          <w:szCs w:val="24"/>
        </w:rPr>
      </w:pPr>
      <w:r>
        <w:rPr>
          <w:rFonts w:ascii="Times New Roman" w:cs="Times New Roman" w:hAnsi="Times New Roman"/>
          <w:b/>
          <w:sz w:val="24"/>
          <w:szCs w:val="24"/>
        </w:rPr>
        <w:t>Fraud:</w:t>
      </w:r>
      <w:r>
        <w:rPr>
          <w:rFonts w:ascii="Times New Roman" w:cs="Times New Roman" w:hAnsi="Times New Roman"/>
          <w:sz w:val="24"/>
          <w:szCs w:val="24"/>
        </w:rPr>
        <w:t xml:space="preserve"> is a wrongful or criminal intended to result in financial or personal gain.</w:t>
      </w:r>
    </w:p>
    <w:p>
      <w:pPr>
        <w:pStyle w:val="style179"/>
        <w:numPr>
          <w:ilvl w:val="0"/>
          <w:numId w:val="5"/>
        </w:numPr>
        <w:spacing w:after="0" w:lineRule="auto" w:line="360"/>
        <w:jc w:val="both"/>
        <w:rPr>
          <w:rFonts w:ascii="Times New Roman" w:cs="Times New Roman" w:hAnsi="Times New Roman"/>
          <w:sz w:val="24"/>
          <w:szCs w:val="24"/>
        </w:rPr>
      </w:pPr>
      <w:r>
        <w:rPr>
          <w:rFonts w:ascii="Times New Roman" w:cs="Times New Roman" w:hAnsi="Times New Roman"/>
          <w:b/>
          <w:sz w:val="24"/>
          <w:szCs w:val="24"/>
        </w:rPr>
        <w:t>Control</w:t>
      </w:r>
      <w:r>
        <w:rPr>
          <w:rFonts w:ascii="Times New Roman" w:cs="Times New Roman" w:hAnsi="Times New Roman"/>
          <w:sz w:val="24"/>
          <w:szCs w:val="24"/>
        </w:rPr>
        <w:t>: is the power to influence or direct people's behavior or the course of events.</w:t>
      </w:r>
    </w:p>
    <w:p>
      <w:pPr>
        <w:pStyle w:val="style179"/>
        <w:numPr>
          <w:ilvl w:val="0"/>
          <w:numId w:val="5"/>
        </w:numPr>
        <w:spacing w:after="0" w:lineRule="auto" w:line="360"/>
        <w:jc w:val="both"/>
        <w:rPr>
          <w:rFonts w:ascii="Times New Roman" w:cs="Times New Roman" w:hAnsi="Times New Roman"/>
          <w:sz w:val="24"/>
          <w:szCs w:val="24"/>
        </w:rPr>
      </w:pPr>
      <w:r>
        <w:rPr>
          <w:rFonts w:ascii="Times New Roman" w:cs="Times New Roman" w:hAnsi="Times New Roman"/>
          <w:b/>
          <w:sz w:val="24"/>
          <w:szCs w:val="24"/>
        </w:rPr>
        <w:t>Fraud control</w:t>
      </w:r>
      <w:r>
        <w:rPr>
          <w:rFonts w:ascii="Times New Roman" w:cs="Times New Roman" w:hAnsi="Times New Roman"/>
          <w:sz w:val="24"/>
          <w:szCs w:val="24"/>
        </w:rPr>
        <w:t>: is the power to influence behavior of Criminal that intended to result in</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financial or personal gain.</w:t>
      </w:r>
    </w:p>
    <w:p>
      <w:pPr>
        <w:pStyle w:val="style179"/>
        <w:numPr>
          <w:ilvl w:val="0"/>
          <w:numId w:val="5"/>
        </w:numPr>
        <w:spacing w:after="0" w:lineRule="auto" w:line="360"/>
        <w:jc w:val="both"/>
        <w:rPr>
          <w:rFonts w:ascii="Times New Roman" w:cs="Times New Roman" w:hAnsi="Times New Roman"/>
          <w:sz w:val="24"/>
          <w:szCs w:val="24"/>
        </w:rPr>
      </w:pPr>
      <w:r>
        <w:rPr>
          <w:rFonts w:ascii="Times New Roman" w:cs="Times New Roman" w:hAnsi="Times New Roman"/>
          <w:b/>
          <w:sz w:val="24"/>
          <w:szCs w:val="24"/>
        </w:rPr>
        <w:t>Fraud investigation:</w:t>
      </w:r>
      <w:r>
        <w:rPr>
          <w:rFonts w:ascii="Times New Roman" w:cs="Times New Roman" w:hAnsi="Times New Roman"/>
          <w:sz w:val="24"/>
          <w:szCs w:val="24"/>
        </w:rPr>
        <w:t xml:space="preserve"> is aimed at </w:t>
      </w:r>
      <w:r>
        <w:rPr>
          <w:rFonts w:ascii="Times New Roman" w:cs="Times New Roman" w:hAnsi="Times New Roman"/>
          <w:sz w:val="24"/>
          <w:szCs w:val="24"/>
        </w:rPr>
        <w:t>examing</w:t>
      </w:r>
      <w:r>
        <w:rPr>
          <w:rFonts w:ascii="Times New Roman" w:cs="Times New Roman" w:hAnsi="Times New Roman"/>
          <w:sz w:val="24"/>
          <w:szCs w:val="24"/>
        </w:rPr>
        <w:t xml:space="preserve"> evidence to determine if a fraud </w:t>
      </w:r>
      <w:r>
        <w:rPr>
          <w:rFonts w:ascii="Times New Roman" w:cs="Times New Roman" w:hAnsi="Times New Roman"/>
          <w:sz w:val="24"/>
          <w:szCs w:val="24"/>
        </w:rPr>
        <w:t>occurred ,</w:t>
      </w:r>
      <w:r>
        <w:rPr>
          <w:rFonts w:ascii="Times New Roman" w:cs="Times New Roman" w:hAnsi="Times New Roman"/>
          <w:sz w:val="24"/>
          <w:szCs w:val="24"/>
        </w:rPr>
        <w:t xml:space="preserve"> how it happened, who was involved and how much money was lost.</w:t>
      </w:r>
    </w:p>
    <w:p>
      <w:pPr>
        <w:pStyle w:val="style179"/>
        <w:numPr>
          <w:ilvl w:val="0"/>
          <w:numId w:val="5"/>
        </w:numPr>
        <w:spacing w:after="0" w:lineRule="auto" w:line="360"/>
        <w:jc w:val="both"/>
        <w:rPr>
          <w:rFonts w:ascii="Times New Roman" w:cs="Times New Roman" w:hAnsi="Times New Roman"/>
          <w:sz w:val="24"/>
          <w:szCs w:val="24"/>
        </w:rPr>
      </w:pPr>
      <w:r>
        <w:rPr>
          <w:rFonts w:ascii="Times New Roman" w:cs="Times New Roman" w:hAnsi="Times New Roman"/>
          <w:b/>
          <w:sz w:val="24"/>
          <w:szCs w:val="24"/>
        </w:rPr>
        <w:t>Forensic auditing</w:t>
      </w:r>
      <w:r>
        <w:rPr>
          <w:rFonts w:ascii="Times New Roman" w:cs="Times New Roman" w:hAnsi="Times New Roman"/>
          <w:sz w:val="24"/>
          <w:szCs w:val="24"/>
        </w:rPr>
        <w:t>: is an examination and evaluation of a firm's or individual financial records.</w:t>
      </w:r>
    </w:p>
    <w:p>
      <w:pPr>
        <w:pStyle w:val="style179"/>
        <w:numPr>
          <w:ilvl w:val="0"/>
          <w:numId w:val="5"/>
        </w:numPr>
        <w:spacing w:after="0" w:lineRule="auto" w:line="360"/>
        <w:jc w:val="both"/>
        <w:rPr>
          <w:rFonts w:ascii="Times New Roman" w:cs="Times New Roman" w:hAnsi="Times New Roman"/>
          <w:sz w:val="24"/>
          <w:szCs w:val="24"/>
        </w:rPr>
      </w:pPr>
      <w:r>
        <w:rPr>
          <w:rFonts w:ascii="Times New Roman" w:cs="Times New Roman" w:hAnsi="Times New Roman"/>
          <w:b/>
          <w:sz w:val="24"/>
          <w:szCs w:val="24"/>
        </w:rPr>
        <w:t>Forensic accounting</w:t>
      </w:r>
      <w:r>
        <w:rPr>
          <w:rFonts w:ascii="Times New Roman" w:cs="Times New Roman" w:hAnsi="Times New Roman"/>
          <w:sz w:val="24"/>
          <w:szCs w:val="24"/>
        </w:rPr>
        <w:t>: is the use of accounting Skills to investigate fraud or embezzlement to analyze financial information for use in legal proceedings.</w:t>
      </w:r>
    </w:p>
    <w:p>
      <w:pPr>
        <w:pStyle w:val="style179"/>
        <w:numPr>
          <w:ilvl w:val="0"/>
          <w:numId w:val="5"/>
        </w:numPr>
        <w:spacing w:after="0" w:lineRule="auto" w:line="360"/>
        <w:jc w:val="both"/>
        <w:rPr>
          <w:rFonts w:ascii="Times New Roman" w:cs="Times New Roman" w:hAnsi="Times New Roman"/>
          <w:sz w:val="24"/>
          <w:szCs w:val="24"/>
        </w:rPr>
      </w:pPr>
      <w:r>
        <w:rPr>
          <w:rFonts w:ascii="Times New Roman" w:cs="Times New Roman" w:hAnsi="Times New Roman"/>
          <w:b/>
          <w:sz w:val="24"/>
          <w:szCs w:val="24"/>
        </w:rPr>
        <w:t xml:space="preserve"> Organizational Performance</w:t>
      </w:r>
      <w:r>
        <w:rPr>
          <w:rFonts w:ascii="Times New Roman" w:cs="Times New Roman" w:hAnsi="Times New Roman"/>
          <w:sz w:val="24"/>
          <w:szCs w:val="24"/>
        </w:rPr>
        <w:t xml:space="preserve">: </w:t>
      </w:r>
      <w:r>
        <w:rPr>
          <w:rFonts w:ascii="Times New Roman" w:cs="Times New Roman" w:hAnsi="Times New Roman"/>
          <w:sz w:val="24"/>
          <w:szCs w:val="24"/>
        </w:rPr>
        <w:t>comparises</w:t>
      </w:r>
      <w:r>
        <w:rPr>
          <w:rFonts w:ascii="Times New Roman" w:cs="Times New Roman" w:hAnsi="Times New Roman"/>
          <w:sz w:val="24"/>
          <w:szCs w:val="24"/>
        </w:rPr>
        <w:t xml:space="preserve"> the actual output or result of an </w:t>
      </w:r>
      <w:r>
        <w:rPr>
          <w:rFonts w:ascii="Times New Roman" w:cs="Times New Roman" w:hAnsi="Times New Roman"/>
          <w:sz w:val="24"/>
          <w:szCs w:val="24"/>
        </w:rPr>
        <w:t>Organization</w:t>
      </w:r>
      <w:r>
        <w:rPr>
          <w:rFonts w:ascii="Times New Roman" w:cs="Times New Roman" w:hAnsi="Times New Roman"/>
          <w:sz w:val="24"/>
          <w:szCs w:val="24"/>
        </w:rPr>
        <w:t xml:space="preserve"> as measure against its intended outputs or goals and objectives.</w:t>
      </w:r>
    </w:p>
    <w:p>
      <w:pPr>
        <w:pStyle w:val="style179"/>
        <w:numPr>
          <w:ilvl w:val="0"/>
          <w:numId w:val="5"/>
        </w:numPr>
        <w:spacing w:after="0" w:lineRule="auto" w:line="360"/>
        <w:jc w:val="both"/>
        <w:rPr>
          <w:rFonts w:ascii="Times New Roman" w:cs="Times New Roman" w:hAnsi="Times New Roman"/>
          <w:sz w:val="24"/>
          <w:szCs w:val="24"/>
        </w:rPr>
      </w:pPr>
      <w:r>
        <w:rPr>
          <w:rFonts w:ascii="Times New Roman" w:cs="Times New Roman" w:hAnsi="Times New Roman"/>
          <w:b/>
          <w:sz w:val="24"/>
          <w:szCs w:val="24"/>
        </w:rPr>
        <w:t xml:space="preserve"> Organizational survival</w:t>
      </w:r>
      <w:r>
        <w:rPr>
          <w:rFonts w:ascii="Times New Roman" w:cs="Times New Roman" w:hAnsi="Times New Roman"/>
          <w:sz w:val="24"/>
          <w:szCs w:val="24"/>
        </w:rPr>
        <w:t>: is the continuous ability of a firm to create wealth through its innovativeness increase market share.</w:t>
      </w:r>
    </w:p>
    <w:p>
      <w:pPr>
        <w:pStyle w:val="style179"/>
        <w:numPr>
          <w:ilvl w:val="0"/>
          <w:numId w:val="5"/>
        </w:numPr>
        <w:spacing w:after="0" w:lineRule="auto" w:line="360"/>
        <w:jc w:val="both"/>
        <w:rPr>
          <w:rFonts w:ascii="Times New Roman" w:cs="Times New Roman" w:hAnsi="Times New Roman"/>
          <w:sz w:val="24"/>
          <w:szCs w:val="24"/>
        </w:rPr>
      </w:pPr>
      <w:r>
        <w:rPr>
          <w:rFonts w:ascii="Times New Roman" w:cs="Times New Roman" w:hAnsi="Times New Roman"/>
          <w:b/>
          <w:sz w:val="24"/>
          <w:szCs w:val="24"/>
        </w:rPr>
        <w:t xml:space="preserve"> Organizational Sustainability</w:t>
      </w:r>
      <w:r>
        <w:rPr>
          <w:rFonts w:ascii="Times New Roman" w:cs="Times New Roman" w:hAnsi="Times New Roman"/>
          <w:sz w:val="24"/>
          <w:szCs w:val="24"/>
        </w:rPr>
        <w:t>: means having the leadership, talent, global insight and change strategies necessary to rise the unique challenge facing organizations.</w:t>
      </w:r>
    </w:p>
    <w:p>
      <w:pPr>
        <w:pStyle w:val="style179"/>
        <w:numPr>
          <w:ilvl w:val="0"/>
          <w:numId w:val="5"/>
        </w:numPr>
        <w:spacing w:after="0" w:lineRule="auto" w:line="360"/>
        <w:jc w:val="both"/>
        <w:rPr>
          <w:rFonts w:ascii="Times New Roman" w:cs="Times New Roman" w:hAnsi="Times New Roman"/>
          <w:sz w:val="24"/>
          <w:szCs w:val="24"/>
        </w:rPr>
      </w:pPr>
      <w:r>
        <w:rPr>
          <w:rFonts w:ascii="Times New Roman" w:cs="Times New Roman" w:hAnsi="Times New Roman"/>
          <w:b/>
          <w:sz w:val="24"/>
          <w:szCs w:val="24"/>
        </w:rPr>
        <w:t xml:space="preserve"> Organizational growth</w:t>
      </w:r>
      <w:r>
        <w:rPr>
          <w:rFonts w:ascii="Times New Roman" w:cs="Times New Roman" w:hAnsi="Times New Roman"/>
          <w:sz w:val="24"/>
          <w:szCs w:val="24"/>
        </w:rPr>
        <w:t xml:space="preserve">: is the nature expansion of Size and development. </w:t>
      </w: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p>
      <w:pPr>
        <w:pStyle w:val="style0"/>
        <w:spacing w:after="0" w:lineRule="auto" w:line="360"/>
        <w:rPr>
          <w:rFonts w:ascii="Times New Roman" w:cs="Times New Roman" w:hAnsi="Times New Roman"/>
          <w:b/>
          <w:sz w:val="24"/>
          <w:szCs w:val="24"/>
        </w:rPr>
      </w:pPr>
    </w:p>
    <w:p>
      <w:pPr>
        <w:pStyle w:val="style0"/>
        <w:spacing w:after="0" w:lineRule="auto" w:line="360"/>
        <w:rPr>
          <w:rFonts w:ascii="Times New Roman" w:cs="Times New Roman" w:hAnsi="Times New Roman"/>
          <w:b/>
          <w:sz w:val="24"/>
          <w:szCs w:val="24"/>
        </w:rPr>
      </w:pPr>
    </w:p>
    <w:p>
      <w:pPr>
        <w:pStyle w:val="style0"/>
        <w:spacing w:after="0" w:lineRule="auto" w:line="360"/>
        <w:rPr>
          <w:rFonts w:ascii="Times New Roman" w:cs="Times New Roman" w:hAnsi="Times New Roman"/>
          <w:b/>
          <w:sz w:val="24"/>
          <w:szCs w:val="24"/>
        </w:rPr>
      </w:pPr>
    </w:p>
    <w:p>
      <w:pPr>
        <w:pStyle w:val="style0"/>
        <w:spacing w:after="0" w:lineRule="auto" w:line="360"/>
        <w:rPr>
          <w:rFonts w:ascii="Times New Roman" w:cs="Times New Roman" w:hAnsi="Times New Roman"/>
          <w:b/>
          <w:sz w:val="24"/>
          <w:szCs w:val="24"/>
        </w:rPr>
      </w:pPr>
    </w:p>
    <w:p>
      <w:pPr>
        <w:pStyle w:val="style0"/>
        <w:spacing w:after="0" w:lineRule="auto" w:line="360"/>
        <w:rPr>
          <w:rFonts w:ascii="Times New Roman" w:cs="Times New Roman" w:hAnsi="Times New Roman"/>
          <w:b/>
          <w:sz w:val="24"/>
          <w:szCs w:val="24"/>
        </w:rPr>
      </w:pPr>
    </w:p>
    <w:p>
      <w:pPr>
        <w:pStyle w:val="style0"/>
        <w:spacing w:after="0" w:lineRule="auto" w:line="360"/>
        <w:rPr>
          <w:rFonts w:ascii="Times New Roman" w:cs="Times New Roman" w:hAnsi="Times New Roman"/>
          <w:b/>
          <w:sz w:val="24"/>
          <w:szCs w:val="24"/>
        </w:rPr>
      </w:pPr>
    </w:p>
    <w:p>
      <w:pPr>
        <w:pStyle w:val="style0"/>
        <w:spacing w:after="0" w:lineRule="auto" w:line="360"/>
        <w:rPr>
          <w:rFonts w:ascii="Times New Roman" w:cs="Times New Roman" w:hAnsi="Times New Roman"/>
          <w:b/>
          <w:sz w:val="24"/>
          <w:szCs w:val="24"/>
        </w:rPr>
      </w:pPr>
    </w:p>
    <w:p>
      <w:pPr>
        <w:pStyle w:val="style0"/>
        <w:spacing w:after="0" w:lineRule="auto" w:line="360"/>
        <w:rPr>
          <w:rFonts w:ascii="Times New Roman" w:cs="Times New Roman" w:hAnsi="Times New Roman"/>
          <w:b/>
          <w:sz w:val="24"/>
          <w:szCs w:val="24"/>
        </w:rPr>
      </w:pPr>
    </w:p>
    <w:p>
      <w:pPr>
        <w:pStyle w:val="style0"/>
        <w:spacing w:after="0" w:lineRule="auto" w:line="360"/>
        <w:rPr>
          <w:rFonts w:ascii="Times New Roman" w:cs="Times New Roman" w:hAnsi="Times New Roman"/>
          <w:b/>
          <w:sz w:val="24"/>
          <w:szCs w:val="24"/>
        </w:rPr>
      </w:pPr>
    </w:p>
    <w:p>
      <w:pPr>
        <w:pStyle w:val="style0"/>
        <w:spacing w:after="0" w:lineRule="auto" w:line="360"/>
        <w:rPr>
          <w:rFonts w:ascii="Times New Roman" w:cs="Times New Roman" w:hAnsi="Times New Roman"/>
          <w:b/>
          <w:sz w:val="24"/>
          <w:szCs w:val="24"/>
        </w:rPr>
      </w:pPr>
    </w:p>
    <w:p>
      <w:pPr>
        <w:pStyle w:val="style0"/>
        <w:spacing w:after="0" w:lineRule="auto" w:line="360"/>
        <w:rPr>
          <w:rFonts w:ascii="Times New Roman" w:cs="Times New Roman" w:hAnsi="Times New Roman"/>
          <w:b/>
          <w:sz w:val="24"/>
          <w:szCs w:val="24"/>
        </w:rPr>
      </w:pPr>
    </w:p>
    <w:p>
      <w:pPr>
        <w:pStyle w:val="style0"/>
        <w:spacing w:after="0" w:lineRule="auto" w:line="360"/>
        <w:rPr>
          <w:rFonts w:ascii="Times New Roman" w:cs="Times New Roman" w:hAnsi="Times New Roman"/>
          <w:b/>
          <w:sz w:val="24"/>
          <w:szCs w:val="24"/>
        </w:rPr>
      </w:pPr>
    </w:p>
    <w:p>
      <w:pPr>
        <w:pStyle w:val="style0"/>
        <w:spacing w:after="0" w:lineRule="auto" w:line="360"/>
        <w:rPr>
          <w:rFonts w:ascii="Times New Roman" w:cs="Times New Roman" w:hAnsi="Times New Roman"/>
          <w:b/>
          <w:sz w:val="24"/>
          <w:szCs w:val="24"/>
        </w:rPr>
      </w:pPr>
    </w:p>
    <w:p>
      <w:pPr>
        <w:pStyle w:val="style0"/>
        <w:spacing w:after="0" w:lineRule="auto" w:line="360"/>
        <w:rPr>
          <w:rFonts w:ascii="Times New Roman" w:cs="Times New Roman" w:hAnsi="Times New Roman"/>
          <w:b/>
          <w:sz w:val="24"/>
          <w:szCs w:val="24"/>
        </w:rPr>
      </w:pPr>
    </w:p>
    <w:p>
      <w:pPr>
        <w:pStyle w:val="style0"/>
        <w:spacing w:after="0" w:lineRule="auto" w:line="360"/>
        <w:rPr>
          <w:rFonts w:ascii="Times New Roman" w:cs="Times New Roman" w:hAnsi="Times New Roman"/>
          <w:b/>
          <w:sz w:val="24"/>
          <w:szCs w:val="24"/>
        </w:rPr>
      </w:pPr>
    </w:p>
    <w:p>
      <w:pPr>
        <w:pStyle w:val="style0"/>
        <w:spacing w:after="0" w:lineRule="auto" w:line="360"/>
        <w:rPr>
          <w:rFonts w:ascii="Times New Roman" w:cs="Times New Roman" w:hAnsi="Times New Roman"/>
          <w:b/>
          <w:sz w:val="24"/>
          <w:szCs w:val="24"/>
        </w:rPr>
      </w:pPr>
    </w:p>
    <w:p>
      <w:pPr>
        <w:pStyle w:val="style0"/>
        <w:spacing w:after="0" w:lineRule="auto" w:line="360"/>
        <w:jc w:val="center"/>
        <w:rPr>
          <w:rFonts w:ascii="Times New Roman" w:cs="Times New Roman" w:hAnsi="Times New Roman"/>
          <w:b/>
          <w:sz w:val="24"/>
          <w:szCs w:val="24"/>
        </w:rPr>
      </w:pPr>
    </w:p>
    <w:p>
      <w:pPr>
        <w:pStyle w:val="style0"/>
        <w:spacing w:after="0" w:lineRule="auto" w:line="360"/>
        <w:jc w:val="center"/>
        <w:rPr>
          <w:rFonts w:ascii="Times New Roman" w:cs="Times New Roman" w:hAnsi="Times New Roman"/>
          <w:b/>
          <w:sz w:val="24"/>
          <w:szCs w:val="24"/>
        </w:rPr>
      </w:pPr>
    </w:p>
    <w:p>
      <w:pPr>
        <w:pStyle w:val="style0"/>
        <w:spacing w:after="0" w:lineRule="auto" w:line="360"/>
        <w:jc w:val="center"/>
        <w:rPr>
          <w:rFonts w:ascii="Times New Roman" w:cs="Times New Roman" w:hAnsi="Times New Roman"/>
          <w:b/>
          <w:sz w:val="24"/>
          <w:szCs w:val="24"/>
        </w:rPr>
      </w:pPr>
    </w:p>
    <w:p>
      <w:pPr>
        <w:pStyle w:val="style0"/>
        <w:spacing w:after="0" w:lineRule="auto" w:line="360"/>
        <w:jc w:val="center"/>
        <w:rPr>
          <w:rFonts w:ascii="Times New Roman" w:cs="Times New Roman" w:hAnsi="Times New Roman"/>
          <w:b/>
          <w:sz w:val="24"/>
          <w:szCs w:val="24"/>
        </w:rPr>
      </w:pPr>
    </w:p>
    <w:p>
      <w:pPr>
        <w:pStyle w:val="style0"/>
        <w:spacing w:after="0" w:lineRule="auto" w:line="360"/>
        <w:jc w:val="center"/>
        <w:rPr>
          <w:rFonts w:ascii="Times New Roman" w:cs="Times New Roman" w:hAnsi="Times New Roman"/>
          <w:b/>
          <w:sz w:val="24"/>
          <w:szCs w:val="24"/>
        </w:rPr>
      </w:pPr>
      <w:r>
        <w:rPr>
          <w:rFonts w:ascii="Times New Roman" w:cs="Times New Roman" w:hAnsi="Times New Roman"/>
          <w:b/>
          <w:sz w:val="24"/>
          <w:szCs w:val="24"/>
        </w:rPr>
        <w:t>CHAPTER TWO</w:t>
      </w:r>
    </w:p>
    <w:p>
      <w:pPr>
        <w:pStyle w:val="style0"/>
        <w:spacing w:after="0" w:lineRule="auto" w:line="360"/>
        <w:jc w:val="center"/>
        <w:rPr>
          <w:rFonts w:ascii="Times New Roman" w:cs="Times New Roman" w:hAnsi="Times New Roman"/>
          <w:b/>
          <w:sz w:val="24"/>
          <w:szCs w:val="24"/>
        </w:rPr>
      </w:pPr>
      <w:r>
        <w:rPr>
          <w:rFonts w:ascii="Times New Roman" w:cs="Times New Roman" w:hAnsi="Times New Roman"/>
          <w:b/>
          <w:sz w:val="24"/>
          <w:szCs w:val="24"/>
        </w:rPr>
        <w:t>LITERATURE REVIEW</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2.0</w:t>
      </w:r>
      <w:r>
        <w:rPr>
          <w:rFonts w:ascii="Times New Roman" w:cs="Times New Roman" w:hAnsi="Times New Roman"/>
          <w:b/>
          <w:sz w:val="24"/>
          <w:szCs w:val="24"/>
        </w:rPr>
        <w:tab/>
      </w:r>
      <w:r>
        <w:rPr>
          <w:rFonts w:ascii="Times New Roman" w:cs="Times New Roman" w:hAnsi="Times New Roman"/>
          <w:b/>
          <w:sz w:val="24"/>
          <w:szCs w:val="24"/>
        </w:rPr>
        <w:t>Preamble</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Chapter reviews the existing literatures relating to the concept of forensic management, benefit of forensic management and structure of forensic accounting this study also reviewed and adopted as appropriate theories related to the concepts under </w:t>
      </w:r>
      <w:r>
        <w:rPr>
          <w:rFonts w:ascii="Times New Roman" w:cs="Times New Roman" w:hAnsi="Times New Roman"/>
          <w:sz w:val="24"/>
          <w:szCs w:val="24"/>
        </w:rPr>
        <w:t>investigation and make empirical review of fast studies that is similar to the topic under the study.</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2.1</w:t>
      </w:r>
      <w:r>
        <w:rPr>
          <w:rFonts w:ascii="Times New Roman" w:cs="Times New Roman" w:hAnsi="Times New Roman"/>
          <w:b/>
          <w:sz w:val="24"/>
          <w:szCs w:val="24"/>
        </w:rPr>
        <w:tab/>
      </w:r>
      <w:r>
        <w:rPr>
          <w:rFonts w:ascii="Times New Roman" w:cs="Times New Roman" w:hAnsi="Times New Roman"/>
          <w:b/>
          <w:sz w:val="24"/>
          <w:szCs w:val="24"/>
        </w:rPr>
        <w:t xml:space="preserve"> Conceptual Clarification</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2.1.1</w:t>
      </w:r>
      <w:r>
        <w:rPr>
          <w:rFonts w:ascii="Times New Roman" w:cs="Times New Roman" w:hAnsi="Times New Roman"/>
          <w:b/>
          <w:sz w:val="24"/>
          <w:szCs w:val="24"/>
        </w:rPr>
        <w:tab/>
      </w:r>
      <w:r>
        <w:rPr>
          <w:rFonts w:ascii="Times New Roman" w:cs="Times New Roman" w:hAnsi="Times New Roman"/>
          <w:b/>
          <w:sz w:val="24"/>
          <w:szCs w:val="24"/>
        </w:rPr>
        <w:t xml:space="preserve"> Concept of Forensic Management</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Forensic management is a department in an </w:t>
      </w:r>
      <w:r>
        <w:rPr>
          <w:rFonts w:ascii="Times New Roman" w:cs="Times New Roman" w:hAnsi="Times New Roman"/>
          <w:sz w:val="24"/>
          <w:szCs w:val="24"/>
        </w:rPr>
        <w:t>Organization</w:t>
      </w:r>
      <w:r>
        <w:rPr>
          <w:rFonts w:ascii="Times New Roman" w:cs="Times New Roman" w:hAnsi="Times New Roman"/>
          <w:sz w:val="24"/>
          <w:szCs w:val="24"/>
        </w:rPr>
        <w:t xml:space="preserve"> that deals with fraud control, fraud investigation, forensic auditing and accounting for fund forensic management deals with the application of scientific method and techniques to investigate Crime using available resources effectively and efficiently (Administration and management implementing-forensic management in large scale business organization, </w:t>
      </w:r>
      <w:r>
        <w:rPr>
          <w:rFonts w:ascii="Times New Roman" w:cs="Times New Roman" w:hAnsi="Times New Roman"/>
          <w:sz w:val="24"/>
          <w:szCs w:val="24"/>
        </w:rPr>
        <w:t>n.d</w:t>
      </w:r>
      <w:r>
        <w:rPr>
          <w:rFonts w:ascii="Times New Roman" w:cs="Times New Roman" w:hAnsi="Times New Roman"/>
          <w:sz w:val="24"/>
          <w:szCs w:val="24"/>
        </w:rPr>
        <w:t xml:space="preserve">). Dhar&amp; Sarkar (2010) define forensic management as the application of accounting concepts and techniques to legal problems. It demands reporting, where accountability of the fraud is established and the report is considered as evidence in the court of law or in administrative proceedings. According to the Association of Certified Fraud Examiners (ACFE) forensic management is the use of skills in potential or real civil or criminal disputes, including generally accepted accounting and auditing principles; establishing losses or profit, income, property or damage, estimations of internal controls, frauds and others that involve inclusion of accounting expertise into the legal system. (Okoye&amp; Gbegi,2013) agrees that forensic management also called investigative accounting or fraud audit is a merger of forensic </w:t>
      </w:r>
      <w:r>
        <w:rPr>
          <w:rFonts w:ascii="Times New Roman" w:cs="Times New Roman" w:hAnsi="Times New Roman"/>
          <w:sz w:val="24"/>
          <w:szCs w:val="24"/>
        </w:rPr>
        <w:t>management .While</w:t>
      </w:r>
      <w:r>
        <w:rPr>
          <w:rFonts w:ascii="Times New Roman" w:cs="Times New Roman" w:hAnsi="Times New Roman"/>
          <w:sz w:val="24"/>
          <w:szCs w:val="24"/>
        </w:rPr>
        <w:t xml:space="preserve"> </w:t>
      </w:r>
      <w:r>
        <w:rPr>
          <w:rFonts w:ascii="Times New Roman" w:cs="Times New Roman" w:hAnsi="Times New Roman"/>
          <w:sz w:val="24"/>
          <w:szCs w:val="24"/>
        </w:rPr>
        <w:t>Degboro</w:t>
      </w:r>
      <w:r>
        <w:rPr>
          <w:rFonts w:ascii="Times New Roman" w:cs="Times New Roman" w:hAnsi="Times New Roman"/>
          <w:sz w:val="24"/>
          <w:szCs w:val="24"/>
        </w:rPr>
        <w:t xml:space="preserve"> and </w:t>
      </w:r>
      <w:r>
        <w:rPr>
          <w:rFonts w:ascii="Times New Roman" w:cs="Times New Roman" w:hAnsi="Times New Roman"/>
          <w:sz w:val="24"/>
          <w:szCs w:val="24"/>
        </w:rPr>
        <w:t>Olofinsola</w:t>
      </w:r>
      <w:r>
        <w:rPr>
          <w:rFonts w:ascii="Times New Roman" w:cs="Times New Roman" w:hAnsi="Times New Roman"/>
          <w:sz w:val="24"/>
          <w:szCs w:val="24"/>
        </w:rPr>
        <w:t xml:space="preserve"> (2007) in their view noted that forensic investigation is about the determination and establishment of fact in support of legal case. That is, to use forensic techniques to detect and investigate a crime is to expose all its attending features and identify the culprits. </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2.1.2</w:t>
      </w:r>
      <w:r>
        <w:rPr>
          <w:rFonts w:ascii="Times New Roman" w:cs="Times New Roman" w:hAnsi="Times New Roman"/>
          <w:b/>
          <w:sz w:val="24"/>
          <w:szCs w:val="24"/>
        </w:rPr>
        <w:tab/>
      </w:r>
      <w:r>
        <w:rPr>
          <w:rFonts w:ascii="Times New Roman" w:cs="Times New Roman" w:hAnsi="Times New Roman"/>
          <w:b/>
          <w:sz w:val="24"/>
          <w:szCs w:val="24"/>
        </w:rPr>
        <w:t>Measurement of Forensic Management</w:t>
      </w:r>
    </w:p>
    <w:p>
      <w:pPr>
        <w:pStyle w:val="style179"/>
        <w:numPr>
          <w:ilvl w:val="0"/>
          <w:numId w:val="6"/>
        </w:numPr>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Fraud Control </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Fraud Control is the power to influence the behavior of Criminal that to intended to result in financial </w:t>
      </w:r>
      <w:r>
        <w:rPr>
          <w:rFonts w:ascii="Times New Roman" w:cs="Times New Roman" w:hAnsi="Times New Roman"/>
          <w:sz w:val="24"/>
          <w:szCs w:val="24"/>
        </w:rPr>
        <w:t>Or</w:t>
      </w:r>
      <w:r>
        <w:rPr>
          <w:rFonts w:ascii="Times New Roman" w:cs="Times New Roman" w:hAnsi="Times New Roman"/>
          <w:sz w:val="24"/>
          <w:szCs w:val="24"/>
        </w:rPr>
        <w:t xml:space="preserve"> personal gain (Fraud control, </w:t>
      </w:r>
      <w:r>
        <w:rPr>
          <w:rFonts w:ascii="Times New Roman" w:cs="Times New Roman" w:hAnsi="Times New Roman"/>
          <w:sz w:val="24"/>
          <w:szCs w:val="24"/>
        </w:rPr>
        <w:t>n.d</w:t>
      </w:r>
      <w:r>
        <w:rPr>
          <w:rFonts w:ascii="Times New Roman" w:cs="Times New Roman" w:hAnsi="Times New Roman"/>
          <w:sz w:val="24"/>
          <w:szCs w:val="24"/>
        </w:rPr>
        <w:t xml:space="preserve">) </w:t>
      </w:r>
      <w:r>
        <w:rPr>
          <w:rFonts w:ascii="Times New Roman" w:cs="Times New Roman" w:hAnsi="Times New Roman"/>
          <w:sz w:val="24"/>
          <w:szCs w:val="24"/>
        </w:rPr>
        <w:t>Degbore</w:t>
      </w:r>
      <w:r>
        <w:rPr>
          <w:rFonts w:ascii="Times New Roman" w:cs="Times New Roman" w:hAnsi="Times New Roman"/>
          <w:sz w:val="24"/>
          <w:szCs w:val="24"/>
        </w:rPr>
        <w:t xml:space="preserve"> and </w:t>
      </w:r>
      <w:r>
        <w:rPr>
          <w:rFonts w:ascii="Times New Roman" w:cs="Times New Roman" w:hAnsi="Times New Roman"/>
          <w:sz w:val="24"/>
          <w:szCs w:val="24"/>
        </w:rPr>
        <w:t>Olofunsola</w:t>
      </w:r>
      <w:r>
        <w:rPr>
          <w:rFonts w:ascii="Times New Roman" w:cs="Times New Roman" w:hAnsi="Times New Roman"/>
          <w:sz w:val="24"/>
          <w:szCs w:val="24"/>
        </w:rPr>
        <w:t xml:space="preserve"> (2007) </w:t>
      </w:r>
      <w:r>
        <w:rPr>
          <w:rFonts w:ascii="Times New Roman" w:cs="Times New Roman" w:hAnsi="Times New Roman"/>
          <w:sz w:val="24"/>
          <w:szCs w:val="24"/>
        </w:rPr>
        <w:t>described fraud control as the application of criminalist methods and integration of accounting investigative activities and law procedures to detect and investigative activities and law Procedures to detect and investigate financial crimes and related accounting misdeeds.</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Fraud investigation is aimed at </w:t>
      </w:r>
      <w:r>
        <w:rPr>
          <w:rFonts w:ascii="Times New Roman" w:cs="Times New Roman" w:hAnsi="Times New Roman"/>
          <w:sz w:val="24"/>
          <w:szCs w:val="24"/>
        </w:rPr>
        <w:t>examing</w:t>
      </w:r>
      <w:r>
        <w:rPr>
          <w:rFonts w:ascii="Times New Roman" w:cs="Times New Roman" w:hAnsi="Times New Roman"/>
          <w:sz w:val="24"/>
          <w:szCs w:val="24"/>
        </w:rPr>
        <w:t xml:space="preserve"> evidence to determine if a fraud occurred how it happened, who was involved and how much money was lost (Fraud investigation, 2022). Fraud management is based on the analysis of the activities of a company Institution or Organization that are susceptible to frond, disloyalty or breach of trust in its financial relationships (fraud management with one </w:t>
      </w:r>
      <w:r>
        <w:rPr>
          <w:rFonts w:ascii="Times New Roman" w:cs="Times New Roman" w:hAnsi="Times New Roman"/>
          <w:sz w:val="24"/>
          <w:szCs w:val="24"/>
        </w:rPr>
        <w:t>parties</w:t>
      </w:r>
      <w:r>
        <w:rPr>
          <w:rFonts w:ascii="Times New Roman" w:cs="Times New Roman" w:hAnsi="Times New Roman"/>
          <w:sz w:val="24"/>
          <w:szCs w:val="24"/>
        </w:rPr>
        <w:t xml:space="preserve">, 2016). Fraud Prevention is the strategies under taken to prevent attempts to obtain money or Property through deception (Fraud Prevention. </w:t>
      </w:r>
      <w:r>
        <w:rPr>
          <w:rFonts w:ascii="Times New Roman" w:cs="Times New Roman" w:hAnsi="Times New Roman"/>
          <w:sz w:val="24"/>
          <w:szCs w:val="24"/>
        </w:rPr>
        <w:t>n.d</w:t>
      </w:r>
      <w:r>
        <w:rPr>
          <w:rFonts w:ascii="Times New Roman" w:cs="Times New Roman" w:hAnsi="Times New Roman"/>
          <w:sz w:val="24"/>
          <w:szCs w:val="24"/>
        </w:rPr>
        <w:t>).</w:t>
      </w:r>
    </w:p>
    <w:p>
      <w:pPr>
        <w:pStyle w:val="style0"/>
        <w:spacing w:after="0" w:lineRule="auto" w:line="360"/>
        <w:jc w:val="both"/>
        <w:rPr>
          <w:rFonts w:ascii="Times New Roman" w:cs="Times New Roman" w:hAnsi="Times New Roman"/>
          <w:sz w:val="24"/>
          <w:szCs w:val="24"/>
        </w:rPr>
      </w:pPr>
      <w:r>
        <w:rPr>
          <w:rFonts w:ascii="Times New Roman" w:cs="Times New Roman" w:hAnsi="Times New Roman"/>
          <w:b/>
          <w:sz w:val="24"/>
          <w:szCs w:val="24"/>
        </w:rPr>
        <w:t xml:space="preserve">     2.</w:t>
      </w:r>
      <w:r>
        <w:rPr>
          <w:rFonts w:ascii="Times New Roman" w:cs="Times New Roman" w:hAnsi="Times New Roman"/>
          <w:b/>
          <w:sz w:val="24"/>
          <w:szCs w:val="24"/>
        </w:rPr>
        <w:tab/>
      </w:r>
      <w:r>
        <w:rPr>
          <w:rFonts w:ascii="Times New Roman" w:cs="Times New Roman" w:hAnsi="Times New Roman"/>
          <w:b/>
          <w:sz w:val="24"/>
          <w:szCs w:val="24"/>
        </w:rPr>
        <w:t>Fraud Auditing</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Fraud auditing is a detailed examination of financial records of a business, with the intent of finding instances of fraud (Fraud</w:t>
      </w:r>
      <w:r>
        <w:rPr>
          <w:rFonts w:ascii="Times New Roman" w:cs="Times New Roman" w:hAnsi="Times New Roman"/>
          <w:b/>
          <w:sz w:val="24"/>
          <w:szCs w:val="24"/>
        </w:rPr>
        <w:t xml:space="preserve"> </w:t>
      </w:r>
      <w:r>
        <w:rPr>
          <w:rFonts w:ascii="Times New Roman" w:cs="Times New Roman" w:hAnsi="Times New Roman"/>
          <w:sz w:val="24"/>
          <w:szCs w:val="24"/>
        </w:rPr>
        <w:t>Auditing</w:t>
      </w:r>
      <w:r>
        <w:rPr>
          <w:rFonts w:ascii="Times New Roman" w:cs="Times New Roman" w:hAnsi="Times New Roman"/>
          <w:sz w:val="24"/>
          <w:szCs w:val="24"/>
        </w:rPr>
        <w:t xml:space="preserve">, 2022). According to manning (2016) fraud auditing is the combination of accounting and investigative, skills to a standard that is required by a court of Jurisdiction to address issues in dispute in the context of civil and criminal ligation. </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Fraud evaluation is a </w:t>
      </w:r>
      <w:r>
        <w:rPr>
          <w:rFonts w:ascii="Times New Roman" w:cs="Times New Roman" w:hAnsi="Times New Roman"/>
          <w:sz w:val="24"/>
          <w:szCs w:val="24"/>
        </w:rPr>
        <w:t>tools</w:t>
      </w:r>
      <w:r>
        <w:rPr>
          <w:rFonts w:ascii="Times New Roman" w:cs="Times New Roman" w:hAnsi="Times New Roman"/>
          <w:sz w:val="24"/>
          <w:szCs w:val="24"/>
        </w:rPr>
        <w:t xml:space="preserve"> used by management to identify and understand risks to its business and weakness in controls (Fraud evaluation, 2017). Fraud examination </w:t>
      </w:r>
      <w:r>
        <w:rPr>
          <w:rFonts w:ascii="Times New Roman" w:cs="Times New Roman" w:hAnsi="Times New Roman"/>
          <w:sz w:val="24"/>
          <w:szCs w:val="24"/>
        </w:rPr>
        <w:t>are</w:t>
      </w:r>
      <w:r>
        <w:rPr>
          <w:rFonts w:ascii="Times New Roman" w:cs="Times New Roman" w:hAnsi="Times New Roman"/>
          <w:sz w:val="24"/>
          <w:szCs w:val="24"/>
        </w:rPr>
        <w:t xml:space="preserve"> conducted to determine if fraud occurred and if so together evidence of crime (Fraud examination </w:t>
      </w:r>
      <w:r>
        <w:rPr>
          <w:rFonts w:ascii="Times New Roman" w:cs="Times New Roman" w:hAnsi="Times New Roman"/>
          <w:sz w:val="24"/>
          <w:szCs w:val="24"/>
        </w:rPr>
        <w:t>n.d</w:t>
      </w:r>
      <w:r>
        <w:rPr>
          <w:rFonts w:ascii="Times New Roman" w:cs="Times New Roman" w:hAnsi="Times New Roman"/>
          <w:sz w:val="24"/>
          <w:szCs w:val="24"/>
        </w:rPr>
        <w:t xml:space="preserve">) Fraud detection is a set of activities under taken to prevent money or property from being obtained through false pretenses (Fraud </w:t>
      </w:r>
      <w:r>
        <w:rPr>
          <w:rFonts w:ascii="Times New Roman" w:cs="Times New Roman" w:hAnsi="Times New Roman"/>
          <w:sz w:val="24"/>
          <w:szCs w:val="24"/>
        </w:rPr>
        <w:t>dection</w:t>
      </w:r>
      <w:r>
        <w:rPr>
          <w:rFonts w:ascii="Times New Roman" w:cs="Times New Roman" w:hAnsi="Times New Roman"/>
          <w:sz w:val="24"/>
          <w:szCs w:val="24"/>
        </w:rPr>
        <w:t xml:space="preserve"> tools. Seek web. </w:t>
      </w:r>
      <w:r>
        <w:rPr>
          <w:rFonts w:ascii="Times New Roman" w:cs="Times New Roman" w:hAnsi="Times New Roman"/>
          <w:sz w:val="24"/>
          <w:szCs w:val="24"/>
        </w:rPr>
        <w:t>n.d</w:t>
      </w:r>
      <w:r>
        <w:rPr>
          <w:rFonts w:ascii="Times New Roman" w:cs="Times New Roman" w:hAnsi="Times New Roman"/>
          <w:sz w:val="24"/>
          <w:szCs w:val="24"/>
        </w:rPr>
        <w:t>)</w:t>
      </w:r>
    </w:p>
    <w:p>
      <w:pPr>
        <w:pStyle w:val="style0"/>
        <w:spacing w:after="0" w:lineRule="auto" w:line="360"/>
        <w:jc w:val="both"/>
        <w:rPr>
          <w:rFonts w:ascii="Times New Roman" w:cs="Times New Roman" w:hAnsi="Times New Roman"/>
          <w:sz w:val="24"/>
          <w:szCs w:val="24"/>
        </w:rPr>
      </w:pPr>
      <w:r>
        <w:rPr>
          <w:rFonts w:ascii="Times New Roman" w:cs="Times New Roman" w:hAnsi="Times New Roman"/>
          <w:b/>
          <w:sz w:val="24"/>
          <w:szCs w:val="24"/>
        </w:rPr>
        <w:t xml:space="preserve">    3.</w:t>
      </w:r>
      <w:r>
        <w:rPr>
          <w:rFonts w:ascii="Times New Roman" w:cs="Times New Roman" w:hAnsi="Times New Roman"/>
          <w:b/>
          <w:sz w:val="24"/>
          <w:szCs w:val="24"/>
        </w:rPr>
        <w:tab/>
      </w:r>
      <w:r>
        <w:rPr>
          <w:rFonts w:ascii="Times New Roman" w:cs="Times New Roman" w:hAnsi="Times New Roman"/>
          <w:b/>
          <w:sz w:val="24"/>
          <w:szCs w:val="24"/>
        </w:rPr>
        <w:t>Fraud Accounting</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Fraud is the illegal alteration of company’s financial statement in order to manipulate a company’s apparent healthy or to hide profits or losses (fraud Accounting, 2022) Fraud accounting is the use of all accounting skills to investigate information for use </w:t>
      </w:r>
      <w:r>
        <w:rPr>
          <w:rFonts w:ascii="Times New Roman" w:cs="Times New Roman" w:hAnsi="Times New Roman"/>
          <w:sz w:val="24"/>
          <w:szCs w:val="24"/>
        </w:rPr>
        <w:t xml:space="preserve">in legal proceedings (Idowu, 2009). Fraud litigation means a broad spectrum of Civil and Criminal Offenses (Fraud litigation. </w:t>
      </w:r>
      <w:r>
        <w:rPr>
          <w:rFonts w:ascii="Times New Roman" w:cs="Times New Roman" w:hAnsi="Times New Roman"/>
          <w:sz w:val="24"/>
          <w:szCs w:val="24"/>
        </w:rPr>
        <w:t>n.d</w:t>
      </w:r>
      <w:r>
        <w:rPr>
          <w:rFonts w:ascii="Times New Roman" w:cs="Times New Roman" w:hAnsi="Times New Roman"/>
          <w:sz w:val="24"/>
          <w:szCs w:val="24"/>
        </w:rPr>
        <w:t xml:space="preserve">). Fraud triangle is a frame work commonly used in auditing to explain the reason behind an individual's decision to commit fraud (fraud triangle </w:t>
      </w:r>
      <w:r>
        <w:rPr>
          <w:rFonts w:ascii="Times New Roman" w:cs="Times New Roman" w:hAnsi="Times New Roman"/>
          <w:sz w:val="24"/>
          <w:szCs w:val="24"/>
        </w:rPr>
        <w:t>n.d</w:t>
      </w:r>
      <w:r>
        <w:rPr>
          <w:rFonts w:ascii="Times New Roman" w:cs="Times New Roman" w:hAnsi="Times New Roman"/>
          <w:sz w:val="24"/>
          <w:szCs w:val="24"/>
        </w:rPr>
        <w:t xml:space="preserve">). Fraud awareness means Practices and assist staff in performing their role in Preventing, detecting and reporting fraud (fraud awareness </w:t>
      </w:r>
      <w:r>
        <w:rPr>
          <w:rFonts w:ascii="Times New Roman" w:cs="Times New Roman" w:hAnsi="Times New Roman"/>
          <w:sz w:val="24"/>
          <w:szCs w:val="24"/>
        </w:rPr>
        <w:t>n.d</w:t>
      </w:r>
      <w:r>
        <w:rPr>
          <w:rFonts w:ascii="Times New Roman" w:cs="Times New Roman" w:hAnsi="Times New Roman"/>
          <w:sz w:val="24"/>
          <w:szCs w:val="24"/>
        </w:rPr>
        <w:t xml:space="preserve"> )</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2.1.3</w:t>
      </w:r>
      <w:r>
        <w:rPr>
          <w:rFonts w:ascii="Times New Roman" w:cs="Times New Roman" w:hAnsi="Times New Roman"/>
          <w:b/>
          <w:sz w:val="24"/>
          <w:szCs w:val="24"/>
        </w:rPr>
        <w:tab/>
      </w:r>
      <w:r>
        <w:rPr>
          <w:rFonts w:ascii="Times New Roman" w:cs="Times New Roman" w:hAnsi="Times New Roman"/>
          <w:b/>
          <w:sz w:val="24"/>
          <w:szCs w:val="24"/>
        </w:rPr>
        <w:t xml:space="preserve"> Organizational Performance </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Organizational performance Comprises the actual output or result of an organization as measure against its intended outputs or goals and objective (Organizational Performance, 2004). According to </w:t>
      </w:r>
      <w:r>
        <w:rPr>
          <w:rFonts w:ascii="Times New Roman" w:cs="Times New Roman" w:hAnsi="Times New Roman"/>
          <w:sz w:val="24"/>
          <w:szCs w:val="24"/>
        </w:rPr>
        <w:t>Safiauani</w:t>
      </w:r>
      <w:r>
        <w:rPr>
          <w:rFonts w:ascii="Times New Roman" w:cs="Times New Roman" w:hAnsi="Times New Roman"/>
          <w:sz w:val="24"/>
          <w:szCs w:val="24"/>
        </w:rPr>
        <w:t xml:space="preserve"> and Hassan (2017), pressure from the employee either as a result of non-conductive working environment, Poor scary scale, unbearable working hours, denial of break time, disregard to employee health condition are also core reasons that encourage a Common employee especially low cadre employee to engage in financial </w:t>
      </w:r>
      <w:r>
        <w:rPr>
          <w:rFonts w:ascii="Times New Roman" w:cs="Times New Roman" w:hAnsi="Times New Roman"/>
          <w:sz w:val="24"/>
          <w:szCs w:val="24"/>
        </w:rPr>
        <w:t>forgenies</w:t>
      </w:r>
      <w:r>
        <w:rPr>
          <w:rFonts w:ascii="Times New Roman" w:cs="Times New Roman" w:hAnsi="Times New Roman"/>
          <w:sz w:val="24"/>
          <w:szCs w:val="24"/>
        </w:rPr>
        <w:t xml:space="preserve"> of this may negatively affect the performance of </w:t>
      </w:r>
      <w:r>
        <w:rPr>
          <w:rFonts w:ascii="Times New Roman" w:cs="Times New Roman" w:hAnsi="Times New Roman"/>
          <w:sz w:val="24"/>
          <w:szCs w:val="24"/>
        </w:rPr>
        <w:t>Organization.Organizational</w:t>
      </w:r>
      <w:r>
        <w:rPr>
          <w:rFonts w:ascii="Times New Roman" w:cs="Times New Roman" w:hAnsi="Times New Roman"/>
          <w:sz w:val="24"/>
          <w:szCs w:val="24"/>
        </w:rPr>
        <w:t xml:space="preserve"> performance alone could be gauged in many different ways, with financial or non-financial indicators. There are several approaches to organizational performance measurement which include different stakeholders’ perspectives. The Balanced Scorecard (BSC) is a performance management tool for measuring whether small-scale operational activities of a company are aligned with its large-scale objectives in terms of vision and strategy. Adam (2009) </w:t>
      </w:r>
      <w:r>
        <w:rPr>
          <w:rFonts w:ascii="Times New Roman" w:cs="Times New Roman" w:hAnsi="Times New Roman"/>
          <w:sz w:val="24"/>
          <w:szCs w:val="24"/>
        </w:rPr>
        <w:t>include</w:t>
      </w:r>
      <w:r>
        <w:rPr>
          <w:rFonts w:ascii="Times New Roman" w:cs="Times New Roman" w:hAnsi="Times New Roman"/>
          <w:sz w:val="24"/>
          <w:szCs w:val="24"/>
        </w:rPr>
        <w:t xml:space="preserve"> four perspectives: financial, customer, internal process and innovation and learning perspective. The financial perspective examines if company’s implementation and execution of its strategy contributes to bottom-line improvement (Hassan, 2006) some of the commonly used financial measures are economic value added, revenue growth, costs, profit margins, cash flow, net operating income etc. The customer perspective defines the value proposition that an organization will apply to satisfy customers and generate more sales to the most desired customer groups (Robinson &amp; Hillman, 2006).  </w:t>
      </w:r>
    </w:p>
    <w:p>
      <w:pPr>
        <w:pStyle w:val="style179"/>
        <w:numPr>
          <w:ilvl w:val="2"/>
          <w:numId w:val="7"/>
        </w:numPr>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Measurement of Organization Performance</w:t>
      </w:r>
    </w:p>
    <w:p>
      <w:pPr>
        <w:pStyle w:val="style179"/>
        <w:numPr>
          <w:ilvl w:val="0"/>
          <w:numId w:val="8"/>
        </w:numPr>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Organization Survival is the Continuous </w:t>
      </w:r>
      <w:r>
        <w:rPr>
          <w:rFonts w:ascii="Times New Roman" w:cs="Times New Roman" w:hAnsi="Times New Roman"/>
          <w:sz w:val="24"/>
          <w:szCs w:val="24"/>
        </w:rPr>
        <w:t>abuty</w:t>
      </w:r>
      <w:r>
        <w:rPr>
          <w:rFonts w:ascii="Times New Roman" w:cs="Times New Roman" w:hAnsi="Times New Roman"/>
          <w:sz w:val="24"/>
          <w:szCs w:val="24"/>
        </w:rPr>
        <w:t xml:space="preserve"> of a firm to create wealth through its Innovativeness, </w:t>
      </w:r>
      <w:r>
        <w:rPr>
          <w:rFonts w:ascii="Times New Roman" w:cs="Times New Roman" w:hAnsi="Times New Roman"/>
          <w:sz w:val="24"/>
          <w:szCs w:val="24"/>
        </w:rPr>
        <w:t>Increase</w:t>
      </w:r>
      <w:r>
        <w:rPr>
          <w:rFonts w:ascii="Times New Roman" w:cs="Times New Roman" w:hAnsi="Times New Roman"/>
          <w:sz w:val="24"/>
          <w:szCs w:val="24"/>
        </w:rPr>
        <w:t xml:space="preserve"> its market Share and remain profitable despite all odds (Organizational survival strategies </w:t>
      </w:r>
      <w:r>
        <w:rPr>
          <w:rFonts w:ascii="Times New Roman" w:cs="Times New Roman" w:hAnsi="Times New Roman"/>
          <w:sz w:val="24"/>
          <w:szCs w:val="24"/>
        </w:rPr>
        <w:t>n.d</w:t>
      </w:r>
      <w:r>
        <w:rPr>
          <w:rFonts w:ascii="Times New Roman" w:cs="Times New Roman" w:hAnsi="Times New Roman"/>
          <w:sz w:val="24"/>
          <w:szCs w:val="24"/>
        </w:rPr>
        <w:t xml:space="preserve">). Organizational survival and growth are implicit organizational goals requiring the investment of energy and resources (Jones &amp;Bartlet, 2008). Organization that doesn’t have survival as a primary objective or goal should have re-think (Gross, 2010). </w:t>
      </w:r>
    </w:p>
    <w:p>
      <w:pPr>
        <w:pStyle w:val="style179"/>
        <w:numPr>
          <w:ilvl w:val="0"/>
          <w:numId w:val="8"/>
        </w:numPr>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Organization Sustainability has to do with having the </w:t>
      </w:r>
      <w:r>
        <w:rPr>
          <w:rFonts w:ascii="Times New Roman" w:cs="Times New Roman" w:hAnsi="Times New Roman"/>
          <w:sz w:val="24"/>
          <w:szCs w:val="24"/>
        </w:rPr>
        <w:t>leadship</w:t>
      </w:r>
      <w:r>
        <w:rPr>
          <w:rFonts w:ascii="Times New Roman" w:cs="Times New Roman" w:hAnsi="Times New Roman"/>
          <w:sz w:val="24"/>
          <w:szCs w:val="24"/>
        </w:rPr>
        <w:t>, talent, global insights and change strategies necessary to rise the unique challenges facing organizations (organizational sustainability, 2018). Okoye (2011) note that organizations are developing sustainability policies, but they highlight that these policies are aimed at developing an underlying “culture of sustainability”, through policies highlighting the importance of the environmental and social as well as financial performance. These policies seek to develop a culture of sustainability by articulating the values and beliefs that underpin the organization’s objectives.</w:t>
      </w:r>
    </w:p>
    <w:p>
      <w:pPr>
        <w:pStyle w:val="style179"/>
        <w:numPr>
          <w:ilvl w:val="0"/>
          <w:numId w:val="8"/>
        </w:numPr>
        <w:spacing w:after="0" w:lineRule="auto" w:line="360"/>
        <w:jc w:val="both"/>
        <w:rPr>
          <w:rFonts w:ascii="Times New Roman" w:cs="Times New Roman" w:hAnsi="Times New Roman"/>
          <w:b/>
          <w:sz w:val="24"/>
          <w:szCs w:val="24"/>
        </w:rPr>
      </w:pPr>
      <w:r>
        <w:rPr>
          <w:rFonts w:ascii="Times New Roman" w:cs="Times New Roman" w:hAnsi="Times New Roman"/>
          <w:sz w:val="24"/>
          <w:szCs w:val="24"/>
        </w:rPr>
        <w:t>Organizational growth is a nature expansion of size and development (Organizational growth) According to (Hillman, 2011), Organizational Growth is the process of evaluating an organization alongside a copy for nonstop maturity in sort to underline what has been achieved and what needs enlightening. Mutually big and petite, manufacture and service, and communal and personal companies have made pledge to value initiatives like total quality management (TQM) by making it essential for their growth (Oakland, 2008).</w:t>
      </w:r>
    </w:p>
    <w:p>
      <w:pPr>
        <w:pStyle w:val="style179"/>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 2.1.5</w:t>
      </w:r>
      <w:r>
        <w:rPr>
          <w:rFonts w:ascii="Times New Roman" w:cs="Times New Roman" w:hAnsi="Times New Roman"/>
          <w:b/>
          <w:sz w:val="24"/>
          <w:szCs w:val="24"/>
        </w:rPr>
        <w:tab/>
      </w:r>
      <w:r>
        <w:rPr>
          <w:rFonts w:ascii="Times New Roman" w:cs="Times New Roman" w:hAnsi="Times New Roman"/>
          <w:b/>
          <w:sz w:val="24"/>
          <w:szCs w:val="24"/>
        </w:rPr>
        <w:t xml:space="preserve"> Benefits of Forensic Accounting</w:t>
      </w:r>
    </w:p>
    <w:p>
      <w:pPr>
        <w:pStyle w:val="style179"/>
        <w:numPr>
          <w:ilvl w:val="0"/>
          <w:numId w:val="9"/>
        </w:numPr>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Forensic accountants are of benefit in the following areas according to </w:t>
      </w:r>
      <w:r>
        <w:rPr>
          <w:rFonts w:ascii="Times New Roman" w:cs="Times New Roman" w:hAnsi="Times New Roman"/>
          <w:sz w:val="24"/>
          <w:szCs w:val="24"/>
        </w:rPr>
        <w:t>temitope</w:t>
      </w:r>
      <w:r>
        <w:rPr>
          <w:rFonts w:ascii="Times New Roman" w:cs="Times New Roman" w:hAnsi="Times New Roman"/>
          <w:sz w:val="24"/>
          <w:szCs w:val="24"/>
        </w:rPr>
        <w:t xml:space="preserve"> (2014). objectivity and credibility. An </w:t>
      </w:r>
      <w:r>
        <w:rPr>
          <w:rFonts w:ascii="Times New Roman" w:cs="Times New Roman" w:hAnsi="Times New Roman"/>
          <w:sz w:val="24"/>
          <w:szCs w:val="24"/>
        </w:rPr>
        <w:t>established  of</w:t>
      </w:r>
      <w:r>
        <w:rPr>
          <w:rFonts w:ascii="Times New Roman" w:cs="Times New Roman" w:hAnsi="Times New Roman"/>
          <w:sz w:val="24"/>
          <w:szCs w:val="24"/>
        </w:rPr>
        <w:t xml:space="preserve"> forensic </w:t>
      </w:r>
      <w:r>
        <w:rPr>
          <w:rFonts w:ascii="Times New Roman" w:cs="Times New Roman" w:hAnsi="Times New Roman"/>
          <w:sz w:val="24"/>
          <w:szCs w:val="24"/>
        </w:rPr>
        <w:t>accountant and its team would also have credibility storming from the firm' reputation, not work and track record</w:t>
      </w:r>
    </w:p>
    <w:p>
      <w:pPr>
        <w:pStyle w:val="style179"/>
        <w:numPr>
          <w:ilvl w:val="0"/>
          <w:numId w:val="9"/>
        </w:numPr>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Accountant expertise and industry knowledge external forensic accountant would add to due organization’s investigation team with breadth and depth of experience and deep </w:t>
      </w:r>
      <w:r>
        <w:rPr>
          <w:rFonts w:ascii="Times New Roman" w:cs="Times New Roman" w:hAnsi="Times New Roman"/>
          <w:sz w:val="24"/>
          <w:szCs w:val="24"/>
        </w:rPr>
        <w:t>insure</w:t>
      </w:r>
      <w:r>
        <w:rPr>
          <w:rFonts w:ascii="Times New Roman" w:cs="Times New Roman" w:hAnsi="Times New Roman"/>
          <w:sz w:val="24"/>
          <w:szCs w:val="24"/>
        </w:rPr>
        <w:t xml:space="preserve"> expertise in handling frauds of the nature encountered by the organization</w:t>
      </w:r>
    </w:p>
    <w:p>
      <w:pPr>
        <w:pStyle w:val="style179"/>
        <w:numPr>
          <w:ilvl w:val="0"/>
          <w:numId w:val="9"/>
        </w:numPr>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Provision of valuable manpower resources the </w:t>
      </w:r>
      <w:r>
        <w:rPr>
          <w:rFonts w:ascii="Times New Roman" w:cs="Times New Roman" w:hAnsi="Times New Roman"/>
          <w:sz w:val="24"/>
          <w:szCs w:val="24"/>
        </w:rPr>
        <w:t xml:space="preserve">forensic accountant and his team of </w:t>
      </w:r>
      <w:r>
        <w:rPr>
          <w:rFonts w:ascii="Times New Roman" w:cs="Times New Roman" w:hAnsi="Times New Roman"/>
          <w:sz w:val="24"/>
          <w:szCs w:val="24"/>
        </w:rPr>
        <w:t>assistants</w:t>
      </w:r>
      <w:r>
        <w:rPr>
          <w:rFonts w:ascii="Times New Roman" w:cs="Times New Roman" w:hAnsi="Times New Roman"/>
          <w:sz w:val="24"/>
          <w:szCs w:val="24"/>
        </w:rPr>
        <w:t xml:space="preserve"> world provide the much needed experienced resources.</w:t>
      </w:r>
    </w:p>
    <w:p>
      <w:pPr>
        <w:pStyle w:val="style179"/>
        <w:numPr>
          <w:ilvl w:val="0"/>
          <w:numId w:val="9"/>
        </w:numPr>
        <w:spacing w:after="0" w:lineRule="auto" w:line="360"/>
        <w:jc w:val="both"/>
        <w:rPr>
          <w:rFonts w:ascii="Times New Roman" w:cs="Times New Roman" w:hAnsi="Times New Roman"/>
          <w:sz w:val="24"/>
          <w:szCs w:val="24"/>
        </w:rPr>
      </w:pPr>
      <w:r>
        <w:rPr>
          <w:rFonts w:ascii="Times New Roman" w:cs="Times New Roman" w:hAnsi="Times New Roman"/>
          <w:sz w:val="24"/>
          <w:szCs w:val="24"/>
        </w:rPr>
        <w:t>Enhanced effectiveness and efficiency such individuals are specialist in rooting out fraud would and recognize transactions normally passed over by the organization's accountants or auditors.</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Forensic accountants play a role in litigation support services and are relevant un documentation and reporting It was observed that forensic accounting Play a significant role in Curbing Crime and corrupt practices in any sector Since it provides a mechanism to hold people accountable, such that these who manage resources in a fiduciary capacity do not easily abuse that trust without detection. (</w:t>
      </w:r>
      <w:r>
        <w:rPr>
          <w:rFonts w:ascii="Times New Roman" w:cs="Times New Roman" w:hAnsi="Times New Roman"/>
          <w:sz w:val="24"/>
          <w:szCs w:val="24"/>
        </w:rPr>
        <w:t>Mukoro</w:t>
      </w:r>
      <w:r>
        <w:rPr>
          <w:rFonts w:ascii="Times New Roman" w:cs="Times New Roman" w:hAnsi="Times New Roman"/>
          <w:sz w:val="24"/>
          <w:szCs w:val="24"/>
        </w:rPr>
        <w:t xml:space="preserve">, </w:t>
      </w:r>
      <w:r>
        <w:rPr>
          <w:rFonts w:ascii="Times New Roman" w:cs="Times New Roman" w:hAnsi="Times New Roman"/>
          <w:sz w:val="24"/>
          <w:szCs w:val="24"/>
        </w:rPr>
        <w:t>Yamusa&amp;Faboyede</w:t>
      </w:r>
      <w:r>
        <w:rPr>
          <w:rFonts w:ascii="Times New Roman" w:cs="Times New Roman" w:hAnsi="Times New Roman"/>
          <w:sz w:val="24"/>
          <w:szCs w:val="24"/>
        </w:rPr>
        <w:t>, 2013)</w:t>
      </w:r>
    </w:p>
    <w:p>
      <w:pPr>
        <w:pStyle w:val="style0"/>
        <w:spacing w:after="0" w:lineRule="auto" w:line="360"/>
        <w:jc w:val="both"/>
        <w:rPr>
          <w:rFonts w:ascii="Times New Roman" w:cs="Times New Roman" w:hAnsi="Times New Roman"/>
          <w:sz w:val="24"/>
          <w:szCs w:val="24"/>
        </w:rPr>
      </w:pPr>
      <w:r>
        <w:rPr>
          <w:rFonts w:ascii="Times New Roman" w:cs="Times New Roman" w:hAnsi="Times New Roman"/>
          <w:b/>
          <w:sz w:val="24"/>
          <w:szCs w:val="24"/>
        </w:rPr>
        <w:t>2.1.6</w:t>
      </w:r>
      <w:r>
        <w:rPr>
          <w:rFonts w:ascii="Times New Roman" w:cs="Times New Roman" w:hAnsi="Times New Roman"/>
          <w:sz w:val="24"/>
          <w:szCs w:val="24"/>
        </w:rPr>
        <w:tab/>
      </w:r>
      <w:r>
        <w:rPr>
          <w:rFonts w:ascii="Times New Roman" w:cs="Times New Roman" w:hAnsi="Times New Roman"/>
          <w:b/>
          <w:sz w:val="24"/>
          <w:szCs w:val="24"/>
        </w:rPr>
        <w:t>Forensic Accounting Engagement</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Conen (2008) recognizes the accompanying as region of strength in Scientific bookkeeping. Investigation Corporate-fraud, Litigation administrations, Business valuation, Computer legal.</w:t>
      </w:r>
    </w:p>
    <w:p>
      <w:pPr>
        <w:pStyle w:val="style0"/>
        <w:spacing w:after="0" w:lineRule="auto" w:line="360"/>
        <w:ind w:firstLine="420"/>
        <w:jc w:val="both"/>
        <w:rPr>
          <w:rFonts w:ascii="Times New Roman" w:cs="Times New Roman" w:hAnsi="Times New Roman"/>
          <w:sz w:val="24"/>
          <w:szCs w:val="24"/>
        </w:rPr>
      </w:pPr>
      <w:r>
        <w:rPr>
          <w:rFonts w:ascii="Times New Roman" w:cs="Times New Roman" w:hAnsi="Times New Roman"/>
          <w:sz w:val="24"/>
          <w:szCs w:val="24"/>
        </w:rPr>
        <w:t xml:space="preserve">Be that as may, Zysman (2009) in a more intricate frame </w:t>
      </w:r>
      <w:r>
        <w:rPr>
          <w:rFonts w:ascii="Times New Roman" w:cs="Times New Roman" w:hAnsi="Times New Roman"/>
          <w:sz w:val="24"/>
          <w:szCs w:val="24"/>
        </w:rPr>
        <w:t>Cagut</w:t>
      </w:r>
      <w:r>
        <w:rPr>
          <w:rFonts w:ascii="Times New Roman" w:cs="Times New Roman" w:hAnsi="Times New Roman"/>
          <w:sz w:val="24"/>
          <w:szCs w:val="24"/>
        </w:rPr>
        <w:t xml:space="preserve"> the assignment embraced by scientific accountant as including the accompanying. Forensic examination, which are more often than not in the interest of the police with the point of showing Proof in an expert and compact way. Share holder and organization debate that include Investigation of various long periods of monetary records for vacation and capability of the issues in question.</w:t>
      </w:r>
    </w:p>
    <w:p>
      <w:pPr>
        <w:pStyle w:val="style0"/>
        <w:spacing w:after="0" w:lineRule="auto" w:line="360"/>
        <w:ind w:firstLine="360"/>
        <w:jc w:val="both"/>
        <w:rPr>
          <w:rFonts w:ascii="Times New Roman" w:cs="Times New Roman" w:hAnsi="Times New Roman"/>
          <w:sz w:val="24"/>
          <w:szCs w:val="24"/>
        </w:rPr>
      </w:pPr>
      <w:r>
        <w:rPr>
          <w:rFonts w:ascii="Times New Roman" w:cs="Times New Roman" w:hAnsi="Times New Roman"/>
          <w:sz w:val="24"/>
          <w:szCs w:val="24"/>
        </w:rPr>
        <w:t>Personal damage aims, where, for instance, monetary misfortunes have been endured following an engine mishap or wrongful expulsion by a business</w:t>
      </w:r>
    </w:p>
    <w:p>
      <w:pPr>
        <w:pStyle w:val="style0"/>
        <w:spacing w:after="0" w:lineRule="auto" w:line="360"/>
        <w:ind w:firstLine="360"/>
        <w:jc w:val="both"/>
        <w:rPr>
          <w:rFonts w:ascii="Times New Roman" w:cs="Times New Roman" w:hAnsi="Times New Roman"/>
          <w:sz w:val="24"/>
          <w:szCs w:val="24"/>
        </w:rPr>
      </w:pPr>
      <w:r>
        <w:rPr>
          <w:rFonts w:ascii="Times New Roman" w:cs="Times New Roman" w:hAnsi="Times New Roman"/>
          <w:sz w:val="24"/>
          <w:szCs w:val="24"/>
        </w:rPr>
        <w:t>Business Interference and different sorts or protection claims those assignments include and gritty audit of the approach to examine scope issues and the suitable techniques for ascertaining the misfortune.</w:t>
      </w:r>
    </w:p>
    <w:p>
      <w:pPr>
        <w:pStyle w:val="style0"/>
        <w:spacing w:after="0" w:lineRule="auto" w:line="360"/>
        <w:ind w:firstLine="360"/>
        <w:jc w:val="both"/>
        <w:rPr>
          <w:rFonts w:ascii="Times New Roman" w:cs="Times New Roman" w:hAnsi="Times New Roman"/>
          <w:sz w:val="24"/>
          <w:szCs w:val="24"/>
        </w:rPr>
      </w:pPr>
      <w:r>
        <w:rPr>
          <w:rFonts w:ascii="Times New Roman" w:cs="Times New Roman" w:hAnsi="Times New Roman"/>
          <w:sz w:val="24"/>
          <w:szCs w:val="24"/>
        </w:rPr>
        <w:t>Business worker fraud examinations, which can include extortion following, resource recognizable Proof rand recuperation, criminological knowledge gathering, and due determination audit. Matrimonial question includes the following, Finding and assessment of benefits. Business monetary misfortunes, where Contract question development claims, expropriation item obligation claims, and trademark issues are the Issues. Professional carelessness, to find out the extension and evaluate the misfortune included. Mediation and intervention, as a type of objective question determination.</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2.1.7</w:t>
      </w:r>
      <w:r>
        <w:rPr>
          <w:rFonts w:ascii="Times New Roman" w:cs="Times New Roman" w:hAnsi="Times New Roman"/>
          <w:b/>
          <w:sz w:val="24"/>
          <w:szCs w:val="24"/>
        </w:rPr>
        <w:tab/>
      </w:r>
      <w:r>
        <w:rPr>
          <w:rFonts w:ascii="Times New Roman" w:cs="Times New Roman" w:hAnsi="Times New Roman"/>
          <w:b/>
          <w:sz w:val="24"/>
          <w:szCs w:val="24"/>
        </w:rPr>
        <w:t xml:space="preserve"> Structure of Forensic Accounting</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Forensic accounting includes both case booster and help investigative recording. Case booster gives an of all nature in an issue including or pending case.</w:t>
      </w:r>
    </w:p>
    <w:p>
      <w:pPr>
        <w:pStyle w:val="style0"/>
        <w:spacing w:after="0" w:lineRule="auto" w:line="360"/>
        <w:ind w:firstLine="360"/>
        <w:jc w:val="both"/>
        <w:rPr>
          <w:rFonts w:ascii="Times New Roman" w:cs="Times New Roman" w:hAnsi="Times New Roman"/>
          <w:sz w:val="24"/>
          <w:szCs w:val="24"/>
        </w:rPr>
      </w:pPr>
      <w:r>
        <w:rPr>
          <w:rFonts w:ascii="Times New Roman" w:cs="Times New Roman" w:hAnsi="Times New Roman"/>
          <w:sz w:val="24"/>
          <w:szCs w:val="24"/>
        </w:rPr>
        <w:t xml:space="preserve">It bargains essentially with issues identified with the quantification of monetary harms, while investigative according to related with the examination of forensic issues (Zysman2011). Under Prosecution bolster, forensic accountants and accompanying. </w:t>
      </w:r>
      <w:r>
        <w:rPr>
          <w:rFonts w:ascii="Times New Roman" w:cs="Times New Roman" w:hAnsi="Times New Roman"/>
          <w:sz w:val="24"/>
          <w:szCs w:val="24"/>
        </w:rPr>
        <w:t>Obtaining narrative proof to help of negate a claim.</w:t>
      </w:r>
      <w:r>
        <w:rPr>
          <w:rFonts w:ascii="Times New Roman" w:cs="Times New Roman" w:hAnsi="Times New Roman"/>
          <w:sz w:val="24"/>
          <w:szCs w:val="24"/>
        </w:rPr>
        <w:t xml:space="preserve"> </w:t>
      </w:r>
      <w:r>
        <w:rPr>
          <w:rFonts w:ascii="Times New Roman" w:cs="Times New Roman" w:hAnsi="Times New Roman"/>
          <w:sz w:val="24"/>
          <w:szCs w:val="24"/>
        </w:rPr>
        <w:t xml:space="preserve">Reviewing of the significant document to shape an underlying. appraisal of </w:t>
      </w:r>
      <w:r>
        <w:rPr>
          <w:rFonts w:ascii="Times New Roman" w:cs="Times New Roman" w:hAnsi="Times New Roman"/>
          <w:sz w:val="24"/>
          <w:szCs w:val="24"/>
        </w:rPr>
        <w:t>the  case</w:t>
      </w:r>
      <w:r>
        <w:rPr>
          <w:rFonts w:ascii="Times New Roman" w:cs="Times New Roman" w:hAnsi="Times New Roman"/>
          <w:sz w:val="24"/>
          <w:szCs w:val="24"/>
        </w:rPr>
        <w:t xml:space="preserve">  in a distinguished Territory of misfortune.</w:t>
      </w:r>
      <w:r>
        <w:rPr>
          <w:rFonts w:ascii="Times New Roman" w:cs="Times New Roman" w:hAnsi="Times New Roman"/>
          <w:sz w:val="24"/>
          <w:szCs w:val="24"/>
        </w:rPr>
        <w:t xml:space="preserve"> </w:t>
      </w:r>
      <w:r>
        <w:rPr>
          <w:rFonts w:ascii="Times New Roman" w:cs="Times New Roman" w:hAnsi="Times New Roman"/>
          <w:sz w:val="24"/>
          <w:szCs w:val="24"/>
        </w:rPr>
        <w:t xml:space="preserve">Examining or finding, including, the detailing of </w:t>
      </w:r>
      <w:r>
        <w:rPr>
          <w:rFonts w:ascii="Times New Roman" w:cs="Times New Roman" w:hAnsi="Times New Roman"/>
          <w:sz w:val="24"/>
          <w:szCs w:val="24"/>
        </w:rPr>
        <w:t>thee</w:t>
      </w:r>
      <w:r>
        <w:rPr>
          <w:rFonts w:ascii="Times New Roman" w:cs="Times New Roman" w:hAnsi="Times New Roman"/>
          <w:sz w:val="24"/>
          <w:szCs w:val="24"/>
        </w:rPr>
        <w:t xml:space="preserve"> demonstration with respect to the monetary living arrangement.</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Attending the examination for disclosure to audit the declaration, help with understanding the monetary issues and define extra inquires to be </w:t>
      </w:r>
      <w:r>
        <w:rPr>
          <w:rFonts w:ascii="Times New Roman" w:cs="Times New Roman" w:hAnsi="Times New Roman"/>
          <w:sz w:val="24"/>
          <w:szCs w:val="24"/>
        </w:rPr>
        <w:t>ingured</w:t>
      </w:r>
      <w:r>
        <w:rPr>
          <w:rFonts w:ascii="Times New Roman" w:cs="Times New Roman" w:hAnsi="Times New Roman"/>
          <w:sz w:val="24"/>
          <w:szCs w:val="24"/>
        </w:rPr>
        <w:t xml:space="preserve"> investigative accountants, then again, </w:t>
      </w:r>
      <w:r>
        <w:rPr>
          <w:rFonts w:ascii="Times New Roman" w:cs="Times New Roman" w:hAnsi="Times New Roman"/>
          <w:sz w:val="24"/>
          <w:szCs w:val="24"/>
        </w:rPr>
        <w:t>Play</w:t>
      </w:r>
      <w:r>
        <w:rPr>
          <w:rFonts w:ascii="Times New Roman" w:cs="Times New Roman" w:hAnsi="Times New Roman"/>
          <w:sz w:val="24"/>
          <w:szCs w:val="24"/>
        </w:rPr>
        <w:t xml:space="preserve"> out the accompanying, Assist with the assurance and recuperation of benefit. Coordinate and Coordinate with different special Lists (Zysman 2011).</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2.1.8</w:t>
      </w:r>
      <w:r>
        <w:rPr>
          <w:rFonts w:ascii="Times New Roman" w:cs="Times New Roman" w:hAnsi="Times New Roman"/>
          <w:b/>
          <w:sz w:val="24"/>
          <w:szCs w:val="24"/>
        </w:rPr>
        <w:tab/>
      </w:r>
      <w:r>
        <w:rPr>
          <w:rFonts w:ascii="Times New Roman" w:cs="Times New Roman" w:hAnsi="Times New Roman"/>
          <w:b/>
          <w:sz w:val="24"/>
          <w:szCs w:val="24"/>
        </w:rPr>
        <w:t>Effect of Forensic Management on Organizational Performance</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  Forensic management is a department in an organization that deals with fraud control, fraud investigation, forensic auditing and account for fund (Administration and management implementing forensic management in large scale business </w:t>
      </w:r>
      <w:r>
        <w:rPr>
          <w:rFonts w:ascii="Times New Roman" w:cs="Times New Roman" w:hAnsi="Times New Roman"/>
          <w:sz w:val="24"/>
          <w:szCs w:val="24"/>
        </w:rPr>
        <w:t>organization .</w:t>
      </w:r>
      <w:r>
        <w:rPr>
          <w:rFonts w:ascii="Times New Roman" w:cs="Times New Roman" w:hAnsi="Times New Roman"/>
          <w:sz w:val="24"/>
          <w:szCs w:val="24"/>
        </w:rPr>
        <w:t>n</w:t>
      </w:r>
      <w:r>
        <w:rPr>
          <w:rFonts w:ascii="Times New Roman" w:cs="Times New Roman" w:hAnsi="Times New Roman"/>
          <w:sz w:val="24"/>
          <w:szCs w:val="24"/>
        </w:rPr>
        <w:t>.d</w:t>
      </w:r>
      <w:r>
        <w:rPr>
          <w:rFonts w:ascii="Times New Roman" w:cs="Times New Roman" w:hAnsi="Times New Roman"/>
          <w:sz w:val="24"/>
          <w:szCs w:val="24"/>
        </w:rPr>
        <w:t>). forensic management is the specialty practice area of accounting that describe engagement that result from actual or anticipated disputes or litigation (</w:t>
      </w:r>
      <w:r>
        <w:rPr>
          <w:rFonts w:ascii="Times New Roman" w:cs="Times New Roman" w:hAnsi="Times New Roman"/>
          <w:sz w:val="24"/>
          <w:szCs w:val="24"/>
        </w:rPr>
        <w:t>okoye</w:t>
      </w:r>
      <w:r>
        <w:rPr>
          <w:rFonts w:ascii="Times New Roman" w:cs="Times New Roman" w:hAnsi="Times New Roman"/>
          <w:sz w:val="24"/>
          <w:szCs w:val="24"/>
        </w:rPr>
        <w:t>, 2014). forensic management is focused upon both the evidence of economic transaction and reporting   as contained within an accounting system and the legal framework which allows such evidence to be suitable for the purpose of establishing accountability (Okolo, 2009).</w:t>
      </w:r>
    </w:p>
    <w:p>
      <w:pPr>
        <w:pStyle w:val="style0"/>
        <w:spacing w:after="0" w:lineRule="auto" w:line="360"/>
        <w:ind w:left="270" w:hanging="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Organizational Performance comprises the actual output or result of an organization as measure against its intended output or goals and objective (Organizational Performance, 2004) Organizational performance reflects on organization's understanding and knowledge regarding customer needs and expectations (Slater &amp; </w:t>
      </w:r>
      <w:r>
        <w:rPr>
          <w:rFonts w:ascii="Times New Roman" w:cs="Times New Roman" w:hAnsi="Times New Roman"/>
          <w:sz w:val="24"/>
          <w:szCs w:val="24"/>
        </w:rPr>
        <w:t>Narver</w:t>
      </w:r>
      <w:r>
        <w:rPr>
          <w:rFonts w:ascii="Times New Roman" w:cs="Times New Roman" w:hAnsi="Times New Roman"/>
          <w:sz w:val="24"/>
          <w:szCs w:val="24"/>
        </w:rPr>
        <w:t xml:space="preserve">, 2009) </w:t>
      </w:r>
      <w:r>
        <w:rPr>
          <w:rFonts w:ascii="Times New Roman" w:cs="Times New Roman" w:hAnsi="Times New Roman"/>
          <w:sz w:val="24"/>
          <w:szCs w:val="24"/>
        </w:rPr>
        <w:t>Hasnan</w:t>
      </w:r>
      <w:r>
        <w:rPr>
          <w:rFonts w:ascii="Times New Roman" w:cs="Times New Roman" w:hAnsi="Times New Roman"/>
          <w:sz w:val="24"/>
          <w:szCs w:val="24"/>
        </w:rPr>
        <w:t xml:space="preserve"> (2006) measured firm's financial performance using the financial indicators, such as return on assets, return on investments and current ratios.</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 Forensic management affect organizational performance through the pressurizing of professional accountant and legal practitioner in Nigeria agencies which make them to find a better way of exposing fraud in business world.</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2.2</w:t>
      </w:r>
      <w:r>
        <w:rPr>
          <w:rFonts w:ascii="Times New Roman" w:cs="Times New Roman" w:hAnsi="Times New Roman"/>
          <w:b/>
          <w:sz w:val="24"/>
          <w:szCs w:val="24"/>
        </w:rPr>
        <w:tab/>
      </w:r>
      <w:r>
        <w:rPr>
          <w:rFonts w:ascii="Times New Roman" w:cs="Times New Roman" w:hAnsi="Times New Roman"/>
          <w:b/>
          <w:sz w:val="24"/>
          <w:szCs w:val="24"/>
        </w:rPr>
        <w:t xml:space="preserve"> Theoretical Review</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The theoretical framework gives the meaning of a word in term of the theories on effect of forensic management such as fraud triangle theory and Anomic theory and the knowledge and acceptance of the theory that this study </w:t>
      </w:r>
      <w:r>
        <w:rPr>
          <w:rFonts w:ascii="Times New Roman" w:cs="Times New Roman" w:hAnsi="Times New Roman"/>
          <w:sz w:val="24"/>
          <w:szCs w:val="24"/>
        </w:rPr>
        <w:t>dependes</w:t>
      </w:r>
      <w:r>
        <w:rPr>
          <w:rFonts w:ascii="Times New Roman" w:cs="Times New Roman" w:hAnsi="Times New Roman"/>
          <w:sz w:val="24"/>
          <w:szCs w:val="24"/>
        </w:rPr>
        <w:t xml:space="preserve"> upon.</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2.2.1</w:t>
      </w:r>
      <w:r>
        <w:rPr>
          <w:rFonts w:ascii="Times New Roman" w:cs="Times New Roman" w:hAnsi="Times New Roman"/>
          <w:b/>
          <w:sz w:val="24"/>
          <w:szCs w:val="24"/>
        </w:rPr>
        <w:tab/>
      </w:r>
      <w:r>
        <w:rPr>
          <w:rFonts w:ascii="Times New Roman" w:cs="Times New Roman" w:hAnsi="Times New Roman"/>
          <w:b/>
          <w:sz w:val="24"/>
          <w:szCs w:val="24"/>
        </w:rPr>
        <w:t>Fraud Triangle Theory</w:t>
      </w:r>
    </w:p>
    <w:p>
      <w:pPr>
        <w:pStyle w:val="style0"/>
        <w:spacing w:after="0" w:lineRule="auto" w:line="360"/>
        <w:ind w:firstLine="720"/>
        <w:jc w:val="both"/>
        <w:rPr>
          <w:rFonts w:ascii="Times New Roman" w:cs="Times New Roman" w:hAnsi="Times New Roman"/>
          <w:b/>
          <w:sz w:val="24"/>
          <w:szCs w:val="24"/>
        </w:rPr>
      </w:pPr>
      <w:r>
        <w:rPr>
          <w:rFonts w:ascii="Times New Roman" w:cs="Times New Roman" w:hAnsi="Times New Roman"/>
          <w:sz w:val="24"/>
          <w:szCs w:val="24"/>
        </w:rPr>
        <w:t>The fraud triangle theory according to Adebisi</w:t>
      </w:r>
      <w:r>
        <w:rPr>
          <w:rFonts w:ascii="Times New Roman" w:cs="Times New Roman" w:hAnsi="Times New Roman"/>
          <w:b/>
          <w:sz w:val="24"/>
          <w:szCs w:val="24"/>
        </w:rPr>
        <w:t xml:space="preserve">, </w:t>
      </w:r>
      <w:r>
        <w:rPr>
          <w:rFonts w:ascii="Times New Roman" w:cs="Times New Roman" w:hAnsi="Times New Roman"/>
          <w:sz w:val="24"/>
          <w:szCs w:val="24"/>
        </w:rPr>
        <w:t>Okiko</w:t>
      </w:r>
      <w:r>
        <w:rPr>
          <w:rFonts w:ascii="Times New Roman" w:cs="Times New Roman" w:hAnsi="Times New Roman"/>
          <w:sz w:val="24"/>
          <w:szCs w:val="24"/>
        </w:rPr>
        <w:t xml:space="preserve"> and Yoko (2016). the theory</w:t>
      </w:r>
      <w:r>
        <w:rPr>
          <w:rFonts w:ascii="Times New Roman" w:cs="Times New Roman" w:hAnsi="Times New Roman"/>
          <w:b/>
          <w:sz w:val="24"/>
          <w:szCs w:val="24"/>
        </w:rPr>
        <w:t xml:space="preserve"> </w:t>
      </w:r>
      <w:r>
        <w:rPr>
          <w:rFonts w:ascii="Times New Roman" w:cs="Times New Roman" w:hAnsi="Times New Roman"/>
          <w:sz w:val="24"/>
          <w:szCs w:val="24"/>
        </w:rPr>
        <w:t xml:space="preserve">Consist of three elements that are no necessary for theft or fraud to occur. Perceived </w:t>
      </w:r>
      <w:r>
        <w:rPr>
          <w:rFonts w:ascii="Times New Roman" w:cs="Times New Roman" w:hAnsi="Times New Roman"/>
          <w:sz w:val="24"/>
          <w:szCs w:val="24"/>
        </w:rPr>
        <w:t>Pressure, perceived opportunity and rationalization. People must have the incentive and opportunity to commit financial frond, as well as the ability to justify it.</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Golden, Skalak and Clayton (2003) asserted that within each of the broad risk Categories in the fraud triangle, many different and specific Potential red flags may be visible within an </w:t>
      </w:r>
      <w:r>
        <w:rPr>
          <w:rFonts w:ascii="Times New Roman" w:cs="Times New Roman" w:hAnsi="Times New Roman"/>
          <w:sz w:val="24"/>
          <w:szCs w:val="24"/>
        </w:rPr>
        <w:t>Organization</w:t>
      </w:r>
      <w:r>
        <w:rPr>
          <w:rFonts w:ascii="Times New Roman" w:cs="Times New Roman" w:hAnsi="Times New Roman"/>
          <w:sz w:val="24"/>
          <w:szCs w:val="24"/>
        </w:rPr>
        <w:t>. They identified the risk categories as incentive and attitude thus, it would be in the interest of the forensic accountant to acquire good knowledge of these factor to better understand on how to prevent fraud.</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Nigiri (2010 Posit that the first reason employee </w:t>
      </w:r>
      <w:r>
        <w:rPr>
          <w:rFonts w:ascii="Times New Roman" w:cs="Times New Roman" w:hAnsi="Times New Roman"/>
          <w:sz w:val="24"/>
          <w:szCs w:val="24"/>
        </w:rPr>
        <w:t>get</w:t>
      </w:r>
      <w:r>
        <w:rPr>
          <w:rFonts w:ascii="Times New Roman" w:cs="Times New Roman" w:hAnsi="Times New Roman"/>
          <w:sz w:val="24"/>
          <w:szCs w:val="24"/>
        </w:rPr>
        <w:t xml:space="preserve"> involved in fraud is pressure. He </w:t>
      </w:r>
      <w:r>
        <w:rPr>
          <w:rFonts w:ascii="Times New Roman" w:cs="Times New Roman" w:hAnsi="Times New Roman"/>
          <w:sz w:val="24"/>
          <w:szCs w:val="24"/>
        </w:rPr>
        <w:t>enumerate</w:t>
      </w:r>
      <w:r>
        <w:rPr>
          <w:rFonts w:ascii="Times New Roman" w:cs="Times New Roman" w:hAnsi="Times New Roman"/>
          <w:sz w:val="24"/>
          <w:szCs w:val="24"/>
        </w:rPr>
        <w:t xml:space="preserve"> the pressure factor to include pressure with financial content, pressure stemming from habits and pressure related with the job. As noted by </w:t>
      </w:r>
      <w:r>
        <w:rPr>
          <w:rFonts w:ascii="Times New Roman" w:cs="Times New Roman" w:hAnsi="Times New Roman"/>
          <w:sz w:val="24"/>
          <w:szCs w:val="24"/>
        </w:rPr>
        <w:t>Olukowade</w:t>
      </w:r>
      <w:r>
        <w:rPr>
          <w:rFonts w:ascii="Times New Roman" w:cs="Times New Roman" w:hAnsi="Times New Roman"/>
          <w:sz w:val="24"/>
          <w:szCs w:val="24"/>
        </w:rPr>
        <w:t xml:space="preserve"> and Balogun (2015) the harsh economic environment in Nigeria has more than anything else pressured employees into financial malpractice in order to take care of financial obligations. Opportunity is another important component of fraud It directly involves top management and owners. of the business in particular.</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Mukoro</w:t>
      </w:r>
      <w:r>
        <w:rPr>
          <w:rFonts w:ascii="Times New Roman" w:cs="Times New Roman" w:hAnsi="Times New Roman"/>
          <w:sz w:val="24"/>
          <w:szCs w:val="24"/>
        </w:rPr>
        <w:t xml:space="preserve">, </w:t>
      </w:r>
      <w:r>
        <w:rPr>
          <w:rFonts w:ascii="Times New Roman" w:cs="Times New Roman" w:hAnsi="Times New Roman"/>
          <w:sz w:val="24"/>
          <w:szCs w:val="24"/>
        </w:rPr>
        <w:t>Ogijo</w:t>
      </w:r>
      <w:r>
        <w:rPr>
          <w:rFonts w:ascii="Times New Roman" w:cs="Times New Roman" w:hAnsi="Times New Roman"/>
          <w:sz w:val="24"/>
          <w:szCs w:val="24"/>
        </w:rPr>
        <w:t xml:space="preserve"> and </w:t>
      </w:r>
      <w:r>
        <w:rPr>
          <w:rFonts w:ascii="Times New Roman" w:cs="Times New Roman" w:hAnsi="Times New Roman"/>
          <w:sz w:val="24"/>
          <w:szCs w:val="24"/>
        </w:rPr>
        <w:t>Fakuje</w:t>
      </w:r>
      <w:r>
        <w:rPr>
          <w:rFonts w:ascii="Times New Roman" w:cs="Times New Roman" w:hAnsi="Times New Roman"/>
          <w:sz w:val="24"/>
          <w:szCs w:val="24"/>
        </w:rPr>
        <w:t xml:space="preserve"> (2013) asserted that weak internal control system </w:t>
      </w:r>
      <w:r>
        <w:rPr>
          <w:rFonts w:ascii="Times New Roman" w:cs="Times New Roman" w:hAnsi="Times New Roman"/>
          <w:sz w:val="24"/>
          <w:szCs w:val="24"/>
        </w:rPr>
        <w:t>make</w:t>
      </w:r>
      <w:r>
        <w:rPr>
          <w:rFonts w:ascii="Times New Roman" w:cs="Times New Roman" w:hAnsi="Times New Roman"/>
          <w:sz w:val="24"/>
          <w:szCs w:val="24"/>
        </w:rPr>
        <w:t xml:space="preserve"> it Overly easy for employees to pass over fraudulent activities.</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This theory is applicable to this study because it put forward to explain the prevalence of fraud in an </w:t>
      </w:r>
      <w:r>
        <w:rPr>
          <w:rFonts w:ascii="Times New Roman" w:cs="Times New Roman" w:hAnsi="Times New Roman"/>
          <w:sz w:val="24"/>
          <w:szCs w:val="24"/>
        </w:rPr>
        <w:t>organizations</w:t>
      </w:r>
      <w:r>
        <w:rPr>
          <w:rFonts w:ascii="Times New Roman" w:cs="Times New Roman" w:hAnsi="Times New Roman"/>
          <w:sz w:val="24"/>
          <w:szCs w:val="24"/>
        </w:rPr>
        <w:t xml:space="preserve"> and it identify weak points in the business system such as opportunity and harsh economic which contribute and pressured employees unto financial malpractice.</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2.2.2</w:t>
      </w:r>
      <w:r>
        <w:rPr>
          <w:rFonts w:ascii="Times New Roman" w:cs="Times New Roman" w:hAnsi="Times New Roman"/>
          <w:b/>
          <w:sz w:val="24"/>
          <w:szCs w:val="24"/>
        </w:rPr>
        <w:tab/>
      </w:r>
      <w:r>
        <w:rPr>
          <w:rFonts w:ascii="Times New Roman" w:cs="Times New Roman" w:hAnsi="Times New Roman"/>
          <w:b/>
          <w:sz w:val="24"/>
          <w:szCs w:val="24"/>
        </w:rPr>
        <w:t>The Anomic Theory</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The theory is associated with Morton and </w:t>
      </w:r>
      <w:r>
        <w:rPr>
          <w:rFonts w:ascii="Times New Roman" w:cs="Times New Roman" w:hAnsi="Times New Roman"/>
          <w:sz w:val="24"/>
          <w:szCs w:val="24"/>
        </w:rPr>
        <w:t>Ckun</w:t>
      </w:r>
      <w:r>
        <w:rPr>
          <w:rFonts w:ascii="Times New Roman" w:cs="Times New Roman" w:hAnsi="Times New Roman"/>
          <w:sz w:val="24"/>
          <w:szCs w:val="24"/>
        </w:rPr>
        <w:t xml:space="preserve"> of (2009) the theory tends to explain the pressure the Society exert on member that </w:t>
      </w:r>
      <w:r>
        <w:rPr>
          <w:rFonts w:ascii="Times New Roman" w:cs="Times New Roman" w:hAnsi="Times New Roman"/>
          <w:sz w:val="24"/>
          <w:szCs w:val="24"/>
        </w:rPr>
        <w:t>lead</w:t>
      </w:r>
      <w:r>
        <w:rPr>
          <w:rFonts w:ascii="Times New Roman" w:cs="Times New Roman" w:hAnsi="Times New Roman"/>
          <w:sz w:val="24"/>
          <w:szCs w:val="24"/>
        </w:rPr>
        <w:t xml:space="preserve"> to </w:t>
      </w:r>
      <w:r>
        <w:rPr>
          <w:rFonts w:ascii="Times New Roman" w:cs="Times New Roman" w:hAnsi="Times New Roman"/>
          <w:sz w:val="24"/>
          <w:szCs w:val="24"/>
        </w:rPr>
        <w:t>anti Social</w:t>
      </w:r>
      <w:r>
        <w:rPr>
          <w:rFonts w:ascii="Times New Roman" w:cs="Times New Roman" w:hAnsi="Times New Roman"/>
          <w:sz w:val="24"/>
          <w:szCs w:val="24"/>
        </w:rPr>
        <w:t xml:space="preserve"> behaviors including fraud corruption, they argue that the society Get goals for individuals and groups and also prescribes the means of attains them some individual resources were not enough to attain the expectation of the society, this bring about corrupt and un ethical behaviors.</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The society also sends message of what is normal and accepted behavior to individual society through societal institutions "normal is post which is Psychological</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Acceptable and sometimes culturally approved. </w:t>
      </w:r>
      <w:r>
        <w:rPr>
          <w:rFonts w:ascii="Times New Roman" w:cs="Times New Roman" w:hAnsi="Times New Roman"/>
          <w:sz w:val="24"/>
          <w:szCs w:val="24"/>
        </w:rPr>
        <w:t>However</w:t>
      </w:r>
      <w:r>
        <w:rPr>
          <w:rFonts w:ascii="Times New Roman" w:cs="Times New Roman" w:hAnsi="Times New Roman"/>
          <w:sz w:val="24"/>
          <w:szCs w:val="24"/>
        </w:rPr>
        <w:t xml:space="preserve"> pressure from the society might complete most Individuals to engage in unethical behaviors like fraud /Corruption.</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Merton therefore, </w:t>
      </w:r>
      <w:r>
        <w:rPr>
          <w:rFonts w:ascii="Times New Roman" w:cs="Times New Roman" w:hAnsi="Times New Roman"/>
          <w:sz w:val="24"/>
          <w:szCs w:val="24"/>
        </w:rPr>
        <w:t>assert's</w:t>
      </w:r>
      <w:r>
        <w:rPr>
          <w:rFonts w:ascii="Times New Roman" w:cs="Times New Roman" w:hAnsi="Times New Roman"/>
          <w:sz w:val="24"/>
          <w:szCs w:val="24"/>
        </w:rPr>
        <w:t xml:space="preserve"> that Criminal behaviors are functions of emphasis on good of accumulation wealth with a great disconnect with the goal value of the society and the means available to achieving the goal (Murphy &amp; Robison, 2008)</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 This theory is appropriate for the study as Nigerian society emphasizes goal attainment without any recourse to the legitimate means of attain the goal. Individuals who are economically buoyant are have and held in high esteem with Society not with the standing the means of this accomplishing it. This value system breeds various form of corrupt practices like bribery, embezzlement, examination malpractices, fraud site.</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2.2.3</w:t>
      </w:r>
      <w:r>
        <w:rPr>
          <w:rFonts w:ascii="Times New Roman" w:cs="Times New Roman" w:hAnsi="Times New Roman"/>
          <w:b/>
          <w:sz w:val="24"/>
          <w:szCs w:val="24"/>
        </w:rPr>
        <w:tab/>
      </w:r>
      <w:r>
        <w:rPr>
          <w:rFonts w:ascii="Times New Roman" w:cs="Times New Roman" w:hAnsi="Times New Roman"/>
          <w:b/>
          <w:sz w:val="24"/>
          <w:szCs w:val="24"/>
        </w:rPr>
        <w:t>Attribution Theory</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Attribution theory is a social Psychology theory that explores how people interpret events and behavior s and how they ascribe Causes of the event and behavior According to </w:t>
      </w:r>
      <w:r>
        <w:rPr>
          <w:rFonts w:ascii="Times New Roman" w:cs="Times New Roman" w:hAnsi="Times New Roman"/>
          <w:sz w:val="24"/>
          <w:szCs w:val="24"/>
        </w:rPr>
        <w:t>Schorth</w:t>
      </w:r>
      <w:r>
        <w:rPr>
          <w:rFonts w:ascii="Times New Roman" w:cs="Times New Roman" w:hAnsi="Times New Roman"/>
          <w:sz w:val="24"/>
          <w:szCs w:val="24"/>
        </w:rPr>
        <w:t xml:space="preserve"> and Shan (2009) studies. using attribution theory examine the use of information in the social environment to explain event and behavior.</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Reffett (2007) assets that when evolutions believe comparable persons would have acted differently in a given Circumstance, they (evaluators) tend to attribute responsibility for an outcome to me person</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 According to Wilks and Zimbelman (2004), the first case refers to internal or dispositional attributions while the second one refers to external or situational attributions. Earlier literature shows that people are inclined to attribute their own behavior to situational circumstances</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Bello 2008) found that auditors are more likely to be sued when they fail to detect common misappropriations that would result to decreased revenue, and the evaluators </w:t>
      </w:r>
      <w:r>
        <w:rPr>
          <w:rFonts w:ascii="Times New Roman" w:cs="Times New Roman" w:hAnsi="Times New Roman"/>
          <w:sz w:val="24"/>
          <w:szCs w:val="24"/>
        </w:rPr>
        <w:t xml:space="preserve">believe that frond could have been detected by other and toss. the auditor's accountability for detecting fraud is extended by </w:t>
      </w:r>
      <w:r>
        <w:rPr>
          <w:rFonts w:ascii="Times New Roman" w:cs="Times New Roman" w:hAnsi="Times New Roman"/>
          <w:sz w:val="24"/>
          <w:szCs w:val="24"/>
        </w:rPr>
        <w:t>Reffet's</w:t>
      </w:r>
      <w:r>
        <w:rPr>
          <w:rFonts w:ascii="Times New Roman" w:cs="Times New Roman" w:hAnsi="Times New Roman"/>
          <w:sz w:val="24"/>
          <w:szCs w:val="24"/>
        </w:rPr>
        <w:t xml:space="preserve"> (2007) study which predicted the auditors are more likely to be held accountable by evaluators when the auditors fail to detect fraud after they had identified the fraud occurrence as a fraud risk. The attribution-theory Suggests that when fraud occurs, identified Parties should be held accountable and auditors, being the "public watchdog” are most likely to be held accountable if evaluators determine substandard audit Services were provided (Reffett, 2007).</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This theory is applicable to this study simply because the auditor's accountability</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for detecting fraud are more likely to be held accountable by evaluators when the auditors fail to detect fraud after they had identified the fraud occurrences as fraud risk.</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Fraud triangle theory was adopted for this Study because it put forward to explain the Prevalence of fraud in an </w:t>
      </w:r>
      <w:r>
        <w:rPr>
          <w:rFonts w:ascii="Times New Roman" w:cs="Times New Roman" w:hAnsi="Times New Roman"/>
          <w:sz w:val="24"/>
          <w:szCs w:val="24"/>
        </w:rPr>
        <w:t>organizations</w:t>
      </w:r>
      <w:r>
        <w:rPr>
          <w:rFonts w:ascii="Times New Roman" w:cs="Times New Roman" w:hAnsi="Times New Roman"/>
          <w:sz w:val="24"/>
          <w:szCs w:val="24"/>
        </w:rPr>
        <w:t xml:space="preserve"> and it Identify weak points in the business system such as opportunity and harsh economic which Contribute and pressured employees into financial malpractice.</w:t>
      </w:r>
    </w:p>
    <w:p>
      <w:pPr>
        <w:pStyle w:val="style0"/>
        <w:spacing w:after="0" w:lineRule="auto" w:line="360"/>
        <w:ind w:firstLine="72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2.3</w:t>
      </w:r>
      <w:r>
        <w:rPr>
          <w:rFonts w:ascii="Times New Roman" w:cs="Times New Roman" w:hAnsi="Times New Roman"/>
          <w:b/>
          <w:sz w:val="24"/>
          <w:szCs w:val="24"/>
        </w:rPr>
        <w:tab/>
      </w:r>
      <w:r>
        <w:rPr>
          <w:rFonts w:ascii="Times New Roman" w:cs="Times New Roman" w:hAnsi="Times New Roman"/>
          <w:b/>
          <w:sz w:val="24"/>
          <w:szCs w:val="24"/>
        </w:rPr>
        <w:t>Empirical Review</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Mukoro</w:t>
      </w:r>
      <w:r>
        <w:rPr>
          <w:rFonts w:ascii="Times New Roman" w:cs="Times New Roman" w:hAnsi="Times New Roman"/>
          <w:sz w:val="24"/>
          <w:szCs w:val="24"/>
        </w:rPr>
        <w:t xml:space="preserve">, </w:t>
      </w:r>
      <w:r>
        <w:rPr>
          <w:rFonts w:ascii="Times New Roman" w:cs="Times New Roman" w:hAnsi="Times New Roman"/>
          <w:sz w:val="24"/>
          <w:szCs w:val="24"/>
        </w:rPr>
        <w:t>Vamusa</w:t>
      </w:r>
      <w:r>
        <w:rPr>
          <w:rFonts w:ascii="Times New Roman" w:cs="Times New Roman" w:hAnsi="Times New Roman"/>
          <w:sz w:val="24"/>
          <w:szCs w:val="24"/>
        </w:rPr>
        <w:t xml:space="preserve"> and </w:t>
      </w:r>
      <w:r>
        <w:rPr>
          <w:rFonts w:ascii="Times New Roman" w:cs="Times New Roman" w:hAnsi="Times New Roman"/>
          <w:sz w:val="24"/>
          <w:szCs w:val="24"/>
        </w:rPr>
        <w:t>Faboyede</w:t>
      </w:r>
      <w:r>
        <w:rPr>
          <w:rFonts w:ascii="Times New Roman" w:cs="Times New Roman" w:hAnsi="Times New Roman"/>
          <w:sz w:val="24"/>
          <w:szCs w:val="24"/>
        </w:rPr>
        <w:t xml:space="preserve"> (2013) studied the role of forensic accountant in fraud detection and national security the Population used in the research was the federal island Revenue services (FIRS) using survey research via Primary sources of data, the regression analysis showed forensic accountants are relevant in investigating Crime and Corruption in the public sector.</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Modugu</w:t>
      </w:r>
      <w:r>
        <w:rPr>
          <w:rFonts w:ascii="Times New Roman" w:cs="Times New Roman" w:hAnsi="Times New Roman"/>
          <w:sz w:val="24"/>
          <w:szCs w:val="24"/>
        </w:rPr>
        <w:t xml:space="preserve"> and </w:t>
      </w:r>
      <w:r>
        <w:rPr>
          <w:rFonts w:ascii="Times New Roman" w:cs="Times New Roman" w:hAnsi="Times New Roman"/>
          <w:sz w:val="24"/>
          <w:szCs w:val="24"/>
        </w:rPr>
        <w:t>Anyaduba</w:t>
      </w:r>
      <w:r>
        <w:rPr>
          <w:rFonts w:ascii="Times New Roman" w:cs="Times New Roman" w:hAnsi="Times New Roman"/>
          <w:sz w:val="24"/>
          <w:szCs w:val="24"/>
        </w:rPr>
        <w:t xml:space="preserve"> (2013) bought to determine if there is significant agreement amongst stakeholders on the effectiveness of forensic accounting in financial fraud control financial reporting and internal control quality. equally using survey design on a sample size of 143 consisting of accountants, management staffs, practicing auditors and stake! on the effectiveness of forensic accounting in fraud control, financial reporting and internal </w:t>
      </w:r>
      <w:r>
        <w:rPr>
          <w:rFonts w:ascii="Times New Roman" w:cs="Times New Roman" w:hAnsi="Times New Roman"/>
          <w:sz w:val="24"/>
          <w:szCs w:val="24"/>
        </w:rPr>
        <w:t xml:space="preserve">quality control. Similar findings </w:t>
      </w:r>
      <w:r>
        <w:rPr>
          <w:rFonts w:ascii="Times New Roman" w:cs="Times New Roman" w:hAnsi="Times New Roman"/>
          <w:sz w:val="24"/>
          <w:szCs w:val="24"/>
        </w:rPr>
        <w:t>was</w:t>
      </w:r>
      <w:r>
        <w:rPr>
          <w:rFonts w:ascii="Times New Roman" w:cs="Times New Roman" w:hAnsi="Times New Roman"/>
          <w:sz w:val="24"/>
          <w:szCs w:val="24"/>
        </w:rPr>
        <w:t xml:space="preserve"> also made by </w:t>
      </w:r>
      <w:r>
        <w:rPr>
          <w:rFonts w:ascii="Times New Roman" w:cs="Times New Roman" w:hAnsi="Times New Roman"/>
          <w:sz w:val="24"/>
          <w:szCs w:val="24"/>
        </w:rPr>
        <w:t>Osunwole</w:t>
      </w:r>
      <w:r>
        <w:rPr>
          <w:rFonts w:ascii="Times New Roman" w:cs="Times New Roman" w:hAnsi="Times New Roman"/>
          <w:sz w:val="24"/>
          <w:szCs w:val="24"/>
        </w:rPr>
        <w:t xml:space="preserve">, Adeleke &amp; </w:t>
      </w:r>
      <w:r>
        <w:rPr>
          <w:rFonts w:ascii="Times New Roman" w:cs="Times New Roman" w:hAnsi="Times New Roman"/>
          <w:sz w:val="24"/>
          <w:szCs w:val="24"/>
        </w:rPr>
        <w:t>llery</w:t>
      </w:r>
      <w:r>
        <w:rPr>
          <w:rFonts w:ascii="Times New Roman" w:cs="Times New Roman" w:hAnsi="Times New Roman"/>
          <w:sz w:val="24"/>
          <w:szCs w:val="24"/>
        </w:rPr>
        <w:t xml:space="preserve"> (2014) which examined the influence of forensic accounting on from detection and prevention in deposit money banks in Nigeria as their linear regression analysis revealed the forensic accounting has positive and significant influence on fraud detection and prevention which implies the forensic accounting is an antidote to fraud in public and private sectors.</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Okoye &amp; </w:t>
      </w:r>
      <w:r>
        <w:rPr>
          <w:rFonts w:ascii="Times New Roman" w:cs="Times New Roman" w:hAnsi="Times New Roman"/>
          <w:sz w:val="24"/>
          <w:szCs w:val="24"/>
        </w:rPr>
        <w:t>Gbegi</w:t>
      </w:r>
      <w:r>
        <w:rPr>
          <w:rFonts w:ascii="Times New Roman" w:cs="Times New Roman" w:hAnsi="Times New Roman"/>
          <w:sz w:val="24"/>
          <w:szCs w:val="24"/>
        </w:rPr>
        <w:t xml:space="preserve"> (2013) did on investigation on assessment of scientific accountants to arranging administration </w:t>
      </w:r>
      <w:r>
        <w:rPr>
          <w:rFonts w:ascii="Times New Roman" w:cs="Times New Roman" w:hAnsi="Times New Roman"/>
          <w:sz w:val="24"/>
          <w:szCs w:val="24"/>
        </w:rPr>
        <w:t>exortion</w:t>
      </w:r>
      <w:r>
        <w:rPr>
          <w:rFonts w:ascii="Times New Roman" w:cs="Times New Roman" w:hAnsi="Times New Roman"/>
          <w:sz w:val="24"/>
          <w:szCs w:val="24"/>
        </w:rPr>
        <w:t xml:space="preserve"> change </w:t>
      </w:r>
      <w:r>
        <w:rPr>
          <w:rFonts w:ascii="Times New Roman" w:cs="Times New Roman" w:hAnsi="Times New Roman"/>
          <w:sz w:val="24"/>
          <w:szCs w:val="24"/>
        </w:rPr>
        <w:t>regnition</w:t>
      </w:r>
      <w:r>
        <w:rPr>
          <w:rFonts w:ascii="Times New Roman" w:cs="Times New Roman" w:hAnsi="Times New Roman"/>
          <w:sz w:val="24"/>
          <w:szCs w:val="24"/>
        </w:rPr>
        <w:t xml:space="preserve"> methods the investigation uncovers that criminological accountants successfully Change the degree and nature of review last when the danger of administration extortion is high, Scientific accountants propose extraordinary states that are not proposed by evaluators when the danger of administration fraud is high, measurable accountants can make to the viability of a review arrange for when the danger of administration fraud is high, including legal accountants in the danger of administration extortion appraisal Process prompt preferred outcome over basically counseling them.</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Ehioguren</w:t>
      </w:r>
      <w:r>
        <w:rPr>
          <w:rFonts w:ascii="Times New Roman" w:cs="Times New Roman" w:hAnsi="Times New Roman"/>
          <w:sz w:val="24"/>
          <w:szCs w:val="24"/>
        </w:rPr>
        <w:t xml:space="preserve"> and Alu (2016) focused on forensic accounting and fraud management evidence from Nigeria. Primary sources of data were appropriately used. 572 questionnaires </w:t>
      </w:r>
      <w:r>
        <w:rPr>
          <w:rFonts w:ascii="Times New Roman" w:cs="Times New Roman" w:hAnsi="Times New Roman"/>
          <w:sz w:val="24"/>
          <w:szCs w:val="24"/>
        </w:rPr>
        <w:t>ware</w:t>
      </w:r>
      <w:r>
        <w:rPr>
          <w:rFonts w:ascii="Times New Roman" w:cs="Times New Roman" w:hAnsi="Times New Roman"/>
          <w:sz w:val="24"/>
          <w:szCs w:val="24"/>
        </w:rPr>
        <w:t xml:space="preserve"> administered using &amp;- statistics / the findings of the study were forensic accounting significantly influence fraud detection and control, also that there is significant difference between the duties of Professional.  Forensic Accountants and that of forensic accounting Skills on management of bank fraud in Nigeria - the statistical tool used to test hypotheses was ANOVA (analysis of variance) which revealed that Possession of enhanced skills and the forensic Accountant in discharging </w:t>
      </w:r>
      <w:r>
        <w:rPr>
          <w:rFonts w:ascii="Times New Roman" w:cs="Times New Roman" w:hAnsi="Times New Roman"/>
          <w:sz w:val="24"/>
          <w:szCs w:val="24"/>
        </w:rPr>
        <w:t>this duties</w:t>
      </w:r>
      <w:r>
        <w:rPr>
          <w:rFonts w:ascii="Times New Roman" w:cs="Times New Roman" w:hAnsi="Times New Roman"/>
          <w:sz w:val="24"/>
          <w:szCs w:val="24"/>
        </w:rPr>
        <w:t xml:space="preserve">.  Bassey (2018) focused on forensic accounting as it affects the management of fraud in microfinance Institution in cross river states. Data collected from both Primary and secondary sources were analyzed using the ordinary least square to conquer the regression results showed that the estimated Co-efficient of the regression parameter are all negative signs. The study </w:t>
      </w:r>
      <w:r>
        <w:rPr>
          <w:rFonts w:ascii="Times New Roman" w:cs="Times New Roman" w:hAnsi="Times New Roman"/>
          <w:sz w:val="24"/>
          <w:szCs w:val="24"/>
        </w:rPr>
        <w:t xml:space="preserve">further showed that and </w:t>
      </w:r>
      <w:r>
        <w:rPr>
          <w:rFonts w:ascii="Times New Roman" w:cs="Times New Roman" w:hAnsi="Times New Roman"/>
          <w:sz w:val="24"/>
          <w:szCs w:val="24"/>
        </w:rPr>
        <w:t>it</w:t>
      </w:r>
      <w:r>
        <w:rPr>
          <w:rFonts w:ascii="Times New Roman" w:cs="Times New Roman" w:hAnsi="Times New Roman"/>
          <w:sz w:val="24"/>
          <w:szCs w:val="24"/>
        </w:rPr>
        <w:t xml:space="preserve"> failures over decades have from opted a paradigm shift in accounting and thus concluded that forensic accounting play a significant roles in the Prevention of crimes and corruption. Okoye and </w:t>
      </w:r>
      <w:r>
        <w:rPr>
          <w:rFonts w:ascii="Times New Roman" w:cs="Times New Roman" w:hAnsi="Times New Roman"/>
          <w:sz w:val="24"/>
          <w:szCs w:val="24"/>
        </w:rPr>
        <w:t>Ndali</w:t>
      </w:r>
      <w:r>
        <w:rPr>
          <w:rFonts w:ascii="Times New Roman" w:cs="Times New Roman" w:hAnsi="Times New Roman"/>
          <w:sz w:val="24"/>
          <w:szCs w:val="24"/>
        </w:rPr>
        <w:t xml:space="preserve"> (2019) investigated the relationship between forensic accounting practices and the prevention of freed in manufacturing Companies </w:t>
      </w:r>
      <w:r>
        <w:rPr>
          <w:rFonts w:ascii="Times New Roman" w:cs="Times New Roman" w:hAnsi="Times New Roman"/>
          <w:sz w:val="24"/>
          <w:szCs w:val="24"/>
        </w:rPr>
        <w:t>In</w:t>
      </w:r>
      <w:r>
        <w:rPr>
          <w:rFonts w:ascii="Times New Roman" w:cs="Times New Roman" w:hAnsi="Times New Roman"/>
          <w:sz w:val="24"/>
          <w:szCs w:val="24"/>
        </w:rPr>
        <w:t xml:space="preserve"> Nigeria Using Ordinary Least Square method of multiple regression analyses on data Collected through question curs the finding of the research showed that there is a positive and statistically Significant relationship between fraud investigation Practices and the Prevention of fraud in manufacturing companies. The findings also showed that there is a Positive and Statistically relationship between frond Litigation Practices and due Prevention of frond in manufacturing companies.</w:t>
      </w: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p>
      <w:pPr>
        <w:pStyle w:val="style0"/>
        <w:spacing w:after="0" w:lineRule="auto" w:line="360"/>
        <w:jc w:val="center"/>
        <w:rPr>
          <w:rFonts w:ascii="Times New Roman" w:cs="Times New Roman" w:hAnsi="Times New Roman"/>
          <w:b/>
          <w:sz w:val="24"/>
          <w:szCs w:val="24"/>
        </w:rPr>
      </w:pPr>
      <w:r>
        <w:rPr>
          <w:rFonts w:ascii="Times New Roman" w:cs="Times New Roman" w:hAnsi="Times New Roman"/>
          <w:b/>
          <w:sz w:val="24"/>
          <w:szCs w:val="24"/>
        </w:rPr>
        <w:t>CHAPTER THREE</w:t>
      </w:r>
    </w:p>
    <w:p>
      <w:pPr>
        <w:pStyle w:val="style0"/>
        <w:spacing w:after="0" w:lineRule="auto" w:line="360"/>
        <w:jc w:val="center"/>
        <w:rPr>
          <w:rFonts w:ascii="Times New Roman" w:cs="Times New Roman" w:hAnsi="Times New Roman"/>
          <w:b/>
          <w:sz w:val="24"/>
          <w:szCs w:val="24"/>
        </w:rPr>
      </w:pPr>
      <w:r>
        <w:rPr>
          <w:rFonts w:ascii="Times New Roman" w:cs="Times New Roman" w:hAnsi="Times New Roman"/>
          <w:b/>
          <w:sz w:val="24"/>
          <w:szCs w:val="24"/>
        </w:rPr>
        <w:t>METHODOLOGY</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3.0</w:t>
      </w:r>
      <w:r>
        <w:rPr>
          <w:rFonts w:ascii="Times New Roman" w:cs="Times New Roman" w:hAnsi="Times New Roman"/>
          <w:b/>
          <w:sz w:val="24"/>
          <w:szCs w:val="24"/>
        </w:rPr>
        <w:tab/>
      </w:r>
      <w:r>
        <w:rPr>
          <w:rFonts w:ascii="Times New Roman" w:cs="Times New Roman" w:hAnsi="Times New Roman"/>
          <w:b/>
          <w:sz w:val="24"/>
          <w:szCs w:val="24"/>
        </w:rPr>
        <w:t xml:space="preserve"> Preamble</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This Chapter will contain description of Procedures employed in conducting this study under the following sub headings, the research design, Population of the study, Sample Random Sampling technique, sources of data collection method of data collection method of data analysis. and model specification.</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3.1</w:t>
      </w:r>
      <w:r>
        <w:rPr>
          <w:rFonts w:ascii="Times New Roman" w:cs="Times New Roman" w:hAnsi="Times New Roman"/>
          <w:b/>
          <w:sz w:val="24"/>
          <w:szCs w:val="24"/>
        </w:rPr>
        <w:tab/>
      </w:r>
      <w:r>
        <w:rPr>
          <w:rFonts w:ascii="Times New Roman" w:cs="Times New Roman" w:hAnsi="Times New Roman"/>
          <w:b/>
          <w:sz w:val="24"/>
          <w:szCs w:val="24"/>
        </w:rPr>
        <w:t>Research Design</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This study adopts survey research design It involves Collection of data directly from the Source or people involve using such tools as questionnaire. Data collected through these means </w:t>
      </w:r>
      <w:r>
        <w:rPr>
          <w:rFonts w:ascii="Times New Roman" w:cs="Times New Roman" w:hAnsi="Times New Roman"/>
          <w:sz w:val="24"/>
          <w:szCs w:val="24"/>
        </w:rPr>
        <w:t>can not</w:t>
      </w:r>
      <w:r>
        <w:rPr>
          <w:rFonts w:ascii="Times New Roman" w:cs="Times New Roman" w:hAnsi="Times New Roman"/>
          <w:sz w:val="24"/>
          <w:szCs w:val="24"/>
        </w:rPr>
        <w:t xml:space="preserve"> be manipulated.</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3.2</w:t>
      </w:r>
      <w:r>
        <w:rPr>
          <w:rFonts w:ascii="Times New Roman" w:cs="Times New Roman" w:hAnsi="Times New Roman"/>
          <w:b/>
          <w:sz w:val="24"/>
          <w:szCs w:val="24"/>
        </w:rPr>
        <w:tab/>
      </w:r>
      <w:r>
        <w:rPr>
          <w:rFonts w:ascii="Times New Roman" w:cs="Times New Roman" w:hAnsi="Times New Roman"/>
          <w:b/>
          <w:sz w:val="24"/>
          <w:szCs w:val="24"/>
        </w:rPr>
        <w:t>Population of the Study</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The Pupation of this study was entire staff of Internal Revenue Services in Kwara State through pilot Survey there 190.</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D=N</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3.3</w:t>
      </w:r>
      <w:r>
        <w:rPr>
          <w:rFonts w:ascii="Times New Roman" w:cs="Times New Roman" w:hAnsi="Times New Roman"/>
          <w:b/>
          <w:sz w:val="24"/>
          <w:szCs w:val="24"/>
        </w:rPr>
        <w:tab/>
      </w:r>
      <w:r>
        <w:rPr>
          <w:rFonts w:ascii="Times New Roman" w:cs="Times New Roman" w:hAnsi="Times New Roman"/>
          <w:b/>
          <w:sz w:val="24"/>
          <w:szCs w:val="24"/>
        </w:rPr>
        <w:t>Sample Size and Sampling Techniques</w:t>
      </w:r>
      <w:r>
        <w:rPr>
          <w:rFonts w:ascii="Times New Roman" w:cs="Times New Roman" w:hAnsi="Times New Roman"/>
          <w:b/>
          <w:sz w:val="24"/>
          <w:szCs w:val="24"/>
        </w:rPr>
        <w:tab/>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The sample size was determined using Yaro Tamani (1967).</w:t>
      </w:r>
    </w:p>
    <w:p>
      <w:pPr>
        <w:pStyle w:val="style0"/>
        <w:spacing w:after="0" w:lineRule="auto" w:line="360"/>
        <w:jc w:val="both"/>
        <w:rPr>
          <w:rFonts w:ascii="Times New Roman" w:cs="Times New Roman" w:hAnsi="Times New Roman"/>
          <w:sz w:val="24"/>
          <w:szCs w:val="24"/>
        </w:rPr>
      </w:pPr>
      <w:r>
        <w:rPr>
          <w:noProof/>
          <w:lang w:val="en-GB" w:eastAsia="en-GB"/>
        </w:rPr>
        <mc:AlternateContent>
          <mc:Choice Requires="wps">
            <w:drawing>
              <wp:anchor distT="0" distB="0" distL="0" distR="0" simplePos="false" relativeHeight="3" behindDoc="false" locked="false" layoutInCell="true" allowOverlap="true">
                <wp:simplePos x="0" y="0"/>
                <wp:positionH relativeFrom="column">
                  <wp:posOffset>876300</wp:posOffset>
                </wp:positionH>
                <wp:positionV relativeFrom="paragraph">
                  <wp:posOffset>244475</wp:posOffset>
                </wp:positionV>
                <wp:extent cx="609600" cy="0"/>
                <wp:effectExtent l="9525" t="7620" r="9525" b="11430"/>
                <wp:wrapNone/>
                <wp:docPr id="1036" name="AutoShape 7"/>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609600" cy="0"/>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shape id="1036" type="#_x0000_t32" filled="f" style="position:absolute;margin-left:69.0pt;margin-top:19.25pt;width:48.0pt;height:0.0pt;z-index:3;mso-position-horizontal-relative:text;mso-position-vertical-relative:text;mso-width-percent:0;mso-height-percent:0;mso-width-relative:page;mso-height-relative:page;mso-wrap-distance-left:0.0pt;mso-wrap-distance-right:0.0pt;visibility:visible;">
                <v:fill/>
              </v:shape>
            </w:pict>
          </mc:Fallback>
        </mc:AlternateContent>
      </w:r>
      <w:r>
        <w:rPr>
          <w:rFonts w:ascii="Times New Roman" w:cs="Times New Roman" w:hAnsi="Times New Roman"/>
          <w:sz w:val="24"/>
          <w:szCs w:val="24"/>
        </w:rPr>
        <w:tab/>
      </w:r>
      <w:r>
        <w:rPr>
          <w:rFonts w:ascii="Times New Roman" w:cs="Times New Roman" w:hAnsi="Times New Roman"/>
          <w:sz w:val="24"/>
          <w:szCs w:val="24"/>
        </w:rPr>
        <w:t xml:space="preserve">n= </w:t>
      </w:r>
      <w:r>
        <w:rPr>
          <w:rFonts w:ascii="Times New Roman" w:cs="Times New Roman" w:hAnsi="Times New Roman"/>
          <w:sz w:val="24"/>
          <w:szCs w:val="24"/>
        </w:rPr>
        <w:tab/>
      </w:r>
      <w:r>
        <w:rPr>
          <w:rFonts w:ascii="Times New Roman" w:cs="Times New Roman" w:hAnsi="Times New Roman"/>
          <w:sz w:val="24"/>
          <w:szCs w:val="24"/>
        </w:rPr>
        <w:t>    N</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 +N (e)</w:t>
      </w:r>
      <w:r>
        <w:rPr>
          <w:rFonts w:ascii="Times New Roman" w:cs="Times New Roman" w:hAnsi="Times New Roman"/>
          <w:sz w:val="24"/>
          <w:szCs w:val="24"/>
          <w:vertAlign w:val="superscript"/>
        </w:rPr>
        <w:t>2</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n = 190</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e = 0.05</w:t>
      </w: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r>
        <w:rPr>
          <w:noProof/>
          <w:lang w:val="en-GB" w:eastAsia="en-GB"/>
        </w:rPr>
        <mc:AlternateContent>
          <mc:Choice Requires="wps">
            <w:drawing>
              <wp:anchor distT="0" distB="0" distL="0" distR="0" simplePos="false" relativeHeight="4" behindDoc="false" locked="false" layoutInCell="true" allowOverlap="true">
                <wp:simplePos x="0" y="0"/>
                <wp:positionH relativeFrom="column">
                  <wp:posOffset>781050</wp:posOffset>
                </wp:positionH>
                <wp:positionV relativeFrom="paragraph">
                  <wp:posOffset>266700</wp:posOffset>
                </wp:positionV>
                <wp:extent cx="609600" cy="0"/>
                <wp:effectExtent l="9525" t="10795" r="9525" b="8255"/>
                <wp:wrapNone/>
                <wp:docPr id="1037" name="AutoShape 8"/>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609600" cy="0"/>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shape id="1037" type="#_x0000_t32" filled="f" style="position:absolute;margin-left:61.5pt;margin-top:21.0pt;width:48.0pt;height:0.0pt;z-index:4;mso-position-horizontal-relative:text;mso-position-vertical-relative:text;mso-width-percent:0;mso-height-percent:0;mso-width-relative:page;mso-height-relative:page;mso-wrap-distance-left:0.0pt;mso-wrap-distance-right:0.0pt;visibility:visible;">
                <v:fill/>
              </v:shape>
            </w:pict>
          </mc:Fallback>
        </mc:AlternateContent>
      </w:r>
      <w:r>
        <w:rPr>
          <w:rFonts w:ascii="Times New Roman" w:cs="Times New Roman" w:hAnsi="Times New Roman"/>
          <w:sz w:val="24"/>
          <w:szCs w:val="24"/>
        </w:rPr>
        <w:tab/>
      </w:r>
      <w:r>
        <w:rPr>
          <w:rFonts w:ascii="Times New Roman" w:cs="Times New Roman" w:hAnsi="Times New Roman"/>
          <w:sz w:val="24"/>
          <w:szCs w:val="24"/>
        </w:rPr>
        <w:t>n=        190</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1+190(0.05)</w:t>
      </w:r>
      <w:r>
        <w:rPr>
          <w:rFonts w:ascii="Times New Roman" w:cs="Times New Roman" w:hAnsi="Times New Roman"/>
          <w:sz w:val="24"/>
          <w:szCs w:val="24"/>
          <w:vertAlign w:val="superscript"/>
        </w:rPr>
        <w:t>2</w:t>
      </w:r>
    </w:p>
    <w:p>
      <w:pPr>
        <w:pStyle w:val="style0"/>
        <w:spacing w:after="0" w:lineRule="auto" w:line="360"/>
        <w:jc w:val="both"/>
        <w:rPr>
          <w:rFonts w:ascii="Times New Roman" w:cs="Times New Roman" w:hAnsi="Times New Roman"/>
          <w:sz w:val="24"/>
          <w:szCs w:val="24"/>
        </w:rPr>
      </w:pPr>
      <w:r>
        <w:rPr>
          <w:noProof/>
          <w:lang w:val="en-GB" w:eastAsia="en-GB"/>
        </w:rPr>
        <mc:AlternateContent>
          <mc:Choice Requires="wps">
            <w:drawing>
              <wp:anchor distT="0" distB="0" distL="0" distR="0" simplePos="false" relativeHeight="5" behindDoc="false" locked="false" layoutInCell="true" allowOverlap="true">
                <wp:simplePos x="0" y="0"/>
                <wp:positionH relativeFrom="column">
                  <wp:posOffset>638175</wp:posOffset>
                </wp:positionH>
                <wp:positionV relativeFrom="paragraph">
                  <wp:posOffset>234315</wp:posOffset>
                </wp:positionV>
                <wp:extent cx="609600" cy="0"/>
                <wp:effectExtent l="9525" t="8890" r="9525" b="10160"/>
                <wp:wrapNone/>
                <wp:docPr id="1038" name="AutoShape 9"/>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609600" cy="0"/>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shape id="1038" type="#_x0000_t32" filled="f" style="position:absolute;margin-left:50.25pt;margin-top:18.45pt;width:48.0pt;height:0.0pt;z-index:5;mso-position-horizontal-relative:text;mso-position-vertical-relative:text;mso-width-percent:0;mso-height-percent:0;mso-width-relative:page;mso-height-relative:page;mso-wrap-distance-left:0.0pt;mso-wrap-distance-right:0.0pt;visibility:visible;">
                <v:fill/>
              </v:shape>
            </w:pict>
          </mc:Fallback>
        </mc:AlternateContent>
      </w:r>
      <w:r>
        <w:rPr>
          <w:rFonts w:ascii="Times New Roman" w:cs="Times New Roman" w:hAnsi="Times New Roman"/>
          <w:sz w:val="24"/>
          <w:szCs w:val="24"/>
        </w:rPr>
        <w:tab/>
      </w:r>
      <w:r>
        <w:rPr>
          <w:rFonts w:ascii="Times New Roman" w:cs="Times New Roman" w:hAnsi="Times New Roman"/>
          <w:sz w:val="24"/>
          <w:szCs w:val="24"/>
        </w:rPr>
        <w:t xml:space="preserve">n=     190 </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                 1+190(0.0025)</w:t>
      </w:r>
    </w:p>
    <w:p>
      <w:pPr>
        <w:pStyle w:val="style0"/>
        <w:spacing w:after="0" w:lineRule="auto" w:line="360"/>
        <w:jc w:val="both"/>
        <w:rPr>
          <w:rFonts w:ascii="Times New Roman" w:cs="Times New Roman" w:hAnsi="Times New Roman"/>
          <w:sz w:val="24"/>
          <w:szCs w:val="24"/>
        </w:rPr>
      </w:pPr>
      <w:r>
        <w:rPr>
          <w:noProof/>
          <w:lang w:val="en-GB" w:eastAsia="en-GB"/>
        </w:rPr>
        <mc:AlternateContent>
          <mc:Choice Requires="wps">
            <w:drawing>
              <wp:anchor distT="0" distB="0" distL="0" distR="0" simplePos="false" relativeHeight="6" behindDoc="false" locked="false" layoutInCell="true" allowOverlap="true">
                <wp:simplePos x="0" y="0"/>
                <wp:positionH relativeFrom="column">
                  <wp:posOffset>638175</wp:posOffset>
                </wp:positionH>
                <wp:positionV relativeFrom="paragraph">
                  <wp:posOffset>234315</wp:posOffset>
                </wp:positionV>
                <wp:extent cx="609600" cy="0"/>
                <wp:effectExtent l="9525" t="5715" r="9525" b="13334"/>
                <wp:wrapNone/>
                <wp:docPr id="1039" name="AutoShape 10"/>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609600" cy="0"/>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shape id="1039" type="#_x0000_t32" filled="f" style="position:absolute;margin-left:50.25pt;margin-top:18.45pt;width:48.0pt;height:0.0pt;z-index:6;mso-position-horizontal-relative:text;mso-position-vertical-relative:text;mso-width-percent:0;mso-height-percent:0;mso-width-relative:page;mso-height-relative:page;mso-wrap-distance-left:0.0pt;mso-wrap-distance-right:0.0pt;visibility:visible;">
                <v:fill/>
              </v:shape>
            </w:pict>
          </mc:Fallback>
        </mc:AlternateContent>
      </w:r>
      <w:r>
        <w:rPr>
          <w:rFonts w:ascii="Times New Roman" w:cs="Times New Roman" w:hAnsi="Times New Roman"/>
          <w:sz w:val="24"/>
          <w:szCs w:val="24"/>
        </w:rPr>
        <w:tab/>
      </w:r>
      <w:r>
        <w:rPr>
          <w:rFonts w:ascii="Times New Roman" w:cs="Times New Roman" w:hAnsi="Times New Roman"/>
          <w:sz w:val="24"/>
          <w:szCs w:val="24"/>
        </w:rPr>
        <w:t xml:space="preserve">n=     190 </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                 1+0.475</w:t>
      </w:r>
    </w:p>
    <w:p>
      <w:pPr>
        <w:pStyle w:val="style0"/>
        <w:spacing w:after="0" w:lineRule="auto" w:line="360"/>
        <w:jc w:val="both"/>
        <w:rPr>
          <w:rFonts w:ascii="Times New Roman" w:cs="Times New Roman" w:hAnsi="Times New Roman"/>
          <w:sz w:val="24"/>
          <w:szCs w:val="24"/>
        </w:rPr>
      </w:pPr>
      <w:r>
        <w:rPr>
          <w:noProof/>
          <w:lang w:val="en-GB" w:eastAsia="en-GB"/>
        </w:rPr>
        <mc:AlternateContent>
          <mc:Choice Requires="wps">
            <w:drawing>
              <wp:anchor distT="0" distB="0" distL="0" distR="0" simplePos="false" relativeHeight="2" behindDoc="false" locked="false" layoutInCell="true" allowOverlap="true">
                <wp:simplePos x="0" y="0"/>
                <wp:positionH relativeFrom="column">
                  <wp:posOffset>638175</wp:posOffset>
                </wp:positionH>
                <wp:positionV relativeFrom="paragraph">
                  <wp:posOffset>234315</wp:posOffset>
                </wp:positionV>
                <wp:extent cx="609600" cy="0"/>
                <wp:effectExtent l="9525" t="7620" r="9525" b="11430"/>
                <wp:wrapNone/>
                <wp:docPr id="1040" name="AutoShape 1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609600" cy="0"/>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shape id="1040" type="#_x0000_t32" filled="f" style="position:absolute;margin-left:50.25pt;margin-top:18.45pt;width:48.0pt;height:0.0pt;z-index:2;mso-position-horizontal-relative:text;mso-position-vertical-relative:text;mso-width-percent:0;mso-height-percent:0;mso-width-relative:page;mso-height-relative:page;mso-wrap-distance-left:0.0pt;mso-wrap-distance-right:0.0pt;visibility:visible;">
                <v:fill/>
              </v:shape>
            </w:pict>
          </mc:Fallback>
        </mc:AlternateContent>
      </w:r>
      <w:r>
        <w:rPr>
          <w:rFonts w:ascii="Times New Roman" w:cs="Times New Roman" w:hAnsi="Times New Roman"/>
          <w:sz w:val="24"/>
          <w:szCs w:val="24"/>
        </w:rPr>
        <w:tab/>
      </w:r>
      <w:r>
        <w:rPr>
          <w:rFonts w:ascii="Times New Roman" w:cs="Times New Roman" w:hAnsi="Times New Roman"/>
          <w:sz w:val="24"/>
          <w:szCs w:val="24"/>
        </w:rPr>
        <w:t xml:space="preserve">n=     190 </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                 1.475</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n=128.81</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n= 129</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Simple random Sampling technique would be used for selecting in order to guide against time Consumption, ensure equal change of being selected and represented and biasedness of weighing the opinion of the respondents, 129 well - constructed four-point Likert questionnaire would be administered across the staff of internal revenue services. The information derived through questionnaire formed the basis for the study.</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3.4</w:t>
      </w:r>
      <w:r>
        <w:rPr>
          <w:rFonts w:ascii="Times New Roman" w:cs="Times New Roman" w:hAnsi="Times New Roman"/>
          <w:b/>
          <w:sz w:val="24"/>
          <w:szCs w:val="24"/>
        </w:rPr>
        <w:tab/>
      </w:r>
      <w:r>
        <w:rPr>
          <w:rFonts w:ascii="Times New Roman" w:cs="Times New Roman" w:hAnsi="Times New Roman"/>
          <w:b/>
          <w:sz w:val="24"/>
          <w:szCs w:val="24"/>
        </w:rPr>
        <w:t>Sources of Data Collection</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ab/>
      </w:r>
      <w:r>
        <w:rPr>
          <w:rFonts w:ascii="Times New Roman" w:cs="Times New Roman" w:hAnsi="Times New Roman"/>
          <w:sz w:val="24"/>
          <w:szCs w:val="24"/>
        </w:rPr>
        <w:t xml:space="preserve">Primary data sourced from questionnaire </w:t>
      </w:r>
      <w:r>
        <w:rPr>
          <w:rFonts w:ascii="Times New Roman" w:cs="Times New Roman" w:hAnsi="Times New Roman"/>
          <w:sz w:val="24"/>
          <w:szCs w:val="24"/>
        </w:rPr>
        <w:t>wasmainly</w:t>
      </w:r>
      <w:r>
        <w:rPr>
          <w:rFonts w:ascii="Times New Roman" w:cs="Times New Roman" w:hAnsi="Times New Roman"/>
          <w:sz w:val="24"/>
          <w:szCs w:val="24"/>
        </w:rPr>
        <w:t xml:space="preserve"> used in this study However, Secondary </w:t>
      </w:r>
      <w:r>
        <w:rPr>
          <w:rFonts w:ascii="Times New Roman" w:cs="Times New Roman" w:hAnsi="Times New Roman"/>
          <w:sz w:val="24"/>
          <w:szCs w:val="24"/>
        </w:rPr>
        <w:t>dataSourced</w:t>
      </w:r>
      <w:r>
        <w:rPr>
          <w:rFonts w:ascii="Times New Roman" w:cs="Times New Roman" w:hAnsi="Times New Roman"/>
          <w:sz w:val="24"/>
          <w:szCs w:val="24"/>
        </w:rPr>
        <w:t xml:space="preserve"> from text books, Journals and </w:t>
      </w:r>
      <w:r>
        <w:rPr>
          <w:rFonts w:ascii="Times New Roman" w:cs="Times New Roman" w:hAnsi="Times New Roman"/>
          <w:sz w:val="24"/>
          <w:szCs w:val="24"/>
        </w:rPr>
        <w:t>internetarticles</w:t>
      </w:r>
      <w:r>
        <w:rPr>
          <w:rFonts w:ascii="Times New Roman" w:cs="Times New Roman" w:hAnsi="Times New Roman"/>
          <w:sz w:val="24"/>
          <w:szCs w:val="24"/>
        </w:rPr>
        <w:t xml:space="preserve"> were used for literature.</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3.5</w:t>
      </w:r>
      <w:r>
        <w:rPr>
          <w:rFonts w:ascii="Times New Roman" w:cs="Times New Roman" w:hAnsi="Times New Roman"/>
          <w:b/>
          <w:sz w:val="24"/>
          <w:szCs w:val="24"/>
        </w:rPr>
        <w:tab/>
      </w:r>
      <w:r>
        <w:rPr>
          <w:rFonts w:ascii="Times New Roman" w:cs="Times New Roman" w:hAnsi="Times New Roman"/>
          <w:b/>
          <w:sz w:val="24"/>
          <w:szCs w:val="24"/>
        </w:rPr>
        <w:t xml:space="preserve"> Instrument of Data Collection</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The instrument of data collection for this study. is mainly questionnaire. Using the four </w:t>
      </w:r>
      <w:r>
        <w:rPr>
          <w:rFonts w:ascii="Times New Roman" w:cs="Times New Roman" w:hAnsi="Times New Roman"/>
          <w:sz w:val="24"/>
          <w:szCs w:val="24"/>
        </w:rPr>
        <w:t>likert</w:t>
      </w:r>
      <w:r>
        <w:rPr>
          <w:rFonts w:ascii="Times New Roman" w:cs="Times New Roman" w:hAnsi="Times New Roman"/>
          <w:sz w:val="24"/>
          <w:szCs w:val="24"/>
        </w:rPr>
        <w:t>. Scale method, the responses are scored as strongly Agree (SA) = 4, Agree (A) = 3, Disagree (D) = 2 strongly disagree (so) = 1.</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3.6</w:t>
      </w:r>
      <w:r>
        <w:rPr>
          <w:rFonts w:ascii="Times New Roman" w:cs="Times New Roman" w:hAnsi="Times New Roman"/>
          <w:b/>
          <w:sz w:val="24"/>
          <w:szCs w:val="24"/>
        </w:rPr>
        <w:tab/>
      </w:r>
      <w:r>
        <w:rPr>
          <w:rFonts w:ascii="Times New Roman" w:cs="Times New Roman" w:hAnsi="Times New Roman"/>
          <w:b/>
          <w:sz w:val="24"/>
          <w:szCs w:val="24"/>
        </w:rPr>
        <w:t>Method of Data Collection</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Data collection was administered through, distribution of questionnaire to the staff of Kwara State Internal revenue services</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3.7</w:t>
      </w:r>
      <w:r>
        <w:rPr>
          <w:rFonts w:ascii="Times New Roman" w:cs="Times New Roman" w:hAnsi="Times New Roman"/>
          <w:b/>
          <w:sz w:val="24"/>
          <w:szCs w:val="24"/>
        </w:rPr>
        <w:tab/>
      </w:r>
      <w:r>
        <w:rPr>
          <w:rFonts w:ascii="Times New Roman" w:cs="Times New Roman" w:hAnsi="Times New Roman"/>
          <w:b/>
          <w:sz w:val="24"/>
          <w:szCs w:val="24"/>
        </w:rPr>
        <w:t>Method of Data Analysis</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This study adopts descriptive statistics which involves the use of mean and standard deviation regression analysis was adopted to test the stated hypotheses. The regression analysis is conducted to show the effect of the independent variables on the response variable for the ordered estimation conducted in this study, the main statistics of Interest are the Coefficient estimates and their corresponding significance</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3.8</w:t>
      </w:r>
      <w:r>
        <w:rPr>
          <w:rFonts w:ascii="Times New Roman" w:cs="Times New Roman" w:hAnsi="Times New Roman"/>
          <w:b/>
          <w:sz w:val="24"/>
          <w:szCs w:val="24"/>
        </w:rPr>
        <w:tab/>
      </w:r>
      <w:r>
        <w:rPr>
          <w:rFonts w:ascii="Times New Roman" w:cs="Times New Roman" w:hAnsi="Times New Roman"/>
          <w:b/>
          <w:sz w:val="24"/>
          <w:szCs w:val="24"/>
        </w:rPr>
        <w:t>Model Specification</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The Regression model was used for this study, this is stated below.</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Hypotheses1</w:t>
      </w:r>
    </w:p>
    <w:p>
      <w:pPr>
        <w:pStyle w:val="style0"/>
        <w:spacing w:after="0" w:lineRule="auto" w:line="360"/>
        <w:jc w:val="both"/>
        <w:rPr>
          <w:rFonts w:ascii="Times New Roman" w:cs="Times New Roman" w:hAnsi="Times New Roman"/>
          <w:sz w:val="24"/>
          <w:szCs w:val="24"/>
        </w:rPr>
      </w:pPr>
      <w:r>
        <w:rPr>
          <w:rFonts w:ascii="Times New Roman" w:cs="Times New Roman" w:hAnsi="Times New Roman"/>
          <w:b/>
          <w:sz w:val="24"/>
          <w:szCs w:val="24"/>
        </w:rPr>
        <w:t>H0</w:t>
      </w:r>
      <w:r>
        <w:rPr>
          <w:rFonts w:ascii="Times New Roman" w:cs="Times New Roman" w:hAnsi="Times New Roman"/>
          <w:b/>
          <w:sz w:val="24"/>
          <w:szCs w:val="24"/>
          <w:vertAlign w:val="subscript"/>
        </w:rPr>
        <w:t>1</w:t>
      </w:r>
      <w:r>
        <w:rPr>
          <w:rFonts w:ascii="Times New Roman" w:cs="Times New Roman" w:hAnsi="Times New Roman"/>
          <w:b/>
          <w:sz w:val="24"/>
          <w:szCs w:val="24"/>
        </w:rPr>
        <w:t>:</w:t>
      </w:r>
      <w:r>
        <w:rPr>
          <w:rFonts w:ascii="Times New Roman" w:cs="Times New Roman" w:hAnsi="Times New Roman"/>
          <w:sz w:val="24"/>
          <w:szCs w:val="24"/>
        </w:rPr>
        <w:t xml:space="preserve"> fraud control has no significant impact on Organizational survival.</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4 = a+b</w:t>
      </w:r>
      <w:r>
        <w:rPr>
          <w:rFonts w:ascii="Times New Roman" w:cs="Times New Roman" w:hAnsi="Times New Roman"/>
          <w:sz w:val="24"/>
          <w:szCs w:val="24"/>
          <w:vertAlign w:val="subscript"/>
        </w:rPr>
        <w:t>1</w:t>
      </w:r>
      <w:r>
        <w:rPr>
          <w:rFonts w:ascii="Times New Roman" w:cs="Times New Roman" w:hAnsi="Times New Roman"/>
          <w:sz w:val="24"/>
          <w:szCs w:val="24"/>
        </w:rPr>
        <w:t xml:space="preserve"> x</w:t>
      </w:r>
      <w:r>
        <w:rPr>
          <w:rFonts w:ascii="Times New Roman" w:cs="Times New Roman" w:hAnsi="Times New Roman"/>
          <w:sz w:val="24"/>
          <w:szCs w:val="24"/>
          <w:vertAlign w:val="subscript"/>
        </w:rPr>
        <w:t xml:space="preserve"> 1</w:t>
      </w:r>
      <w:r>
        <w:rPr>
          <w:rFonts w:ascii="Times New Roman" w:cs="Times New Roman" w:hAnsi="Times New Roman"/>
          <w:sz w:val="24"/>
          <w:szCs w:val="24"/>
        </w:rPr>
        <w:t>+b</w:t>
      </w:r>
      <w:r>
        <w:rPr>
          <w:rFonts w:ascii="Times New Roman" w:cs="Times New Roman" w:hAnsi="Times New Roman"/>
          <w:sz w:val="24"/>
          <w:szCs w:val="24"/>
          <w:vertAlign w:val="subscript"/>
        </w:rPr>
        <w:t>2</w:t>
      </w:r>
      <w:r>
        <w:rPr>
          <w:rFonts w:ascii="Times New Roman" w:cs="Times New Roman" w:hAnsi="Times New Roman"/>
          <w:sz w:val="24"/>
          <w:szCs w:val="24"/>
        </w:rPr>
        <w:t>b</w:t>
      </w:r>
      <w:r>
        <w:rPr>
          <w:rFonts w:ascii="Times New Roman" w:cs="Times New Roman" w:hAnsi="Times New Roman"/>
          <w:sz w:val="24"/>
          <w:szCs w:val="24"/>
          <w:vertAlign w:val="subscript"/>
        </w:rPr>
        <w:t>2</w:t>
      </w:r>
      <w:r>
        <w:rPr>
          <w:rFonts w:ascii="Times New Roman" w:cs="Times New Roman" w:hAnsi="Times New Roman"/>
          <w:sz w:val="24"/>
          <w:szCs w:val="24"/>
        </w:rPr>
        <w:t>+ b</w:t>
      </w:r>
      <w:r>
        <w:rPr>
          <w:rFonts w:ascii="Times New Roman" w:cs="Times New Roman" w:hAnsi="Times New Roman"/>
          <w:sz w:val="24"/>
          <w:szCs w:val="24"/>
          <w:vertAlign w:val="subscript"/>
        </w:rPr>
        <w:t>3</w:t>
      </w:r>
      <w:r>
        <w:rPr>
          <w:rFonts w:ascii="Times New Roman" w:cs="Times New Roman" w:hAnsi="Times New Roman"/>
          <w:sz w:val="24"/>
          <w:szCs w:val="24"/>
        </w:rPr>
        <w:t>b</w:t>
      </w:r>
      <w:r>
        <w:rPr>
          <w:rFonts w:ascii="Times New Roman" w:cs="Times New Roman" w:hAnsi="Times New Roman"/>
          <w:sz w:val="24"/>
          <w:szCs w:val="24"/>
          <w:vertAlign w:val="subscript"/>
        </w:rPr>
        <w:t>3</w:t>
      </w:r>
      <w:r>
        <w:rPr>
          <w:rFonts w:ascii="Times New Roman" w:cs="Times New Roman" w:hAnsi="Times New Roman"/>
          <w:sz w:val="24"/>
          <w:szCs w:val="24"/>
        </w:rPr>
        <w:t>+e</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Os</w:t>
      </w:r>
      <w:r>
        <w:rPr>
          <w:rFonts w:ascii="Times New Roman" w:cs="Times New Roman" w:hAnsi="Times New Roman"/>
          <w:sz w:val="24"/>
          <w:szCs w:val="24"/>
        </w:rPr>
        <w:t xml:space="preserve"> = a+ b</w:t>
      </w:r>
      <w:r>
        <w:rPr>
          <w:rFonts w:ascii="Times New Roman" w:cs="Times New Roman" w:hAnsi="Times New Roman"/>
          <w:sz w:val="24"/>
          <w:szCs w:val="24"/>
          <w:vertAlign w:val="subscript"/>
        </w:rPr>
        <w:t>1</w:t>
      </w:r>
      <w:r>
        <w:rPr>
          <w:rFonts w:ascii="Times New Roman" w:cs="Times New Roman" w:hAnsi="Times New Roman"/>
          <w:sz w:val="24"/>
          <w:szCs w:val="24"/>
        </w:rPr>
        <w:t>FI+ b</w:t>
      </w:r>
      <w:r>
        <w:rPr>
          <w:rFonts w:ascii="Times New Roman" w:cs="Times New Roman" w:hAnsi="Times New Roman"/>
          <w:sz w:val="24"/>
          <w:szCs w:val="24"/>
          <w:vertAlign w:val="subscript"/>
        </w:rPr>
        <w:t>2</w:t>
      </w:r>
      <w:r>
        <w:rPr>
          <w:rFonts w:ascii="Times New Roman" w:cs="Times New Roman" w:hAnsi="Times New Roman"/>
          <w:sz w:val="24"/>
          <w:szCs w:val="24"/>
        </w:rPr>
        <w:t>FM+ b</w:t>
      </w:r>
      <w:r>
        <w:rPr>
          <w:rFonts w:ascii="Times New Roman" w:cs="Times New Roman" w:hAnsi="Times New Roman"/>
          <w:sz w:val="24"/>
          <w:szCs w:val="24"/>
          <w:vertAlign w:val="subscript"/>
        </w:rPr>
        <w:t>3</w:t>
      </w:r>
      <w:r>
        <w:rPr>
          <w:rFonts w:ascii="Times New Roman" w:cs="Times New Roman" w:hAnsi="Times New Roman"/>
          <w:sz w:val="24"/>
          <w:szCs w:val="24"/>
        </w:rPr>
        <w:t>FP+e</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Y=</w:t>
      </w:r>
      <w:r>
        <w:rPr>
          <w:rFonts w:ascii="Times New Roman" w:cs="Times New Roman" w:hAnsi="Times New Roman"/>
          <w:sz w:val="24"/>
          <w:szCs w:val="24"/>
        </w:rPr>
        <w:t>Os</w:t>
      </w:r>
      <w:r>
        <w:rPr>
          <w:rFonts w:ascii="Times New Roman" w:cs="Times New Roman" w:hAnsi="Times New Roman"/>
          <w:sz w:val="24"/>
          <w:szCs w:val="24"/>
        </w:rPr>
        <w:t>=Organizational Survival (dependent variable)</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X =FC = Fraud Control (independent variable) Broken down into</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X</w:t>
      </w:r>
      <w:r>
        <w:rPr>
          <w:rFonts w:cs="Times New Roman"/>
          <w:sz w:val="24"/>
          <w:szCs w:val="24"/>
        </w:rPr>
        <w:t>₁</w:t>
      </w:r>
      <w:r>
        <w:rPr>
          <w:rFonts w:ascii="Times New Roman" w:cs="Times New Roman" w:hAnsi="Times New Roman"/>
          <w:sz w:val="24"/>
          <w:szCs w:val="24"/>
        </w:rPr>
        <w:t xml:space="preserve"> = I= Fraud Investigation.</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X</w:t>
      </w:r>
      <w:r>
        <w:rPr>
          <w:rFonts w:cs="Times New Roman"/>
          <w:sz w:val="24"/>
          <w:szCs w:val="24"/>
        </w:rPr>
        <w:t>₂</w:t>
      </w:r>
      <w:r>
        <w:rPr>
          <w:rFonts w:ascii="Times New Roman" w:cs="Times New Roman" w:hAnsi="Times New Roman"/>
          <w:sz w:val="24"/>
          <w:szCs w:val="24"/>
        </w:rPr>
        <w:t xml:space="preserve">= </w:t>
      </w:r>
      <w:r>
        <w:rPr>
          <w:rFonts w:ascii="Times New Roman" w:cs="Times New Roman" w:hAnsi="Times New Roman"/>
          <w:sz w:val="24"/>
          <w:szCs w:val="24"/>
        </w:rPr>
        <w:t>fm</w:t>
      </w:r>
      <w:r>
        <w:rPr>
          <w:rFonts w:ascii="Times New Roman" w:cs="Times New Roman" w:hAnsi="Times New Roman"/>
          <w:sz w:val="24"/>
          <w:szCs w:val="24"/>
        </w:rPr>
        <w:t xml:space="preserve"> = Fraud Management</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X3 = FP = Fraud Prevention</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e=</w:t>
      </w:r>
      <w:r>
        <w:rPr>
          <w:rFonts w:ascii="Times New Roman" w:cs="Times New Roman" w:hAnsi="Times New Roman"/>
          <w:sz w:val="24"/>
          <w:szCs w:val="24"/>
        </w:rPr>
        <w:tab/>
      </w:r>
      <w:r>
        <w:rPr>
          <w:rFonts w:ascii="Times New Roman" w:cs="Times New Roman" w:hAnsi="Times New Roman"/>
          <w:sz w:val="24"/>
          <w:szCs w:val="24"/>
        </w:rPr>
        <w:t>Error Term</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Hypothesis II</w:t>
      </w:r>
    </w:p>
    <w:p>
      <w:pPr>
        <w:pStyle w:val="style0"/>
        <w:spacing w:after="0" w:lineRule="auto" w:line="360"/>
        <w:jc w:val="both"/>
        <w:rPr>
          <w:rFonts w:ascii="Times New Roman" w:cs="Times New Roman" w:hAnsi="Times New Roman"/>
          <w:sz w:val="24"/>
          <w:szCs w:val="24"/>
        </w:rPr>
      </w:pPr>
      <w:r>
        <w:rPr>
          <w:rFonts w:ascii="Times New Roman" w:cs="Times New Roman" w:hAnsi="Times New Roman"/>
          <w:b/>
          <w:sz w:val="24"/>
          <w:szCs w:val="24"/>
        </w:rPr>
        <w:t>HO</w:t>
      </w:r>
      <w:r>
        <w:rPr>
          <w:rFonts w:cs="Times New Roman"/>
          <w:b/>
          <w:sz w:val="24"/>
          <w:szCs w:val="24"/>
        </w:rPr>
        <w:t>₂</w:t>
      </w:r>
      <w:r>
        <w:rPr>
          <w:rFonts w:ascii="Times New Roman" w:cs="Times New Roman" w:hAnsi="Times New Roman"/>
          <w:b/>
          <w:sz w:val="24"/>
          <w:szCs w:val="24"/>
        </w:rPr>
        <w:t>:</w:t>
      </w:r>
      <w:r>
        <w:rPr>
          <w:rFonts w:ascii="Times New Roman" w:cs="Times New Roman" w:hAnsi="Times New Roman"/>
          <w:sz w:val="24"/>
          <w:szCs w:val="24"/>
        </w:rPr>
        <w:t xml:space="preserve"> Fraud Auditing has no significant impact on organizational sustainability.</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4= a+b</w:t>
      </w:r>
      <w:r>
        <w:rPr>
          <w:rFonts w:ascii="Times New Roman" w:cs="Times New Roman" w:hAnsi="Times New Roman"/>
          <w:sz w:val="24"/>
          <w:szCs w:val="24"/>
          <w:vertAlign w:val="subscript"/>
        </w:rPr>
        <w:t>1</w:t>
      </w:r>
      <w:r>
        <w:rPr>
          <w:rFonts w:ascii="Times New Roman" w:cs="Times New Roman" w:hAnsi="Times New Roman"/>
          <w:sz w:val="24"/>
          <w:szCs w:val="24"/>
        </w:rPr>
        <w:t xml:space="preserve"> x</w:t>
      </w:r>
      <w:r>
        <w:rPr>
          <w:rFonts w:ascii="Times New Roman" w:cs="Times New Roman" w:hAnsi="Times New Roman"/>
          <w:sz w:val="24"/>
          <w:szCs w:val="24"/>
          <w:vertAlign w:val="subscript"/>
        </w:rPr>
        <w:t xml:space="preserve"> 1</w:t>
      </w:r>
      <w:r>
        <w:rPr>
          <w:rFonts w:ascii="Times New Roman" w:cs="Times New Roman" w:hAnsi="Times New Roman"/>
          <w:sz w:val="24"/>
          <w:szCs w:val="24"/>
        </w:rPr>
        <w:t>+b</w:t>
      </w:r>
      <w:r>
        <w:rPr>
          <w:rFonts w:ascii="Times New Roman" w:cs="Times New Roman" w:hAnsi="Times New Roman"/>
          <w:sz w:val="24"/>
          <w:szCs w:val="24"/>
          <w:vertAlign w:val="subscript"/>
        </w:rPr>
        <w:t>2</w:t>
      </w:r>
      <w:r>
        <w:rPr>
          <w:rFonts w:ascii="Times New Roman" w:cs="Times New Roman" w:hAnsi="Times New Roman"/>
          <w:sz w:val="24"/>
          <w:szCs w:val="24"/>
        </w:rPr>
        <w:t>b</w:t>
      </w:r>
      <w:r>
        <w:rPr>
          <w:rFonts w:ascii="Times New Roman" w:cs="Times New Roman" w:hAnsi="Times New Roman"/>
          <w:sz w:val="24"/>
          <w:szCs w:val="24"/>
          <w:vertAlign w:val="subscript"/>
        </w:rPr>
        <w:t>2</w:t>
      </w:r>
      <w:r>
        <w:rPr>
          <w:rFonts w:ascii="Times New Roman" w:cs="Times New Roman" w:hAnsi="Times New Roman"/>
          <w:sz w:val="24"/>
          <w:szCs w:val="24"/>
        </w:rPr>
        <w:t>+ b</w:t>
      </w:r>
      <w:r>
        <w:rPr>
          <w:rFonts w:ascii="Times New Roman" w:cs="Times New Roman" w:hAnsi="Times New Roman"/>
          <w:sz w:val="24"/>
          <w:szCs w:val="24"/>
          <w:vertAlign w:val="subscript"/>
        </w:rPr>
        <w:t>3</w:t>
      </w:r>
      <w:r>
        <w:rPr>
          <w:rFonts w:ascii="Times New Roman" w:cs="Times New Roman" w:hAnsi="Times New Roman"/>
          <w:sz w:val="24"/>
          <w:szCs w:val="24"/>
        </w:rPr>
        <w:t>b</w:t>
      </w:r>
      <w:r>
        <w:rPr>
          <w:rFonts w:ascii="Times New Roman" w:cs="Times New Roman" w:hAnsi="Times New Roman"/>
          <w:sz w:val="24"/>
          <w:szCs w:val="24"/>
          <w:vertAlign w:val="subscript"/>
        </w:rPr>
        <w:t>3</w:t>
      </w:r>
      <w:r>
        <w:rPr>
          <w:rFonts w:ascii="Times New Roman" w:cs="Times New Roman" w:hAnsi="Times New Roman"/>
          <w:sz w:val="24"/>
          <w:szCs w:val="24"/>
        </w:rPr>
        <w:t>+e</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Os</w:t>
      </w:r>
      <w:r>
        <w:rPr>
          <w:rFonts w:ascii="Times New Roman" w:cs="Times New Roman" w:hAnsi="Times New Roman"/>
          <w:sz w:val="24"/>
          <w:szCs w:val="24"/>
        </w:rPr>
        <w:t xml:space="preserve"> =a+ b</w:t>
      </w:r>
      <w:r>
        <w:rPr>
          <w:rFonts w:ascii="Times New Roman" w:cs="Times New Roman" w:hAnsi="Times New Roman"/>
          <w:sz w:val="24"/>
          <w:szCs w:val="24"/>
          <w:vertAlign w:val="subscript"/>
        </w:rPr>
        <w:t>1</w:t>
      </w:r>
      <w:r>
        <w:rPr>
          <w:rFonts w:ascii="Times New Roman" w:cs="Times New Roman" w:hAnsi="Times New Roman"/>
          <w:sz w:val="24"/>
          <w:szCs w:val="24"/>
        </w:rPr>
        <w:t>FE+ b</w:t>
      </w:r>
      <w:r>
        <w:rPr>
          <w:rFonts w:ascii="Times New Roman" w:cs="Times New Roman" w:hAnsi="Times New Roman"/>
          <w:sz w:val="24"/>
          <w:szCs w:val="24"/>
          <w:vertAlign w:val="subscript"/>
        </w:rPr>
        <w:t>2</w:t>
      </w:r>
      <w:r>
        <w:rPr>
          <w:rFonts w:ascii="Times New Roman" w:cs="Times New Roman" w:hAnsi="Times New Roman"/>
          <w:sz w:val="24"/>
          <w:szCs w:val="24"/>
        </w:rPr>
        <w:t>FE+ b</w:t>
      </w:r>
      <w:r>
        <w:rPr>
          <w:rFonts w:ascii="Times New Roman" w:cs="Times New Roman" w:hAnsi="Times New Roman"/>
          <w:sz w:val="24"/>
          <w:szCs w:val="24"/>
          <w:vertAlign w:val="subscript"/>
        </w:rPr>
        <w:t>3</w:t>
      </w:r>
      <w:r>
        <w:rPr>
          <w:rFonts w:ascii="Times New Roman" w:cs="Times New Roman" w:hAnsi="Times New Roman"/>
          <w:sz w:val="24"/>
          <w:szCs w:val="24"/>
        </w:rPr>
        <w:t>FD+e</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Y=OS=Organizational Sustainability (dependent variable]</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X-FA Fraud Auditing (independent variable) broken down into</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X</w:t>
      </w:r>
      <w:r>
        <w:rPr>
          <w:rFonts w:cs="Times New Roman"/>
          <w:sz w:val="24"/>
          <w:szCs w:val="24"/>
        </w:rPr>
        <w:t>₁</w:t>
      </w:r>
      <w:r>
        <w:rPr>
          <w:rFonts w:ascii="Times New Roman" w:cs="Times New Roman" w:hAnsi="Times New Roman"/>
          <w:sz w:val="24"/>
          <w:szCs w:val="24"/>
        </w:rPr>
        <w:t xml:space="preserve"> = F = Fraud evaluation</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X</w:t>
      </w:r>
      <w:r>
        <w:rPr>
          <w:rFonts w:cs="Times New Roman"/>
          <w:sz w:val="24"/>
          <w:szCs w:val="24"/>
        </w:rPr>
        <w:t>₂</w:t>
      </w:r>
      <w:r>
        <w:rPr>
          <w:rFonts w:ascii="Times New Roman" w:cs="Times New Roman" w:hAnsi="Times New Roman"/>
          <w:sz w:val="24"/>
          <w:szCs w:val="24"/>
        </w:rPr>
        <w:t>= Fraud examination</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X3 = Fraud detection</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E= Error Term</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Hypothesis III</w:t>
      </w:r>
    </w:p>
    <w:p>
      <w:pPr>
        <w:pStyle w:val="style0"/>
        <w:spacing w:after="0" w:lineRule="auto" w:line="360"/>
        <w:jc w:val="both"/>
        <w:rPr>
          <w:rFonts w:ascii="Times New Roman" w:cs="Times New Roman" w:hAnsi="Times New Roman"/>
          <w:sz w:val="24"/>
          <w:szCs w:val="24"/>
        </w:rPr>
      </w:pPr>
      <w:r>
        <w:rPr>
          <w:rFonts w:ascii="Times New Roman" w:cs="Times New Roman" w:hAnsi="Times New Roman"/>
          <w:b/>
          <w:sz w:val="24"/>
          <w:szCs w:val="24"/>
        </w:rPr>
        <w:t>HO</w:t>
      </w:r>
      <w:r>
        <w:rPr>
          <w:rFonts w:cs="Times New Roman"/>
          <w:b/>
          <w:sz w:val="24"/>
          <w:szCs w:val="24"/>
        </w:rPr>
        <w:t>₂</w:t>
      </w:r>
      <w:r>
        <w:rPr>
          <w:rFonts w:ascii="Times New Roman" w:cs="Times New Roman" w:hAnsi="Times New Roman"/>
          <w:b/>
          <w:sz w:val="24"/>
          <w:szCs w:val="24"/>
        </w:rPr>
        <w:t>:</w:t>
      </w:r>
      <w:r>
        <w:rPr>
          <w:rFonts w:ascii="Times New Roman" w:cs="Times New Roman" w:hAnsi="Times New Roman"/>
          <w:sz w:val="24"/>
          <w:szCs w:val="24"/>
        </w:rPr>
        <w:t xml:space="preserve">  fraud Accounting has no significant impact co Organizational growth.</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Y= a+b</w:t>
      </w:r>
      <w:r>
        <w:rPr>
          <w:rFonts w:ascii="Times New Roman" w:cs="Times New Roman" w:hAnsi="Times New Roman"/>
          <w:sz w:val="24"/>
          <w:szCs w:val="24"/>
          <w:vertAlign w:val="subscript"/>
        </w:rPr>
        <w:t>1</w:t>
      </w:r>
      <w:r>
        <w:rPr>
          <w:rFonts w:ascii="Times New Roman" w:cs="Times New Roman" w:hAnsi="Times New Roman"/>
          <w:sz w:val="24"/>
          <w:szCs w:val="24"/>
        </w:rPr>
        <w:t xml:space="preserve"> x</w:t>
      </w:r>
      <w:r>
        <w:rPr>
          <w:rFonts w:ascii="Times New Roman" w:cs="Times New Roman" w:hAnsi="Times New Roman"/>
          <w:sz w:val="24"/>
          <w:szCs w:val="24"/>
          <w:vertAlign w:val="subscript"/>
        </w:rPr>
        <w:t xml:space="preserve"> 1</w:t>
      </w:r>
      <w:r>
        <w:rPr>
          <w:rFonts w:ascii="Times New Roman" w:cs="Times New Roman" w:hAnsi="Times New Roman"/>
          <w:sz w:val="24"/>
          <w:szCs w:val="24"/>
        </w:rPr>
        <w:t>+b</w:t>
      </w:r>
      <w:r>
        <w:rPr>
          <w:rFonts w:ascii="Times New Roman" w:cs="Times New Roman" w:hAnsi="Times New Roman"/>
          <w:sz w:val="24"/>
          <w:szCs w:val="24"/>
          <w:vertAlign w:val="subscript"/>
        </w:rPr>
        <w:t>2</w:t>
      </w:r>
      <w:r>
        <w:rPr>
          <w:rFonts w:ascii="Times New Roman" w:cs="Times New Roman" w:hAnsi="Times New Roman"/>
          <w:sz w:val="24"/>
          <w:szCs w:val="24"/>
        </w:rPr>
        <w:t>b</w:t>
      </w:r>
      <w:r>
        <w:rPr>
          <w:rFonts w:ascii="Times New Roman" w:cs="Times New Roman" w:hAnsi="Times New Roman"/>
          <w:sz w:val="24"/>
          <w:szCs w:val="24"/>
          <w:vertAlign w:val="subscript"/>
        </w:rPr>
        <w:t>2</w:t>
      </w:r>
      <w:r>
        <w:rPr>
          <w:rFonts w:ascii="Times New Roman" w:cs="Times New Roman" w:hAnsi="Times New Roman"/>
          <w:sz w:val="24"/>
          <w:szCs w:val="24"/>
        </w:rPr>
        <w:t>+ b</w:t>
      </w:r>
      <w:r>
        <w:rPr>
          <w:rFonts w:ascii="Times New Roman" w:cs="Times New Roman" w:hAnsi="Times New Roman"/>
          <w:sz w:val="24"/>
          <w:szCs w:val="24"/>
          <w:vertAlign w:val="subscript"/>
        </w:rPr>
        <w:t>3</w:t>
      </w:r>
      <w:r>
        <w:rPr>
          <w:rFonts w:ascii="Times New Roman" w:cs="Times New Roman" w:hAnsi="Times New Roman"/>
          <w:sz w:val="24"/>
          <w:szCs w:val="24"/>
        </w:rPr>
        <w:t>b</w:t>
      </w:r>
      <w:r>
        <w:rPr>
          <w:rFonts w:ascii="Times New Roman" w:cs="Times New Roman" w:hAnsi="Times New Roman"/>
          <w:sz w:val="24"/>
          <w:szCs w:val="24"/>
          <w:vertAlign w:val="subscript"/>
        </w:rPr>
        <w:t>3</w:t>
      </w:r>
      <w:r>
        <w:rPr>
          <w:rFonts w:ascii="Times New Roman" w:cs="Times New Roman" w:hAnsi="Times New Roman"/>
          <w:sz w:val="24"/>
          <w:szCs w:val="24"/>
        </w:rPr>
        <w:t>+e</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OG =a+ b</w:t>
      </w:r>
      <w:r>
        <w:rPr>
          <w:rFonts w:ascii="Times New Roman" w:cs="Times New Roman" w:hAnsi="Times New Roman"/>
          <w:sz w:val="24"/>
          <w:szCs w:val="24"/>
          <w:vertAlign w:val="subscript"/>
        </w:rPr>
        <w:t>1</w:t>
      </w:r>
      <w:r>
        <w:rPr>
          <w:rFonts w:ascii="Times New Roman" w:cs="Times New Roman" w:hAnsi="Times New Roman"/>
          <w:sz w:val="24"/>
          <w:szCs w:val="24"/>
        </w:rPr>
        <w:t>FL+ b</w:t>
      </w:r>
      <w:r>
        <w:rPr>
          <w:rFonts w:ascii="Times New Roman" w:cs="Times New Roman" w:hAnsi="Times New Roman"/>
          <w:sz w:val="24"/>
          <w:szCs w:val="24"/>
          <w:vertAlign w:val="subscript"/>
        </w:rPr>
        <w:t>2</w:t>
      </w:r>
      <w:r>
        <w:rPr>
          <w:rFonts w:ascii="Times New Roman" w:cs="Times New Roman" w:hAnsi="Times New Roman"/>
          <w:sz w:val="24"/>
          <w:szCs w:val="24"/>
        </w:rPr>
        <w:t>FT+ b</w:t>
      </w:r>
      <w:r>
        <w:rPr>
          <w:rFonts w:ascii="Times New Roman" w:cs="Times New Roman" w:hAnsi="Times New Roman"/>
          <w:sz w:val="24"/>
          <w:szCs w:val="24"/>
          <w:vertAlign w:val="subscript"/>
        </w:rPr>
        <w:t>3</w:t>
      </w:r>
      <w:r>
        <w:rPr>
          <w:rFonts w:ascii="Times New Roman" w:cs="Times New Roman" w:hAnsi="Times New Roman"/>
          <w:sz w:val="24"/>
          <w:szCs w:val="24"/>
        </w:rPr>
        <w:t>FS+e</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Y=OG=Organizational Growth (dependent variable]</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X=FA=Fraud Accounting (independent variable) broken down into</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X</w:t>
      </w:r>
      <w:r>
        <w:rPr>
          <w:rFonts w:ascii="Times New Roman" w:cs="Times New Roman" w:hAnsi="Times New Roman"/>
          <w:sz w:val="24"/>
          <w:szCs w:val="24"/>
          <w:vertAlign w:val="subscript"/>
        </w:rPr>
        <w:t>1</w:t>
      </w:r>
      <w:r>
        <w:rPr>
          <w:rFonts w:ascii="Times New Roman" w:cs="Times New Roman" w:hAnsi="Times New Roman"/>
          <w:sz w:val="24"/>
          <w:szCs w:val="24"/>
        </w:rPr>
        <w:t xml:space="preserve"> =FL= Fraud Litigation</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X</w:t>
      </w:r>
      <w:r>
        <w:rPr>
          <w:rFonts w:ascii="Times New Roman" w:cs="Times New Roman" w:hAnsi="Times New Roman"/>
          <w:sz w:val="24"/>
          <w:szCs w:val="24"/>
          <w:vertAlign w:val="subscript"/>
        </w:rPr>
        <w:t>2</w:t>
      </w:r>
      <w:r>
        <w:rPr>
          <w:rFonts w:ascii="Times New Roman" w:cs="Times New Roman" w:hAnsi="Times New Roman"/>
          <w:sz w:val="24"/>
          <w:szCs w:val="24"/>
        </w:rPr>
        <w:t>= FT = Fraud-Awareness</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X</w:t>
      </w:r>
      <w:r>
        <w:rPr>
          <w:rFonts w:ascii="Times New Roman" w:cs="Times New Roman" w:hAnsi="Times New Roman"/>
          <w:sz w:val="24"/>
          <w:szCs w:val="24"/>
          <w:vertAlign w:val="subscript"/>
        </w:rPr>
        <w:t>3</w:t>
      </w:r>
      <w:r>
        <w:rPr>
          <w:rFonts w:ascii="Times New Roman" w:cs="Times New Roman" w:hAnsi="Times New Roman"/>
          <w:sz w:val="24"/>
          <w:szCs w:val="24"/>
        </w:rPr>
        <w:t xml:space="preserve"> = FS = Fraud </w:t>
      </w:r>
      <w:r>
        <w:rPr>
          <w:rFonts w:ascii="Times New Roman" w:cs="Times New Roman" w:hAnsi="Times New Roman"/>
          <w:sz w:val="24"/>
          <w:szCs w:val="24"/>
        </w:rPr>
        <w:t>suspection</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E= Error Term.</w:t>
      </w: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p>
      <w:pPr>
        <w:pStyle w:val="style0"/>
        <w:spacing w:after="0" w:lineRule="auto" w:line="360"/>
        <w:rPr>
          <w:rFonts w:ascii="Times New Roman" w:cs="Times New Roman" w:hAnsi="Times New Roman"/>
          <w:b/>
          <w:sz w:val="24"/>
          <w:szCs w:val="24"/>
        </w:rPr>
      </w:pPr>
    </w:p>
    <w:p>
      <w:pPr>
        <w:pStyle w:val="style0"/>
        <w:spacing w:after="0" w:lineRule="auto" w:line="360"/>
        <w:rPr>
          <w:rFonts w:ascii="Times New Roman" w:cs="Times New Roman" w:hAnsi="Times New Roman"/>
          <w:sz w:val="24"/>
          <w:szCs w:val="24"/>
        </w:rPr>
      </w:pPr>
      <w:r>
        <w:rPr>
          <w:rFonts w:ascii="Times New Roman" w:cs="Times New Roman" w:hAnsi="Times New Roman"/>
          <w:b/>
          <w:sz w:val="24"/>
          <w:szCs w:val="24"/>
        </w:rPr>
        <w:t xml:space="preserve">                                                        C</w:t>
      </w:r>
      <w:r>
        <w:rPr>
          <w:rFonts w:ascii="Times New Roman" w:cs="Times New Roman" w:hAnsi="Times New Roman"/>
          <w:b/>
          <w:sz w:val="24"/>
          <w:szCs w:val="24"/>
        </w:rPr>
        <w:t>HAPTER FOUR</w:t>
      </w:r>
    </w:p>
    <w:p>
      <w:pPr>
        <w:pStyle w:val="style0"/>
        <w:spacing w:after="0" w:lineRule="auto" w:line="360"/>
        <w:jc w:val="center"/>
        <w:rPr>
          <w:rFonts w:ascii="Times New Roman" w:cs="Times New Roman" w:hAnsi="Times New Roman"/>
          <w:sz w:val="24"/>
          <w:szCs w:val="24"/>
        </w:rPr>
      </w:pPr>
      <w:r>
        <w:rPr>
          <w:rFonts w:ascii="Times New Roman" w:cs="Times New Roman" w:hAnsi="Times New Roman"/>
          <w:b/>
          <w:sz w:val="24"/>
          <w:szCs w:val="24"/>
        </w:rPr>
        <w:t>DATA PRESENTATION, ANALYSIS AND INTERPRETATION</w:t>
      </w:r>
    </w:p>
    <w:p>
      <w:pPr>
        <w:pStyle w:val="style0"/>
        <w:spacing w:after="0" w:lineRule="auto" w:line="360"/>
        <w:jc w:val="both"/>
        <w:rPr>
          <w:rFonts w:ascii="Times New Roman" w:cs="Times New Roman" w:hAnsi="Times New Roman"/>
          <w:sz w:val="24"/>
          <w:szCs w:val="24"/>
        </w:rPr>
      </w:pPr>
      <w:r>
        <w:rPr>
          <w:rFonts w:ascii="Times New Roman" w:cs="Times New Roman" w:hAnsi="Times New Roman"/>
          <w:b/>
          <w:sz w:val="24"/>
          <w:szCs w:val="24"/>
        </w:rPr>
        <w:t>4.</w:t>
      </w:r>
      <w:r>
        <w:rPr>
          <w:rFonts w:ascii="Times New Roman" w:cs="Times New Roman" w:hAnsi="Times New Roman"/>
          <w:b/>
          <w:sz w:val="24"/>
          <w:szCs w:val="24"/>
        </w:rPr>
        <w:t>0</w:t>
      </w:r>
      <w:r>
        <w:rPr>
          <w:rFonts w:ascii="Times New Roman" w:cs="Times New Roman" w:hAnsi="Times New Roman"/>
          <w:b/>
          <w:sz w:val="24"/>
          <w:szCs w:val="24"/>
        </w:rPr>
        <w:t xml:space="preserve"> Introduction </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This chapter deals with presentation and analysis of the data obtained from the target respondents through survey questionnaire. The results obtained were presented in form of table, frequency and percentage. Multiple linear regressions were used to test the hypotheses. </w:t>
      </w:r>
    </w:p>
    <w:p>
      <w:pPr>
        <w:pStyle w:val="style0"/>
        <w:spacing w:after="0" w:lineRule="auto" w:line="360"/>
        <w:jc w:val="both"/>
        <w:rPr>
          <w:rFonts w:ascii="Times New Roman" w:cs="Times New Roman" w:hAnsi="Times New Roman"/>
          <w:sz w:val="24"/>
          <w:szCs w:val="24"/>
        </w:rPr>
      </w:pPr>
      <w:r>
        <w:rPr>
          <w:rFonts w:ascii="Times New Roman" w:cs="Times New Roman" w:hAnsi="Times New Roman"/>
          <w:b/>
          <w:sz w:val="24"/>
          <w:szCs w:val="24"/>
        </w:rPr>
        <w:t>4.</w:t>
      </w:r>
      <w:r>
        <w:rPr>
          <w:rFonts w:ascii="Times New Roman" w:cs="Times New Roman" w:hAnsi="Times New Roman"/>
          <w:b/>
          <w:sz w:val="24"/>
          <w:szCs w:val="24"/>
        </w:rPr>
        <w:t>1</w:t>
      </w:r>
      <w:r>
        <w:rPr>
          <w:rFonts w:ascii="Times New Roman" w:cs="Times New Roman" w:hAnsi="Times New Roman"/>
          <w:b/>
          <w:sz w:val="24"/>
          <w:szCs w:val="24"/>
        </w:rPr>
        <w:t xml:space="preserve"> Descriptive Analysis of Demographic Data </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The questionnaires administered to staff of </w:t>
      </w:r>
      <w:r>
        <w:rPr>
          <w:rFonts w:ascii="Times New Roman" w:cs="Times New Roman" w:hAnsi="Times New Roman"/>
          <w:sz w:val="24"/>
          <w:szCs w:val="24"/>
        </w:rPr>
        <w:t xml:space="preserve">Kwara state internal revenue service, </w:t>
      </w:r>
      <w:r>
        <w:rPr>
          <w:rFonts w:ascii="Times New Roman" w:cs="Times New Roman" w:hAnsi="Times New Roman"/>
          <w:sz w:val="24"/>
          <w:szCs w:val="24"/>
        </w:rPr>
        <w:t>Ilorin, Kwara state summed up to a total of 1</w:t>
      </w:r>
      <w:r>
        <w:rPr>
          <w:rFonts w:ascii="Times New Roman" w:cs="Times New Roman" w:hAnsi="Times New Roman"/>
          <w:sz w:val="24"/>
          <w:szCs w:val="24"/>
        </w:rPr>
        <w:t>29</w:t>
      </w:r>
      <w:r>
        <w:rPr>
          <w:rFonts w:ascii="Times New Roman" w:cs="Times New Roman" w:hAnsi="Times New Roman"/>
          <w:sz w:val="24"/>
          <w:szCs w:val="24"/>
        </w:rPr>
        <w:t xml:space="preserve"> but only 106 of the questionnaires administered representing </w:t>
      </w:r>
      <w:r>
        <w:rPr>
          <w:rFonts w:ascii="Times New Roman" w:cs="Times New Roman" w:hAnsi="Times New Roman"/>
          <w:sz w:val="24"/>
          <w:szCs w:val="24"/>
        </w:rPr>
        <w:t>82</w:t>
      </w:r>
      <w:r>
        <w:rPr>
          <w:rFonts w:ascii="Times New Roman" w:cs="Times New Roman" w:hAnsi="Times New Roman"/>
          <w:sz w:val="24"/>
          <w:szCs w:val="24"/>
        </w:rPr>
        <w:t>.</w:t>
      </w:r>
      <w:r>
        <w:rPr>
          <w:rFonts w:ascii="Times New Roman" w:cs="Times New Roman" w:hAnsi="Times New Roman"/>
          <w:sz w:val="24"/>
          <w:szCs w:val="24"/>
        </w:rPr>
        <w:t>2</w:t>
      </w:r>
      <w:r>
        <w:rPr>
          <w:rFonts w:ascii="Times New Roman" w:cs="Times New Roman" w:hAnsi="Times New Roman"/>
          <w:sz w:val="24"/>
          <w:szCs w:val="24"/>
        </w:rPr>
        <w:t>% were returned and received.</w:t>
      </w:r>
    </w:p>
    <w:p>
      <w:pPr>
        <w:pStyle w:val="style0"/>
        <w:spacing w:after="0" w:lineRule="auto" w:line="360"/>
        <w:jc w:val="both"/>
        <w:rPr>
          <w:rFonts w:ascii="Times New Roman" w:cs="Times New Roman" w:hAnsi="Times New Roman"/>
          <w:b/>
          <w:bCs/>
          <w:sz w:val="24"/>
          <w:szCs w:val="24"/>
        </w:rPr>
      </w:pPr>
      <w:r>
        <w:rPr>
          <w:rFonts w:ascii="Times New Roman" w:cs="Times New Roman" w:hAnsi="Times New Roman"/>
          <w:b/>
          <w:bCs/>
          <w:sz w:val="24"/>
          <w:szCs w:val="24"/>
        </w:rPr>
        <w:t>Table 4.</w:t>
      </w:r>
      <w:r>
        <w:rPr>
          <w:rFonts w:ascii="Times New Roman" w:cs="Times New Roman" w:hAnsi="Times New Roman"/>
          <w:b/>
          <w:bCs/>
          <w:sz w:val="24"/>
          <w:szCs w:val="24"/>
        </w:rPr>
        <w:t>1</w:t>
      </w:r>
      <w:r>
        <w:rPr>
          <w:rFonts w:ascii="Times New Roman" w:cs="Times New Roman" w:hAnsi="Times New Roman"/>
          <w:b/>
          <w:bCs/>
          <w:sz w:val="24"/>
          <w:szCs w:val="24"/>
        </w:rPr>
        <w:t>.1</w:t>
      </w:r>
    </w:p>
    <w:tbl>
      <w:tblPr>
        <w:tblW w:w="0" w:type="auto"/>
        <w:tblLayout w:type="fixed"/>
        <w:tblCellMar>
          <w:left w:w="0" w:type="dxa"/>
          <w:right w:w="0" w:type="dxa"/>
        </w:tblCellMar>
        <w:tblLook w:val="0000" w:firstRow="0" w:lastRow="0" w:firstColumn="0" w:lastColumn="0" w:noHBand="0" w:noVBand="0"/>
      </w:tblPr>
      <w:tblGrid>
        <w:gridCol w:w="2205"/>
        <w:gridCol w:w="1699"/>
      </w:tblGrid>
      <w:tr>
        <w:trPr>
          <w:cantSplit/>
          <w:trHeight w:val="366" w:hRule="atLeast"/>
        </w:trPr>
        <w:tc>
          <w:tcPr>
            <w:tcW w:w="3904"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b/>
                <w:bCs/>
                <w:sz w:val="24"/>
                <w:szCs w:val="24"/>
                <w:lang w:bidi="en-US"/>
              </w:rPr>
              <w:t>Reliability Statistics</w:t>
            </w:r>
          </w:p>
        </w:tc>
      </w:tr>
      <w:tr>
        <w:tblPrEx/>
        <w:trPr>
          <w:cantSplit/>
          <w:trHeight w:val="734" w:hRule="atLeast"/>
        </w:trPr>
        <w:tc>
          <w:tcPr>
            <w:tcW w:w="220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lang w:bidi="en-US"/>
              </w:rPr>
              <w:t>Cronbach's Alpha</w:t>
            </w:r>
          </w:p>
        </w:tc>
        <w:tc>
          <w:tcPr>
            <w:tcW w:w="169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lang w:bidi="en-US"/>
              </w:rPr>
              <w:t>N of Items</w:t>
            </w:r>
          </w:p>
        </w:tc>
      </w:tr>
      <w:tr>
        <w:tblPrEx/>
        <w:trPr>
          <w:cantSplit/>
          <w:trHeight w:val="366" w:hRule="atLeast"/>
        </w:trPr>
        <w:tc>
          <w:tcPr>
            <w:tcW w:w="220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lang w:bidi="en-US"/>
              </w:rPr>
              <w:t>.929</w:t>
            </w:r>
          </w:p>
        </w:tc>
        <w:tc>
          <w:tcPr>
            <w:tcW w:w="169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lang w:bidi="en-US"/>
              </w:rPr>
              <w:t>18</w:t>
            </w:r>
          </w:p>
        </w:tc>
      </w:tr>
    </w:tbl>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lang w:bidi="en-US"/>
        </w:rPr>
        <w:t xml:space="preserve">Source: SPSS output </w:t>
      </w:r>
      <w:r>
        <w:rPr>
          <w:rFonts w:ascii="Times New Roman" w:cs="Times New Roman" w:hAnsi="Times New Roman"/>
          <w:sz w:val="24"/>
          <w:szCs w:val="24"/>
          <w:lang w:bidi="en-US"/>
        </w:rPr>
        <w:t>,2025</w:t>
      </w:r>
    </w:p>
    <w:p>
      <w:pPr>
        <w:pStyle w:val="style0"/>
        <w:spacing w:after="0" w:lineRule="auto" w:line="360"/>
        <w:jc w:val="both"/>
        <w:rPr>
          <w:rFonts w:ascii="Times New Roman" w:cs="Times New Roman" w:hAnsi="Times New Roman"/>
          <w:sz w:val="24"/>
          <w:szCs w:val="24"/>
          <w:lang w:bidi="en-US"/>
        </w:rPr>
      </w:pPr>
      <w:r>
        <w:rPr>
          <w:rFonts w:ascii="Times New Roman" w:cs="Times New Roman" w:hAnsi="Times New Roman"/>
          <w:sz w:val="24"/>
          <w:szCs w:val="24"/>
          <w:lang w:bidi="en-US"/>
        </w:rPr>
        <w:t>The table 4.</w:t>
      </w:r>
      <w:r>
        <w:rPr>
          <w:rFonts w:ascii="Times New Roman" w:cs="Times New Roman" w:hAnsi="Times New Roman"/>
          <w:sz w:val="24"/>
          <w:szCs w:val="24"/>
          <w:lang w:bidi="en-US"/>
        </w:rPr>
        <w:t>1</w:t>
      </w:r>
      <w:r>
        <w:rPr>
          <w:rFonts w:ascii="Times New Roman" w:cs="Times New Roman" w:hAnsi="Times New Roman"/>
          <w:sz w:val="24"/>
          <w:szCs w:val="24"/>
          <w:lang w:bidi="en-US"/>
        </w:rPr>
        <w:t xml:space="preserve">.1:  above shows the reliability test of the research instrument using SPSS version 23, the value of the </w:t>
      </w:r>
      <w:r>
        <w:rPr>
          <w:rFonts w:ascii="Times New Roman" w:cs="Times New Roman" w:hAnsi="Times New Roman"/>
          <w:sz w:val="24"/>
          <w:szCs w:val="24"/>
          <w:lang w:bidi="en-US"/>
        </w:rPr>
        <w:t>C</w:t>
      </w:r>
      <w:r>
        <w:rPr>
          <w:rFonts w:ascii="Times New Roman" w:cs="Times New Roman" w:hAnsi="Times New Roman"/>
          <w:sz w:val="24"/>
          <w:szCs w:val="24"/>
          <w:lang w:bidi="en-US"/>
        </w:rPr>
        <w:t xml:space="preserve">ronbach alpha test was 0.929 with </w:t>
      </w:r>
      <w:r>
        <w:rPr>
          <w:rFonts w:ascii="Times New Roman" w:cs="Times New Roman" w:hAnsi="Times New Roman"/>
          <w:sz w:val="24"/>
          <w:szCs w:val="24"/>
          <w:lang w:bidi="en-US"/>
        </w:rPr>
        <w:t>18</w:t>
      </w:r>
      <w:r>
        <w:rPr>
          <w:rFonts w:ascii="Times New Roman" w:cs="Times New Roman" w:hAnsi="Times New Roman"/>
          <w:sz w:val="24"/>
          <w:szCs w:val="24"/>
          <w:lang w:bidi="en-US"/>
        </w:rPr>
        <w:t xml:space="preserve"> items, which implies that the research instrument is reliable for analysis because the measuring scale for reliability test is 1.0, the more it is closer to one the stronger the reliability. </w:t>
      </w:r>
    </w:p>
    <w:p>
      <w:pPr>
        <w:pStyle w:val="style0"/>
        <w:spacing w:after="0" w:lineRule="auto" w:line="360"/>
        <w:jc w:val="both"/>
        <w:rPr>
          <w:rFonts w:ascii="Times New Roman" w:cs="Times New Roman" w:hAnsi="Times New Roman"/>
          <w:b/>
          <w:bCs/>
          <w:sz w:val="24"/>
          <w:szCs w:val="24"/>
          <w:lang w:bidi="en-US"/>
        </w:rPr>
      </w:pPr>
      <w:r>
        <w:rPr>
          <w:rFonts w:ascii="Times New Roman" w:cs="Times New Roman" w:hAnsi="Times New Roman"/>
          <w:b/>
          <w:bCs/>
          <w:sz w:val="24"/>
          <w:szCs w:val="24"/>
          <w:lang w:bidi="en-US"/>
        </w:rPr>
        <w:br w:type="column"/>
      </w:r>
      <w:r>
        <w:rPr>
          <w:rFonts w:ascii="Times New Roman" w:cs="Times New Roman" w:hAnsi="Times New Roman"/>
          <w:b/>
          <w:bCs/>
          <w:sz w:val="24"/>
          <w:szCs w:val="24"/>
          <w:lang w:bidi="en-US"/>
        </w:rPr>
        <w:t>4.2 Demographic Data of the Respondents</w:t>
      </w:r>
    </w:p>
    <w:tbl>
      <w:tblPr>
        <w:tblW w:w="0" w:type="auto"/>
        <w:tblLayout w:type="fixed"/>
        <w:tblCellMar>
          <w:left w:w="0" w:type="dxa"/>
          <w:right w:w="0" w:type="dxa"/>
        </w:tblCellMar>
        <w:tblLook w:val="04A0" w:firstRow="1" w:lastRow="0" w:firstColumn="1" w:lastColumn="0" w:noHBand="0" w:noVBand="1"/>
      </w:tblPr>
      <w:tblGrid>
        <w:gridCol w:w="760"/>
        <w:gridCol w:w="887"/>
        <w:gridCol w:w="1189"/>
        <w:gridCol w:w="1045"/>
        <w:gridCol w:w="1426"/>
        <w:gridCol w:w="1523"/>
      </w:tblGrid>
      <w:tr>
        <w:trPr>
          <w:cantSplit/>
          <w:trHeight w:val="336" w:hRule="atLeast"/>
        </w:trPr>
        <w:tc>
          <w:tcPr>
            <w:tcW w:w="6830" w:type="dxa"/>
            <w:gridSpan w:val="6"/>
            <w:tcBorders>
              <w:top w:val="single" w:sz="4" w:space="0" w:color="auto"/>
              <w:left w:val="single" w:sz="4" w:space="0" w:color="auto"/>
              <w:bottom w:val="single" w:sz="4" w:space="0" w:color="auto"/>
              <w:right w:val="single" w:sz="4" w:space="0" w:color="auto"/>
            </w:tcBorders>
            <w:shd w:val="clear" w:color="auto" w:fill="ffffff"/>
            <w:hideMark/>
          </w:tcPr>
          <w:p>
            <w:pPr>
              <w:pStyle w:val="style0"/>
              <w:spacing w:after="0" w:lineRule="auto" w:line="360"/>
              <w:ind w:left="60" w:right="60"/>
              <w:jc w:val="both"/>
              <w:rPr>
                <w:rFonts w:ascii="Times New Roman" w:cs="Times New Roman" w:eastAsia="Calibri" w:hAnsi="Times New Roman"/>
                <w:sz w:val="24"/>
                <w:szCs w:val="24"/>
              </w:rPr>
            </w:pPr>
            <w:r>
              <w:rPr>
                <w:rFonts w:ascii="Times New Roman" w:cs="Times New Roman" w:hAnsi="Times New Roman"/>
                <w:b/>
                <w:sz w:val="24"/>
                <w:szCs w:val="24"/>
              </w:rPr>
              <w:t>Table 4.2.1: Gender of the respondents</w:t>
            </w:r>
          </w:p>
        </w:tc>
      </w:tr>
      <w:tr>
        <w:tblPrEx/>
        <w:trPr>
          <w:cantSplit/>
          <w:trHeight w:val="672" w:hRule="atLeast"/>
        </w:trPr>
        <w:tc>
          <w:tcPr>
            <w:tcW w:w="1647" w:type="dxa"/>
            <w:gridSpan w:val="2"/>
            <w:tcBorders>
              <w:top w:val="single" w:sz="4" w:space="0" w:color="auto"/>
              <w:left w:val="single" w:sz="4" w:space="0" w:color="auto"/>
              <w:bottom w:val="single" w:sz="4" w:space="0" w:color="auto"/>
              <w:right w:val="single" w:sz="4" w:space="0" w:color="auto"/>
            </w:tcBorders>
            <w:shd w:val="clear" w:color="auto" w:fill="ffffff"/>
            <w:hideMark/>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 xml:space="preserve">Options </w:t>
            </w:r>
          </w:p>
        </w:tc>
        <w:tc>
          <w:tcPr>
            <w:tcW w:w="1189" w:type="dxa"/>
            <w:tcBorders>
              <w:top w:val="single" w:sz="4" w:space="0" w:color="auto"/>
              <w:left w:val="single" w:sz="4" w:space="0" w:color="auto"/>
              <w:bottom w:val="single" w:sz="4" w:space="0" w:color="auto"/>
              <w:right w:val="single" w:sz="4" w:space="0" w:color="auto"/>
            </w:tcBorders>
            <w:shd w:val="clear" w:color="auto" w:fill="ffffff"/>
            <w:hideMark/>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Frequency</w:t>
            </w:r>
          </w:p>
        </w:tc>
        <w:tc>
          <w:tcPr>
            <w:tcW w:w="1045" w:type="dxa"/>
            <w:tcBorders>
              <w:top w:val="single" w:sz="4" w:space="0" w:color="auto"/>
              <w:left w:val="single" w:sz="4" w:space="0" w:color="auto"/>
              <w:bottom w:val="single" w:sz="4" w:space="0" w:color="auto"/>
              <w:right w:val="single" w:sz="4" w:space="0" w:color="auto"/>
            </w:tcBorders>
            <w:shd w:val="clear" w:color="auto" w:fill="ffffff"/>
            <w:hideMark/>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Percent</w:t>
            </w:r>
          </w:p>
        </w:tc>
        <w:tc>
          <w:tcPr>
            <w:tcW w:w="1426" w:type="dxa"/>
            <w:tcBorders>
              <w:top w:val="single" w:sz="4" w:space="0" w:color="auto"/>
              <w:left w:val="single" w:sz="4" w:space="0" w:color="auto"/>
              <w:bottom w:val="single" w:sz="4" w:space="0" w:color="auto"/>
              <w:right w:val="single" w:sz="4" w:space="0" w:color="auto"/>
            </w:tcBorders>
            <w:shd w:val="clear" w:color="auto" w:fill="ffffff"/>
            <w:hideMark/>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Valid Percent</w:t>
            </w:r>
          </w:p>
        </w:tc>
        <w:tc>
          <w:tcPr>
            <w:tcW w:w="1523" w:type="dxa"/>
            <w:tcBorders>
              <w:top w:val="single" w:sz="4" w:space="0" w:color="auto"/>
              <w:left w:val="single" w:sz="4" w:space="0" w:color="auto"/>
              <w:bottom w:val="single" w:sz="4" w:space="0" w:color="auto"/>
              <w:right w:val="single" w:sz="4" w:space="0" w:color="auto"/>
            </w:tcBorders>
            <w:shd w:val="clear" w:color="auto" w:fill="ffffff"/>
            <w:hideMark/>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Cumulative Percent</w:t>
            </w:r>
          </w:p>
        </w:tc>
      </w:tr>
      <w:tr>
        <w:tblPrEx/>
        <w:trPr>
          <w:cantSplit/>
          <w:trHeight w:val="336" w:hRule="atLeast"/>
        </w:trPr>
        <w:tc>
          <w:tcPr>
            <w:tcW w:w="760"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Valid</w:t>
            </w:r>
          </w:p>
        </w:tc>
        <w:tc>
          <w:tcPr>
            <w:tcW w:w="887" w:type="dxa"/>
            <w:tcBorders>
              <w:top w:val="single" w:sz="4" w:space="0" w:color="auto"/>
              <w:left w:val="single" w:sz="4" w:space="0" w:color="auto"/>
              <w:bottom w:val="single" w:sz="4" w:space="0" w:color="auto"/>
              <w:right w:val="single" w:sz="4" w:space="0" w:color="auto"/>
            </w:tcBorders>
            <w:shd w:val="clear" w:color="auto" w:fill="ffffff"/>
            <w:vAlign w:val="center"/>
            <w:hideMark/>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Male</w:t>
            </w:r>
          </w:p>
        </w:tc>
        <w:tc>
          <w:tcPr>
            <w:tcW w:w="1189" w:type="dxa"/>
            <w:tcBorders>
              <w:top w:val="single" w:sz="4" w:space="0" w:color="auto"/>
              <w:left w:val="single" w:sz="4" w:space="0" w:color="auto"/>
              <w:bottom w:val="single" w:sz="4" w:space="0" w:color="auto"/>
              <w:right w:val="single" w:sz="4" w:space="0" w:color="auto"/>
            </w:tcBorders>
            <w:shd w:val="clear" w:color="auto" w:fill="ffffff"/>
            <w:vAlign w:val="center"/>
            <w:hideMark/>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56</w:t>
            </w:r>
          </w:p>
        </w:tc>
        <w:tc>
          <w:tcPr>
            <w:tcW w:w="1045" w:type="dxa"/>
            <w:tcBorders>
              <w:top w:val="single" w:sz="4" w:space="0" w:color="auto"/>
              <w:left w:val="single" w:sz="4" w:space="0" w:color="auto"/>
              <w:bottom w:val="single" w:sz="4" w:space="0" w:color="auto"/>
              <w:right w:val="single" w:sz="4" w:space="0" w:color="auto"/>
            </w:tcBorders>
            <w:shd w:val="clear" w:color="auto" w:fill="ffffff"/>
            <w:vAlign w:val="center"/>
            <w:hideMark/>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52.8</w:t>
            </w:r>
          </w:p>
        </w:tc>
        <w:tc>
          <w:tcPr>
            <w:tcW w:w="1426" w:type="dxa"/>
            <w:tcBorders>
              <w:top w:val="single" w:sz="4" w:space="0" w:color="auto"/>
              <w:left w:val="single" w:sz="4" w:space="0" w:color="auto"/>
              <w:bottom w:val="single" w:sz="4" w:space="0" w:color="auto"/>
              <w:right w:val="single" w:sz="4" w:space="0" w:color="auto"/>
            </w:tcBorders>
            <w:shd w:val="clear" w:color="auto" w:fill="ffffff"/>
            <w:vAlign w:val="center"/>
            <w:hideMark/>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52.8</w:t>
            </w:r>
          </w:p>
        </w:tc>
        <w:tc>
          <w:tcPr>
            <w:tcW w:w="1523" w:type="dxa"/>
            <w:tcBorders>
              <w:top w:val="single" w:sz="4" w:space="0" w:color="auto"/>
              <w:left w:val="single" w:sz="4" w:space="0" w:color="auto"/>
              <w:bottom w:val="single" w:sz="4" w:space="0" w:color="auto"/>
              <w:right w:val="single" w:sz="4" w:space="0" w:color="auto"/>
            </w:tcBorders>
            <w:shd w:val="clear" w:color="auto" w:fill="ffffff"/>
            <w:vAlign w:val="center"/>
            <w:hideMark/>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52.8</w:t>
            </w:r>
          </w:p>
        </w:tc>
      </w:tr>
      <w:tr>
        <w:tblPrEx/>
        <w:trPr>
          <w:cantSplit/>
          <w:trHeight w:val="152" w:hRule="atLeast"/>
        </w:trPr>
        <w:tc>
          <w:tcPr>
            <w:tcW w:w="760" w:type="dxa"/>
            <w:vMerge w:val="continue"/>
            <w:tcBorders>
              <w:top w:val="single" w:sz="4" w:space="0" w:color="auto"/>
              <w:left w:val="single" w:sz="4" w:space="0" w:color="auto"/>
              <w:bottom w:val="single" w:sz="4" w:space="0" w:color="auto"/>
              <w:right w:val="single" w:sz="4" w:space="0" w:color="auto"/>
            </w:tcBorders>
            <w:vAlign w:val="center"/>
            <w:hideMark/>
          </w:tcPr>
          <w:p>
            <w:pPr>
              <w:pStyle w:val="style0"/>
              <w:spacing w:after="0" w:lineRule="auto" w:line="360"/>
              <w:rPr>
                <w:rFonts w:ascii="Times New Roman" w:cs="Times New Roman" w:eastAsia="Calibri" w:hAnsi="Times New Roman"/>
                <w:sz w:val="24"/>
                <w:szCs w:val="24"/>
              </w:rPr>
            </w:pPr>
          </w:p>
        </w:tc>
        <w:tc>
          <w:tcPr>
            <w:tcW w:w="887" w:type="dxa"/>
            <w:tcBorders>
              <w:top w:val="single" w:sz="4" w:space="0" w:color="auto"/>
              <w:left w:val="single" w:sz="4" w:space="0" w:color="auto"/>
              <w:bottom w:val="single" w:sz="4" w:space="0" w:color="auto"/>
              <w:right w:val="single" w:sz="4" w:space="0" w:color="auto"/>
            </w:tcBorders>
            <w:shd w:val="clear" w:color="auto" w:fill="ffffff"/>
            <w:vAlign w:val="center"/>
            <w:hideMark/>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Female</w:t>
            </w:r>
          </w:p>
        </w:tc>
        <w:tc>
          <w:tcPr>
            <w:tcW w:w="1189" w:type="dxa"/>
            <w:tcBorders>
              <w:top w:val="single" w:sz="4" w:space="0" w:color="auto"/>
              <w:left w:val="single" w:sz="4" w:space="0" w:color="auto"/>
              <w:bottom w:val="single" w:sz="4" w:space="0" w:color="auto"/>
              <w:right w:val="single" w:sz="4" w:space="0" w:color="auto"/>
            </w:tcBorders>
            <w:shd w:val="clear" w:color="auto" w:fill="ffffff"/>
            <w:vAlign w:val="center"/>
            <w:hideMark/>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50</w:t>
            </w:r>
          </w:p>
        </w:tc>
        <w:tc>
          <w:tcPr>
            <w:tcW w:w="1045" w:type="dxa"/>
            <w:tcBorders>
              <w:top w:val="single" w:sz="4" w:space="0" w:color="auto"/>
              <w:left w:val="single" w:sz="4" w:space="0" w:color="auto"/>
              <w:bottom w:val="single" w:sz="4" w:space="0" w:color="auto"/>
              <w:right w:val="single" w:sz="4" w:space="0" w:color="auto"/>
            </w:tcBorders>
            <w:shd w:val="clear" w:color="auto" w:fill="ffffff"/>
            <w:vAlign w:val="center"/>
            <w:hideMark/>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47.2</w:t>
            </w:r>
          </w:p>
        </w:tc>
        <w:tc>
          <w:tcPr>
            <w:tcW w:w="1426" w:type="dxa"/>
            <w:tcBorders>
              <w:top w:val="single" w:sz="4" w:space="0" w:color="auto"/>
              <w:left w:val="single" w:sz="4" w:space="0" w:color="auto"/>
              <w:bottom w:val="single" w:sz="4" w:space="0" w:color="auto"/>
              <w:right w:val="single" w:sz="4" w:space="0" w:color="auto"/>
            </w:tcBorders>
            <w:shd w:val="clear" w:color="auto" w:fill="ffffff"/>
            <w:vAlign w:val="center"/>
            <w:hideMark/>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47.2</w:t>
            </w:r>
          </w:p>
        </w:tc>
        <w:tc>
          <w:tcPr>
            <w:tcW w:w="1523" w:type="dxa"/>
            <w:tcBorders>
              <w:top w:val="single" w:sz="4" w:space="0" w:color="auto"/>
              <w:left w:val="single" w:sz="4" w:space="0" w:color="auto"/>
              <w:bottom w:val="single" w:sz="4" w:space="0" w:color="auto"/>
              <w:right w:val="single" w:sz="4" w:space="0" w:color="auto"/>
            </w:tcBorders>
            <w:shd w:val="clear" w:color="auto" w:fill="ffffff"/>
            <w:vAlign w:val="center"/>
            <w:hideMark/>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100.0</w:t>
            </w:r>
          </w:p>
        </w:tc>
      </w:tr>
      <w:tr>
        <w:tblPrEx/>
        <w:trPr>
          <w:cantSplit/>
          <w:trHeight w:val="152" w:hRule="atLeast"/>
        </w:trPr>
        <w:tc>
          <w:tcPr>
            <w:tcW w:w="760" w:type="dxa"/>
            <w:vMerge w:val="continue"/>
            <w:tcBorders>
              <w:top w:val="single" w:sz="4" w:space="0" w:color="auto"/>
              <w:left w:val="single" w:sz="4" w:space="0" w:color="auto"/>
              <w:bottom w:val="single" w:sz="4" w:space="0" w:color="auto"/>
              <w:right w:val="single" w:sz="4" w:space="0" w:color="auto"/>
            </w:tcBorders>
            <w:vAlign w:val="center"/>
            <w:hideMark/>
          </w:tcPr>
          <w:p>
            <w:pPr>
              <w:pStyle w:val="style0"/>
              <w:spacing w:after="0" w:lineRule="auto" w:line="360"/>
              <w:rPr>
                <w:rFonts w:ascii="Times New Roman" w:cs="Times New Roman" w:eastAsia="Calibri" w:hAnsi="Times New Roman"/>
                <w:sz w:val="24"/>
                <w:szCs w:val="24"/>
              </w:rPr>
            </w:pPr>
          </w:p>
        </w:tc>
        <w:tc>
          <w:tcPr>
            <w:tcW w:w="887" w:type="dxa"/>
            <w:tcBorders>
              <w:top w:val="single" w:sz="4" w:space="0" w:color="auto"/>
              <w:left w:val="single" w:sz="4" w:space="0" w:color="auto"/>
              <w:bottom w:val="single" w:sz="4" w:space="0" w:color="auto"/>
              <w:right w:val="single" w:sz="4" w:space="0" w:color="auto"/>
            </w:tcBorders>
            <w:shd w:val="clear" w:color="auto" w:fill="ffffff"/>
            <w:vAlign w:val="center"/>
            <w:hideMark/>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Total</w:t>
            </w:r>
          </w:p>
        </w:tc>
        <w:tc>
          <w:tcPr>
            <w:tcW w:w="1189" w:type="dxa"/>
            <w:tcBorders>
              <w:top w:val="single" w:sz="4" w:space="0" w:color="auto"/>
              <w:left w:val="single" w:sz="4" w:space="0" w:color="auto"/>
              <w:bottom w:val="single" w:sz="4" w:space="0" w:color="auto"/>
              <w:right w:val="single" w:sz="4" w:space="0" w:color="auto"/>
            </w:tcBorders>
            <w:shd w:val="clear" w:color="auto" w:fill="ffffff"/>
            <w:vAlign w:val="center"/>
            <w:hideMark/>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106</w:t>
            </w:r>
          </w:p>
        </w:tc>
        <w:tc>
          <w:tcPr>
            <w:tcW w:w="1045" w:type="dxa"/>
            <w:tcBorders>
              <w:top w:val="single" w:sz="4" w:space="0" w:color="auto"/>
              <w:left w:val="single" w:sz="4" w:space="0" w:color="auto"/>
              <w:bottom w:val="single" w:sz="4" w:space="0" w:color="auto"/>
              <w:right w:val="single" w:sz="4" w:space="0" w:color="auto"/>
            </w:tcBorders>
            <w:shd w:val="clear" w:color="auto" w:fill="ffffff"/>
            <w:vAlign w:val="center"/>
            <w:hideMark/>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100.0</w:t>
            </w:r>
          </w:p>
        </w:tc>
        <w:tc>
          <w:tcPr>
            <w:tcW w:w="1426" w:type="dxa"/>
            <w:tcBorders>
              <w:top w:val="single" w:sz="4" w:space="0" w:color="auto"/>
              <w:left w:val="single" w:sz="4" w:space="0" w:color="auto"/>
              <w:bottom w:val="single" w:sz="4" w:space="0" w:color="auto"/>
              <w:right w:val="single" w:sz="4" w:space="0" w:color="auto"/>
            </w:tcBorders>
            <w:shd w:val="clear" w:color="auto" w:fill="ffffff"/>
            <w:vAlign w:val="center"/>
            <w:hideMark/>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100.0</w:t>
            </w:r>
          </w:p>
        </w:tc>
        <w:tc>
          <w:tcPr>
            <w:tcW w:w="1523" w:type="dxa"/>
            <w:tcBorders>
              <w:top w:val="single" w:sz="4" w:space="0" w:color="auto"/>
              <w:left w:val="single" w:sz="4" w:space="0" w:color="auto"/>
              <w:bottom w:val="single" w:sz="4" w:space="0" w:color="auto"/>
              <w:right w:val="single" w:sz="4" w:space="0" w:color="auto"/>
            </w:tcBorders>
            <w:shd w:val="clear" w:color="auto" w:fill="ffffff"/>
          </w:tcPr>
          <w:p>
            <w:pPr>
              <w:pStyle w:val="style0"/>
              <w:spacing w:after="0" w:lineRule="auto" w:line="360"/>
              <w:jc w:val="both"/>
              <w:rPr>
                <w:rFonts w:ascii="Times New Roman" w:cs="Times New Roman" w:hAnsi="Times New Roman"/>
                <w:sz w:val="24"/>
                <w:szCs w:val="24"/>
              </w:rPr>
            </w:pPr>
          </w:p>
        </w:tc>
      </w:tr>
    </w:tbl>
    <w:p>
      <w:pPr>
        <w:pStyle w:val="style0"/>
        <w:spacing w:after="0" w:lineRule="auto" w:line="360"/>
        <w:jc w:val="both"/>
        <w:rPr>
          <w:rFonts w:ascii="Times New Roman" w:cs="Times New Roman" w:eastAsia="Calibri" w:hAnsi="Times New Roman"/>
          <w:sz w:val="24"/>
          <w:szCs w:val="24"/>
        </w:rPr>
      </w:pPr>
      <w:r>
        <w:rPr>
          <w:rFonts w:ascii="Times New Roman" w:cs="Times New Roman" w:hAnsi="Times New Roman"/>
          <w:sz w:val="24"/>
          <w:szCs w:val="24"/>
        </w:rPr>
        <w:t>Source: field survey 2025</w:t>
      </w:r>
    </w:p>
    <w:p>
      <w:pPr>
        <w:pStyle w:val="style0"/>
        <w:spacing w:after="0" w:lineRule="auto" w:line="360"/>
        <w:jc w:val="both"/>
        <w:rPr>
          <w:rFonts w:ascii="Times New Roman" w:cs="Times New Roman" w:hAnsi="Times New Roman"/>
          <w:sz w:val="24"/>
          <w:szCs w:val="24"/>
          <w:lang w:bidi="en-US"/>
        </w:rPr>
      </w:pPr>
      <w:r>
        <w:rPr>
          <w:rFonts w:ascii="Times New Roman" w:cs="Times New Roman" w:hAnsi="Times New Roman"/>
          <w:sz w:val="24"/>
          <w:szCs w:val="24"/>
        </w:rPr>
        <w:t>Table 4.2.1 shows that (56) respondents representing 52.8% are males while (50) respondents representing 47.2% are females, it thus shows that majority of the respondents are males. Males are more employed in Kwara state internal revenue service.</w:t>
      </w:r>
    </w:p>
    <w:tbl>
      <w:tblPr>
        <w:tblW w:w="0" w:type="auto"/>
        <w:tblLayout w:type="fixed"/>
        <w:tblCellMar>
          <w:left w:w="0" w:type="dxa"/>
          <w:right w:w="0" w:type="dxa"/>
        </w:tblCellMar>
        <w:tblLook w:val="0000" w:firstRow="0" w:lastRow="0" w:firstColumn="0" w:lastColumn="0" w:noHBand="0" w:noVBand="0"/>
      </w:tblPr>
      <w:tblGrid>
        <w:gridCol w:w="763"/>
        <w:gridCol w:w="1989"/>
        <w:gridCol w:w="1192"/>
        <w:gridCol w:w="1049"/>
        <w:gridCol w:w="1431"/>
        <w:gridCol w:w="1530"/>
      </w:tblGrid>
      <w:tr>
        <w:trPr>
          <w:cantSplit/>
          <w:trHeight w:val="328" w:hRule="atLeast"/>
        </w:trPr>
        <w:tc>
          <w:tcPr>
            <w:tcW w:w="7954" w:type="dxa"/>
            <w:gridSpan w:val="6"/>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pPr>
              <w:pStyle w:val="style0"/>
              <w:spacing w:after="0" w:lineRule="auto" w:line="360"/>
              <w:ind w:right="60"/>
              <w:jc w:val="both"/>
              <w:rPr>
                <w:rFonts w:ascii="Times New Roman" w:cs="Times New Roman" w:hAnsi="Times New Roman"/>
                <w:sz w:val="24"/>
                <w:szCs w:val="24"/>
              </w:rPr>
            </w:pPr>
            <w:r>
              <w:rPr>
                <w:rFonts w:ascii="Times New Roman" w:cs="Times New Roman" w:hAnsi="Times New Roman"/>
                <w:b/>
                <w:sz w:val="24"/>
                <w:szCs w:val="24"/>
              </w:rPr>
              <w:t>Table 4.</w:t>
            </w:r>
            <w:r>
              <w:rPr>
                <w:rFonts w:ascii="Times New Roman" w:cs="Times New Roman" w:hAnsi="Times New Roman"/>
                <w:b/>
                <w:sz w:val="24"/>
                <w:szCs w:val="24"/>
              </w:rPr>
              <w:t>2</w:t>
            </w:r>
            <w:r>
              <w:rPr>
                <w:rFonts w:ascii="Times New Roman" w:cs="Times New Roman" w:hAnsi="Times New Roman"/>
                <w:b/>
                <w:sz w:val="24"/>
                <w:szCs w:val="24"/>
              </w:rPr>
              <w:t>.</w:t>
            </w:r>
            <w:r>
              <w:rPr>
                <w:rFonts w:ascii="Times New Roman" w:cs="Times New Roman" w:hAnsi="Times New Roman"/>
                <w:b/>
                <w:sz w:val="24"/>
                <w:szCs w:val="24"/>
              </w:rPr>
              <w:t>2</w:t>
            </w:r>
            <w:r>
              <w:rPr>
                <w:rFonts w:ascii="Times New Roman" w:cs="Times New Roman" w:hAnsi="Times New Roman"/>
                <w:b/>
                <w:sz w:val="24"/>
                <w:szCs w:val="24"/>
              </w:rPr>
              <w:t>: Age of the respondents</w:t>
            </w:r>
          </w:p>
        </w:tc>
      </w:tr>
      <w:tr>
        <w:tblPrEx/>
        <w:trPr>
          <w:cantSplit/>
          <w:trHeight w:val="658" w:hRule="atLeast"/>
        </w:trPr>
        <w:tc>
          <w:tcPr>
            <w:tcW w:w="2752"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 xml:space="preserve">Options </w:t>
            </w:r>
          </w:p>
        </w:tc>
        <w:tc>
          <w:tcPr>
            <w:tcW w:w="119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Frequency</w:t>
            </w:r>
          </w:p>
        </w:tc>
        <w:tc>
          <w:tcPr>
            <w:tcW w:w="104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Percent</w:t>
            </w:r>
          </w:p>
        </w:tc>
        <w:tc>
          <w:tcPr>
            <w:tcW w:w="143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Valid Percent</w:t>
            </w:r>
          </w:p>
        </w:tc>
        <w:tc>
          <w:tcPr>
            <w:tcW w:w="152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Cumulative Percent</w:t>
            </w:r>
          </w:p>
        </w:tc>
      </w:tr>
      <w:tr>
        <w:tblPrEx/>
        <w:trPr>
          <w:cantSplit/>
          <w:trHeight w:val="328" w:hRule="atLeast"/>
        </w:trPr>
        <w:tc>
          <w:tcPr>
            <w:tcW w:w="763"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Valid</w:t>
            </w:r>
          </w:p>
        </w:tc>
        <w:tc>
          <w:tcPr>
            <w:tcW w:w="198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Below 30 years</w:t>
            </w:r>
          </w:p>
        </w:tc>
        <w:tc>
          <w:tcPr>
            <w:tcW w:w="119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48</w:t>
            </w:r>
          </w:p>
        </w:tc>
        <w:tc>
          <w:tcPr>
            <w:tcW w:w="104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45.3</w:t>
            </w:r>
          </w:p>
        </w:tc>
        <w:tc>
          <w:tcPr>
            <w:tcW w:w="143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45.3</w:t>
            </w:r>
          </w:p>
        </w:tc>
        <w:tc>
          <w:tcPr>
            <w:tcW w:w="152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45.3</w:t>
            </w:r>
          </w:p>
        </w:tc>
      </w:tr>
      <w:tr>
        <w:tblPrEx/>
        <w:trPr>
          <w:cantSplit/>
          <w:trHeight w:val="149" w:hRule="atLeast"/>
        </w:trPr>
        <w:tc>
          <w:tcPr>
            <w:tcW w:w="763" w:type="dxa"/>
            <w:vMerge w:val="continue"/>
            <w:tcBorders>
              <w:top w:val="single" w:sz="4" w:space="0" w:color="auto"/>
              <w:left w:val="single" w:sz="4" w:space="0" w:color="auto"/>
              <w:bottom w:val="single" w:sz="4" w:space="0" w:color="auto"/>
              <w:right w:val="single" w:sz="4" w:space="0" w:color="auto"/>
            </w:tcBorders>
            <w:shd w:val="clear" w:color="auto" w:fill="ffffff"/>
            <w:tcMar/>
            <w:vAlign w:val="center"/>
          </w:tcPr>
          <w:p>
            <w:pPr>
              <w:pStyle w:val="style0"/>
              <w:spacing w:after="0" w:lineRule="auto" w:line="360"/>
              <w:ind w:left="60" w:right="60"/>
              <w:jc w:val="both"/>
              <w:rPr>
                <w:rFonts w:ascii="Times New Roman" w:cs="Times New Roman" w:hAnsi="Times New Roman"/>
                <w:sz w:val="24"/>
                <w:szCs w:val="24"/>
              </w:rPr>
            </w:pPr>
          </w:p>
        </w:tc>
        <w:tc>
          <w:tcPr>
            <w:tcW w:w="198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3</w:t>
            </w:r>
            <w:r>
              <w:rPr>
                <w:rFonts w:ascii="Times New Roman" w:cs="Times New Roman" w:hAnsi="Times New Roman"/>
                <w:sz w:val="24"/>
                <w:szCs w:val="24"/>
              </w:rPr>
              <w:t>0</w:t>
            </w:r>
            <w:r>
              <w:rPr>
                <w:rFonts w:ascii="Times New Roman" w:cs="Times New Roman" w:hAnsi="Times New Roman"/>
                <w:sz w:val="24"/>
                <w:szCs w:val="24"/>
              </w:rPr>
              <w:t>-</w:t>
            </w:r>
            <w:r>
              <w:rPr>
                <w:rFonts w:ascii="Times New Roman" w:cs="Times New Roman" w:hAnsi="Times New Roman"/>
                <w:sz w:val="24"/>
                <w:szCs w:val="24"/>
              </w:rPr>
              <w:t>40</w:t>
            </w:r>
          </w:p>
        </w:tc>
        <w:tc>
          <w:tcPr>
            <w:tcW w:w="119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47</w:t>
            </w:r>
          </w:p>
        </w:tc>
        <w:tc>
          <w:tcPr>
            <w:tcW w:w="104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44.3</w:t>
            </w:r>
          </w:p>
        </w:tc>
        <w:tc>
          <w:tcPr>
            <w:tcW w:w="143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44.3</w:t>
            </w:r>
          </w:p>
        </w:tc>
        <w:tc>
          <w:tcPr>
            <w:tcW w:w="152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89.6</w:t>
            </w:r>
          </w:p>
        </w:tc>
      </w:tr>
      <w:tr>
        <w:tblPrEx/>
        <w:trPr>
          <w:cantSplit/>
          <w:trHeight w:val="149" w:hRule="atLeast"/>
        </w:trPr>
        <w:tc>
          <w:tcPr>
            <w:tcW w:w="763" w:type="dxa"/>
            <w:vMerge w:val="continue"/>
            <w:tcBorders>
              <w:top w:val="single" w:sz="4" w:space="0" w:color="auto"/>
              <w:left w:val="single" w:sz="4" w:space="0" w:color="auto"/>
              <w:bottom w:val="single" w:sz="4" w:space="0" w:color="auto"/>
              <w:right w:val="single" w:sz="4" w:space="0" w:color="auto"/>
            </w:tcBorders>
            <w:shd w:val="clear" w:color="auto" w:fill="ffffff"/>
            <w:tcMar/>
            <w:vAlign w:val="center"/>
          </w:tcPr>
          <w:p>
            <w:pPr>
              <w:pStyle w:val="style0"/>
              <w:spacing w:after="0" w:lineRule="auto" w:line="360"/>
              <w:ind w:left="60" w:right="60"/>
              <w:jc w:val="both"/>
              <w:rPr>
                <w:rFonts w:ascii="Times New Roman" w:cs="Times New Roman" w:hAnsi="Times New Roman"/>
                <w:sz w:val="24"/>
                <w:szCs w:val="24"/>
              </w:rPr>
            </w:pPr>
          </w:p>
        </w:tc>
        <w:tc>
          <w:tcPr>
            <w:tcW w:w="198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4</w:t>
            </w:r>
            <w:r>
              <w:rPr>
                <w:rFonts w:ascii="Times New Roman" w:cs="Times New Roman" w:hAnsi="Times New Roman"/>
                <w:sz w:val="24"/>
                <w:szCs w:val="24"/>
              </w:rPr>
              <w:t>1</w:t>
            </w:r>
            <w:r>
              <w:rPr>
                <w:rFonts w:ascii="Times New Roman" w:cs="Times New Roman" w:hAnsi="Times New Roman"/>
                <w:sz w:val="24"/>
                <w:szCs w:val="24"/>
              </w:rPr>
              <w:t>-</w:t>
            </w:r>
            <w:r>
              <w:rPr>
                <w:rFonts w:ascii="Times New Roman" w:cs="Times New Roman" w:hAnsi="Times New Roman"/>
                <w:sz w:val="24"/>
                <w:szCs w:val="24"/>
              </w:rPr>
              <w:t>50</w:t>
            </w:r>
          </w:p>
        </w:tc>
        <w:tc>
          <w:tcPr>
            <w:tcW w:w="119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9</w:t>
            </w:r>
          </w:p>
        </w:tc>
        <w:tc>
          <w:tcPr>
            <w:tcW w:w="104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8.5</w:t>
            </w:r>
          </w:p>
        </w:tc>
        <w:tc>
          <w:tcPr>
            <w:tcW w:w="143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8.5</w:t>
            </w:r>
          </w:p>
        </w:tc>
        <w:tc>
          <w:tcPr>
            <w:tcW w:w="152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98.1</w:t>
            </w:r>
          </w:p>
        </w:tc>
      </w:tr>
      <w:tr>
        <w:tblPrEx/>
        <w:trPr>
          <w:cantSplit/>
          <w:trHeight w:val="149" w:hRule="atLeast"/>
        </w:trPr>
        <w:tc>
          <w:tcPr>
            <w:tcW w:w="763" w:type="dxa"/>
            <w:vMerge w:val="continue"/>
            <w:tcBorders>
              <w:top w:val="single" w:sz="4" w:space="0" w:color="auto"/>
              <w:left w:val="single" w:sz="4" w:space="0" w:color="auto"/>
              <w:bottom w:val="single" w:sz="4" w:space="0" w:color="auto"/>
              <w:right w:val="single" w:sz="4" w:space="0" w:color="auto"/>
            </w:tcBorders>
            <w:shd w:val="clear" w:color="auto" w:fill="ffffff"/>
            <w:tcMar/>
            <w:vAlign w:val="center"/>
          </w:tcPr>
          <w:p>
            <w:pPr>
              <w:pStyle w:val="style0"/>
              <w:spacing w:after="0" w:lineRule="auto" w:line="360"/>
              <w:ind w:left="60" w:right="60"/>
              <w:jc w:val="both"/>
              <w:rPr>
                <w:rFonts w:ascii="Times New Roman" w:cs="Times New Roman" w:hAnsi="Times New Roman"/>
                <w:sz w:val="24"/>
                <w:szCs w:val="24"/>
              </w:rPr>
            </w:pPr>
          </w:p>
        </w:tc>
        <w:tc>
          <w:tcPr>
            <w:tcW w:w="198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5</w:t>
            </w:r>
            <w:r>
              <w:rPr>
                <w:rFonts w:ascii="Times New Roman" w:cs="Times New Roman" w:hAnsi="Times New Roman"/>
                <w:sz w:val="24"/>
                <w:szCs w:val="24"/>
              </w:rPr>
              <w:t>1</w:t>
            </w:r>
            <w:r>
              <w:rPr>
                <w:rFonts w:ascii="Times New Roman" w:cs="Times New Roman" w:hAnsi="Times New Roman"/>
                <w:sz w:val="24"/>
                <w:szCs w:val="24"/>
              </w:rPr>
              <w:t xml:space="preserve"> years and above</w:t>
            </w:r>
          </w:p>
        </w:tc>
        <w:tc>
          <w:tcPr>
            <w:tcW w:w="119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2</w:t>
            </w:r>
          </w:p>
        </w:tc>
        <w:tc>
          <w:tcPr>
            <w:tcW w:w="104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1.9</w:t>
            </w:r>
          </w:p>
        </w:tc>
        <w:tc>
          <w:tcPr>
            <w:tcW w:w="143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1.9</w:t>
            </w:r>
          </w:p>
        </w:tc>
        <w:tc>
          <w:tcPr>
            <w:tcW w:w="152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100.0</w:t>
            </w:r>
          </w:p>
        </w:tc>
      </w:tr>
      <w:tr>
        <w:tblPrEx/>
        <w:trPr>
          <w:cantSplit/>
          <w:trHeight w:val="149" w:hRule="atLeast"/>
        </w:trPr>
        <w:tc>
          <w:tcPr>
            <w:tcW w:w="763" w:type="dxa"/>
            <w:vMerge w:val="continue"/>
            <w:tcBorders>
              <w:top w:val="single" w:sz="4" w:space="0" w:color="auto"/>
              <w:left w:val="single" w:sz="4" w:space="0" w:color="auto"/>
              <w:bottom w:val="single" w:sz="4" w:space="0" w:color="auto"/>
              <w:right w:val="single" w:sz="4" w:space="0" w:color="auto"/>
            </w:tcBorders>
            <w:shd w:val="clear" w:color="auto" w:fill="ffffff"/>
            <w:tcMar/>
            <w:vAlign w:val="center"/>
          </w:tcPr>
          <w:p>
            <w:pPr>
              <w:pStyle w:val="style0"/>
              <w:spacing w:after="0" w:lineRule="auto" w:line="360"/>
              <w:ind w:left="60" w:right="60"/>
              <w:jc w:val="both"/>
              <w:rPr>
                <w:rFonts w:ascii="Times New Roman" w:cs="Times New Roman" w:hAnsi="Times New Roman"/>
                <w:sz w:val="24"/>
                <w:szCs w:val="24"/>
              </w:rPr>
            </w:pPr>
          </w:p>
        </w:tc>
        <w:tc>
          <w:tcPr>
            <w:tcW w:w="198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Total</w:t>
            </w:r>
          </w:p>
        </w:tc>
        <w:tc>
          <w:tcPr>
            <w:tcW w:w="119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106</w:t>
            </w:r>
          </w:p>
        </w:tc>
        <w:tc>
          <w:tcPr>
            <w:tcW w:w="104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100.0</w:t>
            </w:r>
          </w:p>
        </w:tc>
        <w:tc>
          <w:tcPr>
            <w:tcW w:w="143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100.0</w:t>
            </w:r>
          </w:p>
        </w:tc>
        <w:tc>
          <w:tcPr>
            <w:tcW w:w="152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pPr>
              <w:pStyle w:val="style0"/>
              <w:spacing w:after="0" w:lineRule="auto" w:line="360"/>
              <w:jc w:val="both"/>
              <w:rPr>
                <w:rFonts w:ascii="Times New Roman" w:cs="Times New Roman" w:hAnsi="Times New Roman"/>
                <w:sz w:val="24"/>
                <w:szCs w:val="24"/>
              </w:rPr>
            </w:pPr>
          </w:p>
        </w:tc>
      </w:tr>
    </w:tbl>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Source: field survey 202</w:t>
      </w:r>
      <w:r>
        <w:rPr>
          <w:rFonts w:ascii="Times New Roman" w:cs="Times New Roman" w:hAnsi="Times New Roman"/>
          <w:sz w:val="24"/>
          <w:szCs w:val="24"/>
        </w:rPr>
        <w:t>5</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Table 4.</w:t>
      </w:r>
      <w:r>
        <w:rPr>
          <w:rFonts w:ascii="Times New Roman" w:cs="Times New Roman" w:hAnsi="Times New Roman"/>
          <w:sz w:val="24"/>
          <w:szCs w:val="24"/>
        </w:rPr>
        <w:t>2</w:t>
      </w:r>
      <w:r>
        <w:rPr>
          <w:rFonts w:ascii="Times New Roman" w:cs="Times New Roman" w:hAnsi="Times New Roman"/>
          <w:sz w:val="24"/>
          <w:szCs w:val="24"/>
        </w:rPr>
        <w:t>.</w:t>
      </w:r>
      <w:r>
        <w:rPr>
          <w:rFonts w:ascii="Times New Roman" w:cs="Times New Roman" w:hAnsi="Times New Roman"/>
          <w:sz w:val="24"/>
          <w:szCs w:val="24"/>
        </w:rPr>
        <w:t>2</w:t>
      </w:r>
      <w:r>
        <w:rPr>
          <w:rFonts w:ascii="Times New Roman" w:cs="Times New Roman" w:hAnsi="Times New Roman"/>
          <w:sz w:val="24"/>
          <w:szCs w:val="24"/>
        </w:rPr>
        <w:t xml:space="preserve"> shows that (48) respondents representing 45.3% fall within the age of </w:t>
      </w:r>
      <w:r>
        <w:rPr>
          <w:rFonts w:ascii="Times New Roman" w:cs="Times New Roman" w:hAnsi="Times New Roman"/>
          <w:sz w:val="24"/>
          <w:szCs w:val="24"/>
        </w:rPr>
        <w:t>below 30 years</w:t>
      </w:r>
      <w:r>
        <w:rPr>
          <w:rFonts w:ascii="Times New Roman" w:cs="Times New Roman" w:hAnsi="Times New Roman"/>
          <w:sz w:val="24"/>
          <w:szCs w:val="24"/>
        </w:rPr>
        <w:t>, (47) respondents representing 44.3% fall within the age of 30-</w:t>
      </w:r>
      <w:r>
        <w:rPr>
          <w:rFonts w:ascii="Times New Roman" w:cs="Times New Roman" w:hAnsi="Times New Roman"/>
          <w:sz w:val="24"/>
          <w:szCs w:val="24"/>
        </w:rPr>
        <w:t>40</w:t>
      </w:r>
      <w:r>
        <w:rPr>
          <w:rFonts w:ascii="Times New Roman" w:cs="Times New Roman" w:hAnsi="Times New Roman"/>
          <w:sz w:val="24"/>
          <w:szCs w:val="24"/>
        </w:rPr>
        <w:t>, (90) respondents representing 8.5% fall within the age of 4</w:t>
      </w:r>
      <w:r>
        <w:rPr>
          <w:rFonts w:ascii="Times New Roman" w:cs="Times New Roman" w:hAnsi="Times New Roman"/>
          <w:sz w:val="24"/>
          <w:szCs w:val="24"/>
        </w:rPr>
        <w:t>1</w:t>
      </w:r>
      <w:r>
        <w:rPr>
          <w:rFonts w:ascii="Times New Roman" w:cs="Times New Roman" w:hAnsi="Times New Roman"/>
          <w:sz w:val="24"/>
          <w:szCs w:val="24"/>
        </w:rPr>
        <w:t>-</w:t>
      </w:r>
      <w:r>
        <w:rPr>
          <w:rFonts w:ascii="Times New Roman" w:cs="Times New Roman" w:hAnsi="Times New Roman"/>
          <w:sz w:val="24"/>
          <w:szCs w:val="24"/>
        </w:rPr>
        <w:t>50</w:t>
      </w:r>
      <w:r>
        <w:rPr>
          <w:rFonts w:ascii="Times New Roman" w:cs="Times New Roman" w:hAnsi="Times New Roman"/>
          <w:sz w:val="24"/>
          <w:szCs w:val="24"/>
        </w:rPr>
        <w:t xml:space="preserve"> years while (2) respondents representing 1.9 fall within the age of 5</w:t>
      </w:r>
      <w:r>
        <w:rPr>
          <w:rFonts w:ascii="Times New Roman" w:cs="Times New Roman" w:hAnsi="Times New Roman"/>
          <w:sz w:val="24"/>
          <w:szCs w:val="24"/>
        </w:rPr>
        <w:t>1</w:t>
      </w:r>
      <w:r>
        <w:rPr>
          <w:rFonts w:ascii="Times New Roman" w:cs="Times New Roman" w:hAnsi="Times New Roman"/>
          <w:sz w:val="24"/>
          <w:szCs w:val="24"/>
        </w:rPr>
        <w:t xml:space="preserve"> years and above. It shows that majority of the respondents fall </w:t>
      </w:r>
      <w:r>
        <w:rPr>
          <w:rFonts w:ascii="Times New Roman" w:cs="Times New Roman" w:hAnsi="Times New Roman"/>
          <w:sz w:val="24"/>
          <w:szCs w:val="24"/>
        </w:rPr>
        <w:t xml:space="preserve">below 30 </w:t>
      </w:r>
      <w:r>
        <w:rPr>
          <w:rFonts w:ascii="Times New Roman" w:cs="Times New Roman" w:hAnsi="Times New Roman"/>
          <w:sz w:val="24"/>
          <w:szCs w:val="24"/>
        </w:rPr>
        <w:t>years and it thus implies that they are at their productive age to contribute positively to the attainment of their organizational goal.</w:t>
      </w:r>
    </w:p>
    <w:tbl>
      <w:tblPr>
        <w:tblW w:w="0" w:type="auto"/>
        <w:tblLayout w:type="fixed"/>
        <w:tblCellMar>
          <w:left w:w="0" w:type="dxa"/>
          <w:right w:w="0" w:type="dxa"/>
        </w:tblCellMar>
        <w:tblLook w:val="0000" w:firstRow="0" w:lastRow="0" w:firstColumn="0" w:lastColumn="0" w:noHBand="0" w:noVBand="0"/>
      </w:tblPr>
      <w:tblGrid>
        <w:gridCol w:w="776"/>
        <w:gridCol w:w="1299"/>
        <w:gridCol w:w="1095"/>
        <w:gridCol w:w="1067"/>
        <w:gridCol w:w="1455"/>
        <w:gridCol w:w="1554"/>
      </w:tblGrid>
      <w:tr>
        <w:trPr>
          <w:cantSplit/>
          <w:trHeight w:val="323" w:hRule="atLeast"/>
        </w:trPr>
        <w:tc>
          <w:tcPr>
            <w:tcW w:w="7246" w:type="dxa"/>
            <w:gridSpan w:val="6"/>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b/>
                <w:sz w:val="24"/>
                <w:szCs w:val="24"/>
              </w:rPr>
              <w:t>Table 4.2.</w:t>
            </w:r>
            <w:r>
              <w:rPr>
                <w:rFonts w:ascii="Times New Roman" w:cs="Times New Roman" w:hAnsi="Times New Roman"/>
                <w:b/>
                <w:sz w:val="24"/>
                <w:szCs w:val="24"/>
              </w:rPr>
              <w:t>3</w:t>
            </w:r>
            <w:r>
              <w:rPr>
                <w:rFonts w:ascii="Times New Roman" w:cs="Times New Roman" w:hAnsi="Times New Roman"/>
                <w:b/>
                <w:sz w:val="24"/>
                <w:szCs w:val="24"/>
              </w:rPr>
              <w:t>:</w:t>
            </w:r>
            <w:r>
              <w:rPr>
                <w:rFonts w:ascii="Times New Roman" w:cs="Times New Roman" w:hAnsi="Times New Roman"/>
                <w:b/>
                <w:sz w:val="24"/>
                <w:szCs w:val="24"/>
              </w:rPr>
              <w:t xml:space="preserve"> Highest </w:t>
            </w:r>
            <w:r>
              <w:rPr>
                <w:rFonts w:ascii="Times New Roman" w:cs="Times New Roman" w:hAnsi="Times New Roman"/>
                <w:b/>
                <w:sz w:val="24"/>
                <w:szCs w:val="24"/>
              </w:rPr>
              <w:t xml:space="preserve">Educational </w:t>
            </w:r>
            <w:r>
              <w:rPr>
                <w:rFonts w:ascii="Times New Roman" w:cs="Times New Roman" w:hAnsi="Times New Roman"/>
                <w:b/>
                <w:sz w:val="24"/>
                <w:szCs w:val="24"/>
              </w:rPr>
              <w:t>Q</w:t>
            </w:r>
            <w:r>
              <w:rPr>
                <w:rFonts w:ascii="Times New Roman" w:cs="Times New Roman" w:hAnsi="Times New Roman"/>
                <w:b/>
                <w:sz w:val="24"/>
                <w:szCs w:val="24"/>
              </w:rPr>
              <w:t>ualifications of the respondents</w:t>
            </w:r>
          </w:p>
        </w:tc>
      </w:tr>
      <w:tr>
        <w:tblPrEx/>
        <w:trPr>
          <w:cantSplit/>
          <w:trHeight w:val="647" w:hRule="atLeast"/>
        </w:trPr>
        <w:tc>
          <w:tcPr>
            <w:tcW w:w="2075"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 xml:space="preserve">Options </w:t>
            </w:r>
          </w:p>
        </w:tc>
        <w:tc>
          <w:tcPr>
            <w:tcW w:w="109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Frequency</w:t>
            </w:r>
          </w:p>
        </w:tc>
        <w:tc>
          <w:tcPr>
            <w:tcW w:w="106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Percent</w:t>
            </w:r>
          </w:p>
        </w:tc>
        <w:tc>
          <w:tcPr>
            <w:tcW w:w="145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Valid Percent</w:t>
            </w:r>
          </w:p>
        </w:tc>
        <w:tc>
          <w:tcPr>
            <w:tcW w:w="155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Cumulative Percent</w:t>
            </w:r>
          </w:p>
        </w:tc>
      </w:tr>
      <w:tr>
        <w:tblPrEx/>
        <w:trPr>
          <w:cantSplit/>
          <w:trHeight w:val="323" w:hRule="atLeast"/>
        </w:trPr>
        <w:tc>
          <w:tcPr>
            <w:tcW w:w="776"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Valid</w:t>
            </w:r>
          </w:p>
        </w:tc>
        <w:tc>
          <w:tcPr>
            <w:tcW w:w="129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SSCE</w:t>
            </w:r>
          </w:p>
        </w:tc>
        <w:tc>
          <w:tcPr>
            <w:tcW w:w="109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7</w:t>
            </w:r>
          </w:p>
        </w:tc>
        <w:tc>
          <w:tcPr>
            <w:tcW w:w="106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6.6</w:t>
            </w:r>
          </w:p>
        </w:tc>
        <w:tc>
          <w:tcPr>
            <w:tcW w:w="145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6.6</w:t>
            </w:r>
          </w:p>
        </w:tc>
        <w:tc>
          <w:tcPr>
            <w:tcW w:w="155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6.6</w:t>
            </w:r>
          </w:p>
        </w:tc>
      </w:tr>
      <w:tr>
        <w:tblPrEx/>
        <w:trPr>
          <w:cantSplit/>
          <w:trHeight w:val="147" w:hRule="atLeast"/>
        </w:trPr>
        <w:tc>
          <w:tcPr>
            <w:tcW w:w="776" w:type="dxa"/>
            <w:vMerge w:val="continue"/>
            <w:tcBorders>
              <w:top w:val="single" w:sz="4" w:space="0" w:color="auto"/>
              <w:left w:val="single" w:sz="4" w:space="0" w:color="auto"/>
              <w:bottom w:val="single" w:sz="4" w:space="0" w:color="auto"/>
              <w:right w:val="single" w:sz="4" w:space="0" w:color="auto"/>
            </w:tcBorders>
            <w:shd w:val="clear" w:color="auto" w:fill="ffffff"/>
            <w:tcMar/>
            <w:vAlign w:val="center"/>
          </w:tcPr>
          <w:p>
            <w:pPr>
              <w:pStyle w:val="style0"/>
              <w:spacing w:after="0" w:lineRule="auto" w:line="360"/>
              <w:ind w:left="60" w:right="60"/>
              <w:jc w:val="both"/>
              <w:rPr>
                <w:rFonts w:ascii="Times New Roman" w:cs="Times New Roman" w:hAnsi="Times New Roman"/>
                <w:sz w:val="24"/>
                <w:szCs w:val="24"/>
              </w:rPr>
            </w:pPr>
          </w:p>
        </w:tc>
        <w:tc>
          <w:tcPr>
            <w:tcW w:w="129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NCE/ND</w:t>
            </w:r>
          </w:p>
        </w:tc>
        <w:tc>
          <w:tcPr>
            <w:tcW w:w="109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30</w:t>
            </w:r>
          </w:p>
        </w:tc>
        <w:tc>
          <w:tcPr>
            <w:tcW w:w="106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28.3</w:t>
            </w:r>
          </w:p>
        </w:tc>
        <w:tc>
          <w:tcPr>
            <w:tcW w:w="145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28.3</w:t>
            </w:r>
          </w:p>
        </w:tc>
        <w:tc>
          <w:tcPr>
            <w:tcW w:w="155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34</w:t>
            </w:r>
            <w:r>
              <w:rPr>
                <w:rFonts w:ascii="Times New Roman" w:cs="Times New Roman" w:hAnsi="Times New Roman"/>
                <w:sz w:val="24"/>
                <w:szCs w:val="24"/>
              </w:rPr>
              <w:t>.</w:t>
            </w:r>
            <w:r>
              <w:rPr>
                <w:rFonts w:ascii="Times New Roman" w:cs="Times New Roman" w:hAnsi="Times New Roman"/>
                <w:sz w:val="24"/>
                <w:szCs w:val="24"/>
              </w:rPr>
              <w:t>9</w:t>
            </w:r>
          </w:p>
        </w:tc>
      </w:tr>
      <w:tr>
        <w:tblPrEx/>
        <w:trPr>
          <w:cantSplit/>
          <w:trHeight w:val="147" w:hRule="atLeast"/>
        </w:trPr>
        <w:tc>
          <w:tcPr>
            <w:tcW w:w="776" w:type="dxa"/>
            <w:vMerge w:val="continue"/>
            <w:tcBorders>
              <w:top w:val="single" w:sz="4" w:space="0" w:color="auto"/>
              <w:left w:val="single" w:sz="4" w:space="0" w:color="auto"/>
              <w:bottom w:val="single" w:sz="4" w:space="0" w:color="auto"/>
              <w:right w:val="single" w:sz="4" w:space="0" w:color="auto"/>
            </w:tcBorders>
            <w:shd w:val="clear" w:color="auto" w:fill="ffffff"/>
            <w:tcMar/>
            <w:vAlign w:val="center"/>
          </w:tcPr>
          <w:p>
            <w:pPr>
              <w:pStyle w:val="style0"/>
              <w:spacing w:after="0" w:lineRule="auto" w:line="360"/>
              <w:ind w:left="60" w:right="60"/>
              <w:jc w:val="both"/>
              <w:rPr>
                <w:rFonts w:ascii="Times New Roman" w:cs="Times New Roman" w:hAnsi="Times New Roman"/>
                <w:sz w:val="24"/>
                <w:szCs w:val="24"/>
              </w:rPr>
            </w:pPr>
          </w:p>
        </w:tc>
        <w:tc>
          <w:tcPr>
            <w:tcW w:w="129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HND/BSC</w:t>
            </w:r>
          </w:p>
        </w:tc>
        <w:tc>
          <w:tcPr>
            <w:tcW w:w="109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56</w:t>
            </w:r>
          </w:p>
        </w:tc>
        <w:tc>
          <w:tcPr>
            <w:tcW w:w="106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52.8</w:t>
            </w:r>
          </w:p>
        </w:tc>
        <w:tc>
          <w:tcPr>
            <w:tcW w:w="145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52.8</w:t>
            </w:r>
          </w:p>
        </w:tc>
        <w:tc>
          <w:tcPr>
            <w:tcW w:w="155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87.7</w:t>
            </w:r>
          </w:p>
        </w:tc>
      </w:tr>
      <w:tr>
        <w:tblPrEx/>
        <w:trPr>
          <w:cantSplit/>
          <w:trHeight w:val="147" w:hRule="atLeast"/>
        </w:trPr>
        <w:tc>
          <w:tcPr>
            <w:tcW w:w="776" w:type="dxa"/>
            <w:vMerge w:val="continue"/>
            <w:tcBorders>
              <w:top w:val="single" w:sz="4" w:space="0" w:color="auto"/>
              <w:left w:val="single" w:sz="4" w:space="0" w:color="auto"/>
              <w:bottom w:val="single" w:sz="4" w:space="0" w:color="auto"/>
              <w:right w:val="single" w:sz="4" w:space="0" w:color="auto"/>
            </w:tcBorders>
            <w:shd w:val="clear" w:color="auto" w:fill="ffffff"/>
            <w:tcMar/>
            <w:vAlign w:val="center"/>
          </w:tcPr>
          <w:p>
            <w:pPr>
              <w:pStyle w:val="style0"/>
              <w:spacing w:after="0" w:lineRule="auto" w:line="360"/>
              <w:ind w:left="60" w:right="60"/>
              <w:jc w:val="both"/>
              <w:rPr>
                <w:rFonts w:ascii="Times New Roman" w:cs="Times New Roman" w:hAnsi="Times New Roman"/>
                <w:sz w:val="24"/>
                <w:szCs w:val="24"/>
              </w:rPr>
            </w:pPr>
          </w:p>
        </w:tc>
        <w:tc>
          <w:tcPr>
            <w:tcW w:w="129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MSC/MBA</w:t>
            </w:r>
          </w:p>
        </w:tc>
        <w:tc>
          <w:tcPr>
            <w:tcW w:w="109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13</w:t>
            </w:r>
          </w:p>
        </w:tc>
        <w:tc>
          <w:tcPr>
            <w:tcW w:w="106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12.3</w:t>
            </w:r>
          </w:p>
        </w:tc>
        <w:tc>
          <w:tcPr>
            <w:tcW w:w="145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12.3</w:t>
            </w:r>
          </w:p>
        </w:tc>
        <w:tc>
          <w:tcPr>
            <w:tcW w:w="155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100.0</w:t>
            </w:r>
          </w:p>
        </w:tc>
      </w:tr>
      <w:tr>
        <w:tblPrEx/>
        <w:trPr>
          <w:cantSplit/>
          <w:trHeight w:val="147" w:hRule="atLeast"/>
        </w:trPr>
        <w:tc>
          <w:tcPr>
            <w:tcW w:w="776" w:type="dxa"/>
            <w:vMerge w:val="continue"/>
            <w:tcBorders>
              <w:top w:val="single" w:sz="4" w:space="0" w:color="auto"/>
              <w:left w:val="single" w:sz="4" w:space="0" w:color="auto"/>
              <w:bottom w:val="single" w:sz="4" w:space="0" w:color="auto"/>
              <w:right w:val="single" w:sz="4" w:space="0" w:color="auto"/>
            </w:tcBorders>
            <w:shd w:val="clear" w:color="auto" w:fill="ffffff"/>
            <w:tcMar/>
            <w:vAlign w:val="center"/>
          </w:tcPr>
          <w:p>
            <w:pPr>
              <w:pStyle w:val="style0"/>
              <w:spacing w:after="0" w:lineRule="auto" w:line="360"/>
              <w:ind w:left="60" w:right="60"/>
              <w:jc w:val="both"/>
              <w:rPr>
                <w:rFonts w:ascii="Times New Roman" w:cs="Times New Roman" w:hAnsi="Times New Roman"/>
                <w:sz w:val="24"/>
                <w:szCs w:val="24"/>
              </w:rPr>
            </w:pPr>
          </w:p>
        </w:tc>
        <w:tc>
          <w:tcPr>
            <w:tcW w:w="129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Total</w:t>
            </w:r>
          </w:p>
        </w:tc>
        <w:tc>
          <w:tcPr>
            <w:tcW w:w="109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106</w:t>
            </w:r>
          </w:p>
        </w:tc>
        <w:tc>
          <w:tcPr>
            <w:tcW w:w="106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100.0</w:t>
            </w:r>
          </w:p>
        </w:tc>
        <w:tc>
          <w:tcPr>
            <w:tcW w:w="145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100.0</w:t>
            </w:r>
          </w:p>
        </w:tc>
        <w:tc>
          <w:tcPr>
            <w:tcW w:w="155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pPr>
              <w:pStyle w:val="style0"/>
              <w:spacing w:after="0" w:lineRule="auto" w:line="360"/>
              <w:jc w:val="both"/>
              <w:rPr>
                <w:rFonts w:ascii="Times New Roman" w:cs="Times New Roman" w:hAnsi="Times New Roman"/>
                <w:sz w:val="24"/>
                <w:szCs w:val="24"/>
              </w:rPr>
            </w:pPr>
          </w:p>
        </w:tc>
      </w:tr>
    </w:tbl>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Source: field survey 202</w:t>
      </w:r>
      <w:r>
        <w:rPr>
          <w:rFonts w:ascii="Times New Roman" w:cs="Times New Roman" w:hAnsi="Times New Roman"/>
          <w:sz w:val="24"/>
          <w:szCs w:val="24"/>
        </w:rPr>
        <w:t>5</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Table 4.2.</w:t>
      </w:r>
      <w:r>
        <w:rPr>
          <w:rFonts w:ascii="Times New Roman" w:cs="Times New Roman" w:hAnsi="Times New Roman"/>
          <w:sz w:val="24"/>
          <w:szCs w:val="24"/>
        </w:rPr>
        <w:t>3</w:t>
      </w:r>
      <w:r>
        <w:rPr>
          <w:rFonts w:ascii="Times New Roman" w:cs="Times New Roman" w:hAnsi="Times New Roman"/>
          <w:sz w:val="24"/>
          <w:szCs w:val="24"/>
        </w:rPr>
        <w:t xml:space="preserve"> shows that 6.6% of the respondents had certificate in SSCE, 28.3%of the respondents had certificate in NCE/OND, 52,8% of the respondents had certificate in HND/BSC, while 12.3% of the respondents had certificate in MSC/MBA. It shows that majority of the respondents had certificate in HND/BSC. This implies that the sampled firm (</w:t>
      </w:r>
      <w:r>
        <w:rPr>
          <w:rFonts w:ascii="Times New Roman" w:cs="Times New Roman" w:hAnsi="Times New Roman"/>
          <w:sz w:val="24"/>
          <w:szCs w:val="24"/>
        </w:rPr>
        <w:t>Kwara state internal revenue service</w:t>
      </w:r>
      <w:r>
        <w:rPr>
          <w:rFonts w:ascii="Times New Roman" w:cs="Times New Roman" w:hAnsi="Times New Roman"/>
          <w:sz w:val="24"/>
          <w:szCs w:val="24"/>
        </w:rPr>
        <w:t xml:space="preserve">, Ilorin Kwara State) has a critical mass of highly skilled labors that have the requisite knowledge that is needed for </w:t>
      </w:r>
      <w:r>
        <w:rPr>
          <w:rFonts w:ascii="Times New Roman" w:cs="Times New Roman" w:hAnsi="Times New Roman"/>
          <w:sz w:val="24"/>
          <w:szCs w:val="24"/>
        </w:rPr>
        <w:t>financial and revenue management</w:t>
      </w:r>
      <w:r>
        <w:rPr>
          <w:rFonts w:ascii="Times New Roman" w:cs="Times New Roman" w:hAnsi="Times New Roman"/>
          <w:sz w:val="24"/>
          <w:szCs w:val="24"/>
        </w:rPr>
        <w:t xml:space="preserve">. </w:t>
      </w:r>
    </w:p>
    <w:p>
      <w:pPr>
        <w:pStyle w:val="style0"/>
        <w:spacing w:after="0" w:lineRule="auto" w:line="360"/>
        <w:jc w:val="both"/>
        <w:rPr>
          <w:rFonts w:ascii="Times New Roman" w:cs="Times New Roman" w:hAnsi="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769"/>
        <w:gridCol w:w="978"/>
        <w:gridCol w:w="1200"/>
        <w:gridCol w:w="1057"/>
        <w:gridCol w:w="1440"/>
        <w:gridCol w:w="1539"/>
      </w:tblGrid>
      <w:tr>
        <w:trPr>
          <w:cantSplit/>
          <w:trHeight w:val="331" w:hRule="atLeast"/>
        </w:trPr>
        <w:tc>
          <w:tcPr>
            <w:tcW w:w="6983" w:type="dxa"/>
            <w:gridSpan w:val="6"/>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b/>
                <w:sz w:val="24"/>
                <w:szCs w:val="24"/>
              </w:rPr>
              <w:t>Table 4.2</w:t>
            </w:r>
            <w:r>
              <w:rPr>
                <w:rFonts w:ascii="Times New Roman" w:cs="Times New Roman" w:hAnsi="Times New Roman"/>
                <w:b/>
                <w:sz w:val="24"/>
                <w:szCs w:val="24"/>
              </w:rPr>
              <w:t>.4</w:t>
            </w:r>
            <w:r>
              <w:rPr>
                <w:rFonts w:ascii="Times New Roman" w:cs="Times New Roman" w:hAnsi="Times New Roman"/>
                <w:b/>
                <w:sz w:val="24"/>
                <w:szCs w:val="24"/>
              </w:rPr>
              <w:t xml:space="preserve">: </w:t>
            </w:r>
            <w:r>
              <w:rPr>
                <w:rFonts w:ascii="Times New Roman" w:cs="Times New Roman" w:hAnsi="Times New Roman"/>
                <w:b/>
                <w:sz w:val="24"/>
                <w:szCs w:val="24"/>
              </w:rPr>
              <w:t>M</w:t>
            </w:r>
            <w:r>
              <w:rPr>
                <w:rFonts w:ascii="Times New Roman" w:cs="Times New Roman" w:hAnsi="Times New Roman"/>
                <w:b/>
                <w:sz w:val="24"/>
                <w:szCs w:val="24"/>
              </w:rPr>
              <w:t>arital status of the respondents</w:t>
            </w:r>
          </w:p>
        </w:tc>
      </w:tr>
      <w:tr>
        <w:tblPrEx/>
        <w:trPr>
          <w:cantSplit/>
          <w:trHeight w:val="662" w:hRule="atLeast"/>
        </w:trPr>
        <w:tc>
          <w:tcPr>
            <w:tcW w:w="1747"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 xml:space="preserve">Options </w:t>
            </w:r>
          </w:p>
        </w:tc>
        <w:tc>
          <w:tcPr>
            <w:tcW w:w="120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Frequency</w:t>
            </w:r>
          </w:p>
        </w:tc>
        <w:tc>
          <w:tcPr>
            <w:tcW w:w="105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Percent</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Valid Percent</w:t>
            </w:r>
          </w:p>
        </w:tc>
        <w:tc>
          <w:tcPr>
            <w:tcW w:w="153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Cumulative Percent</w:t>
            </w:r>
          </w:p>
        </w:tc>
      </w:tr>
      <w:tr>
        <w:tblPrEx/>
        <w:trPr>
          <w:cantSplit/>
          <w:trHeight w:val="331" w:hRule="atLeast"/>
        </w:trPr>
        <w:tc>
          <w:tcPr>
            <w:tcW w:w="769"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Valid</w:t>
            </w:r>
          </w:p>
        </w:tc>
        <w:tc>
          <w:tcPr>
            <w:tcW w:w="97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Married</w:t>
            </w:r>
          </w:p>
        </w:tc>
        <w:tc>
          <w:tcPr>
            <w:tcW w:w="120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50</w:t>
            </w:r>
          </w:p>
        </w:tc>
        <w:tc>
          <w:tcPr>
            <w:tcW w:w="105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47.2</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47.2</w:t>
            </w:r>
          </w:p>
        </w:tc>
        <w:tc>
          <w:tcPr>
            <w:tcW w:w="153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47.2</w:t>
            </w:r>
          </w:p>
        </w:tc>
      </w:tr>
      <w:tr>
        <w:tblPrEx/>
        <w:trPr>
          <w:cantSplit/>
          <w:trHeight w:val="150" w:hRule="atLeast"/>
        </w:trPr>
        <w:tc>
          <w:tcPr>
            <w:tcW w:w="769" w:type="dxa"/>
            <w:vMerge w:val="continue"/>
            <w:tcBorders>
              <w:top w:val="single" w:sz="4" w:space="0" w:color="auto"/>
              <w:left w:val="single" w:sz="4" w:space="0" w:color="auto"/>
              <w:bottom w:val="single" w:sz="4" w:space="0" w:color="auto"/>
              <w:right w:val="single" w:sz="4" w:space="0" w:color="auto"/>
            </w:tcBorders>
            <w:shd w:val="clear" w:color="auto" w:fill="ffffff"/>
            <w:tcMar/>
            <w:vAlign w:val="center"/>
          </w:tcPr>
          <w:p>
            <w:pPr>
              <w:pStyle w:val="style0"/>
              <w:spacing w:after="0" w:lineRule="auto" w:line="360"/>
              <w:ind w:left="60" w:right="60"/>
              <w:jc w:val="both"/>
              <w:rPr>
                <w:rFonts w:ascii="Times New Roman" w:cs="Times New Roman" w:hAnsi="Times New Roman"/>
                <w:sz w:val="24"/>
                <w:szCs w:val="24"/>
              </w:rPr>
            </w:pPr>
          </w:p>
        </w:tc>
        <w:tc>
          <w:tcPr>
            <w:tcW w:w="97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Single</w:t>
            </w:r>
          </w:p>
        </w:tc>
        <w:tc>
          <w:tcPr>
            <w:tcW w:w="120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56</w:t>
            </w:r>
          </w:p>
        </w:tc>
        <w:tc>
          <w:tcPr>
            <w:tcW w:w="105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52.8</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52.8</w:t>
            </w:r>
          </w:p>
        </w:tc>
        <w:tc>
          <w:tcPr>
            <w:tcW w:w="153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100.0</w:t>
            </w:r>
          </w:p>
        </w:tc>
      </w:tr>
      <w:tr>
        <w:tblPrEx/>
        <w:trPr>
          <w:cantSplit/>
          <w:trHeight w:val="150" w:hRule="atLeast"/>
        </w:trPr>
        <w:tc>
          <w:tcPr>
            <w:tcW w:w="769" w:type="dxa"/>
            <w:vMerge w:val="continue"/>
            <w:tcBorders>
              <w:top w:val="single" w:sz="4" w:space="0" w:color="auto"/>
              <w:left w:val="single" w:sz="4" w:space="0" w:color="auto"/>
              <w:bottom w:val="single" w:sz="4" w:space="0" w:color="auto"/>
              <w:right w:val="single" w:sz="4" w:space="0" w:color="auto"/>
            </w:tcBorders>
            <w:shd w:val="clear" w:color="auto" w:fill="ffffff"/>
            <w:tcMar/>
            <w:vAlign w:val="center"/>
          </w:tcPr>
          <w:p>
            <w:pPr>
              <w:pStyle w:val="style0"/>
              <w:spacing w:after="0" w:lineRule="auto" w:line="360"/>
              <w:ind w:left="60" w:right="60"/>
              <w:jc w:val="both"/>
              <w:rPr>
                <w:rFonts w:ascii="Times New Roman" w:cs="Times New Roman" w:hAnsi="Times New Roman"/>
                <w:sz w:val="24"/>
                <w:szCs w:val="24"/>
              </w:rPr>
            </w:pPr>
          </w:p>
        </w:tc>
        <w:tc>
          <w:tcPr>
            <w:tcW w:w="97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Total</w:t>
            </w:r>
          </w:p>
        </w:tc>
        <w:tc>
          <w:tcPr>
            <w:tcW w:w="120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106</w:t>
            </w:r>
          </w:p>
        </w:tc>
        <w:tc>
          <w:tcPr>
            <w:tcW w:w="105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100.0</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100.0</w:t>
            </w:r>
          </w:p>
        </w:tc>
        <w:tc>
          <w:tcPr>
            <w:tcW w:w="153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pPr>
              <w:pStyle w:val="style0"/>
              <w:spacing w:after="0" w:lineRule="auto" w:line="360"/>
              <w:jc w:val="both"/>
              <w:rPr>
                <w:rFonts w:ascii="Times New Roman" w:cs="Times New Roman" w:hAnsi="Times New Roman"/>
                <w:sz w:val="24"/>
                <w:szCs w:val="24"/>
              </w:rPr>
            </w:pPr>
          </w:p>
        </w:tc>
      </w:tr>
    </w:tbl>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Source: field survey 202</w:t>
      </w:r>
      <w:r>
        <w:rPr>
          <w:rFonts w:ascii="Times New Roman" w:cs="Times New Roman" w:hAnsi="Times New Roman"/>
          <w:sz w:val="24"/>
          <w:szCs w:val="24"/>
        </w:rPr>
        <w:t>5</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Table 4.2.</w:t>
      </w:r>
      <w:r>
        <w:rPr>
          <w:rFonts w:ascii="Times New Roman" w:cs="Times New Roman" w:hAnsi="Times New Roman"/>
          <w:sz w:val="24"/>
          <w:szCs w:val="24"/>
        </w:rPr>
        <w:t>4</w:t>
      </w:r>
      <w:r>
        <w:rPr>
          <w:rFonts w:ascii="Times New Roman" w:cs="Times New Roman" w:hAnsi="Times New Roman"/>
          <w:sz w:val="24"/>
          <w:szCs w:val="24"/>
        </w:rPr>
        <w:t xml:space="preserve"> shows that 47.2% of the respondents are married while 56% of the respondents are single. It thus implies that majority of the respondents are single. This connotes that </w:t>
      </w:r>
      <w:r>
        <w:rPr>
          <w:rFonts w:ascii="Times New Roman" w:cs="Times New Roman" w:hAnsi="Times New Roman"/>
          <w:sz w:val="24"/>
          <w:szCs w:val="24"/>
        </w:rPr>
        <w:t xml:space="preserve">majority of the respondents were single and that their marital status does not affect their performance. Being single enable people to be able to </w:t>
      </w:r>
      <w:r>
        <w:rPr>
          <w:rFonts w:ascii="Times New Roman" w:cs="Times New Roman" w:hAnsi="Times New Roman"/>
          <w:sz w:val="24"/>
          <w:szCs w:val="24"/>
        </w:rPr>
        <w:t>have time for their work and focus on financial inflows and outflows</w:t>
      </w:r>
      <w:r>
        <w:rPr>
          <w:rFonts w:ascii="Times New Roman" w:cs="Times New Roman" w:hAnsi="Times New Roman"/>
          <w:sz w:val="24"/>
          <w:szCs w:val="24"/>
        </w:rPr>
        <w:t>.</w:t>
      </w:r>
    </w:p>
    <w:tbl>
      <w:tblPr>
        <w:tblW w:w="7373"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591"/>
        <w:gridCol w:w="1163"/>
        <w:gridCol w:w="1025"/>
        <w:gridCol w:w="1392"/>
        <w:gridCol w:w="1469"/>
      </w:tblGrid>
      <w:tr>
        <w:trPr>
          <w:cantSplit/>
        </w:trPr>
        <w:tc>
          <w:tcPr>
            <w:tcW w:w="7373" w:type="dxa"/>
            <w:gridSpan w:val="6"/>
            <w:tcBorders>
              <w:top w:val="nil"/>
              <w:left w:val="nil"/>
              <w:bottom w:val="nil"/>
              <w:right w:val="nil"/>
            </w:tcBorders>
            <w:shd w:val="clear" w:color="auto" w:fill="ffffff"/>
            <w:vAlign w:val="center"/>
          </w:tcPr>
          <w:p>
            <w:pPr>
              <w:pStyle w:val="style0"/>
              <w:autoSpaceDE w:val="false"/>
              <w:autoSpaceDN w:val="false"/>
              <w:adjustRightInd w:val="false"/>
              <w:spacing w:after="0" w:lineRule="auto" w:line="360"/>
              <w:ind w:right="60"/>
              <w:rPr>
                <w:rFonts w:ascii="Arial" w:cs="Arial" w:hAnsi="Arial"/>
                <w:color w:val="000000"/>
                <w:sz w:val="18"/>
                <w:szCs w:val="18"/>
              </w:rPr>
            </w:pPr>
            <w:r>
              <w:rPr>
                <w:rFonts w:ascii="Arial" w:cs="Arial" w:hAnsi="Arial"/>
                <w:b/>
                <w:bCs/>
                <w:color w:val="000000"/>
                <w:sz w:val="18"/>
                <w:szCs w:val="18"/>
              </w:rPr>
              <w:t xml:space="preserve">Table 4.2.5 </w:t>
            </w:r>
            <w:r>
              <w:rPr>
                <w:rFonts w:ascii="Arial" w:cs="Arial" w:hAnsi="Arial"/>
                <w:b/>
                <w:bCs/>
                <w:color w:val="000000"/>
                <w:sz w:val="18"/>
                <w:szCs w:val="18"/>
              </w:rPr>
              <w:t xml:space="preserve">Years of Experience in the </w:t>
            </w:r>
            <w:r>
              <w:rPr>
                <w:rFonts w:ascii="Arial" w:cs="Arial" w:hAnsi="Arial"/>
                <w:b/>
                <w:bCs/>
                <w:color w:val="000000"/>
                <w:sz w:val="18"/>
                <w:szCs w:val="18"/>
              </w:rPr>
              <w:t xml:space="preserve">organization </w:t>
            </w:r>
          </w:p>
        </w:tc>
      </w:tr>
      <w:tr>
        <w:tblPrEx/>
        <w:trPr>
          <w:cantSplit/>
        </w:trPr>
        <w:tc>
          <w:tcPr>
            <w:tcW w:w="2324" w:type="dxa"/>
            <w:gridSpan w:val="2"/>
            <w:tcBorders>
              <w:top w:val="single" w:sz="16" w:space="0" w:color="000000"/>
              <w:left w:val="single" w:sz="16" w:space="0" w:color="000000"/>
              <w:bottom w:val="single" w:sz="16" w:space="0" w:color="000000"/>
              <w:right w:val="nil"/>
            </w:tcBorders>
            <w:shd w:val="clear" w:color="auto" w:fill="ffffff"/>
            <w:vAlign w:val="bottom"/>
          </w:tcPr>
          <w:p>
            <w:pPr>
              <w:pStyle w:val="style0"/>
              <w:autoSpaceDE w:val="false"/>
              <w:autoSpaceDN w:val="false"/>
              <w:adjustRightInd w:val="false"/>
              <w:spacing w:after="0" w:lineRule="auto" w:line="360"/>
              <w:rPr>
                <w:rFonts w:ascii="Times New Roman" w:cs="Times New Roman" w:hAnsi="Times New Roman"/>
                <w:sz w:val="24"/>
                <w:szCs w:val="24"/>
              </w:rPr>
            </w:pPr>
          </w:p>
        </w:tc>
        <w:tc>
          <w:tcPr>
            <w:tcW w:w="1163" w:type="dxa"/>
            <w:tcBorders>
              <w:top w:val="single" w:sz="16" w:space="0" w:color="000000"/>
              <w:left w:val="single" w:sz="16" w:space="0" w:color="000000"/>
              <w:bottom w:val="single" w:sz="16" w:space="0" w:color="000000"/>
            </w:tcBorders>
            <w:shd w:val="clear" w:color="auto" w:fill="ffffff"/>
            <w:vAlign w:val="bottom"/>
          </w:tcPr>
          <w:p>
            <w:pPr>
              <w:pStyle w:val="style0"/>
              <w:autoSpaceDE w:val="false"/>
              <w:autoSpaceDN w:val="false"/>
              <w:adjustRightInd w:val="false"/>
              <w:spacing w:after="0" w:lineRule="auto" w:line="360"/>
              <w:ind w:left="60" w:right="60"/>
              <w:jc w:val="center"/>
              <w:rPr>
                <w:rFonts w:ascii="Arial" w:cs="Arial" w:hAnsi="Arial"/>
                <w:color w:val="000000"/>
                <w:sz w:val="18"/>
                <w:szCs w:val="18"/>
              </w:rPr>
            </w:pPr>
            <w:r>
              <w:rPr>
                <w:rFonts w:ascii="Arial" w:cs="Arial" w:hAnsi="Arial"/>
                <w:color w:val="000000"/>
                <w:sz w:val="18"/>
                <w:szCs w:val="18"/>
              </w:rPr>
              <w:t>Frequency</w:t>
            </w:r>
          </w:p>
        </w:tc>
        <w:tc>
          <w:tcPr>
            <w:tcW w:w="1025" w:type="dxa"/>
            <w:tcBorders>
              <w:top w:val="single" w:sz="16" w:space="0" w:color="000000"/>
              <w:bottom w:val="single" w:sz="16" w:space="0" w:color="000000"/>
            </w:tcBorders>
            <w:shd w:val="clear" w:color="auto" w:fill="ffffff"/>
            <w:vAlign w:val="bottom"/>
          </w:tcPr>
          <w:p>
            <w:pPr>
              <w:pStyle w:val="style0"/>
              <w:autoSpaceDE w:val="false"/>
              <w:autoSpaceDN w:val="false"/>
              <w:adjustRightInd w:val="false"/>
              <w:spacing w:after="0" w:lineRule="auto" w:line="360"/>
              <w:ind w:left="60" w:right="60"/>
              <w:jc w:val="center"/>
              <w:rPr>
                <w:rFonts w:ascii="Arial" w:cs="Arial" w:hAnsi="Arial"/>
                <w:color w:val="000000"/>
                <w:sz w:val="18"/>
                <w:szCs w:val="18"/>
              </w:rPr>
            </w:pPr>
            <w:r>
              <w:rPr>
                <w:rFonts w:ascii="Arial" w:cs="Arial" w:hAnsi="Arial"/>
                <w:color w:val="000000"/>
                <w:sz w:val="18"/>
                <w:szCs w:val="18"/>
              </w:rPr>
              <w:t>Percent</w:t>
            </w:r>
          </w:p>
        </w:tc>
        <w:tc>
          <w:tcPr>
            <w:tcW w:w="1392" w:type="dxa"/>
            <w:tcBorders>
              <w:top w:val="single" w:sz="16" w:space="0" w:color="000000"/>
              <w:bottom w:val="single" w:sz="16" w:space="0" w:color="000000"/>
            </w:tcBorders>
            <w:shd w:val="clear" w:color="auto" w:fill="ffffff"/>
            <w:vAlign w:val="bottom"/>
          </w:tcPr>
          <w:p>
            <w:pPr>
              <w:pStyle w:val="style0"/>
              <w:autoSpaceDE w:val="false"/>
              <w:autoSpaceDN w:val="false"/>
              <w:adjustRightInd w:val="false"/>
              <w:spacing w:after="0" w:lineRule="auto" w:line="360"/>
              <w:ind w:left="60" w:right="60"/>
              <w:jc w:val="center"/>
              <w:rPr>
                <w:rFonts w:ascii="Arial" w:cs="Arial" w:hAnsi="Arial"/>
                <w:color w:val="000000"/>
                <w:sz w:val="18"/>
                <w:szCs w:val="18"/>
              </w:rPr>
            </w:pPr>
            <w:r>
              <w:rPr>
                <w:rFonts w:ascii="Arial" w:cs="Arial" w:hAnsi="Arial"/>
                <w:color w:val="000000"/>
                <w:sz w:val="18"/>
                <w:szCs w:val="18"/>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pPr>
              <w:pStyle w:val="style0"/>
              <w:autoSpaceDE w:val="false"/>
              <w:autoSpaceDN w:val="false"/>
              <w:adjustRightInd w:val="false"/>
              <w:spacing w:after="0" w:lineRule="auto" w:line="360"/>
              <w:ind w:left="60" w:right="60"/>
              <w:jc w:val="center"/>
              <w:rPr>
                <w:rFonts w:ascii="Arial" w:cs="Arial" w:hAnsi="Arial"/>
                <w:color w:val="000000"/>
                <w:sz w:val="18"/>
                <w:szCs w:val="18"/>
              </w:rPr>
            </w:pPr>
            <w:r>
              <w:rPr>
                <w:rFonts w:ascii="Arial" w:cs="Arial" w:hAnsi="Arial"/>
                <w:color w:val="000000"/>
                <w:sz w:val="18"/>
                <w:szCs w:val="18"/>
              </w:rPr>
              <w:t>Cumulative Percent</w:t>
            </w:r>
          </w:p>
        </w:tc>
      </w:tr>
      <w:tr>
        <w:tblPrEx/>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360"/>
              <w:ind w:left="60" w:right="60"/>
              <w:rPr>
                <w:rFonts w:ascii="Arial" w:cs="Arial" w:hAnsi="Arial"/>
                <w:color w:val="000000"/>
                <w:sz w:val="18"/>
                <w:szCs w:val="18"/>
              </w:rPr>
            </w:pPr>
            <w:r>
              <w:rPr>
                <w:rFonts w:ascii="Arial" w:cs="Arial" w:hAnsi="Arial"/>
                <w:color w:val="000000"/>
                <w:sz w:val="18"/>
                <w:szCs w:val="18"/>
              </w:rPr>
              <w:t>Valid</w:t>
            </w:r>
          </w:p>
        </w:tc>
        <w:tc>
          <w:tcPr>
            <w:tcW w:w="1591" w:type="dxa"/>
            <w:tcBorders>
              <w:top w:val="single" w:sz="16" w:space="0" w:color="000000"/>
              <w:left w:val="nil"/>
              <w:bottom w:val="nil"/>
              <w:right w:val="single" w:sz="16" w:space="0" w:color="000000"/>
            </w:tcBorders>
            <w:shd w:val="clear" w:color="auto" w:fill="ffffff"/>
          </w:tcPr>
          <w:p>
            <w:pPr>
              <w:pStyle w:val="style0"/>
              <w:autoSpaceDE w:val="false"/>
              <w:autoSpaceDN w:val="false"/>
              <w:adjustRightInd w:val="false"/>
              <w:spacing w:after="0" w:lineRule="auto" w:line="360"/>
              <w:ind w:left="60" w:right="60"/>
              <w:rPr>
                <w:rFonts w:ascii="Arial" w:cs="Arial" w:hAnsi="Arial"/>
                <w:color w:val="000000"/>
                <w:sz w:val="18"/>
                <w:szCs w:val="18"/>
              </w:rPr>
            </w:pPr>
            <w:r>
              <w:rPr>
                <w:rFonts w:ascii="Arial" w:cs="Arial" w:hAnsi="Arial"/>
                <w:color w:val="000000"/>
                <w:sz w:val="18"/>
                <w:szCs w:val="18"/>
              </w:rPr>
              <w:t>1</w:t>
            </w:r>
            <w:r>
              <w:rPr>
                <w:rFonts w:ascii="Arial" w:cs="Arial" w:hAnsi="Arial"/>
                <w:color w:val="000000"/>
                <w:sz w:val="18"/>
                <w:szCs w:val="18"/>
              </w:rPr>
              <w:t>-</w:t>
            </w:r>
            <w:r>
              <w:rPr>
                <w:rFonts w:ascii="Arial" w:cs="Arial" w:hAnsi="Arial"/>
                <w:color w:val="000000"/>
                <w:sz w:val="18"/>
                <w:szCs w:val="18"/>
              </w:rPr>
              <w:t>5</w:t>
            </w:r>
            <w:r>
              <w:rPr>
                <w:rFonts w:ascii="Arial" w:cs="Arial" w:hAnsi="Arial"/>
                <w:color w:val="000000"/>
                <w:sz w:val="18"/>
                <w:szCs w:val="18"/>
              </w:rPr>
              <w:t xml:space="preserve"> Years</w:t>
            </w:r>
          </w:p>
        </w:tc>
        <w:tc>
          <w:tcPr>
            <w:tcW w:w="1163" w:type="dxa"/>
            <w:tcBorders>
              <w:top w:val="single" w:sz="16" w:space="0" w:color="000000"/>
              <w:left w:val="single" w:sz="16" w:space="0" w:color="000000"/>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Arial" w:cs="Arial" w:hAnsi="Arial"/>
                <w:color w:val="000000"/>
                <w:sz w:val="18"/>
                <w:szCs w:val="18"/>
              </w:rPr>
            </w:pPr>
            <w:r>
              <w:rPr>
                <w:rFonts w:ascii="Arial" w:cs="Arial" w:hAnsi="Arial"/>
                <w:color w:val="000000"/>
                <w:sz w:val="18"/>
                <w:szCs w:val="18"/>
              </w:rPr>
              <w:t>2</w:t>
            </w:r>
            <w:r>
              <w:rPr>
                <w:rFonts w:ascii="Arial" w:cs="Arial" w:hAnsi="Arial"/>
                <w:color w:val="000000"/>
                <w:sz w:val="18"/>
                <w:szCs w:val="18"/>
              </w:rPr>
              <w:t>5</w:t>
            </w:r>
          </w:p>
        </w:tc>
        <w:tc>
          <w:tcPr>
            <w:tcW w:w="1025"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Arial" w:cs="Arial" w:hAnsi="Arial"/>
                <w:color w:val="000000"/>
                <w:sz w:val="18"/>
                <w:szCs w:val="18"/>
              </w:rPr>
            </w:pPr>
            <w:r>
              <w:rPr>
                <w:rFonts w:ascii="Arial" w:cs="Arial" w:hAnsi="Arial"/>
                <w:color w:val="000000"/>
                <w:sz w:val="18"/>
                <w:szCs w:val="18"/>
              </w:rPr>
              <w:t>23.6</w:t>
            </w:r>
          </w:p>
        </w:tc>
        <w:tc>
          <w:tcPr>
            <w:tcW w:w="1392"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Arial" w:cs="Arial" w:hAnsi="Arial"/>
                <w:color w:val="000000"/>
                <w:sz w:val="18"/>
                <w:szCs w:val="18"/>
              </w:rPr>
            </w:pPr>
            <w:r>
              <w:rPr>
                <w:rFonts w:ascii="Arial" w:cs="Arial" w:hAnsi="Arial"/>
                <w:color w:val="000000"/>
                <w:sz w:val="18"/>
                <w:szCs w:val="18"/>
              </w:rPr>
              <w:t>23</w:t>
            </w:r>
            <w:r>
              <w:rPr>
                <w:rFonts w:ascii="Arial" w:cs="Arial" w:hAnsi="Arial"/>
                <w:color w:val="000000"/>
                <w:sz w:val="18"/>
                <w:szCs w:val="18"/>
              </w:rPr>
              <w:t>.</w:t>
            </w:r>
            <w:r>
              <w:rPr>
                <w:rFonts w:ascii="Arial" w:cs="Arial" w:hAnsi="Arial"/>
                <w:color w:val="000000"/>
                <w:sz w:val="18"/>
                <w:szCs w:val="18"/>
              </w:rPr>
              <w:t>6</w:t>
            </w:r>
          </w:p>
        </w:tc>
        <w:tc>
          <w:tcPr>
            <w:tcW w:w="1469" w:type="dxa"/>
            <w:tcBorders>
              <w:top w:val="single" w:sz="16" w:space="0" w:color="000000"/>
              <w:bottom w:val="nil"/>
              <w:right w:val="single" w:sz="16" w:space="0" w:color="000000"/>
            </w:tcBorders>
            <w:shd w:val="clear" w:color="auto" w:fill="ffffff"/>
            <w:vAlign w:val="center"/>
          </w:tcPr>
          <w:p>
            <w:pPr>
              <w:pStyle w:val="style0"/>
              <w:autoSpaceDE w:val="false"/>
              <w:autoSpaceDN w:val="false"/>
              <w:adjustRightInd w:val="false"/>
              <w:spacing w:after="0" w:lineRule="auto" w:line="360"/>
              <w:ind w:left="60" w:right="60"/>
              <w:jc w:val="right"/>
              <w:rPr>
                <w:rFonts w:ascii="Arial" w:cs="Arial" w:hAnsi="Arial"/>
                <w:color w:val="000000"/>
                <w:sz w:val="18"/>
                <w:szCs w:val="18"/>
              </w:rPr>
            </w:pPr>
            <w:r>
              <w:rPr>
                <w:rFonts w:ascii="Arial" w:cs="Arial" w:hAnsi="Arial"/>
                <w:color w:val="000000"/>
                <w:sz w:val="18"/>
                <w:szCs w:val="18"/>
              </w:rPr>
              <w:t>23</w:t>
            </w:r>
            <w:r>
              <w:rPr>
                <w:rFonts w:ascii="Arial" w:cs="Arial" w:hAnsi="Arial"/>
                <w:color w:val="000000"/>
                <w:sz w:val="18"/>
                <w:szCs w:val="18"/>
              </w:rPr>
              <w:t>.</w:t>
            </w:r>
            <w:r>
              <w:rPr>
                <w:rFonts w:ascii="Arial" w:cs="Arial" w:hAnsi="Arial"/>
                <w:color w:val="000000"/>
                <w:sz w:val="18"/>
                <w:szCs w:val="18"/>
              </w:rPr>
              <w:t>6</w:t>
            </w:r>
          </w:p>
        </w:tc>
      </w:tr>
      <w:tr>
        <w:tblPrEx/>
        <w:trPr>
          <w:cantSplit/>
        </w:trPr>
        <w:tc>
          <w:tcPr>
            <w:tcW w:w="733"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360"/>
              <w:rPr>
                <w:rFonts w:ascii="Arial" w:cs="Arial" w:hAnsi="Arial"/>
                <w:color w:val="000000"/>
                <w:sz w:val="18"/>
                <w:szCs w:val="18"/>
              </w:rPr>
            </w:pPr>
          </w:p>
        </w:tc>
        <w:tc>
          <w:tcPr>
            <w:tcW w:w="1591" w:type="dxa"/>
            <w:tcBorders>
              <w:top w:val="nil"/>
              <w:left w:val="nil"/>
              <w:bottom w:val="nil"/>
              <w:right w:val="single" w:sz="16" w:space="0" w:color="000000"/>
            </w:tcBorders>
            <w:shd w:val="clear" w:color="auto" w:fill="ffffff"/>
          </w:tcPr>
          <w:p>
            <w:pPr>
              <w:pStyle w:val="style0"/>
              <w:autoSpaceDE w:val="false"/>
              <w:autoSpaceDN w:val="false"/>
              <w:adjustRightInd w:val="false"/>
              <w:spacing w:after="0" w:lineRule="auto" w:line="360"/>
              <w:ind w:left="60" w:right="60"/>
              <w:rPr>
                <w:rFonts w:ascii="Arial" w:cs="Arial" w:hAnsi="Arial"/>
                <w:color w:val="000000"/>
                <w:sz w:val="18"/>
                <w:szCs w:val="18"/>
              </w:rPr>
            </w:pPr>
            <w:r>
              <w:rPr>
                <w:rFonts w:ascii="Arial" w:cs="Arial" w:hAnsi="Arial"/>
                <w:color w:val="000000"/>
                <w:sz w:val="18"/>
                <w:szCs w:val="18"/>
              </w:rPr>
              <w:t>6</w:t>
            </w:r>
            <w:r>
              <w:rPr>
                <w:rFonts w:ascii="Arial" w:cs="Arial" w:hAnsi="Arial"/>
                <w:color w:val="000000"/>
                <w:sz w:val="18"/>
                <w:szCs w:val="18"/>
              </w:rPr>
              <w:t>-</w:t>
            </w:r>
            <w:r>
              <w:rPr>
                <w:rFonts w:ascii="Arial" w:cs="Arial" w:hAnsi="Arial"/>
                <w:color w:val="000000"/>
                <w:sz w:val="18"/>
                <w:szCs w:val="18"/>
              </w:rPr>
              <w:t>10</w:t>
            </w:r>
            <w:r>
              <w:rPr>
                <w:rFonts w:ascii="Arial" w:cs="Arial" w:hAnsi="Arial"/>
                <w:color w:val="000000"/>
                <w:sz w:val="18"/>
                <w:szCs w:val="18"/>
              </w:rPr>
              <w:t xml:space="preserve"> Years</w:t>
            </w:r>
          </w:p>
        </w:tc>
        <w:tc>
          <w:tcPr>
            <w:tcW w:w="1163"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Arial" w:cs="Arial" w:hAnsi="Arial"/>
                <w:color w:val="000000"/>
                <w:sz w:val="18"/>
                <w:szCs w:val="18"/>
              </w:rPr>
            </w:pPr>
            <w:r>
              <w:rPr>
                <w:rFonts w:ascii="Arial" w:cs="Arial" w:hAnsi="Arial"/>
                <w:color w:val="000000"/>
                <w:sz w:val="18"/>
                <w:szCs w:val="18"/>
              </w:rPr>
              <w:t>53</w:t>
            </w:r>
          </w:p>
        </w:tc>
        <w:tc>
          <w:tcPr>
            <w:tcW w:w="1025" w:type="dxa"/>
            <w:tcBorders>
              <w:top w:val="nil"/>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Arial" w:cs="Arial" w:hAnsi="Arial"/>
                <w:color w:val="000000"/>
                <w:sz w:val="18"/>
                <w:szCs w:val="18"/>
              </w:rPr>
            </w:pPr>
            <w:r>
              <w:rPr>
                <w:rFonts w:ascii="Arial" w:cs="Arial" w:hAnsi="Arial"/>
                <w:color w:val="000000"/>
                <w:sz w:val="18"/>
                <w:szCs w:val="18"/>
              </w:rPr>
              <w:t>50</w:t>
            </w:r>
            <w:r>
              <w:rPr>
                <w:rFonts w:ascii="Arial" w:cs="Arial" w:hAnsi="Arial"/>
                <w:color w:val="000000"/>
                <w:sz w:val="18"/>
                <w:szCs w:val="18"/>
              </w:rPr>
              <w:t>.0</w:t>
            </w:r>
          </w:p>
        </w:tc>
        <w:tc>
          <w:tcPr>
            <w:tcW w:w="1392" w:type="dxa"/>
            <w:tcBorders>
              <w:top w:val="nil"/>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Arial" w:cs="Arial" w:hAnsi="Arial"/>
                <w:color w:val="000000"/>
                <w:sz w:val="18"/>
                <w:szCs w:val="18"/>
              </w:rPr>
            </w:pPr>
            <w:r>
              <w:rPr>
                <w:rFonts w:ascii="Arial" w:cs="Arial" w:hAnsi="Arial"/>
                <w:color w:val="000000"/>
                <w:sz w:val="18"/>
                <w:szCs w:val="18"/>
              </w:rPr>
              <w:t>5</w:t>
            </w:r>
            <w:r>
              <w:rPr>
                <w:rFonts w:ascii="Arial" w:cs="Arial" w:hAnsi="Arial"/>
                <w:color w:val="000000"/>
                <w:sz w:val="18"/>
                <w:szCs w:val="18"/>
              </w:rPr>
              <w:t>0</w:t>
            </w:r>
            <w:r>
              <w:rPr>
                <w:rFonts w:ascii="Arial" w:cs="Arial" w:hAnsi="Arial"/>
                <w:color w:val="000000"/>
                <w:sz w:val="18"/>
                <w:szCs w:val="18"/>
              </w:rPr>
              <w:t>.0</w:t>
            </w:r>
          </w:p>
        </w:tc>
        <w:tc>
          <w:tcPr>
            <w:tcW w:w="1469"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uto" w:line="360"/>
              <w:ind w:left="60" w:right="60"/>
              <w:jc w:val="right"/>
              <w:rPr>
                <w:rFonts w:ascii="Arial" w:cs="Arial" w:hAnsi="Arial"/>
                <w:color w:val="000000"/>
                <w:sz w:val="18"/>
                <w:szCs w:val="18"/>
              </w:rPr>
            </w:pPr>
            <w:r>
              <w:rPr>
                <w:rFonts w:ascii="Arial" w:cs="Arial" w:hAnsi="Arial"/>
                <w:color w:val="000000"/>
                <w:sz w:val="18"/>
                <w:szCs w:val="18"/>
              </w:rPr>
              <w:t>7</w:t>
            </w:r>
            <w:r>
              <w:rPr>
                <w:rFonts w:ascii="Arial" w:cs="Arial" w:hAnsi="Arial"/>
                <w:color w:val="000000"/>
                <w:sz w:val="18"/>
                <w:szCs w:val="18"/>
              </w:rPr>
              <w:t>3</w:t>
            </w:r>
            <w:r>
              <w:rPr>
                <w:rFonts w:ascii="Arial" w:cs="Arial" w:hAnsi="Arial"/>
                <w:color w:val="000000"/>
                <w:sz w:val="18"/>
                <w:szCs w:val="18"/>
              </w:rPr>
              <w:t>.</w:t>
            </w:r>
            <w:r>
              <w:rPr>
                <w:rFonts w:ascii="Arial" w:cs="Arial" w:hAnsi="Arial"/>
                <w:color w:val="000000"/>
                <w:sz w:val="18"/>
                <w:szCs w:val="18"/>
              </w:rPr>
              <w:t>6</w:t>
            </w:r>
          </w:p>
        </w:tc>
      </w:tr>
      <w:tr>
        <w:tblPrEx/>
        <w:trPr>
          <w:cantSplit/>
        </w:trPr>
        <w:tc>
          <w:tcPr>
            <w:tcW w:w="733"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360"/>
              <w:rPr>
                <w:rFonts w:ascii="Arial" w:cs="Arial" w:hAnsi="Arial"/>
                <w:color w:val="000000"/>
                <w:sz w:val="18"/>
                <w:szCs w:val="18"/>
              </w:rPr>
            </w:pPr>
          </w:p>
        </w:tc>
        <w:tc>
          <w:tcPr>
            <w:tcW w:w="1591" w:type="dxa"/>
            <w:tcBorders>
              <w:top w:val="nil"/>
              <w:left w:val="nil"/>
              <w:bottom w:val="nil"/>
              <w:right w:val="single" w:sz="16" w:space="0" w:color="000000"/>
            </w:tcBorders>
            <w:shd w:val="clear" w:color="auto" w:fill="ffffff"/>
          </w:tcPr>
          <w:p>
            <w:pPr>
              <w:pStyle w:val="style0"/>
              <w:autoSpaceDE w:val="false"/>
              <w:autoSpaceDN w:val="false"/>
              <w:adjustRightInd w:val="false"/>
              <w:spacing w:after="0" w:lineRule="auto" w:line="360"/>
              <w:ind w:left="60" w:right="60"/>
              <w:rPr>
                <w:rFonts w:ascii="Arial" w:cs="Arial" w:hAnsi="Arial"/>
                <w:color w:val="000000"/>
                <w:sz w:val="18"/>
                <w:szCs w:val="18"/>
              </w:rPr>
            </w:pPr>
            <w:r>
              <w:rPr>
                <w:rFonts w:ascii="Arial" w:cs="Arial" w:hAnsi="Arial"/>
                <w:color w:val="000000"/>
                <w:sz w:val="18"/>
                <w:szCs w:val="18"/>
              </w:rPr>
              <w:t>1</w:t>
            </w:r>
            <w:r>
              <w:rPr>
                <w:rFonts w:ascii="Arial" w:cs="Arial" w:hAnsi="Arial"/>
                <w:color w:val="000000"/>
                <w:sz w:val="18"/>
                <w:szCs w:val="18"/>
              </w:rPr>
              <w:t>1-15 Years</w:t>
            </w:r>
          </w:p>
        </w:tc>
        <w:tc>
          <w:tcPr>
            <w:tcW w:w="1163"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Arial" w:cs="Arial" w:hAnsi="Arial"/>
                <w:color w:val="000000"/>
                <w:sz w:val="18"/>
                <w:szCs w:val="18"/>
              </w:rPr>
            </w:pPr>
            <w:r>
              <w:rPr>
                <w:rFonts w:ascii="Arial" w:cs="Arial" w:hAnsi="Arial"/>
                <w:color w:val="000000"/>
                <w:sz w:val="18"/>
                <w:szCs w:val="18"/>
              </w:rPr>
              <w:t>2</w:t>
            </w:r>
            <w:r>
              <w:rPr>
                <w:rFonts w:ascii="Arial" w:cs="Arial" w:hAnsi="Arial"/>
                <w:color w:val="000000"/>
                <w:sz w:val="18"/>
                <w:szCs w:val="18"/>
              </w:rPr>
              <w:t>8</w:t>
            </w:r>
          </w:p>
        </w:tc>
        <w:tc>
          <w:tcPr>
            <w:tcW w:w="1025" w:type="dxa"/>
            <w:tcBorders>
              <w:top w:val="nil"/>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Arial" w:cs="Arial" w:hAnsi="Arial"/>
                <w:color w:val="000000"/>
                <w:sz w:val="18"/>
                <w:szCs w:val="18"/>
              </w:rPr>
            </w:pPr>
            <w:r>
              <w:rPr>
                <w:rFonts w:ascii="Arial" w:cs="Arial" w:hAnsi="Arial"/>
                <w:color w:val="000000"/>
                <w:sz w:val="18"/>
                <w:szCs w:val="18"/>
              </w:rPr>
              <w:t>2</w:t>
            </w:r>
            <w:r>
              <w:rPr>
                <w:rFonts w:ascii="Arial" w:cs="Arial" w:hAnsi="Arial"/>
                <w:color w:val="000000"/>
                <w:sz w:val="18"/>
                <w:szCs w:val="18"/>
              </w:rPr>
              <w:t>6</w:t>
            </w:r>
            <w:r>
              <w:rPr>
                <w:rFonts w:ascii="Arial" w:cs="Arial" w:hAnsi="Arial"/>
                <w:color w:val="000000"/>
                <w:sz w:val="18"/>
                <w:szCs w:val="18"/>
              </w:rPr>
              <w:t>.</w:t>
            </w:r>
            <w:r>
              <w:rPr>
                <w:rFonts w:ascii="Arial" w:cs="Arial" w:hAnsi="Arial"/>
                <w:color w:val="000000"/>
                <w:sz w:val="18"/>
                <w:szCs w:val="18"/>
              </w:rPr>
              <w:t>4</w:t>
            </w:r>
          </w:p>
        </w:tc>
        <w:tc>
          <w:tcPr>
            <w:tcW w:w="1392" w:type="dxa"/>
            <w:tcBorders>
              <w:top w:val="nil"/>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Arial" w:cs="Arial" w:hAnsi="Arial"/>
                <w:color w:val="000000"/>
                <w:sz w:val="18"/>
                <w:szCs w:val="18"/>
              </w:rPr>
            </w:pPr>
            <w:r>
              <w:rPr>
                <w:rFonts w:ascii="Arial" w:cs="Arial" w:hAnsi="Arial"/>
                <w:color w:val="000000"/>
                <w:sz w:val="18"/>
                <w:szCs w:val="18"/>
              </w:rPr>
              <w:t>2</w:t>
            </w:r>
            <w:r>
              <w:rPr>
                <w:rFonts w:ascii="Arial" w:cs="Arial" w:hAnsi="Arial"/>
                <w:color w:val="000000"/>
                <w:sz w:val="18"/>
                <w:szCs w:val="18"/>
              </w:rPr>
              <w:t>6</w:t>
            </w:r>
            <w:r>
              <w:rPr>
                <w:rFonts w:ascii="Arial" w:cs="Arial" w:hAnsi="Arial"/>
                <w:color w:val="000000"/>
                <w:sz w:val="18"/>
                <w:szCs w:val="18"/>
              </w:rPr>
              <w:t>.</w:t>
            </w:r>
            <w:r>
              <w:rPr>
                <w:rFonts w:ascii="Arial" w:cs="Arial" w:hAnsi="Arial"/>
                <w:color w:val="000000"/>
                <w:sz w:val="18"/>
                <w:szCs w:val="18"/>
              </w:rPr>
              <w:t>4</w:t>
            </w:r>
          </w:p>
        </w:tc>
        <w:tc>
          <w:tcPr>
            <w:tcW w:w="1469"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uto" w:line="360"/>
              <w:ind w:left="60" w:right="60"/>
              <w:jc w:val="right"/>
              <w:rPr>
                <w:rFonts w:ascii="Arial" w:cs="Arial" w:hAnsi="Arial"/>
                <w:color w:val="000000"/>
                <w:sz w:val="18"/>
                <w:szCs w:val="18"/>
              </w:rPr>
            </w:pPr>
            <w:r>
              <w:rPr>
                <w:rFonts w:ascii="Arial" w:cs="Arial" w:hAnsi="Arial"/>
                <w:color w:val="000000"/>
                <w:sz w:val="18"/>
                <w:szCs w:val="18"/>
              </w:rPr>
              <w:t>100.0</w:t>
            </w:r>
          </w:p>
        </w:tc>
      </w:tr>
      <w:tr>
        <w:tblPrEx/>
        <w:trPr>
          <w:cantSplit/>
        </w:trPr>
        <w:tc>
          <w:tcPr>
            <w:tcW w:w="733"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360"/>
              <w:rPr>
                <w:rFonts w:ascii="Arial" w:cs="Arial" w:hAnsi="Arial"/>
                <w:color w:val="000000"/>
                <w:sz w:val="18"/>
                <w:szCs w:val="18"/>
              </w:rPr>
            </w:pPr>
          </w:p>
        </w:tc>
        <w:tc>
          <w:tcPr>
            <w:tcW w:w="1591" w:type="dxa"/>
            <w:tcBorders>
              <w:top w:val="nil"/>
              <w:left w:val="nil"/>
              <w:bottom w:val="single" w:sz="16" w:space="0" w:color="000000"/>
              <w:right w:val="single" w:sz="16" w:space="0" w:color="000000"/>
            </w:tcBorders>
            <w:shd w:val="clear" w:color="auto" w:fill="ffffff"/>
          </w:tcPr>
          <w:p>
            <w:pPr>
              <w:pStyle w:val="style0"/>
              <w:autoSpaceDE w:val="false"/>
              <w:autoSpaceDN w:val="false"/>
              <w:adjustRightInd w:val="false"/>
              <w:spacing w:after="0" w:lineRule="auto" w:line="360"/>
              <w:ind w:left="60" w:right="60"/>
              <w:rPr>
                <w:rFonts w:ascii="Arial" w:cs="Arial" w:hAnsi="Arial"/>
                <w:color w:val="000000"/>
                <w:sz w:val="18"/>
                <w:szCs w:val="18"/>
              </w:rPr>
            </w:pPr>
            <w:r>
              <w:rPr>
                <w:rFonts w:ascii="Arial" w:cs="Arial" w:hAnsi="Arial"/>
                <w:color w:val="000000"/>
                <w:sz w:val="18"/>
                <w:szCs w:val="18"/>
              </w:rPr>
              <w:t>Total</w:t>
            </w:r>
          </w:p>
        </w:tc>
        <w:tc>
          <w:tcPr>
            <w:tcW w:w="1163" w:type="dxa"/>
            <w:tcBorders>
              <w:top w:val="nil"/>
              <w:left w:val="single" w:sz="16" w:space="0" w:color="000000"/>
              <w:bottom w:val="single" w:sz="16" w:space="0" w:color="000000"/>
            </w:tcBorders>
            <w:shd w:val="clear" w:color="auto" w:fill="ffffff"/>
            <w:vAlign w:val="center"/>
          </w:tcPr>
          <w:p>
            <w:pPr>
              <w:pStyle w:val="style0"/>
              <w:autoSpaceDE w:val="false"/>
              <w:autoSpaceDN w:val="false"/>
              <w:adjustRightInd w:val="false"/>
              <w:spacing w:after="0" w:lineRule="auto" w:line="360"/>
              <w:ind w:left="60" w:right="60"/>
              <w:jc w:val="right"/>
              <w:rPr>
                <w:rFonts w:ascii="Arial" w:cs="Arial" w:hAnsi="Arial"/>
                <w:color w:val="000000"/>
                <w:sz w:val="18"/>
                <w:szCs w:val="18"/>
              </w:rPr>
            </w:pPr>
            <w:r>
              <w:rPr>
                <w:rFonts w:ascii="Arial" w:cs="Arial" w:hAnsi="Arial"/>
                <w:color w:val="000000"/>
                <w:sz w:val="18"/>
                <w:szCs w:val="18"/>
              </w:rPr>
              <w:t>1</w:t>
            </w:r>
            <w:r>
              <w:rPr>
                <w:rFonts w:ascii="Arial" w:cs="Arial" w:hAnsi="Arial"/>
                <w:color w:val="000000"/>
                <w:sz w:val="18"/>
                <w:szCs w:val="18"/>
              </w:rPr>
              <w:t>06</w:t>
            </w:r>
          </w:p>
        </w:tc>
        <w:tc>
          <w:tcPr>
            <w:tcW w:w="1025"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uto" w:line="360"/>
              <w:ind w:left="60" w:right="60"/>
              <w:jc w:val="right"/>
              <w:rPr>
                <w:rFonts w:ascii="Arial" w:cs="Arial" w:hAnsi="Arial"/>
                <w:color w:val="000000"/>
                <w:sz w:val="18"/>
                <w:szCs w:val="18"/>
              </w:rPr>
            </w:pPr>
            <w:r>
              <w:rPr>
                <w:rFonts w:ascii="Arial" w:cs="Arial" w:hAnsi="Arial"/>
                <w:color w:val="000000"/>
                <w:sz w:val="18"/>
                <w:szCs w:val="18"/>
              </w:rPr>
              <w:t>100.0</w:t>
            </w:r>
          </w:p>
        </w:tc>
        <w:tc>
          <w:tcPr>
            <w:tcW w:w="1392"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uto" w:line="360"/>
              <w:ind w:left="60" w:right="60"/>
              <w:jc w:val="right"/>
              <w:rPr>
                <w:rFonts w:ascii="Arial" w:cs="Arial" w:hAnsi="Arial"/>
                <w:color w:val="000000"/>
                <w:sz w:val="18"/>
                <w:szCs w:val="18"/>
              </w:rPr>
            </w:pPr>
            <w:r>
              <w:rPr>
                <w:rFonts w:ascii="Arial" w:cs="Arial" w:hAnsi="Arial"/>
                <w:color w:val="000000"/>
                <w:sz w:val="18"/>
                <w:szCs w:val="18"/>
              </w:rPr>
              <w:t>100.0</w:t>
            </w:r>
          </w:p>
        </w:tc>
        <w:tc>
          <w:tcPr>
            <w:tcW w:w="1469" w:type="dxa"/>
            <w:tcBorders>
              <w:top w:val="nil"/>
              <w:bottom w:val="single" w:sz="16" w:space="0" w:color="000000"/>
              <w:right w:val="single" w:sz="16" w:space="0" w:color="000000"/>
            </w:tcBorders>
            <w:shd w:val="clear" w:color="auto" w:fill="ffffff"/>
            <w:vAlign w:val="center"/>
          </w:tcPr>
          <w:p>
            <w:pPr>
              <w:pStyle w:val="style0"/>
              <w:autoSpaceDE w:val="false"/>
              <w:autoSpaceDN w:val="false"/>
              <w:adjustRightInd w:val="false"/>
              <w:spacing w:after="0" w:lineRule="auto" w:line="360"/>
              <w:rPr>
                <w:rFonts w:ascii="Times New Roman" w:cs="Times New Roman" w:hAnsi="Times New Roman"/>
                <w:sz w:val="24"/>
                <w:szCs w:val="24"/>
              </w:rPr>
            </w:pPr>
          </w:p>
        </w:tc>
      </w:tr>
    </w:tbl>
    <w:p>
      <w:pPr>
        <w:pStyle w:val="style0"/>
        <w:tabs>
          <w:tab w:val="center" w:leader="none" w:pos="4680"/>
        </w:tabs>
        <w:autoSpaceDE w:val="false"/>
        <w:autoSpaceDN w:val="false"/>
        <w:adjustRightInd w:val="false"/>
        <w:spacing w:after="0" w:lineRule="auto" w:line="360"/>
        <w:jc w:val="both"/>
        <w:rPr>
          <w:rFonts w:ascii="Times New Roman" w:cs="Times New Roman" w:eastAsia="Calibri" w:hAnsi="Times New Roman"/>
          <w:sz w:val="24"/>
          <w:szCs w:val="24"/>
        </w:rPr>
      </w:pPr>
      <w:r>
        <w:rPr>
          <w:rFonts w:ascii="Times New Roman" w:cs="Times New Roman" w:hAnsi="Times New Roman"/>
          <w:b/>
          <w:sz w:val="24"/>
          <w:szCs w:val="24"/>
        </w:rPr>
        <w:t xml:space="preserve">Source: </w:t>
      </w:r>
      <w:r>
        <w:rPr>
          <w:rFonts w:ascii="Times New Roman" w:cs="Times New Roman" w:hAnsi="Times New Roman"/>
          <w:sz w:val="24"/>
          <w:szCs w:val="24"/>
        </w:rPr>
        <w:t>Field Survey, 2025</w:t>
      </w:r>
      <w:r>
        <w:rPr>
          <w:rFonts w:ascii="Times New Roman" w:cs="Times New Roman" w:hAnsi="Times New Roman"/>
          <w:sz w:val="24"/>
          <w:szCs w:val="24"/>
        </w:rPr>
        <w:tab/>
      </w:r>
    </w:p>
    <w:p>
      <w:pPr>
        <w:pStyle w:val="style0"/>
        <w:spacing w:after="0" w:lineRule="auto" w:line="360"/>
        <w:jc w:val="both"/>
        <w:rPr>
          <w:rFonts w:ascii="Times New Roman" w:cs="Times New Roman" w:hAnsi="Times New Roman"/>
          <w:bCs/>
          <w:sz w:val="24"/>
          <w:szCs w:val="24"/>
        </w:rPr>
      </w:pPr>
      <w:r>
        <w:rPr>
          <w:rFonts w:ascii="Times New Roman" w:cs="Times New Roman" w:hAnsi="Times New Roman"/>
          <w:sz w:val="24"/>
          <w:szCs w:val="24"/>
        </w:rPr>
        <w:t>Table 4.2.5</w:t>
      </w:r>
      <w:r>
        <w:rPr>
          <w:rFonts w:ascii="Times New Roman" w:cs="Times New Roman" w:eastAsia="Calibri" w:hAnsi="Times New Roman"/>
          <w:sz w:val="24"/>
          <w:szCs w:val="24"/>
        </w:rPr>
        <w:t xml:space="preserve"> shows that </w:t>
      </w:r>
      <w:r>
        <w:rPr>
          <w:rFonts w:ascii="Times New Roman" w:cs="Times New Roman" w:hAnsi="Times New Roman"/>
          <w:sz w:val="24"/>
          <w:szCs w:val="24"/>
        </w:rPr>
        <w:t>2</w:t>
      </w:r>
      <w:r>
        <w:rPr>
          <w:rFonts w:ascii="Times New Roman" w:cs="Times New Roman" w:eastAsia="Calibri" w:hAnsi="Times New Roman"/>
          <w:sz w:val="24"/>
          <w:szCs w:val="24"/>
        </w:rPr>
        <w:t>5</w:t>
      </w:r>
      <w:r>
        <w:rPr>
          <w:rFonts w:ascii="Times New Roman" w:cs="Times New Roman" w:eastAsia="Calibri" w:hAnsi="Times New Roman"/>
          <w:sz w:val="24"/>
          <w:szCs w:val="24"/>
        </w:rPr>
        <w:t>(</w:t>
      </w:r>
      <w:r>
        <w:rPr>
          <w:rFonts w:ascii="Times New Roman" w:cs="Times New Roman" w:hAnsi="Times New Roman"/>
          <w:sz w:val="24"/>
          <w:szCs w:val="24"/>
        </w:rPr>
        <w:t>23</w:t>
      </w:r>
      <w:r>
        <w:rPr>
          <w:rFonts w:ascii="Times New Roman" w:cs="Times New Roman" w:eastAsia="Calibri" w:hAnsi="Times New Roman"/>
          <w:sz w:val="24"/>
          <w:szCs w:val="24"/>
        </w:rPr>
        <w:t>.</w:t>
      </w:r>
      <w:r>
        <w:rPr>
          <w:rFonts w:ascii="Times New Roman" w:cs="Times New Roman" w:hAnsi="Times New Roman"/>
          <w:sz w:val="24"/>
          <w:szCs w:val="24"/>
        </w:rPr>
        <w:t>6</w:t>
      </w:r>
      <w:r>
        <w:rPr>
          <w:rFonts w:ascii="Times New Roman" w:cs="Times New Roman" w:eastAsia="Calibri" w:hAnsi="Times New Roman"/>
          <w:sz w:val="24"/>
          <w:szCs w:val="24"/>
        </w:rPr>
        <w:t>%) of the respondent have work experience</w:t>
      </w:r>
      <w:r>
        <w:rPr>
          <w:rFonts w:ascii="Times New Roman" w:cs="Times New Roman" w:eastAsia="Calibri" w:hAnsi="Times New Roman"/>
          <w:sz w:val="24"/>
          <w:szCs w:val="24"/>
        </w:rPr>
        <w:t xml:space="preserve"> 1-5 </w:t>
      </w:r>
      <w:r>
        <w:rPr>
          <w:rFonts w:ascii="Times New Roman" w:cs="Times New Roman" w:eastAsia="Calibri" w:hAnsi="Times New Roman"/>
          <w:sz w:val="24"/>
          <w:szCs w:val="24"/>
        </w:rPr>
        <w:t xml:space="preserve">years, </w:t>
      </w:r>
      <w:r>
        <w:rPr>
          <w:rFonts w:ascii="Times New Roman" w:cs="Times New Roman" w:eastAsia="Calibri" w:hAnsi="Times New Roman"/>
          <w:sz w:val="24"/>
          <w:szCs w:val="24"/>
        </w:rPr>
        <w:t>5</w:t>
      </w:r>
      <w:r>
        <w:rPr>
          <w:rFonts w:ascii="Times New Roman" w:cs="Times New Roman" w:hAnsi="Times New Roman"/>
          <w:sz w:val="24"/>
          <w:szCs w:val="24"/>
        </w:rPr>
        <w:t>3</w:t>
      </w:r>
      <w:r>
        <w:rPr>
          <w:rFonts w:ascii="Times New Roman" w:cs="Times New Roman" w:eastAsia="Calibri" w:hAnsi="Times New Roman"/>
          <w:sz w:val="24"/>
          <w:szCs w:val="24"/>
        </w:rPr>
        <w:t>(</w:t>
      </w:r>
      <w:r>
        <w:rPr>
          <w:rFonts w:ascii="Times New Roman" w:cs="Times New Roman" w:eastAsia="Calibri" w:hAnsi="Times New Roman"/>
          <w:sz w:val="24"/>
          <w:szCs w:val="24"/>
        </w:rPr>
        <w:t>5</w:t>
      </w:r>
      <w:r>
        <w:rPr>
          <w:rFonts w:ascii="Times New Roman" w:cs="Times New Roman" w:hAnsi="Times New Roman"/>
          <w:sz w:val="24"/>
          <w:szCs w:val="24"/>
        </w:rPr>
        <w:t>0</w:t>
      </w:r>
      <w:r>
        <w:rPr>
          <w:rFonts w:ascii="Times New Roman" w:cs="Times New Roman" w:eastAsia="Calibri" w:hAnsi="Times New Roman"/>
          <w:sz w:val="24"/>
          <w:szCs w:val="24"/>
        </w:rPr>
        <w:t>.</w:t>
      </w:r>
      <w:r>
        <w:rPr>
          <w:rFonts w:ascii="Times New Roman" w:cs="Times New Roman" w:eastAsia="Calibri" w:hAnsi="Times New Roman"/>
          <w:sz w:val="24"/>
          <w:szCs w:val="24"/>
        </w:rPr>
        <w:t>0</w:t>
      </w:r>
      <w:r>
        <w:rPr>
          <w:rFonts w:ascii="Times New Roman" w:cs="Times New Roman" w:eastAsia="Calibri" w:hAnsi="Times New Roman"/>
          <w:sz w:val="24"/>
          <w:szCs w:val="24"/>
        </w:rPr>
        <w:t xml:space="preserve">%) of the respondent have </w:t>
      </w:r>
      <w:r>
        <w:rPr>
          <w:rFonts w:ascii="Times New Roman" w:cs="Times New Roman" w:eastAsia="Calibri" w:hAnsi="Times New Roman"/>
          <w:sz w:val="24"/>
          <w:szCs w:val="24"/>
        </w:rPr>
        <w:t>6-10</w:t>
      </w:r>
      <w:r>
        <w:rPr>
          <w:rFonts w:ascii="Times New Roman" w:cs="Times New Roman" w:eastAsia="Calibri" w:hAnsi="Times New Roman"/>
          <w:sz w:val="24"/>
          <w:szCs w:val="24"/>
        </w:rPr>
        <w:t>year</w:t>
      </w:r>
      <w:r>
        <w:rPr>
          <w:rFonts w:ascii="Times New Roman" w:cs="Times New Roman" w:hAnsi="Times New Roman"/>
          <w:sz w:val="24"/>
          <w:szCs w:val="24"/>
        </w:rPr>
        <w:t xml:space="preserve">s of </w:t>
      </w:r>
      <w:r>
        <w:rPr>
          <w:rFonts w:ascii="Times New Roman" w:cs="Times New Roman" w:eastAsia="Calibri" w:hAnsi="Times New Roman"/>
          <w:sz w:val="24"/>
          <w:szCs w:val="24"/>
        </w:rPr>
        <w:t xml:space="preserve">experience and the remaining </w:t>
      </w:r>
      <w:r>
        <w:rPr>
          <w:rFonts w:ascii="Times New Roman" w:cs="Times New Roman" w:hAnsi="Times New Roman"/>
          <w:sz w:val="24"/>
          <w:szCs w:val="24"/>
        </w:rPr>
        <w:t>2</w:t>
      </w:r>
      <w:r>
        <w:rPr>
          <w:rFonts w:ascii="Times New Roman" w:cs="Times New Roman" w:eastAsia="Calibri" w:hAnsi="Times New Roman"/>
          <w:sz w:val="24"/>
          <w:szCs w:val="24"/>
        </w:rPr>
        <w:t>8</w:t>
      </w:r>
      <w:r>
        <w:rPr>
          <w:rFonts w:ascii="Times New Roman" w:cs="Times New Roman" w:eastAsia="Calibri" w:hAnsi="Times New Roman"/>
          <w:sz w:val="24"/>
          <w:szCs w:val="24"/>
        </w:rPr>
        <w:t>(</w:t>
      </w:r>
      <w:r>
        <w:rPr>
          <w:rFonts w:ascii="Times New Roman" w:cs="Times New Roman" w:eastAsia="Calibri" w:hAnsi="Times New Roman"/>
          <w:sz w:val="24"/>
          <w:szCs w:val="24"/>
        </w:rPr>
        <w:t>2</w:t>
      </w:r>
      <w:r>
        <w:rPr>
          <w:rFonts w:ascii="Times New Roman" w:cs="Times New Roman" w:hAnsi="Times New Roman"/>
          <w:sz w:val="24"/>
          <w:szCs w:val="24"/>
        </w:rPr>
        <w:t>6</w:t>
      </w:r>
      <w:r>
        <w:rPr>
          <w:rFonts w:ascii="Times New Roman" w:cs="Times New Roman" w:eastAsia="Calibri" w:hAnsi="Times New Roman"/>
          <w:sz w:val="24"/>
          <w:szCs w:val="24"/>
        </w:rPr>
        <w:t>.</w:t>
      </w:r>
      <w:r>
        <w:rPr>
          <w:rFonts w:ascii="Times New Roman" w:cs="Times New Roman" w:hAnsi="Times New Roman"/>
          <w:sz w:val="24"/>
          <w:szCs w:val="24"/>
        </w:rPr>
        <w:t>4</w:t>
      </w:r>
      <w:r>
        <w:rPr>
          <w:rFonts w:ascii="Times New Roman" w:cs="Times New Roman" w:eastAsia="Calibri" w:hAnsi="Times New Roman"/>
          <w:sz w:val="24"/>
          <w:szCs w:val="24"/>
        </w:rPr>
        <w:t>%) of the respondent have over 1</w:t>
      </w:r>
      <w:r>
        <w:rPr>
          <w:rFonts w:ascii="Times New Roman" w:cs="Times New Roman" w:eastAsia="Calibri" w:hAnsi="Times New Roman"/>
          <w:sz w:val="24"/>
          <w:szCs w:val="24"/>
        </w:rPr>
        <w:t>1</w:t>
      </w:r>
      <w:r>
        <w:rPr>
          <w:rFonts w:ascii="Times New Roman" w:cs="Times New Roman" w:eastAsia="Calibri" w:hAnsi="Times New Roman"/>
          <w:sz w:val="24"/>
          <w:szCs w:val="24"/>
        </w:rPr>
        <w:t xml:space="preserve"> years </w:t>
      </w:r>
      <w:r>
        <w:rPr>
          <w:rFonts w:ascii="Times New Roman" w:cs="Times New Roman" w:eastAsia="Calibri" w:hAnsi="Times New Roman"/>
          <w:sz w:val="24"/>
          <w:szCs w:val="24"/>
        </w:rPr>
        <w:t xml:space="preserve">and above </w:t>
      </w:r>
      <w:r>
        <w:rPr>
          <w:rFonts w:ascii="Times New Roman" w:cs="Times New Roman" w:eastAsia="Calibri" w:hAnsi="Times New Roman"/>
          <w:sz w:val="24"/>
          <w:szCs w:val="24"/>
        </w:rPr>
        <w:t>of working experience</w:t>
      </w:r>
      <w:r>
        <w:rPr>
          <w:rFonts w:ascii="Times New Roman" w:cs="Times New Roman" w:eastAsia="Calibri" w:hAnsi="Times New Roman"/>
          <w:sz w:val="24"/>
          <w:szCs w:val="24"/>
        </w:rPr>
        <w:t xml:space="preserve">. This implies that majority of the respondents have stayed 6-10 years in the organization thereby putting them in the position to have experienced many issues that have led to </w:t>
      </w:r>
      <w:r>
        <w:rPr>
          <w:rFonts w:ascii="Times New Roman" w:cs="Times New Roman" w:hAnsi="Times New Roman"/>
          <w:sz w:val="24"/>
          <w:szCs w:val="24"/>
        </w:rPr>
        <w:t xml:space="preserve">forensic </w:t>
      </w:r>
      <w:r>
        <w:rPr>
          <w:rFonts w:ascii="Times New Roman" w:cs="Times New Roman" w:hAnsi="Times New Roman"/>
          <w:sz w:val="24"/>
          <w:szCs w:val="24"/>
        </w:rPr>
        <w:t>managementin</w:t>
      </w:r>
      <w:r>
        <w:rPr>
          <w:rFonts w:ascii="Times New Roman" w:cs="Times New Roman" w:hAnsi="Times New Roman"/>
          <w:sz w:val="24"/>
          <w:szCs w:val="24"/>
        </w:rPr>
        <w:t xml:space="preserve"> </w:t>
      </w:r>
      <w:r>
        <w:rPr>
          <w:rFonts w:ascii="Times New Roman" w:cs="Times New Roman" w:eastAsia="Calibri" w:hAnsi="Times New Roman"/>
          <w:sz w:val="24"/>
          <w:szCs w:val="24"/>
        </w:rPr>
        <w:t xml:space="preserve">the organization which has affected the </w:t>
      </w:r>
      <w:r>
        <w:rPr>
          <w:rFonts w:ascii="Times New Roman" w:cs="Times New Roman" w:hAnsi="Times New Roman"/>
          <w:sz w:val="24"/>
          <w:szCs w:val="24"/>
        </w:rPr>
        <w:t>performance</w:t>
      </w:r>
      <w:r>
        <w:rPr>
          <w:rFonts w:ascii="Times New Roman" w:cs="Times New Roman" w:eastAsia="Calibri" w:hAnsi="Times New Roman"/>
          <w:sz w:val="24"/>
          <w:szCs w:val="24"/>
        </w:rPr>
        <w:t xml:space="preserve"> level of the organization.</w:t>
      </w:r>
    </w:p>
    <w:p>
      <w:pPr>
        <w:pStyle w:val="style0"/>
        <w:spacing w:after="0" w:lineRule="auto" w:line="360"/>
        <w:jc w:val="both"/>
        <w:rPr>
          <w:rFonts w:ascii="Times New Roman" w:cs="Times New Roman" w:hAnsi="Times New Roman"/>
          <w:sz w:val="24"/>
          <w:szCs w:val="24"/>
        </w:rPr>
      </w:pPr>
      <w:r>
        <w:rPr>
          <w:rFonts w:ascii="Times New Roman" w:cs="Times New Roman" w:hAnsi="Times New Roman"/>
          <w:b/>
          <w:sz w:val="24"/>
          <w:szCs w:val="24"/>
        </w:rPr>
        <w:t>4.3 Descriptive Analysis of Operational Data</w:t>
      </w:r>
    </w:p>
    <w:tbl>
      <w:tblPr>
        <w:tblW w:w="0" w:type="auto"/>
        <w:tblLayout w:type="fixed"/>
        <w:tblCellMar>
          <w:left w:w="0" w:type="dxa"/>
          <w:right w:w="0" w:type="dxa"/>
        </w:tblCellMar>
        <w:tblLook w:val="0000" w:firstRow="0" w:lastRow="0" w:firstColumn="0" w:lastColumn="0" w:noHBand="0" w:noVBand="0"/>
      </w:tblPr>
      <w:tblGrid>
        <w:gridCol w:w="803"/>
        <w:gridCol w:w="1892"/>
        <w:gridCol w:w="1255"/>
        <w:gridCol w:w="1105"/>
        <w:gridCol w:w="1505"/>
        <w:gridCol w:w="1610"/>
      </w:tblGrid>
      <w:tr>
        <w:trPr>
          <w:cantSplit/>
          <w:trHeight w:val="337" w:hRule="atLeast"/>
        </w:trPr>
        <w:tc>
          <w:tcPr>
            <w:tcW w:w="8170" w:type="dxa"/>
            <w:gridSpan w:val="6"/>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b/>
                <w:sz w:val="24"/>
                <w:szCs w:val="24"/>
              </w:rPr>
              <w:t xml:space="preserve">Table 4.3.1: </w:t>
            </w:r>
            <w:r>
              <w:rPr>
                <w:rFonts w:ascii="Times New Roman" w:cs="Times New Roman" w:hAnsi="Times New Roman"/>
                <w:b/>
                <w:sz w:val="24"/>
                <w:szCs w:val="24"/>
              </w:rPr>
              <w:t>KWIRS always conduct fraud Investigation</w:t>
            </w:r>
          </w:p>
        </w:tc>
      </w:tr>
      <w:tr>
        <w:tblPrEx/>
        <w:trPr>
          <w:cantSplit/>
          <w:trHeight w:val="674" w:hRule="atLeast"/>
        </w:trPr>
        <w:tc>
          <w:tcPr>
            <w:tcW w:w="2695"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 xml:space="preserve">Options </w:t>
            </w:r>
          </w:p>
        </w:tc>
        <w:tc>
          <w:tcPr>
            <w:tcW w:w="125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Frequency</w:t>
            </w:r>
          </w:p>
        </w:tc>
        <w:tc>
          <w:tcPr>
            <w:tcW w:w="110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Percent</w:t>
            </w:r>
          </w:p>
        </w:tc>
        <w:tc>
          <w:tcPr>
            <w:tcW w:w="150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Valid Percent</w:t>
            </w:r>
          </w:p>
        </w:tc>
        <w:tc>
          <w:tcPr>
            <w:tcW w:w="16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Cumulative Percent</w:t>
            </w:r>
          </w:p>
        </w:tc>
      </w:tr>
      <w:tr>
        <w:tblPrEx/>
        <w:trPr>
          <w:cantSplit/>
          <w:trHeight w:val="674" w:hRule="atLeast"/>
        </w:trPr>
        <w:tc>
          <w:tcPr>
            <w:tcW w:w="803"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Valid</w:t>
            </w:r>
          </w:p>
        </w:tc>
        <w:tc>
          <w:tcPr>
            <w:tcW w:w="189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S</w:t>
            </w:r>
            <w:r>
              <w:rPr>
                <w:rFonts w:ascii="Times New Roman" w:cs="Times New Roman" w:hAnsi="Times New Roman"/>
                <w:sz w:val="24"/>
                <w:szCs w:val="24"/>
              </w:rPr>
              <w:t>trongly disagree</w:t>
            </w:r>
          </w:p>
        </w:tc>
        <w:tc>
          <w:tcPr>
            <w:tcW w:w="125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4</w:t>
            </w:r>
          </w:p>
        </w:tc>
        <w:tc>
          <w:tcPr>
            <w:tcW w:w="110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3.8</w:t>
            </w:r>
          </w:p>
        </w:tc>
        <w:tc>
          <w:tcPr>
            <w:tcW w:w="150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3.8</w:t>
            </w:r>
          </w:p>
        </w:tc>
        <w:tc>
          <w:tcPr>
            <w:tcW w:w="16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3.8</w:t>
            </w:r>
          </w:p>
        </w:tc>
      </w:tr>
      <w:tr>
        <w:tblPrEx/>
        <w:trPr>
          <w:cantSplit/>
          <w:trHeight w:val="152" w:hRule="atLeast"/>
        </w:trPr>
        <w:tc>
          <w:tcPr>
            <w:tcW w:w="803" w:type="dxa"/>
            <w:vMerge w:val="continue"/>
            <w:tcBorders>
              <w:top w:val="single" w:sz="4" w:space="0" w:color="auto"/>
              <w:left w:val="single" w:sz="4" w:space="0" w:color="auto"/>
              <w:bottom w:val="single" w:sz="4" w:space="0" w:color="auto"/>
              <w:right w:val="single" w:sz="4" w:space="0" w:color="auto"/>
            </w:tcBorders>
            <w:shd w:val="clear" w:color="auto" w:fill="ffffff"/>
            <w:tcMar/>
            <w:vAlign w:val="center"/>
          </w:tcPr>
          <w:p>
            <w:pPr>
              <w:pStyle w:val="style0"/>
              <w:spacing w:after="0" w:lineRule="auto" w:line="360"/>
              <w:ind w:left="60" w:right="60"/>
              <w:jc w:val="both"/>
              <w:rPr>
                <w:rFonts w:ascii="Times New Roman" w:cs="Times New Roman" w:hAnsi="Times New Roman"/>
                <w:sz w:val="24"/>
                <w:szCs w:val="24"/>
              </w:rPr>
            </w:pPr>
          </w:p>
        </w:tc>
        <w:tc>
          <w:tcPr>
            <w:tcW w:w="189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Disagree</w:t>
            </w:r>
          </w:p>
        </w:tc>
        <w:tc>
          <w:tcPr>
            <w:tcW w:w="125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3</w:t>
            </w:r>
          </w:p>
        </w:tc>
        <w:tc>
          <w:tcPr>
            <w:tcW w:w="110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2.8</w:t>
            </w:r>
          </w:p>
        </w:tc>
        <w:tc>
          <w:tcPr>
            <w:tcW w:w="150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2.8</w:t>
            </w:r>
          </w:p>
        </w:tc>
        <w:tc>
          <w:tcPr>
            <w:tcW w:w="16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6.6</w:t>
            </w:r>
          </w:p>
        </w:tc>
      </w:tr>
      <w:tr>
        <w:tblPrEx/>
        <w:trPr>
          <w:cantSplit/>
          <w:trHeight w:val="152" w:hRule="atLeast"/>
        </w:trPr>
        <w:tc>
          <w:tcPr>
            <w:tcW w:w="803" w:type="dxa"/>
            <w:vMerge w:val="continue"/>
            <w:tcBorders>
              <w:top w:val="single" w:sz="4" w:space="0" w:color="auto"/>
              <w:left w:val="single" w:sz="4" w:space="0" w:color="auto"/>
              <w:bottom w:val="single" w:sz="4" w:space="0" w:color="auto"/>
              <w:right w:val="single" w:sz="4" w:space="0" w:color="auto"/>
            </w:tcBorders>
            <w:shd w:val="clear" w:color="auto" w:fill="ffffff"/>
            <w:tcMar/>
            <w:vAlign w:val="center"/>
          </w:tcPr>
          <w:p>
            <w:pPr>
              <w:pStyle w:val="style0"/>
              <w:spacing w:after="0" w:lineRule="auto" w:line="360"/>
              <w:ind w:left="60" w:right="60"/>
              <w:jc w:val="both"/>
              <w:rPr>
                <w:rFonts w:ascii="Times New Roman" w:cs="Times New Roman" w:hAnsi="Times New Roman"/>
                <w:sz w:val="24"/>
                <w:szCs w:val="24"/>
              </w:rPr>
            </w:pPr>
          </w:p>
        </w:tc>
        <w:tc>
          <w:tcPr>
            <w:tcW w:w="189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Undecided</w:t>
            </w:r>
          </w:p>
        </w:tc>
        <w:tc>
          <w:tcPr>
            <w:tcW w:w="125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10</w:t>
            </w:r>
          </w:p>
        </w:tc>
        <w:tc>
          <w:tcPr>
            <w:tcW w:w="110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9.4</w:t>
            </w:r>
          </w:p>
        </w:tc>
        <w:tc>
          <w:tcPr>
            <w:tcW w:w="150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9.4</w:t>
            </w:r>
          </w:p>
        </w:tc>
        <w:tc>
          <w:tcPr>
            <w:tcW w:w="16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16.0</w:t>
            </w:r>
          </w:p>
        </w:tc>
      </w:tr>
      <w:tr>
        <w:tblPrEx/>
        <w:trPr>
          <w:cantSplit/>
          <w:trHeight w:val="152" w:hRule="atLeast"/>
        </w:trPr>
        <w:tc>
          <w:tcPr>
            <w:tcW w:w="803" w:type="dxa"/>
            <w:vMerge w:val="continue"/>
            <w:tcBorders>
              <w:top w:val="single" w:sz="4" w:space="0" w:color="auto"/>
              <w:left w:val="single" w:sz="4" w:space="0" w:color="auto"/>
              <w:bottom w:val="single" w:sz="4" w:space="0" w:color="auto"/>
              <w:right w:val="single" w:sz="4" w:space="0" w:color="auto"/>
            </w:tcBorders>
            <w:shd w:val="clear" w:color="auto" w:fill="ffffff"/>
            <w:tcMar/>
            <w:vAlign w:val="center"/>
          </w:tcPr>
          <w:p>
            <w:pPr>
              <w:pStyle w:val="style0"/>
              <w:spacing w:after="0" w:lineRule="auto" w:line="360"/>
              <w:ind w:left="60" w:right="60"/>
              <w:jc w:val="both"/>
              <w:rPr>
                <w:rFonts w:ascii="Times New Roman" w:cs="Times New Roman" w:hAnsi="Times New Roman"/>
                <w:sz w:val="24"/>
                <w:szCs w:val="24"/>
              </w:rPr>
            </w:pPr>
          </w:p>
        </w:tc>
        <w:tc>
          <w:tcPr>
            <w:tcW w:w="189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Agree</w:t>
            </w:r>
          </w:p>
        </w:tc>
        <w:tc>
          <w:tcPr>
            <w:tcW w:w="125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74</w:t>
            </w:r>
          </w:p>
        </w:tc>
        <w:tc>
          <w:tcPr>
            <w:tcW w:w="110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69.8</w:t>
            </w:r>
          </w:p>
        </w:tc>
        <w:tc>
          <w:tcPr>
            <w:tcW w:w="150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69.8</w:t>
            </w:r>
          </w:p>
        </w:tc>
        <w:tc>
          <w:tcPr>
            <w:tcW w:w="16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85.8</w:t>
            </w:r>
          </w:p>
        </w:tc>
      </w:tr>
      <w:tr>
        <w:tblPrEx/>
        <w:trPr>
          <w:cantSplit/>
          <w:trHeight w:val="152" w:hRule="atLeast"/>
        </w:trPr>
        <w:tc>
          <w:tcPr>
            <w:tcW w:w="803" w:type="dxa"/>
            <w:vMerge w:val="continue"/>
            <w:tcBorders>
              <w:top w:val="single" w:sz="4" w:space="0" w:color="auto"/>
              <w:left w:val="single" w:sz="4" w:space="0" w:color="auto"/>
              <w:bottom w:val="single" w:sz="4" w:space="0" w:color="auto"/>
              <w:right w:val="single" w:sz="4" w:space="0" w:color="auto"/>
            </w:tcBorders>
            <w:shd w:val="clear" w:color="auto" w:fill="ffffff"/>
            <w:tcMar/>
            <w:vAlign w:val="center"/>
          </w:tcPr>
          <w:p>
            <w:pPr>
              <w:pStyle w:val="style0"/>
              <w:spacing w:after="0" w:lineRule="auto" w:line="360"/>
              <w:ind w:left="60" w:right="60"/>
              <w:jc w:val="both"/>
              <w:rPr>
                <w:rFonts w:ascii="Times New Roman" w:cs="Times New Roman" w:hAnsi="Times New Roman"/>
                <w:sz w:val="24"/>
                <w:szCs w:val="24"/>
              </w:rPr>
            </w:pPr>
          </w:p>
        </w:tc>
        <w:tc>
          <w:tcPr>
            <w:tcW w:w="189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S</w:t>
            </w:r>
            <w:r>
              <w:rPr>
                <w:rFonts w:ascii="Times New Roman" w:cs="Times New Roman" w:hAnsi="Times New Roman"/>
                <w:sz w:val="24"/>
                <w:szCs w:val="24"/>
              </w:rPr>
              <w:t>trongly agree</w:t>
            </w:r>
          </w:p>
        </w:tc>
        <w:tc>
          <w:tcPr>
            <w:tcW w:w="125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15</w:t>
            </w:r>
          </w:p>
        </w:tc>
        <w:tc>
          <w:tcPr>
            <w:tcW w:w="110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14.2</w:t>
            </w:r>
          </w:p>
        </w:tc>
        <w:tc>
          <w:tcPr>
            <w:tcW w:w="150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14.2</w:t>
            </w:r>
          </w:p>
        </w:tc>
        <w:tc>
          <w:tcPr>
            <w:tcW w:w="16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100.0</w:t>
            </w:r>
          </w:p>
        </w:tc>
      </w:tr>
      <w:tr>
        <w:tblPrEx/>
        <w:trPr>
          <w:cantSplit/>
          <w:trHeight w:val="152" w:hRule="atLeast"/>
        </w:trPr>
        <w:tc>
          <w:tcPr>
            <w:tcW w:w="803" w:type="dxa"/>
            <w:vMerge w:val="continue"/>
            <w:tcBorders>
              <w:top w:val="single" w:sz="4" w:space="0" w:color="auto"/>
              <w:left w:val="single" w:sz="4" w:space="0" w:color="auto"/>
              <w:bottom w:val="single" w:sz="4" w:space="0" w:color="auto"/>
              <w:right w:val="single" w:sz="4" w:space="0" w:color="auto"/>
            </w:tcBorders>
            <w:shd w:val="clear" w:color="auto" w:fill="ffffff"/>
            <w:tcMar/>
            <w:vAlign w:val="center"/>
          </w:tcPr>
          <w:p>
            <w:pPr>
              <w:pStyle w:val="style0"/>
              <w:spacing w:after="0" w:lineRule="auto" w:line="360"/>
              <w:ind w:left="60" w:right="60"/>
              <w:jc w:val="both"/>
              <w:rPr>
                <w:rFonts w:ascii="Times New Roman" w:cs="Times New Roman" w:hAnsi="Times New Roman"/>
                <w:sz w:val="24"/>
                <w:szCs w:val="24"/>
              </w:rPr>
            </w:pPr>
          </w:p>
        </w:tc>
        <w:tc>
          <w:tcPr>
            <w:tcW w:w="189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Total</w:t>
            </w:r>
          </w:p>
        </w:tc>
        <w:tc>
          <w:tcPr>
            <w:tcW w:w="125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106</w:t>
            </w:r>
          </w:p>
        </w:tc>
        <w:tc>
          <w:tcPr>
            <w:tcW w:w="110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100.0</w:t>
            </w:r>
          </w:p>
        </w:tc>
        <w:tc>
          <w:tcPr>
            <w:tcW w:w="150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100.0</w:t>
            </w:r>
          </w:p>
        </w:tc>
        <w:tc>
          <w:tcPr>
            <w:tcW w:w="16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pPr>
              <w:pStyle w:val="style0"/>
              <w:spacing w:after="0" w:lineRule="auto" w:line="360"/>
              <w:jc w:val="both"/>
              <w:rPr>
                <w:rFonts w:ascii="Times New Roman" w:cs="Times New Roman" w:hAnsi="Times New Roman"/>
                <w:sz w:val="24"/>
                <w:szCs w:val="24"/>
              </w:rPr>
            </w:pPr>
          </w:p>
        </w:tc>
      </w:tr>
    </w:tbl>
    <w:p>
      <w:pPr>
        <w:pStyle w:val="style0"/>
        <w:spacing w:after="0" w:lineRule="auto" w:line="360"/>
        <w:jc w:val="both"/>
        <w:rPr>
          <w:rFonts w:ascii="Times New Roman" w:cs="Times New Roman" w:hAnsi="Times New Roman"/>
          <w:sz w:val="24"/>
          <w:szCs w:val="24"/>
        </w:rPr>
      </w:pPr>
      <w:r>
        <w:rPr>
          <w:rFonts w:ascii="Times New Roman" w:cs="Times New Roman" w:hAnsi="Times New Roman"/>
          <w:i/>
          <w:sz w:val="24"/>
          <w:szCs w:val="24"/>
        </w:rPr>
        <w:t>Source: Researchers Field Survey, 202</w:t>
      </w:r>
      <w:r>
        <w:rPr>
          <w:rFonts w:ascii="Times New Roman" w:cs="Times New Roman" w:hAnsi="Times New Roman"/>
          <w:i/>
          <w:sz w:val="24"/>
          <w:szCs w:val="24"/>
        </w:rPr>
        <w:t>5</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Table 4.3.1 shows the distribution of respondents by their responses to the statement revolving around “</w:t>
      </w:r>
      <w:r>
        <w:rPr>
          <w:rFonts w:ascii="Times New Roman" w:cs="Times New Roman" w:hAnsi="Times New Roman"/>
          <w:sz w:val="24"/>
          <w:szCs w:val="24"/>
        </w:rPr>
        <w:t>KWIRS always conduct fraud Investigation</w:t>
      </w:r>
      <w:r>
        <w:rPr>
          <w:rFonts w:ascii="Times New Roman" w:cs="Times New Roman" w:hAnsi="Times New Roman"/>
          <w:sz w:val="24"/>
          <w:szCs w:val="24"/>
        </w:rPr>
        <w:t>”. In relation to this statement, as shown in Table 4.3.</w:t>
      </w:r>
      <w:r>
        <w:rPr>
          <w:rFonts w:ascii="Times New Roman" w:cs="Times New Roman" w:hAnsi="Times New Roman"/>
          <w:sz w:val="24"/>
          <w:szCs w:val="24"/>
        </w:rPr>
        <w:t>1</w:t>
      </w:r>
      <w:r>
        <w:rPr>
          <w:rFonts w:ascii="Times New Roman" w:cs="Times New Roman" w:hAnsi="Times New Roman"/>
          <w:sz w:val="24"/>
          <w:szCs w:val="24"/>
        </w:rPr>
        <w:t xml:space="preserve">, </w:t>
      </w:r>
      <w:r>
        <w:rPr>
          <w:rFonts w:ascii="Times New Roman" w:cs="Times New Roman" w:hAnsi="Times New Roman"/>
          <w:sz w:val="24"/>
          <w:szCs w:val="24"/>
        </w:rPr>
        <w:t>6</w:t>
      </w:r>
      <w:r>
        <w:rPr>
          <w:rFonts w:ascii="Times New Roman" w:cs="Times New Roman" w:hAnsi="Times New Roman"/>
          <w:sz w:val="24"/>
          <w:szCs w:val="24"/>
        </w:rPr>
        <w:t>.</w:t>
      </w:r>
      <w:r>
        <w:rPr>
          <w:rFonts w:ascii="Times New Roman" w:cs="Times New Roman" w:hAnsi="Times New Roman"/>
          <w:sz w:val="24"/>
          <w:szCs w:val="24"/>
        </w:rPr>
        <w:t>6</w:t>
      </w:r>
      <w:r>
        <w:rPr>
          <w:rFonts w:ascii="Times New Roman" w:cs="Times New Roman" w:hAnsi="Times New Roman"/>
          <w:sz w:val="24"/>
          <w:szCs w:val="24"/>
        </w:rPr>
        <w:t xml:space="preserve">% of the respondents marked Strongly Disagree, 9.4% marked undecided, </w:t>
      </w:r>
      <w:r>
        <w:rPr>
          <w:rFonts w:ascii="Times New Roman" w:cs="Times New Roman" w:hAnsi="Times New Roman"/>
          <w:sz w:val="24"/>
          <w:szCs w:val="24"/>
        </w:rPr>
        <w:t>84</w:t>
      </w:r>
      <w:r>
        <w:rPr>
          <w:rFonts w:ascii="Times New Roman" w:cs="Times New Roman" w:hAnsi="Times New Roman"/>
          <w:sz w:val="24"/>
          <w:szCs w:val="24"/>
        </w:rPr>
        <w:t>.</w:t>
      </w:r>
      <w:r>
        <w:rPr>
          <w:rFonts w:ascii="Times New Roman" w:cs="Times New Roman" w:hAnsi="Times New Roman"/>
          <w:sz w:val="24"/>
          <w:szCs w:val="24"/>
        </w:rPr>
        <w:t>0</w:t>
      </w:r>
      <w:r>
        <w:rPr>
          <w:rFonts w:ascii="Times New Roman" w:cs="Times New Roman" w:hAnsi="Times New Roman"/>
          <w:sz w:val="24"/>
          <w:szCs w:val="24"/>
        </w:rPr>
        <w:t xml:space="preserve">% of the respondent marked Strongly Agree. It thus shows that majority of the respondents are of the opinion that </w:t>
      </w:r>
      <w:r>
        <w:rPr>
          <w:rFonts w:ascii="Times New Roman" w:cs="Times New Roman" w:hAnsi="Times New Roman"/>
          <w:sz w:val="24"/>
          <w:szCs w:val="24"/>
        </w:rPr>
        <w:t>KWIRS always conduct fraud Investigation</w:t>
      </w:r>
      <w:r>
        <w:rPr>
          <w:rFonts w:ascii="Times New Roman" w:cs="Times New Roman" w:hAnsi="Times New Roman"/>
          <w:sz w:val="24"/>
          <w:szCs w:val="24"/>
        </w:rPr>
        <w:t>.</w:t>
      </w:r>
    </w:p>
    <w:tbl>
      <w:tblPr>
        <w:tblW w:w="0" w:type="auto"/>
        <w:tblLayout w:type="fixed"/>
        <w:tblCellMar>
          <w:left w:w="0" w:type="dxa"/>
          <w:right w:w="0" w:type="dxa"/>
        </w:tblCellMar>
        <w:tblLook w:val="0000" w:firstRow="0" w:lastRow="0" w:firstColumn="0" w:lastColumn="0" w:noHBand="0" w:noVBand="0"/>
      </w:tblPr>
      <w:tblGrid>
        <w:gridCol w:w="758"/>
        <w:gridCol w:w="1790"/>
        <w:gridCol w:w="1188"/>
        <w:gridCol w:w="1045"/>
        <w:gridCol w:w="1424"/>
        <w:gridCol w:w="1522"/>
      </w:tblGrid>
      <w:tr>
        <w:trPr>
          <w:cantSplit/>
          <w:trHeight w:val="665" w:hRule="atLeast"/>
        </w:trPr>
        <w:tc>
          <w:tcPr>
            <w:tcW w:w="7727" w:type="dxa"/>
            <w:gridSpan w:val="6"/>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b/>
                <w:sz w:val="24"/>
                <w:szCs w:val="24"/>
              </w:rPr>
              <w:t xml:space="preserve">Table 4.3.2: </w:t>
            </w:r>
            <w:r>
              <w:rPr>
                <w:rFonts w:ascii="Times New Roman" w:cs="Times New Roman" w:hAnsi="Times New Roman"/>
                <w:b/>
                <w:sz w:val="24"/>
                <w:szCs w:val="24"/>
              </w:rPr>
              <w:t>Fraud has always been managed effectively in KWIRS</w:t>
            </w:r>
          </w:p>
        </w:tc>
      </w:tr>
      <w:tr>
        <w:tblPrEx/>
        <w:trPr>
          <w:cantSplit/>
          <w:trHeight w:val="654" w:hRule="atLeast"/>
        </w:trPr>
        <w:tc>
          <w:tcPr>
            <w:tcW w:w="2548"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 xml:space="preserve">Options </w:t>
            </w: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Frequency</w:t>
            </w:r>
          </w:p>
        </w:tc>
        <w:tc>
          <w:tcPr>
            <w:tcW w:w="104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Percent</w:t>
            </w:r>
          </w:p>
        </w:tc>
        <w:tc>
          <w:tcPr>
            <w:tcW w:w="142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Valid Percent</w:t>
            </w:r>
          </w:p>
        </w:tc>
        <w:tc>
          <w:tcPr>
            <w:tcW w:w="15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Cumulative Percent</w:t>
            </w:r>
          </w:p>
        </w:tc>
      </w:tr>
      <w:tr>
        <w:tblPrEx/>
        <w:trPr>
          <w:cantSplit/>
          <w:trHeight w:val="654" w:hRule="atLeast"/>
        </w:trPr>
        <w:tc>
          <w:tcPr>
            <w:tcW w:w="758"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Valid</w:t>
            </w:r>
          </w:p>
        </w:tc>
        <w:tc>
          <w:tcPr>
            <w:tcW w:w="179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strongly disagree</w:t>
            </w: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4</w:t>
            </w:r>
          </w:p>
        </w:tc>
        <w:tc>
          <w:tcPr>
            <w:tcW w:w="104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3.8</w:t>
            </w:r>
          </w:p>
        </w:tc>
        <w:tc>
          <w:tcPr>
            <w:tcW w:w="142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3.8</w:t>
            </w:r>
          </w:p>
        </w:tc>
        <w:tc>
          <w:tcPr>
            <w:tcW w:w="15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3.8</w:t>
            </w:r>
          </w:p>
        </w:tc>
      </w:tr>
      <w:tr>
        <w:tblPrEx/>
        <w:trPr>
          <w:cantSplit/>
          <w:trHeight w:val="148" w:hRule="atLeast"/>
        </w:trPr>
        <w:tc>
          <w:tcPr>
            <w:tcW w:w="758" w:type="dxa"/>
            <w:vMerge w:val="continue"/>
            <w:tcBorders>
              <w:top w:val="single" w:sz="4" w:space="0" w:color="auto"/>
              <w:left w:val="single" w:sz="4" w:space="0" w:color="auto"/>
              <w:bottom w:val="single" w:sz="4" w:space="0" w:color="auto"/>
              <w:right w:val="single" w:sz="4" w:space="0" w:color="auto"/>
            </w:tcBorders>
            <w:shd w:val="clear" w:color="auto" w:fill="ffffff"/>
            <w:tcMar/>
            <w:vAlign w:val="center"/>
          </w:tcPr>
          <w:p>
            <w:pPr>
              <w:pStyle w:val="style0"/>
              <w:spacing w:after="0" w:lineRule="auto" w:line="360"/>
              <w:ind w:left="60" w:right="60"/>
              <w:jc w:val="both"/>
              <w:rPr>
                <w:rFonts w:ascii="Times New Roman" w:cs="Times New Roman" w:hAnsi="Times New Roman"/>
                <w:sz w:val="24"/>
                <w:szCs w:val="24"/>
              </w:rPr>
            </w:pPr>
          </w:p>
        </w:tc>
        <w:tc>
          <w:tcPr>
            <w:tcW w:w="179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Disagree</w:t>
            </w: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4</w:t>
            </w:r>
          </w:p>
        </w:tc>
        <w:tc>
          <w:tcPr>
            <w:tcW w:w="104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3.8</w:t>
            </w:r>
          </w:p>
        </w:tc>
        <w:tc>
          <w:tcPr>
            <w:tcW w:w="142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3.8</w:t>
            </w:r>
          </w:p>
        </w:tc>
        <w:tc>
          <w:tcPr>
            <w:tcW w:w="15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7.5</w:t>
            </w:r>
          </w:p>
        </w:tc>
      </w:tr>
      <w:tr>
        <w:tblPrEx/>
        <w:trPr>
          <w:cantSplit/>
          <w:trHeight w:val="148" w:hRule="atLeast"/>
        </w:trPr>
        <w:tc>
          <w:tcPr>
            <w:tcW w:w="758" w:type="dxa"/>
            <w:vMerge w:val="continue"/>
            <w:tcBorders>
              <w:top w:val="single" w:sz="4" w:space="0" w:color="auto"/>
              <w:left w:val="single" w:sz="4" w:space="0" w:color="auto"/>
              <w:bottom w:val="single" w:sz="4" w:space="0" w:color="auto"/>
              <w:right w:val="single" w:sz="4" w:space="0" w:color="auto"/>
            </w:tcBorders>
            <w:shd w:val="clear" w:color="auto" w:fill="ffffff"/>
            <w:tcMar/>
            <w:vAlign w:val="center"/>
          </w:tcPr>
          <w:p>
            <w:pPr>
              <w:pStyle w:val="style0"/>
              <w:spacing w:after="0" w:lineRule="auto" w:line="360"/>
              <w:ind w:left="60" w:right="60"/>
              <w:jc w:val="both"/>
              <w:rPr>
                <w:rFonts w:ascii="Times New Roman" w:cs="Times New Roman" w:hAnsi="Times New Roman"/>
                <w:sz w:val="24"/>
                <w:szCs w:val="24"/>
              </w:rPr>
            </w:pPr>
          </w:p>
        </w:tc>
        <w:tc>
          <w:tcPr>
            <w:tcW w:w="179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Undecided</w:t>
            </w: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14</w:t>
            </w:r>
          </w:p>
        </w:tc>
        <w:tc>
          <w:tcPr>
            <w:tcW w:w="104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13.2</w:t>
            </w:r>
          </w:p>
        </w:tc>
        <w:tc>
          <w:tcPr>
            <w:tcW w:w="142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13.2</w:t>
            </w:r>
          </w:p>
        </w:tc>
        <w:tc>
          <w:tcPr>
            <w:tcW w:w="15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20.8</w:t>
            </w:r>
          </w:p>
        </w:tc>
      </w:tr>
      <w:tr>
        <w:tblPrEx/>
        <w:trPr>
          <w:cantSplit/>
          <w:trHeight w:val="148" w:hRule="atLeast"/>
        </w:trPr>
        <w:tc>
          <w:tcPr>
            <w:tcW w:w="758" w:type="dxa"/>
            <w:vMerge w:val="continue"/>
            <w:tcBorders>
              <w:top w:val="single" w:sz="4" w:space="0" w:color="auto"/>
              <w:left w:val="single" w:sz="4" w:space="0" w:color="auto"/>
              <w:bottom w:val="single" w:sz="4" w:space="0" w:color="auto"/>
              <w:right w:val="single" w:sz="4" w:space="0" w:color="auto"/>
            </w:tcBorders>
            <w:shd w:val="clear" w:color="auto" w:fill="ffffff"/>
            <w:tcMar/>
            <w:vAlign w:val="center"/>
          </w:tcPr>
          <w:p>
            <w:pPr>
              <w:pStyle w:val="style0"/>
              <w:spacing w:after="0" w:lineRule="auto" w:line="360"/>
              <w:ind w:left="60" w:right="60"/>
              <w:jc w:val="both"/>
              <w:rPr>
                <w:rFonts w:ascii="Times New Roman" w:cs="Times New Roman" w:hAnsi="Times New Roman"/>
                <w:sz w:val="24"/>
                <w:szCs w:val="24"/>
              </w:rPr>
            </w:pPr>
          </w:p>
        </w:tc>
        <w:tc>
          <w:tcPr>
            <w:tcW w:w="179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Agree</w:t>
            </w: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58</w:t>
            </w:r>
          </w:p>
        </w:tc>
        <w:tc>
          <w:tcPr>
            <w:tcW w:w="104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54.7</w:t>
            </w:r>
          </w:p>
        </w:tc>
        <w:tc>
          <w:tcPr>
            <w:tcW w:w="142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54.7</w:t>
            </w:r>
          </w:p>
        </w:tc>
        <w:tc>
          <w:tcPr>
            <w:tcW w:w="15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75.5</w:t>
            </w:r>
          </w:p>
        </w:tc>
      </w:tr>
      <w:tr>
        <w:tblPrEx/>
        <w:trPr>
          <w:cantSplit/>
          <w:trHeight w:val="148" w:hRule="atLeast"/>
        </w:trPr>
        <w:tc>
          <w:tcPr>
            <w:tcW w:w="758" w:type="dxa"/>
            <w:vMerge w:val="continue"/>
            <w:tcBorders>
              <w:top w:val="single" w:sz="4" w:space="0" w:color="auto"/>
              <w:left w:val="single" w:sz="4" w:space="0" w:color="auto"/>
              <w:bottom w:val="single" w:sz="4" w:space="0" w:color="auto"/>
              <w:right w:val="single" w:sz="4" w:space="0" w:color="auto"/>
            </w:tcBorders>
            <w:shd w:val="clear" w:color="auto" w:fill="ffffff"/>
            <w:tcMar/>
            <w:vAlign w:val="center"/>
          </w:tcPr>
          <w:p>
            <w:pPr>
              <w:pStyle w:val="style0"/>
              <w:spacing w:after="0" w:lineRule="auto" w:line="360"/>
              <w:ind w:left="60" w:right="60"/>
              <w:jc w:val="both"/>
              <w:rPr>
                <w:rFonts w:ascii="Times New Roman" w:cs="Times New Roman" w:hAnsi="Times New Roman"/>
                <w:sz w:val="24"/>
                <w:szCs w:val="24"/>
              </w:rPr>
            </w:pPr>
          </w:p>
        </w:tc>
        <w:tc>
          <w:tcPr>
            <w:tcW w:w="179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strongly agree</w:t>
            </w: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26</w:t>
            </w:r>
          </w:p>
        </w:tc>
        <w:tc>
          <w:tcPr>
            <w:tcW w:w="104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24.5</w:t>
            </w:r>
          </w:p>
        </w:tc>
        <w:tc>
          <w:tcPr>
            <w:tcW w:w="142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24.5</w:t>
            </w:r>
          </w:p>
        </w:tc>
        <w:tc>
          <w:tcPr>
            <w:tcW w:w="15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100.0</w:t>
            </w:r>
          </w:p>
        </w:tc>
      </w:tr>
      <w:tr>
        <w:tblPrEx/>
        <w:trPr>
          <w:cantSplit/>
          <w:trHeight w:val="148" w:hRule="atLeast"/>
        </w:trPr>
        <w:tc>
          <w:tcPr>
            <w:tcW w:w="758" w:type="dxa"/>
            <w:vMerge w:val="continue"/>
            <w:tcBorders>
              <w:top w:val="single" w:sz="4" w:space="0" w:color="auto"/>
              <w:left w:val="single" w:sz="4" w:space="0" w:color="auto"/>
              <w:bottom w:val="single" w:sz="4" w:space="0" w:color="auto"/>
              <w:right w:val="single" w:sz="4" w:space="0" w:color="auto"/>
            </w:tcBorders>
            <w:shd w:val="clear" w:color="auto" w:fill="ffffff"/>
            <w:tcMar/>
            <w:vAlign w:val="center"/>
          </w:tcPr>
          <w:p>
            <w:pPr>
              <w:pStyle w:val="style0"/>
              <w:spacing w:after="0" w:lineRule="auto" w:line="360"/>
              <w:ind w:left="60" w:right="60"/>
              <w:jc w:val="both"/>
              <w:rPr>
                <w:rFonts w:ascii="Times New Roman" w:cs="Times New Roman" w:hAnsi="Times New Roman"/>
                <w:sz w:val="24"/>
                <w:szCs w:val="24"/>
              </w:rPr>
            </w:pPr>
          </w:p>
        </w:tc>
        <w:tc>
          <w:tcPr>
            <w:tcW w:w="179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Total</w:t>
            </w: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106</w:t>
            </w:r>
          </w:p>
        </w:tc>
        <w:tc>
          <w:tcPr>
            <w:tcW w:w="104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100.0</w:t>
            </w:r>
          </w:p>
        </w:tc>
        <w:tc>
          <w:tcPr>
            <w:tcW w:w="142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100.0</w:t>
            </w:r>
          </w:p>
        </w:tc>
        <w:tc>
          <w:tcPr>
            <w:tcW w:w="15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pPr>
              <w:pStyle w:val="style0"/>
              <w:spacing w:after="0" w:lineRule="auto" w:line="360"/>
              <w:jc w:val="both"/>
              <w:rPr>
                <w:rFonts w:ascii="Times New Roman" w:cs="Times New Roman" w:hAnsi="Times New Roman"/>
                <w:sz w:val="24"/>
                <w:szCs w:val="24"/>
              </w:rPr>
            </w:pPr>
          </w:p>
        </w:tc>
      </w:tr>
    </w:tbl>
    <w:p>
      <w:pPr>
        <w:pStyle w:val="style0"/>
        <w:spacing w:after="0" w:lineRule="auto" w:line="360"/>
        <w:jc w:val="both"/>
        <w:rPr>
          <w:rFonts w:ascii="Times New Roman" w:cs="Times New Roman" w:hAnsi="Times New Roman"/>
          <w:sz w:val="24"/>
          <w:szCs w:val="24"/>
        </w:rPr>
      </w:pPr>
      <w:r>
        <w:rPr>
          <w:rFonts w:ascii="Times New Roman" w:cs="Times New Roman" w:hAnsi="Times New Roman"/>
          <w:i/>
          <w:sz w:val="24"/>
          <w:szCs w:val="24"/>
        </w:rPr>
        <w:t>Source: Researchers Field Survey, 202</w:t>
      </w:r>
      <w:r>
        <w:rPr>
          <w:rFonts w:ascii="Times New Roman" w:cs="Times New Roman" w:hAnsi="Times New Roman"/>
          <w:i/>
          <w:sz w:val="24"/>
          <w:szCs w:val="24"/>
        </w:rPr>
        <w:t>5</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Table 4.3.2 shows the distribution of respondents by their responses to the statement revolving around “</w:t>
      </w:r>
      <w:r>
        <w:rPr>
          <w:rFonts w:ascii="Times New Roman" w:cs="Times New Roman" w:hAnsi="Times New Roman"/>
          <w:sz w:val="24"/>
          <w:szCs w:val="24"/>
        </w:rPr>
        <w:t>Fraud has always been managed effectively in KWIRS</w:t>
      </w:r>
      <w:r>
        <w:rPr>
          <w:rFonts w:ascii="Times New Roman" w:cs="Times New Roman" w:hAnsi="Times New Roman"/>
          <w:sz w:val="24"/>
          <w:szCs w:val="24"/>
        </w:rPr>
        <w:t>”. In relation to this statement, as shown in Table 4.3.</w:t>
      </w:r>
      <w:r>
        <w:rPr>
          <w:rFonts w:ascii="Times New Roman" w:cs="Times New Roman" w:hAnsi="Times New Roman"/>
          <w:sz w:val="24"/>
          <w:szCs w:val="24"/>
        </w:rPr>
        <w:t>2</w:t>
      </w:r>
      <w:r>
        <w:rPr>
          <w:rFonts w:ascii="Times New Roman" w:cs="Times New Roman" w:hAnsi="Times New Roman"/>
          <w:sz w:val="24"/>
          <w:szCs w:val="24"/>
        </w:rPr>
        <w:t xml:space="preserve">, </w:t>
      </w:r>
      <w:r>
        <w:rPr>
          <w:rFonts w:ascii="Times New Roman" w:cs="Times New Roman" w:hAnsi="Times New Roman"/>
          <w:sz w:val="24"/>
          <w:szCs w:val="24"/>
        </w:rPr>
        <w:t>7</w:t>
      </w:r>
      <w:r>
        <w:rPr>
          <w:rFonts w:ascii="Times New Roman" w:cs="Times New Roman" w:hAnsi="Times New Roman"/>
          <w:sz w:val="24"/>
          <w:szCs w:val="24"/>
        </w:rPr>
        <w:t>.</w:t>
      </w:r>
      <w:r>
        <w:rPr>
          <w:rFonts w:ascii="Times New Roman" w:cs="Times New Roman" w:hAnsi="Times New Roman"/>
          <w:sz w:val="24"/>
          <w:szCs w:val="24"/>
        </w:rPr>
        <w:t>5</w:t>
      </w:r>
      <w:r>
        <w:rPr>
          <w:rFonts w:ascii="Times New Roman" w:cs="Times New Roman" w:hAnsi="Times New Roman"/>
          <w:sz w:val="24"/>
          <w:szCs w:val="24"/>
        </w:rPr>
        <w:t xml:space="preserve">% of the respondents marked Strongly Disagree, 13.2% marked undecided, </w:t>
      </w:r>
      <w:r>
        <w:rPr>
          <w:rFonts w:ascii="Times New Roman" w:cs="Times New Roman" w:hAnsi="Times New Roman"/>
          <w:sz w:val="24"/>
          <w:szCs w:val="24"/>
        </w:rPr>
        <w:t>79</w:t>
      </w:r>
      <w:r>
        <w:rPr>
          <w:rFonts w:ascii="Times New Roman" w:cs="Times New Roman" w:hAnsi="Times New Roman"/>
          <w:sz w:val="24"/>
          <w:szCs w:val="24"/>
        </w:rPr>
        <w:t>.</w:t>
      </w:r>
      <w:r>
        <w:rPr>
          <w:rFonts w:ascii="Times New Roman" w:cs="Times New Roman" w:hAnsi="Times New Roman"/>
          <w:sz w:val="24"/>
          <w:szCs w:val="24"/>
        </w:rPr>
        <w:t>2</w:t>
      </w:r>
      <w:r>
        <w:rPr>
          <w:rFonts w:ascii="Times New Roman" w:cs="Times New Roman" w:hAnsi="Times New Roman"/>
          <w:sz w:val="24"/>
          <w:szCs w:val="24"/>
        </w:rPr>
        <w:t xml:space="preserve">% of the respondent marked Strongly Agree. It thus shows that majority of the respondents are of the opinion that </w:t>
      </w:r>
      <w:r>
        <w:rPr>
          <w:rFonts w:ascii="Times New Roman" w:cs="Times New Roman" w:hAnsi="Times New Roman"/>
          <w:sz w:val="24"/>
          <w:szCs w:val="24"/>
        </w:rPr>
        <w:t>fraud has always been managed effectively in KWIRS</w:t>
      </w:r>
      <w:r>
        <w:rPr>
          <w:rFonts w:ascii="Times New Roman" w:cs="Times New Roman" w:hAnsi="Times New Roman"/>
          <w:sz w:val="24"/>
          <w:szCs w:val="24"/>
        </w:rPr>
        <w:t>.</w:t>
      </w:r>
    </w:p>
    <w:p>
      <w:pPr>
        <w:pStyle w:val="style0"/>
        <w:spacing w:after="0" w:lineRule="auto" w:line="360"/>
        <w:jc w:val="both"/>
        <w:rPr>
          <w:rFonts w:ascii="Times New Roman" w:cs="Times New Roman" w:hAnsi="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760"/>
        <w:gridCol w:w="1792"/>
        <w:gridCol w:w="1190"/>
        <w:gridCol w:w="1046"/>
        <w:gridCol w:w="1426"/>
        <w:gridCol w:w="1525"/>
      </w:tblGrid>
      <w:tr>
        <w:trPr>
          <w:cantSplit/>
          <w:trHeight w:val="656" w:hRule="atLeast"/>
        </w:trPr>
        <w:tc>
          <w:tcPr>
            <w:tcW w:w="7739" w:type="dxa"/>
            <w:gridSpan w:val="6"/>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b/>
                <w:sz w:val="24"/>
                <w:szCs w:val="24"/>
              </w:rPr>
              <w:t xml:space="preserve">Table 4.3.3: </w:t>
            </w:r>
            <w:r>
              <w:rPr>
                <w:rFonts w:ascii="Times New Roman" w:cs="Times New Roman" w:hAnsi="Times New Roman"/>
                <w:b/>
                <w:sz w:val="24"/>
                <w:szCs w:val="24"/>
              </w:rPr>
              <w:t xml:space="preserve">The management of </w:t>
            </w:r>
            <w:r>
              <w:rPr>
                <w:rFonts w:ascii="Times New Roman" w:cs="Times New Roman" w:hAnsi="Times New Roman"/>
                <w:b/>
                <w:sz w:val="24"/>
                <w:szCs w:val="24"/>
              </w:rPr>
              <w:t>KwiRs</w:t>
            </w:r>
            <w:r>
              <w:rPr>
                <w:rFonts w:ascii="Times New Roman" w:cs="Times New Roman" w:hAnsi="Times New Roman"/>
                <w:b/>
                <w:sz w:val="24"/>
                <w:szCs w:val="24"/>
              </w:rPr>
              <w:t xml:space="preserve"> has always try to ensure they prevent fraudulent activates</w:t>
            </w:r>
          </w:p>
        </w:tc>
      </w:tr>
      <w:tr>
        <w:tblPrEx/>
        <w:trPr>
          <w:cantSplit/>
          <w:trHeight w:val="656" w:hRule="atLeast"/>
        </w:trPr>
        <w:tc>
          <w:tcPr>
            <w:tcW w:w="2552"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 xml:space="preserve">Options </w:t>
            </w:r>
          </w:p>
        </w:tc>
        <w:tc>
          <w:tcPr>
            <w:tcW w:w="119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Frequency</w:t>
            </w:r>
          </w:p>
        </w:tc>
        <w:tc>
          <w:tcPr>
            <w:tcW w:w="104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Percent</w:t>
            </w:r>
          </w:p>
        </w:tc>
        <w:tc>
          <w:tcPr>
            <w:tcW w:w="142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Valid Percent</w:t>
            </w:r>
          </w:p>
        </w:tc>
        <w:tc>
          <w:tcPr>
            <w:tcW w:w="15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Cumulative Percent</w:t>
            </w:r>
          </w:p>
        </w:tc>
      </w:tr>
      <w:tr>
        <w:tblPrEx/>
        <w:trPr>
          <w:cantSplit/>
          <w:trHeight w:val="656" w:hRule="atLeast"/>
        </w:trPr>
        <w:tc>
          <w:tcPr>
            <w:tcW w:w="760"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Valid</w:t>
            </w:r>
          </w:p>
        </w:tc>
        <w:tc>
          <w:tcPr>
            <w:tcW w:w="179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strongly disagree</w:t>
            </w:r>
          </w:p>
        </w:tc>
        <w:tc>
          <w:tcPr>
            <w:tcW w:w="119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4</w:t>
            </w:r>
          </w:p>
        </w:tc>
        <w:tc>
          <w:tcPr>
            <w:tcW w:w="104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3.8</w:t>
            </w:r>
          </w:p>
        </w:tc>
        <w:tc>
          <w:tcPr>
            <w:tcW w:w="142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3.8</w:t>
            </w:r>
          </w:p>
        </w:tc>
        <w:tc>
          <w:tcPr>
            <w:tcW w:w="15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3.8</w:t>
            </w:r>
          </w:p>
        </w:tc>
      </w:tr>
      <w:tr>
        <w:tblPrEx/>
        <w:trPr>
          <w:cantSplit/>
          <w:trHeight w:val="149" w:hRule="atLeast"/>
        </w:trPr>
        <w:tc>
          <w:tcPr>
            <w:tcW w:w="760" w:type="dxa"/>
            <w:vMerge w:val="continue"/>
            <w:tcBorders>
              <w:top w:val="single" w:sz="4" w:space="0" w:color="auto"/>
              <w:left w:val="single" w:sz="4" w:space="0" w:color="auto"/>
              <w:bottom w:val="single" w:sz="4" w:space="0" w:color="auto"/>
              <w:right w:val="single" w:sz="4" w:space="0" w:color="auto"/>
            </w:tcBorders>
            <w:shd w:val="clear" w:color="auto" w:fill="ffffff"/>
            <w:tcMar/>
            <w:vAlign w:val="center"/>
          </w:tcPr>
          <w:p>
            <w:pPr>
              <w:pStyle w:val="style0"/>
              <w:spacing w:after="0" w:lineRule="auto" w:line="360"/>
              <w:ind w:left="60" w:right="60"/>
              <w:jc w:val="both"/>
              <w:rPr>
                <w:rFonts w:ascii="Times New Roman" w:cs="Times New Roman" w:hAnsi="Times New Roman"/>
                <w:sz w:val="24"/>
                <w:szCs w:val="24"/>
              </w:rPr>
            </w:pPr>
          </w:p>
        </w:tc>
        <w:tc>
          <w:tcPr>
            <w:tcW w:w="179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Disagree</w:t>
            </w:r>
          </w:p>
        </w:tc>
        <w:tc>
          <w:tcPr>
            <w:tcW w:w="119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3</w:t>
            </w:r>
          </w:p>
        </w:tc>
        <w:tc>
          <w:tcPr>
            <w:tcW w:w="104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2.8</w:t>
            </w:r>
          </w:p>
        </w:tc>
        <w:tc>
          <w:tcPr>
            <w:tcW w:w="142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2.8</w:t>
            </w:r>
          </w:p>
        </w:tc>
        <w:tc>
          <w:tcPr>
            <w:tcW w:w="15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6.6</w:t>
            </w:r>
          </w:p>
        </w:tc>
      </w:tr>
      <w:tr>
        <w:tblPrEx/>
        <w:trPr>
          <w:cantSplit/>
          <w:trHeight w:val="149" w:hRule="atLeast"/>
        </w:trPr>
        <w:tc>
          <w:tcPr>
            <w:tcW w:w="760" w:type="dxa"/>
            <w:vMerge w:val="continue"/>
            <w:tcBorders>
              <w:top w:val="single" w:sz="4" w:space="0" w:color="auto"/>
              <w:left w:val="single" w:sz="4" w:space="0" w:color="auto"/>
              <w:bottom w:val="single" w:sz="4" w:space="0" w:color="auto"/>
              <w:right w:val="single" w:sz="4" w:space="0" w:color="auto"/>
            </w:tcBorders>
            <w:shd w:val="clear" w:color="auto" w:fill="ffffff"/>
            <w:tcMar/>
            <w:vAlign w:val="center"/>
          </w:tcPr>
          <w:p>
            <w:pPr>
              <w:pStyle w:val="style0"/>
              <w:spacing w:after="0" w:lineRule="auto" w:line="360"/>
              <w:ind w:left="60" w:right="60"/>
              <w:jc w:val="both"/>
              <w:rPr>
                <w:rFonts w:ascii="Times New Roman" w:cs="Times New Roman" w:hAnsi="Times New Roman"/>
                <w:sz w:val="24"/>
                <w:szCs w:val="24"/>
              </w:rPr>
            </w:pPr>
          </w:p>
        </w:tc>
        <w:tc>
          <w:tcPr>
            <w:tcW w:w="179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Undecided</w:t>
            </w:r>
          </w:p>
        </w:tc>
        <w:tc>
          <w:tcPr>
            <w:tcW w:w="119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19</w:t>
            </w:r>
          </w:p>
        </w:tc>
        <w:tc>
          <w:tcPr>
            <w:tcW w:w="104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17.9</w:t>
            </w:r>
          </w:p>
        </w:tc>
        <w:tc>
          <w:tcPr>
            <w:tcW w:w="142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17.9</w:t>
            </w:r>
          </w:p>
        </w:tc>
        <w:tc>
          <w:tcPr>
            <w:tcW w:w="15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24.5</w:t>
            </w:r>
          </w:p>
        </w:tc>
      </w:tr>
      <w:tr>
        <w:tblPrEx/>
        <w:trPr>
          <w:cantSplit/>
          <w:trHeight w:val="149" w:hRule="atLeast"/>
        </w:trPr>
        <w:tc>
          <w:tcPr>
            <w:tcW w:w="760" w:type="dxa"/>
            <w:vMerge w:val="continue"/>
            <w:tcBorders>
              <w:top w:val="single" w:sz="4" w:space="0" w:color="auto"/>
              <w:left w:val="single" w:sz="4" w:space="0" w:color="auto"/>
              <w:bottom w:val="single" w:sz="4" w:space="0" w:color="auto"/>
              <w:right w:val="single" w:sz="4" w:space="0" w:color="auto"/>
            </w:tcBorders>
            <w:shd w:val="clear" w:color="auto" w:fill="ffffff"/>
            <w:tcMar/>
            <w:vAlign w:val="center"/>
          </w:tcPr>
          <w:p>
            <w:pPr>
              <w:pStyle w:val="style0"/>
              <w:spacing w:after="0" w:lineRule="auto" w:line="360"/>
              <w:ind w:left="60" w:right="60"/>
              <w:jc w:val="both"/>
              <w:rPr>
                <w:rFonts w:ascii="Times New Roman" w:cs="Times New Roman" w:hAnsi="Times New Roman"/>
                <w:sz w:val="24"/>
                <w:szCs w:val="24"/>
              </w:rPr>
            </w:pPr>
          </w:p>
        </w:tc>
        <w:tc>
          <w:tcPr>
            <w:tcW w:w="179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Agree</w:t>
            </w:r>
          </w:p>
        </w:tc>
        <w:tc>
          <w:tcPr>
            <w:tcW w:w="119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41</w:t>
            </w:r>
          </w:p>
        </w:tc>
        <w:tc>
          <w:tcPr>
            <w:tcW w:w="104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38.7</w:t>
            </w:r>
          </w:p>
        </w:tc>
        <w:tc>
          <w:tcPr>
            <w:tcW w:w="142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38.7</w:t>
            </w:r>
          </w:p>
        </w:tc>
        <w:tc>
          <w:tcPr>
            <w:tcW w:w="15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63.2</w:t>
            </w:r>
          </w:p>
        </w:tc>
      </w:tr>
      <w:tr>
        <w:tblPrEx/>
        <w:trPr>
          <w:cantSplit/>
          <w:trHeight w:val="149" w:hRule="atLeast"/>
        </w:trPr>
        <w:tc>
          <w:tcPr>
            <w:tcW w:w="760" w:type="dxa"/>
            <w:vMerge w:val="continue"/>
            <w:tcBorders>
              <w:top w:val="single" w:sz="4" w:space="0" w:color="auto"/>
              <w:left w:val="single" w:sz="4" w:space="0" w:color="auto"/>
              <w:bottom w:val="single" w:sz="4" w:space="0" w:color="auto"/>
              <w:right w:val="single" w:sz="4" w:space="0" w:color="auto"/>
            </w:tcBorders>
            <w:shd w:val="clear" w:color="auto" w:fill="ffffff"/>
            <w:tcMar/>
            <w:vAlign w:val="center"/>
          </w:tcPr>
          <w:p>
            <w:pPr>
              <w:pStyle w:val="style0"/>
              <w:spacing w:after="0" w:lineRule="auto" w:line="360"/>
              <w:ind w:left="60" w:right="60"/>
              <w:jc w:val="both"/>
              <w:rPr>
                <w:rFonts w:ascii="Times New Roman" w:cs="Times New Roman" w:hAnsi="Times New Roman"/>
                <w:sz w:val="24"/>
                <w:szCs w:val="24"/>
              </w:rPr>
            </w:pPr>
          </w:p>
        </w:tc>
        <w:tc>
          <w:tcPr>
            <w:tcW w:w="179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strongly agree</w:t>
            </w:r>
          </w:p>
        </w:tc>
        <w:tc>
          <w:tcPr>
            <w:tcW w:w="119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39</w:t>
            </w:r>
          </w:p>
        </w:tc>
        <w:tc>
          <w:tcPr>
            <w:tcW w:w="104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36.8</w:t>
            </w:r>
          </w:p>
        </w:tc>
        <w:tc>
          <w:tcPr>
            <w:tcW w:w="142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36.8</w:t>
            </w:r>
          </w:p>
        </w:tc>
        <w:tc>
          <w:tcPr>
            <w:tcW w:w="15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100.0</w:t>
            </w:r>
          </w:p>
        </w:tc>
      </w:tr>
      <w:tr>
        <w:tblPrEx/>
        <w:trPr>
          <w:cantSplit/>
          <w:trHeight w:val="149" w:hRule="atLeast"/>
        </w:trPr>
        <w:tc>
          <w:tcPr>
            <w:tcW w:w="760" w:type="dxa"/>
            <w:vMerge w:val="continue"/>
            <w:tcBorders>
              <w:top w:val="single" w:sz="4" w:space="0" w:color="auto"/>
              <w:left w:val="single" w:sz="4" w:space="0" w:color="auto"/>
              <w:bottom w:val="single" w:sz="4" w:space="0" w:color="auto"/>
              <w:right w:val="single" w:sz="4" w:space="0" w:color="auto"/>
            </w:tcBorders>
            <w:shd w:val="clear" w:color="auto" w:fill="ffffff"/>
            <w:tcMar/>
            <w:vAlign w:val="center"/>
          </w:tcPr>
          <w:p>
            <w:pPr>
              <w:pStyle w:val="style0"/>
              <w:spacing w:after="0" w:lineRule="auto" w:line="360"/>
              <w:ind w:left="60" w:right="60"/>
              <w:jc w:val="both"/>
              <w:rPr>
                <w:rFonts w:ascii="Times New Roman" w:cs="Times New Roman" w:hAnsi="Times New Roman"/>
                <w:sz w:val="24"/>
                <w:szCs w:val="24"/>
              </w:rPr>
            </w:pPr>
          </w:p>
        </w:tc>
        <w:tc>
          <w:tcPr>
            <w:tcW w:w="179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Total</w:t>
            </w:r>
          </w:p>
        </w:tc>
        <w:tc>
          <w:tcPr>
            <w:tcW w:w="119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106</w:t>
            </w:r>
          </w:p>
        </w:tc>
        <w:tc>
          <w:tcPr>
            <w:tcW w:w="104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100.0</w:t>
            </w:r>
          </w:p>
        </w:tc>
        <w:tc>
          <w:tcPr>
            <w:tcW w:w="142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100.0</w:t>
            </w:r>
          </w:p>
        </w:tc>
        <w:tc>
          <w:tcPr>
            <w:tcW w:w="15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pPr>
              <w:pStyle w:val="style0"/>
              <w:spacing w:after="0" w:lineRule="auto" w:line="360"/>
              <w:jc w:val="both"/>
              <w:rPr>
                <w:rFonts w:ascii="Times New Roman" w:cs="Times New Roman" w:hAnsi="Times New Roman"/>
                <w:sz w:val="24"/>
                <w:szCs w:val="24"/>
              </w:rPr>
            </w:pPr>
          </w:p>
        </w:tc>
      </w:tr>
    </w:tbl>
    <w:p>
      <w:pPr>
        <w:pStyle w:val="style0"/>
        <w:spacing w:after="0" w:lineRule="auto" w:line="360"/>
        <w:jc w:val="both"/>
        <w:rPr>
          <w:rFonts w:ascii="Times New Roman" w:cs="Times New Roman" w:hAnsi="Times New Roman"/>
          <w:sz w:val="24"/>
          <w:szCs w:val="24"/>
        </w:rPr>
      </w:pPr>
      <w:r>
        <w:rPr>
          <w:rFonts w:ascii="Times New Roman" w:cs="Times New Roman" w:hAnsi="Times New Roman"/>
          <w:i/>
          <w:sz w:val="24"/>
          <w:szCs w:val="24"/>
        </w:rPr>
        <w:t>Source: Researchers Field Survey, 202</w:t>
      </w:r>
      <w:r>
        <w:rPr>
          <w:rFonts w:ascii="Times New Roman" w:cs="Times New Roman" w:hAnsi="Times New Roman"/>
          <w:i/>
          <w:sz w:val="24"/>
          <w:szCs w:val="24"/>
        </w:rPr>
        <w:t>5</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Table 4.3.3 shows the distribution of respondents by their responses to the statement revolving around “</w:t>
      </w:r>
      <w:r>
        <w:rPr>
          <w:rFonts w:ascii="Times New Roman" w:cs="Times New Roman" w:hAnsi="Times New Roman"/>
          <w:sz w:val="24"/>
          <w:szCs w:val="24"/>
        </w:rPr>
        <w:t xml:space="preserve">The management of </w:t>
      </w:r>
      <w:r>
        <w:rPr>
          <w:rFonts w:ascii="Times New Roman" w:cs="Times New Roman" w:hAnsi="Times New Roman"/>
          <w:sz w:val="24"/>
          <w:szCs w:val="24"/>
        </w:rPr>
        <w:t>KwiRs</w:t>
      </w:r>
      <w:r>
        <w:rPr>
          <w:rFonts w:ascii="Times New Roman" w:cs="Times New Roman" w:hAnsi="Times New Roman"/>
          <w:sz w:val="24"/>
          <w:szCs w:val="24"/>
        </w:rPr>
        <w:t xml:space="preserve"> has always try to ensure they prevent fraudulent activates</w:t>
      </w:r>
      <w:r>
        <w:rPr>
          <w:rFonts w:ascii="Times New Roman" w:cs="Times New Roman" w:hAnsi="Times New Roman"/>
          <w:sz w:val="24"/>
          <w:szCs w:val="24"/>
        </w:rPr>
        <w:t>”. In relation to this statement, as shown in Table 4.</w:t>
      </w:r>
      <w:r>
        <w:rPr>
          <w:rFonts w:ascii="Times New Roman" w:cs="Times New Roman" w:hAnsi="Times New Roman"/>
          <w:sz w:val="24"/>
          <w:szCs w:val="24"/>
        </w:rPr>
        <w:t>3</w:t>
      </w:r>
      <w:r>
        <w:rPr>
          <w:rFonts w:ascii="Times New Roman" w:cs="Times New Roman" w:hAnsi="Times New Roman"/>
          <w:sz w:val="24"/>
          <w:szCs w:val="24"/>
        </w:rPr>
        <w:t xml:space="preserve">.3., </w:t>
      </w:r>
      <w:r>
        <w:rPr>
          <w:rFonts w:ascii="Times New Roman" w:cs="Times New Roman" w:hAnsi="Times New Roman"/>
          <w:sz w:val="24"/>
          <w:szCs w:val="24"/>
        </w:rPr>
        <w:t>6</w:t>
      </w:r>
      <w:r>
        <w:rPr>
          <w:rFonts w:ascii="Times New Roman" w:cs="Times New Roman" w:hAnsi="Times New Roman"/>
          <w:sz w:val="24"/>
          <w:szCs w:val="24"/>
        </w:rPr>
        <w:t>.</w:t>
      </w:r>
      <w:r>
        <w:rPr>
          <w:rFonts w:ascii="Times New Roman" w:cs="Times New Roman" w:hAnsi="Times New Roman"/>
          <w:sz w:val="24"/>
          <w:szCs w:val="24"/>
        </w:rPr>
        <w:t>6</w:t>
      </w:r>
      <w:r>
        <w:rPr>
          <w:rFonts w:ascii="Times New Roman" w:cs="Times New Roman" w:hAnsi="Times New Roman"/>
          <w:sz w:val="24"/>
          <w:szCs w:val="24"/>
        </w:rPr>
        <w:t xml:space="preserve">% of the respondents marked Strongly Disagree, 17.9% marked undecided, </w:t>
      </w:r>
      <w:r>
        <w:rPr>
          <w:rFonts w:ascii="Times New Roman" w:cs="Times New Roman" w:hAnsi="Times New Roman"/>
          <w:sz w:val="24"/>
          <w:szCs w:val="24"/>
        </w:rPr>
        <w:t>75</w:t>
      </w:r>
      <w:r>
        <w:rPr>
          <w:rFonts w:ascii="Times New Roman" w:cs="Times New Roman" w:hAnsi="Times New Roman"/>
          <w:sz w:val="24"/>
          <w:szCs w:val="24"/>
        </w:rPr>
        <w:t>.</w:t>
      </w:r>
      <w:r>
        <w:rPr>
          <w:rFonts w:ascii="Times New Roman" w:cs="Times New Roman" w:hAnsi="Times New Roman"/>
          <w:sz w:val="24"/>
          <w:szCs w:val="24"/>
        </w:rPr>
        <w:t>5</w:t>
      </w:r>
      <w:r>
        <w:rPr>
          <w:rFonts w:ascii="Times New Roman" w:cs="Times New Roman" w:hAnsi="Times New Roman"/>
          <w:sz w:val="24"/>
          <w:szCs w:val="24"/>
        </w:rPr>
        <w:t xml:space="preserve">% of the respondent marked Strongly Agree. It thus shows that majority of the respondents are of the opinion that </w:t>
      </w:r>
      <w:r>
        <w:rPr>
          <w:rFonts w:ascii="Times New Roman" w:cs="Times New Roman" w:hAnsi="Times New Roman"/>
          <w:sz w:val="24"/>
          <w:szCs w:val="24"/>
        </w:rPr>
        <w:t xml:space="preserve">the management of </w:t>
      </w:r>
      <w:r>
        <w:rPr>
          <w:rFonts w:ascii="Times New Roman" w:cs="Times New Roman" w:hAnsi="Times New Roman"/>
          <w:sz w:val="24"/>
          <w:szCs w:val="24"/>
        </w:rPr>
        <w:t>KwiRs</w:t>
      </w:r>
      <w:r>
        <w:rPr>
          <w:rFonts w:ascii="Times New Roman" w:cs="Times New Roman" w:hAnsi="Times New Roman"/>
          <w:sz w:val="24"/>
          <w:szCs w:val="24"/>
        </w:rPr>
        <w:t xml:space="preserve"> has always try to ensure they prevent fraudulent activates</w:t>
      </w:r>
      <w:r>
        <w:rPr>
          <w:rFonts w:ascii="Times New Roman" w:cs="Times New Roman" w:hAnsi="Times New Roman"/>
          <w:sz w:val="24"/>
          <w:szCs w:val="24"/>
        </w:rPr>
        <w:t xml:space="preserve">. </w:t>
      </w:r>
    </w:p>
    <w:tbl>
      <w:tblPr>
        <w:tblW w:w="0" w:type="auto"/>
        <w:tblLayout w:type="fixed"/>
        <w:tblCellMar>
          <w:left w:w="0" w:type="dxa"/>
          <w:right w:w="0" w:type="dxa"/>
        </w:tblCellMar>
        <w:tblLook w:val="0000" w:firstRow="0" w:lastRow="0" w:firstColumn="0" w:lastColumn="0" w:noHBand="0" w:noVBand="0"/>
      </w:tblPr>
      <w:tblGrid>
        <w:gridCol w:w="769"/>
        <w:gridCol w:w="1813"/>
        <w:gridCol w:w="1204"/>
        <w:gridCol w:w="1059"/>
        <w:gridCol w:w="1444"/>
        <w:gridCol w:w="1541"/>
      </w:tblGrid>
      <w:tr>
        <w:trPr>
          <w:cantSplit/>
          <w:trHeight w:val="662" w:hRule="atLeast"/>
        </w:trPr>
        <w:tc>
          <w:tcPr>
            <w:tcW w:w="7830" w:type="dxa"/>
            <w:gridSpan w:val="6"/>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b/>
                <w:sz w:val="24"/>
                <w:szCs w:val="24"/>
              </w:rPr>
              <w:t xml:space="preserve">Table 4.2.4: </w:t>
            </w:r>
            <w:r>
              <w:rPr>
                <w:rFonts w:ascii="Times New Roman" w:cs="Times New Roman" w:hAnsi="Times New Roman"/>
                <w:b/>
                <w:sz w:val="24"/>
                <w:szCs w:val="24"/>
              </w:rPr>
              <w:t>KWIRs Successfulness is enhanced by Innovativeness of their staff members</w:t>
            </w:r>
          </w:p>
        </w:tc>
      </w:tr>
      <w:tr>
        <w:tblPrEx/>
        <w:trPr>
          <w:cantSplit/>
          <w:trHeight w:val="662" w:hRule="atLeast"/>
        </w:trPr>
        <w:tc>
          <w:tcPr>
            <w:tcW w:w="2582"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 xml:space="preserve">Options </w:t>
            </w:r>
          </w:p>
        </w:tc>
        <w:tc>
          <w:tcPr>
            <w:tcW w:w="120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Frequency</w:t>
            </w:r>
          </w:p>
        </w:tc>
        <w:tc>
          <w:tcPr>
            <w:tcW w:w="105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Percent</w:t>
            </w:r>
          </w:p>
        </w:tc>
        <w:tc>
          <w:tcPr>
            <w:tcW w:w="144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Valid Percent</w:t>
            </w:r>
          </w:p>
        </w:tc>
        <w:tc>
          <w:tcPr>
            <w:tcW w:w="15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Cumulative Percent</w:t>
            </w:r>
          </w:p>
        </w:tc>
      </w:tr>
      <w:tr>
        <w:tblPrEx/>
        <w:trPr>
          <w:cantSplit/>
          <w:trHeight w:val="662" w:hRule="atLeast"/>
        </w:trPr>
        <w:tc>
          <w:tcPr>
            <w:tcW w:w="769"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Valid</w:t>
            </w:r>
          </w:p>
        </w:tc>
        <w:tc>
          <w:tcPr>
            <w:tcW w:w="181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strongly disagree</w:t>
            </w:r>
          </w:p>
        </w:tc>
        <w:tc>
          <w:tcPr>
            <w:tcW w:w="120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2</w:t>
            </w:r>
          </w:p>
        </w:tc>
        <w:tc>
          <w:tcPr>
            <w:tcW w:w="105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1.9</w:t>
            </w:r>
          </w:p>
        </w:tc>
        <w:tc>
          <w:tcPr>
            <w:tcW w:w="144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1.9</w:t>
            </w:r>
          </w:p>
        </w:tc>
        <w:tc>
          <w:tcPr>
            <w:tcW w:w="15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1.9</w:t>
            </w:r>
          </w:p>
        </w:tc>
      </w:tr>
      <w:tr>
        <w:tblPrEx/>
        <w:trPr>
          <w:cantSplit/>
          <w:trHeight w:val="150" w:hRule="atLeast"/>
        </w:trPr>
        <w:tc>
          <w:tcPr>
            <w:tcW w:w="769" w:type="dxa"/>
            <w:vMerge w:val="continue"/>
            <w:tcBorders>
              <w:top w:val="single" w:sz="4" w:space="0" w:color="auto"/>
              <w:left w:val="single" w:sz="4" w:space="0" w:color="auto"/>
              <w:bottom w:val="single" w:sz="4" w:space="0" w:color="auto"/>
              <w:right w:val="single" w:sz="4" w:space="0" w:color="auto"/>
            </w:tcBorders>
            <w:shd w:val="clear" w:color="auto" w:fill="ffffff"/>
            <w:tcMar/>
            <w:vAlign w:val="center"/>
          </w:tcPr>
          <w:p>
            <w:pPr>
              <w:pStyle w:val="style0"/>
              <w:spacing w:after="0" w:lineRule="auto" w:line="360"/>
              <w:ind w:left="60" w:right="60"/>
              <w:jc w:val="both"/>
              <w:rPr>
                <w:rFonts w:ascii="Times New Roman" w:cs="Times New Roman" w:hAnsi="Times New Roman"/>
                <w:sz w:val="24"/>
                <w:szCs w:val="24"/>
              </w:rPr>
            </w:pPr>
          </w:p>
        </w:tc>
        <w:tc>
          <w:tcPr>
            <w:tcW w:w="181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Disagree</w:t>
            </w:r>
          </w:p>
        </w:tc>
        <w:tc>
          <w:tcPr>
            <w:tcW w:w="120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2</w:t>
            </w:r>
          </w:p>
        </w:tc>
        <w:tc>
          <w:tcPr>
            <w:tcW w:w="105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1.9</w:t>
            </w:r>
          </w:p>
        </w:tc>
        <w:tc>
          <w:tcPr>
            <w:tcW w:w="144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1.9</w:t>
            </w:r>
          </w:p>
        </w:tc>
        <w:tc>
          <w:tcPr>
            <w:tcW w:w="15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3.8</w:t>
            </w:r>
          </w:p>
        </w:tc>
      </w:tr>
      <w:tr>
        <w:tblPrEx/>
        <w:trPr>
          <w:cantSplit/>
          <w:trHeight w:val="150" w:hRule="atLeast"/>
        </w:trPr>
        <w:tc>
          <w:tcPr>
            <w:tcW w:w="769" w:type="dxa"/>
            <w:vMerge w:val="continue"/>
            <w:tcBorders>
              <w:top w:val="single" w:sz="4" w:space="0" w:color="auto"/>
              <w:left w:val="single" w:sz="4" w:space="0" w:color="auto"/>
              <w:bottom w:val="single" w:sz="4" w:space="0" w:color="auto"/>
              <w:right w:val="single" w:sz="4" w:space="0" w:color="auto"/>
            </w:tcBorders>
            <w:shd w:val="clear" w:color="auto" w:fill="ffffff"/>
            <w:tcMar/>
            <w:vAlign w:val="center"/>
          </w:tcPr>
          <w:p>
            <w:pPr>
              <w:pStyle w:val="style0"/>
              <w:spacing w:after="0" w:lineRule="auto" w:line="360"/>
              <w:ind w:left="60" w:right="60"/>
              <w:jc w:val="both"/>
              <w:rPr>
                <w:rFonts w:ascii="Times New Roman" w:cs="Times New Roman" w:hAnsi="Times New Roman"/>
                <w:sz w:val="24"/>
                <w:szCs w:val="24"/>
              </w:rPr>
            </w:pPr>
          </w:p>
        </w:tc>
        <w:tc>
          <w:tcPr>
            <w:tcW w:w="181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Undecided</w:t>
            </w:r>
          </w:p>
        </w:tc>
        <w:tc>
          <w:tcPr>
            <w:tcW w:w="120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1</w:t>
            </w:r>
          </w:p>
        </w:tc>
        <w:tc>
          <w:tcPr>
            <w:tcW w:w="105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.9</w:t>
            </w:r>
          </w:p>
        </w:tc>
        <w:tc>
          <w:tcPr>
            <w:tcW w:w="144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.9</w:t>
            </w:r>
          </w:p>
        </w:tc>
        <w:tc>
          <w:tcPr>
            <w:tcW w:w="15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4.7</w:t>
            </w:r>
          </w:p>
        </w:tc>
      </w:tr>
      <w:tr>
        <w:tblPrEx/>
        <w:trPr>
          <w:cantSplit/>
          <w:trHeight w:val="150" w:hRule="atLeast"/>
        </w:trPr>
        <w:tc>
          <w:tcPr>
            <w:tcW w:w="769" w:type="dxa"/>
            <w:vMerge w:val="continue"/>
            <w:tcBorders>
              <w:top w:val="single" w:sz="4" w:space="0" w:color="auto"/>
              <w:left w:val="single" w:sz="4" w:space="0" w:color="auto"/>
              <w:bottom w:val="single" w:sz="4" w:space="0" w:color="auto"/>
              <w:right w:val="single" w:sz="4" w:space="0" w:color="auto"/>
            </w:tcBorders>
            <w:shd w:val="clear" w:color="auto" w:fill="ffffff"/>
            <w:tcMar/>
            <w:vAlign w:val="center"/>
          </w:tcPr>
          <w:p>
            <w:pPr>
              <w:pStyle w:val="style0"/>
              <w:spacing w:after="0" w:lineRule="auto" w:line="360"/>
              <w:ind w:left="60" w:right="60"/>
              <w:jc w:val="both"/>
              <w:rPr>
                <w:rFonts w:ascii="Times New Roman" w:cs="Times New Roman" w:hAnsi="Times New Roman"/>
                <w:sz w:val="24"/>
                <w:szCs w:val="24"/>
              </w:rPr>
            </w:pPr>
          </w:p>
        </w:tc>
        <w:tc>
          <w:tcPr>
            <w:tcW w:w="181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Agree</w:t>
            </w:r>
          </w:p>
        </w:tc>
        <w:tc>
          <w:tcPr>
            <w:tcW w:w="120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76</w:t>
            </w:r>
          </w:p>
        </w:tc>
        <w:tc>
          <w:tcPr>
            <w:tcW w:w="105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71.7</w:t>
            </w:r>
          </w:p>
        </w:tc>
        <w:tc>
          <w:tcPr>
            <w:tcW w:w="144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71.7</w:t>
            </w:r>
          </w:p>
        </w:tc>
        <w:tc>
          <w:tcPr>
            <w:tcW w:w="15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76.4</w:t>
            </w:r>
          </w:p>
        </w:tc>
      </w:tr>
      <w:tr>
        <w:tblPrEx/>
        <w:trPr>
          <w:cantSplit/>
          <w:trHeight w:val="150" w:hRule="atLeast"/>
        </w:trPr>
        <w:tc>
          <w:tcPr>
            <w:tcW w:w="769" w:type="dxa"/>
            <w:vMerge w:val="continue"/>
            <w:tcBorders>
              <w:top w:val="single" w:sz="4" w:space="0" w:color="auto"/>
              <w:left w:val="single" w:sz="4" w:space="0" w:color="auto"/>
              <w:bottom w:val="single" w:sz="4" w:space="0" w:color="auto"/>
              <w:right w:val="single" w:sz="4" w:space="0" w:color="auto"/>
            </w:tcBorders>
            <w:shd w:val="clear" w:color="auto" w:fill="ffffff"/>
            <w:tcMar/>
            <w:vAlign w:val="center"/>
          </w:tcPr>
          <w:p>
            <w:pPr>
              <w:pStyle w:val="style0"/>
              <w:spacing w:after="0" w:lineRule="auto" w:line="360"/>
              <w:ind w:left="60" w:right="60"/>
              <w:jc w:val="both"/>
              <w:rPr>
                <w:rFonts w:ascii="Times New Roman" w:cs="Times New Roman" w:hAnsi="Times New Roman"/>
                <w:sz w:val="24"/>
                <w:szCs w:val="24"/>
              </w:rPr>
            </w:pPr>
          </w:p>
        </w:tc>
        <w:tc>
          <w:tcPr>
            <w:tcW w:w="181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strongly agree</w:t>
            </w:r>
          </w:p>
        </w:tc>
        <w:tc>
          <w:tcPr>
            <w:tcW w:w="120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25</w:t>
            </w:r>
          </w:p>
        </w:tc>
        <w:tc>
          <w:tcPr>
            <w:tcW w:w="105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23.6</w:t>
            </w:r>
          </w:p>
        </w:tc>
        <w:tc>
          <w:tcPr>
            <w:tcW w:w="144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23.6</w:t>
            </w:r>
          </w:p>
        </w:tc>
        <w:tc>
          <w:tcPr>
            <w:tcW w:w="15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100.0</w:t>
            </w:r>
          </w:p>
        </w:tc>
      </w:tr>
      <w:tr>
        <w:tblPrEx/>
        <w:trPr>
          <w:cantSplit/>
          <w:trHeight w:val="150" w:hRule="atLeast"/>
        </w:trPr>
        <w:tc>
          <w:tcPr>
            <w:tcW w:w="769" w:type="dxa"/>
            <w:vMerge w:val="continue"/>
            <w:tcBorders>
              <w:top w:val="single" w:sz="4" w:space="0" w:color="auto"/>
              <w:left w:val="single" w:sz="4" w:space="0" w:color="auto"/>
              <w:bottom w:val="single" w:sz="4" w:space="0" w:color="auto"/>
              <w:right w:val="single" w:sz="4" w:space="0" w:color="auto"/>
            </w:tcBorders>
            <w:shd w:val="clear" w:color="auto" w:fill="ffffff"/>
            <w:tcMar/>
            <w:vAlign w:val="center"/>
          </w:tcPr>
          <w:p>
            <w:pPr>
              <w:pStyle w:val="style0"/>
              <w:spacing w:after="0" w:lineRule="auto" w:line="360"/>
              <w:ind w:left="60" w:right="60"/>
              <w:jc w:val="both"/>
              <w:rPr>
                <w:rFonts w:ascii="Times New Roman" w:cs="Times New Roman" w:hAnsi="Times New Roman"/>
                <w:sz w:val="24"/>
                <w:szCs w:val="24"/>
              </w:rPr>
            </w:pPr>
          </w:p>
        </w:tc>
        <w:tc>
          <w:tcPr>
            <w:tcW w:w="181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Total</w:t>
            </w:r>
          </w:p>
        </w:tc>
        <w:tc>
          <w:tcPr>
            <w:tcW w:w="120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106</w:t>
            </w:r>
          </w:p>
        </w:tc>
        <w:tc>
          <w:tcPr>
            <w:tcW w:w="105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100.0</w:t>
            </w:r>
          </w:p>
        </w:tc>
        <w:tc>
          <w:tcPr>
            <w:tcW w:w="144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100.0</w:t>
            </w:r>
          </w:p>
        </w:tc>
        <w:tc>
          <w:tcPr>
            <w:tcW w:w="15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pPr>
              <w:pStyle w:val="style0"/>
              <w:spacing w:after="0" w:lineRule="auto" w:line="360"/>
              <w:jc w:val="both"/>
              <w:rPr>
                <w:rFonts w:ascii="Times New Roman" w:cs="Times New Roman" w:hAnsi="Times New Roman"/>
                <w:sz w:val="24"/>
                <w:szCs w:val="24"/>
              </w:rPr>
            </w:pPr>
          </w:p>
        </w:tc>
      </w:tr>
    </w:tbl>
    <w:p>
      <w:pPr>
        <w:pStyle w:val="style0"/>
        <w:spacing w:after="0" w:lineRule="auto" w:line="360"/>
        <w:jc w:val="both"/>
        <w:rPr>
          <w:rFonts w:ascii="Times New Roman" w:cs="Times New Roman" w:hAnsi="Times New Roman"/>
          <w:sz w:val="24"/>
          <w:szCs w:val="24"/>
        </w:rPr>
      </w:pPr>
      <w:r>
        <w:rPr>
          <w:rFonts w:ascii="Times New Roman" w:cs="Times New Roman" w:hAnsi="Times New Roman"/>
          <w:i/>
          <w:sz w:val="24"/>
          <w:szCs w:val="24"/>
        </w:rPr>
        <w:t xml:space="preserve"> Source: Researchers Field Survey, 202</w:t>
      </w:r>
      <w:r>
        <w:rPr>
          <w:rFonts w:ascii="Times New Roman" w:cs="Times New Roman" w:hAnsi="Times New Roman"/>
          <w:i/>
          <w:sz w:val="24"/>
          <w:szCs w:val="24"/>
        </w:rPr>
        <w:t>5</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Table 4.3.4 shows the distribution of respondents by their responses to the statement revolving around “</w:t>
      </w:r>
      <w:r>
        <w:rPr>
          <w:rFonts w:ascii="Times New Roman" w:cs="Times New Roman" w:hAnsi="Times New Roman"/>
          <w:sz w:val="24"/>
          <w:szCs w:val="24"/>
        </w:rPr>
        <w:t>KWIRs Successfulness is enhanced by Innovativeness of their staff members</w:t>
      </w:r>
      <w:r>
        <w:rPr>
          <w:rFonts w:ascii="Times New Roman" w:cs="Times New Roman" w:hAnsi="Times New Roman"/>
          <w:sz w:val="24"/>
          <w:szCs w:val="24"/>
        </w:rPr>
        <w:t>”. In relation to this statement, as shown in Table 4.2.</w:t>
      </w:r>
      <w:r>
        <w:rPr>
          <w:rFonts w:ascii="Times New Roman" w:cs="Times New Roman" w:hAnsi="Times New Roman"/>
          <w:sz w:val="24"/>
          <w:szCs w:val="24"/>
        </w:rPr>
        <w:t>4</w:t>
      </w:r>
      <w:r>
        <w:rPr>
          <w:rFonts w:ascii="Times New Roman" w:cs="Times New Roman" w:hAnsi="Times New Roman"/>
          <w:sz w:val="24"/>
          <w:szCs w:val="24"/>
        </w:rPr>
        <w:t xml:space="preserve">, </w:t>
      </w:r>
      <w:r>
        <w:rPr>
          <w:rFonts w:ascii="Times New Roman" w:cs="Times New Roman" w:hAnsi="Times New Roman"/>
          <w:sz w:val="24"/>
          <w:szCs w:val="24"/>
        </w:rPr>
        <w:t>3</w:t>
      </w:r>
      <w:r>
        <w:rPr>
          <w:rFonts w:ascii="Times New Roman" w:cs="Times New Roman" w:hAnsi="Times New Roman"/>
          <w:sz w:val="24"/>
          <w:szCs w:val="24"/>
        </w:rPr>
        <w:t>.</w:t>
      </w:r>
      <w:r>
        <w:rPr>
          <w:rFonts w:ascii="Times New Roman" w:cs="Times New Roman" w:hAnsi="Times New Roman"/>
          <w:sz w:val="24"/>
          <w:szCs w:val="24"/>
        </w:rPr>
        <w:t>8</w:t>
      </w:r>
      <w:r>
        <w:rPr>
          <w:rFonts w:ascii="Times New Roman" w:cs="Times New Roman" w:hAnsi="Times New Roman"/>
          <w:sz w:val="24"/>
          <w:szCs w:val="24"/>
        </w:rPr>
        <w:t xml:space="preserve">% of the respondents marked Strongly Disagree, 0.9% marked undecided, </w:t>
      </w:r>
      <w:r>
        <w:rPr>
          <w:rFonts w:ascii="Times New Roman" w:cs="Times New Roman" w:hAnsi="Times New Roman"/>
          <w:sz w:val="24"/>
          <w:szCs w:val="24"/>
        </w:rPr>
        <w:t>95</w:t>
      </w:r>
      <w:r>
        <w:rPr>
          <w:rFonts w:ascii="Times New Roman" w:cs="Times New Roman" w:hAnsi="Times New Roman"/>
          <w:sz w:val="24"/>
          <w:szCs w:val="24"/>
        </w:rPr>
        <w:t>.</w:t>
      </w:r>
      <w:r>
        <w:rPr>
          <w:rFonts w:ascii="Times New Roman" w:cs="Times New Roman" w:hAnsi="Times New Roman"/>
          <w:sz w:val="24"/>
          <w:szCs w:val="24"/>
        </w:rPr>
        <w:t>3</w:t>
      </w:r>
      <w:r>
        <w:rPr>
          <w:rFonts w:ascii="Times New Roman" w:cs="Times New Roman" w:hAnsi="Times New Roman"/>
          <w:sz w:val="24"/>
          <w:szCs w:val="24"/>
        </w:rPr>
        <w:t xml:space="preserve">% of the respondent Strongly Agree. It thus shows that majority of the respondents are of the opinion that </w:t>
      </w:r>
      <w:r>
        <w:rPr>
          <w:rFonts w:ascii="Times New Roman" w:cs="Times New Roman" w:hAnsi="Times New Roman"/>
          <w:sz w:val="24"/>
          <w:szCs w:val="24"/>
        </w:rPr>
        <w:t>KWIRs Successfulness is enhanced by Innovativeness of their staff members</w:t>
      </w:r>
      <w:r>
        <w:rPr>
          <w:rFonts w:ascii="Times New Roman" w:cs="Times New Roman" w:hAnsi="Times New Roman"/>
          <w:sz w:val="24"/>
          <w:szCs w:val="24"/>
        </w:rPr>
        <w:t xml:space="preserve">. </w:t>
      </w:r>
    </w:p>
    <w:p>
      <w:pPr>
        <w:pStyle w:val="style0"/>
        <w:spacing w:after="0" w:lineRule="auto" w:line="360"/>
        <w:jc w:val="both"/>
        <w:rPr>
          <w:rFonts w:ascii="Times New Roman" w:cs="Times New Roman" w:hAnsi="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760"/>
        <w:gridCol w:w="1792"/>
        <w:gridCol w:w="1190"/>
        <w:gridCol w:w="1046"/>
        <w:gridCol w:w="1426"/>
        <w:gridCol w:w="1525"/>
      </w:tblGrid>
      <w:tr>
        <w:trPr>
          <w:cantSplit/>
          <w:trHeight w:val="661" w:hRule="atLeast"/>
        </w:trPr>
        <w:tc>
          <w:tcPr>
            <w:tcW w:w="7739" w:type="dxa"/>
            <w:gridSpan w:val="6"/>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b/>
                <w:sz w:val="24"/>
                <w:szCs w:val="24"/>
              </w:rPr>
              <w:t xml:space="preserve">Table 4.3.5: </w:t>
            </w:r>
            <w:r>
              <w:rPr>
                <w:rFonts w:ascii="Times New Roman" w:cs="Times New Roman" w:hAnsi="Times New Roman"/>
                <w:b/>
                <w:sz w:val="24"/>
                <w:szCs w:val="24"/>
              </w:rPr>
              <w:t>KWIRS Increase activities that Protect its natural environment</w:t>
            </w:r>
          </w:p>
        </w:tc>
      </w:tr>
      <w:tr>
        <w:tblPrEx/>
        <w:trPr>
          <w:cantSplit/>
          <w:trHeight w:val="650" w:hRule="atLeast"/>
        </w:trPr>
        <w:tc>
          <w:tcPr>
            <w:tcW w:w="2552"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 xml:space="preserve">Options </w:t>
            </w:r>
          </w:p>
        </w:tc>
        <w:tc>
          <w:tcPr>
            <w:tcW w:w="119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Frequency</w:t>
            </w:r>
          </w:p>
        </w:tc>
        <w:tc>
          <w:tcPr>
            <w:tcW w:w="104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Percent</w:t>
            </w:r>
          </w:p>
        </w:tc>
        <w:tc>
          <w:tcPr>
            <w:tcW w:w="142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Valid Percent</w:t>
            </w:r>
          </w:p>
        </w:tc>
        <w:tc>
          <w:tcPr>
            <w:tcW w:w="15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Cumulative Percent</w:t>
            </w:r>
          </w:p>
        </w:tc>
      </w:tr>
      <w:tr>
        <w:tblPrEx/>
        <w:trPr>
          <w:cantSplit/>
          <w:trHeight w:val="650" w:hRule="atLeast"/>
        </w:trPr>
        <w:tc>
          <w:tcPr>
            <w:tcW w:w="760"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Valid</w:t>
            </w:r>
          </w:p>
        </w:tc>
        <w:tc>
          <w:tcPr>
            <w:tcW w:w="179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strongly disagree</w:t>
            </w:r>
          </w:p>
        </w:tc>
        <w:tc>
          <w:tcPr>
            <w:tcW w:w="119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2</w:t>
            </w:r>
          </w:p>
        </w:tc>
        <w:tc>
          <w:tcPr>
            <w:tcW w:w="104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1.9</w:t>
            </w:r>
          </w:p>
        </w:tc>
        <w:tc>
          <w:tcPr>
            <w:tcW w:w="142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1.9</w:t>
            </w:r>
          </w:p>
        </w:tc>
        <w:tc>
          <w:tcPr>
            <w:tcW w:w="15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1.9</w:t>
            </w:r>
          </w:p>
        </w:tc>
      </w:tr>
      <w:tr>
        <w:tblPrEx/>
        <w:trPr>
          <w:cantSplit/>
          <w:trHeight w:val="147" w:hRule="atLeast"/>
        </w:trPr>
        <w:tc>
          <w:tcPr>
            <w:tcW w:w="760" w:type="dxa"/>
            <w:vMerge w:val="continue"/>
            <w:tcBorders>
              <w:top w:val="single" w:sz="4" w:space="0" w:color="auto"/>
              <w:left w:val="single" w:sz="4" w:space="0" w:color="auto"/>
              <w:bottom w:val="single" w:sz="4" w:space="0" w:color="auto"/>
              <w:right w:val="single" w:sz="4" w:space="0" w:color="auto"/>
            </w:tcBorders>
            <w:shd w:val="clear" w:color="auto" w:fill="ffffff"/>
            <w:tcMar/>
            <w:vAlign w:val="center"/>
          </w:tcPr>
          <w:p>
            <w:pPr>
              <w:pStyle w:val="style0"/>
              <w:spacing w:after="0" w:lineRule="auto" w:line="360"/>
              <w:ind w:left="60" w:right="60"/>
              <w:jc w:val="both"/>
              <w:rPr>
                <w:rFonts w:ascii="Times New Roman" w:cs="Times New Roman" w:hAnsi="Times New Roman"/>
                <w:sz w:val="24"/>
                <w:szCs w:val="24"/>
              </w:rPr>
            </w:pPr>
          </w:p>
        </w:tc>
        <w:tc>
          <w:tcPr>
            <w:tcW w:w="179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Disagree</w:t>
            </w:r>
          </w:p>
        </w:tc>
        <w:tc>
          <w:tcPr>
            <w:tcW w:w="119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2</w:t>
            </w:r>
          </w:p>
        </w:tc>
        <w:tc>
          <w:tcPr>
            <w:tcW w:w="104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1.9</w:t>
            </w:r>
          </w:p>
        </w:tc>
        <w:tc>
          <w:tcPr>
            <w:tcW w:w="142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1.9</w:t>
            </w:r>
          </w:p>
        </w:tc>
        <w:tc>
          <w:tcPr>
            <w:tcW w:w="15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3.8</w:t>
            </w:r>
          </w:p>
        </w:tc>
      </w:tr>
      <w:tr>
        <w:tblPrEx/>
        <w:trPr>
          <w:cantSplit/>
          <w:trHeight w:val="147" w:hRule="atLeast"/>
        </w:trPr>
        <w:tc>
          <w:tcPr>
            <w:tcW w:w="760" w:type="dxa"/>
            <w:vMerge w:val="continue"/>
            <w:tcBorders>
              <w:top w:val="single" w:sz="4" w:space="0" w:color="auto"/>
              <w:left w:val="single" w:sz="4" w:space="0" w:color="auto"/>
              <w:bottom w:val="single" w:sz="4" w:space="0" w:color="auto"/>
              <w:right w:val="single" w:sz="4" w:space="0" w:color="auto"/>
            </w:tcBorders>
            <w:shd w:val="clear" w:color="auto" w:fill="ffffff"/>
            <w:tcMar/>
            <w:vAlign w:val="center"/>
          </w:tcPr>
          <w:p>
            <w:pPr>
              <w:pStyle w:val="style0"/>
              <w:spacing w:after="0" w:lineRule="auto" w:line="360"/>
              <w:ind w:left="60" w:right="60"/>
              <w:jc w:val="both"/>
              <w:rPr>
                <w:rFonts w:ascii="Times New Roman" w:cs="Times New Roman" w:hAnsi="Times New Roman"/>
                <w:sz w:val="24"/>
                <w:szCs w:val="24"/>
              </w:rPr>
            </w:pPr>
          </w:p>
        </w:tc>
        <w:tc>
          <w:tcPr>
            <w:tcW w:w="179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Undecided</w:t>
            </w:r>
          </w:p>
        </w:tc>
        <w:tc>
          <w:tcPr>
            <w:tcW w:w="119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4</w:t>
            </w:r>
          </w:p>
        </w:tc>
        <w:tc>
          <w:tcPr>
            <w:tcW w:w="104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3.8</w:t>
            </w:r>
          </w:p>
        </w:tc>
        <w:tc>
          <w:tcPr>
            <w:tcW w:w="142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3.8</w:t>
            </w:r>
          </w:p>
        </w:tc>
        <w:tc>
          <w:tcPr>
            <w:tcW w:w="15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7.5</w:t>
            </w:r>
          </w:p>
        </w:tc>
      </w:tr>
      <w:tr>
        <w:tblPrEx/>
        <w:trPr>
          <w:cantSplit/>
          <w:trHeight w:val="147" w:hRule="atLeast"/>
        </w:trPr>
        <w:tc>
          <w:tcPr>
            <w:tcW w:w="760" w:type="dxa"/>
            <w:vMerge w:val="continue"/>
            <w:tcBorders>
              <w:top w:val="single" w:sz="4" w:space="0" w:color="auto"/>
              <w:left w:val="single" w:sz="4" w:space="0" w:color="auto"/>
              <w:bottom w:val="single" w:sz="4" w:space="0" w:color="auto"/>
              <w:right w:val="single" w:sz="4" w:space="0" w:color="auto"/>
            </w:tcBorders>
            <w:shd w:val="clear" w:color="auto" w:fill="ffffff"/>
            <w:tcMar/>
            <w:vAlign w:val="center"/>
          </w:tcPr>
          <w:p>
            <w:pPr>
              <w:pStyle w:val="style0"/>
              <w:spacing w:after="0" w:lineRule="auto" w:line="360"/>
              <w:ind w:left="60" w:right="60"/>
              <w:jc w:val="both"/>
              <w:rPr>
                <w:rFonts w:ascii="Times New Roman" w:cs="Times New Roman" w:hAnsi="Times New Roman"/>
                <w:sz w:val="24"/>
                <w:szCs w:val="24"/>
              </w:rPr>
            </w:pPr>
          </w:p>
        </w:tc>
        <w:tc>
          <w:tcPr>
            <w:tcW w:w="179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Agree</w:t>
            </w:r>
          </w:p>
        </w:tc>
        <w:tc>
          <w:tcPr>
            <w:tcW w:w="119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63</w:t>
            </w:r>
          </w:p>
        </w:tc>
        <w:tc>
          <w:tcPr>
            <w:tcW w:w="104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59.4</w:t>
            </w:r>
          </w:p>
        </w:tc>
        <w:tc>
          <w:tcPr>
            <w:tcW w:w="142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59.4</w:t>
            </w:r>
          </w:p>
        </w:tc>
        <w:tc>
          <w:tcPr>
            <w:tcW w:w="15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67.0</w:t>
            </w:r>
          </w:p>
        </w:tc>
      </w:tr>
      <w:tr>
        <w:tblPrEx/>
        <w:trPr>
          <w:cantSplit/>
          <w:trHeight w:val="147" w:hRule="atLeast"/>
        </w:trPr>
        <w:tc>
          <w:tcPr>
            <w:tcW w:w="760" w:type="dxa"/>
            <w:vMerge w:val="continue"/>
            <w:tcBorders>
              <w:top w:val="single" w:sz="4" w:space="0" w:color="auto"/>
              <w:left w:val="single" w:sz="4" w:space="0" w:color="auto"/>
              <w:bottom w:val="single" w:sz="4" w:space="0" w:color="auto"/>
              <w:right w:val="single" w:sz="4" w:space="0" w:color="auto"/>
            </w:tcBorders>
            <w:shd w:val="clear" w:color="auto" w:fill="ffffff"/>
            <w:tcMar/>
            <w:vAlign w:val="center"/>
          </w:tcPr>
          <w:p>
            <w:pPr>
              <w:pStyle w:val="style0"/>
              <w:spacing w:after="0" w:lineRule="auto" w:line="360"/>
              <w:ind w:left="60" w:right="60"/>
              <w:jc w:val="both"/>
              <w:rPr>
                <w:rFonts w:ascii="Times New Roman" w:cs="Times New Roman" w:hAnsi="Times New Roman"/>
                <w:sz w:val="24"/>
                <w:szCs w:val="24"/>
              </w:rPr>
            </w:pPr>
          </w:p>
        </w:tc>
        <w:tc>
          <w:tcPr>
            <w:tcW w:w="179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strongly agree</w:t>
            </w:r>
          </w:p>
        </w:tc>
        <w:tc>
          <w:tcPr>
            <w:tcW w:w="119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35</w:t>
            </w:r>
          </w:p>
        </w:tc>
        <w:tc>
          <w:tcPr>
            <w:tcW w:w="104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33.0</w:t>
            </w:r>
          </w:p>
        </w:tc>
        <w:tc>
          <w:tcPr>
            <w:tcW w:w="142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33.0</w:t>
            </w:r>
          </w:p>
        </w:tc>
        <w:tc>
          <w:tcPr>
            <w:tcW w:w="15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100.0</w:t>
            </w:r>
          </w:p>
        </w:tc>
      </w:tr>
      <w:tr>
        <w:tblPrEx/>
        <w:trPr>
          <w:cantSplit/>
          <w:trHeight w:val="147" w:hRule="atLeast"/>
        </w:trPr>
        <w:tc>
          <w:tcPr>
            <w:tcW w:w="760" w:type="dxa"/>
            <w:vMerge w:val="continue"/>
            <w:tcBorders>
              <w:top w:val="single" w:sz="4" w:space="0" w:color="auto"/>
              <w:left w:val="single" w:sz="4" w:space="0" w:color="auto"/>
              <w:bottom w:val="single" w:sz="4" w:space="0" w:color="auto"/>
              <w:right w:val="single" w:sz="4" w:space="0" w:color="auto"/>
            </w:tcBorders>
            <w:shd w:val="clear" w:color="auto" w:fill="ffffff"/>
            <w:tcMar/>
            <w:vAlign w:val="center"/>
          </w:tcPr>
          <w:p>
            <w:pPr>
              <w:pStyle w:val="style0"/>
              <w:spacing w:after="0" w:lineRule="auto" w:line="360"/>
              <w:ind w:left="60" w:right="60"/>
              <w:jc w:val="both"/>
              <w:rPr>
                <w:rFonts w:ascii="Times New Roman" w:cs="Times New Roman" w:hAnsi="Times New Roman"/>
                <w:sz w:val="24"/>
                <w:szCs w:val="24"/>
              </w:rPr>
            </w:pPr>
          </w:p>
        </w:tc>
        <w:tc>
          <w:tcPr>
            <w:tcW w:w="179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Total</w:t>
            </w:r>
          </w:p>
        </w:tc>
        <w:tc>
          <w:tcPr>
            <w:tcW w:w="119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106</w:t>
            </w:r>
          </w:p>
        </w:tc>
        <w:tc>
          <w:tcPr>
            <w:tcW w:w="104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100.0</w:t>
            </w:r>
          </w:p>
        </w:tc>
        <w:tc>
          <w:tcPr>
            <w:tcW w:w="142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100.0</w:t>
            </w:r>
          </w:p>
        </w:tc>
        <w:tc>
          <w:tcPr>
            <w:tcW w:w="15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pPr>
              <w:pStyle w:val="style0"/>
              <w:spacing w:after="0" w:lineRule="auto" w:line="360"/>
              <w:jc w:val="both"/>
              <w:rPr>
                <w:rFonts w:ascii="Times New Roman" w:cs="Times New Roman" w:hAnsi="Times New Roman"/>
                <w:sz w:val="24"/>
                <w:szCs w:val="24"/>
              </w:rPr>
            </w:pPr>
          </w:p>
        </w:tc>
      </w:tr>
    </w:tbl>
    <w:p>
      <w:pPr>
        <w:pStyle w:val="style0"/>
        <w:spacing w:after="0" w:lineRule="auto" w:line="360"/>
        <w:jc w:val="both"/>
        <w:rPr>
          <w:rFonts w:ascii="Times New Roman" w:cs="Times New Roman" w:hAnsi="Times New Roman"/>
          <w:sz w:val="24"/>
          <w:szCs w:val="24"/>
        </w:rPr>
      </w:pPr>
      <w:r>
        <w:rPr>
          <w:rFonts w:ascii="Times New Roman" w:cs="Times New Roman" w:hAnsi="Times New Roman"/>
          <w:i/>
          <w:sz w:val="24"/>
          <w:szCs w:val="24"/>
        </w:rPr>
        <w:t>Source: Researchers Field Survey, 202</w:t>
      </w:r>
      <w:r>
        <w:rPr>
          <w:rFonts w:ascii="Times New Roman" w:cs="Times New Roman" w:hAnsi="Times New Roman"/>
          <w:i/>
          <w:sz w:val="24"/>
          <w:szCs w:val="24"/>
        </w:rPr>
        <w:t>5</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Table 4.3.5 shows the distribution of respondents by their responses to the statement revolving around “</w:t>
      </w:r>
      <w:r>
        <w:rPr>
          <w:rFonts w:ascii="Times New Roman" w:cs="Times New Roman" w:hAnsi="Times New Roman"/>
          <w:sz w:val="24"/>
          <w:szCs w:val="24"/>
        </w:rPr>
        <w:t>KWIRS Increase activities that Protect its natural environment</w:t>
      </w:r>
      <w:r>
        <w:rPr>
          <w:rFonts w:ascii="Times New Roman" w:cs="Times New Roman" w:hAnsi="Times New Roman"/>
          <w:sz w:val="24"/>
          <w:szCs w:val="24"/>
        </w:rPr>
        <w:t>”. In relation to this statement, as shown in Table 4.</w:t>
      </w:r>
      <w:r>
        <w:rPr>
          <w:rFonts w:ascii="Times New Roman" w:cs="Times New Roman" w:hAnsi="Times New Roman"/>
          <w:sz w:val="24"/>
          <w:szCs w:val="24"/>
        </w:rPr>
        <w:t>3</w:t>
      </w:r>
      <w:r>
        <w:rPr>
          <w:rFonts w:ascii="Times New Roman" w:cs="Times New Roman" w:hAnsi="Times New Roman"/>
          <w:sz w:val="24"/>
          <w:szCs w:val="24"/>
        </w:rPr>
        <w:t>.</w:t>
      </w:r>
      <w:r>
        <w:rPr>
          <w:rFonts w:ascii="Times New Roman" w:cs="Times New Roman" w:hAnsi="Times New Roman"/>
          <w:sz w:val="24"/>
          <w:szCs w:val="24"/>
        </w:rPr>
        <w:t>5</w:t>
      </w:r>
      <w:r>
        <w:rPr>
          <w:rFonts w:ascii="Times New Roman" w:cs="Times New Roman" w:hAnsi="Times New Roman"/>
          <w:sz w:val="24"/>
          <w:szCs w:val="24"/>
        </w:rPr>
        <w:t xml:space="preserve">, </w:t>
      </w:r>
      <w:r>
        <w:rPr>
          <w:rFonts w:ascii="Times New Roman" w:cs="Times New Roman" w:hAnsi="Times New Roman"/>
          <w:sz w:val="24"/>
          <w:szCs w:val="24"/>
        </w:rPr>
        <w:t>3.8</w:t>
      </w:r>
      <w:r>
        <w:rPr>
          <w:rFonts w:ascii="Times New Roman" w:cs="Times New Roman" w:hAnsi="Times New Roman"/>
          <w:sz w:val="24"/>
          <w:szCs w:val="24"/>
        </w:rPr>
        <w:t xml:space="preserve">% of the respondents marked </w:t>
      </w:r>
      <w:r>
        <w:rPr>
          <w:rFonts w:ascii="Times New Roman" w:cs="Times New Roman" w:hAnsi="Times New Roman"/>
          <w:sz w:val="24"/>
          <w:szCs w:val="24"/>
        </w:rPr>
        <w:t xml:space="preserve">Strongly Disagree, </w:t>
      </w:r>
      <w:r>
        <w:rPr>
          <w:rFonts w:ascii="Times New Roman" w:cs="Times New Roman" w:hAnsi="Times New Roman"/>
          <w:sz w:val="24"/>
          <w:szCs w:val="24"/>
        </w:rPr>
        <w:t>3</w:t>
      </w:r>
      <w:r>
        <w:rPr>
          <w:rFonts w:ascii="Times New Roman" w:cs="Times New Roman" w:hAnsi="Times New Roman"/>
          <w:sz w:val="24"/>
          <w:szCs w:val="24"/>
        </w:rPr>
        <w:t>.</w:t>
      </w:r>
      <w:r>
        <w:rPr>
          <w:rFonts w:ascii="Times New Roman" w:cs="Times New Roman" w:hAnsi="Times New Roman"/>
          <w:sz w:val="24"/>
          <w:szCs w:val="24"/>
        </w:rPr>
        <w:t>8</w:t>
      </w:r>
      <w:r>
        <w:rPr>
          <w:rFonts w:ascii="Times New Roman" w:cs="Times New Roman" w:hAnsi="Times New Roman"/>
          <w:sz w:val="24"/>
          <w:szCs w:val="24"/>
        </w:rPr>
        <w:t xml:space="preserve">% marked undecided, </w:t>
      </w:r>
      <w:r>
        <w:rPr>
          <w:rFonts w:ascii="Times New Roman" w:cs="Times New Roman" w:hAnsi="Times New Roman"/>
          <w:sz w:val="24"/>
          <w:szCs w:val="24"/>
        </w:rPr>
        <w:t>92</w:t>
      </w:r>
      <w:r>
        <w:rPr>
          <w:rFonts w:ascii="Times New Roman" w:cs="Times New Roman" w:hAnsi="Times New Roman"/>
          <w:sz w:val="24"/>
          <w:szCs w:val="24"/>
        </w:rPr>
        <w:t>.</w:t>
      </w:r>
      <w:r>
        <w:rPr>
          <w:rFonts w:ascii="Times New Roman" w:cs="Times New Roman" w:hAnsi="Times New Roman"/>
          <w:sz w:val="24"/>
          <w:szCs w:val="24"/>
        </w:rPr>
        <w:t>4</w:t>
      </w:r>
      <w:r>
        <w:rPr>
          <w:rFonts w:ascii="Times New Roman" w:cs="Times New Roman" w:hAnsi="Times New Roman"/>
          <w:sz w:val="24"/>
          <w:szCs w:val="24"/>
        </w:rPr>
        <w:t xml:space="preserve">% of the respondent marked Strongly Agree. It thus shows that majority of the respondents are of the opinion that </w:t>
      </w:r>
      <w:r>
        <w:rPr>
          <w:rFonts w:ascii="Times New Roman" w:cs="Times New Roman" w:hAnsi="Times New Roman"/>
          <w:sz w:val="24"/>
          <w:szCs w:val="24"/>
        </w:rPr>
        <w:t>KWIRS Increase activities that Protect its natural environment</w:t>
      </w:r>
      <w:r>
        <w:rPr>
          <w:rFonts w:ascii="Times New Roman" w:cs="Times New Roman" w:hAnsi="Times New Roman"/>
          <w:sz w:val="24"/>
          <w:szCs w:val="24"/>
        </w:rPr>
        <w:t>.</w:t>
      </w:r>
    </w:p>
    <w:p>
      <w:pPr>
        <w:pStyle w:val="style0"/>
        <w:spacing w:after="0" w:lineRule="auto" w:line="360"/>
        <w:jc w:val="both"/>
        <w:rPr>
          <w:rFonts w:ascii="Times New Roman" w:cs="Times New Roman" w:hAnsi="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768"/>
        <w:gridCol w:w="1813"/>
        <w:gridCol w:w="1202"/>
        <w:gridCol w:w="1059"/>
        <w:gridCol w:w="1444"/>
        <w:gridCol w:w="1543"/>
      </w:tblGrid>
      <w:tr>
        <w:trPr>
          <w:cantSplit/>
          <w:trHeight w:val="656" w:hRule="atLeast"/>
        </w:trPr>
        <w:tc>
          <w:tcPr>
            <w:tcW w:w="7829" w:type="dxa"/>
            <w:gridSpan w:val="6"/>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b/>
                <w:sz w:val="24"/>
                <w:szCs w:val="24"/>
              </w:rPr>
              <w:t xml:space="preserve">Table 4.3.6: </w:t>
            </w:r>
            <w:r>
              <w:rPr>
                <w:rFonts w:ascii="Times New Roman" w:cs="Times New Roman" w:hAnsi="Times New Roman"/>
                <w:b/>
                <w:sz w:val="24"/>
                <w:szCs w:val="24"/>
              </w:rPr>
              <w:t>Improvement of KWIRS enhances by KWIRS staff team work and participation at all time</w:t>
            </w:r>
          </w:p>
        </w:tc>
      </w:tr>
      <w:tr>
        <w:tblPrEx/>
        <w:trPr>
          <w:cantSplit/>
          <w:trHeight w:val="656" w:hRule="atLeast"/>
        </w:trPr>
        <w:tc>
          <w:tcPr>
            <w:tcW w:w="2581"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 xml:space="preserve">Options </w:t>
            </w:r>
          </w:p>
        </w:tc>
        <w:tc>
          <w:tcPr>
            <w:tcW w:w="12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Frequency</w:t>
            </w:r>
          </w:p>
        </w:tc>
        <w:tc>
          <w:tcPr>
            <w:tcW w:w="105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Percent</w:t>
            </w:r>
          </w:p>
        </w:tc>
        <w:tc>
          <w:tcPr>
            <w:tcW w:w="144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Valid Percent</w:t>
            </w:r>
          </w:p>
        </w:tc>
        <w:tc>
          <w:tcPr>
            <w:tcW w:w="154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Cumulative Percent</w:t>
            </w:r>
          </w:p>
        </w:tc>
      </w:tr>
      <w:tr>
        <w:tblPrEx/>
        <w:trPr>
          <w:cantSplit/>
          <w:trHeight w:val="656" w:hRule="atLeast"/>
        </w:trPr>
        <w:tc>
          <w:tcPr>
            <w:tcW w:w="768"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Valid</w:t>
            </w:r>
          </w:p>
        </w:tc>
        <w:tc>
          <w:tcPr>
            <w:tcW w:w="181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strongly disagree</w:t>
            </w:r>
          </w:p>
        </w:tc>
        <w:tc>
          <w:tcPr>
            <w:tcW w:w="12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2</w:t>
            </w:r>
          </w:p>
        </w:tc>
        <w:tc>
          <w:tcPr>
            <w:tcW w:w="105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1.9</w:t>
            </w:r>
          </w:p>
        </w:tc>
        <w:tc>
          <w:tcPr>
            <w:tcW w:w="144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1.9</w:t>
            </w:r>
          </w:p>
        </w:tc>
        <w:tc>
          <w:tcPr>
            <w:tcW w:w="154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1.9</w:t>
            </w:r>
          </w:p>
        </w:tc>
      </w:tr>
      <w:tr>
        <w:tblPrEx/>
        <w:trPr>
          <w:cantSplit/>
          <w:trHeight w:val="149" w:hRule="atLeast"/>
        </w:trPr>
        <w:tc>
          <w:tcPr>
            <w:tcW w:w="768" w:type="dxa"/>
            <w:vMerge w:val="continue"/>
            <w:tcBorders>
              <w:top w:val="single" w:sz="4" w:space="0" w:color="auto"/>
              <w:left w:val="single" w:sz="4" w:space="0" w:color="auto"/>
              <w:bottom w:val="single" w:sz="4" w:space="0" w:color="auto"/>
              <w:right w:val="single" w:sz="4" w:space="0" w:color="auto"/>
            </w:tcBorders>
            <w:shd w:val="clear" w:color="auto" w:fill="ffffff"/>
            <w:tcMar/>
            <w:vAlign w:val="center"/>
          </w:tcPr>
          <w:p>
            <w:pPr>
              <w:pStyle w:val="style0"/>
              <w:spacing w:after="0" w:lineRule="auto" w:line="360"/>
              <w:ind w:left="60" w:right="60"/>
              <w:jc w:val="both"/>
              <w:rPr>
                <w:rFonts w:ascii="Times New Roman" w:cs="Times New Roman" w:hAnsi="Times New Roman"/>
                <w:sz w:val="24"/>
                <w:szCs w:val="24"/>
              </w:rPr>
            </w:pPr>
          </w:p>
        </w:tc>
        <w:tc>
          <w:tcPr>
            <w:tcW w:w="181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Disagree</w:t>
            </w:r>
          </w:p>
        </w:tc>
        <w:tc>
          <w:tcPr>
            <w:tcW w:w="12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2</w:t>
            </w:r>
          </w:p>
        </w:tc>
        <w:tc>
          <w:tcPr>
            <w:tcW w:w="105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1.9</w:t>
            </w:r>
          </w:p>
        </w:tc>
        <w:tc>
          <w:tcPr>
            <w:tcW w:w="144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1.9</w:t>
            </w:r>
          </w:p>
        </w:tc>
        <w:tc>
          <w:tcPr>
            <w:tcW w:w="154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3.8</w:t>
            </w:r>
          </w:p>
        </w:tc>
      </w:tr>
      <w:tr>
        <w:tblPrEx/>
        <w:trPr>
          <w:cantSplit/>
          <w:trHeight w:val="149" w:hRule="atLeast"/>
        </w:trPr>
        <w:tc>
          <w:tcPr>
            <w:tcW w:w="768" w:type="dxa"/>
            <w:vMerge w:val="continue"/>
            <w:tcBorders>
              <w:top w:val="single" w:sz="4" w:space="0" w:color="auto"/>
              <w:left w:val="single" w:sz="4" w:space="0" w:color="auto"/>
              <w:bottom w:val="single" w:sz="4" w:space="0" w:color="auto"/>
              <w:right w:val="single" w:sz="4" w:space="0" w:color="auto"/>
            </w:tcBorders>
            <w:shd w:val="clear" w:color="auto" w:fill="ffffff"/>
            <w:tcMar/>
            <w:vAlign w:val="center"/>
          </w:tcPr>
          <w:p>
            <w:pPr>
              <w:pStyle w:val="style0"/>
              <w:spacing w:after="0" w:lineRule="auto" w:line="360"/>
              <w:ind w:left="60" w:right="60"/>
              <w:jc w:val="both"/>
              <w:rPr>
                <w:rFonts w:ascii="Times New Roman" w:cs="Times New Roman" w:hAnsi="Times New Roman"/>
                <w:sz w:val="24"/>
                <w:szCs w:val="24"/>
              </w:rPr>
            </w:pPr>
          </w:p>
        </w:tc>
        <w:tc>
          <w:tcPr>
            <w:tcW w:w="181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Undecided</w:t>
            </w:r>
          </w:p>
        </w:tc>
        <w:tc>
          <w:tcPr>
            <w:tcW w:w="12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10</w:t>
            </w:r>
          </w:p>
        </w:tc>
        <w:tc>
          <w:tcPr>
            <w:tcW w:w="105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9.4</w:t>
            </w:r>
          </w:p>
        </w:tc>
        <w:tc>
          <w:tcPr>
            <w:tcW w:w="144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9.4</w:t>
            </w:r>
          </w:p>
        </w:tc>
        <w:tc>
          <w:tcPr>
            <w:tcW w:w="154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13.2</w:t>
            </w:r>
          </w:p>
        </w:tc>
      </w:tr>
      <w:tr>
        <w:tblPrEx/>
        <w:trPr>
          <w:cantSplit/>
          <w:trHeight w:val="149" w:hRule="atLeast"/>
        </w:trPr>
        <w:tc>
          <w:tcPr>
            <w:tcW w:w="768" w:type="dxa"/>
            <w:vMerge w:val="continue"/>
            <w:tcBorders>
              <w:top w:val="single" w:sz="4" w:space="0" w:color="auto"/>
              <w:left w:val="single" w:sz="4" w:space="0" w:color="auto"/>
              <w:bottom w:val="single" w:sz="4" w:space="0" w:color="auto"/>
              <w:right w:val="single" w:sz="4" w:space="0" w:color="auto"/>
            </w:tcBorders>
            <w:shd w:val="clear" w:color="auto" w:fill="ffffff"/>
            <w:tcMar/>
            <w:vAlign w:val="center"/>
          </w:tcPr>
          <w:p>
            <w:pPr>
              <w:pStyle w:val="style0"/>
              <w:spacing w:after="0" w:lineRule="auto" w:line="360"/>
              <w:ind w:left="60" w:right="60"/>
              <w:jc w:val="both"/>
              <w:rPr>
                <w:rFonts w:ascii="Times New Roman" w:cs="Times New Roman" w:hAnsi="Times New Roman"/>
                <w:sz w:val="24"/>
                <w:szCs w:val="24"/>
              </w:rPr>
            </w:pPr>
          </w:p>
        </w:tc>
        <w:tc>
          <w:tcPr>
            <w:tcW w:w="181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Agree</w:t>
            </w:r>
          </w:p>
        </w:tc>
        <w:tc>
          <w:tcPr>
            <w:tcW w:w="12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51</w:t>
            </w:r>
          </w:p>
        </w:tc>
        <w:tc>
          <w:tcPr>
            <w:tcW w:w="105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48.1</w:t>
            </w:r>
          </w:p>
        </w:tc>
        <w:tc>
          <w:tcPr>
            <w:tcW w:w="144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48.1</w:t>
            </w:r>
          </w:p>
        </w:tc>
        <w:tc>
          <w:tcPr>
            <w:tcW w:w="154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61.3</w:t>
            </w:r>
          </w:p>
        </w:tc>
      </w:tr>
      <w:tr>
        <w:tblPrEx/>
        <w:trPr>
          <w:cantSplit/>
          <w:trHeight w:val="149" w:hRule="atLeast"/>
        </w:trPr>
        <w:tc>
          <w:tcPr>
            <w:tcW w:w="768" w:type="dxa"/>
            <w:vMerge w:val="continue"/>
            <w:tcBorders>
              <w:top w:val="single" w:sz="4" w:space="0" w:color="auto"/>
              <w:left w:val="single" w:sz="4" w:space="0" w:color="auto"/>
              <w:bottom w:val="single" w:sz="4" w:space="0" w:color="auto"/>
              <w:right w:val="single" w:sz="4" w:space="0" w:color="auto"/>
            </w:tcBorders>
            <w:shd w:val="clear" w:color="auto" w:fill="ffffff"/>
            <w:tcMar/>
            <w:vAlign w:val="center"/>
          </w:tcPr>
          <w:p>
            <w:pPr>
              <w:pStyle w:val="style0"/>
              <w:spacing w:after="0" w:lineRule="auto" w:line="360"/>
              <w:ind w:left="60" w:right="60"/>
              <w:jc w:val="both"/>
              <w:rPr>
                <w:rFonts w:ascii="Times New Roman" w:cs="Times New Roman" w:hAnsi="Times New Roman"/>
                <w:sz w:val="24"/>
                <w:szCs w:val="24"/>
              </w:rPr>
            </w:pPr>
          </w:p>
        </w:tc>
        <w:tc>
          <w:tcPr>
            <w:tcW w:w="181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strongly agree</w:t>
            </w:r>
          </w:p>
        </w:tc>
        <w:tc>
          <w:tcPr>
            <w:tcW w:w="12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41</w:t>
            </w:r>
          </w:p>
        </w:tc>
        <w:tc>
          <w:tcPr>
            <w:tcW w:w="105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38.7</w:t>
            </w:r>
          </w:p>
        </w:tc>
        <w:tc>
          <w:tcPr>
            <w:tcW w:w="144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38.7</w:t>
            </w:r>
          </w:p>
        </w:tc>
        <w:tc>
          <w:tcPr>
            <w:tcW w:w="154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100.0</w:t>
            </w:r>
          </w:p>
        </w:tc>
      </w:tr>
      <w:tr>
        <w:tblPrEx/>
        <w:trPr>
          <w:cantSplit/>
          <w:trHeight w:val="149" w:hRule="atLeast"/>
        </w:trPr>
        <w:tc>
          <w:tcPr>
            <w:tcW w:w="768" w:type="dxa"/>
            <w:vMerge w:val="continue"/>
            <w:tcBorders>
              <w:top w:val="single" w:sz="4" w:space="0" w:color="auto"/>
              <w:left w:val="single" w:sz="4" w:space="0" w:color="auto"/>
              <w:bottom w:val="single" w:sz="4" w:space="0" w:color="auto"/>
              <w:right w:val="single" w:sz="4" w:space="0" w:color="auto"/>
            </w:tcBorders>
            <w:shd w:val="clear" w:color="auto" w:fill="ffffff"/>
            <w:tcMar/>
            <w:vAlign w:val="center"/>
          </w:tcPr>
          <w:p>
            <w:pPr>
              <w:pStyle w:val="style0"/>
              <w:spacing w:after="0" w:lineRule="auto" w:line="360"/>
              <w:ind w:left="60" w:right="60"/>
              <w:jc w:val="both"/>
              <w:rPr>
                <w:rFonts w:ascii="Times New Roman" w:cs="Times New Roman" w:hAnsi="Times New Roman"/>
                <w:sz w:val="24"/>
                <w:szCs w:val="24"/>
              </w:rPr>
            </w:pPr>
          </w:p>
        </w:tc>
        <w:tc>
          <w:tcPr>
            <w:tcW w:w="181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Total</w:t>
            </w:r>
          </w:p>
        </w:tc>
        <w:tc>
          <w:tcPr>
            <w:tcW w:w="12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106</w:t>
            </w:r>
          </w:p>
        </w:tc>
        <w:tc>
          <w:tcPr>
            <w:tcW w:w="105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100.0</w:t>
            </w:r>
          </w:p>
        </w:tc>
        <w:tc>
          <w:tcPr>
            <w:tcW w:w="144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100.0</w:t>
            </w:r>
          </w:p>
        </w:tc>
        <w:tc>
          <w:tcPr>
            <w:tcW w:w="154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pPr>
              <w:pStyle w:val="style0"/>
              <w:spacing w:after="0" w:lineRule="auto" w:line="360"/>
              <w:jc w:val="both"/>
              <w:rPr>
                <w:rFonts w:ascii="Times New Roman" w:cs="Times New Roman" w:hAnsi="Times New Roman"/>
                <w:sz w:val="24"/>
                <w:szCs w:val="24"/>
              </w:rPr>
            </w:pPr>
          </w:p>
        </w:tc>
      </w:tr>
    </w:tbl>
    <w:p>
      <w:pPr>
        <w:pStyle w:val="style0"/>
        <w:spacing w:after="0" w:lineRule="auto" w:line="360"/>
        <w:jc w:val="both"/>
        <w:rPr>
          <w:rFonts w:ascii="Times New Roman" w:cs="Times New Roman" w:hAnsi="Times New Roman"/>
          <w:sz w:val="24"/>
          <w:szCs w:val="24"/>
        </w:rPr>
      </w:pPr>
      <w:r>
        <w:rPr>
          <w:rFonts w:ascii="Times New Roman" w:cs="Times New Roman" w:hAnsi="Times New Roman"/>
          <w:i/>
          <w:sz w:val="24"/>
          <w:szCs w:val="24"/>
        </w:rPr>
        <w:t>Source: Researchers Field Survey, 202</w:t>
      </w:r>
      <w:r>
        <w:rPr>
          <w:rFonts w:ascii="Times New Roman" w:cs="Times New Roman" w:hAnsi="Times New Roman"/>
          <w:i/>
          <w:sz w:val="24"/>
          <w:szCs w:val="24"/>
        </w:rPr>
        <w:t>5</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Table 4.3.6 shows the distribution of respondents by their responses to the statement revolving around “</w:t>
      </w:r>
      <w:r>
        <w:rPr>
          <w:rFonts w:ascii="Times New Roman" w:cs="Times New Roman" w:hAnsi="Times New Roman"/>
          <w:sz w:val="24"/>
          <w:szCs w:val="24"/>
        </w:rPr>
        <w:t>Improvement of KWIRS enhances by KWIRS staff team work and participation at all time</w:t>
      </w:r>
      <w:r>
        <w:rPr>
          <w:rFonts w:ascii="Times New Roman" w:cs="Times New Roman" w:hAnsi="Times New Roman"/>
          <w:sz w:val="24"/>
          <w:szCs w:val="24"/>
        </w:rPr>
        <w:t>”. In relation to this statement, as shown in Table 4.</w:t>
      </w:r>
      <w:r>
        <w:rPr>
          <w:rFonts w:ascii="Times New Roman" w:cs="Times New Roman" w:hAnsi="Times New Roman"/>
          <w:sz w:val="24"/>
          <w:szCs w:val="24"/>
        </w:rPr>
        <w:t>3</w:t>
      </w:r>
      <w:r>
        <w:rPr>
          <w:rFonts w:ascii="Times New Roman" w:cs="Times New Roman" w:hAnsi="Times New Roman"/>
          <w:sz w:val="24"/>
          <w:szCs w:val="24"/>
        </w:rPr>
        <w:t>.</w:t>
      </w:r>
      <w:r>
        <w:rPr>
          <w:rFonts w:ascii="Times New Roman" w:cs="Times New Roman" w:hAnsi="Times New Roman"/>
          <w:sz w:val="24"/>
          <w:szCs w:val="24"/>
        </w:rPr>
        <w:t>6</w:t>
      </w:r>
      <w:r>
        <w:rPr>
          <w:rFonts w:ascii="Times New Roman" w:cs="Times New Roman" w:hAnsi="Times New Roman"/>
          <w:sz w:val="24"/>
          <w:szCs w:val="24"/>
        </w:rPr>
        <w:t xml:space="preserve">, </w:t>
      </w:r>
      <w:r>
        <w:rPr>
          <w:rFonts w:ascii="Times New Roman" w:cs="Times New Roman" w:hAnsi="Times New Roman"/>
          <w:sz w:val="24"/>
          <w:szCs w:val="24"/>
        </w:rPr>
        <w:t>3</w:t>
      </w:r>
      <w:r>
        <w:rPr>
          <w:rFonts w:ascii="Times New Roman" w:cs="Times New Roman" w:hAnsi="Times New Roman"/>
          <w:sz w:val="24"/>
          <w:szCs w:val="24"/>
        </w:rPr>
        <w:t>.</w:t>
      </w:r>
      <w:r>
        <w:rPr>
          <w:rFonts w:ascii="Times New Roman" w:cs="Times New Roman" w:hAnsi="Times New Roman"/>
          <w:sz w:val="24"/>
          <w:szCs w:val="24"/>
        </w:rPr>
        <w:t>8</w:t>
      </w:r>
      <w:r>
        <w:rPr>
          <w:rFonts w:ascii="Times New Roman" w:cs="Times New Roman" w:hAnsi="Times New Roman"/>
          <w:sz w:val="24"/>
          <w:szCs w:val="24"/>
        </w:rPr>
        <w:t xml:space="preserve">% of the respondents marked Strongly Disagree, 9.4% marked undecided, </w:t>
      </w:r>
      <w:r>
        <w:rPr>
          <w:rFonts w:ascii="Times New Roman" w:cs="Times New Roman" w:hAnsi="Times New Roman"/>
          <w:sz w:val="24"/>
          <w:szCs w:val="24"/>
        </w:rPr>
        <w:t>86</w:t>
      </w:r>
      <w:r>
        <w:rPr>
          <w:rFonts w:ascii="Times New Roman" w:cs="Times New Roman" w:hAnsi="Times New Roman"/>
          <w:sz w:val="24"/>
          <w:szCs w:val="24"/>
        </w:rPr>
        <w:t>.</w:t>
      </w:r>
      <w:r>
        <w:rPr>
          <w:rFonts w:ascii="Times New Roman" w:cs="Times New Roman" w:hAnsi="Times New Roman"/>
          <w:sz w:val="24"/>
          <w:szCs w:val="24"/>
        </w:rPr>
        <w:t>8</w:t>
      </w:r>
      <w:r>
        <w:rPr>
          <w:rFonts w:ascii="Times New Roman" w:cs="Times New Roman" w:hAnsi="Times New Roman"/>
          <w:sz w:val="24"/>
          <w:szCs w:val="24"/>
        </w:rPr>
        <w:t xml:space="preserve">% of the respondent marked Strongly Agree. It thus shows that majority of the respondents are of the opinion that </w:t>
      </w:r>
      <w:r>
        <w:rPr>
          <w:rFonts w:ascii="Times New Roman" w:cs="Times New Roman" w:hAnsi="Times New Roman"/>
          <w:sz w:val="24"/>
          <w:szCs w:val="24"/>
        </w:rPr>
        <w:t>improvement of KWIRS enhances by KWIRS staff team work and participation at all time</w:t>
      </w:r>
      <w:r>
        <w:rPr>
          <w:rFonts w:ascii="Times New Roman" w:cs="Times New Roman" w:hAnsi="Times New Roman"/>
          <w:sz w:val="24"/>
          <w:szCs w:val="24"/>
        </w:rPr>
        <w:t>.</w:t>
      </w: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772"/>
        <w:gridCol w:w="1821"/>
        <w:gridCol w:w="1209"/>
        <w:gridCol w:w="1064"/>
        <w:gridCol w:w="1451"/>
        <w:gridCol w:w="1548"/>
      </w:tblGrid>
      <w:tr>
        <w:trPr>
          <w:cantSplit/>
          <w:trHeight w:val="737" w:hRule="atLeast"/>
        </w:trPr>
        <w:tc>
          <w:tcPr>
            <w:tcW w:w="7865" w:type="dxa"/>
            <w:gridSpan w:val="6"/>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b/>
                <w:sz w:val="24"/>
                <w:szCs w:val="24"/>
              </w:rPr>
              <w:t xml:space="preserve">Table 4.3.7: </w:t>
            </w:r>
            <w:r>
              <w:rPr>
                <w:rFonts w:ascii="Times New Roman" w:cs="Times New Roman" w:hAnsi="Times New Roman"/>
                <w:b/>
                <w:sz w:val="24"/>
                <w:szCs w:val="24"/>
              </w:rPr>
              <w:t>KWIRS always evaluate fraud by double Checking every revenue and expenditures made in the organization</w:t>
            </w:r>
          </w:p>
        </w:tc>
      </w:tr>
      <w:tr>
        <w:tblPrEx/>
        <w:trPr>
          <w:cantSplit/>
          <w:trHeight w:val="659" w:hRule="atLeast"/>
        </w:trPr>
        <w:tc>
          <w:tcPr>
            <w:tcW w:w="2593"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Options</w:t>
            </w:r>
          </w:p>
        </w:tc>
        <w:tc>
          <w:tcPr>
            <w:tcW w:w="12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Frequency</w:t>
            </w:r>
          </w:p>
        </w:tc>
        <w:tc>
          <w:tcPr>
            <w:tcW w:w="106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Percent</w:t>
            </w:r>
          </w:p>
        </w:tc>
        <w:tc>
          <w:tcPr>
            <w:tcW w:w="145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Valid Percent</w:t>
            </w:r>
          </w:p>
        </w:tc>
        <w:tc>
          <w:tcPr>
            <w:tcW w:w="154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Cumulative Percent</w:t>
            </w:r>
          </w:p>
        </w:tc>
      </w:tr>
      <w:tr>
        <w:tblPrEx/>
        <w:trPr>
          <w:cantSplit/>
          <w:trHeight w:val="659" w:hRule="atLeast"/>
        </w:trPr>
        <w:tc>
          <w:tcPr>
            <w:tcW w:w="772"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Valid</w:t>
            </w:r>
          </w:p>
        </w:tc>
        <w:tc>
          <w:tcPr>
            <w:tcW w:w="182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strongly disagree</w:t>
            </w:r>
          </w:p>
        </w:tc>
        <w:tc>
          <w:tcPr>
            <w:tcW w:w="12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2</w:t>
            </w:r>
          </w:p>
        </w:tc>
        <w:tc>
          <w:tcPr>
            <w:tcW w:w="106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1.9</w:t>
            </w:r>
          </w:p>
        </w:tc>
        <w:tc>
          <w:tcPr>
            <w:tcW w:w="145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1.9</w:t>
            </w:r>
          </w:p>
        </w:tc>
        <w:tc>
          <w:tcPr>
            <w:tcW w:w="154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1.9</w:t>
            </w:r>
          </w:p>
        </w:tc>
      </w:tr>
      <w:tr>
        <w:tblPrEx/>
        <w:trPr>
          <w:cantSplit/>
          <w:trHeight w:val="150" w:hRule="atLeast"/>
        </w:trPr>
        <w:tc>
          <w:tcPr>
            <w:tcW w:w="772" w:type="dxa"/>
            <w:vMerge w:val="continue"/>
            <w:tcBorders>
              <w:top w:val="single" w:sz="4" w:space="0" w:color="auto"/>
              <w:left w:val="single" w:sz="4" w:space="0" w:color="auto"/>
              <w:bottom w:val="single" w:sz="4" w:space="0" w:color="auto"/>
              <w:right w:val="single" w:sz="4" w:space="0" w:color="auto"/>
            </w:tcBorders>
            <w:shd w:val="clear" w:color="auto" w:fill="ffffff"/>
            <w:tcMar/>
            <w:vAlign w:val="center"/>
          </w:tcPr>
          <w:p>
            <w:pPr>
              <w:pStyle w:val="style0"/>
              <w:spacing w:after="0" w:lineRule="auto" w:line="360"/>
              <w:ind w:left="60" w:right="60"/>
              <w:jc w:val="both"/>
              <w:rPr>
                <w:rFonts w:ascii="Times New Roman" w:cs="Times New Roman" w:hAnsi="Times New Roman"/>
                <w:sz w:val="24"/>
                <w:szCs w:val="24"/>
              </w:rPr>
            </w:pPr>
          </w:p>
        </w:tc>
        <w:tc>
          <w:tcPr>
            <w:tcW w:w="182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Disagree</w:t>
            </w:r>
          </w:p>
        </w:tc>
        <w:tc>
          <w:tcPr>
            <w:tcW w:w="12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1</w:t>
            </w:r>
          </w:p>
        </w:tc>
        <w:tc>
          <w:tcPr>
            <w:tcW w:w="106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.9</w:t>
            </w:r>
          </w:p>
        </w:tc>
        <w:tc>
          <w:tcPr>
            <w:tcW w:w="145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.9</w:t>
            </w:r>
          </w:p>
        </w:tc>
        <w:tc>
          <w:tcPr>
            <w:tcW w:w="154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2.8</w:t>
            </w:r>
          </w:p>
        </w:tc>
      </w:tr>
      <w:tr>
        <w:tblPrEx/>
        <w:trPr>
          <w:cantSplit/>
          <w:trHeight w:val="150" w:hRule="atLeast"/>
        </w:trPr>
        <w:tc>
          <w:tcPr>
            <w:tcW w:w="772" w:type="dxa"/>
            <w:vMerge w:val="continue"/>
            <w:tcBorders>
              <w:top w:val="single" w:sz="4" w:space="0" w:color="auto"/>
              <w:left w:val="single" w:sz="4" w:space="0" w:color="auto"/>
              <w:bottom w:val="single" w:sz="4" w:space="0" w:color="auto"/>
              <w:right w:val="single" w:sz="4" w:space="0" w:color="auto"/>
            </w:tcBorders>
            <w:shd w:val="clear" w:color="auto" w:fill="ffffff"/>
            <w:tcMar/>
            <w:vAlign w:val="center"/>
          </w:tcPr>
          <w:p>
            <w:pPr>
              <w:pStyle w:val="style0"/>
              <w:spacing w:after="0" w:lineRule="auto" w:line="360"/>
              <w:ind w:left="60" w:right="60"/>
              <w:jc w:val="both"/>
              <w:rPr>
                <w:rFonts w:ascii="Times New Roman" w:cs="Times New Roman" w:hAnsi="Times New Roman"/>
                <w:sz w:val="24"/>
                <w:szCs w:val="24"/>
              </w:rPr>
            </w:pPr>
          </w:p>
        </w:tc>
        <w:tc>
          <w:tcPr>
            <w:tcW w:w="182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Undecided</w:t>
            </w:r>
          </w:p>
        </w:tc>
        <w:tc>
          <w:tcPr>
            <w:tcW w:w="12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11</w:t>
            </w:r>
          </w:p>
        </w:tc>
        <w:tc>
          <w:tcPr>
            <w:tcW w:w="106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10.4</w:t>
            </w:r>
          </w:p>
        </w:tc>
        <w:tc>
          <w:tcPr>
            <w:tcW w:w="145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10.4</w:t>
            </w:r>
          </w:p>
        </w:tc>
        <w:tc>
          <w:tcPr>
            <w:tcW w:w="154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13.2</w:t>
            </w:r>
          </w:p>
        </w:tc>
      </w:tr>
      <w:tr>
        <w:tblPrEx/>
        <w:trPr>
          <w:cantSplit/>
          <w:trHeight w:val="150" w:hRule="atLeast"/>
        </w:trPr>
        <w:tc>
          <w:tcPr>
            <w:tcW w:w="772" w:type="dxa"/>
            <w:vMerge w:val="continue"/>
            <w:tcBorders>
              <w:top w:val="single" w:sz="4" w:space="0" w:color="auto"/>
              <w:left w:val="single" w:sz="4" w:space="0" w:color="auto"/>
              <w:bottom w:val="single" w:sz="4" w:space="0" w:color="auto"/>
              <w:right w:val="single" w:sz="4" w:space="0" w:color="auto"/>
            </w:tcBorders>
            <w:shd w:val="clear" w:color="auto" w:fill="ffffff"/>
            <w:tcMar/>
            <w:vAlign w:val="center"/>
          </w:tcPr>
          <w:p>
            <w:pPr>
              <w:pStyle w:val="style0"/>
              <w:spacing w:after="0" w:lineRule="auto" w:line="360"/>
              <w:ind w:left="60" w:right="60"/>
              <w:jc w:val="both"/>
              <w:rPr>
                <w:rFonts w:ascii="Times New Roman" w:cs="Times New Roman" w:hAnsi="Times New Roman"/>
                <w:sz w:val="24"/>
                <w:szCs w:val="24"/>
              </w:rPr>
            </w:pPr>
          </w:p>
        </w:tc>
        <w:tc>
          <w:tcPr>
            <w:tcW w:w="182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Agree</w:t>
            </w:r>
          </w:p>
        </w:tc>
        <w:tc>
          <w:tcPr>
            <w:tcW w:w="12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53</w:t>
            </w:r>
          </w:p>
        </w:tc>
        <w:tc>
          <w:tcPr>
            <w:tcW w:w="106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50.0</w:t>
            </w:r>
          </w:p>
        </w:tc>
        <w:tc>
          <w:tcPr>
            <w:tcW w:w="145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50.0</w:t>
            </w:r>
          </w:p>
        </w:tc>
        <w:tc>
          <w:tcPr>
            <w:tcW w:w="154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63.2</w:t>
            </w:r>
          </w:p>
        </w:tc>
      </w:tr>
      <w:tr>
        <w:tblPrEx/>
        <w:trPr>
          <w:cantSplit/>
          <w:trHeight w:val="150" w:hRule="atLeast"/>
        </w:trPr>
        <w:tc>
          <w:tcPr>
            <w:tcW w:w="772" w:type="dxa"/>
            <w:vMerge w:val="continue"/>
            <w:tcBorders>
              <w:top w:val="single" w:sz="4" w:space="0" w:color="auto"/>
              <w:left w:val="single" w:sz="4" w:space="0" w:color="auto"/>
              <w:bottom w:val="single" w:sz="4" w:space="0" w:color="auto"/>
              <w:right w:val="single" w:sz="4" w:space="0" w:color="auto"/>
            </w:tcBorders>
            <w:shd w:val="clear" w:color="auto" w:fill="ffffff"/>
            <w:tcMar/>
            <w:vAlign w:val="center"/>
          </w:tcPr>
          <w:p>
            <w:pPr>
              <w:pStyle w:val="style0"/>
              <w:spacing w:after="0" w:lineRule="auto" w:line="360"/>
              <w:ind w:left="60" w:right="60"/>
              <w:jc w:val="both"/>
              <w:rPr>
                <w:rFonts w:ascii="Times New Roman" w:cs="Times New Roman" w:hAnsi="Times New Roman"/>
                <w:sz w:val="24"/>
                <w:szCs w:val="24"/>
              </w:rPr>
            </w:pPr>
          </w:p>
        </w:tc>
        <w:tc>
          <w:tcPr>
            <w:tcW w:w="182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strongly agree</w:t>
            </w:r>
          </w:p>
        </w:tc>
        <w:tc>
          <w:tcPr>
            <w:tcW w:w="12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39</w:t>
            </w:r>
          </w:p>
        </w:tc>
        <w:tc>
          <w:tcPr>
            <w:tcW w:w="106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36.8</w:t>
            </w:r>
          </w:p>
        </w:tc>
        <w:tc>
          <w:tcPr>
            <w:tcW w:w="145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36.8</w:t>
            </w:r>
          </w:p>
        </w:tc>
        <w:tc>
          <w:tcPr>
            <w:tcW w:w="154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100.0</w:t>
            </w:r>
          </w:p>
        </w:tc>
      </w:tr>
      <w:tr>
        <w:tblPrEx/>
        <w:trPr>
          <w:cantSplit/>
          <w:trHeight w:val="150" w:hRule="atLeast"/>
        </w:trPr>
        <w:tc>
          <w:tcPr>
            <w:tcW w:w="772" w:type="dxa"/>
            <w:vMerge w:val="continue"/>
            <w:tcBorders>
              <w:top w:val="single" w:sz="4" w:space="0" w:color="auto"/>
              <w:left w:val="single" w:sz="4" w:space="0" w:color="auto"/>
              <w:bottom w:val="single" w:sz="4" w:space="0" w:color="auto"/>
              <w:right w:val="single" w:sz="4" w:space="0" w:color="auto"/>
            </w:tcBorders>
            <w:shd w:val="clear" w:color="auto" w:fill="ffffff"/>
            <w:tcMar/>
            <w:vAlign w:val="center"/>
          </w:tcPr>
          <w:p>
            <w:pPr>
              <w:pStyle w:val="style0"/>
              <w:spacing w:after="0" w:lineRule="auto" w:line="360"/>
              <w:ind w:left="60" w:right="60"/>
              <w:jc w:val="both"/>
              <w:rPr>
                <w:rFonts w:ascii="Times New Roman" w:cs="Times New Roman" w:hAnsi="Times New Roman"/>
                <w:sz w:val="24"/>
                <w:szCs w:val="24"/>
              </w:rPr>
            </w:pPr>
          </w:p>
        </w:tc>
        <w:tc>
          <w:tcPr>
            <w:tcW w:w="182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Total</w:t>
            </w:r>
          </w:p>
        </w:tc>
        <w:tc>
          <w:tcPr>
            <w:tcW w:w="12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106</w:t>
            </w:r>
          </w:p>
        </w:tc>
        <w:tc>
          <w:tcPr>
            <w:tcW w:w="106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100.0</w:t>
            </w:r>
          </w:p>
        </w:tc>
        <w:tc>
          <w:tcPr>
            <w:tcW w:w="145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100.0</w:t>
            </w:r>
          </w:p>
        </w:tc>
        <w:tc>
          <w:tcPr>
            <w:tcW w:w="154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pPr>
              <w:pStyle w:val="style0"/>
              <w:spacing w:after="0" w:lineRule="auto" w:line="360"/>
              <w:jc w:val="both"/>
              <w:rPr>
                <w:rFonts w:ascii="Times New Roman" w:cs="Times New Roman" w:hAnsi="Times New Roman"/>
                <w:sz w:val="24"/>
                <w:szCs w:val="24"/>
              </w:rPr>
            </w:pPr>
          </w:p>
        </w:tc>
      </w:tr>
    </w:tbl>
    <w:p>
      <w:pPr>
        <w:pStyle w:val="style0"/>
        <w:spacing w:after="0" w:lineRule="auto" w:line="360"/>
        <w:jc w:val="both"/>
        <w:rPr>
          <w:rFonts w:ascii="Times New Roman" w:cs="Times New Roman" w:hAnsi="Times New Roman"/>
          <w:sz w:val="24"/>
          <w:szCs w:val="24"/>
        </w:rPr>
      </w:pPr>
      <w:r>
        <w:rPr>
          <w:rFonts w:ascii="Times New Roman" w:cs="Times New Roman" w:hAnsi="Times New Roman"/>
          <w:i/>
          <w:sz w:val="24"/>
          <w:szCs w:val="24"/>
        </w:rPr>
        <w:t>Source: Researchers Field Survey, 202</w:t>
      </w:r>
      <w:r>
        <w:rPr>
          <w:rFonts w:ascii="Times New Roman" w:cs="Times New Roman" w:hAnsi="Times New Roman"/>
          <w:i/>
          <w:sz w:val="24"/>
          <w:szCs w:val="24"/>
        </w:rPr>
        <w:t>5</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Table 4.3.7 shows the distribution of respondents by their responses to the statement revolving around “</w:t>
      </w:r>
      <w:r>
        <w:rPr>
          <w:rFonts w:ascii="Times New Roman" w:cs="Times New Roman" w:hAnsi="Times New Roman"/>
          <w:sz w:val="24"/>
          <w:szCs w:val="24"/>
        </w:rPr>
        <w:t>KWIRS always evaluate fraud by double Checking every revenue and expenditures made in the organization</w:t>
      </w:r>
      <w:r>
        <w:rPr>
          <w:rFonts w:ascii="Times New Roman" w:cs="Times New Roman" w:hAnsi="Times New Roman"/>
          <w:sz w:val="24"/>
          <w:szCs w:val="24"/>
        </w:rPr>
        <w:t>”. In relation to this statement, as shown in Table 4</w:t>
      </w:r>
      <w:r>
        <w:rPr>
          <w:rFonts w:ascii="Times New Roman" w:cs="Times New Roman" w:hAnsi="Times New Roman"/>
          <w:sz w:val="24"/>
          <w:szCs w:val="24"/>
        </w:rPr>
        <w:t>.3</w:t>
      </w:r>
      <w:r>
        <w:rPr>
          <w:rFonts w:ascii="Times New Roman" w:cs="Times New Roman" w:hAnsi="Times New Roman"/>
          <w:sz w:val="24"/>
          <w:szCs w:val="24"/>
        </w:rPr>
        <w:t>.</w:t>
      </w:r>
      <w:r>
        <w:rPr>
          <w:rFonts w:ascii="Times New Roman" w:cs="Times New Roman" w:hAnsi="Times New Roman"/>
          <w:sz w:val="24"/>
          <w:szCs w:val="24"/>
        </w:rPr>
        <w:t>7</w:t>
      </w:r>
      <w:r>
        <w:rPr>
          <w:rFonts w:ascii="Times New Roman" w:cs="Times New Roman" w:hAnsi="Times New Roman"/>
          <w:sz w:val="24"/>
          <w:szCs w:val="24"/>
        </w:rPr>
        <w:t xml:space="preserve">, </w:t>
      </w:r>
      <w:r>
        <w:rPr>
          <w:rFonts w:ascii="Times New Roman" w:cs="Times New Roman" w:hAnsi="Times New Roman"/>
          <w:sz w:val="24"/>
          <w:szCs w:val="24"/>
        </w:rPr>
        <w:t>2</w:t>
      </w:r>
      <w:r>
        <w:rPr>
          <w:rFonts w:ascii="Times New Roman" w:cs="Times New Roman" w:hAnsi="Times New Roman"/>
          <w:sz w:val="24"/>
          <w:szCs w:val="24"/>
        </w:rPr>
        <w:t>.</w:t>
      </w:r>
      <w:r>
        <w:rPr>
          <w:rFonts w:ascii="Times New Roman" w:cs="Times New Roman" w:hAnsi="Times New Roman"/>
          <w:sz w:val="24"/>
          <w:szCs w:val="24"/>
        </w:rPr>
        <w:t>8</w:t>
      </w:r>
      <w:r>
        <w:rPr>
          <w:rFonts w:ascii="Times New Roman" w:cs="Times New Roman" w:hAnsi="Times New Roman"/>
          <w:sz w:val="24"/>
          <w:szCs w:val="24"/>
        </w:rPr>
        <w:t xml:space="preserve">% of the respondents marked Strongly Disagree, </w:t>
      </w:r>
      <w:r>
        <w:rPr>
          <w:rFonts w:ascii="Times New Roman" w:cs="Times New Roman" w:hAnsi="Times New Roman"/>
          <w:sz w:val="24"/>
          <w:szCs w:val="24"/>
        </w:rPr>
        <w:t>10</w:t>
      </w:r>
      <w:r>
        <w:rPr>
          <w:rFonts w:ascii="Times New Roman" w:cs="Times New Roman" w:hAnsi="Times New Roman"/>
          <w:sz w:val="24"/>
          <w:szCs w:val="24"/>
        </w:rPr>
        <w:t>.</w:t>
      </w:r>
      <w:r>
        <w:rPr>
          <w:rFonts w:ascii="Times New Roman" w:cs="Times New Roman" w:hAnsi="Times New Roman"/>
          <w:sz w:val="24"/>
          <w:szCs w:val="24"/>
        </w:rPr>
        <w:t>4</w:t>
      </w:r>
      <w:r>
        <w:rPr>
          <w:rFonts w:ascii="Times New Roman" w:cs="Times New Roman" w:hAnsi="Times New Roman"/>
          <w:sz w:val="24"/>
          <w:szCs w:val="24"/>
        </w:rPr>
        <w:t xml:space="preserve">% marked undecided, </w:t>
      </w:r>
      <w:r>
        <w:rPr>
          <w:rFonts w:ascii="Times New Roman" w:cs="Times New Roman" w:hAnsi="Times New Roman"/>
          <w:sz w:val="24"/>
          <w:szCs w:val="24"/>
        </w:rPr>
        <w:t>and 86</w:t>
      </w:r>
      <w:r>
        <w:rPr>
          <w:rFonts w:ascii="Times New Roman" w:cs="Times New Roman" w:hAnsi="Times New Roman"/>
          <w:sz w:val="24"/>
          <w:szCs w:val="24"/>
        </w:rPr>
        <w:t>.</w:t>
      </w:r>
      <w:r>
        <w:rPr>
          <w:rFonts w:ascii="Times New Roman" w:cs="Times New Roman" w:hAnsi="Times New Roman"/>
          <w:sz w:val="24"/>
          <w:szCs w:val="24"/>
        </w:rPr>
        <w:t>8</w:t>
      </w:r>
      <w:r>
        <w:rPr>
          <w:rFonts w:ascii="Times New Roman" w:cs="Times New Roman" w:hAnsi="Times New Roman"/>
          <w:sz w:val="24"/>
          <w:szCs w:val="24"/>
        </w:rPr>
        <w:t xml:space="preserve">% of the respondent marked Strongly Agree. It thus implies that majority of the respondents are of the opinion that </w:t>
      </w:r>
      <w:r>
        <w:rPr>
          <w:rFonts w:ascii="Times New Roman" w:cs="Times New Roman" w:hAnsi="Times New Roman"/>
          <w:sz w:val="24"/>
          <w:szCs w:val="24"/>
        </w:rPr>
        <w:t>KWIRS always evaluate fraud by double Checking every revenue and expenditures made in the organization.</w:t>
      </w:r>
    </w:p>
    <w:tbl>
      <w:tblPr>
        <w:tblW w:w="0" w:type="auto"/>
        <w:tblLayout w:type="fixed"/>
        <w:tblCellMar>
          <w:left w:w="0" w:type="dxa"/>
          <w:right w:w="0" w:type="dxa"/>
        </w:tblCellMar>
        <w:tblLook w:val="0000" w:firstRow="0" w:lastRow="0" w:firstColumn="0" w:lastColumn="0" w:noHBand="0" w:noVBand="0"/>
      </w:tblPr>
      <w:tblGrid>
        <w:gridCol w:w="752"/>
        <w:gridCol w:w="1773"/>
        <w:gridCol w:w="1177"/>
        <w:gridCol w:w="1035"/>
        <w:gridCol w:w="1412"/>
        <w:gridCol w:w="1509"/>
      </w:tblGrid>
      <w:tr>
        <w:trPr>
          <w:cantSplit/>
          <w:trHeight w:val="958" w:hRule="atLeast"/>
        </w:trPr>
        <w:tc>
          <w:tcPr>
            <w:tcW w:w="7658" w:type="dxa"/>
            <w:gridSpan w:val="6"/>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b/>
                <w:sz w:val="24"/>
                <w:szCs w:val="24"/>
              </w:rPr>
              <w:t xml:space="preserve">Table 4.3.8: </w:t>
            </w:r>
            <w:r>
              <w:rPr>
                <w:rFonts w:ascii="Times New Roman" w:cs="Times New Roman" w:hAnsi="Times New Roman"/>
                <w:b/>
                <w:sz w:val="24"/>
                <w:szCs w:val="24"/>
              </w:rPr>
              <w:t>E</w:t>
            </w:r>
            <w:r>
              <w:rPr>
                <w:rFonts w:ascii="Times New Roman" w:cs="Times New Roman" w:hAnsi="Times New Roman"/>
                <w:b/>
                <w:sz w:val="24"/>
                <w:szCs w:val="24"/>
              </w:rPr>
              <w:t xml:space="preserve">xamination of fraud is always conducted efficiently by the assigned employees </w:t>
            </w:r>
            <w:r>
              <w:rPr>
                <w:rFonts w:ascii="Times New Roman" w:cs="Times New Roman" w:hAnsi="Times New Roman"/>
                <w:b/>
                <w:sz w:val="24"/>
                <w:szCs w:val="24"/>
              </w:rPr>
              <w:t>In</w:t>
            </w:r>
            <w:r>
              <w:rPr>
                <w:rFonts w:ascii="Times New Roman" w:cs="Times New Roman" w:hAnsi="Times New Roman"/>
                <w:b/>
                <w:sz w:val="24"/>
                <w:szCs w:val="24"/>
              </w:rPr>
              <w:t xml:space="preserve"> KWIRS</w:t>
            </w:r>
          </w:p>
        </w:tc>
      </w:tr>
      <w:tr>
        <w:tblPrEx/>
        <w:trPr>
          <w:cantSplit/>
          <w:trHeight w:val="639" w:hRule="atLeast"/>
        </w:trPr>
        <w:tc>
          <w:tcPr>
            <w:tcW w:w="2525"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 xml:space="preserve">Options </w:t>
            </w:r>
          </w:p>
        </w:tc>
        <w:tc>
          <w:tcPr>
            <w:tcW w:w="117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Frequency</w:t>
            </w:r>
          </w:p>
        </w:tc>
        <w:tc>
          <w:tcPr>
            <w:tcW w:w="103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Percent</w:t>
            </w:r>
          </w:p>
        </w:tc>
        <w:tc>
          <w:tcPr>
            <w:tcW w:w="14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Valid Percent</w:t>
            </w:r>
          </w:p>
        </w:tc>
        <w:tc>
          <w:tcPr>
            <w:tcW w:w="150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Cumulative Percent</w:t>
            </w:r>
          </w:p>
        </w:tc>
      </w:tr>
      <w:tr>
        <w:tblPrEx/>
        <w:trPr>
          <w:cantSplit/>
          <w:trHeight w:val="639" w:hRule="atLeast"/>
        </w:trPr>
        <w:tc>
          <w:tcPr>
            <w:tcW w:w="752"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Valid</w:t>
            </w:r>
          </w:p>
        </w:tc>
        <w:tc>
          <w:tcPr>
            <w:tcW w:w="17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strongly disagree</w:t>
            </w:r>
          </w:p>
        </w:tc>
        <w:tc>
          <w:tcPr>
            <w:tcW w:w="117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2</w:t>
            </w:r>
          </w:p>
        </w:tc>
        <w:tc>
          <w:tcPr>
            <w:tcW w:w="103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1.9</w:t>
            </w:r>
          </w:p>
        </w:tc>
        <w:tc>
          <w:tcPr>
            <w:tcW w:w="14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1.9</w:t>
            </w:r>
          </w:p>
        </w:tc>
        <w:tc>
          <w:tcPr>
            <w:tcW w:w="150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1.9</w:t>
            </w:r>
          </w:p>
        </w:tc>
      </w:tr>
      <w:tr>
        <w:tblPrEx/>
        <w:trPr>
          <w:cantSplit/>
          <w:trHeight w:val="145" w:hRule="atLeast"/>
        </w:trPr>
        <w:tc>
          <w:tcPr>
            <w:tcW w:w="752" w:type="dxa"/>
            <w:vMerge w:val="continue"/>
            <w:tcBorders>
              <w:top w:val="single" w:sz="4" w:space="0" w:color="auto"/>
              <w:left w:val="single" w:sz="4" w:space="0" w:color="auto"/>
              <w:bottom w:val="single" w:sz="4" w:space="0" w:color="auto"/>
              <w:right w:val="single" w:sz="4" w:space="0" w:color="auto"/>
            </w:tcBorders>
            <w:shd w:val="clear" w:color="auto" w:fill="ffffff"/>
            <w:tcMar/>
            <w:vAlign w:val="center"/>
          </w:tcPr>
          <w:p>
            <w:pPr>
              <w:pStyle w:val="style0"/>
              <w:spacing w:after="0" w:lineRule="auto" w:line="360"/>
              <w:ind w:left="60" w:right="60"/>
              <w:jc w:val="both"/>
              <w:rPr>
                <w:rFonts w:ascii="Times New Roman" w:cs="Times New Roman" w:hAnsi="Times New Roman"/>
                <w:sz w:val="24"/>
                <w:szCs w:val="24"/>
              </w:rPr>
            </w:pPr>
          </w:p>
        </w:tc>
        <w:tc>
          <w:tcPr>
            <w:tcW w:w="17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Disagree</w:t>
            </w:r>
          </w:p>
        </w:tc>
        <w:tc>
          <w:tcPr>
            <w:tcW w:w="117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1</w:t>
            </w:r>
          </w:p>
        </w:tc>
        <w:tc>
          <w:tcPr>
            <w:tcW w:w="103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.9</w:t>
            </w:r>
          </w:p>
        </w:tc>
        <w:tc>
          <w:tcPr>
            <w:tcW w:w="14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.9</w:t>
            </w:r>
          </w:p>
        </w:tc>
        <w:tc>
          <w:tcPr>
            <w:tcW w:w="150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2.8</w:t>
            </w:r>
          </w:p>
        </w:tc>
      </w:tr>
      <w:tr>
        <w:tblPrEx/>
        <w:trPr>
          <w:cantSplit/>
          <w:trHeight w:val="145" w:hRule="atLeast"/>
        </w:trPr>
        <w:tc>
          <w:tcPr>
            <w:tcW w:w="752" w:type="dxa"/>
            <w:vMerge w:val="continue"/>
            <w:tcBorders>
              <w:top w:val="single" w:sz="4" w:space="0" w:color="auto"/>
              <w:left w:val="single" w:sz="4" w:space="0" w:color="auto"/>
              <w:bottom w:val="single" w:sz="4" w:space="0" w:color="auto"/>
              <w:right w:val="single" w:sz="4" w:space="0" w:color="auto"/>
            </w:tcBorders>
            <w:shd w:val="clear" w:color="auto" w:fill="ffffff"/>
            <w:tcMar/>
            <w:vAlign w:val="center"/>
          </w:tcPr>
          <w:p>
            <w:pPr>
              <w:pStyle w:val="style0"/>
              <w:spacing w:after="0" w:lineRule="auto" w:line="360"/>
              <w:ind w:left="60" w:right="60"/>
              <w:jc w:val="both"/>
              <w:rPr>
                <w:rFonts w:ascii="Times New Roman" w:cs="Times New Roman" w:hAnsi="Times New Roman"/>
                <w:sz w:val="24"/>
                <w:szCs w:val="24"/>
              </w:rPr>
            </w:pPr>
          </w:p>
        </w:tc>
        <w:tc>
          <w:tcPr>
            <w:tcW w:w="17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Undecided</w:t>
            </w:r>
          </w:p>
        </w:tc>
        <w:tc>
          <w:tcPr>
            <w:tcW w:w="117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1</w:t>
            </w:r>
          </w:p>
        </w:tc>
        <w:tc>
          <w:tcPr>
            <w:tcW w:w="103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.9</w:t>
            </w:r>
          </w:p>
        </w:tc>
        <w:tc>
          <w:tcPr>
            <w:tcW w:w="14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.9</w:t>
            </w:r>
          </w:p>
        </w:tc>
        <w:tc>
          <w:tcPr>
            <w:tcW w:w="150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3.8</w:t>
            </w:r>
          </w:p>
        </w:tc>
      </w:tr>
      <w:tr>
        <w:tblPrEx/>
        <w:trPr>
          <w:cantSplit/>
          <w:trHeight w:val="145" w:hRule="atLeast"/>
        </w:trPr>
        <w:tc>
          <w:tcPr>
            <w:tcW w:w="752" w:type="dxa"/>
            <w:vMerge w:val="continue"/>
            <w:tcBorders>
              <w:top w:val="single" w:sz="4" w:space="0" w:color="auto"/>
              <w:left w:val="single" w:sz="4" w:space="0" w:color="auto"/>
              <w:bottom w:val="single" w:sz="4" w:space="0" w:color="auto"/>
              <w:right w:val="single" w:sz="4" w:space="0" w:color="auto"/>
            </w:tcBorders>
            <w:shd w:val="clear" w:color="auto" w:fill="ffffff"/>
            <w:tcMar/>
            <w:vAlign w:val="center"/>
          </w:tcPr>
          <w:p>
            <w:pPr>
              <w:pStyle w:val="style0"/>
              <w:spacing w:after="0" w:lineRule="auto" w:line="360"/>
              <w:ind w:left="60" w:right="60"/>
              <w:jc w:val="both"/>
              <w:rPr>
                <w:rFonts w:ascii="Times New Roman" w:cs="Times New Roman" w:hAnsi="Times New Roman"/>
                <w:sz w:val="24"/>
                <w:szCs w:val="24"/>
              </w:rPr>
            </w:pPr>
          </w:p>
        </w:tc>
        <w:tc>
          <w:tcPr>
            <w:tcW w:w="17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Agree</w:t>
            </w:r>
          </w:p>
        </w:tc>
        <w:tc>
          <w:tcPr>
            <w:tcW w:w="117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72</w:t>
            </w:r>
          </w:p>
        </w:tc>
        <w:tc>
          <w:tcPr>
            <w:tcW w:w="103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67.9</w:t>
            </w:r>
          </w:p>
        </w:tc>
        <w:tc>
          <w:tcPr>
            <w:tcW w:w="14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67.9</w:t>
            </w:r>
          </w:p>
        </w:tc>
        <w:tc>
          <w:tcPr>
            <w:tcW w:w="150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71.7</w:t>
            </w:r>
          </w:p>
        </w:tc>
      </w:tr>
      <w:tr>
        <w:tblPrEx/>
        <w:trPr>
          <w:cantSplit/>
          <w:trHeight w:val="145" w:hRule="atLeast"/>
        </w:trPr>
        <w:tc>
          <w:tcPr>
            <w:tcW w:w="752" w:type="dxa"/>
            <w:vMerge w:val="continue"/>
            <w:tcBorders>
              <w:top w:val="single" w:sz="4" w:space="0" w:color="auto"/>
              <w:left w:val="single" w:sz="4" w:space="0" w:color="auto"/>
              <w:bottom w:val="single" w:sz="4" w:space="0" w:color="auto"/>
              <w:right w:val="single" w:sz="4" w:space="0" w:color="auto"/>
            </w:tcBorders>
            <w:shd w:val="clear" w:color="auto" w:fill="ffffff"/>
            <w:tcMar/>
            <w:vAlign w:val="center"/>
          </w:tcPr>
          <w:p>
            <w:pPr>
              <w:pStyle w:val="style0"/>
              <w:spacing w:after="0" w:lineRule="auto" w:line="360"/>
              <w:ind w:left="60" w:right="60"/>
              <w:jc w:val="both"/>
              <w:rPr>
                <w:rFonts w:ascii="Times New Roman" w:cs="Times New Roman" w:hAnsi="Times New Roman"/>
                <w:sz w:val="24"/>
                <w:szCs w:val="24"/>
              </w:rPr>
            </w:pPr>
          </w:p>
        </w:tc>
        <w:tc>
          <w:tcPr>
            <w:tcW w:w="17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strongly agree</w:t>
            </w:r>
          </w:p>
        </w:tc>
        <w:tc>
          <w:tcPr>
            <w:tcW w:w="117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30</w:t>
            </w:r>
          </w:p>
        </w:tc>
        <w:tc>
          <w:tcPr>
            <w:tcW w:w="103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28.3</w:t>
            </w:r>
          </w:p>
        </w:tc>
        <w:tc>
          <w:tcPr>
            <w:tcW w:w="14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28.3</w:t>
            </w:r>
          </w:p>
        </w:tc>
        <w:tc>
          <w:tcPr>
            <w:tcW w:w="150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100.0</w:t>
            </w:r>
          </w:p>
        </w:tc>
      </w:tr>
      <w:tr>
        <w:tblPrEx/>
        <w:trPr>
          <w:cantSplit/>
          <w:trHeight w:val="145" w:hRule="atLeast"/>
        </w:trPr>
        <w:tc>
          <w:tcPr>
            <w:tcW w:w="752" w:type="dxa"/>
            <w:vMerge w:val="continue"/>
            <w:tcBorders>
              <w:top w:val="single" w:sz="4" w:space="0" w:color="auto"/>
              <w:left w:val="single" w:sz="4" w:space="0" w:color="auto"/>
              <w:bottom w:val="single" w:sz="4" w:space="0" w:color="auto"/>
              <w:right w:val="single" w:sz="4" w:space="0" w:color="auto"/>
            </w:tcBorders>
            <w:shd w:val="clear" w:color="auto" w:fill="ffffff"/>
            <w:tcMar/>
            <w:vAlign w:val="center"/>
          </w:tcPr>
          <w:p>
            <w:pPr>
              <w:pStyle w:val="style0"/>
              <w:spacing w:after="0" w:lineRule="auto" w:line="360"/>
              <w:ind w:left="60" w:right="60"/>
              <w:jc w:val="both"/>
              <w:rPr>
                <w:rFonts w:ascii="Times New Roman" w:cs="Times New Roman" w:hAnsi="Times New Roman"/>
                <w:sz w:val="24"/>
                <w:szCs w:val="24"/>
              </w:rPr>
            </w:pPr>
          </w:p>
        </w:tc>
        <w:tc>
          <w:tcPr>
            <w:tcW w:w="17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Total</w:t>
            </w:r>
          </w:p>
        </w:tc>
        <w:tc>
          <w:tcPr>
            <w:tcW w:w="117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106</w:t>
            </w:r>
          </w:p>
        </w:tc>
        <w:tc>
          <w:tcPr>
            <w:tcW w:w="103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100.0</w:t>
            </w:r>
          </w:p>
        </w:tc>
        <w:tc>
          <w:tcPr>
            <w:tcW w:w="14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100.0</w:t>
            </w:r>
          </w:p>
        </w:tc>
        <w:tc>
          <w:tcPr>
            <w:tcW w:w="150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pPr>
              <w:pStyle w:val="style0"/>
              <w:spacing w:after="0" w:lineRule="auto" w:line="360"/>
              <w:jc w:val="both"/>
              <w:rPr>
                <w:rFonts w:ascii="Times New Roman" w:cs="Times New Roman" w:hAnsi="Times New Roman"/>
                <w:sz w:val="24"/>
                <w:szCs w:val="24"/>
              </w:rPr>
            </w:pPr>
          </w:p>
        </w:tc>
      </w:tr>
    </w:tbl>
    <w:p>
      <w:pPr>
        <w:pStyle w:val="style0"/>
        <w:spacing w:after="0" w:lineRule="auto" w:line="360"/>
        <w:jc w:val="both"/>
        <w:rPr>
          <w:rFonts w:ascii="Times New Roman" w:cs="Times New Roman" w:hAnsi="Times New Roman"/>
          <w:sz w:val="24"/>
          <w:szCs w:val="24"/>
        </w:rPr>
      </w:pPr>
      <w:r>
        <w:rPr>
          <w:rFonts w:ascii="Times New Roman" w:cs="Times New Roman" w:hAnsi="Times New Roman"/>
          <w:i/>
          <w:sz w:val="24"/>
          <w:szCs w:val="24"/>
        </w:rPr>
        <w:t>Source: Researchers Field Survey, 202</w:t>
      </w:r>
      <w:r>
        <w:rPr>
          <w:rFonts w:ascii="Times New Roman" w:cs="Times New Roman" w:hAnsi="Times New Roman"/>
          <w:i/>
          <w:sz w:val="24"/>
          <w:szCs w:val="24"/>
        </w:rPr>
        <w:t>5</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Table 4.3.8 shows the distribution of respondents by their responses to the statement revolving around “</w:t>
      </w:r>
      <w:r>
        <w:rPr>
          <w:rFonts w:ascii="Times New Roman" w:cs="Times New Roman" w:hAnsi="Times New Roman"/>
          <w:sz w:val="24"/>
          <w:szCs w:val="24"/>
        </w:rPr>
        <w:t xml:space="preserve">examination of fraud is always conducted efficiently by the assigned employees </w:t>
      </w:r>
      <w:r>
        <w:rPr>
          <w:rFonts w:ascii="Times New Roman" w:cs="Times New Roman" w:hAnsi="Times New Roman"/>
          <w:sz w:val="24"/>
          <w:szCs w:val="24"/>
        </w:rPr>
        <w:t>In</w:t>
      </w:r>
      <w:r>
        <w:rPr>
          <w:rFonts w:ascii="Times New Roman" w:cs="Times New Roman" w:hAnsi="Times New Roman"/>
          <w:sz w:val="24"/>
          <w:szCs w:val="24"/>
        </w:rPr>
        <w:t xml:space="preserve"> KWIRS</w:t>
      </w:r>
      <w:r>
        <w:rPr>
          <w:rFonts w:ascii="Times New Roman" w:cs="Times New Roman" w:hAnsi="Times New Roman"/>
          <w:sz w:val="24"/>
          <w:szCs w:val="24"/>
        </w:rPr>
        <w:t>”. In relation to this statement, as shown in Table 4.</w:t>
      </w:r>
      <w:r>
        <w:rPr>
          <w:rFonts w:ascii="Times New Roman" w:cs="Times New Roman" w:hAnsi="Times New Roman"/>
          <w:sz w:val="24"/>
          <w:szCs w:val="24"/>
        </w:rPr>
        <w:t>3</w:t>
      </w:r>
      <w:r>
        <w:rPr>
          <w:rFonts w:ascii="Times New Roman" w:cs="Times New Roman" w:hAnsi="Times New Roman"/>
          <w:sz w:val="24"/>
          <w:szCs w:val="24"/>
        </w:rPr>
        <w:t>.</w:t>
      </w:r>
      <w:r>
        <w:rPr>
          <w:rFonts w:ascii="Times New Roman" w:cs="Times New Roman" w:hAnsi="Times New Roman"/>
          <w:sz w:val="24"/>
          <w:szCs w:val="24"/>
        </w:rPr>
        <w:t>8,2</w:t>
      </w:r>
      <w:r>
        <w:rPr>
          <w:rFonts w:ascii="Times New Roman" w:cs="Times New Roman" w:hAnsi="Times New Roman"/>
          <w:sz w:val="24"/>
          <w:szCs w:val="24"/>
        </w:rPr>
        <w:t>.</w:t>
      </w:r>
      <w:r>
        <w:rPr>
          <w:rFonts w:ascii="Times New Roman" w:cs="Times New Roman" w:hAnsi="Times New Roman"/>
          <w:sz w:val="24"/>
          <w:szCs w:val="24"/>
        </w:rPr>
        <w:t>8</w:t>
      </w:r>
      <w:r>
        <w:rPr>
          <w:rFonts w:ascii="Times New Roman" w:cs="Times New Roman" w:hAnsi="Times New Roman"/>
          <w:sz w:val="24"/>
          <w:szCs w:val="24"/>
        </w:rPr>
        <w:t xml:space="preserve">% of the respondents marked Strongly Disagree, 0.9% marked undecided, </w:t>
      </w:r>
      <w:r>
        <w:rPr>
          <w:rFonts w:ascii="Times New Roman" w:cs="Times New Roman" w:hAnsi="Times New Roman"/>
          <w:sz w:val="24"/>
          <w:szCs w:val="24"/>
        </w:rPr>
        <w:t>and 96</w:t>
      </w:r>
      <w:r>
        <w:rPr>
          <w:rFonts w:ascii="Times New Roman" w:cs="Times New Roman" w:hAnsi="Times New Roman"/>
          <w:sz w:val="24"/>
          <w:szCs w:val="24"/>
        </w:rPr>
        <w:t>.</w:t>
      </w:r>
      <w:r>
        <w:rPr>
          <w:rFonts w:ascii="Times New Roman" w:cs="Times New Roman" w:hAnsi="Times New Roman"/>
          <w:sz w:val="24"/>
          <w:szCs w:val="24"/>
        </w:rPr>
        <w:t>2</w:t>
      </w:r>
      <w:r>
        <w:rPr>
          <w:rFonts w:ascii="Times New Roman" w:cs="Times New Roman" w:hAnsi="Times New Roman"/>
          <w:sz w:val="24"/>
          <w:szCs w:val="24"/>
        </w:rPr>
        <w:t xml:space="preserve">% of the respondent marked Strongly Agree. It thus shows that majority of the respondents are of the opinion that </w:t>
      </w:r>
      <w:r>
        <w:rPr>
          <w:rFonts w:ascii="Times New Roman" w:cs="Times New Roman" w:hAnsi="Times New Roman"/>
          <w:sz w:val="24"/>
          <w:szCs w:val="24"/>
        </w:rPr>
        <w:t xml:space="preserve">examination of fraud is always conducted efficiently by the assigned employees </w:t>
      </w:r>
      <w:r>
        <w:rPr>
          <w:rFonts w:ascii="Times New Roman" w:cs="Times New Roman" w:hAnsi="Times New Roman"/>
          <w:sz w:val="24"/>
          <w:szCs w:val="24"/>
        </w:rPr>
        <w:t>In</w:t>
      </w:r>
      <w:r>
        <w:rPr>
          <w:rFonts w:ascii="Times New Roman" w:cs="Times New Roman" w:hAnsi="Times New Roman"/>
          <w:sz w:val="24"/>
          <w:szCs w:val="24"/>
        </w:rPr>
        <w:t xml:space="preserve"> KWIRS</w:t>
      </w:r>
      <w:r>
        <w:rPr>
          <w:rFonts w:ascii="Times New Roman" w:cs="Times New Roman" w:hAnsi="Times New Roman"/>
          <w:sz w:val="24"/>
          <w:szCs w:val="24"/>
        </w:rPr>
        <w:t xml:space="preserve">. </w:t>
      </w:r>
    </w:p>
    <w:p>
      <w:pPr>
        <w:pStyle w:val="style0"/>
        <w:spacing w:after="0" w:lineRule="auto" w:line="360"/>
        <w:jc w:val="both"/>
        <w:rPr>
          <w:rFonts w:ascii="Times New Roman" w:cs="Times New Roman" w:hAnsi="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780"/>
        <w:gridCol w:w="1842"/>
        <w:gridCol w:w="1221"/>
        <w:gridCol w:w="1076"/>
        <w:gridCol w:w="1467"/>
        <w:gridCol w:w="1567"/>
      </w:tblGrid>
      <w:tr>
        <w:trPr>
          <w:cantSplit/>
          <w:trHeight w:val="620" w:hRule="atLeast"/>
        </w:trPr>
        <w:tc>
          <w:tcPr>
            <w:tcW w:w="7953" w:type="dxa"/>
            <w:gridSpan w:val="6"/>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b/>
                <w:sz w:val="24"/>
                <w:szCs w:val="24"/>
              </w:rPr>
              <w:t xml:space="preserve">Table 4.3.9: </w:t>
            </w:r>
            <w:r>
              <w:rPr>
                <w:rFonts w:ascii="Times New Roman" w:cs="Times New Roman" w:hAnsi="Times New Roman"/>
                <w:b/>
                <w:sz w:val="24"/>
                <w:szCs w:val="24"/>
              </w:rPr>
              <w:t>Fraud are easily debated in KWIRS through the use of fraud double checking and vetting System</w:t>
            </w:r>
          </w:p>
        </w:tc>
      </w:tr>
      <w:tr>
        <w:tblPrEx/>
        <w:trPr>
          <w:cantSplit/>
          <w:trHeight w:val="665" w:hRule="atLeast"/>
        </w:trPr>
        <w:tc>
          <w:tcPr>
            <w:tcW w:w="2622"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 xml:space="preserve">Options </w:t>
            </w:r>
          </w:p>
        </w:tc>
        <w:tc>
          <w:tcPr>
            <w:tcW w:w="12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Frequency</w:t>
            </w:r>
          </w:p>
        </w:tc>
        <w:tc>
          <w:tcPr>
            <w:tcW w:w="107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Percent</w:t>
            </w:r>
          </w:p>
        </w:tc>
        <w:tc>
          <w:tcPr>
            <w:tcW w:w="146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Valid Percent</w:t>
            </w:r>
          </w:p>
        </w:tc>
        <w:tc>
          <w:tcPr>
            <w:tcW w:w="156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Cumulative Percent</w:t>
            </w:r>
          </w:p>
        </w:tc>
      </w:tr>
      <w:tr>
        <w:tblPrEx/>
        <w:trPr>
          <w:cantSplit/>
          <w:trHeight w:val="665" w:hRule="atLeast"/>
        </w:trPr>
        <w:tc>
          <w:tcPr>
            <w:tcW w:w="780"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Valid</w:t>
            </w:r>
          </w:p>
        </w:tc>
        <w:tc>
          <w:tcPr>
            <w:tcW w:w="184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strongly disagree</w:t>
            </w:r>
          </w:p>
        </w:tc>
        <w:tc>
          <w:tcPr>
            <w:tcW w:w="12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3</w:t>
            </w:r>
          </w:p>
        </w:tc>
        <w:tc>
          <w:tcPr>
            <w:tcW w:w="107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2.8</w:t>
            </w:r>
          </w:p>
        </w:tc>
        <w:tc>
          <w:tcPr>
            <w:tcW w:w="146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2.8</w:t>
            </w:r>
          </w:p>
        </w:tc>
        <w:tc>
          <w:tcPr>
            <w:tcW w:w="156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2.8</w:t>
            </w:r>
          </w:p>
        </w:tc>
      </w:tr>
      <w:tr>
        <w:tblPrEx/>
        <w:trPr>
          <w:cantSplit/>
          <w:trHeight w:val="151" w:hRule="atLeast"/>
        </w:trPr>
        <w:tc>
          <w:tcPr>
            <w:tcW w:w="780" w:type="dxa"/>
            <w:vMerge w:val="continue"/>
            <w:tcBorders>
              <w:top w:val="single" w:sz="4" w:space="0" w:color="auto"/>
              <w:left w:val="single" w:sz="4" w:space="0" w:color="auto"/>
              <w:bottom w:val="single" w:sz="4" w:space="0" w:color="auto"/>
              <w:right w:val="single" w:sz="4" w:space="0" w:color="auto"/>
            </w:tcBorders>
            <w:shd w:val="clear" w:color="auto" w:fill="ffffff"/>
            <w:tcMar/>
            <w:vAlign w:val="center"/>
          </w:tcPr>
          <w:p>
            <w:pPr>
              <w:pStyle w:val="style0"/>
              <w:spacing w:after="0" w:lineRule="auto" w:line="360"/>
              <w:ind w:left="60" w:right="60"/>
              <w:jc w:val="both"/>
              <w:rPr>
                <w:rFonts w:ascii="Times New Roman" w:cs="Times New Roman" w:hAnsi="Times New Roman"/>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Disagree</w:t>
            </w:r>
          </w:p>
        </w:tc>
        <w:tc>
          <w:tcPr>
            <w:tcW w:w="12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1</w:t>
            </w:r>
          </w:p>
        </w:tc>
        <w:tc>
          <w:tcPr>
            <w:tcW w:w="107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.9</w:t>
            </w:r>
          </w:p>
        </w:tc>
        <w:tc>
          <w:tcPr>
            <w:tcW w:w="146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.9</w:t>
            </w:r>
          </w:p>
        </w:tc>
        <w:tc>
          <w:tcPr>
            <w:tcW w:w="156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3.8</w:t>
            </w:r>
          </w:p>
        </w:tc>
      </w:tr>
      <w:tr>
        <w:tblPrEx/>
        <w:trPr>
          <w:cantSplit/>
          <w:trHeight w:val="151" w:hRule="atLeast"/>
        </w:trPr>
        <w:tc>
          <w:tcPr>
            <w:tcW w:w="780" w:type="dxa"/>
            <w:vMerge w:val="continue"/>
            <w:tcBorders>
              <w:top w:val="single" w:sz="4" w:space="0" w:color="auto"/>
              <w:left w:val="single" w:sz="4" w:space="0" w:color="auto"/>
              <w:bottom w:val="single" w:sz="4" w:space="0" w:color="auto"/>
              <w:right w:val="single" w:sz="4" w:space="0" w:color="auto"/>
            </w:tcBorders>
            <w:shd w:val="clear" w:color="auto" w:fill="ffffff"/>
            <w:tcMar/>
            <w:vAlign w:val="center"/>
          </w:tcPr>
          <w:p>
            <w:pPr>
              <w:pStyle w:val="style0"/>
              <w:spacing w:after="0" w:lineRule="auto" w:line="360"/>
              <w:ind w:left="60" w:right="60"/>
              <w:jc w:val="both"/>
              <w:rPr>
                <w:rFonts w:ascii="Times New Roman" w:cs="Times New Roman" w:hAnsi="Times New Roman"/>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Undecided</w:t>
            </w:r>
          </w:p>
        </w:tc>
        <w:tc>
          <w:tcPr>
            <w:tcW w:w="12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5</w:t>
            </w:r>
          </w:p>
        </w:tc>
        <w:tc>
          <w:tcPr>
            <w:tcW w:w="107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4.7</w:t>
            </w:r>
          </w:p>
        </w:tc>
        <w:tc>
          <w:tcPr>
            <w:tcW w:w="146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4.7</w:t>
            </w:r>
          </w:p>
        </w:tc>
        <w:tc>
          <w:tcPr>
            <w:tcW w:w="156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8.5</w:t>
            </w:r>
          </w:p>
        </w:tc>
      </w:tr>
      <w:tr>
        <w:tblPrEx/>
        <w:trPr>
          <w:cantSplit/>
          <w:trHeight w:val="151" w:hRule="atLeast"/>
        </w:trPr>
        <w:tc>
          <w:tcPr>
            <w:tcW w:w="780" w:type="dxa"/>
            <w:vMerge w:val="continue"/>
            <w:tcBorders>
              <w:top w:val="single" w:sz="4" w:space="0" w:color="auto"/>
              <w:left w:val="single" w:sz="4" w:space="0" w:color="auto"/>
              <w:bottom w:val="single" w:sz="4" w:space="0" w:color="auto"/>
              <w:right w:val="single" w:sz="4" w:space="0" w:color="auto"/>
            </w:tcBorders>
            <w:shd w:val="clear" w:color="auto" w:fill="ffffff"/>
            <w:tcMar/>
            <w:vAlign w:val="center"/>
          </w:tcPr>
          <w:p>
            <w:pPr>
              <w:pStyle w:val="style0"/>
              <w:spacing w:after="0" w:lineRule="auto" w:line="360"/>
              <w:ind w:left="60" w:right="60"/>
              <w:jc w:val="both"/>
              <w:rPr>
                <w:rFonts w:ascii="Times New Roman" w:cs="Times New Roman" w:hAnsi="Times New Roman"/>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Agree</w:t>
            </w:r>
          </w:p>
        </w:tc>
        <w:tc>
          <w:tcPr>
            <w:tcW w:w="12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62</w:t>
            </w:r>
          </w:p>
        </w:tc>
        <w:tc>
          <w:tcPr>
            <w:tcW w:w="107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58.5</w:t>
            </w:r>
          </w:p>
        </w:tc>
        <w:tc>
          <w:tcPr>
            <w:tcW w:w="146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58.5</w:t>
            </w:r>
          </w:p>
        </w:tc>
        <w:tc>
          <w:tcPr>
            <w:tcW w:w="156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67.0</w:t>
            </w:r>
          </w:p>
        </w:tc>
      </w:tr>
      <w:tr>
        <w:tblPrEx/>
        <w:trPr>
          <w:cantSplit/>
          <w:trHeight w:val="151" w:hRule="atLeast"/>
        </w:trPr>
        <w:tc>
          <w:tcPr>
            <w:tcW w:w="780" w:type="dxa"/>
            <w:vMerge w:val="continue"/>
            <w:tcBorders>
              <w:top w:val="single" w:sz="4" w:space="0" w:color="auto"/>
              <w:left w:val="single" w:sz="4" w:space="0" w:color="auto"/>
              <w:bottom w:val="single" w:sz="4" w:space="0" w:color="auto"/>
              <w:right w:val="single" w:sz="4" w:space="0" w:color="auto"/>
            </w:tcBorders>
            <w:shd w:val="clear" w:color="auto" w:fill="ffffff"/>
            <w:tcMar/>
            <w:vAlign w:val="center"/>
          </w:tcPr>
          <w:p>
            <w:pPr>
              <w:pStyle w:val="style0"/>
              <w:spacing w:after="0" w:lineRule="auto" w:line="360"/>
              <w:ind w:left="60" w:right="60"/>
              <w:jc w:val="both"/>
              <w:rPr>
                <w:rFonts w:ascii="Times New Roman" w:cs="Times New Roman" w:hAnsi="Times New Roman"/>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strongly agree</w:t>
            </w:r>
          </w:p>
        </w:tc>
        <w:tc>
          <w:tcPr>
            <w:tcW w:w="12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35</w:t>
            </w:r>
          </w:p>
        </w:tc>
        <w:tc>
          <w:tcPr>
            <w:tcW w:w="107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33.0</w:t>
            </w:r>
          </w:p>
        </w:tc>
        <w:tc>
          <w:tcPr>
            <w:tcW w:w="146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33.0</w:t>
            </w:r>
          </w:p>
        </w:tc>
        <w:tc>
          <w:tcPr>
            <w:tcW w:w="156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100.0</w:t>
            </w:r>
          </w:p>
        </w:tc>
      </w:tr>
      <w:tr>
        <w:tblPrEx/>
        <w:trPr>
          <w:cantSplit/>
          <w:trHeight w:val="151" w:hRule="atLeast"/>
        </w:trPr>
        <w:tc>
          <w:tcPr>
            <w:tcW w:w="780" w:type="dxa"/>
            <w:vMerge w:val="continue"/>
            <w:tcBorders>
              <w:top w:val="single" w:sz="4" w:space="0" w:color="auto"/>
              <w:left w:val="single" w:sz="4" w:space="0" w:color="auto"/>
              <w:bottom w:val="single" w:sz="4" w:space="0" w:color="auto"/>
              <w:right w:val="single" w:sz="4" w:space="0" w:color="auto"/>
            </w:tcBorders>
            <w:shd w:val="clear" w:color="auto" w:fill="ffffff"/>
            <w:tcMar/>
            <w:vAlign w:val="center"/>
          </w:tcPr>
          <w:p>
            <w:pPr>
              <w:pStyle w:val="style0"/>
              <w:spacing w:after="0" w:lineRule="auto" w:line="360"/>
              <w:ind w:left="60" w:right="60"/>
              <w:jc w:val="both"/>
              <w:rPr>
                <w:rFonts w:ascii="Times New Roman" w:cs="Times New Roman" w:hAnsi="Times New Roman"/>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Total</w:t>
            </w:r>
          </w:p>
        </w:tc>
        <w:tc>
          <w:tcPr>
            <w:tcW w:w="12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106</w:t>
            </w:r>
          </w:p>
        </w:tc>
        <w:tc>
          <w:tcPr>
            <w:tcW w:w="107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100.0</w:t>
            </w:r>
          </w:p>
        </w:tc>
        <w:tc>
          <w:tcPr>
            <w:tcW w:w="146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100.0</w:t>
            </w:r>
          </w:p>
        </w:tc>
        <w:tc>
          <w:tcPr>
            <w:tcW w:w="156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pPr>
              <w:pStyle w:val="style0"/>
              <w:spacing w:after="0" w:lineRule="auto" w:line="360"/>
              <w:jc w:val="both"/>
              <w:rPr>
                <w:rFonts w:ascii="Times New Roman" w:cs="Times New Roman" w:hAnsi="Times New Roman"/>
                <w:sz w:val="24"/>
                <w:szCs w:val="24"/>
              </w:rPr>
            </w:pPr>
          </w:p>
        </w:tc>
      </w:tr>
    </w:tbl>
    <w:p>
      <w:pPr>
        <w:pStyle w:val="style0"/>
        <w:spacing w:after="0" w:lineRule="auto" w:line="360"/>
        <w:jc w:val="both"/>
        <w:rPr>
          <w:rFonts w:ascii="Times New Roman" w:cs="Times New Roman" w:hAnsi="Times New Roman"/>
          <w:sz w:val="24"/>
          <w:szCs w:val="24"/>
        </w:rPr>
      </w:pPr>
      <w:r>
        <w:rPr>
          <w:rFonts w:ascii="Times New Roman" w:cs="Times New Roman" w:hAnsi="Times New Roman"/>
          <w:i/>
          <w:sz w:val="24"/>
          <w:szCs w:val="24"/>
        </w:rPr>
        <w:t>Source: Researchers Field Survey, 202</w:t>
      </w:r>
      <w:r>
        <w:rPr>
          <w:rFonts w:ascii="Times New Roman" w:cs="Times New Roman" w:hAnsi="Times New Roman"/>
          <w:i/>
          <w:sz w:val="24"/>
          <w:szCs w:val="24"/>
        </w:rPr>
        <w:t>5</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Table 4.3.9 shows the distribution of respondents by their responses to the statement revolving around “</w:t>
      </w:r>
      <w:r>
        <w:rPr>
          <w:rFonts w:ascii="Times New Roman" w:cs="Times New Roman" w:hAnsi="Times New Roman"/>
          <w:sz w:val="24"/>
          <w:szCs w:val="24"/>
        </w:rPr>
        <w:t>Fraud are easily debated in KWIRS through the use of fraud double checking and vetting System</w:t>
      </w:r>
      <w:r>
        <w:rPr>
          <w:rFonts w:ascii="Times New Roman" w:cs="Times New Roman" w:hAnsi="Times New Roman"/>
          <w:sz w:val="24"/>
          <w:szCs w:val="24"/>
        </w:rPr>
        <w:t>”. In relation to this statement, as shown in Table 4.</w:t>
      </w:r>
      <w:r>
        <w:rPr>
          <w:rFonts w:ascii="Times New Roman" w:cs="Times New Roman" w:hAnsi="Times New Roman"/>
          <w:sz w:val="24"/>
          <w:szCs w:val="24"/>
        </w:rPr>
        <w:t>3</w:t>
      </w:r>
      <w:r>
        <w:rPr>
          <w:rFonts w:ascii="Times New Roman" w:cs="Times New Roman" w:hAnsi="Times New Roman"/>
          <w:sz w:val="24"/>
          <w:szCs w:val="24"/>
        </w:rPr>
        <w:t>.</w:t>
      </w:r>
      <w:r>
        <w:rPr>
          <w:rFonts w:ascii="Times New Roman" w:cs="Times New Roman" w:hAnsi="Times New Roman"/>
          <w:sz w:val="24"/>
          <w:szCs w:val="24"/>
        </w:rPr>
        <w:t>9,3</w:t>
      </w:r>
      <w:r>
        <w:rPr>
          <w:rFonts w:ascii="Times New Roman" w:cs="Times New Roman" w:hAnsi="Times New Roman"/>
          <w:sz w:val="24"/>
          <w:szCs w:val="24"/>
        </w:rPr>
        <w:t>.</w:t>
      </w:r>
      <w:r>
        <w:rPr>
          <w:rFonts w:ascii="Times New Roman" w:cs="Times New Roman" w:hAnsi="Times New Roman"/>
          <w:sz w:val="24"/>
          <w:szCs w:val="24"/>
        </w:rPr>
        <w:t>8</w:t>
      </w:r>
      <w:r>
        <w:rPr>
          <w:rFonts w:ascii="Times New Roman" w:cs="Times New Roman" w:hAnsi="Times New Roman"/>
          <w:sz w:val="24"/>
          <w:szCs w:val="24"/>
        </w:rPr>
        <w:t xml:space="preserve">% of the respondents marked Strongly Disagree, 0.9% marked undecided, </w:t>
      </w:r>
      <w:r>
        <w:rPr>
          <w:rFonts w:ascii="Times New Roman" w:cs="Times New Roman" w:hAnsi="Times New Roman"/>
          <w:sz w:val="24"/>
          <w:szCs w:val="24"/>
        </w:rPr>
        <w:t>and 91</w:t>
      </w:r>
      <w:r>
        <w:rPr>
          <w:rFonts w:ascii="Times New Roman" w:cs="Times New Roman" w:hAnsi="Times New Roman"/>
          <w:sz w:val="24"/>
          <w:szCs w:val="24"/>
        </w:rPr>
        <w:t>.</w:t>
      </w:r>
      <w:r>
        <w:rPr>
          <w:rFonts w:ascii="Times New Roman" w:cs="Times New Roman" w:hAnsi="Times New Roman"/>
          <w:sz w:val="24"/>
          <w:szCs w:val="24"/>
        </w:rPr>
        <w:t>5</w:t>
      </w:r>
      <w:r>
        <w:rPr>
          <w:rFonts w:ascii="Times New Roman" w:cs="Times New Roman" w:hAnsi="Times New Roman"/>
          <w:sz w:val="24"/>
          <w:szCs w:val="24"/>
        </w:rPr>
        <w:t xml:space="preserve">% of the respondent Strongly Agree. It thus shows that majority of the respondents are of the opinion that </w:t>
      </w:r>
      <w:r>
        <w:rPr>
          <w:rFonts w:ascii="Times New Roman" w:cs="Times New Roman" w:hAnsi="Times New Roman"/>
          <w:sz w:val="24"/>
          <w:szCs w:val="24"/>
        </w:rPr>
        <w:t xml:space="preserve">Fraud </w:t>
      </w:r>
      <w:r>
        <w:rPr>
          <w:rFonts w:ascii="Times New Roman" w:cs="Times New Roman" w:hAnsi="Times New Roman"/>
          <w:sz w:val="24"/>
          <w:szCs w:val="24"/>
        </w:rPr>
        <w:t>are</w:t>
      </w:r>
      <w:r>
        <w:rPr>
          <w:rFonts w:ascii="Times New Roman" w:cs="Times New Roman" w:hAnsi="Times New Roman"/>
          <w:sz w:val="24"/>
          <w:szCs w:val="24"/>
        </w:rPr>
        <w:t xml:space="preserve"> easily debated in KWIRS through the use of fraud double checking and vetting System</w:t>
      </w:r>
      <w:r>
        <w:rPr>
          <w:rFonts w:ascii="Times New Roman" w:cs="Times New Roman" w:hAnsi="Times New Roman"/>
          <w:sz w:val="24"/>
          <w:szCs w:val="24"/>
        </w:rPr>
        <w:t>.</w:t>
      </w:r>
    </w:p>
    <w:p>
      <w:pPr>
        <w:pStyle w:val="style0"/>
        <w:spacing w:after="0" w:lineRule="auto" w:line="360"/>
        <w:jc w:val="both"/>
        <w:rPr>
          <w:rFonts w:ascii="Times New Roman" w:cs="Times New Roman" w:hAnsi="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758"/>
        <w:gridCol w:w="1790"/>
        <w:gridCol w:w="1188"/>
        <w:gridCol w:w="1045"/>
        <w:gridCol w:w="1424"/>
        <w:gridCol w:w="1522"/>
      </w:tblGrid>
      <w:tr>
        <w:trPr>
          <w:cantSplit/>
          <w:trHeight w:val="661" w:hRule="atLeast"/>
        </w:trPr>
        <w:tc>
          <w:tcPr>
            <w:tcW w:w="7727" w:type="dxa"/>
            <w:gridSpan w:val="6"/>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b/>
                <w:sz w:val="24"/>
                <w:szCs w:val="24"/>
              </w:rPr>
              <w:t xml:space="preserve">Table 4.3.10: </w:t>
            </w:r>
            <w:r>
              <w:rPr>
                <w:rFonts w:ascii="Times New Roman" w:cs="Times New Roman" w:hAnsi="Times New Roman"/>
                <w:b/>
                <w:sz w:val="24"/>
                <w:szCs w:val="24"/>
              </w:rPr>
              <w:t>Increase in KWIRS profits in general is enhanced by their good leadership and talented staff</w:t>
            </w:r>
          </w:p>
        </w:tc>
      </w:tr>
      <w:tr>
        <w:tblPrEx/>
        <w:trPr>
          <w:cantSplit/>
          <w:trHeight w:val="650" w:hRule="atLeast"/>
        </w:trPr>
        <w:tc>
          <w:tcPr>
            <w:tcW w:w="2548"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 xml:space="preserve">Options </w:t>
            </w: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Frequency</w:t>
            </w:r>
          </w:p>
        </w:tc>
        <w:tc>
          <w:tcPr>
            <w:tcW w:w="104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Percent</w:t>
            </w:r>
          </w:p>
        </w:tc>
        <w:tc>
          <w:tcPr>
            <w:tcW w:w="142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Valid Percent</w:t>
            </w:r>
          </w:p>
        </w:tc>
        <w:tc>
          <w:tcPr>
            <w:tcW w:w="15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Cumulative Percent</w:t>
            </w:r>
          </w:p>
        </w:tc>
      </w:tr>
      <w:tr>
        <w:tblPrEx/>
        <w:trPr>
          <w:cantSplit/>
          <w:trHeight w:val="650" w:hRule="atLeast"/>
        </w:trPr>
        <w:tc>
          <w:tcPr>
            <w:tcW w:w="758"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Valid</w:t>
            </w:r>
          </w:p>
        </w:tc>
        <w:tc>
          <w:tcPr>
            <w:tcW w:w="179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strongly disagree</w:t>
            </w: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3</w:t>
            </w:r>
          </w:p>
        </w:tc>
        <w:tc>
          <w:tcPr>
            <w:tcW w:w="104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2.8</w:t>
            </w:r>
          </w:p>
        </w:tc>
        <w:tc>
          <w:tcPr>
            <w:tcW w:w="142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2.8</w:t>
            </w:r>
          </w:p>
        </w:tc>
        <w:tc>
          <w:tcPr>
            <w:tcW w:w="15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2.8</w:t>
            </w:r>
          </w:p>
        </w:tc>
      </w:tr>
      <w:tr>
        <w:tblPrEx/>
        <w:trPr>
          <w:cantSplit/>
          <w:trHeight w:val="147" w:hRule="atLeast"/>
        </w:trPr>
        <w:tc>
          <w:tcPr>
            <w:tcW w:w="758" w:type="dxa"/>
            <w:vMerge w:val="continue"/>
            <w:tcBorders>
              <w:top w:val="single" w:sz="4" w:space="0" w:color="auto"/>
              <w:left w:val="single" w:sz="4" w:space="0" w:color="auto"/>
              <w:bottom w:val="single" w:sz="4" w:space="0" w:color="auto"/>
              <w:right w:val="single" w:sz="4" w:space="0" w:color="auto"/>
            </w:tcBorders>
            <w:shd w:val="clear" w:color="auto" w:fill="ffffff"/>
            <w:tcMar/>
            <w:vAlign w:val="center"/>
          </w:tcPr>
          <w:p>
            <w:pPr>
              <w:pStyle w:val="style0"/>
              <w:spacing w:after="0" w:lineRule="auto" w:line="360"/>
              <w:ind w:left="60" w:right="60"/>
              <w:jc w:val="both"/>
              <w:rPr>
                <w:rFonts w:ascii="Times New Roman" w:cs="Times New Roman" w:hAnsi="Times New Roman"/>
                <w:sz w:val="24"/>
                <w:szCs w:val="24"/>
              </w:rPr>
            </w:pPr>
          </w:p>
        </w:tc>
        <w:tc>
          <w:tcPr>
            <w:tcW w:w="179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Disagree</w:t>
            </w: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1</w:t>
            </w:r>
          </w:p>
        </w:tc>
        <w:tc>
          <w:tcPr>
            <w:tcW w:w="104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.9</w:t>
            </w:r>
          </w:p>
        </w:tc>
        <w:tc>
          <w:tcPr>
            <w:tcW w:w="142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.9</w:t>
            </w:r>
          </w:p>
        </w:tc>
        <w:tc>
          <w:tcPr>
            <w:tcW w:w="15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3.8</w:t>
            </w:r>
          </w:p>
        </w:tc>
      </w:tr>
      <w:tr>
        <w:tblPrEx/>
        <w:trPr>
          <w:cantSplit/>
          <w:trHeight w:val="147" w:hRule="atLeast"/>
        </w:trPr>
        <w:tc>
          <w:tcPr>
            <w:tcW w:w="758" w:type="dxa"/>
            <w:vMerge w:val="continue"/>
            <w:tcBorders>
              <w:top w:val="single" w:sz="4" w:space="0" w:color="auto"/>
              <w:left w:val="single" w:sz="4" w:space="0" w:color="auto"/>
              <w:bottom w:val="single" w:sz="4" w:space="0" w:color="auto"/>
              <w:right w:val="single" w:sz="4" w:space="0" w:color="auto"/>
            </w:tcBorders>
            <w:shd w:val="clear" w:color="auto" w:fill="ffffff"/>
            <w:tcMar/>
            <w:vAlign w:val="center"/>
          </w:tcPr>
          <w:p>
            <w:pPr>
              <w:pStyle w:val="style0"/>
              <w:spacing w:after="0" w:lineRule="auto" w:line="360"/>
              <w:ind w:left="60" w:right="60"/>
              <w:jc w:val="both"/>
              <w:rPr>
                <w:rFonts w:ascii="Times New Roman" w:cs="Times New Roman" w:hAnsi="Times New Roman"/>
                <w:sz w:val="24"/>
                <w:szCs w:val="24"/>
              </w:rPr>
            </w:pPr>
          </w:p>
        </w:tc>
        <w:tc>
          <w:tcPr>
            <w:tcW w:w="179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Undecided</w:t>
            </w: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13</w:t>
            </w:r>
          </w:p>
        </w:tc>
        <w:tc>
          <w:tcPr>
            <w:tcW w:w="104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12.3</w:t>
            </w:r>
          </w:p>
        </w:tc>
        <w:tc>
          <w:tcPr>
            <w:tcW w:w="142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12.3</w:t>
            </w:r>
          </w:p>
        </w:tc>
        <w:tc>
          <w:tcPr>
            <w:tcW w:w="15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16.0</w:t>
            </w:r>
          </w:p>
        </w:tc>
      </w:tr>
      <w:tr>
        <w:tblPrEx/>
        <w:trPr>
          <w:cantSplit/>
          <w:trHeight w:val="147" w:hRule="atLeast"/>
        </w:trPr>
        <w:tc>
          <w:tcPr>
            <w:tcW w:w="758" w:type="dxa"/>
            <w:vMerge w:val="continue"/>
            <w:tcBorders>
              <w:top w:val="single" w:sz="4" w:space="0" w:color="auto"/>
              <w:left w:val="single" w:sz="4" w:space="0" w:color="auto"/>
              <w:bottom w:val="single" w:sz="4" w:space="0" w:color="auto"/>
              <w:right w:val="single" w:sz="4" w:space="0" w:color="auto"/>
            </w:tcBorders>
            <w:shd w:val="clear" w:color="auto" w:fill="ffffff"/>
            <w:tcMar/>
            <w:vAlign w:val="center"/>
          </w:tcPr>
          <w:p>
            <w:pPr>
              <w:pStyle w:val="style0"/>
              <w:spacing w:after="0" w:lineRule="auto" w:line="360"/>
              <w:ind w:left="60" w:right="60"/>
              <w:jc w:val="both"/>
              <w:rPr>
                <w:rFonts w:ascii="Times New Roman" w:cs="Times New Roman" w:hAnsi="Times New Roman"/>
                <w:sz w:val="24"/>
                <w:szCs w:val="24"/>
              </w:rPr>
            </w:pPr>
          </w:p>
        </w:tc>
        <w:tc>
          <w:tcPr>
            <w:tcW w:w="179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Agree</w:t>
            </w: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42</w:t>
            </w:r>
          </w:p>
        </w:tc>
        <w:tc>
          <w:tcPr>
            <w:tcW w:w="104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39.6</w:t>
            </w:r>
          </w:p>
        </w:tc>
        <w:tc>
          <w:tcPr>
            <w:tcW w:w="142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39.6</w:t>
            </w:r>
          </w:p>
        </w:tc>
        <w:tc>
          <w:tcPr>
            <w:tcW w:w="15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55.7</w:t>
            </w:r>
          </w:p>
        </w:tc>
      </w:tr>
      <w:tr>
        <w:tblPrEx/>
        <w:trPr>
          <w:cantSplit/>
          <w:trHeight w:val="147" w:hRule="atLeast"/>
        </w:trPr>
        <w:tc>
          <w:tcPr>
            <w:tcW w:w="758" w:type="dxa"/>
            <w:vMerge w:val="continue"/>
            <w:tcBorders>
              <w:top w:val="single" w:sz="4" w:space="0" w:color="auto"/>
              <w:left w:val="single" w:sz="4" w:space="0" w:color="auto"/>
              <w:bottom w:val="single" w:sz="4" w:space="0" w:color="auto"/>
              <w:right w:val="single" w:sz="4" w:space="0" w:color="auto"/>
            </w:tcBorders>
            <w:shd w:val="clear" w:color="auto" w:fill="ffffff"/>
            <w:tcMar/>
            <w:vAlign w:val="center"/>
          </w:tcPr>
          <w:p>
            <w:pPr>
              <w:pStyle w:val="style0"/>
              <w:spacing w:after="0" w:lineRule="auto" w:line="360"/>
              <w:ind w:left="60" w:right="60"/>
              <w:jc w:val="both"/>
              <w:rPr>
                <w:rFonts w:ascii="Times New Roman" w:cs="Times New Roman" w:hAnsi="Times New Roman"/>
                <w:sz w:val="24"/>
                <w:szCs w:val="24"/>
              </w:rPr>
            </w:pPr>
          </w:p>
        </w:tc>
        <w:tc>
          <w:tcPr>
            <w:tcW w:w="179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strongly agree</w:t>
            </w: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47</w:t>
            </w:r>
          </w:p>
        </w:tc>
        <w:tc>
          <w:tcPr>
            <w:tcW w:w="104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44.3</w:t>
            </w:r>
          </w:p>
        </w:tc>
        <w:tc>
          <w:tcPr>
            <w:tcW w:w="142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44.3</w:t>
            </w:r>
          </w:p>
        </w:tc>
        <w:tc>
          <w:tcPr>
            <w:tcW w:w="15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100.0</w:t>
            </w:r>
          </w:p>
        </w:tc>
      </w:tr>
      <w:tr>
        <w:tblPrEx/>
        <w:trPr>
          <w:cantSplit/>
          <w:trHeight w:val="147" w:hRule="atLeast"/>
        </w:trPr>
        <w:tc>
          <w:tcPr>
            <w:tcW w:w="758" w:type="dxa"/>
            <w:vMerge w:val="continue"/>
            <w:tcBorders>
              <w:top w:val="single" w:sz="4" w:space="0" w:color="auto"/>
              <w:left w:val="single" w:sz="4" w:space="0" w:color="auto"/>
              <w:bottom w:val="single" w:sz="4" w:space="0" w:color="auto"/>
              <w:right w:val="single" w:sz="4" w:space="0" w:color="auto"/>
            </w:tcBorders>
            <w:shd w:val="clear" w:color="auto" w:fill="ffffff"/>
            <w:tcMar/>
            <w:vAlign w:val="center"/>
          </w:tcPr>
          <w:p>
            <w:pPr>
              <w:pStyle w:val="style0"/>
              <w:spacing w:after="0" w:lineRule="auto" w:line="360"/>
              <w:ind w:left="60" w:right="60"/>
              <w:jc w:val="both"/>
              <w:rPr>
                <w:rFonts w:ascii="Times New Roman" w:cs="Times New Roman" w:hAnsi="Times New Roman"/>
                <w:sz w:val="24"/>
                <w:szCs w:val="24"/>
              </w:rPr>
            </w:pPr>
          </w:p>
        </w:tc>
        <w:tc>
          <w:tcPr>
            <w:tcW w:w="179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Total</w:t>
            </w: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106</w:t>
            </w:r>
          </w:p>
        </w:tc>
        <w:tc>
          <w:tcPr>
            <w:tcW w:w="104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100.0</w:t>
            </w:r>
          </w:p>
        </w:tc>
        <w:tc>
          <w:tcPr>
            <w:tcW w:w="142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100.0</w:t>
            </w:r>
          </w:p>
        </w:tc>
        <w:tc>
          <w:tcPr>
            <w:tcW w:w="15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pPr>
              <w:pStyle w:val="style0"/>
              <w:spacing w:after="0" w:lineRule="auto" w:line="360"/>
              <w:jc w:val="both"/>
              <w:rPr>
                <w:rFonts w:ascii="Times New Roman" w:cs="Times New Roman" w:hAnsi="Times New Roman"/>
                <w:sz w:val="24"/>
                <w:szCs w:val="24"/>
              </w:rPr>
            </w:pPr>
          </w:p>
        </w:tc>
      </w:tr>
    </w:tbl>
    <w:p>
      <w:pPr>
        <w:pStyle w:val="style0"/>
        <w:spacing w:after="0" w:lineRule="auto" w:line="360"/>
        <w:jc w:val="both"/>
        <w:rPr>
          <w:rFonts w:ascii="Times New Roman" w:cs="Times New Roman" w:hAnsi="Times New Roman"/>
          <w:sz w:val="24"/>
          <w:szCs w:val="24"/>
        </w:rPr>
      </w:pPr>
      <w:r>
        <w:rPr>
          <w:rFonts w:ascii="Times New Roman" w:cs="Times New Roman" w:hAnsi="Times New Roman"/>
          <w:i/>
          <w:sz w:val="24"/>
          <w:szCs w:val="24"/>
        </w:rPr>
        <w:t>Source: Researchers Field Survey, 202</w:t>
      </w:r>
      <w:r>
        <w:rPr>
          <w:rFonts w:ascii="Times New Roman" w:cs="Times New Roman" w:hAnsi="Times New Roman"/>
          <w:i/>
          <w:sz w:val="24"/>
          <w:szCs w:val="24"/>
        </w:rPr>
        <w:t>5</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Table 4.3.10 shows the distribution of respondents by their responses to the statement revolving around “</w:t>
      </w:r>
      <w:r>
        <w:rPr>
          <w:rFonts w:ascii="Times New Roman" w:cs="Times New Roman" w:hAnsi="Times New Roman"/>
          <w:sz w:val="24"/>
          <w:szCs w:val="24"/>
        </w:rPr>
        <w:t>Increase in KWIRS profits in general is enhanced by their good leadership and talented staff</w:t>
      </w:r>
      <w:r>
        <w:rPr>
          <w:rFonts w:ascii="Times New Roman" w:cs="Times New Roman" w:hAnsi="Times New Roman"/>
          <w:sz w:val="24"/>
          <w:szCs w:val="24"/>
        </w:rPr>
        <w:t>”. In relation to this statement, as shown in Table 4.</w:t>
      </w:r>
      <w:r>
        <w:rPr>
          <w:rFonts w:ascii="Times New Roman" w:cs="Times New Roman" w:hAnsi="Times New Roman"/>
          <w:sz w:val="24"/>
          <w:szCs w:val="24"/>
        </w:rPr>
        <w:t>3</w:t>
      </w:r>
      <w:r>
        <w:rPr>
          <w:rFonts w:ascii="Times New Roman" w:cs="Times New Roman" w:hAnsi="Times New Roman"/>
          <w:sz w:val="24"/>
          <w:szCs w:val="24"/>
        </w:rPr>
        <w:t>.1</w:t>
      </w:r>
      <w:r>
        <w:rPr>
          <w:rFonts w:ascii="Times New Roman" w:cs="Times New Roman" w:hAnsi="Times New Roman"/>
          <w:sz w:val="24"/>
          <w:szCs w:val="24"/>
        </w:rPr>
        <w:t>0,3</w:t>
      </w:r>
      <w:r>
        <w:rPr>
          <w:rFonts w:ascii="Times New Roman" w:cs="Times New Roman" w:hAnsi="Times New Roman"/>
          <w:sz w:val="24"/>
          <w:szCs w:val="24"/>
        </w:rPr>
        <w:t xml:space="preserve">.8% of the respondents marked Strongly Disagree, 12.3% marked undecided, </w:t>
      </w:r>
      <w:r>
        <w:rPr>
          <w:rFonts w:ascii="Times New Roman" w:cs="Times New Roman" w:hAnsi="Times New Roman"/>
          <w:sz w:val="24"/>
          <w:szCs w:val="24"/>
        </w:rPr>
        <w:t>and 83</w:t>
      </w:r>
      <w:r>
        <w:rPr>
          <w:rFonts w:ascii="Times New Roman" w:cs="Times New Roman" w:hAnsi="Times New Roman"/>
          <w:sz w:val="24"/>
          <w:szCs w:val="24"/>
        </w:rPr>
        <w:t>.</w:t>
      </w:r>
      <w:r>
        <w:rPr>
          <w:rFonts w:ascii="Times New Roman" w:cs="Times New Roman" w:hAnsi="Times New Roman"/>
          <w:sz w:val="24"/>
          <w:szCs w:val="24"/>
        </w:rPr>
        <w:t>9</w:t>
      </w:r>
      <w:r>
        <w:rPr>
          <w:rFonts w:ascii="Times New Roman" w:cs="Times New Roman" w:hAnsi="Times New Roman"/>
          <w:sz w:val="24"/>
          <w:szCs w:val="24"/>
        </w:rPr>
        <w:t xml:space="preserve">% of the respondent marked Strongly Agree. It thus shows that majority of the respondents are of the opinion that </w:t>
      </w:r>
      <w:r>
        <w:rPr>
          <w:rFonts w:ascii="Times New Roman" w:cs="Times New Roman" w:hAnsi="Times New Roman"/>
          <w:sz w:val="24"/>
          <w:szCs w:val="24"/>
        </w:rPr>
        <w:t>increase in KWIRS profits in general is enhanced by their good leadership and talented staff</w:t>
      </w:r>
      <w:r>
        <w:rPr>
          <w:rFonts w:ascii="Times New Roman" w:cs="Times New Roman" w:hAnsi="Times New Roman"/>
          <w:sz w:val="24"/>
          <w:szCs w:val="24"/>
        </w:rPr>
        <w:t>.</w:t>
      </w:r>
    </w:p>
    <w:tbl>
      <w:tblPr>
        <w:tblW w:w="0" w:type="auto"/>
        <w:tblLayout w:type="fixed"/>
        <w:tblCellMar>
          <w:left w:w="0" w:type="dxa"/>
          <w:right w:w="0" w:type="dxa"/>
        </w:tblCellMar>
        <w:tblLook w:val="0000" w:firstRow="0" w:lastRow="0" w:firstColumn="0" w:lastColumn="0" w:noHBand="0" w:noVBand="0"/>
      </w:tblPr>
      <w:tblGrid>
        <w:gridCol w:w="758"/>
        <w:gridCol w:w="1790"/>
        <w:gridCol w:w="1188"/>
        <w:gridCol w:w="1045"/>
        <w:gridCol w:w="1424"/>
        <w:gridCol w:w="1522"/>
      </w:tblGrid>
      <w:tr>
        <w:trPr>
          <w:cantSplit/>
          <w:trHeight w:val="646" w:hRule="atLeast"/>
        </w:trPr>
        <w:tc>
          <w:tcPr>
            <w:tcW w:w="7727" w:type="dxa"/>
            <w:gridSpan w:val="6"/>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b/>
                <w:sz w:val="24"/>
                <w:szCs w:val="24"/>
              </w:rPr>
              <w:t xml:space="preserve">Table 4.3.11: </w:t>
            </w:r>
            <w:r>
              <w:rPr>
                <w:rFonts w:ascii="Times New Roman" w:cs="Times New Roman" w:hAnsi="Times New Roman"/>
                <w:b/>
                <w:sz w:val="24"/>
                <w:szCs w:val="24"/>
              </w:rPr>
              <w:t>A</w:t>
            </w:r>
            <w:r>
              <w:rPr>
                <w:rFonts w:ascii="Times New Roman" w:cs="Times New Roman" w:hAnsi="Times New Roman"/>
                <w:b/>
                <w:sz w:val="24"/>
                <w:szCs w:val="24"/>
              </w:rPr>
              <w:t>lways Improve the quality of Services I Provide, and committed to KWIRS</w:t>
            </w:r>
          </w:p>
        </w:tc>
      </w:tr>
      <w:tr>
        <w:tblPrEx/>
        <w:trPr>
          <w:cantSplit/>
          <w:trHeight w:val="646" w:hRule="atLeast"/>
        </w:trPr>
        <w:tc>
          <w:tcPr>
            <w:tcW w:w="2548"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 xml:space="preserve">Options </w:t>
            </w: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Frequency</w:t>
            </w:r>
          </w:p>
        </w:tc>
        <w:tc>
          <w:tcPr>
            <w:tcW w:w="104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Percent</w:t>
            </w:r>
          </w:p>
        </w:tc>
        <w:tc>
          <w:tcPr>
            <w:tcW w:w="142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Valid Percent</w:t>
            </w:r>
          </w:p>
        </w:tc>
        <w:tc>
          <w:tcPr>
            <w:tcW w:w="15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Cumulative Percent</w:t>
            </w:r>
          </w:p>
        </w:tc>
      </w:tr>
      <w:tr>
        <w:tblPrEx/>
        <w:trPr>
          <w:cantSplit/>
          <w:trHeight w:val="646" w:hRule="atLeast"/>
        </w:trPr>
        <w:tc>
          <w:tcPr>
            <w:tcW w:w="758"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Valid</w:t>
            </w:r>
          </w:p>
        </w:tc>
        <w:tc>
          <w:tcPr>
            <w:tcW w:w="179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strongly disagree</w:t>
            </w: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2</w:t>
            </w:r>
          </w:p>
        </w:tc>
        <w:tc>
          <w:tcPr>
            <w:tcW w:w="104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1.9</w:t>
            </w:r>
          </w:p>
        </w:tc>
        <w:tc>
          <w:tcPr>
            <w:tcW w:w="142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1.9</w:t>
            </w:r>
          </w:p>
        </w:tc>
        <w:tc>
          <w:tcPr>
            <w:tcW w:w="15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1.9</w:t>
            </w:r>
          </w:p>
        </w:tc>
      </w:tr>
      <w:tr>
        <w:tblPrEx/>
        <w:trPr>
          <w:cantSplit/>
          <w:trHeight w:val="147" w:hRule="atLeast"/>
        </w:trPr>
        <w:tc>
          <w:tcPr>
            <w:tcW w:w="758" w:type="dxa"/>
            <w:vMerge w:val="continue"/>
            <w:tcBorders>
              <w:top w:val="single" w:sz="4" w:space="0" w:color="auto"/>
              <w:left w:val="single" w:sz="4" w:space="0" w:color="auto"/>
              <w:bottom w:val="single" w:sz="4" w:space="0" w:color="auto"/>
              <w:right w:val="single" w:sz="4" w:space="0" w:color="auto"/>
            </w:tcBorders>
            <w:shd w:val="clear" w:color="auto" w:fill="ffffff"/>
            <w:tcMar/>
            <w:vAlign w:val="center"/>
          </w:tcPr>
          <w:p>
            <w:pPr>
              <w:pStyle w:val="style0"/>
              <w:spacing w:after="0" w:lineRule="auto" w:line="360"/>
              <w:ind w:left="60" w:right="60"/>
              <w:jc w:val="both"/>
              <w:rPr>
                <w:rFonts w:ascii="Times New Roman" w:cs="Times New Roman" w:hAnsi="Times New Roman"/>
                <w:sz w:val="24"/>
                <w:szCs w:val="24"/>
              </w:rPr>
            </w:pPr>
          </w:p>
        </w:tc>
        <w:tc>
          <w:tcPr>
            <w:tcW w:w="179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Disagree</w:t>
            </w: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6</w:t>
            </w:r>
          </w:p>
        </w:tc>
        <w:tc>
          <w:tcPr>
            <w:tcW w:w="104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5.7</w:t>
            </w:r>
          </w:p>
        </w:tc>
        <w:tc>
          <w:tcPr>
            <w:tcW w:w="142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5.7</w:t>
            </w:r>
          </w:p>
        </w:tc>
        <w:tc>
          <w:tcPr>
            <w:tcW w:w="15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7.5</w:t>
            </w:r>
          </w:p>
        </w:tc>
      </w:tr>
      <w:tr>
        <w:tblPrEx/>
        <w:trPr>
          <w:cantSplit/>
          <w:trHeight w:val="147" w:hRule="atLeast"/>
        </w:trPr>
        <w:tc>
          <w:tcPr>
            <w:tcW w:w="758" w:type="dxa"/>
            <w:vMerge w:val="continue"/>
            <w:tcBorders>
              <w:top w:val="single" w:sz="4" w:space="0" w:color="auto"/>
              <w:left w:val="single" w:sz="4" w:space="0" w:color="auto"/>
              <w:bottom w:val="single" w:sz="4" w:space="0" w:color="auto"/>
              <w:right w:val="single" w:sz="4" w:space="0" w:color="auto"/>
            </w:tcBorders>
            <w:shd w:val="clear" w:color="auto" w:fill="ffffff"/>
            <w:tcMar/>
            <w:vAlign w:val="center"/>
          </w:tcPr>
          <w:p>
            <w:pPr>
              <w:pStyle w:val="style0"/>
              <w:spacing w:after="0" w:lineRule="auto" w:line="360"/>
              <w:ind w:left="60" w:right="60"/>
              <w:jc w:val="both"/>
              <w:rPr>
                <w:rFonts w:ascii="Times New Roman" w:cs="Times New Roman" w:hAnsi="Times New Roman"/>
                <w:sz w:val="24"/>
                <w:szCs w:val="24"/>
              </w:rPr>
            </w:pPr>
          </w:p>
        </w:tc>
        <w:tc>
          <w:tcPr>
            <w:tcW w:w="179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Undecided</w:t>
            </w: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5</w:t>
            </w:r>
          </w:p>
        </w:tc>
        <w:tc>
          <w:tcPr>
            <w:tcW w:w="104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4.7</w:t>
            </w:r>
          </w:p>
        </w:tc>
        <w:tc>
          <w:tcPr>
            <w:tcW w:w="142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4.7</w:t>
            </w:r>
          </w:p>
        </w:tc>
        <w:tc>
          <w:tcPr>
            <w:tcW w:w="15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12.3</w:t>
            </w:r>
          </w:p>
        </w:tc>
      </w:tr>
      <w:tr>
        <w:tblPrEx/>
        <w:trPr>
          <w:cantSplit/>
          <w:trHeight w:val="147" w:hRule="atLeast"/>
        </w:trPr>
        <w:tc>
          <w:tcPr>
            <w:tcW w:w="758" w:type="dxa"/>
            <w:vMerge w:val="continue"/>
            <w:tcBorders>
              <w:top w:val="single" w:sz="4" w:space="0" w:color="auto"/>
              <w:left w:val="single" w:sz="4" w:space="0" w:color="auto"/>
              <w:bottom w:val="single" w:sz="4" w:space="0" w:color="auto"/>
              <w:right w:val="single" w:sz="4" w:space="0" w:color="auto"/>
            </w:tcBorders>
            <w:shd w:val="clear" w:color="auto" w:fill="ffffff"/>
            <w:tcMar/>
            <w:vAlign w:val="center"/>
          </w:tcPr>
          <w:p>
            <w:pPr>
              <w:pStyle w:val="style0"/>
              <w:spacing w:after="0" w:lineRule="auto" w:line="360"/>
              <w:ind w:left="60" w:right="60"/>
              <w:jc w:val="both"/>
              <w:rPr>
                <w:rFonts w:ascii="Times New Roman" w:cs="Times New Roman" w:hAnsi="Times New Roman"/>
                <w:sz w:val="24"/>
                <w:szCs w:val="24"/>
              </w:rPr>
            </w:pPr>
          </w:p>
        </w:tc>
        <w:tc>
          <w:tcPr>
            <w:tcW w:w="179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Agree</w:t>
            </w: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54</w:t>
            </w:r>
          </w:p>
        </w:tc>
        <w:tc>
          <w:tcPr>
            <w:tcW w:w="104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50.9</w:t>
            </w:r>
          </w:p>
        </w:tc>
        <w:tc>
          <w:tcPr>
            <w:tcW w:w="142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50.9</w:t>
            </w:r>
          </w:p>
        </w:tc>
        <w:tc>
          <w:tcPr>
            <w:tcW w:w="15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63.2</w:t>
            </w:r>
          </w:p>
        </w:tc>
      </w:tr>
      <w:tr>
        <w:tblPrEx/>
        <w:trPr>
          <w:cantSplit/>
          <w:trHeight w:val="147" w:hRule="atLeast"/>
        </w:trPr>
        <w:tc>
          <w:tcPr>
            <w:tcW w:w="758" w:type="dxa"/>
            <w:vMerge w:val="continue"/>
            <w:tcBorders>
              <w:top w:val="single" w:sz="4" w:space="0" w:color="auto"/>
              <w:left w:val="single" w:sz="4" w:space="0" w:color="auto"/>
              <w:bottom w:val="single" w:sz="4" w:space="0" w:color="auto"/>
              <w:right w:val="single" w:sz="4" w:space="0" w:color="auto"/>
            </w:tcBorders>
            <w:shd w:val="clear" w:color="auto" w:fill="ffffff"/>
            <w:tcMar/>
            <w:vAlign w:val="center"/>
          </w:tcPr>
          <w:p>
            <w:pPr>
              <w:pStyle w:val="style0"/>
              <w:spacing w:after="0" w:lineRule="auto" w:line="360"/>
              <w:ind w:left="60" w:right="60"/>
              <w:jc w:val="both"/>
              <w:rPr>
                <w:rFonts w:ascii="Times New Roman" w:cs="Times New Roman" w:hAnsi="Times New Roman"/>
                <w:sz w:val="24"/>
                <w:szCs w:val="24"/>
              </w:rPr>
            </w:pPr>
          </w:p>
        </w:tc>
        <w:tc>
          <w:tcPr>
            <w:tcW w:w="179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strongly agree</w:t>
            </w: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39</w:t>
            </w:r>
          </w:p>
        </w:tc>
        <w:tc>
          <w:tcPr>
            <w:tcW w:w="104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36.8</w:t>
            </w:r>
          </w:p>
        </w:tc>
        <w:tc>
          <w:tcPr>
            <w:tcW w:w="142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36.8</w:t>
            </w:r>
          </w:p>
        </w:tc>
        <w:tc>
          <w:tcPr>
            <w:tcW w:w="15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100.0</w:t>
            </w:r>
          </w:p>
        </w:tc>
      </w:tr>
      <w:tr>
        <w:tblPrEx/>
        <w:trPr>
          <w:cantSplit/>
          <w:trHeight w:val="147" w:hRule="atLeast"/>
        </w:trPr>
        <w:tc>
          <w:tcPr>
            <w:tcW w:w="758" w:type="dxa"/>
            <w:vMerge w:val="continue"/>
            <w:tcBorders>
              <w:top w:val="single" w:sz="4" w:space="0" w:color="auto"/>
              <w:left w:val="single" w:sz="4" w:space="0" w:color="auto"/>
              <w:bottom w:val="single" w:sz="4" w:space="0" w:color="auto"/>
              <w:right w:val="single" w:sz="4" w:space="0" w:color="auto"/>
            </w:tcBorders>
            <w:shd w:val="clear" w:color="auto" w:fill="ffffff"/>
            <w:tcMar/>
            <w:vAlign w:val="center"/>
          </w:tcPr>
          <w:p>
            <w:pPr>
              <w:pStyle w:val="style0"/>
              <w:spacing w:after="0" w:lineRule="auto" w:line="360"/>
              <w:ind w:left="60" w:right="60"/>
              <w:jc w:val="both"/>
              <w:rPr>
                <w:rFonts w:ascii="Times New Roman" w:cs="Times New Roman" w:hAnsi="Times New Roman"/>
                <w:sz w:val="24"/>
                <w:szCs w:val="24"/>
              </w:rPr>
            </w:pPr>
          </w:p>
        </w:tc>
        <w:tc>
          <w:tcPr>
            <w:tcW w:w="179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Total</w:t>
            </w: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106</w:t>
            </w:r>
          </w:p>
        </w:tc>
        <w:tc>
          <w:tcPr>
            <w:tcW w:w="104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100.0</w:t>
            </w:r>
          </w:p>
        </w:tc>
        <w:tc>
          <w:tcPr>
            <w:tcW w:w="142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100.0</w:t>
            </w:r>
          </w:p>
        </w:tc>
        <w:tc>
          <w:tcPr>
            <w:tcW w:w="15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pPr>
              <w:pStyle w:val="style0"/>
              <w:spacing w:after="0" w:lineRule="auto" w:line="360"/>
              <w:jc w:val="both"/>
              <w:rPr>
                <w:rFonts w:ascii="Times New Roman" w:cs="Times New Roman" w:hAnsi="Times New Roman"/>
                <w:sz w:val="24"/>
                <w:szCs w:val="24"/>
              </w:rPr>
            </w:pPr>
          </w:p>
        </w:tc>
      </w:tr>
    </w:tbl>
    <w:p>
      <w:pPr>
        <w:pStyle w:val="style0"/>
        <w:spacing w:after="0" w:lineRule="auto" w:line="360"/>
        <w:jc w:val="both"/>
        <w:rPr>
          <w:rFonts w:ascii="Times New Roman" w:cs="Times New Roman" w:hAnsi="Times New Roman"/>
          <w:sz w:val="24"/>
          <w:szCs w:val="24"/>
        </w:rPr>
      </w:pPr>
      <w:r>
        <w:rPr>
          <w:rFonts w:ascii="Times New Roman" w:cs="Times New Roman" w:hAnsi="Times New Roman"/>
          <w:i/>
          <w:sz w:val="24"/>
          <w:szCs w:val="24"/>
        </w:rPr>
        <w:t>Source: Researchers Field Survey, 202</w:t>
      </w:r>
      <w:r>
        <w:rPr>
          <w:rFonts w:ascii="Times New Roman" w:cs="Times New Roman" w:hAnsi="Times New Roman"/>
          <w:i/>
          <w:sz w:val="24"/>
          <w:szCs w:val="24"/>
        </w:rPr>
        <w:t>5</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Table 4.3.11 shows the distribution of respondents by their responses to the statement revolving around “</w:t>
      </w:r>
      <w:r>
        <w:rPr>
          <w:rFonts w:ascii="Times New Roman" w:cs="Times New Roman" w:hAnsi="Times New Roman"/>
          <w:sz w:val="24"/>
          <w:szCs w:val="24"/>
        </w:rPr>
        <w:t>always Improve the quality of Services I Provide, and committed to KWIRS</w:t>
      </w:r>
      <w:r>
        <w:rPr>
          <w:rFonts w:ascii="Times New Roman" w:cs="Times New Roman" w:hAnsi="Times New Roman"/>
          <w:sz w:val="24"/>
          <w:szCs w:val="24"/>
        </w:rPr>
        <w:t>”. In relation to this statement, as shown in Table 4.</w:t>
      </w:r>
      <w:r>
        <w:rPr>
          <w:rFonts w:ascii="Times New Roman" w:cs="Times New Roman" w:hAnsi="Times New Roman"/>
          <w:sz w:val="24"/>
          <w:szCs w:val="24"/>
        </w:rPr>
        <w:t>3</w:t>
      </w:r>
      <w:r>
        <w:rPr>
          <w:rFonts w:ascii="Times New Roman" w:cs="Times New Roman" w:hAnsi="Times New Roman"/>
          <w:sz w:val="24"/>
          <w:szCs w:val="24"/>
        </w:rPr>
        <w:t>.1</w:t>
      </w:r>
      <w:r>
        <w:rPr>
          <w:rFonts w:ascii="Times New Roman" w:cs="Times New Roman" w:hAnsi="Times New Roman"/>
          <w:sz w:val="24"/>
          <w:szCs w:val="24"/>
        </w:rPr>
        <w:t>1</w:t>
      </w:r>
      <w:r>
        <w:rPr>
          <w:rFonts w:ascii="Times New Roman" w:cs="Times New Roman" w:hAnsi="Times New Roman"/>
          <w:sz w:val="24"/>
          <w:szCs w:val="24"/>
        </w:rPr>
        <w:t xml:space="preserve">. </w:t>
      </w:r>
      <w:r>
        <w:rPr>
          <w:rFonts w:ascii="Times New Roman" w:cs="Times New Roman" w:hAnsi="Times New Roman"/>
          <w:sz w:val="24"/>
          <w:szCs w:val="24"/>
        </w:rPr>
        <w:t>7</w:t>
      </w:r>
      <w:r>
        <w:rPr>
          <w:rFonts w:ascii="Times New Roman" w:cs="Times New Roman" w:hAnsi="Times New Roman"/>
          <w:sz w:val="24"/>
          <w:szCs w:val="24"/>
        </w:rPr>
        <w:t>.</w:t>
      </w:r>
      <w:r>
        <w:rPr>
          <w:rFonts w:ascii="Times New Roman" w:cs="Times New Roman" w:hAnsi="Times New Roman"/>
          <w:sz w:val="24"/>
          <w:szCs w:val="24"/>
        </w:rPr>
        <w:t>5</w:t>
      </w:r>
      <w:r>
        <w:rPr>
          <w:rFonts w:ascii="Times New Roman" w:cs="Times New Roman" w:hAnsi="Times New Roman"/>
          <w:sz w:val="24"/>
          <w:szCs w:val="24"/>
        </w:rPr>
        <w:t xml:space="preserve">% of the respondents marked Strongly Disagree, 4.7% marked undecided, </w:t>
      </w:r>
      <w:r>
        <w:rPr>
          <w:rFonts w:ascii="Times New Roman" w:cs="Times New Roman" w:hAnsi="Times New Roman"/>
          <w:sz w:val="24"/>
          <w:szCs w:val="24"/>
        </w:rPr>
        <w:t>and 87</w:t>
      </w:r>
      <w:r>
        <w:rPr>
          <w:rFonts w:ascii="Times New Roman" w:cs="Times New Roman" w:hAnsi="Times New Roman"/>
          <w:sz w:val="24"/>
          <w:szCs w:val="24"/>
        </w:rPr>
        <w:t>.</w:t>
      </w:r>
      <w:r>
        <w:rPr>
          <w:rFonts w:ascii="Times New Roman" w:cs="Times New Roman" w:hAnsi="Times New Roman"/>
          <w:sz w:val="24"/>
          <w:szCs w:val="24"/>
        </w:rPr>
        <w:t>7</w:t>
      </w:r>
      <w:r>
        <w:rPr>
          <w:rFonts w:ascii="Times New Roman" w:cs="Times New Roman" w:hAnsi="Times New Roman"/>
          <w:sz w:val="24"/>
          <w:szCs w:val="24"/>
        </w:rPr>
        <w:t xml:space="preserve">% of the respondent marked Strongly Agree. It thus shows that majority of the respondents are of the opinion that </w:t>
      </w:r>
      <w:r>
        <w:rPr>
          <w:rFonts w:ascii="Times New Roman" w:cs="Times New Roman" w:hAnsi="Times New Roman"/>
          <w:sz w:val="24"/>
          <w:szCs w:val="24"/>
        </w:rPr>
        <w:t>always improve the quality of Services I Provide, and committed to KWIRS</w:t>
      </w:r>
      <w:r>
        <w:rPr>
          <w:rFonts w:ascii="Times New Roman" w:cs="Times New Roman" w:hAnsi="Times New Roman"/>
          <w:sz w:val="24"/>
          <w:szCs w:val="24"/>
        </w:rPr>
        <w:t>.</w:t>
      </w: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770"/>
        <w:gridCol w:w="1816"/>
        <w:gridCol w:w="1205"/>
        <w:gridCol w:w="1061"/>
        <w:gridCol w:w="1445"/>
        <w:gridCol w:w="1544"/>
      </w:tblGrid>
      <w:tr>
        <w:trPr>
          <w:cantSplit/>
          <w:trHeight w:val="673" w:hRule="atLeast"/>
        </w:trPr>
        <w:tc>
          <w:tcPr>
            <w:tcW w:w="7841" w:type="dxa"/>
            <w:gridSpan w:val="6"/>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b/>
                <w:sz w:val="24"/>
                <w:szCs w:val="24"/>
              </w:rPr>
              <w:t>Table 4.</w:t>
            </w:r>
            <w:r>
              <w:rPr>
                <w:rFonts w:ascii="Times New Roman" w:cs="Times New Roman" w:hAnsi="Times New Roman"/>
                <w:b/>
                <w:sz w:val="24"/>
                <w:szCs w:val="24"/>
              </w:rPr>
              <w:t>3</w:t>
            </w:r>
            <w:r>
              <w:rPr>
                <w:rFonts w:ascii="Times New Roman" w:cs="Times New Roman" w:hAnsi="Times New Roman"/>
                <w:b/>
                <w:sz w:val="24"/>
                <w:szCs w:val="24"/>
              </w:rPr>
              <w:t xml:space="preserve">.12: </w:t>
            </w:r>
            <w:r>
              <w:rPr>
                <w:rFonts w:ascii="Times New Roman" w:cs="Times New Roman" w:hAnsi="Times New Roman"/>
                <w:b/>
                <w:sz w:val="24"/>
                <w:szCs w:val="24"/>
              </w:rPr>
              <w:t>KWIRS maintains open communication with the assigned employee</w:t>
            </w:r>
          </w:p>
        </w:tc>
      </w:tr>
      <w:tr>
        <w:tblPrEx/>
        <w:trPr>
          <w:cantSplit/>
          <w:trHeight w:val="662" w:hRule="atLeast"/>
        </w:trPr>
        <w:tc>
          <w:tcPr>
            <w:tcW w:w="2586"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 xml:space="preserve">Options </w:t>
            </w:r>
          </w:p>
        </w:tc>
        <w:tc>
          <w:tcPr>
            <w:tcW w:w="120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Frequency</w:t>
            </w:r>
          </w:p>
        </w:tc>
        <w:tc>
          <w:tcPr>
            <w:tcW w:w="106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Percent</w:t>
            </w:r>
          </w:p>
        </w:tc>
        <w:tc>
          <w:tcPr>
            <w:tcW w:w="144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Valid Percent</w:t>
            </w:r>
          </w:p>
        </w:tc>
        <w:tc>
          <w:tcPr>
            <w:tcW w:w="154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Cumulative Percent</w:t>
            </w:r>
          </w:p>
        </w:tc>
      </w:tr>
      <w:tr>
        <w:tblPrEx/>
        <w:trPr>
          <w:cantSplit/>
          <w:trHeight w:val="662" w:hRule="atLeast"/>
        </w:trPr>
        <w:tc>
          <w:tcPr>
            <w:tcW w:w="770"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Valid</w:t>
            </w:r>
          </w:p>
        </w:tc>
        <w:tc>
          <w:tcPr>
            <w:tcW w:w="181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strongly disagree</w:t>
            </w:r>
          </w:p>
        </w:tc>
        <w:tc>
          <w:tcPr>
            <w:tcW w:w="120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1</w:t>
            </w:r>
          </w:p>
        </w:tc>
        <w:tc>
          <w:tcPr>
            <w:tcW w:w="106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.9</w:t>
            </w:r>
          </w:p>
        </w:tc>
        <w:tc>
          <w:tcPr>
            <w:tcW w:w="144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.9</w:t>
            </w:r>
          </w:p>
        </w:tc>
        <w:tc>
          <w:tcPr>
            <w:tcW w:w="154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.9</w:t>
            </w:r>
          </w:p>
        </w:tc>
      </w:tr>
      <w:tr>
        <w:tblPrEx/>
        <w:trPr>
          <w:cantSplit/>
          <w:trHeight w:val="150" w:hRule="atLeast"/>
        </w:trPr>
        <w:tc>
          <w:tcPr>
            <w:tcW w:w="770" w:type="dxa"/>
            <w:vMerge w:val="continue"/>
            <w:tcBorders>
              <w:top w:val="single" w:sz="4" w:space="0" w:color="auto"/>
              <w:left w:val="single" w:sz="4" w:space="0" w:color="auto"/>
              <w:bottom w:val="single" w:sz="4" w:space="0" w:color="auto"/>
              <w:right w:val="single" w:sz="4" w:space="0" w:color="auto"/>
            </w:tcBorders>
            <w:shd w:val="clear" w:color="auto" w:fill="ffffff"/>
            <w:tcMar/>
            <w:vAlign w:val="center"/>
          </w:tcPr>
          <w:p>
            <w:pPr>
              <w:pStyle w:val="style0"/>
              <w:spacing w:after="0" w:lineRule="auto" w:line="360"/>
              <w:ind w:left="60" w:right="60"/>
              <w:jc w:val="both"/>
              <w:rPr>
                <w:rFonts w:ascii="Times New Roman" w:cs="Times New Roman" w:hAnsi="Times New Roman"/>
                <w:sz w:val="24"/>
                <w:szCs w:val="24"/>
              </w:rPr>
            </w:pPr>
          </w:p>
        </w:tc>
        <w:tc>
          <w:tcPr>
            <w:tcW w:w="181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Disagree</w:t>
            </w:r>
          </w:p>
        </w:tc>
        <w:tc>
          <w:tcPr>
            <w:tcW w:w="120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5</w:t>
            </w:r>
          </w:p>
        </w:tc>
        <w:tc>
          <w:tcPr>
            <w:tcW w:w="106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4.7</w:t>
            </w:r>
          </w:p>
        </w:tc>
        <w:tc>
          <w:tcPr>
            <w:tcW w:w="144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4.7</w:t>
            </w:r>
          </w:p>
        </w:tc>
        <w:tc>
          <w:tcPr>
            <w:tcW w:w="154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5.7</w:t>
            </w:r>
          </w:p>
        </w:tc>
      </w:tr>
      <w:tr>
        <w:tblPrEx/>
        <w:trPr>
          <w:cantSplit/>
          <w:trHeight w:val="150" w:hRule="atLeast"/>
        </w:trPr>
        <w:tc>
          <w:tcPr>
            <w:tcW w:w="770" w:type="dxa"/>
            <w:vMerge w:val="continue"/>
            <w:tcBorders>
              <w:top w:val="single" w:sz="4" w:space="0" w:color="auto"/>
              <w:left w:val="single" w:sz="4" w:space="0" w:color="auto"/>
              <w:bottom w:val="single" w:sz="4" w:space="0" w:color="auto"/>
              <w:right w:val="single" w:sz="4" w:space="0" w:color="auto"/>
            </w:tcBorders>
            <w:shd w:val="clear" w:color="auto" w:fill="ffffff"/>
            <w:tcMar/>
            <w:vAlign w:val="center"/>
          </w:tcPr>
          <w:p>
            <w:pPr>
              <w:pStyle w:val="style0"/>
              <w:spacing w:after="0" w:lineRule="auto" w:line="360"/>
              <w:ind w:left="60" w:right="60"/>
              <w:jc w:val="both"/>
              <w:rPr>
                <w:rFonts w:ascii="Times New Roman" w:cs="Times New Roman" w:hAnsi="Times New Roman"/>
                <w:sz w:val="24"/>
                <w:szCs w:val="24"/>
              </w:rPr>
            </w:pPr>
          </w:p>
        </w:tc>
        <w:tc>
          <w:tcPr>
            <w:tcW w:w="181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Undecided</w:t>
            </w:r>
          </w:p>
        </w:tc>
        <w:tc>
          <w:tcPr>
            <w:tcW w:w="120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11</w:t>
            </w:r>
          </w:p>
        </w:tc>
        <w:tc>
          <w:tcPr>
            <w:tcW w:w="106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10.4</w:t>
            </w:r>
          </w:p>
        </w:tc>
        <w:tc>
          <w:tcPr>
            <w:tcW w:w="144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10.4</w:t>
            </w:r>
          </w:p>
        </w:tc>
        <w:tc>
          <w:tcPr>
            <w:tcW w:w="154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16.0</w:t>
            </w:r>
          </w:p>
        </w:tc>
      </w:tr>
      <w:tr>
        <w:tblPrEx/>
        <w:trPr>
          <w:cantSplit/>
          <w:trHeight w:val="150" w:hRule="atLeast"/>
        </w:trPr>
        <w:tc>
          <w:tcPr>
            <w:tcW w:w="770" w:type="dxa"/>
            <w:vMerge w:val="continue"/>
            <w:tcBorders>
              <w:top w:val="single" w:sz="4" w:space="0" w:color="auto"/>
              <w:left w:val="single" w:sz="4" w:space="0" w:color="auto"/>
              <w:bottom w:val="single" w:sz="4" w:space="0" w:color="auto"/>
              <w:right w:val="single" w:sz="4" w:space="0" w:color="auto"/>
            </w:tcBorders>
            <w:shd w:val="clear" w:color="auto" w:fill="ffffff"/>
            <w:tcMar/>
            <w:vAlign w:val="center"/>
          </w:tcPr>
          <w:p>
            <w:pPr>
              <w:pStyle w:val="style0"/>
              <w:spacing w:after="0" w:lineRule="auto" w:line="360"/>
              <w:ind w:left="60" w:right="60"/>
              <w:jc w:val="both"/>
              <w:rPr>
                <w:rFonts w:ascii="Times New Roman" w:cs="Times New Roman" w:hAnsi="Times New Roman"/>
                <w:sz w:val="24"/>
                <w:szCs w:val="24"/>
              </w:rPr>
            </w:pPr>
          </w:p>
        </w:tc>
        <w:tc>
          <w:tcPr>
            <w:tcW w:w="181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Agree</w:t>
            </w:r>
          </w:p>
        </w:tc>
        <w:tc>
          <w:tcPr>
            <w:tcW w:w="120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40</w:t>
            </w:r>
          </w:p>
        </w:tc>
        <w:tc>
          <w:tcPr>
            <w:tcW w:w="106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37.7</w:t>
            </w:r>
          </w:p>
        </w:tc>
        <w:tc>
          <w:tcPr>
            <w:tcW w:w="144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37.7</w:t>
            </w:r>
          </w:p>
        </w:tc>
        <w:tc>
          <w:tcPr>
            <w:tcW w:w="154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53.8</w:t>
            </w:r>
          </w:p>
        </w:tc>
      </w:tr>
      <w:tr>
        <w:tblPrEx/>
        <w:trPr>
          <w:cantSplit/>
          <w:trHeight w:val="150" w:hRule="atLeast"/>
        </w:trPr>
        <w:tc>
          <w:tcPr>
            <w:tcW w:w="770" w:type="dxa"/>
            <w:vMerge w:val="continue"/>
            <w:tcBorders>
              <w:top w:val="single" w:sz="4" w:space="0" w:color="auto"/>
              <w:left w:val="single" w:sz="4" w:space="0" w:color="auto"/>
              <w:bottom w:val="single" w:sz="4" w:space="0" w:color="auto"/>
              <w:right w:val="single" w:sz="4" w:space="0" w:color="auto"/>
            </w:tcBorders>
            <w:shd w:val="clear" w:color="auto" w:fill="ffffff"/>
            <w:tcMar/>
            <w:vAlign w:val="center"/>
          </w:tcPr>
          <w:p>
            <w:pPr>
              <w:pStyle w:val="style0"/>
              <w:spacing w:after="0" w:lineRule="auto" w:line="360"/>
              <w:ind w:left="60" w:right="60"/>
              <w:jc w:val="both"/>
              <w:rPr>
                <w:rFonts w:ascii="Times New Roman" w:cs="Times New Roman" w:hAnsi="Times New Roman"/>
                <w:sz w:val="24"/>
                <w:szCs w:val="24"/>
              </w:rPr>
            </w:pPr>
          </w:p>
        </w:tc>
        <w:tc>
          <w:tcPr>
            <w:tcW w:w="181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strongly agree</w:t>
            </w:r>
          </w:p>
        </w:tc>
        <w:tc>
          <w:tcPr>
            <w:tcW w:w="120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49</w:t>
            </w:r>
          </w:p>
        </w:tc>
        <w:tc>
          <w:tcPr>
            <w:tcW w:w="106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46.2</w:t>
            </w:r>
          </w:p>
        </w:tc>
        <w:tc>
          <w:tcPr>
            <w:tcW w:w="144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46.2</w:t>
            </w:r>
          </w:p>
        </w:tc>
        <w:tc>
          <w:tcPr>
            <w:tcW w:w="154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100.0</w:t>
            </w:r>
          </w:p>
        </w:tc>
      </w:tr>
      <w:tr>
        <w:tblPrEx/>
        <w:trPr>
          <w:cantSplit/>
          <w:trHeight w:val="150" w:hRule="atLeast"/>
        </w:trPr>
        <w:tc>
          <w:tcPr>
            <w:tcW w:w="770" w:type="dxa"/>
            <w:vMerge w:val="continue"/>
            <w:tcBorders>
              <w:top w:val="single" w:sz="4" w:space="0" w:color="auto"/>
              <w:left w:val="single" w:sz="4" w:space="0" w:color="auto"/>
              <w:bottom w:val="single" w:sz="4" w:space="0" w:color="auto"/>
              <w:right w:val="single" w:sz="4" w:space="0" w:color="auto"/>
            </w:tcBorders>
            <w:shd w:val="clear" w:color="auto" w:fill="ffffff"/>
            <w:tcMar/>
            <w:vAlign w:val="center"/>
          </w:tcPr>
          <w:p>
            <w:pPr>
              <w:pStyle w:val="style0"/>
              <w:spacing w:after="0" w:lineRule="auto" w:line="360"/>
              <w:ind w:left="60" w:right="60"/>
              <w:jc w:val="both"/>
              <w:rPr>
                <w:rFonts w:ascii="Times New Roman" w:cs="Times New Roman" w:hAnsi="Times New Roman"/>
                <w:sz w:val="24"/>
                <w:szCs w:val="24"/>
              </w:rPr>
            </w:pPr>
          </w:p>
        </w:tc>
        <w:tc>
          <w:tcPr>
            <w:tcW w:w="181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Total</w:t>
            </w:r>
          </w:p>
        </w:tc>
        <w:tc>
          <w:tcPr>
            <w:tcW w:w="120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106</w:t>
            </w:r>
          </w:p>
        </w:tc>
        <w:tc>
          <w:tcPr>
            <w:tcW w:w="106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100.0</w:t>
            </w:r>
          </w:p>
        </w:tc>
        <w:tc>
          <w:tcPr>
            <w:tcW w:w="144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100.0</w:t>
            </w:r>
          </w:p>
        </w:tc>
        <w:tc>
          <w:tcPr>
            <w:tcW w:w="154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pPr>
              <w:pStyle w:val="style0"/>
              <w:spacing w:after="0" w:lineRule="auto" w:line="360"/>
              <w:jc w:val="both"/>
              <w:rPr>
                <w:rFonts w:ascii="Times New Roman" w:cs="Times New Roman" w:hAnsi="Times New Roman"/>
                <w:sz w:val="24"/>
                <w:szCs w:val="24"/>
              </w:rPr>
            </w:pPr>
          </w:p>
        </w:tc>
      </w:tr>
    </w:tbl>
    <w:p>
      <w:pPr>
        <w:pStyle w:val="style0"/>
        <w:spacing w:after="0" w:lineRule="auto" w:line="360"/>
        <w:jc w:val="both"/>
        <w:rPr>
          <w:rFonts w:ascii="Times New Roman" w:cs="Times New Roman" w:hAnsi="Times New Roman"/>
          <w:sz w:val="24"/>
          <w:szCs w:val="24"/>
        </w:rPr>
      </w:pPr>
      <w:r>
        <w:rPr>
          <w:rFonts w:ascii="Times New Roman" w:cs="Times New Roman" w:hAnsi="Times New Roman"/>
          <w:i/>
          <w:sz w:val="24"/>
          <w:szCs w:val="24"/>
        </w:rPr>
        <w:t>Source: Researchers Field Survey, 202</w:t>
      </w:r>
      <w:r>
        <w:rPr>
          <w:rFonts w:ascii="Times New Roman" w:cs="Times New Roman" w:hAnsi="Times New Roman"/>
          <w:i/>
          <w:sz w:val="24"/>
          <w:szCs w:val="24"/>
        </w:rPr>
        <w:t>5</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Table 4.3.12 shows the distribution of respondents by their responses to the statement revolving around “</w:t>
      </w:r>
      <w:r>
        <w:rPr>
          <w:rFonts w:ascii="Times New Roman" w:cs="Times New Roman" w:hAnsi="Times New Roman"/>
          <w:sz w:val="24"/>
          <w:szCs w:val="24"/>
        </w:rPr>
        <w:t>KWIRS maintains open communication with the assigned employee</w:t>
      </w:r>
      <w:r>
        <w:rPr>
          <w:rFonts w:ascii="Times New Roman" w:cs="Times New Roman" w:hAnsi="Times New Roman"/>
          <w:sz w:val="24"/>
          <w:szCs w:val="24"/>
        </w:rPr>
        <w:t>”. In relation to this statement,</w:t>
      </w:r>
      <w:r>
        <w:rPr>
          <w:rFonts w:ascii="Times New Roman" w:cs="Times New Roman" w:hAnsi="Times New Roman"/>
          <w:sz w:val="24"/>
          <w:szCs w:val="24"/>
        </w:rPr>
        <w:t xml:space="preserve"> </w:t>
      </w:r>
      <w:r>
        <w:rPr>
          <w:rFonts w:ascii="Times New Roman" w:cs="Times New Roman" w:hAnsi="Times New Roman"/>
          <w:sz w:val="24"/>
          <w:szCs w:val="24"/>
        </w:rPr>
        <w:t>as shown in Table 4.</w:t>
      </w:r>
      <w:r>
        <w:rPr>
          <w:rFonts w:ascii="Times New Roman" w:cs="Times New Roman" w:hAnsi="Times New Roman"/>
          <w:sz w:val="24"/>
          <w:szCs w:val="24"/>
        </w:rPr>
        <w:t>3</w:t>
      </w:r>
      <w:r>
        <w:rPr>
          <w:rFonts w:ascii="Times New Roman" w:cs="Times New Roman" w:hAnsi="Times New Roman"/>
          <w:sz w:val="24"/>
          <w:szCs w:val="24"/>
        </w:rPr>
        <w:t>.1</w:t>
      </w:r>
      <w:r>
        <w:rPr>
          <w:rFonts w:ascii="Times New Roman" w:cs="Times New Roman" w:hAnsi="Times New Roman"/>
          <w:sz w:val="24"/>
          <w:szCs w:val="24"/>
        </w:rPr>
        <w:t>2,5</w:t>
      </w:r>
      <w:r>
        <w:rPr>
          <w:rFonts w:ascii="Times New Roman" w:cs="Times New Roman" w:hAnsi="Times New Roman"/>
          <w:sz w:val="24"/>
          <w:szCs w:val="24"/>
        </w:rPr>
        <w:t>.</w:t>
      </w:r>
      <w:r>
        <w:rPr>
          <w:rFonts w:ascii="Times New Roman" w:cs="Times New Roman" w:hAnsi="Times New Roman"/>
          <w:sz w:val="24"/>
          <w:szCs w:val="24"/>
        </w:rPr>
        <w:t>7</w:t>
      </w:r>
      <w:r>
        <w:rPr>
          <w:rFonts w:ascii="Times New Roman" w:cs="Times New Roman" w:hAnsi="Times New Roman"/>
          <w:sz w:val="24"/>
          <w:szCs w:val="24"/>
        </w:rPr>
        <w:t xml:space="preserve">% of the respondents marked Strongly Disagree, 10.4% marked undecided, </w:t>
      </w:r>
      <w:r>
        <w:rPr>
          <w:rFonts w:ascii="Times New Roman" w:cs="Times New Roman" w:hAnsi="Times New Roman"/>
          <w:sz w:val="24"/>
          <w:szCs w:val="24"/>
        </w:rPr>
        <w:t>and 83</w:t>
      </w:r>
      <w:r>
        <w:rPr>
          <w:rFonts w:ascii="Times New Roman" w:cs="Times New Roman" w:hAnsi="Times New Roman"/>
          <w:sz w:val="24"/>
          <w:szCs w:val="24"/>
        </w:rPr>
        <w:t>.</w:t>
      </w:r>
      <w:r>
        <w:rPr>
          <w:rFonts w:ascii="Times New Roman" w:cs="Times New Roman" w:hAnsi="Times New Roman"/>
          <w:sz w:val="24"/>
          <w:szCs w:val="24"/>
        </w:rPr>
        <w:t>9</w:t>
      </w:r>
      <w:r>
        <w:rPr>
          <w:rFonts w:ascii="Times New Roman" w:cs="Times New Roman" w:hAnsi="Times New Roman"/>
          <w:sz w:val="24"/>
          <w:szCs w:val="24"/>
        </w:rPr>
        <w:t xml:space="preserve">% of the respondent marked Strongly Agree. It thus shows that majority of the respondents are of the opinion that </w:t>
      </w:r>
      <w:r>
        <w:rPr>
          <w:rFonts w:ascii="Times New Roman" w:cs="Times New Roman" w:hAnsi="Times New Roman"/>
          <w:sz w:val="24"/>
          <w:szCs w:val="24"/>
        </w:rPr>
        <w:t>KWIRS maintains open communication with the assigned employee</w:t>
      </w:r>
      <w:r>
        <w:rPr>
          <w:rFonts w:ascii="Times New Roman" w:cs="Times New Roman" w:hAnsi="Times New Roman"/>
          <w:sz w:val="24"/>
          <w:szCs w:val="24"/>
        </w:rPr>
        <w:t>.</w:t>
      </w: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757"/>
        <w:gridCol w:w="1787"/>
        <w:gridCol w:w="1186"/>
        <w:gridCol w:w="1044"/>
        <w:gridCol w:w="1423"/>
        <w:gridCol w:w="1519"/>
      </w:tblGrid>
      <w:tr>
        <w:trPr>
          <w:cantSplit/>
          <w:trHeight w:val="377" w:hRule="atLeast"/>
        </w:trPr>
        <w:tc>
          <w:tcPr>
            <w:tcW w:w="7716" w:type="dxa"/>
            <w:gridSpan w:val="6"/>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pPr>
              <w:pStyle w:val="style0"/>
              <w:spacing w:after="0" w:lineRule="auto" w:line="360"/>
              <w:ind w:right="60"/>
              <w:jc w:val="both"/>
              <w:rPr>
                <w:rFonts w:ascii="Times New Roman" w:cs="Times New Roman" w:hAnsi="Times New Roman"/>
                <w:sz w:val="24"/>
                <w:szCs w:val="24"/>
              </w:rPr>
            </w:pPr>
            <w:r>
              <w:rPr>
                <w:rFonts w:ascii="Times New Roman" w:cs="Times New Roman" w:hAnsi="Times New Roman"/>
                <w:b/>
                <w:sz w:val="24"/>
                <w:szCs w:val="24"/>
              </w:rPr>
              <w:t xml:space="preserve">Table 4.3.13: </w:t>
            </w:r>
            <w:r>
              <w:rPr>
                <w:rFonts w:ascii="Times New Roman" w:cs="Times New Roman" w:hAnsi="Times New Roman"/>
                <w:b/>
                <w:sz w:val="24"/>
                <w:szCs w:val="24"/>
              </w:rPr>
              <w:t>KWIRS always carry out fraud litigation</w:t>
            </w:r>
          </w:p>
        </w:tc>
      </w:tr>
      <w:tr>
        <w:tblPrEx/>
        <w:trPr>
          <w:cantSplit/>
          <w:trHeight w:val="652" w:hRule="atLeast"/>
        </w:trPr>
        <w:tc>
          <w:tcPr>
            <w:tcW w:w="2544"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 xml:space="preserve">Options </w:t>
            </w:r>
          </w:p>
        </w:tc>
        <w:tc>
          <w:tcPr>
            <w:tcW w:w="118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Frequency</w:t>
            </w:r>
          </w:p>
        </w:tc>
        <w:tc>
          <w:tcPr>
            <w:tcW w:w="104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Percent</w:t>
            </w:r>
          </w:p>
        </w:tc>
        <w:tc>
          <w:tcPr>
            <w:tcW w:w="14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Valid Percent</w:t>
            </w:r>
          </w:p>
        </w:tc>
        <w:tc>
          <w:tcPr>
            <w:tcW w:w="151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Cumulative Percent</w:t>
            </w:r>
          </w:p>
        </w:tc>
      </w:tr>
      <w:tr>
        <w:tblPrEx/>
        <w:trPr>
          <w:cantSplit/>
          <w:trHeight w:val="652" w:hRule="atLeast"/>
        </w:trPr>
        <w:tc>
          <w:tcPr>
            <w:tcW w:w="757"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Valid</w:t>
            </w:r>
          </w:p>
        </w:tc>
        <w:tc>
          <w:tcPr>
            <w:tcW w:w="178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strongly disagree</w:t>
            </w:r>
          </w:p>
        </w:tc>
        <w:tc>
          <w:tcPr>
            <w:tcW w:w="118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1</w:t>
            </w:r>
          </w:p>
        </w:tc>
        <w:tc>
          <w:tcPr>
            <w:tcW w:w="104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.9</w:t>
            </w:r>
          </w:p>
        </w:tc>
        <w:tc>
          <w:tcPr>
            <w:tcW w:w="14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.9</w:t>
            </w:r>
          </w:p>
        </w:tc>
        <w:tc>
          <w:tcPr>
            <w:tcW w:w="151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.9</w:t>
            </w:r>
          </w:p>
        </w:tc>
      </w:tr>
      <w:tr>
        <w:tblPrEx/>
        <w:trPr>
          <w:cantSplit/>
          <w:trHeight w:val="148" w:hRule="atLeast"/>
        </w:trPr>
        <w:tc>
          <w:tcPr>
            <w:tcW w:w="757" w:type="dxa"/>
            <w:vMerge w:val="continue"/>
            <w:tcBorders>
              <w:top w:val="single" w:sz="4" w:space="0" w:color="auto"/>
              <w:left w:val="single" w:sz="4" w:space="0" w:color="auto"/>
              <w:bottom w:val="single" w:sz="4" w:space="0" w:color="auto"/>
              <w:right w:val="single" w:sz="4" w:space="0" w:color="auto"/>
            </w:tcBorders>
            <w:shd w:val="clear" w:color="auto" w:fill="ffffff"/>
            <w:tcMar/>
            <w:vAlign w:val="center"/>
          </w:tcPr>
          <w:p>
            <w:pPr>
              <w:pStyle w:val="style0"/>
              <w:spacing w:after="0" w:lineRule="auto" w:line="360"/>
              <w:ind w:left="60" w:right="60"/>
              <w:jc w:val="both"/>
              <w:rPr>
                <w:rFonts w:ascii="Times New Roman" w:cs="Times New Roman" w:hAnsi="Times New Roman"/>
                <w:sz w:val="24"/>
                <w:szCs w:val="24"/>
              </w:rPr>
            </w:pPr>
          </w:p>
        </w:tc>
        <w:tc>
          <w:tcPr>
            <w:tcW w:w="178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Disagree</w:t>
            </w:r>
          </w:p>
        </w:tc>
        <w:tc>
          <w:tcPr>
            <w:tcW w:w="118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3</w:t>
            </w:r>
          </w:p>
        </w:tc>
        <w:tc>
          <w:tcPr>
            <w:tcW w:w="104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2.8</w:t>
            </w:r>
          </w:p>
        </w:tc>
        <w:tc>
          <w:tcPr>
            <w:tcW w:w="14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2.8</w:t>
            </w:r>
          </w:p>
        </w:tc>
        <w:tc>
          <w:tcPr>
            <w:tcW w:w="151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3.8</w:t>
            </w:r>
          </w:p>
        </w:tc>
      </w:tr>
      <w:tr>
        <w:tblPrEx/>
        <w:trPr>
          <w:cantSplit/>
          <w:trHeight w:val="148" w:hRule="atLeast"/>
        </w:trPr>
        <w:tc>
          <w:tcPr>
            <w:tcW w:w="757" w:type="dxa"/>
            <w:vMerge w:val="continue"/>
            <w:tcBorders>
              <w:top w:val="single" w:sz="4" w:space="0" w:color="auto"/>
              <w:left w:val="single" w:sz="4" w:space="0" w:color="auto"/>
              <w:bottom w:val="single" w:sz="4" w:space="0" w:color="auto"/>
              <w:right w:val="single" w:sz="4" w:space="0" w:color="auto"/>
            </w:tcBorders>
            <w:shd w:val="clear" w:color="auto" w:fill="ffffff"/>
            <w:tcMar/>
            <w:vAlign w:val="center"/>
          </w:tcPr>
          <w:p>
            <w:pPr>
              <w:pStyle w:val="style0"/>
              <w:spacing w:after="0" w:lineRule="auto" w:line="360"/>
              <w:ind w:left="60" w:right="60"/>
              <w:jc w:val="both"/>
              <w:rPr>
                <w:rFonts w:ascii="Times New Roman" w:cs="Times New Roman" w:hAnsi="Times New Roman"/>
                <w:sz w:val="24"/>
                <w:szCs w:val="24"/>
              </w:rPr>
            </w:pPr>
          </w:p>
        </w:tc>
        <w:tc>
          <w:tcPr>
            <w:tcW w:w="178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Undecided</w:t>
            </w:r>
          </w:p>
        </w:tc>
        <w:tc>
          <w:tcPr>
            <w:tcW w:w="118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4</w:t>
            </w:r>
          </w:p>
        </w:tc>
        <w:tc>
          <w:tcPr>
            <w:tcW w:w="104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3.8</w:t>
            </w:r>
          </w:p>
        </w:tc>
        <w:tc>
          <w:tcPr>
            <w:tcW w:w="14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3.8</w:t>
            </w:r>
          </w:p>
        </w:tc>
        <w:tc>
          <w:tcPr>
            <w:tcW w:w="151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7.5</w:t>
            </w:r>
          </w:p>
        </w:tc>
      </w:tr>
      <w:tr>
        <w:tblPrEx/>
        <w:trPr>
          <w:cantSplit/>
          <w:trHeight w:val="148" w:hRule="atLeast"/>
        </w:trPr>
        <w:tc>
          <w:tcPr>
            <w:tcW w:w="757" w:type="dxa"/>
            <w:vMerge w:val="continue"/>
            <w:tcBorders>
              <w:top w:val="single" w:sz="4" w:space="0" w:color="auto"/>
              <w:left w:val="single" w:sz="4" w:space="0" w:color="auto"/>
              <w:bottom w:val="single" w:sz="4" w:space="0" w:color="auto"/>
              <w:right w:val="single" w:sz="4" w:space="0" w:color="auto"/>
            </w:tcBorders>
            <w:shd w:val="clear" w:color="auto" w:fill="ffffff"/>
            <w:tcMar/>
            <w:vAlign w:val="center"/>
          </w:tcPr>
          <w:p>
            <w:pPr>
              <w:pStyle w:val="style0"/>
              <w:spacing w:after="0" w:lineRule="auto" w:line="360"/>
              <w:ind w:left="60" w:right="60"/>
              <w:jc w:val="both"/>
              <w:rPr>
                <w:rFonts w:ascii="Times New Roman" w:cs="Times New Roman" w:hAnsi="Times New Roman"/>
                <w:sz w:val="24"/>
                <w:szCs w:val="24"/>
              </w:rPr>
            </w:pPr>
          </w:p>
        </w:tc>
        <w:tc>
          <w:tcPr>
            <w:tcW w:w="178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Agree</w:t>
            </w:r>
          </w:p>
        </w:tc>
        <w:tc>
          <w:tcPr>
            <w:tcW w:w="118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70</w:t>
            </w:r>
          </w:p>
        </w:tc>
        <w:tc>
          <w:tcPr>
            <w:tcW w:w="104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66.0</w:t>
            </w:r>
          </w:p>
        </w:tc>
        <w:tc>
          <w:tcPr>
            <w:tcW w:w="14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66.0</w:t>
            </w:r>
          </w:p>
        </w:tc>
        <w:tc>
          <w:tcPr>
            <w:tcW w:w="151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73.6</w:t>
            </w:r>
          </w:p>
        </w:tc>
      </w:tr>
      <w:tr>
        <w:tblPrEx/>
        <w:trPr>
          <w:cantSplit/>
          <w:trHeight w:val="148" w:hRule="atLeast"/>
        </w:trPr>
        <w:tc>
          <w:tcPr>
            <w:tcW w:w="757" w:type="dxa"/>
            <w:vMerge w:val="continue"/>
            <w:tcBorders>
              <w:top w:val="single" w:sz="4" w:space="0" w:color="auto"/>
              <w:left w:val="single" w:sz="4" w:space="0" w:color="auto"/>
              <w:bottom w:val="single" w:sz="4" w:space="0" w:color="auto"/>
              <w:right w:val="single" w:sz="4" w:space="0" w:color="auto"/>
            </w:tcBorders>
            <w:shd w:val="clear" w:color="auto" w:fill="ffffff"/>
            <w:tcMar/>
            <w:vAlign w:val="center"/>
          </w:tcPr>
          <w:p>
            <w:pPr>
              <w:pStyle w:val="style0"/>
              <w:spacing w:after="0" w:lineRule="auto" w:line="360"/>
              <w:ind w:left="60" w:right="60"/>
              <w:jc w:val="both"/>
              <w:rPr>
                <w:rFonts w:ascii="Times New Roman" w:cs="Times New Roman" w:hAnsi="Times New Roman"/>
                <w:sz w:val="24"/>
                <w:szCs w:val="24"/>
              </w:rPr>
            </w:pPr>
          </w:p>
        </w:tc>
        <w:tc>
          <w:tcPr>
            <w:tcW w:w="178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strongly agree</w:t>
            </w:r>
          </w:p>
        </w:tc>
        <w:tc>
          <w:tcPr>
            <w:tcW w:w="118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28</w:t>
            </w:r>
          </w:p>
        </w:tc>
        <w:tc>
          <w:tcPr>
            <w:tcW w:w="104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26.4</w:t>
            </w:r>
          </w:p>
        </w:tc>
        <w:tc>
          <w:tcPr>
            <w:tcW w:w="14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26.4</w:t>
            </w:r>
          </w:p>
        </w:tc>
        <w:tc>
          <w:tcPr>
            <w:tcW w:w="151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100.0</w:t>
            </w:r>
          </w:p>
        </w:tc>
      </w:tr>
      <w:tr>
        <w:tblPrEx/>
        <w:trPr>
          <w:cantSplit/>
          <w:trHeight w:val="148" w:hRule="atLeast"/>
        </w:trPr>
        <w:tc>
          <w:tcPr>
            <w:tcW w:w="757" w:type="dxa"/>
            <w:vMerge w:val="continue"/>
            <w:tcBorders>
              <w:top w:val="single" w:sz="4" w:space="0" w:color="auto"/>
              <w:left w:val="single" w:sz="4" w:space="0" w:color="auto"/>
              <w:bottom w:val="single" w:sz="4" w:space="0" w:color="auto"/>
              <w:right w:val="single" w:sz="4" w:space="0" w:color="auto"/>
            </w:tcBorders>
            <w:shd w:val="clear" w:color="auto" w:fill="ffffff"/>
            <w:tcMar/>
            <w:vAlign w:val="center"/>
          </w:tcPr>
          <w:p>
            <w:pPr>
              <w:pStyle w:val="style0"/>
              <w:spacing w:after="0" w:lineRule="auto" w:line="360"/>
              <w:ind w:left="60" w:right="60"/>
              <w:jc w:val="both"/>
              <w:rPr>
                <w:rFonts w:ascii="Times New Roman" w:cs="Times New Roman" w:hAnsi="Times New Roman"/>
                <w:sz w:val="24"/>
                <w:szCs w:val="24"/>
              </w:rPr>
            </w:pPr>
          </w:p>
        </w:tc>
        <w:tc>
          <w:tcPr>
            <w:tcW w:w="178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Total</w:t>
            </w:r>
          </w:p>
        </w:tc>
        <w:tc>
          <w:tcPr>
            <w:tcW w:w="118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106</w:t>
            </w:r>
          </w:p>
        </w:tc>
        <w:tc>
          <w:tcPr>
            <w:tcW w:w="104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100.0</w:t>
            </w:r>
          </w:p>
        </w:tc>
        <w:tc>
          <w:tcPr>
            <w:tcW w:w="14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100.0</w:t>
            </w:r>
          </w:p>
        </w:tc>
        <w:tc>
          <w:tcPr>
            <w:tcW w:w="151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pPr>
              <w:pStyle w:val="style0"/>
              <w:spacing w:after="0" w:lineRule="auto" w:line="360"/>
              <w:jc w:val="both"/>
              <w:rPr>
                <w:rFonts w:ascii="Times New Roman" w:cs="Times New Roman" w:hAnsi="Times New Roman"/>
                <w:sz w:val="24"/>
                <w:szCs w:val="24"/>
              </w:rPr>
            </w:pPr>
          </w:p>
        </w:tc>
      </w:tr>
    </w:tbl>
    <w:p>
      <w:pPr>
        <w:pStyle w:val="style0"/>
        <w:spacing w:after="0" w:lineRule="auto" w:line="360"/>
        <w:jc w:val="both"/>
        <w:rPr>
          <w:rFonts w:ascii="Times New Roman" w:cs="Times New Roman" w:hAnsi="Times New Roman"/>
          <w:sz w:val="24"/>
          <w:szCs w:val="24"/>
        </w:rPr>
      </w:pPr>
      <w:r>
        <w:rPr>
          <w:rFonts w:ascii="Times New Roman" w:cs="Times New Roman" w:hAnsi="Times New Roman"/>
          <w:i/>
          <w:sz w:val="24"/>
          <w:szCs w:val="24"/>
        </w:rPr>
        <w:t>Source: Researchers Field Survey, 202</w:t>
      </w:r>
      <w:r>
        <w:rPr>
          <w:rFonts w:ascii="Times New Roman" w:cs="Times New Roman" w:hAnsi="Times New Roman"/>
          <w:i/>
          <w:sz w:val="24"/>
          <w:szCs w:val="24"/>
        </w:rPr>
        <w:t>5</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Table 4.3.13 shows the distribution of respondents by their responses to the statement revolving around “</w:t>
      </w:r>
      <w:r>
        <w:rPr>
          <w:rFonts w:ascii="Times New Roman" w:cs="Times New Roman" w:hAnsi="Times New Roman"/>
          <w:sz w:val="24"/>
          <w:szCs w:val="24"/>
        </w:rPr>
        <w:t>KWIRS always carry out fraud litigation</w:t>
      </w:r>
      <w:r>
        <w:rPr>
          <w:rFonts w:ascii="Times New Roman" w:cs="Times New Roman" w:hAnsi="Times New Roman"/>
          <w:sz w:val="24"/>
          <w:szCs w:val="24"/>
        </w:rPr>
        <w:t>”. In relation to this statement,</w:t>
      </w:r>
      <w:r>
        <w:rPr>
          <w:rFonts w:ascii="Times New Roman" w:cs="Times New Roman" w:hAnsi="Times New Roman"/>
          <w:sz w:val="24"/>
          <w:szCs w:val="24"/>
        </w:rPr>
        <w:t xml:space="preserve"> </w:t>
      </w:r>
      <w:r>
        <w:rPr>
          <w:rFonts w:ascii="Times New Roman" w:cs="Times New Roman" w:hAnsi="Times New Roman"/>
          <w:sz w:val="24"/>
          <w:szCs w:val="24"/>
        </w:rPr>
        <w:t>as shown in Table 4.</w:t>
      </w:r>
      <w:r>
        <w:rPr>
          <w:rFonts w:ascii="Times New Roman" w:cs="Times New Roman" w:hAnsi="Times New Roman"/>
          <w:sz w:val="24"/>
          <w:szCs w:val="24"/>
        </w:rPr>
        <w:t>3</w:t>
      </w:r>
      <w:r>
        <w:rPr>
          <w:rFonts w:ascii="Times New Roman" w:cs="Times New Roman" w:hAnsi="Times New Roman"/>
          <w:sz w:val="24"/>
          <w:szCs w:val="24"/>
        </w:rPr>
        <w:t>.1</w:t>
      </w:r>
      <w:r>
        <w:rPr>
          <w:rFonts w:ascii="Times New Roman" w:cs="Times New Roman" w:hAnsi="Times New Roman"/>
          <w:sz w:val="24"/>
          <w:szCs w:val="24"/>
        </w:rPr>
        <w:t>3</w:t>
      </w:r>
      <w:r>
        <w:rPr>
          <w:rFonts w:ascii="Times New Roman" w:cs="Times New Roman" w:hAnsi="Times New Roman"/>
          <w:sz w:val="24"/>
          <w:szCs w:val="24"/>
        </w:rPr>
        <w:t xml:space="preserve">. </w:t>
      </w:r>
      <w:r>
        <w:rPr>
          <w:rFonts w:ascii="Times New Roman" w:cs="Times New Roman" w:hAnsi="Times New Roman"/>
          <w:sz w:val="24"/>
          <w:szCs w:val="24"/>
        </w:rPr>
        <w:t>3</w:t>
      </w:r>
      <w:r>
        <w:rPr>
          <w:rFonts w:ascii="Times New Roman" w:cs="Times New Roman" w:hAnsi="Times New Roman"/>
          <w:sz w:val="24"/>
          <w:szCs w:val="24"/>
        </w:rPr>
        <w:t>.</w:t>
      </w:r>
      <w:r>
        <w:rPr>
          <w:rFonts w:ascii="Times New Roman" w:cs="Times New Roman" w:hAnsi="Times New Roman"/>
          <w:sz w:val="24"/>
          <w:szCs w:val="24"/>
        </w:rPr>
        <w:t>8</w:t>
      </w:r>
      <w:r>
        <w:rPr>
          <w:rFonts w:ascii="Times New Roman" w:cs="Times New Roman" w:hAnsi="Times New Roman"/>
          <w:sz w:val="24"/>
          <w:szCs w:val="24"/>
        </w:rPr>
        <w:t xml:space="preserve">% of the respondents marked Strongly Disagree, 3.8% marked undecided, </w:t>
      </w:r>
      <w:r>
        <w:rPr>
          <w:rFonts w:ascii="Times New Roman" w:cs="Times New Roman" w:hAnsi="Times New Roman"/>
          <w:sz w:val="24"/>
          <w:szCs w:val="24"/>
        </w:rPr>
        <w:t>and 92.4</w:t>
      </w:r>
      <w:r>
        <w:rPr>
          <w:rFonts w:ascii="Times New Roman" w:cs="Times New Roman" w:hAnsi="Times New Roman"/>
          <w:sz w:val="24"/>
          <w:szCs w:val="24"/>
        </w:rPr>
        <w:t xml:space="preserve">% of the respondent marked Strongly Agree. It thus implies that majority of the respondents agreed that </w:t>
      </w:r>
      <w:r>
        <w:rPr>
          <w:rFonts w:ascii="Times New Roman" w:cs="Times New Roman" w:hAnsi="Times New Roman"/>
          <w:sz w:val="24"/>
          <w:szCs w:val="24"/>
        </w:rPr>
        <w:t>KWIRS always carry out fraud litigation</w:t>
      </w:r>
      <w:r>
        <w:rPr>
          <w:rFonts w:ascii="Times New Roman" w:cs="Times New Roman" w:hAnsi="Times New Roman"/>
          <w:sz w:val="24"/>
          <w:szCs w:val="24"/>
        </w:rPr>
        <w:t>.</w:t>
      </w:r>
    </w:p>
    <w:tbl>
      <w:tblPr>
        <w:tblW w:w="0" w:type="auto"/>
        <w:tblLayout w:type="fixed"/>
        <w:tblCellMar>
          <w:left w:w="0" w:type="dxa"/>
          <w:right w:w="0" w:type="dxa"/>
        </w:tblCellMar>
        <w:tblLook w:val="0000" w:firstRow="0" w:lastRow="0" w:firstColumn="0" w:lastColumn="0" w:noHBand="0" w:noVBand="0"/>
      </w:tblPr>
      <w:tblGrid>
        <w:gridCol w:w="760"/>
        <w:gridCol w:w="1792"/>
        <w:gridCol w:w="1190"/>
        <w:gridCol w:w="1046"/>
        <w:gridCol w:w="1426"/>
        <w:gridCol w:w="2161"/>
      </w:tblGrid>
      <w:tr>
        <w:trPr>
          <w:cantSplit/>
          <w:trHeight w:val="557" w:hRule="atLeast"/>
        </w:trPr>
        <w:tc>
          <w:tcPr>
            <w:tcW w:w="8375" w:type="dxa"/>
            <w:gridSpan w:val="6"/>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b/>
                <w:sz w:val="24"/>
                <w:szCs w:val="24"/>
              </w:rPr>
              <w:t xml:space="preserve">Table 4.3.14: </w:t>
            </w:r>
            <w:r>
              <w:rPr>
                <w:rFonts w:ascii="Times New Roman" w:cs="Times New Roman" w:hAnsi="Times New Roman"/>
                <w:b/>
                <w:sz w:val="24"/>
                <w:szCs w:val="24"/>
              </w:rPr>
              <w:t>Awareness of fraud assist</w:t>
            </w:r>
            <w:r>
              <w:rPr>
                <w:rFonts w:ascii="Times New Roman" w:cs="Times New Roman" w:hAnsi="Times New Roman"/>
                <w:b/>
                <w:sz w:val="24"/>
                <w:szCs w:val="24"/>
              </w:rPr>
              <w:t>s</w:t>
            </w:r>
            <w:r>
              <w:rPr>
                <w:rFonts w:ascii="Times New Roman" w:cs="Times New Roman" w:hAnsi="Times New Roman"/>
                <w:b/>
                <w:sz w:val="24"/>
                <w:szCs w:val="24"/>
              </w:rPr>
              <w:t xml:space="preserve"> staff in performing their role in preventing</w:t>
            </w:r>
          </w:p>
        </w:tc>
      </w:tr>
      <w:tr>
        <w:tblPrEx/>
        <w:trPr>
          <w:cantSplit/>
          <w:trHeight w:val="710" w:hRule="atLeast"/>
        </w:trPr>
        <w:tc>
          <w:tcPr>
            <w:tcW w:w="2552"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pPr>
              <w:pStyle w:val="style0"/>
              <w:spacing w:after="0"/>
              <w:ind w:left="60" w:right="60"/>
              <w:jc w:val="both"/>
              <w:rPr>
                <w:rFonts w:ascii="Times New Roman" w:cs="Times New Roman" w:hAnsi="Times New Roman"/>
                <w:sz w:val="24"/>
                <w:szCs w:val="24"/>
              </w:rPr>
            </w:pPr>
            <w:r>
              <w:rPr>
                <w:rFonts w:ascii="Times New Roman" w:cs="Times New Roman" w:hAnsi="Times New Roman"/>
                <w:sz w:val="24"/>
                <w:szCs w:val="24"/>
              </w:rPr>
              <w:t xml:space="preserve">Options </w:t>
            </w:r>
          </w:p>
        </w:tc>
        <w:tc>
          <w:tcPr>
            <w:tcW w:w="119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pPr>
              <w:pStyle w:val="style0"/>
              <w:spacing w:after="0"/>
              <w:ind w:left="60" w:right="60"/>
              <w:jc w:val="both"/>
              <w:rPr>
                <w:rFonts w:ascii="Times New Roman" w:cs="Times New Roman" w:hAnsi="Times New Roman"/>
                <w:sz w:val="24"/>
                <w:szCs w:val="24"/>
              </w:rPr>
            </w:pPr>
            <w:r>
              <w:rPr>
                <w:rFonts w:ascii="Times New Roman" w:cs="Times New Roman" w:hAnsi="Times New Roman"/>
                <w:sz w:val="24"/>
                <w:szCs w:val="24"/>
              </w:rPr>
              <w:t>Frequency</w:t>
            </w:r>
          </w:p>
        </w:tc>
        <w:tc>
          <w:tcPr>
            <w:tcW w:w="104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pPr>
              <w:pStyle w:val="style0"/>
              <w:spacing w:after="0"/>
              <w:ind w:left="60" w:right="60"/>
              <w:jc w:val="both"/>
              <w:rPr>
                <w:rFonts w:ascii="Times New Roman" w:cs="Times New Roman" w:hAnsi="Times New Roman"/>
                <w:sz w:val="24"/>
                <w:szCs w:val="24"/>
              </w:rPr>
            </w:pPr>
            <w:r>
              <w:rPr>
                <w:rFonts w:ascii="Times New Roman" w:cs="Times New Roman" w:hAnsi="Times New Roman"/>
                <w:sz w:val="24"/>
                <w:szCs w:val="24"/>
              </w:rPr>
              <w:t>Percent</w:t>
            </w:r>
          </w:p>
        </w:tc>
        <w:tc>
          <w:tcPr>
            <w:tcW w:w="142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pPr>
              <w:pStyle w:val="style0"/>
              <w:spacing w:after="0"/>
              <w:ind w:left="60" w:right="60"/>
              <w:jc w:val="both"/>
              <w:rPr>
                <w:rFonts w:ascii="Times New Roman" w:cs="Times New Roman" w:hAnsi="Times New Roman"/>
                <w:sz w:val="24"/>
                <w:szCs w:val="24"/>
              </w:rPr>
            </w:pPr>
            <w:r>
              <w:rPr>
                <w:rFonts w:ascii="Times New Roman" w:cs="Times New Roman" w:hAnsi="Times New Roman"/>
                <w:sz w:val="24"/>
                <w:szCs w:val="24"/>
              </w:rPr>
              <w:t>Valid Percent</w:t>
            </w:r>
          </w:p>
        </w:tc>
        <w:tc>
          <w:tcPr>
            <w:tcW w:w="216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pPr>
              <w:pStyle w:val="style0"/>
              <w:spacing w:after="0"/>
              <w:ind w:left="60" w:right="60"/>
              <w:jc w:val="both"/>
              <w:rPr>
                <w:rFonts w:ascii="Times New Roman" w:cs="Times New Roman" w:hAnsi="Times New Roman"/>
                <w:sz w:val="24"/>
                <w:szCs w:val="24"/>
              </w:rPr>
            </w:pPr>
            <w:r>
              <w:rPr>
                <w:rFonts w:ascii="Times New Roman" w:cs="Times New Roman" w:hAnsi="Times New Roman"/>
                <w:sz w:val="24"/>
                <w:szCs w:val="24"/>
              </w:rPr>
              <w:t>Cumulative Percent</w:t>
            </w:r>
          </w:p>
        </w:tc>
      </w:tr>
      <w:tr>
        <w:tblPrEx/>
        <w:trPr>
          <w:cantSplit/>
          <w:trHeight w:val="503" w:hRule="atLeast"/>
        </w:trPr>
        <w:tc>
          <w:tcPr>
            <w:tcW w:w="760"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Valid</w:t>
            </w:r>
          </w:p>
        </w:tc>
        <w:tc>
          <w:tcPr>
            <w:tcW w:w="179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ind w:left="60" w:right="60"/>
              <w:jc w:val="both"/>
              <w:rPr>
                <w:rFonts w:ascii="Times New Roman" w:cs="Times New Roman" w:hAnsi="Times New Roman"/>
                <w:sz w:val="24"/>
                <w:szCs w:val="24"/>
              </w:rPr>
            </w:pPr>
            <w:r>
              <w:rPr>
                <w:rFonts w:ascii="Times New Roman" w:cs="Times New Roman" w:hAnsi="Times New Roman"/>
                <w:sz w:val="24"/>
                <w:szCs w:val="24"/>
              </w:rPr>
              <w:t>strongly disagree</w:t>
            </w:r>
          </w:p>
        </w:tc>
        <w:tc>
          <w:tcPr>
            <w:tcW w:w="119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ind w:left="60" w:right="60"/>
              <w:jc w:val="both"/>
              <w:rPr>
                <w:rFonts w:ascii="Times New Roman" w:cs="Times New Roman" w:hAnsi="Times New Roman"/>
                <w:sz w:val="24"/>
                <w:szCs w:val="24"/>
              </w:rPr>
            </w:pPr>
            <w:r>
              <w:rPr>
                <w:rFonts w:ascii="Times New Roman" w:cs="Times New Roman" w:hAnsi="Times New Roman"/>
                <w:sz w:val="24"/>
                <w:szCs w:val="24"/>
              </w:rPr>
              <w:t>1</w:t>
            </w:r>
          </w:p>
        </w:tc>
        <w:tc>
          <w:tcPr>
            <w:tcW w:w="104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ind w:left="60" w:right="60"/>
              <w:jc w:val="both"/>
              <w:rPr>
                <w:rFonts w:ascii="Times New Roman" w:cs="Times New Roman" w:hAnsi="Times New Roman"/>
                <w:sz w:val="24"/>
                <w:szCs w:val="24"/>
              </w:rPr>
            </w:pPr>
            <w:r>
              <w:rPr>
                <w:rFonts w:ascii="Times New Roman" w:cs="Times New Roman" w:hAnsi="Times New Roman"/>
                <w:sz w:val="24"/>
                <w:szCs w:val="24"/>
              </w:rPr>
              <w:t>.9</w:t>
            </w:r>
          </w:p>
        </w:tc>
        <w:tc>
          <w:tcPr>
            <w:tcW w:w="142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ind w:left="60" w:right="60"/>
              <w:jc w:val="both"/>
              <w:rPr>
                <w:rFonts w:ascii="Times New Roman" w:cs="Times New Roman" w:hAnsi="Times New Roman"/>
                <w:sz w:val="24"/>
                <w:szCs w:val="24"/>
              </w:rPr>
            </w:pPr>
            <w:r>
              <w:rPr>
                <w:rFonts w:ascii="Times New Roman" w:cs="Times New Roman" w:hAnsi="Times New Roman"/>
                <w:sz w:val="24"/>
                <w:szCs w:val="24"/>
              </w:rPr>
              <w:t>.9</w:t>
            </w:r>
          </w:p>
        </w:tc>
        <w:tc>
          <w:tcPr>
            <w:tcW w:w="216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ind w:left="60" w:right="60"/>
              <w:jc w:val="both"/>
              <w:rPr>
                <w:rFonts w:ascii="Times New Roman" w:cs="Times New Roman" w:hAnsi="Times New Roman"/>
                <w:sz w:val="24"/>
                <w:szCs w:val="24"/>
              </w:rPr>
            </w:pPr>
            <w:r>
              <w:rPr>
                <w:rFonts w:ascii="Times New Roman" w:cs="Times New Roman" w:hAnsi="Times New Roman"/>
                <w:sz w:val="24"/>
                <w:szCs w:val="24"/>
              </w:rPr>
              <w:t>.9</w:t>
            </w:r>
          </w:p>
        </w:tc>
      </w:tr>
      <w:tr>
        <w:tblPrEx/>
        <w:trPr>
          <w:cantSplit/>
          <w:trHeight w:val="148" w:hRule="atLeast"/>
        </w:trPr>
        <w:tc>
          <w:tcPr>
            <w:tcW w:w="760" w:type="dxa"/>
            <w:vMerge w:val="continue"/>
            <w:tcBorders>
              <w:top w:val="single" w:sz="4" w:space="0" w:color="auto"/>
              <w:left w:val="single" w:sz="4" w:space="0" w:color="auto"/>
              <w:bottom w:val="single" w:sz="4" w:space="0" w:color="auto"/>
              <w:right w:val="single" w:sz="4" w:space="0" w:color="auto"/>
            </w:tcBorders>
            <w:shd w:val="clear" w:color="auto" w:fill="ffffff"/>
            <w:tcMar/>
            <w:vAlign w:val="center"/>
          </w:tcPr>
          <w:p>
            <w:pPr>
              <w:pStyle w:val="style0"/>
              <w:spacing w:after="0" w:lineRule="auto" w:line="360"/>
              <w:ind w:left="60" w:right="60"/>
              <w:jc w:val="both"/>
              <w:rPr>
                <w:rFonts w:ascii="Times New Roman" w:cs="Times New Roman" w:hAnsi="Times New Roman"/>
                <w:sz w:val="24"/>
                <w:szCs w:val="24"/>
              </w:rPr>
            </w:pPr>
          </w:p>
        </w:tc>
        <w:tc>
          <w:tcPr>
            <w:tcW w:w="179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ind w:left="60" w:right="60"/>
              <w:jc w:val="both"/>
              <w:rPr>
                <w:rFonts w:ascii="Times New Roman" w:cs="Times New Roman" w:hAnsi="Times New Roman"/>
                <w:sz w:val="24"/>
                <w:szCs w:val="24"/>
              </w:rPr>
            </w:pPr>
            <w:r>
              <w:rPr>
                <w:rFonts w:ascii="Times New Roman" w:cs="Times New Roman" w:hAnsi="Times New Roman"/>
                <w:sz w:val="24"/>
                <w:szCs w:val="24"/>
              </w:rPr>
              <w:t>Disagree</w:t>
            </w:r>
          </w:p>
        </w:tc>
        <w:tc>
          <w:tcPr>
            <w:tcW w:w="119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ind w:left="60" w:right="60"/>
              <w:jc w:val="both"/>
              <w:rPr>
                <w:rFonts w:ascii="Times New Roman" w:cs="Times New Roman" w:hAnsi="Times New Roman"/>
                <w:sz w:val="24"/>
                <w:szCs w:val="24"/>
              </w:rPr>
            </w:pPr>
            <w:r>
              <w:rPr>
                <w:rFonts w:ascii="Times New Roman" w:cs="Times New Roman" w:hAnsi="Times New Roman"/>
                <w:sz w:val="24"/>
                <w:szCs w:val="24"/>
              </w:rPr>
              <w:t>4</w:t>
            </w:r>
          </w:p>
        </w:tc>
        <w:tc>
          <w:tcPr>
            <w:tcW w:w="104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ind w:left="60" w:right="60"/>
              <w:jc w:val="both"/>
              <w:rPr>
                <w:rFonts w:ascii="Times New Roman" w:cs="Times New Roman" w:hAnsi="Times New Roman"/>
                <w:sz w:val="24"/>
                <w:szCs w:val="24"/>
              </w:rPr>
            </w:pPr>
            <w:r>
              <w:rPr>
                <w:rFonts w:ascii="Times New Roman" w:cs="Times New Roman" w:hAnsi="Times New Roman"/>
                <w:sz w:val="24"/>
                <w:szCs w:val="24"/>
              </w:rPr>
              <w:t>3.8</w:t>
            </w:r>
          </w:p>
        </w:tc>
        <w:tc>
          <w:tcPr>
            <w:tcW w:w="142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ind w:left="60" w:right="60"/>
              <w:jc w:val="both"/>
              <w:rPr>
                <w:rFonts w:ascii="Times New Roman" w:cs="Times New Roman" w:hAnsi="Times New Roman"/>
                <w:sz w:val="24"/>
                <w:szCs w:val="24"/>
              </w:rPr>
            </w:pPr>
            <w:r>
              <w:rPr>
                <w:rFonts w:ascii="Times New Roman" w:cs="Times New Roman" w:hAnsi="Times New Roman"/>
                <w:sz w:val="24"/>
                <w:szCs w:val="24"/>
              </w:rPr>
              <w:t>3.8</w:t>
            </w:r>
          </w:p>
        </w:tc>
        <w:tc>
          <w:tcPr>
            <w:tcW w:w="216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ind w:left="60" w:right="60"/>
              <w:jc w:val="both"/>
              <w:rPr>
                <w:rFonts w:ascii="Times New Roman" w:cs="Times New Roman" w:hAnsi="Times New Roman"/>
                <w:sz w:val="24"/>
                <w:szCs w:val="24"/>
              </w:rPr>
            </w:pPr>
            <w:r>
              <w:rPr>
                <w:rFonts w:ascii="Times New Roman" w:cs="Times New Roman" w:hAnsi="Times New Roman"/>
                <w:sz w:val="24"/>
                <w:szCs w:val="24"/>
              </w:rPr>
              <w:t>4.7</w:t>
            </w:r>
          </w:p>
        </w:tc>
      </w:tr>
      <w:tr>
        <w:tblPrEx/>
        <w:trPr>
          <w:cantSplit/>
          <w:trHeight w:val="148" w:hRule="atLeast"/>
        </w:trPr>
        <w:tc>
          <w:tcPr>
            <w:tcW w:w="760" w:type="dxa"/>
            <w:vMerge w:val="continue"/>
            <w:tcBorders>
              <w:top w:val="single" w:sz="4" w:space="0" w:color="auto"/>
              <w:left w:val="single" w:sz="4" w:space="0" w:color="auto"/>
              <w:bottom w:val="single" w:sz="4" w:space="0" w:color="auto"/>
              <w:right w:val="single" w:sz="4" w:space="0" w:color="auto"/>
            </w:tcBorders>
            <w:shd w:val="clear" w:color="auto" w:fill="ffffff"/>
            <w:tcMar/>
            <w:vAlign w:val="center"/>
          </w:tcPr>
          <w:p>
            <w:pPr>
              <w:pStyle w:val="style0"/>
              <w:spacing w:after="0" w:lineRule="auto" w:line="360"/>
              <w:ind w:left="60" w:right="60"/>
              <w:jc w:val="both"/>
              <w:rPr>
                <w:rFonts w:ascii="Times New Roman" w:cs="Times New Roman" w:hAnsi="Times New Roman"/>
                <w:sz w:val="24"/>
                <w:szCs w:val="24"/>
              </w:rPr>
            </w:pPr>
          </w:p>
        </w:tc>
        <w:tc>
          <w:tcPr>
            <w:tcW w:w="179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ind w:left="60" w:right="60"/>
              <w:jc w:val="both"/>
              <w:rPr>
                <w:rFonts w:ascii="Times New Roman" w:cs="Times New Roman" w:hAnsi="Times New Roman"/>
                <w:sz w:val="24"/>
                <w:szCs w:val="24"/>
              </w:rPr>
            </w:pPr>
            <w:r>
              <w:rPr>
                <w:rFonts w:ascii="Times New Roman" w:cs="Times New Roman" w:hAnsi="Times New Roman"/>
                <w:sz w:val="24"/>
                <w:szCs w:val="24"/>
              </w:rPr>
              <w:t>Undecided</w:t>
            </w:r>
          </w:p>
        </w:tc>
        <w:tc>
          <w:tcPr>
            <w:tcW w:w="119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ind w:left="60" w:right="60"/>
              <w:jc w:val="both"/>
              <w:rPr>
                <w:rFonts w:ascii="Times New Roman" w:cs="Times New Roman" w:hAnsi="Times New Roman"/>
                <w:sz w:val="24"/>
                <w:szCs w:val="24"/>
              </w:rPr>
            </w:pPr>
            <w:r>
              <w:rPr>
                <w:rFonts w:ascii="Times New Roman" w:cs="Times New Roman" w:hAnsi="Times New Roman"/>
                <w:sz w:val="24"/>
                <w:szCs w:val="24"/>
              </w:rPr>
              <w:t>9</w:t>
            </w:r>
          </w:p>
        </w:tc>
        <w:tc>
          <w:tcPr>
            <w:tcW w:w="104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ind w:left="60" w:right="60"/>
              <w:jc w:val="both"/>
              <w:rPr>
                <w:rFonts w:ascii="Times New Roman" w:cs="Times New Roman" w:hAnsi="Times New Roman"/>
                <w:sz w:val="24"/>
                <w:szCs w:val="24"/>
              </w:rPr>
            </w:pPr>
            <w:r>
              <w:rPr>
                <w:rFonts w:ascii="Times New Roman" w:cs="Times New Roman" w:hAnsi="Times New Roman"/>
                <w:sz w:val="24"/>
                <w:szCs w:val="24"/>
              </w:rPr>
              <w:t>8.5</w:t>
            </w:r>
          </w:p>
        </w:tc>
        <w:tc>
          <w:tcPr>
            <w:tcW w:w="142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ind w:left="60" w:right="60"/>
              <w:jc w:val="both"/>
              <w:rPr>
                <w:rFonts w:ascii="Times New Roman" w:cs="Times New Roman" w:hAnsi="Times New Roman"/>
                <w:sz w:val="24"/>
                <w:szCs w:val="24"/>
              </w:rPr>
            </w:pPr>
            <w:r>
              <w:rPr>
                <w:rFonts w:ascii="Times New Roman" w:cs="Times New Roman" w:hAnsi="Times New Roman"/>
                <w:sz w:val="24"/>
                <w:szCs w:val="24"/>
              </w:rPr>
              <w:t>8.5</w:t>
            </w:r>
          </w:p>
        </w:tc>
        <w:tc>
          <w:tcPr>
            <w:tcW w:w="216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ind w:left="60" w:right="60"/>
              <w:jc w:val="both"/>
              <w:rPr>
                <w:rFonts w:ascii="Times New Roman" w:cs="Times New Roman" w:hAnsi="Times New Roman"/>
                <w:sz w:val="24"/>
                <w:szCs w:val="24"/>
              </w:rPr>
            </w:pPr>
            <w:r>
              <w:rPr>
                <w:rFonts w:ascii="Times New Roman" w:cs="Times New Roman" w:hAnsi="Times New Roman"/>
                <w:sz w:val="24"/>
                <w:szCs w:val="24"/>
              </w:rPr>
              <w:t>13.2</w:t>
            </w:r>
          </w:p>
        </w:tc>
      </w:tr>
      <w:tr>
        <w:tblPrEx/>
        <w:trPr>
          <w:cantSplit/>
          <w:trHeight w:val="323" w:hRule="atLeast"/>
        </w:trPr>
        <w:tc>
          <w:tcPr>
            <w:tcW w:w="760" w:type="dxa"/>
            <w:vMerge w:val="continue"/>
            <w:tcBorders>
              <w:top w:val="single" w:sz="4" w:space="0" w:color="auto"/>
              <w:left w:val="single" w:sz="4" w:space="0" w:color="auto"/>
              <w:bottom w:val="single" w:sz="4" w:space="0" w:color="auto"/>
              <w:right w:val="single" w:sz="4" w:space="0" w:color="auto"/>
            </w:tcBorders>
            <w:shd w:val="clear" w:color="auto" w:fill="ffffff"/>
            <w:tcMar/>
            <w:vAlign w:val="center"/>
          </w:tcPr>
          <w:p>
            <w:pPr>
              <w:pStyle w:val="style0"/>
              <w:spacing w:after="0" w:lineRule="auto" w:line="360"/>
              <w:ind w:left="60" w:right="60"/>
              <w:jc w:val="both"/>
              <w:rPr>
                <w:rFonts w:ascii="Times New Roman" w:cs="Times New Roman" w:hAnsi="Times New Roman"/>
                <w:sz w:val="24"/>
                <w:szCs w:val="24"/>
              </w:rPr>
            </w:pPr>
          </w:p>
        </w:tc>
        <w:tc>
          <w:tcPr>
            <w:tcW w:w="179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ind w:left="60" w:right="60"/>
              <w:jc w:val="both"/>
              <w:rPr>
                <w:rFonts w:ascii="Times New Roman" w:cs="Times New Roman" w:hAnsi="Times New Roman"/>
                <w:sz w:val="24"/>
                <w:szCs w:val="24"/>
              </w:rPr>
            </w:pPr>
            <w:r>
              <w:rPr>
                <w:rFonts w:ascii="Times New Roman" w:cs="Times New Roman" w:hAnsi="Times New Roman"/>
                <w:sz w:val="24"/>
                <w:szCs w:val="24"/>
              </w:rPr>
              <w:t>Agree</w:t>
            </w:r>
          </w:p>
        </w:tc>
        <w:tc>
          <w:tcPr>
            <w:tcW w:w="119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ind w:left="60" w:right="60"/>
              <w:jc w:val="both"/>
              <w:rPr>
                <w:rFonts w:ascii="Times New Roman" w:cs="Times New Roman" w:hAnsi="Times New Roman"/>
                <w:sz w:val="24"/>
                <w:szCs w:val="24"/>
              </w:rPr>
            </w:pPr>
            <w:r>
              <w:rPr>
                <w:rFonts w:ascii="Times New Roman" w:cs="Times New Roman" w:hAnsi="Times New Roman"/>
                <w:sz w:val="24"/>
                <w:szCs w:val="24"/>
              </w:rPr>
              <w:t>56</w:t>
            </w:r>
          </w:p>
        </w:tc>
        <w:tc>
          <w:tcPr>
            <w:tcW w:w="104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ind w:left="60" w:right="60"/>
              <w:jc w:val="both"/>
              <w:rPr>
                <w:rFonts w:ascii="Times New Roman" w:cs="Times New Roman" w:hAnsi="Times New Roman"/>
                <w:sz w:val="24"/>
                <w:szCs w:val="24"/>
              </w:rPr>
            </w:pPr>
            <w:r>
              <w:rPr>
                <w:rFonts w:ascii="Times New Roman" w:cs="Times New Roman" w:hAnsi="Times New Roman"/>
                <w:sz w:val="24"/>
                <w:szCs w:val="24"/>
              </w:rPr>
              <w:t>52.8</w:t>
            </w:r>
          </w:p>
        </w:tc>
        <w:tc>
          <w:tcPr>
            <w:tcW w:w="142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ind w:left="60" w:right="60"/>
              <w:jc w:val="both"/>
              <w:rPr>
                <w:rFonts w:ascii="Times New Roman" w:cs="Times New Roman" w:hAnsi="Times New Roman"/>
                <w:sz w:val="24"/>
                <w:szCs w:val="24"/>
              </w:rPr>
            </w:pPr>
            <w:r>
              <w:rPr>
                <w:rFonts w:ascii="Times New Roman" w:cs="Times New Roman" w:hAnsi="Times New Roman"/>
                <w:sz w:val="24"/>
                <w:szCs w:val="24"/>
              </w:rPr>
              <w:t>52.8</w:t>
            </w:r>
          </w:p>
        </w:tc>
        <w:tc>
          <w:tcPr>
            <w:tcW w:w="216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ind w:left="60" w:right="60"/>
              <w:jc w:val="both"/>
              <w:rPr>
                <w:rFonts w:ascii="Times New Roman" w:cs="Times New Roman" w:hAnsi="Times New Roman"/>
                <w:sz w:val="24"/>
                <w:szCs w:val="24"/>
              </w:rPr>
            </w:pPr>
            <w:r>
              <w:rPr>
                <w:rFonts w:ascii="Times New Roman" w:cs="Times New Roman" w:hAnsi="Times New Roman"/>
                <w:sz w:val="24"/>
                <w:szCs w:val="24"/>
              </w:rPr>
              <w:t>66.0</w:t>
            </w:r>
          </w:p>
        </w:tc>
      </w:tr>
      <w:tr>
        <w:tblPrEx/>
        <w:trPr>
          <w:cantSplit/>
          <w:trHeight w:val="148" w:hRule="atLeast"/>
        </w:trPr>
        <w:tc>
          <w:tcPr>
            <w:tcW w:w="760" w:type="dxa"/>
            <w:vMerge w:val="continue"/>
            <w:tcBorders>
              <w:top w:val="single" w:sz="4" w:space="0" w:color="auto"/>
              <w:left w:val="single" w:sz="4" w:space="0" w:color="auto"/>
              <w:bottom w:val="single" w:sz="4" w:space="0" w:color="auto"/>
              <w:right w:val="single" w:sz="4" w:space="0" w:color="auto"/>
            </w:tcBorders>
            <w:shd w:val="clear" w:color="auto" w:fill="ffffff"/>
            <w:tcMar/>
            <w:vAlign w:val="center"/>
          </w:tcPr>
          <w:p>
            <w:pPr>
              <w:pStyle w:val="style0"/>
              <w:spacing w:after="0" w:lineRule="auto" w:line="360"/>
              <w:ind w:left="60" w:right="60"/>
              <w:jc w:val="both"/>
              <w:rPr>
                <w:rFonts w:ascii="Times New Roman" w:cs="Times New Roman" w:hAnsi="Times New Roman"/>
                <w:sz w:val="24"/>
                <w:szCs w:val="24"/>
              </w:rPr>
            </w:pPr>
          </w:p>
        </w:tc>
        <w:tc>
          <w:tcPr>
            <w:tcW w:w="179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ind w:left="60" w:right="60"/>
              <w:jc w:val="both"/>
              <w:rPr>
                <w:rFonts w:ascii="Times New Roman" w:cs="Times New Roman" w:hAnsi="Times New Roman"/>
                <w:sz w:val="24"/>
                <w:szCs w:val="24"/>
              </w:rPr>
            </w:pPr>
            <w:r>
              <w:rPr>
                <w:rFonts w:ascii="Times New Roman" w:cs="Times New Roman" w:hAnsi="Times New Roman"/>
                <w:sz w:val="24"/>
                <w:szCs w:val="24"/>
              </w:rPr>
              <w:t>strongly agree</w:t>
            </w:r>
          </w:p>
        </w:tc>
        <w:tc>
          <w:tcPr>
            <w:tcW w:w="119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ind w:left="60" w:right="60"/>
              <w:jc w:val="both"/>
              <w:rPr>
                <w:rFonts w:ascii="Times New Roman" w:cs="Times New Roman" w:hAnsi="Times New Roman"/>
                <w:sz w:val="24"/>
                <w:szCs w:val="24"/>
              </w:rPr>
            </w:pPr>
            <w:r>
              <w:rPr>
                <w:rFonts w:ascii="Times New Roman" w:cs="Times New Roman" w:hAnsi="Times New Roman"/>
                <w:sz w:val="24"/>
                <w:szCs w:val="24"/>
              </w:rPr>
              <w:t>36</w:t>
            </w:r>
          </w:p>
        </w:tc>
        <w:tc>
          <w:tcPr>
            <w:tcW w:w="104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ind w:left="60" w:right="60"/>
              <w:jc w:val="both"/>
              <w:rPr>
                <w:rFonts w:ascii="Times New Roman" w:cs="Times New Roman" w:hAnsi="Times New Roman"/>
                <w:sz w:val="24"/>
                <w:szCs w:val="24"/>
              </w:rPr>
            </w:pPr>
            <w:r>
              <w:rPr>
                <w:rFonts w:ascii="Times New Roman" w:cs="Times New Roman" w:hAnsi="Times New Roman"/>
                <w:sz w:val="24"/>
                <w:szCs w:val="24"/>
              </w:rPr>
              <w:t>34.0</w:t>
            </w:r>
          </w:p>
        </w:tc>
        <w:tc>
          <w:tcPr>
            <w:tcW w:w="142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ind w:left="60" w:right="60"/>
              <w:jc w:val="both"/>
              <w:rPr>
                <w:rFonts w:ascii="Times New Roman" w:cs="Times New Roman" w:hAnsi="Times New Roman"/>
                <w:sz w:val="24"/>
                <w:szCs w:val="24"/>
              </w:rPr>
            </w:pPr>
            <w:r>
              <w:rPr>
                <w:rFonts w:ascii="Times New Roman" w:cs="Times New Roman" w:hAnsi="Times New Roman"/>
                <w:sz w:val="24"/>
                <w:szCs w:val="24"/>
              </w:rPr>
              <w:t>34.0</w:t>
            </w:r>
          </w:p>
        </w:tc>
        <w:tc>
          <w:tcPr>
            <w:tcW w:w="216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ind w:left="60" w:right="60"/>
              <w:jc w:val="both"/>
              <w:rPr>
                <w:rFonts w:ascii="Times New Roman" w:cs="Times New Roman" w:hAnsi="Times New Roman"/>
                <w:sz w:val="24"/>
                <w:szCs w:val="24"/>
              </w:rPr>
            </w:pPr>
            <w:r>
              <w:rPr>
                <w:rFonts w:ascii="Times New Roman" w:cs="Times New Roman" w:hAnsi="Times New Roman"/>
                <w:sz w:val="24"/>
                <w:szCs w:val="24"/>
              </w:rPr>
              <w:t>100.0</w:t>
            </w:r>
          </w:p>
        </w:tc>
      </w:tr>
      <w:tr>
        <w:tblPrEx/>
        <w:trPr>
          <w:cantSplit/>
          <w:trHeight w:val="148" w:hRule="atLeast"/>
        </w:trPr>
        <w:tc>
          <w:tcPr>
            <w:tcW w:w="760" w:type="dxa"/>
            <w:vMerge w:val="continue"/>
            <w:tcBorders>
              <w:top w:val="single" w:sz="4" w:space="0" w:color="auto"/>
              <w:left w:val="single" w:sz="4" w:space="0" w:color="auto"/>
              <w:bottom w:val="single" w:sz="4" w:space="0" w:color="auto"/>
              <w:right w:val="single" w:sz="4" w:space="0" w:color="auto"/>
            </w:tcBorders>
            <w:shd w:val="clear" w:color="auto" w:fill="ffffff"/>
            <w:tcMar/>
            <w:vAlign w:val="center"/>
          </w:tcPr>
          <w:p>
            <w:pPr>
              <w:pStyle w:val="style0"/>
              <w:spacing w:after="0" w:lineRule="auto" w:line="360"/>
              <w:ind w:left="60" w:right="60"/>
              <w:jc w:val="both"/>
              <w:rPr>
                <w:rFonts w:ascii="Times New Roman" w:cs="Times New Roman" w:hAnsi="Times New Roman"/>
                <w:sz w:val="24"/>
                <w:szCs w:val="24"/>
              </w:rPr>
            </w:pPr>
          </w:p>
        </w:tc>
        <w:tc>
          <w:tcPr>
            <w:tcW w:w="179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ind w:left="60" w:right="60"/>
              <w:jc w:val="both"/>
              <w:rPr>
                <w:rFonts w:ascii="Times New Roman" w:cs="Times New Roman" w:hAnsi="Times New Roman"/>
                <w:sz w:val="24"/>
                <w:szCs w:val="24"/>
              </w:rPr>
            </w:pPr>
            <w:r>
              <w:rPr>
                <w:rFonts w:ascii="Times New Roman" w:cs="Times New Roman" w:hAnsi="Times New Roman"/>
                <w:sz w:val="24"/>
                <w:szCs w:val="24"/>
              </w:rPr>
              <w:t>Total</w:t>
            </w:r>
          </w:p>
        </w:tc>
        <w:tc>
          <w:tcPr>
            <w:tcW w:w="119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ind w:left="60" w:right="60"/>
              <w:jc w:val="both"/>
              <w:rPr>
                <w:rFonts w:ascii="Times New Roman" w:cs="Times New Roman" w:hAnsi="Times New Roman"/>
                <w:sz w:val="24"/>
                <w:szCs w:val="24"/>
              </w:rPr>
            </w:pPr>
            <w:r>
              <w:rPr>
                <w:rFonts w:ascii="Times New Roman" w:cs="Times New Roman" w:hAnsi="Times New Roman"/>
                <w:sz w:val="24"/>
                <w:szCs w:val="24"/>
              </w:rPr>
              <w:t>106</w:t>
            </w:r>
          </w:p>
        </w:tc>
        <w:tc>
          <w:tcPr>
            <w:tcW w:w="104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ind w:left="60" w:right="60"/>
              <w:jc w:val="both"/>
              <w:rPr>
                <w:rFonts w:ascii="Times New Roman" w:cs="Times New Roman" w:hAnsi="Times New Roman"/>
                <w:sz w:val="24"/>
                <w:szCs w:val="24"/>
              </w:rPr>
            </w:pPr>
            <w:r>
              <w:rPr>
                <w:rFonts w:ascii="Times New Roman" w:cs="Times New Roman" w:hAnsi="Times New Roman"/>
                <w:sz w:val="24"/>
                <w:szCs w:val="24"/>
              </w:rPr>
              <w:t>100.0</w:t>
            </w:r>
          </w:p>
        </w:tc>
        <w:tc>
          <w:tcPr>
            <w:tcW w:w="142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ind w:left="60" w:right="60"/>
              <w:jc w:val="both"/>
              <w:rPr>
                <w:rFonts w:ascii="Times New Roman" w:cs="Times New Roman" w:hAnsi="Times New Roman"/>
                <w:sz w:val="24"/>
                <w:szCs w:val="24"/>
              </w:rPr>
            </w:pPr>
            <w:r>
              <w:rPr>
                <w:rFonts w:ascii="Times New Roman" w:cs="Times New Roman" w:hAnsi="Times New Roman"/>
                <w:sz w:val="24"/>
                <w:szCs w:val="24"/>
              </w:rPr>
              <w:t>100.0</w:t>
            </w:r>
          </w:p>
        </w:tc>
        <w:tc>
          <w:tcPr>
            <w:tcW w:w="216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pPr>
              <w:pStyle w:val="style0"/>
              <w:spacing w:after="0"/>
              <w:jc w:val="both"/>
              <w:rPr>
                <w:rFonts w:ascii="Times New Roman" w:cs="Times New Roman" w:hAnsi="Times New Roman"/>
                <w:sz w:val="24"/>
                <w:szCs w:val="24"/>
              </w:rPr>
            </w:pPr>
          </w:p>
        </w:tc>
      </w:tr>
    </w:tbl>
    <w:p>
      <w:pPr>
        <w:pStyle w:val="style0"/>
        <w:spacing w:after="0" w:lineRule="auto" w:line="360"/>
        <w:jc w:val="both"/>
        <w:rPr>
          <w:rFonts w:ascii="Times New Roman" w:cs="Times New Roman" w:hAnsi="Times New Roman"/>
          <w:sz w:val="24"/>
          <w:szCs w:val="24"/>
        </w:rPr>
      </w:pPr>
      <w:r>
        <w:rPr>
          <w:rFonts w:ascii="Times New Roman" w:cs="Times New Roman" w:hAnsi="Times New Roman"/>
          <w:i/>
          <w:sz w:val="24"/>
          <w:szCs w:val="24"/>
        </w:rPr>
        <w:t>Source: Researchers Field Survey, 202</w:t>
      </w:r>
      <w:r>
        <w:rPr>
          <w:rFonts w:ascii="Times New Roman" w:cs="Times New Roman" w:hAnsi="Times New Roman"/>
          <w:i/>
          <w:sz w:val="24"/>
          <w:szCs w:val="24"/>
        </w:rPr>
        <w:t>5</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Table 4.3.14 shows the distribution of respondents by their responses to the statement revolving around “</w:t>
      </w:r>
      <w:r>
        <w:rPr>
          <w:rFonts w:ascii="Times New Roman" w:cs="Times New Roman" w:hAnsi="Times New Roman"/>
          <w:sz w:val="24"/>
          <w:szCs w:val="24"/>
        </w:rPr>
        <w:t>Awareness of fraud assists staff in performing their role in preventing</w:t>
      </w:r>
      <w:r>
        <w:rPr>
          <w:rFonts w:ascii="Times New Roman" w:cs="Times New Roman" w:hAnsi="Times New Roman"/>
          <w:sz w:val="24"/>
          <w:szCs w:val="24"/>
        </w:rPr>
        <w:t>”. In relation to this statement, as shown in Table 4.</w:t>
      </w:r>
      <w:r>
        <w:rPr>
          <w:rFonts w:ascii="Times New Roman" w:cs="Times New Roman" w:hAnsi="Times New Roman"/>
          <w:sz w:val="24"/>
          <w:szCs w:val="24"/>
        </w:rPr>
        <w:t>3</w:t>
      </w:r>
      <w:r>
        <w:rPr>
          <w:rFonts w:ascii="Times New Roman" w:cs="Times New Roman" w:hAnsi="Times New Roman"/>
          <w:sz w:val="24"/>
          <w:szCs w:val="24"/>
        </w:rPr>
        <w:t>.1</w:t>
      </w:r>
      <w:r>
        <w:rPr>
          <w:rFonts w:ascii="Times New Roman" w:cs="Times New Roman" w:hAnsi="Times New Roman"/>
          <w:sz w:val="24"/>
          <w:szCs w:val="24"/>
        </w:rPr>
        <w:t>4</w:t>
      </w:r>
      <w:r>
        <w:rPr>
          <w:rFonts w:ascii="Times New Roman" w:cs="Times New Roman" w:hAnsi="Times New Roman"/>
          <w:sz w:val="24"/>
          <w:szCs w:val="24"/>
        </w:rPr>
        <w:t xml:space="preserve">. </w:t>
      </w:r>
      <w:r>
        <w:rPr>
          <w:rFonts w:ascii="Times New Roman" w:cs="Times New Roman" w:hAnsi="Times New Roman"/>
          <w:sz w:val="24"/>
          <w:szCs w:val="24"/>
        </w:rPr>
        <w:t>4</w:t>
      </w:r>
      <w:r>
        <w:rPr>
          <w:rFonts w:ascii="Times New Roman" w:cs="Times New Roman" w:hAnsi="Times New Roman"/>
          <w:sz w:val="24"/>
          <w:szCs w:val="24"/>
        </w:rPr>
        <w:t>.</w:t>
      </w:r>
      <w:r>
        <w:rPr>
          <w:rFonts w:ascii="Times New Roman" w:cs="Times New Roman" w:hAnsi="Times New Roman"/>
          <w:sz w:val="24"/>
          <w:szCs w:val="24"/>
        </w:rPr>
        <w:t>7</w:t>
      </w:r>
      <w:r>
        <w:rPr>
          <w:rFonts w:ascii="Times New Roman" w:cs="Times New Roman" w:hAnsi="Times New Roman"/>
          <w:sz w:val="24"/>
          <w:szCs w:val="24"/>
        </w:rPr>
        <w:t xml:space="preserve">% of the respondents marked Strongly Disagree, </w:t>
      </w:r>
      <w:r>
        <w:rPr>
          <w:rFonts w:ascii="Times New Roman" w:cs="Times New Roman" w:hAnsi="Times New Roman"/>
          <w:sz w:val="24"/>
          <w:szCs w:val="24"/>
        </w:rPr>
        <w:t>8</w:t>
      </w:r>
      <w:r>
        <w:rPr>
          <w:rFonts w:ascii="Times New Roman" w:cs="Times New Roman" w:hAnsi="Times New Roman"/>
          <w:sz w:val="24"/>
          <w:szCs w:val="24"/>
        </w:rPr>
        <w:t xml:space="preserve">.5% marked undecided, </w:t>
      </w:r>
      <w:r>
        <w:rPr>
          <w:rFonts w:ascii="Times New Roman" w:cs="Times New Roman" w:hAnsi="Times New Roman"/>
          <w:sz w:val="24"/>
          <w:szCs w:val="24"/>
        </w:rPr>
        <w:t>and 86</w:t>
      </w:r>
      <w:r>
        <w:rPr>
          <w:rFonts w:ascii="Times New Roman" w:cs="Times New Roman" w:hAnsi="Times New Roman"/>
          <w:sz w:val="24"/>
          <w:szCs w:val="24"/>
        </w:rPr>
        <w:t>.8% of the respondent</w:t>
      </w:r>
      <w:r>
        <w:rPr>
          <w:rFonts w:ascii="Times New Roman" w:cs="Times New Roman" w:hAnsi="Times New Roman"/>
          <w:sz w:val="24"/>
          <w:szCs w:val="24"/>
        </w:rPr>
        <w:t xml:space="preserve"> </w:t>
      </w:r>
      <w:r>
        <w:rPr>
          <w:rFonts w:ascii="Times New Roman" w:cs="Times New Roman" w:hAnsi="Times New Roman"/>
          <w:sz w:val="24"/>
          <w:szCs w:val="24"/>
        </w:rPr>
        <w:t xml:space="preserve">marked Strongly Agree. It thus implies that majority of the respondents agreed that </w:t>
      </w:r>
      <w:r>
        <w:rPr>
          <w:rFonts w:ascii="Times New Roman" w:cs="Times New Roman" w:hAnsi="Times New Roman"/>
          <w:sz w:val="24"/>
          <w:szCs w:val="24"/>
        </w:rPr>
        <w:t>awareness of fraud assists staff in performing their role in preventing</w:t>
      </w:r>
      <w:r>
        <w:rPr>
          <w:rFonts w:ascii="Times New Roman" w:cs="Times New Roman" w:hAnsi="Times New Roman"/>
          <w:sz w:val="24"/>
          <w:szCs w:val="24"/>
        </w:rPr>
        <w:t>.</w:t>
      </w:r>
    </w:p>
    <w:tbl>
      <w:tblPr>
        <w:tblW w:w="0" w:type="auto"/>
        <w:tblLayout w:type="fixed"/>
        <w:tblCellMar>
          <w:left w:w="0" w:type="dxa"/>
          <w:right w:w="0" w:type="dxa"/>
        </w:tblCellMar>
        <w:tblLook w:val="0000" w:firstRow="0" w:lastRow="0" w:firstColumn="0" w:lastColumn="0" w:noHBand="0" w:noVBand="0"/>
      </w:tblPr>
      <w:tblGrid>
        <w:gridCol w:w="761"/>
        <w:gridCol w:w="1795"/>
        <w:gridCol w:w="1191"/>
        <w:gridCol w:w="1047"/>
        <w:gridCol w:w="1429"/>
        <w:gridCol w:w="1527"/>
      </w:tblGrid>
      <w:tr>
        <w:trPr>
          <w:cantSplit/>
          <w:trHeight w:val="386" w:hRule="atLeast"/>
        </w:trPr>
        <w:tc>
          <w:tcPr>
            <w:tcW w:w="7750" w:type="dxa"/>
            <w:gridSpan w:val="6"/>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b/>
                <w:sz w:val="24"/>
                <w:szCs w:val="24"/>
              </w:rPr>
              <w:t xml:space="preserve">Table 4.3.15: </w:t>
            </w:r>
            <w:r>
              <w:rPr>
                <w:rFonts w:ascii="Times New Roman" w:cs="Times New Roman" w:hAnsi="Times New Roman"/>
                <w:b/>
                <w:sz w:val="24"/>
                <w:szCs w:val="24"/>
              </w:rPr>
              <w:t>KWIRS always conduct fraud susp</w:t>
            </w:r>
            <w:r>
              <w:rPr>
                <w:rFonts w:ascii="Times New Roman" w:cs="Times New Roman" w:hAnsi="Times New Roman"/>
                <w:b/>
                <w:sz w:val="24"/>
                <w:szCs w:val="24"/>
              </w:rPr>
              <w:t>icious</w:t>
            </w:r>
          </w:p>
        </w:tc>
      </w:tr>
      <w:tr>
        <w:tblPrEx/>
        <w:trPr>
          <w:cantSplit/>
          <w:trHeight w:val="654" w:hRule="atLeast"/>
        </w:trPr>
        <w:tc>
          <w:tcPr>
            <w:tcW w:w="2556"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 xml:space="preserve">Options </w:t>
            </w:r>
          </w:p>
        </w:tc>
        <w:tc>
          <w:tcPr>
            <w:tcW w:w="119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Frequency</w:t>
            </w:r>
          </w:p>
        </w:tc>
        <w:tc>
          <w:tcPr>
            <w:tcW w:w="104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Percent</w:t>
            </w:r>
          </w:p>
        </w:tc>
        <w:tc>
          <w:tcPr>
            <w:tcW w:w="142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Valid Percent</w:t>
            </w:r>
          </w:p>
        </w:tc>
        <w:tc>
          <w:tcPr>
            <w:tcW w:w="152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Cumulative Percent</w:t>
            </w:r>
          </w:p>
        </w:tc>
      </w:tr>
      <w:tr>
        <w:tblPrEx/>
        <w:trPr>
          <w:cantSplit/>
          <w:trHeight w:val="654" w:hRule="atLeast"/>
        </w:trPr>
        <w:tc>
          <w:tcPr>
            <w:tcW w:w="761"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Valid</w:t>
            </w:r>
          </w:p>
        </w:tc>
        <w:tc>
          <w:tcPr>
            <w:tcW w:w="179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strongly disagree</w:t>
            </w:r>
          </w:p>
        </w:tc>
        <w:tc>
          <w:tcPr>
            <w:tcW w:w="119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2</w:t>
            </w:r>
          </w:p>
        </w:tc>
        <w:tc>
          <w:tcPr>
            <w:tcW w:w="104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1.9</w:t>
            </w:r>
          </w:p>
        </w:tc>
        <w:tc>
          <w:tcPr>
            <w:tcW w:w="142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1.9</w:t>
            </w:r>
          </w:p>
        </w:tc>
        <w:tc>
          <w:tcPr>
            <w:tcW w:w="152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1.9</w:t>
            </w:r>
          </w:p>
        </w:tc>
      </w:tr>
      <w:tr>
        <w:tblPrEx/>
        <w:trPr>
          <w:cantSplit/>
          <w:trHeight w:val="148" w:hRule="atLeast"/>
        </w:trPr>
        <w:tc>
          <w:tcPr>
            <w:tcW w:w="761" w:type="dxa"/>
            <w:vMerge w:val="continue"/>
            <w:tcBorders>
              <w:top w:val="single" w:sz="4" w:space="0" w:color="auto"/>
              <w:left w:val="single" w:sz="4" w:space="0" w:color="auto"/>
              <w:bottom w:val="single" w:sz="4" w:space="0" w:color="auto"/>
              <w:right w:val="single" w:sz="4" w:space="0" w:color="auto"/>
            </w:tcBorders>
            <w:shd w:val="clear" w:color="auto" w:fill="ffffff"/>
            <w:tcMar/>
            <w:vAlign w:val="center"/>
          </w:tcPr>
          <w:p>
            <w:pPr>
              <w:pStyle w:val="style0"/>
              <w:spacing w:after="0" w:lineRule="auto" w:line="360"/>
              <w:ind w:left="60" w:right="60"/>
              <w:jc w:val="both"/>
              <w:rPr>
                <w:rFonts w:ascii="Times New Roman" w:cs="Times New Roman" w:hAnsi="Times New Roman"/>
                <w:sz w:val="24"/>
                <w:szCs w:val="24"/>
              </w:rPr>
            </w:pPr>
          </w:p>
        </w:tc>
        <w:tc>
          <w:tcPr>
            <w:tcW w:w="179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Disagree</w:t>
            </w:r>
          </w:p>
        </w:tc>
        <w:tc>
          <w:tcPr>
            <w:tcW w:w="119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3</w:t>
            </w:r>
          </w:p>
        </w:tc>
        <w:tc>
          <w:tcPr>
            <w:tcW w:w="104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2.8</w:t>
            </w:r>
          </w:p>
        </w:tc>
        <w:tc>
          <w:tcPr>
            <w:tcW w:w="142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2.8</w:t>
            </w:r>
          </w:p>
        </w:tc>
        <w:tc>
          <w:tcPr>
            <w:tcW w:w="152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4.7</w:t>
            </w:r>
          </w:p>
        </w:tc>
      </w:tr>
      <w:tr>
        <w:tblPrEx/>
        <w:trPr>
          <w:cantSplit/>
          <w:trHeight w:val="148" w:hRule="atLeast"/>
        </w:trPr>
        <w:tc>
          <w:tcPr>
            <w:tcW w:w="761" w:type="dxa"/>
            <w:vMerge w:val="continue"/>
            <w:tcBorders>
              <w:top w:val="single" w:sz="4" w:space="0" w:color="auto"/>
              <w:left w:val="single" w:sz="4" w:space="0" w:color="auto"/>
              <w:bottom w:val="single" w:sz="4" w:space="0" w:color="auto"/>
              <w:right w:val="single" w:sz="4" w:space="0" w:color="auto"/>
            </w:tcBorders>
            <w:shd w:val="clear" w:color="auto" w:fill="ffffff"/>
            <w:tcMar/>
            <w:vAlign w:val="center"/>
          </w:tcPr>
          <w:p>
            <w:pPr>
              <w:pStyle w:val="style0"/>
              <w:spacing w:after="0" w:lineRule="auto" w:line="360"/>
              <w:ind w:left="60" w:right="60"/>
              <w:jc w:val="both"/>
              <w:rPr>
                <w:rFonts w:ascii="Times New Roman" w:cs="Times New Roman" w:hAnsi="Times New Roman"/>
                <w:sz w:val="24"/>
                <w:szCs w:val="24"/>
              </w:rPr>
            </w:pPr>
          </w:p>
        </w:tc>
        <w:tc>
          <w:tcPr>
            <w:tcW w:w="179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Undecided</w:t>
            </w:r>
          </w:p>
        </w:tc>
        <w:tc>
          <w:tcPr>
            <w:tcW w:w="119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13</w:t>
            </w:r>
          </w:p>
        </w:tc>
        <w:tc>
          <w:tcPr>
            <w:tcW w:w="104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12.3</w:t>
            </w:r>
          </w:p>
        </w:tc>
        <w:tc>
          <w:tcPr>
            <w:tcW w:w="142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12.3</w:t>
            </w:r>
          </w:p>
        </w:tc>
        <w:tc>
          <w:tcPr>
            <w:tcW w:w="152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17.0</w:t>
            </w:r>
          </w:p>
        </w:tc>
      </w:tr>
      <w:tr>
        <w:tblPrEx/>
        <w:trPr>
          <w:cantSplit/>
          <w:trHeight w:val="148" w:hRule="atLeast"/>
        </w:trPr>
        <w:tc>
          <w:tcPr>
            <w:tcW w:w="761" w:type="dxa"/>
            <w:vMerge w:val="continue"/>
            <w:tcBorders>
              <w:top w:val="single" w:sz="4" w:space="0" w:color="auto"/>
              <w:left w:val="single" w:sz="4" w:space="0" w:color="auto"/>
              <w:bottom w:val="single" w:sz="4" w:space="0" w:color="auto"/>
              <w:right w:val="single" w:sz="4" w:space="0" w:color="auto"/>
            </w:tcBorders>
            <w:shd w:val="clear" w:color="auto" w:fill="ffffff"/>
            <w:tcMar/>
            <w:vAlign w:val="center"/>
          </w:tcPr>
          <w:p>
            <w:pPr>
              <w:pStyle w:val="style0"/>
              <w:spacing w:after="0" w:lineRule="auto" w:line="360"/>
              <w:ind w:left="60" w:right="60"/>
              <w:jc w:val="both"/>
              <w:rPr>
                <w:rFonts w:ascii="Times New Roman" w:cs="Times New Roman" w:hAnsi="Times New Roman"/>
                <w:sz w:val="24"/>
                <w:szCs w:val="24"/>
              </w:rPr>
            </w:pPr>
          </w:p>
        </w:tc>
        <w:tc>
          <w:tcPr>
            <w:tcW w:w="179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Agree</w:t>
            </w:r>
          </w:p>
        </w:tc>
        <w:tc>
          <w:tcPr>
            <w:tcW w:w="119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37</w:t>
            </w:r>
          </w:p>
        </w:tc>
        <w:tc>
          <w:tcPr>
            <w:tcW w:w="104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34.9</w:t>
            </w:r>
          </w:p>
        </w:tc>
        <w:tc>
          <w:tcPr>
            <w:tcW w:w="142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34.9</w:t>
            </w:r>
          </w:p>
        </w:tc>
        <w:tc>
          <w:tcPr>
            <w:tcW w:w="152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51.9</w:t>
            </w:r>
          </w:p>
        </w:tc>
      </w:tr>
      <w:tr>
        <w:tblPrEx/>
        <w:trPr>
          <w:cantSplit/>
          <w:trHeight w:val="148" w:hRule="atLeast"/>
        </w:trPr>
        <w:tc>
          <w:tcPr>
            <w:tcW w:w="761" w:type="dxa"/>
            <w:vMerge w:val="continue"/>
            <w:tcBorders>
              <w:top w:val="single" w:sz="4" w:space="0" w:color="auto"/>
              <w:left w:val="single" w:sz="4" w:space="0" w:color="auto"/>
              <w:bottom w:val="single" w:sz="4" w:space="0" w:color="auto"/>
              <w:right w:val="single" w:sz="4" w:space="0" w:color="auto"/>
            </w:tcBorders>
            <w:shd w:val="clear" w:color="auto" w:fill="ffffff"/>
            <w:tcMar/>
            <w:vAlign w:val="center"/>
          </w:tcPr>
          <w:p>
            <w:pPr>
              <w:pStyle w:val="style0"/>
              <w:spacing w:after="0" w:lineRule="auto" w:line="360"/>
              <w:ind w:left="60" w:right="60"/>
              <w:jc w:val="both"/>
              <w:rPr>
                <w:rFonts w:ascii="Times New Roman" w:cs="Times New Roman" w:hAnsi="Times New Roman"/>
                <w:sz w:val="24"/>
                <w:szCs w:val="24"/>
              </w:rPr>
            </w:pPr>
          </w:p>
        </w:tc>
        <w:tc>
          <w:tcPr>
            <w:tcW w:w="179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strongly agree</w:t>
            </w:r>
          </w:p>
        </w:tc>
        <w:tc>
          <w:tcPr>
            <w:tcW w:w="119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51</w:t>
            </w:r>
          </w:p>
        </w:tc>
        <w:tc>
          <w:tcPr>
            <w:tcW w:w="104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48.1</w:t>
            </w:r>
          </w:p>
        </w:tc>
        <w:tc>
          <w:tcPr>
            <w:tcW w:w="142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48.1</w:t>
            </w:r>
          </w:p>
        </w:tc>
        <w:tc>
          <w:tcPr>
            <w:tcW w:w="152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100.0</w:t>
            </w:r>
          </w:p>
        </w:tc>
      </w:tr>
      <w:tr>
        <w:tblPrEx/>
        <w:trPr>
          <w:cantSplit/>
          <w:trHeight w:val="148" w:hRule="atLeast"/>
        </w:trPr>
        <w:tc>
          <w:tcPr>
            <w:tcW w:w="761" w:type="dxa"/>
            <w:vMerge w:val="continue"/>
            <w:tcBorders>
              <w:top w:val="single" w:sz="4" w:space="0" w:color="auto"/>
              <w:left w:val="single" w:sz="4" w:space="0" w:color="auto"/>
              <w:bottom w:val="single" w:sz="4" w:space="0" w:color="auto"/>
              <w:right w:val="single" w:sz="4" w:space="0" w:color="auto"/>
            </w:tcBorders>
            <w:shd w:val="clear" w:color="auto" w:fill="ffffff"/>
            <w:tcMar/>
            <w:vAlign w:val="center"/>
          </w:tcPr>
          <w:p>
            <w:pPr>
              <w:pStyle w:val="style0"/>
              <w:spacing w:after="0" w:lineRule="auto" w:line="360"/>
              <w:ind w:left="60" w:right="60"/>
              <w:jc w:val="both"/>
              <w:rPr>
                <w:rFonts w:ascii="Times New Roman" w:cs="Times New Roman" w:hAnsi="Times New Roman"/>
                <w:sz w:val="24"/>
                <w:szCs w:val="24"/>
              </w:rPr>
            </w:pPr>
          </w:p>
        </w:tc>
        <w:tc>
          <w:tcPr>
            <w:tcW w:w="179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Total</w:t>
            </w:r>
          </w:p>
        </w:tc>
        <w:tc>
          <w:tcPr>
            <w:tcW w:w="119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106</w:t>
            </w:r>
          </w:p>
        </w:tc>
        <w:tc>
          <w:tcPr>
            <w:tcW w:w="104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100.0</w:t>
            </w:r>
          </w:p>
        </w:tc>
        <w:tc>
          <w:tcPr>
            <w:tcW w:w="142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100.0</w:t>
            </w:r>
          </w:p>
        </w:tc>
        <w:tc>
          <w:tcPr>
            <w:tcW w:w="152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pPr>
              <w:pStyle w:val="style0"/>
              <w:spacing w:after="0" w:lineRule="auto" w:line="360"/>
              <w:jc w:val="both"/>
              <w:rPr>
                <w:rFonts w:ascii="Times New Roman" w:cs="Times New Roman" w:hAnsi="Times New Roman"/>
                <w:sz w:val="24"/>
                <w:szCs w:val="24"/>
              </w:rPr>
            </w:pPr>
          </w:p>
        </w:tc>
      </w:tr>
    </w:tbl>
    <w:p>
      <w:pPr>
        <w:pStyle w:val="style0"/>
        <w:spacing w:after="0" w:lineRule="auto" w:line="360"/>
        <w:jc w:val="both"/>
        <w:rPr>
          <w:rFonts w:ascii="Times New Roman" w:cs="Times New Roman" w:hAnsi="Times New Roman"/>
          <w:sz w:val="24"/>
          <w:szCs w:val="24"/>
        </w:rPr>
      </w:pPr>
      <w:r>
        <w:rPr>
          <w:rFonts w:ascii="Times New Roman" w:cs="Times New Roman" w:hAnsi="Times New Roman"/>
          <w:i/>
          <w:sz w:val="24"/>
          <w:szCs w:val="24"/>
        </w:rPr>
        <w:t>Source: Researchers Field Survey, 202</w:t>
      </w:r>
      <w:r>
        <w:rPr>
          <w:rFonts w:ascii="Times New Roman" w:cs="Times New Roman" w:hAnsi="Times New Roman"/>
          <w:i/>
          <w:sz w:val="24"/>
          <w:szCs w:val="24"/>
        </w:rPr>
        <w:t>5</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Table 4.3.15 shows the distribution of respondents by their responses to the statement revolving around “</w:t>
      </w:r>
      <w:r>
        <w:rPr>
          <w:rFonts w:ascii="Times New Roman" w:cs="Times New Roman" w:hAnsi="Times New Roman"/>
          <w:sz w:val="24"/>
          <w:szCs w:val="24"/>
        </w:rPr>
        <w:t>KWIRS always conduct fraud suspicious</w:t>
      </w:r>
      <w:r>
        <w:rPr>
          <w:rFonts w:ascii="Times New Roman" w:cs="Times New Roman" w:hAnsi="Times New Roman"/>
          <w:sz w:val="24"/>
          <w:szCs w:val="24"/>
        </w:rPr>
        <w:t>”. In relation to this statement,</w:t>
      </w:r>
      <w:r>
        <w:rPr>
          <w:rFonts w:ascii="Times New Roman" w:cs="Times New Roman" w:hAnsi="Times New Roman"/>
          <w:sz w:val="24"/>
          <w:szCs w:val="24"/>
        </w:rPr>
        <w:t xml:space="preserve"> </w:t>
      </w:r>
      <w:r>
        <w:rPr>
          <w:rFonts w:ascii="Times New Roman" w:cs="Times New Roman" w:hAnsi="Times New Roman"/>
          <w:sz w:val="24"/>
          <w:szCs w:val="24"/>
        </w:rPr>
        <w:t>as shown in Table 4.</w:t>
      </w:r>
      <w:r>
        <w:rPr>
          <w:rFonts w:ascii="Times New Roman" w:cs="Times New Roman" w:hAnsi="Times New Roman"/>
          <w:sz w:val="24"/>
          <w:szCs w:val="24"/>
        </w:rPr>
        <w:t>3</w:t>
      </w:r>
      <w:r>
        <w:rPr>
          <w:rFonts w:ascii="Times New Roman" w:cs="Times New Roman" w:hAnsi="Times New Roman"/>
          <w:sz w:val="24"/>
          <w:szCs w:val="24"/>
        </w:rPr>
        <w:t>.1</w:t>
      </w:r>
      <w:r>
        <w:rPr>
          <w:rFonts w:ascii="Times New Roman" w:cs="Times New Roman" w:hAnsi="Times New Roman"/>
          <w:sz w:val="24"/>
          <w:szCs w:val="24"/>
        </w:rPr>
        <w:t>5,4</w:t>
      </w:r>
      <w:r>
        <w:rPr>
          <w:rFonts w:ascii="Times New Roman" w:cs="Times New Roman" w:hAnsi="Times New Roman"/>
          <w:sz w:val="24"/>
          <w:szCs w:val="24"/>
        </w:rPr>
        <w:t>.</w:t>
      </w:r>
      <w:r>
        <w:rPr>
          <w:rFonts w:ascii="Times New Roman" w:cs="Times New Roman" w:hAnsi="Times New Roman"/>
          <w:sz w:val="24"/>
          <w:szCs w:val="24"/>
        </w:rPr>
        <w:t>7</w:t>
      </w:r>
      <w:r>
        <w:rPr>
          <w:rFonts w:ascii="Times New Roman" w:cs="Times New Roman" w:hAnsi="Times New Roman"/>
          <w:sz w:val="24"/>
          <w:szCs w:val="24"/>
        </w:rPr>
        <w:t xml:space="preserve">% of the respondents marked Strongly Disagree, 12.3% marked undecided, </w:t>
      </w:r>
      <w:r>
        <w:rPr>
          <w:rFonts w:ascii="Times New Roman" w:cs="Times New Roman" w:hAnsi="Times New Roman"/>
          <w:sz w:val="24"/>
          <w:szCs w:val="24"/>
        </w:rPr>
        <w:t>and 82</w:t>
      </w:r>
      <w:r>
        <w:rPr>
          <w:rFonts w:ascii="Times New Roman" w:cs="Times New Roman" w:hAnsi="Times New Roman"/>
          <w:sz w:val="24"/>
          <w:szCs w:val="24"/>
        </w:rPr>
        <w:t>.</w:t>
      </w:r>
      <w:r>
        <w:rPr>
          <w:rFonts w:ascii="Times New Roman" w:cs="Times New Roman" w:hAnsi="Times New Roman"/>
          <w:sz w:val="24"/>
          <w:szCs w:val="24"/>
        </w:rPr>
        <w:t>0</w:t>
      </w:r>
      <w:r>
        <w:rPr>
          <w:rFonts w:ascii="Times New Roman" w:cs="Times New Roman" w:hAnsi="Times New Roman"/>
          <w:sz w:val="24"/>
          <w:szCs w:val="24"/>
        </w:rPr>
        <w:t xml:space="preserve">% of the respondent marked Strongly Agree. It thus implies that majority of the respondents are of the opinion that </w:t>
      </w:r>
      <w:r>
        <w:rPr>
          <w:rFonts w:ascii="Times New Roman" w:cs="Times New Roman" w:hAnsi="Times New Roman"/>
          <w:sz w:val="24"/>
          <w:szCs w:val="24"/>
        </w:rPr>
        <w:t>KWIRS always conduct fraud suspicious</w:t>
      </w:r>
      <w:r>
        <w:rPr>
          <w:rFonts w:ascii="Times New Roman" w:cs="Times New Roman" w:hAnsi="Times New Roman"/>
          <w:sz w:val="24"/>
          <w:szCs w:val="24"/>
        </w:rPr>
        <w:t xml:space="preserve">. </w:t>
      </w: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773"/>
        <w:gridCol w:w="1823"/>
        <w:gridCol w:w="1210"/>
        <w:gridCol w:w="1064"/>
        <w:gridCol w:w="1450"/>
        <w:gridCol w:w="1550"/>
      </w:tblGrid>
      <w:tr>
        <w:trPr>
          <w:cantSplit/>
          <w:trHeight w:val="673" w:hRule="atLeast"/>
        </w:trPr>
        <w:tc>
          <w:tcPr>
            <w:tcW w:w="7870" w:type="dxa"/>
            <w:gridSpan w:val="6"/>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b/>
                <w:sz w:val="24"/>
                <w:szCs w:val="24"/>
              </w:rPr>
              <w:t xml:space="preserve">Table 4.3.16: </w:t>
            </w:r>
            <w:r>
              <w:rPr>
                <w:rFonts w:ascii="Times New Roman" w:cs="Times New Roman" w:hAnsi="Times New Roman"/>
                <w:b/>
                <w:sz w:val="24"/>
                <w:szCs w:val="24"/>
              </w:rPr>
              <w:t>KWIRS always encourage and engaged in organizational development in other to generate more revenue</w:t>
            </w:r>
          </w:p>
        </w:tc>
      </w:tr>
      <w:tr>
        <w:tblPrEx/>
        <w:trPr>
          <w:cantSplit/>
          <w:trHeight w:val="661" w:hRule="atLeast"/>
        </w:trPr>
        <w:tc>
          <w:tcPr>
            <w:tcW w:w="2596"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 xml:space="preserve">Options </w:t>
            </w:r>
          </w:p>
        </w:tc>
        <w:tc>
          <w:tcPr>
            <w:tcW w:w="121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Frequency</w:t>
            </w:r>
          </w:p>
        </w:tc>
        <w:tc>
          <w:tcPr>
            <w:tcW w:w="106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Percent</w:t>
            </w:r>
          </w:p>
        </w:tc>
        <w:tc>
          <w:tcPr>
            <w:tcW w:w="14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Valid Percent</w:t>
            </w:r>
          </w:p>
        </w:tc>
        <w:tc>
          <w:tcPr>
            <w:tcW w:w="154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Cumulative Percent</w:t>
            </w:r>
          </w:p>
        </w:tc>
      </w:tr>
      <w:tr>
        <w:tblPrEx/>
        <w:trPr>
          <w:cantSplit/>
          <w:trHeight w:val="661" w:hRule="atLeast"/>
        </w:trPr>
        <w:tc>
          <w:tcPr>
            <w:tcW w:w="773"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Valid</w:t>
            </w:r>
          </w:p>
        </w:tc>
        <w:tc>
          <w:tcPr>
            <w:tcW w:w="18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strongly disagree</w:t>
            </w:r>
          </w:p>
        </w:tc>
        <w:tc>
          <w:tcPr>
            <w:tcW w:w="121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2</w:t>
            </w:r>
          </w:p>
        </w:tc>
        <w:tc>
          <w:tcPr>
            <w:tcW w:w="106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1.9</w:t>
            </w:r>
          </w:p>
        </w:tc>
        <w:tc>
          <w:tcPr>
            <w:tcW w:w="14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1.9</w:t>
            </w:r>
          </w:p>
        </w:tc>
        <w:tc>
          <w:tcPr>
            <w:tcW w:w="154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1.9</w:t>
            </w:r>
          </w:p>
        </w:tc>
      </w:tr>
      <w:tr>
        <w:tblPrEx/>
        <w:trPr>
          <w:cantSplit/>
          <w:trHeight w:val="150" w:hRule="atLeast"/>
        </w:trPr>
        <w:tc>
          <w:tcPr>
            <w:tcW w:w="773" w:type="dxa"/>
            <w:vMerge w:val="continue"/>
            <w:tcBorders>
              <w:top w:val="single" w:sz="4" w:space="0" w:color="auto"/>
              <w:left w:val="single" w:sz="4" w:space="0" w:color="auto"/>
              <w:bottom w:val="single" w:sz="4" w:space="0" w:color="auto"/>
              <w:right w:val="single" w:sz="4" w:space="0" w:color="auto"/>
            </w:tcBorders>
            <w:shd w:val="clear" w:color="auto" w:fill="ffffff"/>
            <w:tcMar/>
            <w:vAlign w:val="center"/>
          </w:tcPr>
          <w:p>
            <w:pPr>
              <w:pStyle w:val="style0"/>
              <w:spacing w:after="0" w:lineRule="auto" w:line="360"/>
              <w:ind w:left="60" w:right="60"/>
              <w:jc w:val="both"/>
              <w:rPr>
                <w:rFonts w:ascii="Times New Roman" w:cs="Times New Roman" w:hAnsi="Times New Roman"/>
                <w:sz w:val="24"/>
                <w:szCs w:val="24"/>
              </w:rPr>
            </w:pPr>
          </w:p>
        </w:tc>
        <w:tc>
          <w:tcPr>
            <w:tcW w:w="18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Disagree</w:t>
            </w:r>
          </w:p>
        </w:tc>
        <w:tc>
          <w:tcPr>
            <w:tcW w:w="121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2</w:t>
            </w:r>
          </w:p>
        </w:tc>
        <w:tc>
          <w:tcPr>
            <w:tcW w:w="106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1.9</w:t>
            </w:r>
          </w:p>
        </w:tc>
        <w:tc>
          <w:tcPr>
            <w:tcW w:w="14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1.9</w:t>
            </w:r>
          </w:p>
        </w:tc>
        <w:tc>
          <w:tcPr>
            <w:tcW w:w="154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3.8</w:t>
            </w:r>
          </w:p>
        </w:tc>
      </w:tr>
      <w:tr>
        <w:tblPrEx/>
        <w:trPr>
          <w:cantSplit/>
          <w:trHeight w:val="150" w:hRule="atLeast"/>
        </w:trPr>
        <w:tc>
          <w:tcPr>
            <w:tcW w:w="773" w:type="dxa"/>
            <w:vMerge w:val="continue"/>
            <w:tcBorders>
              <w:top w:val="single" w:sz="4" w:space="0" w:color="auto"/>
              <w:left w:val="single" w:sz="4" w:space="0" w:color="auto"/>
              <w:bottom w:val="single" w:sz="4" w:space="0" w:color="auto"/>
              <w:right w:val="single" w:sz="4" w:space="0" w:color="auto"/>
            </w:tcBorders>
            <w:shd w:val="clear" w:color="auto" w:fill="ffffff"/>
            <w:tcMar/>
            <w:vAlign w:val="center"/>
          </w:tcPr>
          <w:p>
            <w:pPr>
              <w:pStyle w:val="style0"/>
              <w:spacing w:after="0" w:lineRule="auto" w:line="360"/>
              <w:ind w:left="60" w:right="60"/>
              <w:jc w:val="both"/>
              <w:rPr>
                <w:rFonts w:ascii="Times New Roman" w:cs="Times New Roman" w:hAnsi="Times New Roman"/>
                <w:sz w:val="24"/>
                <w:szCs w:val="24"/>
              </w:rPr>
            </w:pPr>
          </w:p>
        </w:tc>
        <w:tc>
          <w:tcPr>
            <w:tcW w:w="18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Undecided</w:t>
            </w:r>
          </w:p>
        </w:tc>
        <w:tc>
          <w:tcPr>
            <w:tcW w:w="121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11</w:t>
            </w:r>
          </w:p>
        </w:tc>
        <w:tc>
          <w:tcPr>
            <w:tcW w:w="106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10.4</w:t>
            </w:r>
          </w:p>
        </w:tc>
        <w:tc>
          <w:tcPr>
            <w:tcW w:w="14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10.4</w:t>
            </w:r>
          </w:p>
        </w:tc>
        <w:tc>
          <w:tcPr>
            <w:tcW w:w="154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14.2</w:t>
            </w:r>
          </w:p>
        </w:tc>
      </w:tr>
      <w:tr>
        <w:tblPrEx/>
        <w:trPr>
          <w:cantSplit/>
          <w:trHeight w:val="150" w:hRule="atLeast"/>
        </w:trPr>
        <w:tc>
          <w:tcPr>
            <w:tcW w:w="773" w:type="dxa"/>
            <w:vMerge w:val="continue"/>
            <w:tcBorders>
              <w:top w:val="single" w:sz="4" w:space="0" w:color="auto"/>
              <w:left w:val="single" w:sz="4" w:space="0" w:color="auto"/>
              <w:bottom w:val="single" w:sz="4" w:space="0" w:color="auto"/>
              <w:right w:val="single" w:sz="4" w:space="0" w:color="auto"/>
            </w:tcBorders>
            <w:shd w:val="clear" w:color="auto" w:fill="ffffff"/>
            <w:tcMar/>
            <w:vAlign w:val="center"/>
          </w:tcPr>
          <w:p>
            <w:pPr>
              <w:pStyle w:val="style0"/>
              <w:spacing w:after="0" w:lineRule="auto" w:line="360"/>
              <w:ind w:left="60" w:right="60"/>
              <w:jc w:val="both"/>
              <w:rPr>
                <w:rFonts w:ascii="Times New Roman" w:cs="Times New Roman" w:hAnsi="Times New Roman"/>
                <w:sz w:val="24"/>
                <w:szCs w:val="24"/>
              </w:rPr>
            </w:pPr>
          </w:p>
        </w:tc>
        <w:tc>
          <w:tcPr>
            <w:tcW w:w="18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Agree</w:t>
            </w:r>
          </w:p>
        </w:tc>
        <w:tc>
          <w:tcPr>
            <w:tcW w:w="121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49</w:t>
            </w:r>
          </w:p>
        </w:tc>
        <w:tc>
          <w:tcPr>
            <w:tcW w:w="106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46.2</w:t>
            </w:r>
          </w:p>
        </w:tc>
        <w:tc>
          <w:tcPr>
            <w:tcW w:w="14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46.2</w:t>
            </w:r>
          </w:p>
        </w:tc>
        <w:tc>
          <w:tcPr>
            <w:tcW w:w="154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60.4</w:t>
            </w:r>
          </w:p>
        </w:tc>
      </w:tr>
      <w:tr>
        <w:tblPrEx/>
        <w:trPr>
          <w:cantSplit/>
          <w:trHeight w:val="150" w:hRule="atLeast"/>
        </w:trPr>
        <w:tc>
          <w:tcPr>
            <w:tcW w:w="773" w:type="dxa"/>
            <w:vMerge w:val="continue"/>
            <w:tcBorders>
              <w:top w:val="single" w:sz="4" w:space="0" w:color="auto"/>
              <w:left w:val="single" w:sz="4" w:space="0" w:color="auto"/>
              <w:bottom w:val="single" w:sz="4" w:space="0" w:color="auto"/>
              <w:right w:val="single" w:sz="4" w:space="0" w:color="auto"/>
            </w:tcBorders>
            <w:shd w:val="clear" w:color="auto" w:fill="ffffff"/>
            <w:tcMar/>
            <w:vAlign w:val="center"/>
          </w:tcPr>
          <w:p>
            <w:pPr>
              <w:pStyle w:val="style0"/>
              <w:spacing w:after="0" w:lineRule="auto" w:line="360"/>
              <w:ind w:left="60" w:right="60"/>
              <w:jc w:val="both"/>
              <w:rPr>
                <w:rFonts w:ascii="Times New Roman" w:cs="Times New Roman" w:hAnsi="Times New Roman"/>
                <w:sz w:val="24"/>
                <w:szCs w:val="24"/>
              </w:rPr>
            </w:pPr>
          </w:p>
        </w:tc>
        <w:tc>
          <w:tcPr>
            <w:tcW w:w="18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strongly agree</w:t>
            </w:r>
          </w:p>
        </w:tc>
        <w:tc>
          <w:tcPr>
            <w:tcW w:w="121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42</w:t>
            </w:r>
          </w:p>
        </w:tc>
        <w:tc>
          <w:tcPr>
            <w:tcW w:w="106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39.6</w:t>
            </w:r>
          </w:p>
        </w:tc>
        <w:tc>
          <w:tcPr>
            <w:tcW w:w="14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39.6</w:t>
            </w:r>
          </w:p>
        </w:tc>
        <w:tc>
          <w:tcPr>
            <w:tcW w:w="154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100.0</w:t>
            </w:r>
          </w:p>
        </w:tc>
      </w:tr>
      <w:tr>
        <w:tblPrEx/>
        <w:trPr>
          <w:cantSplit/>
          <w:trHeight w:val="150" w:hRule="atLeast"/>
        </w:trPr>
        <w:tc>
          <w:tcPr>
            <w:tcW w:w="773" w:type="dxa"/>
            <w:vMerge w:val="continue"/>
            <w:tcBorders>
              <w:top w:val="single" w:sz="4" w:space="0" w:color="auto"/>
              <w:left w:val="single" w:sz="4" w:space="0" w:color="auto"/>
              <w:bottom w:val="single" w:sz="4" w:space="0" w:color="auto"/>
              <w:right w:val="single" w:sz="4" w:space="0" w:color="auto"/>
            </w:tcBorders>
            <w:shd w:val="clear" w:color="auto" w:fill="ffffff"/>
            <w:tcMar/>
            <w:vAlign w:val="center"/>
          </w:tcPr>
          <w:p>
            <w:pPr>
              <w:pStyle w:val="style0"/>
              <w:spacing w:after="0" w:lineRule="auto" w:line="360"/>
              <w:ind w:left="60" w:right="60"/>
              <w:jc w:val="both"/>
              <w:rPr>
                <w:rFonts w:ascii="Times New Roman" w:cs="Times New Roman" w:hAnsi="Times New Roman"/>
                <w:sz w:val="24"/>
                <w:szCs w:val="24"/>
              </w:rPr>
            </w:pPr>
          </w:p>
        </w:tc>
        <w:tc>
          <w:tcPr>
            <w:tcW w:w="18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Total</w:t>
            </w:r>
          </w:p>
        </w:tc>
        <w:tc>
          <w:tcPr>
            <w:tcW w:w="121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106</w:t>
            </w:r>
          </w:p>
        </w:tc>
        <w:tc>
          <w:tcPr>
            <w:tcW w:w="106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100.0</w:t>
            </w:r>
          </w:p>
        </w:tc>
        <w:tc>
          <w:tcPr>
            <w:tcW w:w="14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100.0</w:t>
            </w:r>
          </w:p>
        </w:tc>
        <w:tc>
          <w:tcPr>
            <w:tcW w:w="154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pPr>
              <w:pStyle w:val="style0"/>
              <w:spacing w:after="0" w:lineRule="auto" w:line="360"/>
              <w:jc w:val="both"/>
              <w:rPr>
                <w:rFonts w:ascii="Times New Roman" w:cs="Times New Roman" w:hAnsi="Times New Roman"/>
                <w:sz w:val="24"/>
                <w:szCs w:val="24"/>
              </w:rPr>
            </w:pPr>
          </w:p>
        </w:tc>
      </w:tr>
    </w:tbl>
    <w:p>
      <w:pPr>
        <w:pStyle w:val="style0"/>
        <w:spacing w:after="0" w:lineRule="auto" w:line="360"/>
        <w:jc w:val="both"/>
        <w:rPr>
          <w:rFonts w:ascii="Times New Roman" w:cs="Times New Roman" w:hAnsi="Times New Roman"/>
          <w:sz w:val="24"/>
          <w:szCs w:val="24"/>
        </w:rPr>
      </w:pPr>
      <w:r>
        <w:rPr>
          <w:rFonts w:ascii="Times New Roman" w:cs="Times New Roman" w:hAnsi="Times New Roman"/>
          <w:i/>
          <w:sz w:val="24"/>
          <w:szCs w:val="24"/>
        </w:rPr>
        <w:t>Source: Researchers Field Survey, 202</w:t>
      </w:r>
      <w:r>
        <w:rPr>
          <w:rFonts w:ascii="Times New Roman" w:cs="Times New Roman" w:hAnsi="Times New Roman"/>
          <w:i/>
          <w:sz w:val="24"/>
          <w:szCs w:val="24"/>
        </w:rPr>
        <w:t>5</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Table 4.3.16 shows the distribution of respondents by their responses to the statement revolving around “</w:t>
      </w:r>
      <w:r>
        <w:rPr>
          <w:rFonts w:ascii="Times New Roman" w:cs="Times New Roman" w:hAnsi="Times New Roman"/>
          <w:sz w:val="24"/>
          <w:szCs w:val="24"/>
        </w:rPr>
        <w:t>KWIRS always encourage and engaged in organizational development in other to generate more revenue</w:t>
      </w:r>
      <w:r>
        <w:rPr>
          <w:rFonts w:ascii="Times New Roman" w:cs="Times New Roman" w:hAnsi="Times New Roman"/>
          <w:sz w:val="24"/>
          <w:szCs w:val="24"/>
        </w:rPr>
        <w:t>”. In relation to this statement,</w:t>
      </w:r>
      <w:r>
        <w:rPr>
          <w:rFonts w:ascii="Times New Roman" w:cs="Times New Roman" w:hAnsi="Times New Roman"/>
          <w:sz w:val="24"/>
          <w:szCs w:val="24"/>
        </w:rPr>
        <w:t xml:space="preserve"> </w:t>
      </w:r>
      <w:r>
        <w:rPr>
          <w:rFonts w:ascii="Times New Roman" w:cs="Times New Roman" w:hAnsi="Times New Roman"/>
          <w:sz w:val="24"/>
          <w:szCs w:val="24"/>
        </w:rPr>
        <w:t>as shown in Table 4.</w:t>
      </w:r>
      <w:r>
        <w:rPr>
          <w:rFonts w:ascii="Times New Roman" w:cs="Times New Roman" w:hAnsi="Times New Roman"/>
          <w:sz w:val="24"/>
          <w:szCs w:val="24"/>
        </w:rPr>
        <w:t>3</w:t>
      </w:r>
      <w:r>
        <w:rPr>
          <w:rFonts w:ascii="Times New Roman" w:cs="Times New Roman" w:hAnsi="Times New Roman"/>
          <w:sz w:val="24"/>
          <w:szCs w:val="24"/>
        </w:rPr>
        <w:t>.1</w:t>
      </w:r>
      <w:r>
        <w:rPr>
          <w:rFonts w:ascii="Times New Roman" w:cs="Times New Roman" w:hAnsi="Times New Roman"/>
          <w:sz w:val="24"/>
          <w:szCs w:val="24"/>
        </w:rPr>
        <w:t>6</w:t>
      </w:r>
      <w:r>
        <w:rPr>
          <w:rFonts w:ascii="Times New Roman" w:cs="Times New Roman" w:hAnsi="Times New Roman"/>
          <w:sz w:val="24"/>
          <w:szCs w:val="24"/>
        </w:rPr>
        <w:t xml:space="preserve">. </w:t>
      </w:r>
      <w:r>
        <w:rPr>
          <w:rFonts w:ascii="Times New Roman" w:cs="Times New Roman" w:hAnsi="Times New Roman"/>
          <w:sz w:val="24"/>
          <w:szCs w:val="24"/>
        </w:rPr>
        <w:t>3</w:t>
      </w:r>
      <w:r>
        <w:rPr>
          <w:rFonts w:ascii="Times New Roman" w:cs="Times New Roman" w:hAnsi="Times New Roman"/>
          <w:sz w:val="24"/>
          <w:szCs w:val="24"/>
        </w:rPr>
        <w:t>.</w:t>
      </w:r>
      <w:r>
        <w:rPr>
          <w:rFonts w:ascii="Times New Roman" w:cs="Times New Roman" w:hAnsi="Times New Roman"/>
          <w:sz w:val="24"/>
          <w:szCs w:val="24"/>
        </w:rPr>
        <w:t>8</w:t>
      </w:r>
      <w:r>
        <w:rPr>
          <w:rFonts w:ascii="Times New Roman" w:cs="Times New Roman" w:hAnsi="Times New Roman"/>
          <w:sz w:val="24"/>
          <w:szCs w:val="24"/>
        </w:rPr>
        <w:t xml:space="preserve">% of the respondents marked Strongly Disagree, 10.4% marked undecided, </w:t>
      </w:r>
      <w:r>
        <w:rPr>
          <w:rFonts w:ascii="Times New Roman" w:cs="Times New Roman" w:hAnsi="Times New Roman"/>
          <w:sz w:val="24"/>
          <w:szCs w:val="24"/>
        </w:rPr>
        <w:t>and 85</w:t>
      </w:r>
      <w:r>
        <w:rPr>
          <w:rFonts w:ascii="Times New Roman" w:cs="Times New Roman" w:hAnsi="Times New Roman"/>
          <w:sz w:val="24"/>
          <w:szCs w:val="24"/>
        </w:rPr>
        <w:t>.</w:t>
      </w:r>
      <w:r>
        <w:rPr>
          <w:rFonts w:ascii="Times New Roman" w:cs="Times New Roman" w:hAnsi="Times New Roman"/>
          <w:sz w:val="24"/>
          <w:szCs w:val="24"/>
        </w:rPr>
        <w:t>8</w:t>
      </w:r>
      <w:r>
        <w:rPr>
          <w:rFonts w:ascii="Times New Roman" w:cs="Times New Roman" w:hAnsi="Times New Roman"/>
          <w:sz w:val="24"/>
          <w:szCs w:val="24"/>
        </w:rPr>
        <w:t xml:space="preserve">% of the respondent marked Strongly Agree. It thus implies that majority of the respondents are of the opinion that </w:t>
      </w:r>
      <w:r>
        <w:rPr>
          <w:rFonts w:ascii="Times New Roman" w:cs="Times New Roman" w:hAnsi="Times New Roman"/>
          <w:sz w:val="24"/>
          <w:szCs w:val="24"/>
        </w:rPr>
        <w:t>KWIRS always encourage and engaged in organizational development in other to generate more revenue</w:t>
      </w:r>
      <w:r>
        <w:rPr>
          <w:rFonts w:ascii="Times New Roman" w:cs="Times New Roman" w:hAnsi="Times New Roman"/>
          <w:sz w:val="24"/>
          <w:szCs w:val="24"/>
        </w:rPr>
        <w:t>.</w:t>
      </w: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836"/>
        <w:gridCol w:w="1969"/>
        <w:gridCol w:w="1307"/>
        <w:gridCol w:w="1150"/>
        <w:gridCol w:w="1567"/>
        <w:gridCol w:w="1677"/>
      </w:tblGrid>
      <w:tr>
        <w:trPr>
          <w:cantSplit/>
          <w:trHeight w:val="653" w:hRule="atLeast"/>
        </w:trPr>
        <w:tc>
          <w:tcPr>
            <w:tcW w:w="8506" w:type="dxa"/>
            <w:gridSpan w:val="6"/>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b/>
                <w:sz w:val="24"/>
                <w:szCs w:val="24"/>
              </w:rPr>
              <w:t xml:space="preserve">Table 4.3.17: </w:t>
            </w:r>
            <w:r>
              <w:rPr>
                <w:rFonts w:ascii="Times New Roman" w:cs="Times New Roman" w:hAnsi="Times New Roman"/>
                <w:b/>
                <w:sz w:val="24"/>
                <w:szCs w:val="24"/>
              </w:rPr>
              <w:t xml:space="preserve">I </w:t>
            </w:r>
            <w:r>
              <w:rPr>
                <w:rFonts w:ascii="Times New Roman" w:cs="Times New Roman" w:hAnsi="Times New Roman"/>
                <w:b/>
                <w:sz w:val="24"/>
                <w:szCs w:val="24"/>
              </w:rPr>
              <w:t xml:space="preserve">am </w:t>
            </w:r>
            <w:r>
              <w:rPr>
                <w:rFonts w:ascii="Times New Roman" w:cs="Times New Roman" w:hAnsi="Times New Roman"/>
                <w:b/>
                <w:sz w:val="24"/>
                <w:szCs w:val="24"/>
              </w:rPr>
              <w:t>always int</w:t>
            </w:r>
            <w:r>
              <w:rPr>
                <w:rFonts w:ascii="Times New Roman" w:cs="Times New Roman" w:hAnsi="Times New Roman"/>
                <w:b/>
                <w:sz w:val="24"/>
                <w:szCs w:val="24"/>
              </w:rPr>
              <w:t>ere</w:t>
            </w:r>
            <w:r>
              <w:rPr>
                <w:rFonts w:ascii="Times New Roman" w:cs="Times New Roman" w:hAnsi="Times New Roman"/>
                <w:b/>
                <w:sz w:val="24"/>
                <w:szCs w:val="24"/>
              </w:rPr>
              <w:t>sted and get involved in organization expansion matters</w:t>
            </w:r>
          </w:p>
        </w:tc>
      </w:tr>
      <w:tr>
        <w:tblPrEx/>
        <w:trPr>
          <w:cantSplit/>
          <w:trHeight w:val="653" w:hRule="atLeast"/>
        </w:trPr>
        <w:tc>
          <w:tcPr>
            <w:tcW w:w="2805"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 xml:space="preserve">Options </w:t>
            </w:r>
          </w:p>
        </w:tc>
        <w:tc>
          <w:tcPr>
            <w:tcW w:w="130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Frequency</w:t>
            </w:r>
          </w:p>
        </w:tc>
        <w:tc>
          <w:tcPr>
            <w:tcW w:w="11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Percent</w:t>
            </w:r>
          </w:p>
        </w:tc>
        <w:tc>
          <w:tcPr>
            <w:tcW w:w="156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Valid Percent</w:t>
            </w:r>
          </w:p>
        </w:tc>
        <w:tc>
          <w:tcPr>
            <w:tcW w:w="167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Cumulative Percent</w:t>
            </w:r>
          </w:p>
        </w:tc>
      </w:tr>
      <w:tr>
        <w:tblPrEx/>
        <w:trPr>
          <w:cantSplit/>
          <w:trHeight w:val="665" w:hRule="atLeast"/>
        </w:trPr>
        <w:tc>
          <w:tcPr>
            <w:tcW w:w="836"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Valid</w:t>
            </w:r>
          </w:p>
        </w:tc>
        <w:tc>
          <w:tcPr>
            <w:tcW w:w="19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strongly disagree</w:t>
            </w:r>
          </w:p>
        </w:tc>
        <w:tc>
          <w:tcPr>
            <w:tcW w:w="130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1</w:t>
            </w:r>
          </w:p>
        </w:tc>
        <w:tc>
          <w:tcPr>
            <w:tcW w:w="11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.9</w:t>
            </w:r>
          </w:p>
        </w:tc>
        <w:tc>
          <w:tcPr>
            <w:tcW w:w="156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.9</w:t>
            </w:r>
          </w:p>
        </w:tc>
        <w:tc>
          <w:tcPr>
            <w:tcW w:w="167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.9</w:t>
            </w:r>
          </w:p>
        </w:tc>
      </w:tr>
      <w:tr>
        <w:tblPrEx/>
        <w:trPr>
          <w:cantSplit/>
          <w:trHeight w:val="148" w:hRule="atLeast"/>
        </w:trPr>
        <w:tc>
          <w:tcPr>
            <w:tcW w:w="836" w:type="dxa"/>
            <w:vMerge w:val="continue"/>
            <w:tcBorders>
              <w:top w:val="single" w:sz="4" w:space="0" w:color="auto"/>
              <w:left w:val="single" w:sz="4" w:space="0" w:color="auto"/>
              <w:bottom w:val="single" w:sz="4" w:space="0" w:color="auto"/>
              <w:right w:val="single" w:sz="4" w:space="0" w:color="auto"/>
            </w:tcBorders>
            <w:shd w:val="clear" w:color="auto" w:fill="ffffff"/>
            <w:tcMar/>
            <w:vAlign w:val="center"/>
          </w:tcPr>
          <w:p>
            <w:pPr>
              <w:pStyle w:val="style0"/>
              <w:spacing w:after="0" w:lineRule="auto" w:line="360"/>
              <w:ind w:left="60" w:right="60"/>
              <w:jc w:val="both"/>
              <w:rPr>
                <w:rFonts w:ascii="Times New Roman" w:cs="Times New Roman" w:hAnsi="Times New Roman"/>
                <w:sz w:val="24"/>
                <w:szCs w:val="24"/>
              </w:rPr>
            </w:pPr>
          </w:p>
        </w:tc>
        <w:tc>
          <w:tcPr>
            <w:tcW w:w="19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Disagree</w:t>
            </w:r>
          </w:p>
        </w:tc>
        <w:tc>
          <w:tcPr>
            <w:tcW w:w="130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5</w:t>
            </w:r>
          </w:p>
        </w:tc>
        <w:tc>
          <w:tcPr>
            <w:tcW w:w="11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4.7</w:t>
            </w:r>
          </w:p>
        </w:tc>
        <w:tc>
          <w:tcPr>
            <w:tcW w:w="156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4.7</w:t>
            </w:r>
          </w:p>
        </w:tc>
        <w:tc>
          <w:tcPr>
            <w:tcW w:w="167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5.7</w:t>
            </w:r>
          </w:p>
        </w:tc>
      </w:tr>
      <w:tr>
        <w:tblPrEx/>
        <w:trPr>
          <w:cantSplit/>
          <w:trHeight w:val="148" w:hRule="atLeast"/>
        </w:trPr>
        <w:tc>
          <w:tcPr>
            <w:tcW w:w="836" w:type="dxa"/>
            <w:vMerge w:val="continue"/>
            <w:tcBorders>
              <w:top w:val="single" w:sz="4" w:space="0" w:color="auto"/>
              <w:left w:val="single" w:sz="4" w:space="0" w:color="auto"/>
              <w:bottom w:val="single" w:sz="4" w:space="0" w:color="auto"/>
              <w:right w:val="single" w:sz="4" w:space="0" w:color="auto"/>
            </w:tcBorders>
            <w:shd w:val="clear" w:color="auto" w:fill="ffffff"/>
            <w:tcMar/>
            <w:vAlign w:val="center"/>
          </w:tcPr>
          <w:p>
            <w:pPr>
              <w:pStyle w:val="style0"/>
              <w:spacing w:after="0" w:lineRule="auto" w:line="360"/>
              <w:ind w:left="60" w:right="60"/>
              <w:jc w:val="both"/>
              <w:rPr>
                <w:rFonts w:ascii="Times New Roman" w:cs="Times New Roman" w:hAnsi="Times New Roman"/>
                <w:sz w:val="24"/>
                <w:szCs w:val="24"/>
              </w:rPr>
            </w:pPr>
          </w:p>
        </w:tc>
        <w:tc>
          <w:tcPr>
            <w:tcW w:w="19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Undecided</w:t>
            </w:r>
          </w:p>
        </w:tc>
        <w:tc>
          <w:tcPr>
            <w:tcW w:w="130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1</w:t>
            </w:r>
          </w:p>
        </w:tc>
        <w:tc>
          <w:tcPr>
            <w:tcW w:w="11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.9</w:t>
            </w:r>
          </w:p>
        </w:tc>
        <w:tc>
          <w:tcPr>
            <w:tcW w:w="156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.9</w:t>
            </w:r>
          </w:p>
        </w:tc>
        <w:tc>
          <w:tcPr>
            <w:tcW w:w="167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6.6</w:t>
            </w:r>
          </w:p>
        </w:tc>
      </w:tr>
      <w:tr>
        <w:tblPrEx/>
        <w:trPr>
          <w:cantSplit/>
          <w:trHeight w:val="148" w:hRule="atLeast"/>
        </w:trPr>
        <w:tc>
          <w:tcPr>
            <w:tcW w:w="836" w:type="dxa"/>
            <w:vMerge w:val="continue"/>
            <w:tcBorders>
              <w:top w:val="single" w:sz="4" w:space="0" w:color="auto"/>
              <w:left w:val="single" w:sz="4" w:space="0" w:color="auto"/>
              <w:bottom w:val="single" w:sz="4" w:space="0" w:color="auto"/>
              <w:right w:val="single" w:sz="4" w:space="0" w:color="auto"/>
            </w:tcBorders>
            <w:shd w:val="clear" w:color="auto" w:fill="ffffff"/>
            <w:tcMar/>
            <w:vAlign w:val="center"/>
          </w:tcPr>
          <w:p>
            <w:pPr>
              <w:pStyle w:val="style0"/>
              <w:spacing w:after="0" w:lineRule="auto" w:line="360"/>
              <w:ind w:left="60" w:right="60"/>
              <w:jc w:val="both"/>
              <w:rPr>
                <w:rFonts w:ascii="Times New Roman" w:cs="Times New Roman" w:hAnsi="Times New Roman"/>
                <w:sz w:val="24"/>
                <w:szCs w:val="24"/>
              </w:rPr>
            </w:pPr>
          </w:p>
        </w:tc>
        <w:tc>
          <w:tcPr>
            <w:tcW w:w="19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Agree</w:t>
            </w:r>
          </w:p>
        </w:tc>
        <w:tc>
          <w:tcPr>
            <w:tcW w:w="130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70</w:t>
            </w:r>
          </w:p>
        </w:tc>
        <w:tc>
          <w:tcPr>
            <w:tcW w:w="11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66.0</w:t>
            </w:r>
          </w:p>
        </w:tc>
        <w:tc>
          <w:tcPr>
            <w:tcW w:w="156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66.0</w:t>
            </w:r>
          </w:p>
        </w:tc>
        <w:tc>
          <w:tcPr>
            <w:tcW w:w="167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72.6</w:t>
            </w:r>
          </w:p>
        </w:tc>
      </w:tr>
      <w:tr>
        <w:tblPrEx/>
        <w:trPr>
          <w:cantSplit/>
          <w:trHeight w:val="148" w:hRule="atLeast"/>
        </w:trPr>
        <w:tc>
          <w:tcPr>
            <w:tcW w:w="836" w:type="dxa"/>
            <w:vMerge w:val="continue"/>
            <w:tcBorders>
              <w:top w:val="single" w:sz="4" w:space="0" w:color="auto"/>
              <w:left w:val="single" w:sz="4" w:space="0" w:color="auto"/>
              <w:bottom w:val="single" w:sz="4" w:space="0" w:color="auto"/>
              <w:right w:val="single" w:sz="4" w:space="0" w:color="auto"/>
            </w:tcBorders>
            <w:shd w:val="clear" w:color="auto" w:fill="ffffff"/>
            <w:tcMar/>
            <w:vAlign w:val="center"/>
          </w:tcPr>
          <w:p>
            <w:pPr>
              <w:pStyle w:val="style0"/>
              <w:spacing w:after="0" w:lineRule="auto" w:line="360"/>
              <w:ind w:left="60" w:right="60"/>
              <w:jc w:val="both"/>
              <w:rPr>
                <w:rFonts w:ascii="Times New Roman" w:cs="Times New Roman" w:hAnsi="Times New Roman"/>
                <w:sz w:val="24"/>
                <w:szCs w:val="24"/>
              </w:rPr>
            </w:pPr>
          </w:p>
        </w:tc>
        <w:tc>
          <w:tcPr>
            <w:tcW w:w="19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strongly agree</w:t>
            </w:r>
          </w:p>
        </w:tc>
        <w:tc>
          <w:tcPr>
            <w:tcW w:w="130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29</w:t>
            </w:r>
          </w:p>
        </w:tc>
        <w:tc>
          <w:tcPr>
            <w:tcW w:w="11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27.4</w:t>
            </w:r>
          </w:p>
        </w:tc>
        <w:tc>
          <w:tcPr>
            <w:tcW w:w="156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27.4</w:t>
            </w:r>
          </w:p>
        </w:tc>
        <w:tc>
          <w:tcPr>
            <w:tcW w:w="167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100.0</w:t>
            </w:r>
          </w:p>
        </w:tc>
      </w:tr>
      <w:tr>
        <w:tblPrEx/>
        <w:trPr>
          <w:cantSplit/>
          <w:trHeight w:val="148" w:hRule="atLeast"/>
        </w:trPr>
        <w:tc>
          <w:tcPr>
            <w:tcW w:w="836" w:type="dxa"/>
            <w:vMerge w:val="continue"/>
            <w:tcBorders>
              <w:top w:val="single" w:sz="4" w:space="0" w:color="auto"/>
              <w:left w:val="single" w:sz="4" w:space="0" w:color="auto"/>
              <w:bottom w:val="single" w:sz="4" w:space="0" w:color="auto"/>
              <w:right w:val="single" w:sz="4" w:space="0" w:color="auto"/>
            </w:tcBorders>
            <w:shd w:val="clear" w:color="auto" w:fill="ffffff"/>
            <w:tcMar/>
            <w:vAlign w:val="center"/>
          </w:tcPr>
          <w:p>
            <w:pPr>
              <w:pStyle w:val="style0"/>
              <w:spacing w:after="0" w:lineRule="auto" w:line="360"/>
              <w:ind w:left="60" w:right="60"/>
              <w:jc w:val="both"/>
              <w:rPr>
                <w:rFonts w:ascii="Times New Roman" w:cs="Times New Roman" w:hAnsi="Times New Roman"/>
                <w:sz w:val="24"/>
                <w:szCs w:val="24"/>
              </w:rPr>
            </w:pPr>
          </w:p>
        </w:tc>
        <w:tc>
          <w:tcPr>
            <w:tcW w:w="19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Total</w:t>
            </w:r>
          </w:p>
        </w:tc>
        <w:tc>
          <w:tcPr>
            <w:tcW w:w="130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106</w:t>
            </w:r>
          </w:p>
        </w:tc>
        <w:tc>
          <w:tcPr>
            <w:tcW w:w="11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100.0</w:t>
            </w:r>
          </w:p>
        </w:tc>
        <w:tc>
          <w:tcPr>
            <w:tcW w:w="156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100.0</w:t>
            </w:r>
          </w:p>
        </w:tc>
        <w:tc>
          <w:tcPr>
            <w:tcW w:w="167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pPr>
              <w:pStyle w:val="style0"/>
              <w:spacing w:after="0" w:lineRule="auto" w:line="360"/>
              <w:jc w:val="both"/>
              <w:rPr>
                <w:rFonts w:ascii="Times New Roman" w:cs="Times New Roman" w:hAnsi="Times New Roman"/>
                <w:sz w:val="24"/>
                <w:szCs w:val="24"/>
              </w:rPr>
            </w:pPr>
          </w:p>
        </w:tc>
      </w:tr>
    </w:tbl>
    <w:p>
      <w:pPr>
        <w:pStyle w:val="style0"/>
        <w:spacing w:after="0" w:lineRule="auto" w:line="360"/>
        <w:jc w:val="both"/>
        <w:rPr>
          <w:rFonts w:ascii="Times New Roman" w:cs="Times New Roman" w:hAnsi="Times New Roman"/>
          <w:sz w:val="24"/>
          <w:szCs w:val="24"/>
        </w:rPr>
      </w:pPr>
      <w:r>
        <w:rPr>
          <w:rFonts w:ascii="Times New Roman" w:cs="Times New Roman" w:hAnsi="Times New Roman"/>
          <w:i/>
          <w:sz w:val="24"/>
          <w:szCs w:val="24"/>
        </w:rPr>
        <w:t>Source: Researchers Field Survey, 202</w:t>
      </w:r>
      <w:r>
        <w:rPr>
          <w:rFonts w:ascii="Times New Roman" w:cs="Times New Roman" w:hAnsi="Times New Roman"/>
          <w:i/>
          <w:sz w:val="24"/>
          <w:szCs w:val="24"/>
        </w:rPr>
        <w:t>5</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Table 4.3.17 shows the distribution of respondents by their responses to the statement revolving around “</w:t>
      </w:r>
      <w:r>
        <w:rPr>
          <w:rFonts w:ascii="Times New Roman" w:cs="Times New Roman" w:hAnsi="Times New Roman"/>
          <w:sz w:val="24"/>
          <w:szCs w:val="24"/>
        </w:rPr>
        <w:t>I am always interested and get involved in organization expansion matters</w:t>
      </w:r>
      <w:r>
        <w:rPr>
          <w:rFonts w:ascii="Times New Roman" w:cs="Times New Roman" w:hAnsi="Times New Roman"/>
          <w:sz w:val="24"/>
          <w:szCs w:val="24"/>
        </w:rPr>
        <w:t>”. In relation to this statement,</w:t>
      </w:r>
      <w:r>
        <w:rPr>
          <w:rFonts w:ascii="Times New Roman" w:cs="Times New Roman" w:hAnsi="Times New Roman"/>
          <w:sz w:val="24"/>
          <w:szCs w:val="24"/>
        </w:rPr>
        <w:t xml:space="preserve"> </w:t>
      </w:r>
      <w:r>
        <w:rPr>
          <w:rFonts w:ascii="Times New Roman" w:cs="Times New Roman" w:hAnsi="Times New Roman"/>
          <w:sz w:val="24"/>
          <w:szCs w:val="24"/>
        </w:rPr>
        <w:t>as shown in Table 4.</w:t>
      </w:r>
      <w:r>
        <w:rPr>
          <w:rFonts w:ascii="Times New Roman" w:cs="Times New Roman" w:hAnsi="Times New Roman"/>
          <w:sz w:val="24"/>
          <w:szCs w:val="24"/>
        </w:rPr>
        <w:t>3</w:t>
      </w:r>
      <w:r>
        <w:rPr>
          <w:rFonts w:ascii="Times New Roman" w:cs="Times New Roman" w:hAnsi="Times New Roman"/>
          <w:sz w:val="24"/>
          <w:szCs w:val="24"/>
        </w:rPr>
        <w:t>.1</w:t>
      </w:r>
      <w:r>
        <w:rPr>
          <w:rFonts w:ascii="Times New Roman" w:cs="Times New Roman" w:hAnsi="Times New Roman"/>
          <w:sz w:val="24"/>
          <w:szCs w:val="24"/>
        </w:rPr>
        <w:t>7</w:t>
      </w:r>
      <w:r>
        <w:rPr>
          <w:rFonts w:ascii="Times New Roman" w:cs="Times New Roman" w:hAnsi="Times New Roman"/>
          <w:sz w:val="24"/>
          <w:szCs w:val="24"/>
        </w:rPr>
        <w:t xml:space="preserve">. </w:t>
      </w:r>
      <w:r>
        <w:rPr>
          <w:rFonts w:ascii="Times New Roman" w:cs="Times New Roman" w:hAnsi="Times New Roman"/>
          <w:sz w:val="24"/>
          <w:szCs w:val="24"/>
        </w:rPr>
        <w:t>5</w:t>
      </w:r>
      <w:r>
        <w:rPr>
          <w:rFonts w:ascii="Times New Roman" w:cs="Times New Roman" w:hAnsi="Times New Roman"/>
          <w:sz w:val="24"/>
          <w:szCs w:val="24"/>
        </w:rPr>
        <w:t>.</w:t>
      </w:r>
      <w:r>
        <w:rPr>
          <w:rFonts w:ascii="Times New Roman" w:cs="Times New Roman" w:hAnsi="Times New Roman"/>
          <w:sz w:val="24"/>
          <w:szCs w:val="24"/>
        </w:rPr>
        <w:t>7</w:t>
      </w:r>
      <w:r>
        <w:rPr>
          <w:rFonts w:ascii="Times New Roman" w:cs="Times New Roman" w:hAnsi="Times New Roman"/>
          <w:sz w:val="24"/>
          <w:szCs w:val="24"/>
        </w:rPr>
        <w:t xml:space="preserve">% of the respondents marked Strongly Disagree, 0.9% marked undecided, </w:t>
      </w:r>
      <w:r>
        <w:rPr>
          <w:rFonts w:ascii="Times New Roman" w:cs="Times New Roman" w:hAnsi="Times New Roman"/>
          <w:sz w:val="24"/>
          <w:szCs w:val="24"/>
        </w:rPr>
        <w:t>and 93</w:t>
      </w:r>
      <w:r>
        <w:rPr>
          <w:rFonts w:ascii="Times New Roman" w:cs="Times New Roman" w:hAnsi="Times New Roman"/>
          <w:sz w:val="24"/>
          <w:szCs w:val="24"/>
        </w:rPr>
        <w:t>.</w:t>
      </w:r>
      <w:r>
        <w:rPr>
          <w:rFonts w:ascii="Times New Roman" w:cs="Times New Roman" w:hAnsi="Times New Roman"/>
          <w:sz w:val="24"/>
          <w:szCs w:val="24"/>
        </w:rPr>
        <w:t>4</w:t>
      </w:r>
      <w:r>
        <w:rPr>
          <w:rFonts w:ascii="Times New Roman" w:cs="Times New Roman" w:hAnsi="Times New Roman"/>
          <w:sz w:val="24"/>
          <w:szCs w:val="24"/>
        </w:rPr>
        <w:t xml:space="preserve">% of the respondent marked Strongly Agree. It thus implies that majority of the respondents are of the opinion that </w:t>
      </w:r>
      <w:r>
        <w:rPr>
          <w:rFonts w:ascii="Times New Roman" w:cs="Times New Roman" w:hAnsi="Times New Roman"/>
          <w:sz w:val="24"/>
          <w:szCs w:val="24"/>
        </w:rPr>
        <w:t>I always interested and get involved in organization expansion matters</w:t>
      </w:r>
      <w:r>
        <w:rPr>
          <w:rFonts w:ascii="Times New Roman" w:cs="Times New Roman" w:hAnsi="Times New Roman"/>
          <w:sz w:val="24"/>
          <w:szCs w:val="24"/>
        </w:rPr>
        <w:t>.</w:t>
      </w: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758"/>
        <w:gridCol w:w="1788"/>
        <w:gridCol w:w="1186"/>
        <w:gridCol w:w="1045"/>
        <w:gridCol w:w="1424"/>
        <w:gridCol w:w="1521"/>
      </w:tblGrid>
      <w:tr>
        <w:trPr>
          <w:cantSplit/>
          <w:trHeight w:val="647" w:hRule="atLeast"/>
        </w:trPr>
        <w:tc>
          <w:tcPr>
            <w:tcW w:w="7722" w:type="dxa"/>
            <w:gridSpan w:val="6"/>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b/>
                <w:sz w:val="24"/>
                <w:szCs w:val="24"/>
              </w:rPr>
              <w:t xml:space="preserve">Table 4.3.18: </w:t>
            </w:r>
            <w:r>
              <w:rPr>
                <w:rFonts w:ascii="Times New Roman" w:cs="Times New Roman" w:hAnsi="Times New Roman"/>
                <w:b/>
                <w:sz w:val="24"/>
                <w:szCs w:val="24"/>
              </w:rPr>
              <w:t>KWIRS increases employee attention on the matters of expansion and size of an organization</w:t>
            </w:r>
          </w:p>
        </w:tc>
      </w:tr>
      <w:tr>
        <w:tblPrEx/>
        <w:trPr>
          <w:cantSplit/>
          <w:trHeight w:val="647" w:hRule="atLeast"/>
        </w:trPr>
        <w:tc>
          <w:tcPr>
            <w:tcW w:w="2546"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 xml:space="preserve">Options </w:t>
            </w:r>
          </w:p>
        </w:tc>
        <w:tc>
          <w:tcPr>
            <w:tcW w:w="118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Frequency</w:t>
            </w:r>
          </w:p>
        </w:tc>
        <w:tc>
          <w:tcPr>
            <w:tcW w:w="104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Percent</w:t>
            </w:r>
          </w:p>
        </w:tc>
        <w:tc>
          <w:tcPr>
            <w:tcW w:w="142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Valid Percent</w:t>
            </w:r>
          </w:p>
        </w:tc>
        <w:tc>
          <w:tcPr>
            <w:tcW w:w="152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Cumulative Percent</w:t>
            </w:r>
          </w:p>
        </w:tc>
      </w:tr>
      <w:tr>
        <w:tblPrEx/>
        <w:trPr>
          <w:cantSplit/>
          <w:trHeight w:val="647" w:hRule="atLeast"/>
        </w:trPr>
        <w:tc>
          <w:tcPr>
            <w:tcW w:w="758"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Valid</w:t>
            </w:r>
          </w:p>
        </w:tc>
        <w:tc>
          <w:tcPr>
            <w:tcW w:w="17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strongly disagree</w:t>
            </w:r>
          </w:p>
        </w:tc>
        <w:tc>
          <w:tcPr>
            <w:tcW w:w="118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1</w:t>
            </w:r>
          </w:p>
        </w:tc>
        <w:tc>
          <w:tcPr>
            <w:tcW w:w="104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.9</w:t>
            </w:r>
          </w:p>
        </w:tc>
        <w:tc>
          <w:tcPr>
            <w:tcW w:w="142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.9</w:t>
            </w:r>
          </w:p>
        </w:tc>
        <w:tc>
          <w:tcPr>
            <w:tcW w:w="152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.9</w:t>
            </w:r>
          </w:p>
        </w:tc>
      </w:tr>
      <w:tr>
        <w:tblPrEx/>
        <w:trPr>
          <w:cantSplit/>
          <w:trHeight w:val="147" w:hRule="atLeast"/>
        </w:trPr>
        <w:tc>
          <w:tcPr>
            <w:tcW w:w="758" w:type="dxa"/>
            <w:vMerge w:val="continue"/>
            <w:tcBorders>
              <w:top w:val="single" w:sz="4" w:space="0" w:color="auto"/>
              <w:left w:val="single" w:sz="4" w:space="0" w:color="auto"/>
              <w:bottom w:val="single" w:sz="4" w:space="0" w:color="auto"/>
              <w:right w:val="single" w:sz="4" w:space="0" w:color="auto"/>
            </w:tcBorders>
            <w:shd w:val="clear" w:color="auto" w:fill="ffffff"/>
            <w:tcMar/>
            <w:vAlign w:val="center"/>
          </w:tcPr>
          <w:p>
            <w:pPr>
              <w:pStyle w:val="style0"/>
              <w:spacing w:after="0" w:lineRule="auto" w:line="360"/>
              <w:ind w:left="60" w:right="60"/>
              <w:jc w:val="both"/>
              <w:rPr>
                <w:rFonts w:ascii="Times New Roman" w:cs="Times New Roman" w:hAnsi="Times New Roman"/>
                <w:sz w:val="24"/>
                <w:szCs w:val="24"/>
              </w:rPr>
            </w:pPr>
          </w:p>
        </w:tc>
        <w:tc>
          <w:tcPr>
            <w:tcW w:w="17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Disagree</w:t>
            </w:r>
          </w:p>
        </w:tc>
        <w:tc>
          <w:tcPr>
            <w:tcW w:w="118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3</w:t>
            </w:r>
          </w:p>
        </w:tc>
        <w:tc>
          <w:tcPr>
            <w:tcW w:w="104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2.8</w:t>
            </w:r>
          </w:p>
        </w:tc>
        <w:tc>
          <w:tcPr>
            <w:tcW w:w="142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2.8</w:t>
            </w:r>
          </w:p>
        </w:tc>
        <w:tc>
          <w:tcPr>
            <w:tcW w:w="152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3.8</w:t>
            </w:r>
          </w:p>
        </w:tc>
      </w:tr>
      <w:tr>
        <w:tblPrEx/>
        <w:trPr>
          <w:cantSplit/>
          <w:trHeight w:val="147" w:hRule="atLeast"/>
        </w:trPr>
        <w:tc>
          <w:tcPr>
            <w:tcW w:w="758" w:type="dxa"/>
            <w:vMerge w:val="continue"/>
            <w:tcBorders>
              <w:top w:val="single" w:sz="4" w:space="0" w:color="auto"/>
              <w:left w:val="single" w:sz="4" w:space="0" w:color="auto"/>
              <w:bottom w:val="single" w:sz="4" w:space="0" w:color="auto"/>
              <w:right w:val="single" w:sz="4" w:space="0" w:color="auto"/>
            </w:tcBorders>
            <w:shd w:val="clear" w:color="auto" w:fill="ffffff"/>
            <w:tcMar/>
            <w:vAlign w:val="center"/>
          </w:tcPr>
          <w:p>
            <w:pPr>
              <w:pStyle w:val="style0"/>
              <w:spacing w:after="0" w:lineRule="auto" w:line="360"/>
              <w:ind w:left="60" w:right="60"/>
              <w:jc w:val="both"/>
              <w:rPr>
                <w:rFonts w:ascii="Times New Roman" w:cs="Times New Roman" w:hAnsi="Times New Roman"/>
                <w:sz w:val="24"/>
                <w:szCs w:val="24"/>
              </w:rPr>
            </w:pPr>
          </w:p>
        </w:tc>
        <w:tc>
          <w:tcPr>
            <w:tcW w:w="17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Undecided</w:t>
            </w:r>
          </w:p>
        </w:tc>
        <w:tc>
          <w:tcPr>
            <w:tcW w:w="118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7</w:t>
            </w:r>
          </w:p>
        </w:tc>
        <w:tc>
          <w:tcPr>
            <w:tcW w:w="104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6.6</w:t>
            </w:r>
          </w:p>
        </w:tc>
        <w:tc>
          <w:tcPr>
            <w:tcW w:w="142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6.6</w:t>
            </w:r>
          </w:p>
        </w:tc>
        <w:tc>
          <w:tcPr>
            <w:tcW w:w="152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10.4</w:t>
            </w:r>
          </w:p>
        </w:tc>
      </w:tr>
      <w:tr>
        <w:tblPrEx/>
        <w:trPr>
          <w:cantSplit/>
          <w:trHeight w:val="147" w:hRule="atLeast"/>
        </w:trPr>
        <w:tc>
          <w:tcPr>
            <w:tcW w:w="758" w:type="dxa"/>
            <w:vMerge w:val="continue"/>
            <w:tcBorders>
              <w:top w:val="single" w:sz="4" w:space="0" w:color="auto"/>
              <w:left w:val="single" w:sz="4" w:space="0" w:color="auto"/>
              <w:bottom w:val="single" w:sz="4" w:space="0" w:color="auto"/>
              <w:right w:val="single" w:sz="4" w:space="0" w:color="auto"/>
            </w:tcBorders>
            <w:shd w:val="clear" w:color="auto" w:fill="ffffff"/>
            <w:tcMar/>
            <w:vAlign w:val="center"/>
          </w:tcPr>
          <w:p>
            <w:pPr>
              <w:pStyle w:val="style0"/>
              <w:spacing w:after="0" w:lineRule="auto" w:line="360"/>
              <w:ind w:left="60" w:right="60"/>
              <w:jc w:val="both"/>
              <w:rPr>
                <w:rFonts w:ascii="Times New Roman" w:cs="Times New Roman" w:hAnsi="Times New Roman"/>
                <w:sz w:val="24"/>
                <w:szCs w:val="24"/>
              </w:rPr>
            </w:pPr>
          </w:p>
        </w:tc>
        <w:tc>
          <w:tcPr>
            <w:tcW w:w="17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Agree</w:t>
            </w:r>
          </w:p>
        </w:tc>
        <w:tc>
          <w:tcPr>
            <w:tcW w:w="118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54</w:t>
            </w:r>
          </w:p>
        </w:tc>
        <w:tc>
          <w:tcPr>
            <w:tcW w:w="104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50.9</w:t>
            </w:r>
          </w:p>
        </w:tc>
        <w:tc>
          <w:tcPr>
            <w:tcW w:w="142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50.9</w:t>
            </w:r>
          </w:p>
        </w:tc>
        <w:tc>
          <w:tcPr>
            <w:tcW w:w="152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61.3</w:t>
            </w:r>
          </w:p>
        </w:tc>
      </w:tr>
      <w:tr>
        <w:tblPrEx/>
        <w:trPr>
          <w:cantSplit/>
          <w:trHeight w:val="147" w:hRule="atLeast"/>
        </w:trPr>
        <w:tc>
          <w:tcPr>
            <w:tcW w:w="758" w:type="dxa"/>
            <w:vMerge w:val="continue"/>
            <w:tcBorders>
              <w:top w:val="single" w:sz="4" w:space="0" w:color="auto"/>
              <w:left w:val="single" w:sz="4" w:space="0" w:color="auto"/>
              <w:bottom w:val="single" w:sz="4" w:space="0" w:color="auto"/>
              <w:right w:val="single" w:sz="4" w:space="0" w:color="auto"/>
            </w:tcBorders>
            <w:shd w:val="clear" w:color="auto" w:fill="ffffff"/>
            <w:tcMar/>
            <w:vAlign w:val="center"/>
          </w:tcPr>
          <w:p>
            <w:pPr>
              <w:pStyle w:val="style0"/>
              <w:spacing w:after="0" w:lineRule="auto" w:line="360"/>
              <w:ind w:left="60" w:right="60"/>
              <w:jc w:val="both"/>
              <w:rPr>
                <w:rFonts w:ascii="Times New Roman" w:cs="Times New Roman" w:hAnsi="Times New Roman"/>
                <w:sz w:val="24"/>
                <w:szCs w:val="24"/>
              </w:rPr>
            </w:pPr>
          </w:p>
        </w:tc>
        <w:tc>
          <w:tcPr>
            <w:tcW w:w="17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strongly agree</w:t>
            </w:r>
          </w:p>
        </w:tc>
        <w:tc>
          <w:tcPr>
            <w:tcW w:w="118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41</w:t>
            </w:r>
          </w:p>
        </w:tc>
        <w:tc>
          <w:tcPr>
            <w:tcW w:w="104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38.7</w:t>
            </w:r>
          </w:p>
        </w:tc>
        <w:tc>
          <w:tcPr>
            <w:tcW w:w="142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38.7</w:t>
            </w:r>
          </w:p>
        </w:tc>
        <w:tc>
          <w:tcPr>
            <w:tcW w:w="152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100.0</w:t>
            </w:r>
          </w:p>
        </w:tc>
      </w:tr>
      <w:tr>
        <w:tblPrEx/>
        <w:trPr>
          <w:cantSplit/>
          <w:trHeight w:val="147" w:hRule="atLeast"/>
        </w:trPr>
        <w:tc>
          <w:tcPr>
            <w:tcW w:w="758" w:type="dxa"/>
            <w:vMerge w:val="continue"/>
            <w:tcBorders>
              <w:top w:val="single" w:sz="4" w:space="0" w:color="auto"/>
              <w:left w:val="single" w:sz="4" w:space="0" w:color="auto"/>
              <w:bottom w:val="single" w:sz="4" w:space="0" w:color="auto"/>
              <w:right w:val="single" w:sz="4" w:space="0" w:color="auto"/>
            </w:tcBorders>
            <w:shd w:val="clear" w:color="auto" w:fill="ffffff"/>
            <w:tcMar/>
            <w:vAlign w:val="center"/>
          </w:tcPr>
          <w:p>
            <w:pPr>
              <w:pStyle w:val="style0"/>
              <w:spacing w:after="0" w:lineRule="auto" w:line="360"/>
              <w:ind w:left="60" w:right="60"/>
              <w:jc w:val="both"/>
              <w:rPr>
                <w:rFonts w:ascii="Times New Roman" w:cs="Times New Roman" w:hAnsi="Times New Roman"/>
                <w:sz w:val="24"/>
                <w:szCs w:val="24"/>
              </w:rPr>
            </w:pPr>
          </w:p>
        </w:tc>
        <w:tc>
          <w:tcPr>
            <w:tcW w:w="17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Total</w:t>
            </w:r>
          </w:p>
        </w:tc>
        <w:tc>
          <w:tcPr>
            <w:tcW w:w="118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106</w:t>
            </w:r>
          </w:p>
        </w:tc>
        <w:tc>
          <w:tcPr>
            <w:tcW w:w="104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100.0</w:t>
            </w:r>
          </w:p>
        </w:tc>
        <w:tc>
          <w:tcPr>
            <w:tcW w:w="142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100.0</w:t>
            </w:r>
          </w:p>
        </w:tc>
        <w:tc>
          <w:tcPr>
            <w:tcW w:w="152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pPr>
              <w:pStyle w:val="style0"/>
              <w:spacing w:after="0" w:lineRule="auto" w:line="360"/>
              <w:jc w:val="both"/>
              <w:rPr>
                <w:rFonts w:ascii="Times New Roman" w:cs="Times New Roman" w:hAnsi="Times New Roman"/>
                <w:sz w:val="24"/>
                <w:szCs w:val="24"/>
              </w:rPr>
            </w:pPr>
          </w:p>
        </w:tc>
      </w:tr>
    </w:tbl>
    <w:p>
      <w:pPr>
        <w:pStyle w:val="style0"/>
        <w:spacing w:after="0" w:lineRule="auto" w:line="360"/>
        <w:jc w:val="both"/>
        <w:rPr>
          <w:rFonts w:ascii="Times New Roman" w:cs="Times New Roman" w:hAnsi="Times New Roman"/>
          <w:sz w:val="24"/>
          <w:szCs w:val="24"/>
        </w:rPr>
      </w:pPr>
      <w:r>
        <w:rPr>
          <w:rFonts w:ascii="Times New Roman" w:cs="Times New Roman" w:hAnsi="Times New Roman"/>
          <w:i/>
          <w:sz w:val="24"/>
          <w:szCs w:val="24"/>
        </w:rPr>
        <w:t>Source: Researchers Field Survey, 202</w:t>
      </w:r>
      <w:r>
        <w:rPr>
          <w:rFonts w:ascii="Times New Roman" w:cs="Times New Roman" w:hAnsi="Times New Roman"/>
          <w:i/>
          <w:sz w:val="24"/>
          <w:szCs w:val="24"/>
        </w:rPr>
        <w:t>5</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Table 4.3.18 shows the distribution of respondents by their responses to the statement revolving around “</w:t>
      </w:r>
      <w:r>
        <w:rPr>
          <w:rFonts w:ascii="Times New Roman" w:cs="Times New Roman" w:hAnsi="Times New Roman"/>
          <w:sz w:val="24"/>
          <w:szCs w:val="24"/>
        </w:rPr>
        <w:t>KWIRS increases employee attention on the matters of expansion and size of an organization</w:t>
      </w:r>
      <w:r>
        <w:rPr>
          <w:rFonts w:ascii="Times New Roman" w:cs="Times New Roman" w:hAnsi="Times New Roman"/>
          <w:sz w:val="24"/>
          <w:szCs w:val="24"/>
        </w:rPr>
        <w:t>”. In relation to this statement,</w:t>
      </w:r>
      <w:r>
        <w:rPr>
          <w:rFonts w:ascii="Times New Roman" w:cs="Times New Roman" w:hAnsi="Times New Roman"/>
          <w:sz w:val="24"/>
          <w:szCs w:val="24"/>
        </w:rPr>
        <w:t xml:space="preserve"> </w:t>
      </w:r>
      <w:r>
        <w:rPr>
          <w:rFonts w:ascii="Times New Roman" w:cs="Times New Roman" w:hAnsi="Times New Roman"/>
          <w:sz w:val="24"/>
          <w:szCs w:val="24"/>
        </w:rPr>
        <w:t>as shown in Table 4.</w:t>
      </w:r>
      <w:r>
        <w:rPr>
          <w:rFonts w:ascii="Times New Roman" w:cs="Times New Roman" w:hAnsi="Times New Roman"/>
          <w:sz w:val="24"/>
          <w:szCs w:val="24"/>
        </w:rPr>
        <w:t>3</w:t>
      </w:r>
      <w:r>
        <w:rPr>
          <w:rFonts w:ascii="Times New Roman" w:cs="Times New Roman" w:hAnsi="Times New Roman"/>
          <w:sz w:val="24"/>
          <w:szCs w:val="24"/>
        </w:rPr>
        <w:t>.</w:t>
      </w:r>
      <w:r>
        <w:rPr>
          <w:rFonts w:ascii="Times New Roman" w:cs="Times New Roman" w:hAnsi="Times New Roman"/>
          <w:sz w:val="24"/>
          <w:szCs w:val="24"/>
        </w:rPr>
        <w:t>18,3</w:t>
      </w:r>
      <w:r>
        <w:rPr>
          <w:rFonts w:ascii="Times New Roman" w:cs="Times New Roman" w:hAnsi="Times New Roman"/>
          <w:sz w:val="24"/>
          <w:szCs w:val="24"/>
        </w:rPr>
        <w:t>.</w:t>
      </w:r>
      <w:r>
        <w:rPr>
          <w:rFonts w:ascii="Times New Roman" w:cs="Times New Roman" w:hAnsi="Times New Roman"/>
          <w:sz w:val="24"/>
          <w:szCs w:val="24"/>
        </w:rPr>
        <w:t>8</w:t>
      </w:r>
      <w:r>
        <w:rPr>
          <w:rFonts w:ascii="Times New Roman" w:cs="Times New Roman" w:hAnsi="Times New Roman"/>
          <w:sz w:val="24"/>
          <w:szCs w:val="24"/>
        </w:rPr>
        <w:t xml:space="preserve">% of the respondents marked Strongly Disagree, </w:t>
      </w:r>
      <w:r>
        <w:rPr>
          <w:rFonts w:ascii="Times New Roman" w:cs="Times New Roman" w:hAnsi="Times New Roman"/>
          <w:sz w:val="24"/>
          <w:szCs w:val="24"/>
        </w:rPr>
        <w:t>6</w:t>
      </w:r>
      <w:r>
        <w:rPr>
          <w:rFonts w:ascii="Times New Roman" w:cs="Times New Roman" w:hAnsi="Times New Roman"/>
          <w:sz w:val="24"/>
          <w:szCs w:val="24"/>
        </w:rPr>
        <w:t>.</w:t>
      </w:r>
      <w:r>
        <w:rPr>
          <w:rFonts w:ascii="Times New Roman" w:cs="Times New Roman" w:hAnsi="Times New Roman"/>
          <w:sz w:val="24"/>
          <w:szCs w:val="24"/>
        </w:rPr>
        <w:t>6</w:t>
      </w:r>
      <w:r>
        <w:rPr>
          <w:rFonts w:ascii="Times New Roman" w:cs="Times New Roman" w:hAnsi="Times New Roman"/>
          <w:sz w:val="24"/>
          <w:szCs w:val="24"/>
        </w:rPr>
        <w:t xml:space="preserve">% marked undecided, </w:t>
      </w:r>
      <w:r>
        <w:rPr>
          <w:rFonts w:ascii="Times New Roman" w:cs="Times New Roman" w:hAnsi="Times New Roman"/>
          <w:sz w:val="24"/>
          <w:szCs w:val="24"/>
        </w:rPr>
        <w:t>and 89</w:t>
      </w:r>
      <w:r>
        <w:rPr>
          <w:rFonts w:ascii="Times New Roman" w:cs="Times New Roman" w:hAnsi="Times New Roman"/>
          <w:sz w:val="24"/>
          <w:szCs w:val="24"/>
        </w:rPr>
        <w:t>.</w:t>
      </w:r>
      <w:r>
        <w:rPr>
          <w:rFonts w:ascii="Times New Roman" w:cs="Times New Roman" w:hAnsi="Times New Roman"/>
          <w:sz w:val="24"/>
          <w:szCs w:val="24"/>
        </w:rPr>
        <w:t>6</w:t>
      </w:r>
      <w:r>
        <w:rPr>
          <w:rFonts w:ascii="Times New Roman" w:cs="Times New Roman" w:hAnsi="Times New Roman"/>
          <w:sz w:val="24"/>
          <w:szCs w:val="24"/>
        </w:rPr>
        <w:t xml:space="preserve">% of the respondent marked Strongly Agree. It thus shows that majority of the respondents are of the opinion that </w:t>
      </w:r>
      <w:r>
        <w:rPr>
          <w:rFonts w:ascii="Times New Roman" w:cs="Times New Roman" w:hAnsi="Times New Roman"/>
          <w:sz w:val="24"/>
          <w:szCs w:val="24"/>
        </w:rPr>
        <w:t>KWIRS increases employee attention on the matters of expansion and size of an organization</w:t>
      </w:r>
      <w:r>
        <w:rPr>
          <w:rFonts w:ascii="Times New Roman" w:cs="Times New Roman" w:hAnsi="Times New Roman"/>
          <w:sz w:val="24"/>
          <w:szCs w:val="24"/>
        </w:rPr>
        <w:t>.</w:t>
      </w:r>
    </w:p>
    <w:p>
      <w:pPr>
        <w:pStyle w:val="style0"/>
        <w:spacing w:after="0" w:lineRule="auto" w:line="360"/>
        <w:jc w:val="both"/>
        <w:rPr>
          <w:rFonts w:ascii="Times New Roman" w:cs="Times New Roman" w:hAnsi="Times New Roman"/>
          <w:b/>
          <w:sz w:val="24"/>
          <w:szCs w:val="24"/>
        </w:rPr>
      </w:pPr>
    </w:p>
    <w:p>
      <w:pPr>
        <w:pStyle w:val="style0"/>
        <w:spacing w:after="0" w:lineRule="auto" w:line="360"/>
        <w:jc w:val="both"/>
        <w:rPr>
          <w:rFonts w:ascii="Times New Roman" w:cs="Times New Roman" w:hAnsi="Times New Roman"/>
          <w:b/>
          <w:sz w:val="24"/>
          <w:szCs w:val="24"/>
        </w:rPr>
      </w:pPr>
    </w:p>
    <w:p>
      <w:pPr>
        <w:pStyle w:val="style0"/>
        <w:spacing w:after="0" w:lineRule="auto" w:line="360"/>
        <w:jc w:val="both"/>
        <w:rPr>
          <w:rFonts w:ascii="Times New Roman" w:cs="Times New Roman" w:hAnsi="Times New Roman"/>
          <w:b/>
          <w:sz w:val="24"/>
          <w:szCs w:val="24"/>
        </w:rPr>
      </w:pPr>
    </w:p>
    <w:p>
      <w:pPr>
        <w:pStyle w:val="style0"/>
        <w:spacing w:after="0" w:lineRule="auto" w:line="360"/>
        <w:jc w:val="both"/>
        <w:rPr>
          <w:rFonts w:ascii="Times New Roman" w:cs="Times New Roman" w:hAnsi="Times New Roman"/>
          <w:b/>
          <w:sz w:val="24"/>
          <w:szCs w:val="24"/>
        </w:rPr>
      </w:pPr>
    </w:p>
    <w:p>
      <w:pPr>
        <w:pStyle w:val="style0"/>
        <w:spacing w:after="0" w:lineRule="auto" w:line="360"/>
        <w:jc w:val="both"/>
        <w:rPr>
          <w:rFonts w:ascii="Times New Roman" w:cs="Times New Roman" w:hAnsi="Times New Roman"/>
          <w:b/>
          <w:sz w:val="24"/>
          <w:szCs w:val="24"/>
        </w:rPr>
      </w:pPr>
    </w:p>
    <w:p>
      <w:pPr>
        <w:pStyle w:val="style0"/>
        <w:spacing w:after="0" w:lineRule="auto" w:line="360"/>
        <w:jc w:val="both"/>
        <w:rPr>
          <w:rFonts w:ascii="Times New Roman" w:cs="Times New Roman" w:hAnsi="Times New Roman"/>
          <w:b/>
          <w:sz w:val="24"/>
          <w:szCs w:val="24"/>
        </w:rPr>
      </w:pPr>
    </w:p>
    <w:p>
      <w:pPr>
        <w:pStyle w:val="style0"/>
        <w:spacing w:after="0" w:lineRule="auto" w:line="360"/>
        <w:jc w:val="both"/>
        <w:rPr>
          <w:rFonts w:ascii="Times New Roman" w:cs="Times New Roman" w:hAnsi="Times New Roman"/>
          <w:b/>
          <w:sz w:val="24"/>
          <w:szCs w:val="24"/>
        </w:rPr>
      </w:pPr>
    </w:p>
    <w:p>
      <w:pPr>
        <w:pStyle w:val="style0"/>
        <w:spacing w:after="0" w:lineRule="auto" w:line="360"/>
        <w:jc w:val="both"/>
        <w:rPr>
          <w:rFonts w:ascii="Times New Roman" w:cs="Times New Roman" w:hAnsi="Times New Roman"/>
          <w:b/>
          <w:sz w:val="24"/>
          <w:szCs w:val="24"/>
        </w:rPr>
      </w:pPr>
    </w:p>
    <w:p>
      <w:pPr>
        <w:pStyle w:val="style0"/>
        <w:spacing w:after="0" w:lineRule="auto" w:line="360"/>
        <w:jc w:val="both"/>
        <w:rPr>
          <w:rFonts w:ascii="Times New Roman" w:cs="Times New Roman" w:hAnsi="Times New Roman"/>
          <w:sz w:val="24"/>
          <w:szCs w:val="24"/>
        </w:rPr>
      </w:pPr>
      <w:r>
        <w:rPr>
          <w:rFonts w:ascii="Times New Roman" w:cs="Times New Roman" w:hAnsi="Times New Roman"/>
          <w:b/>
          <w:sz w:val="24"/>
          <w:szCs w:val="24"/>
        </w:rPr>
        <w:t xml:space="preserve">4.4 Test of Hypotheses </w:t>
      </w:r>
    </w:p>
    <w:p>
      <w:pPr>
        <w:pStyle w:val="style0"/>
        <w:spacing w:after="0" w:lineRule="auto" w:line="360"/>
        <w:jc w:val="both"/>
        <w:rPr>
          <w:rFonts w:ascii="Times New Roman" w:cs="Times New Roman" w:hAnsi="Times New Roman"/>
          <w:sz w:val="24"/>
          <w:szCs w:val="24"/>
        </w:rPr>
      </w:pPr>
      <w:r>
        <w:rPr>
          <w:rFonts w:ascii="Times New Roman" w:cs="Times New Roman" w:hAnsi="Times New Roman"/>
          <w:b/>
          <w:sz w:val="24"/>
          <w:szCs w:val="24"/>
        </w:rPr>
        <w:t>H</w:t>
      </w:r>
      <w:r>
        <w:rPr>
          <w:rFonts w:ascii="Times New Roman" w:cs="Times New Roman" w:hAnsi="Times New Roman"/>
          <w:b/>
          <w:sz w:val="24"/>
          <w:szCs w:val="24"/>
          <w:vertAlign w:val="subscript"/>
        </w:rPr>
        <w:t>01</w:t>
      </w:r>
      <w:r>
        <w:rPr>
          <w:rFonts w:ascii="Times New Roman" w:cs="Times New Roman" w:hAnsi="Times New Roman"/>
          <w:b/>
          <w:sz w:val="24"/>
          <w:szCs w:val="24"/>
        </w:rPr>
        <w:t xml:space="preserve">: There is no significant effect between </w:t>
      </w:r>
      <w:r>
        <w:rPr>
          <w:rFonts w:ascii="Times New Roman" w:cs="Times New Roman" w:hAnsi="Times New Roman"/>
          <w:b/>
          <w:sz w:val="24"/>
          <w:szCs w:val="24"/>
        </w:rPr>
        <w:t>fraud control</w:t>
      </w:r>
      <w:r>
        <w:rPr>
          <w:rFonts w:ascii="Times New Roman" w:cs="Times New Roman" w:hAnsi="Times New Roman"/>
          <w:b/>
          <w:sz w:val="24"/>
          <w:szCs w:val="24"/>
        </w:rPr>
        <w:t xml:space="preserve"> and </w:t>
      </w:r>
      <w:r>
        <w:rPr>
          <w:rFonts w:ascii="Times New Roman" w:cs="Times New Roman" w:hAnsi="Times New Roman"/>
          <w:b/>
          <w:sz w:val="24"/>
          <w:szCs w:val="24"/>
        </w:rPr>
        <w:t>organizational survival</w:t>
      </w:r>
    </w:p>
    <w:p>
      <w:pPr>
        <w:pStyle w:val="style0"/>
        <w:spacing w:after="0" w:lineRule="auto" w:line="360"/>
        <w:jc w:val="both"/>
        <w:rPr>
          <w:rFonts w:ascii="Times New Roman" w:cs="Times New Roman" w:hAnsi="Times New Roman"/>
          <w:sz w:val="24"/>
          <w:szCs w:val="24"/>
        </w:rPr>
      </w:pPr>
      <w:r>
        <w:rPr>
          <w:rFonts w:ascii="Times New Roman" w:cs="Times New Roman" w:hAnsi="Times New Roman"/>
          <w:b/>
          <w:sz w:val="24"/>
          <w:szCs w:val="24"/>
        </w:rPr>
        <w:t xml:space="preserve">Objective 1: evaluate how </w:t>
      </w:r>
      <w:r>
        <w:rPr>
          <w:rFonts w:ascii="Times New Roman" w:cs="Times New Roman" w:hAnsi="Times New Roman"/>
          <w:b/>
          <w:sz w:val="24"/>
          <w:szCs w:val="24"/>
        </w:rPr>
        <w:t>fraud control</w:t>
      </w:r>
      <w:r>
        <w:rPr>
          <w:rFonts w:ascii="Times New Roman" w:cs="Times New Roman" w:hAnsi="Times New Roman"/>
          <w:b/>
          <w:sz w:val="24"/>
          <w:szCs w:val="24"/>
        </w:rPr>
        <w:t xml:space="preserve"> affects </w:t>
      </w:r>
      <w:r>
        <w:rPr>
          <w:rFonts w:ascii="Times New Roman" w:cs="Times New Roman" w:hAnsi="Times New Roman"/>
          <w:b/>
          <w:sz w:val="24"/>
          <w:szCs w:val="24"/>
        </w:rPr>
        <w:t>organizational survival</w:t>
      </w:r>
      <w:r>
        <w:rPr>
          <w:rFonts w:ascii="Times New Roman" w:cs="Times New Roman" w:hAnsi="Times New Roman"/>
          <w:b/>
          <w:sz w:val="24"/>
          <w:szCs w:val="24"/>
        </w:rPr>
        <w:t>.</w:t>
      </w:r>
    </w:p>
    <w:p>
      <w:pPr>
        <w:pStyle w:val="style0"/>
        <w:spacing w:after="0" w:lineRule="auto" w:line="360"/>
        <w:jc w:val="both"/>
        <w:rPr>
          <w:rFonts w:ascii="Times New Roman" w:cs="Times New Roman" w:hAnsi="Times New Roman"/>
          <w:sz w:val="24"/>
          <w:szCs w:val="24"/>
        </w:rPr>
      </w:pPr>
      <w:r>
        <w:rPr>
          <w:rFonts w:ascii="Times New Roman" w:cs="Times New Roman" w:hAnsi="Times New Roman"/>
          <w:b/>
          <w:sz w:val="24"/>
          <w:szCs w:val="24"/>
        </w:rPr>
        <w:t>Table 4.4.1a</w:t>
      </w:r>
    </w:p>
    <w:tbl>
      <w:tblPr>
        <w:tblW w:w="0" w:type="auto"/>
        <w:tblLayout w:type="fixed"/>
        <w:tblCellMar>
          <w:left w:w="0" w:type="dxa"/>
          <w:right w:w="0" w:type="dxa"/>
        </w:tblCellMar>
        <w:tblLook w:val="0000" w:firstRow="0" w:lastRow="0" w:firstColumn="0" w:lastColumn="0" w:noHBand="0" w:noVBand="0"/>
      </w:tblPr>
      <w:tblGrid>
        <w:gridCol w:w="979"/>
        <w:gridCol w:w="1266"/>
        <w:gridCol w:w="1342"/>
        <w:gridCol w:w="1844"/>
        <w:gridCol w:w="1846"/>
      </w:tblGrid>
      <w:tr>
        <w:trPr>
          <w:cantSplit/>
          <w:trHeight w:val="449" w:hRule="atLeast"/>
        </w:trPr>
        <w:tc>
          <w:tcPr>
            <w:tcW w:w="7277" w:type="dxa"/>
            <w:gridSpan w:val="5"/>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pPr>
              <w:pStyle w:val="style0"/>
              <w:spacing w:after="0"/>
              <w:ind w:left="60" w:right="60"/>
              <w:jc w:val="both"/>
              <w:rPr>
                <w:rFonts w:ascii="Times New Roman" w:cs="Times New Roman" w:hAnsi="Times New Roman"/>
                <w:sz w:val="24"/>
                <w:szCs w:val="24"/>
              </w:rPr>
            </w:pPr>
            <w:r>
              <w:rPr>
                <w:rFonts w:ascii="Times New Roman" w:cs="Times New Roman" w:hAnsi="Times New Roman"/>
                <w:b/>
                <w:sz w:val="24"/>
                <w:szCs w:val="24"/>
              </w:rPr>
              <w:t>Model Summary</w:t>
            </w:r>
          </w:p>
        </w:tc>
      </w:tr>
      <w:tr>
        <w:tblPrEx/>
        <w:trPr>
          <w:cantSplit/>
          <w:trHeight w:val="638" w:hRule="atLeast"/>
        </w:trPr>
        <w:tc>
          <w:tcPr>
            <w:tcW w:w="9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pPr>
              <w:pStyle w:val="style0"/>
              <w:spacing w:after="0"/>
              <w:ind w:left="60" w:right="60"/>
              <w:jc w:val="both"/>
              <w:rPr>
                <w:rFonts w:ascii="Times New Roman" w:cs="Times New Roman" w:hAnsi="Times New Roman"/>
                <w:sz w:val="24"/>
                <w:szCs w:val="24"/>
              </w:rPr>
            </w:pPr>
            <w:r>
              <w:rPr>
                <w:rFonts w:ascii="Times New Roman" w:cs="Times New Roman" w:hAnsi="Times New Roman"/>
                <w:sz w:val="24"/>
                <w:szCs w:val="24"/>
              </w:rPr>
              <w:t>Model</w:t>
            </w:r>
          </w:p>
        </w:tc>
        <w:tc>
          <w:tcPr>
            <w:tcW w:w="126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pPr>
              <w:pStyle w:val="style0"/>
              <w:spacing w:after="0"/>
              <w:ind w:left="60" w:right="60"/>
              <w:jc w:val="both"/>
              <w:rPr>
                <w:rFonts w:ascii="Times New Roman" w:cs="Times New Roman" w:hAnsi="Times New Roman"/>
                <w:sz w:val="24"/>
                <w:szCs w:val="24"/>
              </w:rPr>
            </w:pPr>
            <w:r>
              <w:rPr>
                <w:rFonts w:ascii="Times New Roman" w:cs="Times New Roman" w:hAnsi="Times New Roman"/>
                <w:sz w:val="24"/>
                <w:szCs w:val="24"/>
              </w:rPr>
              <w:t>R</w:t>
            </w:r>
          </w:p>
        </w:tc>
        <w:tc>
          <w:tcPr>
            <w:tcW w:w="134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pPr>
              <w:pStyle w:val="style0"/>
              <w:spacing w:after="0"/>
              <w:ind w:left="60" w:right="60"/>
              <w:jc w:val="both"/>
              <w:rPr>
                <w:rFonts w:ascii="Times New Roman" w:cs="Times New Roman" w:hAnsi="Times New Roman"/>
                <w:sz w:val="24"/>
                <w:szCs w:val="24"/>
              </w:rPr>
            </w:pPr>
            <w:r>
              <w:rPr>
                <w:rFonts w:ascii="Times New Roman" w:cs="Times New Roman" w:hAnsi="Times New Roman"/>
                <w:sz w:val="24"/>
                <w:szCs w:val="24"/>
              </w:rPr>
              <w:t>R Square</w:t>
            </w:r>
          </w:p>
        </w:tc>
        <w:tc>
          <w:tcPr>
            <w:tcW w:w="184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pPr>
              <w:pStyle w:val="style0"/>
              <w:spacing w:after="0"/>
              <w:ind w:left="60" w:right="60"/>
              <w:jc w:val="both"/>
              <w:rPr>
                <w:rFonts w:ascii="Times New Roman" w:cs="Times New Roman" w:hAnsi="Times New Roman"/>
                <w:sz w:val="24"/>
                <w:szCs w:val="24"/>
              </w:rPr>
            </w:pPr>
            <w:r>
              <w:rPr>
                <w:rFonts w:ascii="Times New Roman" w:cs="Times New Roman" w:hAnsi="Times New Roman"/>
                <w:sz w:val="24"/>
                <w:szCs w:val="24"/>
              </w:rPr>
              <w:t>Adjusted R Square</w:t>
            </w:r>
          </w:p>
        </w:tc>
        <w:tc>
          <w:tcPr>
            <w:tcW w:w="184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pPr>
              <w:pStyle w:val="style0"/>
              <w:spacing w:after="0"/>
              <w:ind w:left="60" w:right="60"/>
              <w:jc w:val="both"/>
              <w:rPr>
                <w:rFonts w:ascii="Times New Roman" w:cs="Times New Roman" w:hAnsi="Times New Roman"/>
                <w:sz w:val="24"/>
                <w:szCs w:val="24"/>
              </w:rPr>
            </w:pPr>
            <w:r>
              <w:rPr>
                <w:rFonts w:ascii="Times New Roman" w:cs="Times New Roman" w:hAnsi="Times New Roman"/>
                <w:sz w:val="24"/>
                <w:szCs w:val="24"/>
              </w:rPr>
              <w:t>Std. Error of the Estimate</w:t>
            </w:r>
          </w:p>
        </w:tc>
      </w:tr>
      <w:tr>
        <w:tblPrEx/>
        <w:trPr>
          <w:cantSplit/>
          <w:trHeight w:val="449" w:hRule="atLeast"/>
        </w:trPr>
        <w:tc>
          <w:tcPr>
            <w:tcW w:w="9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ind w:left="60" w:right="60"/>
              <w:jc w:val="both"/>
              <w:rPr>
                <w:rFonts w:ascii="Times New Roman" w:cs="Times New Roman" w:hAnsi="Times New Roman"/>
                <w:sz w:val="24"/>
                <w:szCs w:val="24"/>
              </w:rPr>
            </w:pPr>
            <w:r>
              <w:rPr>
                <w:rFonts w:ascii="Times New Roman" w:cs="Times New Roman" w:hAnsi="Times New Roman"/>
                <w:sz w:val="24"/>
                <w:szCs w:val="24"/>
              </w:rPr>
              <w:t>1</w:t>
            </w:r>
          </w:p>
        </w:tc>
        <w:tc>
          <w:tcPr>
            <w:tcW w:w="126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ind w:left="60" w:right="60"/>
              <w:jc w:val="both"/>
              <w:rPr>
                <w:rFonts w:ascii="Times New Roman" w:cs="Times New Roman" w:hAnsi="Times New Roman"/>
                <w:sz w:val="24"/>
                <w:szCs w:val="24"/>
              </w:rPr>
            </w:pPr>
            <w:r>
              <w:rPr>
                <w:rFonts w:ascii="Times New Roman" w:cs="Times New Roman" w:hAnsi="Times New Roman"/>
                <w:sz w:val="24"/>
                <w:szCs w:val="24"/>
              </w:rPr>
              <w:t>.937</w:t>
            </w:r>
            <w:r>
              <w:rPr>
                <w:rFonts w:ascii="Times New Roman" w:cs="Times New Roman" w:hAnsi="Times New Roman"/>
                <w:sz w:val="24"/>
                <w:szCs w:val="24"/>
                <w:vertAlign w:val="superscript"/>
              </w:rPr>
              <w:t>a</w:t>
            </w:r>
          </w:p>
        </w:tc>
        <w:tc>
          <w:tcPr>
            <w:tcW w:w="134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ind w:left="60" w:right="60"/>
              <w:jc w:val="both"/>
              <w:rPr>
                <w:rFonts w:ascii="Times New Roman" w:cs="Times New Roman" w:hAnsi="Times New Roman"/>
                <w:sz w:val="24"/>
                <w:szCs w:val="24"/>
              </w:rPr>
            </w:pPr>
            <w:r>
              <w:rPr>
                <w:rFonts w:ascii="Times New Roman" w:cs="Times New Roman" w:hAnsi="Times New Roman"/>
                <w:sz w:val="24"/>
                <w:szCs w:val="24"/>
              </w:rPr>
              <w:t>.879</w:t>
            </w:r>
          </w:p>
        </w:tc>
        <w:tc>
          <w:tcPr>
            <w:tcW w:w="184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ind w:left="60" w:right="60"/>
              <w:jc w:val="both"/>
              <w:rPr>
                <w:rFonts w:ascii="Times New Roman" w:cs="Times New Roman" w:hAnsi="Times New Roman"/>
                <w:sz w:val="24"/>
                <w:szCs w:val="24"/>
              </w:rPr>
            </w:pPr>
            <w:r>
              <w:rPr>
                <w:rFonts w:ascii="Times New Roman" w:cs="Times New Roman" w:hAnsi="Times New Roman"/>
                <w:sz w:val="24"/>
                <w:szCs w:val="24"/>
              </w:rPr>
              <w:t>.874</w:t>
            </w:r>
          </w:p>
        </w:tc>
        <w:tc>
          <w:tcPr>
            <w:tcW w:w="184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ind w:left="60" w:right="60"/>
              <w:jc w:val="both"/>
              <w:rPr>
                <w:rFonts w:ascii="Times New Roman" w:cs="Times New Roman" w:hAnsi="Times New Roman"/>
                <w:sz w:val="24"/>
                <w:szCs w:val="24"/>
              </w:rPr>
            </w:pPr>
            <w:r>
              <w:rPr>
                <w:rFonts w:ascii="Times New Roman" w:cs="Times New Roman" w:hAnsi="Times New Roman"/>
                <w:sz w:val="24"/>
                <w:szCs w:val="24"/>
              </w:rPr>
              <w:t>.274</w:t>
            </w:r>
          </w:p>
        </w:tc>
      </w:tr>
    </w:tbl>
    <w:p>
      <w:pPr>
        <w:pStyle w:val="style0"/>
        <w:spacing w:after="0" w:lineRule="auto" w:line="360"/>
        <w:jc w:val="both"/>
        <w:rPr>
          <w:rFonts w:ascii="Times New Roman" w:cs="Times New Roman" w:hAnsi="Times New Roman"/>
          <w:sz w:val="24"/>
          <w:szCs w:val="24"/>
        </w:rPr>
      </w:pPr>
      <w:r>
        <w:rPr>
          <w:rFonts w:ascii="Times New Roman" w:cs="Times New Roman" w:hAnsi="Times New Roman"/>
          <w:color w:val="010205"/>
          <w:sz w:val="24"/>
          <w:szCs w:val="24"/>
        </w:rPr>
        <w:t xml:space="preserve">Predictor: (Constant), </w:t>
      </w:r>
      <w:r>
        <w:rPr>
          <w:rFonts w:ascii="Times New Roman" w:cs="Times New Roman" w:hAnsi="Times New Roman"/>
          <w:color w:val="010205"/>
          <w:sz w:val="24"/>
          <w:szCs w:val="24"/>
        </w:rPr>
        <w:t>Fraud investigation</w:t>
      </w:r>
      <w:r>
        <w:rPr>
          <w:rFonts w:ascii="Times New Roman" w:cs="Times New Roman" w:hAnsi="Times New Roman"/>
          <w:color w:val="010205"/>
          <w:sz w:val="24"/>
          <w:szCs w:val="24"/>
        </w:rPr>
        <w:t xml:space="preserve">, </w:t>
      </w:r>
      <w:r>
        <w:rPr>
          <w:rFonts w:ascii="Times New Roman" w:cs="Times New Roman" w:hAnsi="Times New Roman"/>
          <w:color w:val="010205"/>
          <w:sz w:val="24"/>
          <w:szCs w:val="24"/>
        </w:rPr>
        <w:t xml:space="preserve">Fraud management </w:t>
      </w:r>
      <w:r>
        <w:rPr>
          <w:rFonts w:ascii="Times New Roman" w:cs="Times New Roman" w:hAnsi="Times New Roman"/>
          <w:color w:val="010205"/>
          <w:sz w:val="24"/>
          <w:szCs w:val="24"/>
        </w:rPr>
        <w:t>&amp;</w:t>
      </w:r>
      <w:r>
        <w:rPr>
          <w:rFonts w:ascii="Times New Roman" w:cs="Times New Roman" w:hAnsi="Times New Roman"/>
          <w:color w:val="010205"/>
          <w:sz w:val="24"/>
          <w:szCs w:val="24"/>
        </w:rPr>
        <w:t xml:space="preserve"> Fraud prevention</w:t>
      </w:r>
    </w:p>
    <w:p>
      <w:pPr>
        <w:pStyle w:val="style0"/>
        <w:spacing w:after="0" w:lineRule="auto" w:line="360"/>
        <w:jc w:val="both"/>
        <w:rPr>
          <w:rFonts w:ascii="Times New Roman" w:cs="Times New Roman" w:hAnsi="Times New Roman"/>
          <w:sz w:val="24"/>
          <w:szCs w:val="24"/>
        </w:rPr>
      </w:pPr>
      <w:r>
        <w:rPr>
          <w:rFonts w:ascii="Times New Roman" w:cs="Times New Roman" w:hAnsi="Times New Roman"/>
          <w:i/>
          <w:sz w:val="24"/>
          <w:szCs w:val="24"/>
        </w:rPr>
        <w:t>Source: SPSS output 202</w:t>
      </w:r>
      <w:r>
        <w:rPr>
          <w:rFonts w:ascii="Times New Roman" w:cs="Times New Roman" w:hAnsi="Times New Roman"/>
          <w:i/>
          <w:sz w:val="24"/>
          <w:szCs w:val="24"/>
        </w:rPr>
        <w:t>5</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Table 4.4.1a presents the model summary. It shows that the correlation coefficient r is .937 (i.e. r = 0.937) which indicates that there exists a very strong positive linear relationship between </w:t>
      </w:r>
      <w:r>
        <w:rPr>
          <w:rFonts w:ascii="Times New Roman" w:cs="Times New Roman" w:hAnsi="Times New Roman"/>
          <w:sz w:val="24"/>
          <w:szCs w:val="24"/>
        </w:rPr>
        <w:t>organizational survival</w:t>
      </w:r>
      <w:r>
        <w:rPr>
          <w:rFonts w:ascii="Times New Roman" w:cs="Times New Roman" w:hAnsi="Times New Roman"/>
          <w:sz w:val="24"/>
          <w:szCs w:val="24"/>
        </w:rPr>
        <w:t xml:space="preserve"> (dependent variable i.e. the variable being predicted) and </w:t>
      </w:r>
      <w:r>
        <w:rPr>
          <w:rFonts w:ascii="Times New Roman" w:cs="Times New Roman" w:hAnsi="Times New Roman"/>
          <w:sz w:val="24"/>
          <w:szCs w:val="24"/>
        </w:rPr>
        <w:t>fraud control</w:t>
      </w:r>
      <w:r>
        <w:rPr>
          <w:rFonts w:ascii="Times New Roman" w:cs="Times New Roman" w:hAnsi="Times New Roman"/>
          <w:sz w:val="24"/>
          <w:szCs w:val="24"/>
        </w:rPr>
        <w:t xml:space="preserve"> (independent variable). It is also crystal clear from the table 4.4.1a that the r</w:t>
      </w:r>
      <w:r>
        <w:rPr>
          <w:rFonts w:ascii="Times New Roman" w:cs="Times New Roman" w:hAnsi="Times New Roman"/>
          <w:sz w:val="24"/>
          <w:szCs w:val="24"/>
          <w:vertAlign w:val="superscript"/>
        </w:rPr>
        <w:t>2</w:t>
      </w:r>
      <w:r>
        <w:rPr>
          <w:rFonts w:ascii="Times New Roman" w:cs="Times New Roman" w:hAnsi="Times New Roman"/>
          <w:sz w:val="24"/>
          <w:szCs w:val="24"/>
        </w:rPr>
        <w:t xml:space="preserve"> which is the coefficient of determination is 0.879 approximately 88%. This implies that 88% of </w:t>
      </w:r>
      <w:r>
        <w:rPr>
          <w:rFonts w:ascii="Times New Roman" w:cs="Times New Roman" w:hAnsi="Times New Roman"/>
          <w:sz w:val="24"/>
          <w:szCs w:val="24"/>
        </w:rPr>
        <w:t>organizational survival</w:t>
      </w:r>
      <w:r>
        <w:rPr>
          <w:rFonts w:ascii="Times New Roman" w:cs="Times New Roman" w:hAnsi="Times New Roman"/>
          <w:sz w:val="24"/>
          <w:szCs w:val="24"/>
        </w:rPr>
        <w:t xml:space="preserve"> can be explained by </w:t>
      </w:r>
      <w:r>
        <w:rPr>
          <w:rFonts w:ascii="Times New Roman" w:cs="Times New Roman" w:hAnsi="Times New Roman"/>
          <w:sz w:val="24"/>
          <w:szCs w:val="24"/>
        </w:rPr>
        <w:t>fraud control</w:t>
      </w:r>
      <w:r>
        <w:rPr>
          <w:rFonts w:ascii="Times New Roman" w:cs="Times New Roman" w:hAnsi="Times New Roman"/>
          <w:sz w:val="24"/>
          <w:szCs w:val="24"/>
        </w:rPr>
        <w:t xml:space="preserve"> while the remaining 12% are variables that are not included in the model.</w:t>
      </w: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645"/>
        <w:gridCol w:w="1221"/>
        <w:gridCol w:w="1659"/>
        <w:gridCol w:w="989"/>
        <w:gridCol w:w="1620"/>
        <w:gridCol w:w="1080"/>
        <w:gridCol w:w="811"/>
      </w:tblGrid>
      <w:tr>
        <w:trPr>
          <w:cantSplit/>
        </w:trPr>
        <w:tc>
          <w:tcPr>
            <w:tcW w:w="8025" w:type="dxa"/>
            <w:gridSpan w:val="7"/>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jc w:val="both"/>
              <w:rPr>
                <w:rFonts w:ascii="Times New Roman" w:cs="Times New Roman" w:hAnsi="Times New Roman"/>
                <w:sz w:val="24"/>
                <w:szCs w:val="24"/>
              </w:rPr>
            </w:pPr>
            <w:r>
              <w:rPr>
                <w:rFonts w:ascii="Times New Roman" w:cs="Times New Roman" w:hAnsi="Times New Roman"/>
                <w:b/>
                <w:sz w:val="24"/>
                <w:szCs w:val="24"/>
              </w:rPr>
              <w:t xml:space="preserve"> </w:t>
            </w:r>
            <w:r>
              <w:rPr>
                <w:rFonts w:ascii="Times New Roman" w:cs="Times New Roman" w:hAnsi="Times New Roman"/>
                <w:b/>
                <w:sz w:val="24"/>
                <w:szCs w:val="24"/>
              </w:rPr>
              <w:t>Table 4.4.</w:t>
            </w:r>
            <w:r>
              <w:rPr>
                <w:rFonts w:ascii="Times New Roman" w:cs="Times New Roman" w:hAnsi="Times New Roman"/>
                <w:b/>
                <w:sz w:val="24"/>
                <w:szCs w:val="24"/>
              </w:rPr>
              <w:t>1</w:t>
            </w:r>
            <w:r>
              <w:rPr>
                <w:rFonts w:ascii="Times New Roman" w:cs="Times New Roman" w:hAnsi="Times New Roman"/>
                <w:b/>
                <w:sz w:val="24"/>
                <w:szCs w:val="24"/>
              </w:rPr>
              <w:t>b: ANOVA</w:t>
            </w:r>
          </w:p>
        </w:tc>
      </w:tr>
      <w:tr>
        <w:tblPrEx/>
        <w:trPr>
          <w:cantSplit/>
          <w:trHeight w:val="627" w:hRule="atLeast"/>
        </w:trPr>
        <w:tc>
          <w:tcPr>
            <w:tcW w:w="1866"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jc w:val="both"/>
              <w:rPr>
                <w:rFonts w:ascii="Times New Roman" w:cs="Times New Roman" w:hAnsi="Times New Roman"/>
                <w:sz w:val="24"/>
                <w:szCs w:val="24"/>
              </w:rPr>
            </w:pPr>
            <w:r>
              <w:rPr>
                <w:rFonts w:ascii="Times New Roman" w:cs="Times New Roman" w:hAnsi="Times New Roman"/>
                <w:b/>
                <w:sz w:val="24"/>
                <w:szCs w:val="24"/>
              </w:rPr>
              <w:t xml:space="preserve"> </w:t>
            </w:r>
            <w:r>
              <w:rPr>
                <w:rFonts w:ascii="Times New Roman" w:cs="Times New Roman" w:hAnsi="Times New Roman"/>
                <w:b/>
                <w:sz w:val="24"/>
                <w:szCs w:val="24"/>
              </w:rPr>
              <w:t>Model</w:t>
            </w:r>
          </w:p>
        </w:tc>
        <w:tc>
          <w:tcPr>
            <w:tcW w:w="165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jc w:val="both"/>
              <w:rPr>
                <w:rFonts w:ascii="Times New Roman" w:cs="Times New Roman" w:hAnsi="Times New Roman"/>
                <w:sz w:val="24"/>
                <w:szCs w:val="24"/>
              </w:rPr>
            </w:pPr>
            <w:r>
              <w:rPr>
                <w:rFonts w:ascii="Times New Roman" w:cs="Times New Roman" w:hAnsi="Times New Roman"/>
                <w:b/>
                <w:sz w:val="24"/>
                <w:szCs w:val="24"/>
              </w:rPr>
              <w:t>Sum of Squares</w:t>
            </w:r>
          </w:p>
        </w:tc>
        <w:tc>
          <w:tcPr>
            <w:tcW w:w="98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jc w:val="both"/>
              <w:rPr>
                <w:rFonts w:ascii="Times New Roman" w:cs="Times New Roman" w:hAnsi="Times New Roman"/>
                <w:sz w:val="24"/>
                <w:szCs w:val="24"/>
              </w:rPr>
            </w:pPr>
            <w:r>
              <w:rPr>
                <w:rFonts w:ascii="Times New Roman" w:cs="Times New Roman" w:hAnsi="Times New Roman"/>
                <w:b/>
                <w:sz w:val="24"/>
                <w:szCs w:val="24"/>
              </w:rPr>
              <w:t>Df</w:t>
            </w:r>
          </w:p>
        </w:tc>
        <w:tc>
          <w:tcPr>
            <w:tcW w:w="162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jc w:val="both"/>
              <w:rPr>
                <w:rFonts w:ascii="Times New Roman" w:cs="Times New Roman" w:hAnsi="Times New Roman"/>
                <w:sz w:val="24"/>
                <w:szCs w:val="24"/>
              </w:rPr>
            </w:pPr>
            <w:r>
              <w:rPr>
                <w:rFonts w:ascii="Times New Roman" w:cs="Times New Roman" w:hAnsi="Times New Roman"/>
                <w:b/>
                <w:sz w:val="24"/>
                <w:szCs w:val="24"/>
              </w:rPr>
              <w:t>Mean Square</w:t>
            </w: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jc w:val="both"/>
              <w:rPr>
                <w:rFonts w:ascii="Times New Roman" w:cs="Times New Roman" w:hAnsi="Times New Roman"/>
                <w:sz w:val="24"/>
                <w:szCs w:val="24"/>
              </w:rPr>
            </w:pPr>
            <w:r>
              <w:rPr>
                <w:rFonts w:ascii="Times New Roman" w:cs="Times New Roman" w:hAnsi="Times New Roman"/>
                <w:b/>
                <w:sz w:val="24"/>
                <w:szCs w:val="24"/>
              </w:rPr>
              <w:t>F</w:t>
            </w:r>
          </w:p>
        </w:tc>
        <w:tc>
          <w:tcPr>
            <w:tcW w:w="81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jc w:val="both"/>
              <w:rPr>
                <w:rFonts w:ascii="Times New Roman" w:cs="Times New Roman" w:hAnsi="Times New Roman"/>
                <w:sz w:val="24"/>
                <w:szCs w:val="24"/>
              </w:rPr>
            </w:pPr>
            <w:r>
              <w:rPr>
                <w:rFonts w:ascii="Times New Roman" w:cs="Times New Roman" w:hAnsi="Times New Roman"/>
                <w:b/>
                <w:sz w:val="24"/>
                <w:szCs w:val="24"/>
              </w:rPr>
              <w:t>Sig.</w:t>
            </w:r>
          </w:p>
        </w:tc>
      </w:tr>
      <w:tr>
        <w:tblPrEx/>
        <w:trPr>
          <w:cantSplit/>
        </w:trPr>
        <w:tc>
          <w:tcPr>
            <w:tcW w:w="645"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jc w:val="both"/>
              <w:rPr>
                <w:rFonts w:ascii="Times New Roman" w:cs="Times New Roman" w:hAnsi="Times New Roman"/>
                <w:sz w:val="24"/>
                <w:szCs w:val="24"/>
              </w:rPr>
            </w:pPr>
          </w:p>
        </w:tc>
        <w:tc>
          <w:tcPr>
            <w:tcW w:w="122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Regression</w:t>
            </w:r>
          </w:p>
        </w:tc>
        <w:tc>
          <w:tcPr>
            <w:tcW w:w="165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76.332</w:t>
            </w:r>
          </w:p>
        </w:tc>
        <w:tc>
          <w:tcPr>
            <w:tcW w:w="98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3</w:t>
            </w:r>
          </w:p>
        </w:tc>
        <w:tc>
          <w:tcPr>
            <w:tcW w:w="162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25.444</w:t>
            </w: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270.434</w:t>
            </w:r>
          </w:p>
        </w:tc>
        <w:tc>
          <w:tcPr>
            <w:tcW w:w="81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.000</w:t>
            </w:r>
            <w:r>
              <w:rPr>
                <w:rFonts w:ascii="Times New Roman" w:cs="Times New Roman" w:hAnsi="Times New Roman"/>
                <w:sz w:val="24"/>
                <w:szCs w:val="24"/>
                <w:vertAlign w:val="superscript"/>
              </w:rPr>
              <w:t>b</w:t>
            </w:r>
          </w:p>
        </w:tc>
      </w:tr>
      <w:tr>
        <w:tblPrEx/>
        <w:trPr>
          <w:cantSplit/>
        </w:trPr>
        <w:tc>
          <w:tcPr>
            <w:tcW w:w="645" w:type="dxa"/>
            <w:vMerge w:val="continue"/>
            <w:tcBorders>
              <w:top w:val="single" w:sz="4" w:space="0" w:color="auto"/>
              <w:left w:val="single" w:sz="4" w:space="0" w:color="auto"/>
              <w:bottom w:val="single" w:sz="4" w:space="0" w:color="auto"/>
              <w:right w:val="single" w:sz="4" w:space="0" w:color="auto"/>
            </w:tcBorders>
            <w:shd w:val="clear" w:color="auto" w:fill="ffffff"/>
            <w:tcMar/>
            <w:vAlign w:val="center"/>
          </w:tcPr>
          <w:p>
            <w:pPr>
              <w:pStyle w:val="style0"/>
              <w:spacing w:after="0" w:lineRule="auto" w:line="360"/>
              <w:jc w:val="both"/>
              <w:rPr>
                <w:rFonts w:ascii="Times New Roman" w:cs="Times New Roman" w:hAnsi="Times New Roman"/>
                <w:sz w:val="24"/>
                <w:szCs w:val="24"/>
              </w:rPr>
            </w:pPr>
          </w:p>
        </w:tc>
        <w:tc>
          <w:tcPr>
            <w:tcW w:w="122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Residual</w:t>
            </w:r>
          </w:p>
        </w:tc>
        <w:tc>
          <w:tcPr>
            <w:tcW w:w="165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7.621</w:t>
            </w:r>
          </w:p>
        </w:tc>
        <w:tc>
          <w:tcPr>
            <w:tcW w:w="98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81</w:t>
            </w:r>
          </w:p>
        </w:tc>
        <w:tc>
          <w:tcPr>
            <w:tcW w:w="162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.094</w:t>
            </w: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pPr>
              <w:pStyle w:val="style0"/>
              <w:spacing w:after="0" w:lineRule="auto" w:line="360"/>
              <w:jc w:val="both"/>
              <w:rPr>
                <w:rFonts w:ascii="Times New Roman" w:cs="Times New Roman" w:hAnsi="Times New Roman"/>
                <w:sz w:val="24"/>
                <w:szCs w:val="24"/>
              </w:rPr>
            </w:pPr>
          </w:p>
        </w:tc>
        <w:tc>
          <w:tcPr>
            <w:tcW w:w="81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pPr>
              <w:pStyle w:val="style0"/>
              <w:spacing w:after="0" w:lineRule="auto" w:line="360"/>
              <w:jc w:val="both"/>
              <w:rPr>
                <w:rFonts w:ascii="Times New Roman" w:cs="Times New Roman" w:hAnsi="Times New Roman"/>
                <w:sz w:val="24"/>
                <w:szCs w:val="24"/>
              </w:rPr>
            </w:pPr>
          </w:p>
        </w:tc>
      </w:tr>
      <w:tr>
        <w:tblPrEx/>
        <w:trPr>
          <w:cantSplit/>
          <w:trHeight w:val="590" w:hRule="atLeast"/>
        </w:trPr>
        <w:tc>
          <w:tcPr>
            <w:tcW w:w="645" w:type="dxa"/>
            <w:vMerge w:val="continue"/>
            <w:tcBorders>
              <w:top w:val="single" w:sz="4" w:space="0" w:color="auto"/>
              <w:left w:val="single" w:sz="4" w:space="0" w:color="auto"/>
              <w:bottom w:val="single" w:sz="4" w:space="0" w:color="auto"/>
              <w:right w:val="single" w:sz="4" w:space="0" w:color="auto"/>
            </w:tcBorders>
            <w:shd w:val="clear" w:color="auto" w:fill="ffffff"/>
            <w:tcMar/>
            <w:vAlign w:val="center"/>
          </w:tcPr>
          <w:p>
            <w:pPr>
              <w:pStyle w:val="style0"/>
              <w:spacing w:after="0" w:lineRule="auto" w:line="360"/>
              <w:jc w:val="both"/>
              <w:rPr>
                <w:rFonts w:ascii="Times New Roman" w:cs="Times New Roman" w:hAnsi="Times New Roman"/>
                <w:sz w:val="24"/>
                <w:szCs w:val="24"/>
              </w:rPr>
            </w:pPr>
          </w:p>
        </w:tc>
        <w:tc>
          <w:tcPr>
            <w:tcW w:w="122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Total</w:t>
            </w:r>
          </w:p>
        </w:tc>
        <w:tc>
          <w:tcPr>
            <w:tcW w:w="165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83.953</w:t>
            </w:r>
          </w:p>
        </w:tc>
        <w:tc>
          <w:tcPr>
            <w:tcW w:w="98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84</w:t>
            </w:r>
          </w:p>
        </w:tc>
        <w:tc>
          <w:tcPr>
            <w:tcW w:w="162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pPr>
              <w:pStyle w:val="style0"/>
              <w:spacing w:after="0" w:lineRule="auto" w:line="360"/>
              <w:jc w:val="both"/>
              <w:rPr>
                <w:rFonts w:ascii="Times New Roman" w:cs="Times New Roman" w:hAnsi="Times New Roman"/>
                <w:sz w:val="24"/>
                <w:szCs w:val="24"/>
              </w:rPr>
            </w:pP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pPr>
              <w:pStyle w:val="style0"/>
              <w:spacing w:after="0" w:lineRule="auto" w:line="360"/>
              <w:jc w:val="both"/>
              <w:rPr>
                <w:rFonts w:ascii="Times New Roman" w:cs="Times New Roman" w:hAnsi="Times New Roman"/>
                <w:sz w:val="24"/>
                <w:szCs w:val="24"/>
              </w:rPr>
            </w:pPr>
          </w:p>
        </w:tc>
        <w:tc>
          <w:tcPr>
            <w:tcW w:w="81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pPr>
              <w:pStyle w:val="style0"/>
              <w:spacing w:after="0" w:lineRule="auto" w:line="360"/>
              <w:jc w:val="both"/>
              <w:rPr>
                <w:rFonts w:ascii="Times New Roman" w:cs="Times New Roman" w:hAnsi="Times New Roman"/>
                <w:sz w:val="24"/>
                <w:szCs w:val="24"/>
              </w:rPr>
            </w:pPr>
          </w:p>
        </w:tc>
      </w:tr>
      <w:tr>
        <w:tblPrEx/>
        <w:trPr>
          <w:cantSplit/>
        </w:trPr>
        <w:tc>
          <w:tcPr>
            <w:tcW w:w="8025" w:type="dxa"/>
            <w:gridSpan w:val="7"/>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 xml:space="preserve"> </w:t>
            </w:r>
            <w:r>
              <w:rPr>
                <w:rFonts w:ascii="Times New Roman" w:cs="Times New Roman" w:hAnsi="Times New Roman"/>
                <w:sz w:val="24"/>
                <w:szCs w:val="24"/>
              </w:rPr>
              <w:t xml:space="preserve">a. Dependent Variable: </w:t>
            </w:r>
            <w:r>
              <w:rPr>
                <w:rFonts w:ascii="Times New Roman" w:cs="Times New Roman" w:hAnsi="Times New Roman"/>
                <w:sz w:val="24"/>
                <w:szCs w:val="24"/>
              </w:rPr>
              <w:t>Organizational survival</w:t>
            </w:r>
          </w:p>
        </w:tc>
      </w:tr>
      <w:tr>
        <w:tblPrEx/>
        <w:trPr>
          <w:cantSplit/>
          <w:trHeight w:val="450" w:hRule="atLeast"/>
        </w:trPr>
        <w:tc>
          <w:tcPr>
            <w:tcW w:w="8025" w:type="dxa"/>
            <w:gridSpan w:val="7"/>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 xml:space="preserve"> </w:t>
            </w:r>
            <w:r>
              <w:rPr>
                <w:rFonts w:ascii="Times New Roman" w:cs="Times New Roman" w:hAnsi="Times New Roman"/>
                <w:sz w:val="24"/>
                <w:szCs w:val="24"/>
              </w:rPr>
              <w:t xml:space="preserve">b. Predictors: (Constant), </w:t>
            </w:r>
            <w:r>
              <w:rPr>
                <w:rFonts w:ascii="Times New Roman" w:cs="Times New Roman" w:hAnsi="Times New Roman"/>
                <w:color w:val="010205"/>
                <w:sz w:val="24"/>
                <w:szCs w:val="24"/>
              </w:rPr>
              <w:t>Fraud investigation</w:t>
            </w:r>
            <w:r>
              <w:rPr>
                <w:rFonts w:ascii="Times New Roman" w:cs="Times New Roman" w:hAnsi="Times New Roman"/>
                <w:color w:val="010205"/>
                <w:sz w:val="24"/>
                <w:szCs w:val="24"/>
              </w:rPr>
              <w:t xml:space="preserve">, </w:t>
            </w:r>
            <w:r>
              <w:rPr>
                <w:rFonts w:ascii="Times New Roman" w:cs="Times New Roman" w:hAnsi="Times New Roman"/>
                <w:color w:val="010205"/>
                <w:sz w:val="24"/>
                <w:szCs w:val="24"/>
              </w:rPr>
              <w:t xml:space="preserve">Fraud management </w:t>
            </w:r>
            <w:r>
              <w:rPr>
                <w:rFonts w:ascii="Times New Roman" w:cs="Times New Roman" w:hAnsi="Times New Roman"/>
                <w:color w:val="010205"/>
                <w:sz w:val="24"/>
                <w:szCs w:val="24"/>
              </w:rPr>
              <w:t>&amp;</w:t>
            </w:r>
            <w:r>
              <w:rPr>
                <w:rFonts w:ascii="Times New Roman" w:cs="Times New Roman" w:hAnsi="Times New Roman"/>
                <w:color w:val="010205"/>
                <w:sz w:val="24"/>
                <w:szCs w:val="24"/>
              </w:rPr>
              <w:t xml:space="preserve"> Fraud       prevention</w:t>
            </w:r>
          </w:p>
        </w:tc>
      </w:tr>
    </w:tbl>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       Source: SPSS output 202</w:t>
      </w:r>
      <w:r>
        <w:rPr>
          <w:rFonts w:ascii="Times New Roman" w:cs="Times New Roman" w:hAnsi="Times New Roman"/>
          <w:sz w:val="24"/>
          <w:szCs w:val="24"/>
        </w:rPr>
        <w:t>5</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Table 4.4.1b presents ANOVA table. The F-statistic as shown from the table below is significant since the ANOVA significance of .000 is less than the alpha level of .05, thus the model is fit. As a result of this the null hypothesis (</w:t>
      </w:r>
      <w:r>
        <w:rPr>
          <w:rFonts w:ascii="Times New Roman" w:cs="Times New Roman" w:hAnsi="Times New Roman"/>
          <w:sz w:val="24"/>
          <w:szCs w:val="24"/>
        </w:rPr>
        <w:t>fraud control</w:t>
      </w:r>
      <w:r>
        <w:rPr>
          <w:rFonts w:ascii="Times New Roman" w:cs="Times New Roman" w:hAnsi="Times New Roman"/>
          <w:sz w:val="24"/>
          <w:szCs w:val="24"/>
        </w:rPr>
        <w:t xml:space="preserve"> has no significant effect on </w:t>
      </w:r>
      <w:r>
        <w:rPr>
          <w:rFonts w:ascii="Times New Roman" w:cs="Times New Roman" w:hAnsi="Times New Roman"/>
          <w:sz w:val="24"/>
          <w:szCs w:val="24"/>
        </w:rPr>
        <w:t>organizational survival</w:t>
      </w:r>
      <w:r>
        <w:rPr>
          <w:rFonts w:ascii="Times New Roman" w:cs="Times New Roman" w:hAnsi="Times New Roman"/>
          <w:sz w:val="24"/>
          <w:szCs w:val="24"/>
        </w:rPr>
        <w:t xml:space="preserve">) was rejected and the alternate hypothesis was accepted </w:t>
      </w:r>
      <w:r>
        <w:rPr>
          <w:rFonts w:ascii="Times New Roman" w:cs="Times New Roman" w:hAnsi="Times New Roman"/>
          <w:sz w:val="24"/>
          <w:szCs w:val="24"/>
        </w:rPr>
        <w:t>which states that fraud control</w:t>
      </w:r>
      <w:r>
        <w:rPr>
          <w:rFonts w:ascii="Times New Roman" w:cs="Times New Roman" w:hAnsi="Times New Roman"/>
          <w:sz w:val="24"/>
          <w:szCs w:val="24"/>
        </w:rPr>
        <w:t xml:space="preserve"> has significant effect on </w:t>
      </w:r>
      <w:r>
        <w:rPr>
          <w:rFonts w:ascii="Times New Roman" w:cs="Times New Roman" w:hAnsi="Times New Roman"/>
          <w:sz w:val="24"/>
          <w:szCs w:val="24"/>
        </w:rPr>
        <w:t>organizational survival</w:t>
      </w:r>
      <w:r>
        <w:rPr>
          <w:rFonts w:ascii="Times New Roman" w:cs="Times New Roman" w:hAnsi="Times New Roman"/>
          <w:sz w:val="24"/>
          <w:szCs w:val="24"/>
        </w:rPr>
        <w:t>).</w:t>
      </w:r>
    </w:p>
    <w:p>
      <w:pPr>
        <w:pStyle w:val="style0"/>
        <w:spacing w:after="0" w:lineRule="auto" w:line="360"/>
        <w:jc w:val="both"/>
        <w:rPr>
          <w:rFonts w:ascii="Times New Roman" w:cs="Times New Roman" w:hAnsi="Times New Roman"/>
          <w:b/>
          <w:bCs/>
          <w:sz w:val="24"/>
          <w:szCs w:val="24"/>
        </w:rPr>
      </w:pPr>
      <w:r>
        <w:rPr>
          <w:rFonts w:ascii="Times New Roman" w:cs="Times New Roman" w:hAnsi="Times New Roman"/>
          <w:b/>
          <w:bCs/>
          <w:sz w:val="24"/>
          <w:szCs w:val="24"/>
        </w:rPr>
        <w:t>Table 4.4.1c</w:t>
      </w:r>
    </w:p>
    <w:tbl>
      <w:tblPr>
        <w:tblW w:w="0" w:type="auto"/>
        <w:tblLayout w:type="fixed"/>
        <w:tblCellMar>
          <w:left w:w="0" w:type="dxa"/>
          <w:right w:w="0" w:type="dxa"/>
        </w:tblCellMar>
        <w:tblLook w:val="0000" w:firstRow="0" w:lastRow="0" w:firstColumn="0" w:lastColumn="0" w:noHBand="0" w:noVBand="0"/>
      </w:tblPr>
      <w:tblGrid>
        <w:gridCol w:w="669"/>
        <w:gridCol w:w="2576"/>
        <w:gridCol w:w="870"/>
        <w:gridCol w:w="1470"/>
        <w:gridCol w:w="1980"/>
        <w:gridCol w:w="720"/>
        <w:gridCol w:w="630"/>
      </w:tblGrid>
      <w:tr>
        <w:trPr>
          <w:cantSplit/>
          <w:trHeight w:val="303" w:hRule="atLeast"/>
        </w:trPr>
        <w:tc>
          <w:tcPr>
            <w:tcW w:w="8915" w:type="dxa"/>
            <w:gridSpan w:val="7"/>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b/>
                <w:sz w:val="24"/>
                <w:szCs w:val="24"/>
              </w:rPr>
              <w:t>Coefficients</w:t>
            </w:r>
            <w:r>
              <w:rPr>
                <w:rFonts w:ascii="Times New Roman" w:cs="Times New Roman" w:hAnsi="Times New Roman"/>
                <w:b/>
                <w:sz w:val="24"/>
                <w:szCs w:val="24"/>
                <w:vertAlign w:val="superscript"/>
              </w:rPr>
              <w:t>a</w:t>
            </w:r>
          </w:p>
        </w:tc>
      </w:tr>
      <w:tr>
        <w:tblPrEx/>
        <w:trPr>
          <w:cantSplit/>
          <w:trHeight w:val="608" w:hRule="atLeast"/>
        </w:trPr>
        <w:tc>
          <w:tcPr>
            <w:tcW w:w="3245" w:type="dxa"/>
            <w:gridSpan w:val="2"/>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Model</w:t>
            </w:r>
          </w:p>
        </w:tc>
        <w:tc>
          <w:tcPr>
            <w:tcW w:w="2340"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Unstandardized Coefficients</w:t>
            </w:r>
          </w:p>
        </w:tc>
        <w:tc>
          <w:tcPr>
            <w:tcW w:w="19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Standardized Coefficients</w:t>
            </w:r>
          </w:p>
        </w:tc>
        <w:tc>
          <w:tcPr>
            <w:tcW w:w="720"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T</w:t>
            </w:r>
          </w:p>
        </w:tc>
        <w:tc>
          <w:tcPr>
            <w:tcW w:w="630"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Sig.</w:t>
            </w:r>
          </w:p>
        </w:tc>
      </w:tr>
      <w:tr>
        <w:tblPrEx/>
        <w:trPr>
          <w:cantSplit/>
          <w:trHeight w:val="138" w:hRule="atLeast"/>
        </w:trPr>
        <w:tc>
          <w:tcPr>
            <w:tcW w:w="3245" w:type="dxa"/>
            <w:gridSpan w:val="2"/>
            <w:vMerge w:val="continue"/>
            <w:tcBorders>
              <w:top w:val="single" w:sz="4" w:space="0" w:color="auto"/>
              <w:left w:val="single" w:sz="4" w:space="0" w:color="auto"/>
              <w:bottom w:val="single" w:sz="4" w:space="0" w:color="auto"/>
              <w:right w:val="single" w:sz="4" w:space="0" w:color="auto"/>
            </w:tcBorders>
            <w:shd w:val="clear" w:color="auto" w:fill="ffffff"/>
            <w:tcMar/>
          </w:tcPr>
          <w:p>
            <w:pPr>
              <w:pStyle w:val="style0"/>
              <w:spacing w:after="0" w:lineRule="auto" w:line="360"/>
              <w:ind w:left="60" w:right="60"/>
              <w:jc w:val="both"/>
              <w:rPr>
                <w:rFonts w:ascii="Times New Roman" w:cs="Times New Roman" w:hAnsi="Times New Roman"/>
                <w:sz w:val="24"/>
                <w:szCs w:val="24"/>
              </w:rPr>
            </w:pPr>
          </w:p>
        </w:tc>
        <w:tc>
          <w:tcPr>
            <w:tcW w:w="87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B</w:t>
            </w:r>
          </w:p>
        </w:tc>
        <w:tc>
          <w:tcPr>
            <w:tcW w:w="147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Std. Error</w:t>
            </w:r>
          </w:p>
        </w:tc>
        <w:tc>
          <w:tcPr>
            <w:tcW w:w="19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Beta</w:t>
            </w:r>
          </w:p>
        </w:tc>
        <w:tc>
          <w:tcPr>
            <w:tcW w:w="720" w:type="dxa"/>
            <w:vMerge w:val="continue"/>
            <w:tcBorders>
              <w:top w:val="single" w:sz="4" w:space="0" w:color="auto"/>
              <w:left w:val="single" w:sz="4" w:space="0" w:color="auto"/>
              <w:bottom w:val="single" w:sz="4" w:space="0" w:color="auto"/>
              <w:right w:val="single" w:sz="4" w:space="0" w:color="auto"/>
            </w:tcBorders>
            <w:shd w:val="clear" w:color="auto" w:fill="ffffff"/>
            <w:tcMar/>
          </w:tcPr>
          <w:p>
            <w:pPr>
              <w:pStyle w:val="style0"/>
              <w:spacing w:after="0" w:lineRule="auto" w:line="360"/>
              <w:ind w:left="60" w:right="60"/>
              <w:jc w:val="both"/>
              <w:rPr>
                <w:rFonts w:ascii="Times New Roman" w:cs="Times New Roman" w:hAnsi="Times New Roman"/>
                <w:sz w:val="24"/>
                <w:szCs w:val="24"/>
              </w:rPr>
            </w:pPr>
          </w:p>
        </w:tc>
        <w:tc>
          <w:tcPr>
            <w:tcW w:w="630" w:type="dxa"/>
            <w:vMerge w:val="continue"/>
            <w:tcBorders>
              <w:top w:val="single" w:sz="4" w:space="0" w:color="auto"/>
              <w:left w:val="single" w:sz="4" w:space="0" w:color="auto"/>
              <w:bottom w:val="single" w:sz="4" w:space="0" w:color="auto"/>
              <w:right w:val="single" w:sz="4" w:space="0" w:color="auto"/>
            </w:tcBorders>
            <w:shd w:val="clear" w:color="auto" w:fill="ffffff"/>
            <w:tcMar/>
          </w:tcPr>
          <w:p>
            <w:pPr>
              <w:pStyle w:val="style0"/>
              <w:spacing w:after="0" w:lineRule="auto" w:line="360"/>
              <w:ind w:left="60" w:right="60"/>
              <w:jc w:val="both"/>
              <w:rPr>
                <w:rFonts w:ascii="Times New Roman" w:cs="Times New Roman" w:hAnsi="Times New Roman"/>
                <w:sz w:val="24"/>
                <w:szCs w:val="24"/>
              </w:rPr>
            </w:pPr>
          </w:p>
        </w:tc>
      </w:tr>
      <w:tr>
        <w:tblPrEx/>
        <w:trPr>
          <w:cantSplit/>
          <w:trHeight w:val="303" w:hRule="atLeast"/>
        </w:trPr>
        <w:tc>
          <w:tcPr>
            <w:tcW w:w="669"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1</w:t>
            </w:r>
          </w:p>
        </w:tc>
        <w:tc>
          <w:tcPr>
            <w:tcW w:w="257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(Constant)</w:t>
            </w:r>
          </w:p>
        </w:tc>
        <w:tc>
          <w:tcPr>
            <w:tcW w:w="87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.089</w:t>
            </w:r>
          </w:p>
        </w:tc>
        <w:tc>
          <w:tcPr>
            <w:tcW w:w="147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.143</w:t>
            </w:r>
          </w:p>
        </w:tc>
        <w:tc>
          <w:tcPr>
            <w:tcW w:w="19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pPr>
              <w:pStyle w:val="style0"/>
              <w:spacing w:after="0" w:lineRule="auto" w:line="360"/>
              <w:jc w:val="both"/>
              <w:rPr>
                <w:rFonts w:ascii="Times New Roman" w:cs="Times New Roman" w:hAnsi="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.618</w:t>
            </w:r>
          </w:p>
        </w:tc>
        <w:tc>
          <w:tcPr>
            <w:tcW w:w="63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.000</w:t>
            </w:r>
          </w:p>
        </w:tc>
      </w:tr>
      <w:tr>
        <w:tblPrEx/>
        <w:trPr>
          <w:cantSplit/>
          <w:trHeight w:val="138" w:hRule="atLeast"/>
        </w:trPr>
        <w:tc>
          <w:tcPr>
            <w:tcW w:w="669" w:type="dxa"/>
            <w:vMerge w:val="continue"/>
            <w:tcBorders>
              <w:top w:val="single" w:sz="4" w:space="0" w:color="auto"/>
              <w:left w:val="single" w:sz="4" w:space="0" w:color="auto"/>
              <w:bottom w:val="single" w:sz="4" w:space="0" w:color="auto"/>
              <w:right w:val="single" w:sz="4" w:space="0" w:color="auto"/>
            </w:tcBorders>
            <w:shd w:val="clear" w:color="auto" w:fill="ffffff"/>
            <w:tcMar/>
            <w:vAlign w:val="center"/>
          </w:tcPr>
          <w:p>
            <w:pPr>
              <w:pStyle w:val="style0"/>
              <w:spacing w:after="0" w:lineRule="auto" w:line="360"/>
              <w:ind w:left="60" w:right="60"/>
              <w:jc w:val="both"/>
              <w:rPr>
                <w:rFonts w:ascii="Times New Roman" w:cs="Times New Roman" w:hAnsi="Times New Roman"/>
                <w:sz w:val="24"/>
                <w:szCs w:val="24"/>
              </w:rPr>
            </w:pPr>
          </w:p>
        </w:tc>
        <w:tc>
          <w:tcPr>
            <w:tcW w:w="257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right="60"/>
              <w:jc w:val="both"/>
              <w:rPr>
                <w:rFonts w:ascii="Times New Roman" w:cs="Times New Roman" w:hAnsi="Times New Roman"/>
                <w:sz w:val="24"/>
                <w:szCs w:val="24"/>
              </w:rPr>
            </w:pPr>
            <w:r>
              <w:rPr>
                <w:rFonts w:ascii="Times New Roman" w:cs="Times New Roman" w:hAnsi="Times New Roman"/>
                <w:sz w:val="24"/>
                <w:szCs w:val="24"/>
              </w:rPr>
              <w:t>Fraud investigation</w:t>
            </w:r>
          </w:p>
        </w:tc>
        <w:tc>
          <w:tcPr>
            <w:tcW w:w="87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.118</w:t>
            </w:r>
          </w:p>
        </w:tc>
        <w:tc>
          <w:tcPr>
            <w:tcW w:w="147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.064</w:t>
            </w:r>
          </w:p>
        </w:tc>
        <w:tc>
          <w:tcPr>
            <w:tcW w:w="19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.118</w:t>
            </w:r>
          </w:p>
        </w:tc>
        <w:tc>
          <w:tcPr>
            <w:tcW w:w="72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1.839</w:t>
            </w:r>
          </w:p>
        </w:tc>
        <w:tc>
          <w:tcPr>
            <w:tcW w:w="63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.021</w:t>
            </w:r>
          </w:p>
        </w:tc>
      </w:tr>
      <w:tr>
        <w:tblPrEx/>
        <w:trPr>
          <w:cantSplit/>
          <w:trHeight w:val="138" w:hRule="atLeast"/>
        </w:trPr>
        <w:tc>
          <w:tcPr>
            <w:tcW w:w="669" w:type="dxa"/>
            <w:vMerge w:val="continue"/>
            <w:tcBorders>
              <w:top w:val="single" w:sz="4" w:space="0" w:color="auto"/>
              <w:left w:val="single" w:sz="4" w:space="0" w:color="auto"/>
              <w:bottom w:val="single" w:sz="4" w:space="0" w:color="auto"/>
              <w:right w:val="single" w:sz="4" w:space="0" w:color="auto"/>
            </w:tcBorders>
            <w:shd w:val="clear" w:color="auto" w:fill="ffffff"/>
            <w:tcMar/>
            <w:vAlign w:val="center"/>
          </w:tcPr>
          <w:p>
            <w:pPr>
              <w:pStyle w:val="style0"/>
              <w:spacing w:after="0" w:lineRule="auto" w:line="360"/>
              <w:ind w:left="60" w:right="60"/>
              <w:jc w:val="both"/>
              <w:rPr>
                <w:rFonts w:ascii="Times New Roman" w:cs="Times New Roman" w:hAnsi="Times New Roman"/>
                <w:sz w:val="24"/>
                <w:szCs w:val="24"/>
              </w:rPr>
            </w:pPr>
          </w:p>
        </w:tc>
        <w:tc>
          <w:tcPr>
            <w:tcW w:w="257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right="60"/>
              <w:jc w:val="both"/>
              <w:rPr>
                <w:rFonts w:ascii="Times New Roman" w:cs="Times New Roman" w:hAnsi="Times New Roman"/>
                <w:sz w:val="24"/>
                <w:szCs w:val="24"/>
              </w:rPr>
            </w:pPr>
            <w:r>
              <w:rPr>
                <w:rFonts w:ascii="Times New Roman" w:cs="Times New Roman" w:hAnsi="Times New Roman"/>
                <w:sz w:val="24"/>
                <w:szCs w:val="24"/>
              </w:rPr>
              <w:t>Fraud prevention</w:t>
            </w:r>
          </w:p>
        </w:tc>
        <w:tc>
          <w:tcPr>
            <w:tcW w:w="87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.169</w:t>
            </w:r>
          </w:p>
        </w:tc>
        <w:tc>
          <w:tcPr>
            <w:tcW w:w="147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.081</w:t>
            </w:r>
          </w:p>
        </w:tc>
        <w:tc>
          <w:tcPr>
            <w:tcW w:w="19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.171</w:t>
            </w:r>
          </w:p>
        </w:tc>
        <w:tc>
          <w:tcPr>
            <w:tcW w:w="72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2.088</w:t>
            </w:r>
          </w:p>
        </w:tc>
        <w:tc>
          <w:tcPr>
            <w:tcW w:w="63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.000</w:t>
            </w:r>
          </w:p>
        </w:tc>
      </w:tr>
      <w:tr>
        <w:tblPrEx/>
        <w:trPr>
          <w:cantSplit/>
          <w:trHeight w:val="138" w:hRule="atLeast"/>
        </w:trPr>
        <w:tc>
          <w:tcPr>
            <w:tcW w:w="669" w:type="dxa"/>
            <w:vMerge w:val="continue"/>
            <w:tcBorders>
              <w:top w:val="single" w:sz="4" w:space="0" w:color="auto"/>
              <w:left w:val="single" w:sz="4" w:space="0" w:color="auto"/>
              <w:bottom w:val="single" w:sz="4" w:space="0" w:color="auto"/>
              <w:right w:val="single" w:sz="4" w:space="0" w:color="auto"/>
            </w:tcBorders>
            <w:shd w:val="clear" w:color="auto" w:fill="ffffff"/>
            <w:tcMar/>
            <w:vAlign w:val="center"/>
          </w:tcPr>
          <w:p>
            <w:pPr>
              <w:pStyle w:val="style0"/>
              <w:spacing w:after="0" w:lineRule="auto" w:line="360"/>
              <w:ind w:left="60" w:right="60"/>
              <w:jc w:val="both"/>
              <w:rPr>
                <w:rFonts w:ascii="Times New Roman" w:cs="Times New Roman" w:hAnsi="Times New Roman"/>
                <w:sz w:val="24"/>
                <w:szCs w:val="24"/>
              </w:rPr>
            </w:pPr>
          </w:p>
        </w:tc>
        <w:tc>
          <w:tcPr>
            <w:tcW w:w="257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right="60"/>
              <w:jc w:val="both"/>
              <w:rPr>
                <w:rFonts w:ascii="Times New Roman" w:cs="Times New Roman" w:hAnsi="Times New Roman"/>
                <w:sz w:val="24"/>
                <w:szCs w:val="24"/>
              </w:rPr>
            </w:pPr>
            <w:r>
              <w:rPr>
                <w:rFonts w:ascii="Times New Roman" w:cs="Times New Roman" w:hAnsi="Times New Roman"/>
                <w:sz w:val="24"/>
                <w:szCs w:val="24"/>
              </w:rPr>
              <w:t>Fraud management</w:t>
            </w:r>
          </w:p>
        </w:tc>
        <w:tc>
          <w:tcPr>
            <w:tcW w:w="87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.690</w:t>
            </w:r>
          </w:p>
        </w:tc>
        <w:tc>
          <w:tcPr>
            <w:tcW w:w="147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.083</w:t>
            </w:r>
          </w:p>
        </w:tc>
        <w:tc>
          <w:tcPr>
            <w:tcW w:w="19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.694</w:t>
            </w:r>
          </w:p>
        </w:tc>
        <w:tc>
          <w:tcPr>
            <w:tcW w:w="72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8.365</w:t>
            </w:r>
          </w:p>
        </w:tc>
        <w:tc>
          <w:tcPr>
            <w:tcW w:w="63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.002</w:t>
            </w:r>
          </w:p>
        </w:tc>
      </w:tr>
    </w:tbl>
    <w:p>
      <w:pPr>
        <w:pStyle w:val="style0"/>
        <w:spacing w:after="0" w:lineRule="auto" w:line="360"/>
        <w:ind w:left="502" w:hanging="360"/>
        <w:jc w:val="both"/>
        <w:rPr>
          <w:rFonts w:ascii="Times New Roman" w:cs="Times New Roman" w:hAnsi="Times New Roman"/>
          <w:sz w:val="24"/>
          <w:szCs w:val="24"/>
        </w:rPr>
      </w:pPr>
      <w:r>
        <w:rPr>
          <w:rFonts w:ascii="Times New Roman" w:cs="Times New Roman" w:hAnsi="Times New Roman"/>
          <w:sz w:val="24"/>
          <w:szCs w:val="24"/>
        </w:rPr>
        <w:t xml:space="preserve">Dependent Variable: </w:t>
      </w:r>
      <w:r>
        <w:rPr>
          <w:rFonts w:ascii="Times New Roman" w:cs="Times New Roman" w:hAnsi="Times New Roman"/>
          <w:sz w:val="24"/>
          <w:szCs w:val="24"/>
        </w:rPr>
        <w:t>Organizational survival</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Source: SPSS output 202</w:t>
      </w:r>
      <w:r>
        <w:rPr>
          <w:rFonts w:ascii="Times New Roman" w:cs="Times New Roman" w:hAnsi="Times New Roman"/>
          <w:sz w:val="24"/>
          <w:szCs w:val="24"/>
        </w:rPr>
        <w:t>5</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In the table 4.</w:t>
      </w:r>
      <w:r>
        <w:rPr>
          <w:rFonts w:ascii="Times New Roman" w:cs="Times New Roman" w:hAnsi="Times New Roman"/>
          <w:sz w:val="24"/>
          <w:szCs w:val="24"/>
        </w:rPr>
        <w:t>4</w:t>
      </w:r>
      <w:r>
        <w:rPr>
          <w:rFonts w:ascii="Times New Roman" w:cs="Times New Roman" w:hAnsi="Times New Roman"/>
          <w:sz w:val="24"/>
          <w:szCs w:val="24"/>
        </w:rPr>
        <w:t>.1</w:t>
      </w:r>
      <w:r>
        <w:rPr>
          <w:rFonts w:ascii="Times New Roman" w:cs="Times New Roman" w:hAnsi="Times New Roman"/>
          <w:sz w:val="24"/>
          <w:szCs w:val="24"/>
        </w:rPr>
        <w:t>c</w:t>
      </w:r>
      <w:r>
        <w:rPr>
          <w:rFonts w:ascii="Times New Roman" w:cs="Times New Roman" w:hAnsi="Times New Roman"/>
          <w:sz w:val="24"/>
          <w:szCs w:val="24"/>
        </w:rPr>
        <w:t xml:space="preserve">, it is revealed that changes in </w:t>
      </w:r>
      <w:r>
        <w:rPr>
          <w:rFonts w:ascii="Times New Roman" w:cs="Times New Roman" w:hAnsi="Times New Roman"/>
          <w:sz w:val="24"/>
          <w:szCs w:val="24"/>
        </w:rPr>
        <w:t>fraud investigation</w:t>
      </w:r>
      <w:r>
        <w:rPr>
          <w:rFonts w:ascii="Times New Roman" w:cs="Times New Roman" w:hAnsi="Times New Roman"/>
          <w:sz w:val="24"/>
          <w:szCs w:val="24"/>
        </w:rPr>
        <w:t xml:space="preserve"> has significant effect on </w:t>
      </w:r>
      <w:r>
        <w:rPr>
          <w:rFonts w:ascii="Times New Roman" w:cs="Times New Roman" w:hAnsi="Times New Roman"/>
          <w:sz w:val="24"/>
          <w:szCs w:val="24"/>
        </w:rPr>
        <w:t>organizational survival</w:t>
      </w:r>
      <w:r>
        <w:rPr>
          <w:rFonts w:ascii="Times New Roman" w:cs="Times New Roman" w:hAnsi="Times New Roman"/>
          <w:sz w:val="24"/>
          <w:szCs w:val="24"/>
        </w:rPr>
        <w:t>,</w:t>
      </w:r>
      <w:r>
        <w:rPr>
          <w:rFonts w:ascii="Times New Roman" w:cs="Times New Roman" w:hAnsi="Times New Roman"/>
          <w:sz w:val="24"/>
          <w:szCs w:val="24"/>
        </w:rPr>
        <w:t xml:space="preserve"> </w:t>
      </w:r>
      <w:r>
        <w:rPr>
          <w:rFonts w:ascii="Times New Roman" w:cs="Times New Roman" w:hAnsi="Times New Roman"/>
          <w:sz w:val="24"/>
          <w:szCs w:val="24"/>
        </w:rPr>
        <w:t xml:space="preserve">this is indicated by the Beta (β) value of 0.118 and a P-value of 0.021 &lt; 0.005; also </w:t>
      </w:r>
      <w:r>
        <w:rPr>
          <w:rFonts w:ascii="Times New Roman" w:cs="Times New Roman" w:hAnsi="Times New Roman"/>
          <w:sz w:val="24"/>
          <w:szCs w:val="24"/>
        </w:rPr>
        <w:t>fraud prevention</w:t>
      </w:r>
      <w:r>
        <w:rPr>
          <w:rFonts w:ascii="Times New Roman" w:cs="Times New Roman" w:hAnsi="Times New Roman"/>
          <w:sz w:val="24"/>
          <w:szCs w:val="24"/>
        </w:rPr>
        <w:t xml:space="preserve"> have significant effect on </w:t>
      </w:r>
      <w:r>
        <w:rPr>
          <w:rFonts w:ascii="Times New Roman" w:cs="Times New Roman" w:hAnsi="Times New Roman"/>
          <w:sz w:val="24"/>
          <w:szCs w:val="24"/>
        </w:rPr>
        <w:t>organizational survival</w:t>
      </w:r>
      <w:r>
        <w:rPr>
          <w:rFonts w:ascii="Times New Roman" w:cs="Times New Roman" w:hAnsi="Times New Roman"/>
          <w:sz w:val="24"/>
          <w:szCs w:val="24"/>
        </w:rPr>
        <w:t xml:space="preserve">, this is indicated by the Beta (β) value 0.171 and a P-value of 0.000 &lt; 0.05 while </w:t>
      </w:r>
      <w:r>
        <w:rPr>
          <w:rFonts w:ascii="Times New Roman" w:cs="Times New Roman" w:hAnsi="Times New Roman"/>
          <w:sz w:val="24"/>
          <w:szCs w:val="24"/>
        </w:rPr>
        <w:t>fraud examination</w:t>
      </w:r>
      <w:r>
        <w:rPr>
          <w:rFonts w:ascii="Times New Roman" w:cs="Times New Roman" w:hAnsi="Times New Roman"/>
          <w:sz w:val="24"/>
          <w:szCs w:val="24"/>
        </w:rPr>
        <w:t xml:space="preserve"> also have significant effect on </w:t>
      </w:r>
      <w:r>
        <w:rPr>
          <w:rFonts w:ascii="Times New Roman" w:cs="Times New Roman" w:hAnsi="Times New Roman"/>
          <w:sz w:val="24"/>
          <w:szCs w:val="24"/>
        </w:rPr>
        <w:t>organizational survival</w:t>
      </w:r>
      <w:r>
        <w:rPr>
          <w:rFonts w:ascii="Times New Roman" w:cs="Times New Roman" w:hAnsi="Times New Roman"/>
          <w:sz w:val="24"/>
          <w:szCs w:val="24"/>
        </w:rPr>
        <w:t xml:space="preserve">s, as indicated by the Beta (β) value of 0.694 and P-value of 0.002 &lt; 0.005. The overall analysis implies that </w:t>
      </w:r>
      <w:r>
        <w:rPr>
          <w:rFonts w:ascii="Times New Roman" w:cs="Times New Roman" w:hAnsi="Times New Roman"/>
          <w:sz w:val="24"/>
          <w:szCs w:val="24"/>
        </w:rPr>
        <w:t>fraud management</w:t>
      </w:r>
      <w:r>
        <w:rPr>
          <w:rFonts w:ascii="Times New Roman" w:cs="Times New Roman" w:hAnsi="Times New Roman"/>
          <w:sz w:val="24"/>
          <w:szCs w:val="24"/>
        </w:rPr>
        <w:t xml:space="preserve"> has significant effect on </w:t>
      </w:r>
      <w:r>
        <w:rPr>
          <w:rFonts w:ascii="Times New Roman" w:cs="Times New Roman" w:hAnsi="Times New Roman"/>
          <w:sz w:val="24"/>
          <w:szCs w:val="24"/>
        </w:rPr>
        <w:t>organizational survival</w:t>
      </w:r>
      <w:r>
        <w:rPr>
          <w:rFonts w:ascii="Times New Roman" w:cs="Times New Roman" w:hAnsi="Times New Roman"/>
          <w:sz w:val="24"/>
          <w:szCs w:val="24"/>
        </w:rPr>
        <w:t xml:space="preserve">.    </w:t>
      </w:r>
    </w:p>
    <w:p>
      <w:pPr>
        <w:pStyle w:val="style0"/>
        <w:spacing w:after="0" w:lineRule="auto" w:line="360"/>
        <w:jc w:val="both"/>
        <w:rPr>
          <w:rFonts w:ascii="Times New Roman" w:cs="Times New Roman" w:hAnsi="Times New Roman"/>
          <w:b/>
          <w:sz w:val="24"/>
          <w:szCs w:val="24"/>
        </w:rPr>
      </w:pPr>
    </w:p>
    <w:p>
      <w:pPr>
        <w:pStyle w:val="style0"/>
        <w:spacing w:after="0" w:lineRule="auto" w:line="360"/>
        <w:jc w:val="both"/>
        <w:rPr>
          <w:rFonts w:ascii="Times New Roman" w:cs="Times New Roman" w:hAnsi="Times New Roman"/>
          <w:sz w:val="24"/>
          <w:szCs w:val="24"/>
        </w:rPr>
      </w:pPr>
      <w:r>
        <w:rPr>
          <w:rFonts w:ascii="Times New Roman" w:cs="Times New Roman" w:hAnsi="Times New Roman"/>
          <w:b/>
          <w:sz w:val="24"/>
          <w:szCs w:val="24"/>
        </w:rPr>
        <w:t>H</w:t>
      </w:r>
      <w:r>
        <w:rPr>
          <w:rFonts w:ascii="Times New Roman" w:cs="Times New Roman" w:hAnsi="Times New Roman"/>
          <w:b/>
          <w:sz w:val="24"/>
          <w:szCs w:val="24"/>
          <w:vertAlign w:val="subscript"/>
        </w:rPr>
        <w:t>02</w:t>
      </w:r>
      <w:r>
        <w:rPr>
          <w:rFonts w:ascii="Times New Roman" w:cs="Times New Roman" w:hAnsi="Times New Roman"/>
          <w:b/>
          <w:sz w:val="24"/>
          <w:szCs w:val="24"/>
        </w:rPr>
        <w:t xml:space="preserve">: There is no significant effect between </w:t>
      </w:r>
      <w:r>
        <w:rPr>
          <w:rFonts w:ascii="Times New Roman" w:cs="Times New Roman" w:hAnsi="Times New Roman"/>
          <w:b/>
          <w:sz w:val="24"/>
          <w:szCs w:val="24"/>
        </w:rPr>
        <w:t>fraud auditing</w:t>
      </w:r>
      <w:r>
        <w:rPr>
          <w:rFonts w:ascii="Times New Roman" w:cs="Times New Roman" w:hAnsi="Times New Roman"/>
          <w:b/>
          <w:sz w:val="24"/>
          <w:szCs w:val="24"/>
        </w:rPr>
        <w:t xml:space="preserve"> and </w:t>
      </w:r>
      <w:r>
        <w:rPr>
          <w:rFonts w:ascii="Times New Roman" w:cs="Times New Roman" w:hAnsi="Times New Roman"/>
          <w:b/>
          <w:sz w:val="24"/>
          <w:szCs w:val="24"/>
        </w:rPr>
        <w:t>organizational sustainability</w:t>
      </w:r>
    </w:p>
    <w:p>
      <w:pPr>
        <w:pStyle w:val="style0"/>
        <w:spacing w:after="0" w:lineRule="auto" w:line="360"/>
        <w:jc w:val="both"/>
        <w:rPr>
          <w:rFonts w:ascii="Times New Roman" w:cs="Times New Roman" w:hAnsi="Times New Roman"/>
          <w:sz w:val="24"/>
          <w:szCs w:val="24"/>
        </w:rPr>
      </w:pPr>
      <w:r>
        <w:rPr>
          <w:rFonts w:ascii="Times New Roman" w:cs="Times New Roman" w:hAnsi="Times New Roman"/>
          <w:b/>
          <w:sz w:val="24"/>
          <w:szCs w:val="24"/>
        </w:rPr>
        <w:t xml:space="preserve">Objective 2: ascertain the extent to which </w:t>
      </w:r>
      <w:r>
        <w:rPr>
          <w:rFonts w:ascii="Times New Roman" w:cs="Times New Roman" w:hAnsi="Times New Roman"/>
          <w:b/>
          <w:sz w:val="24"/>
          <w:szCs w:val="24"/>
        </w:rPr>
        <w:t>fraud auditing</w:t>
      </w:r>
      <w:r>
        <w:rPr>
          <w:rFonts w:ascii="Times New Roman" w:cs="Times New Roman" w:hAnsi="Times New Roman"/>
          <w:b/>
          <w:sz w:val="24"/>
          <w:szCs w:val="24"/>
        </w:rPr>
        <w:t xml:space="preserve"> affect </w:t>
      </w:r>
      <w:r>
        <w:rPr>
          <w:rFonts w:ascii="Times New Roman" w:cs="Times New Roman" w:hAnsi="Times New Roman"/>
          <w:b/>
          <w:sz w:val="24"/>
          <w:szCs w:val="24"/>
        </w:rPr>
        <w:t>organizational sustainability</w:t>
      </w:r>
      <w:r>
        <w:rPr>
          <w:rFonts w:ascii="Times New Roman" w:cs="Times New Roman" w:hAnsi="Times New Roman"/>
          <w:b/>
          <w:sz w:val="24"/>
          <w:szCs w:val="24"/>
        </w:rPr>
        <w:t>.</w:t>
      </w:r>
    </w:p>
    <w:tbl>
      <w:tblPr>
        <w:tblW w:w="0" w:type="auto"/>
        <w:tblLayout w:type="fixed"/>
        <w:tblCellMar>
          <w:left w:w="0" w:type="dxa"/>
          <w:right w:w="0" w:type="dxa"/>
        </w:tblCellMar>
        <w:tblLook w:val="0000" w:firstRow="0" w:lastRow="0" w:firstColumn="0" w:lastColumn="0" w:noHBand="0" w:noVBand="0"/>
      </w:tblPr>
      <w:tblGrid>
        <w:gridCol w:w="979"/>
        <w:gridCol w:w="1266"/>
        <w:gridCol w:w="1342"/>
        <w:gridCol w:w="1844"/>
        <w:gridCol w:w="1846"/>
      </w:tblGrid>
      <w:tr>
        <w:trPr>
          <w:cantSplit/>
          <w:trHeight w:val="449" w:hRule="atLeast"/>
        </w:trPr>
        <w:tc>
          <w:tcPr>
            <w:tcW w:w="7277" w:type="dxa"/>
            <w:gridSpan w:val="5"/>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pPr>
              <w:pStyle w:val="style0"/>
              <w:tabs>
                <w:tab w:val="left" w:leader="none" w:pos="2600"/>
                <w:tab w:val="left" w:leader="none" w:pos="2720"/>
                <w:tab w:val="center" w:leader="none" w:pos="3620"/>
              </w:tabs>
              <w:spacing w:after="0" w:lineRule="auto" w:line="360"/>
              <w:ind w:right="60"/>
              <w:jc w:val="both"/>
              <w:rPr>
                <w:rFonts w:ascii="Times New Roman" w:cs="Times New Roman" w:hAnsi="Times New Roman"/>
                <w:sz w:val="24"/>
                <w:szCs w:val="24"/>
              </w:rPr>
            </w:pPr>
            <w:r>
              <w:rPr>
                <w:rFonts w:ascii="Times New Roman" w:cs="Times New Roman" w:hAnsi="Times New Roman"/>
                <w:b/>
                <w:sz w:val="24"/>
                <w:szCs w:val="24"/>
              </w:rPr>
              <w:t>Table 4.4.2</w:t>
            </w:r>
            <w:r>
              <w:rPr>
                <w:rFonts w:ascii="Times New Roman" w:cs="Times New Roman" w:hAnsi="Times New Roman"/>
                <w:b/>
                <w:sz w:val="24"/>
                <w:szCs w:val="24"/>
              </w:rPr>
              <w:t>a</w:t>
            </w:r>
            <w:r>
              <w:rPr>
                <w:rFonts w:ascii="Times New Roman" w:cs="Times New Roman" w:hAnsi="Times New Roman"/>
                <w:b/>
                <w:sz w:val="24"/>
                <w:szCs w:val="24"/>
              </w:rPr>
              <w:t>Model Summary</w:t>
            </w:r>
          </w:p>
        </w:tc>
      </w:tr>
      <w:tr>
        <w:tblPrEx/>
        <w:trPr>
          <w:cantSplit/>
          <w:trHeight w:val="874" w:hRule="atLeast"/>
        </w:trPr>
        <w:tc>
          <w:tcPr>
            <w:tcW w:w="9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Model</w:t>
            </w:r>
          </w:p>
        </w:tc>
        <w:tc>
          <w:tcPr>
            <w:tcW w:w="126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R</w:t>
            </w:r>
          </w:p>
        </w:tc>
        <w:tc>
          <w:tcPr>
            <w:tcW w:w="134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R Square</w:t>
            </w:r>
          </w:p>
        </w:tc>
        <w:tc>
          <w:tcPr>
            <w:tcW w:w="184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Adjusted R Square</w:t>
            </w:r>
          </w:p>
        </w:tc>
        <w:tc>
          <w:tcPr>
            <w:tcW w:w="184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Std. Error of the Estimate</w:t>
            </w:r>
          </w:p>
        </w:tc>
      </w:tr>
      <w:tr>
        <w:tblPrEx/>
        <w:trPr>
          <w:cantSplit/>
          <w:trHeight w:val="449" w:hRule="atLeast"/>
        </w:trPr>
        <w:tc>
          <w:tcPr>
            <w:tcW w:w="9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1</w:t>
            </w:r>
          </w:p>
        </w:tc>
        <w:tc>
          <w:tcPr>
            <w:tcW w:w="126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color w:val="010205"/>
                <w:sz w:val="24"/>
                <w:szCs w:val="24"/>
              </w:rPr>
              <w:t>.637</w:t>
            </w:r>
            <w:r>
              <w:rPr>
                <w:rFonts w:ascii="Times New Roman" w:cs="Times New Roman" w:hAnsi="Times New Roman"/>
                <w:color w:val="010205"/>
                <w:sz w:val="24"/>
                <w:szCs w:val="24"/>
                <w:vertAlign w:val="superscript"/>
              </w:rPr>
              <w:t>a</w:t>
            </w:r>
          </w:p>
        </w:tc>
        <w:tc>
          <w:tcPr>
            <w:tcW w:w="134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color w:val="010205"/>
                <w:sz w:val="24"/>
                <w:szCs w:val="24"/>
              </w:rPr>
              <w:t>.406</w:t>
            </w:r>
          </w:p>
        </w:tc>
        <w:tc>
          <w:tcPr>
            <w:tcW w:w="184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color w:val="010205"/>
                <w:sz w:val="24"/>
                <w:szCs w:val="24"/>
              </w:rPr>
              <w:t>.401</w:t>
            </w:r>
          </w:p>
        </w:tc>
        <w:tc>
          <w:tcPr>
            <w:tcW w:w="184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color w:val="010205"/>
                <w:sz w:val="24"/>
                <w:szCs w:val="24"/>
              </w:rPr>
              <w:t>1.180</w:t>
            </w:r>
          </w:p>
        </w:tc>
      </w:tr>
    </w:tbl>
    <w:p>
      <w:pPr>
        <w:pStyle w:val="style0"/>
        <w:spacing w:after="0" w:lineRule="auto" w:line="360"/>
        <w:jc w:val="both"/>
        <w:rPr>
          <w:rFonts w:ascii="Times New Roman" w:cs="Times New Roman" w:hAnsi="Times New Roman"/>
          <w:sz w:val="24"/>
          <w:szCs w:val="24"/>
        </w:rPr>
      </w:pPr>
      <w:r>
        <w:rPr>
          <w:rFonts w:ascii="Times New Roman" w:cs="Times New Roman" w:hAnsi="Times New Roman"/>
          <w:color w:val="010205"/>
          <w:sz w:val="24"/>
          <w:szCs w:val="24"/>
        </w:rPr>
        <w:t xml:space="preserve">Predictor: (Constant), </w:t>
      </w:r>
      <w:r>
        <w:rPr>
          <w:rFonts w:ascii="Times New Roman" w:cs="Times New Roman" w:hAnsi="Times New Roman"/>
          <w:color w:val="010205"/>
          <w:sz w:val="24"/>
          <w:szCs w:val="24"/>
        </w:rPr>
        <w:t>Fraud evaluation</w:t>
      </w:r>
      <w:r>
        <w:rPr>
          <w:rFonts w:ascii="Times New Roman" w:cs="Times New Roman" w:hAnsi="Times New Roman"/>
          <w:color w:val="010205"/>
          <w:sz w:val="24"/>
          <w:szCs w:val="24"/>
        </w:rPr>
        <w:t xml:space="preserve">, </w:t>
      </w:r>
      <w:r>
        <w:rPr>
          <w:rFonts w:ascii="Times New Roman" w:cs="Times New Roman" w:hAnsi="Times New Roman"/>
          <w:color w:val="010205"/>
          <w:sz w:val="24"/>
          <w:szCs w:val="24"/>
        </w:rPr>
        <w:t xml:space="preserve">Fraud examination </w:t>
      </w:r>
      <w:r>
        <w:rPr>
          <w:rFonts w:ascii="Times New Roman" w:cs="Times New Roman" w:hAnsi="Times New Roman"/>
          <w:color w:val="010205"/>
          <w:sz w:val="24"/>
          <w:szCs w:val="24"/>
        </w:rPr>
        <w:t>&amp;</w:t>
      </w:r>
      <w:r>
        <w:rPr>
          <w:rFonts w:ascii="Times New Roman" w:cs="Times New Roman" w:hAnsi="Times New Roman"/>
          <w:color w:val="010205"/>
          <w:sz w:val="24"/>
          <w:szCs w:val="24"/>
        </w:rPr>
        <w:t>Fraud detection</w:t>
      </w:r>
    </w:p>
    <w:p>
      <w:pPr>
        <w:pStyle w:val="style0"/>
        <w:spacing w:after="0" w:lineRule="auto" w:line="360"/>
        <w:jc w:val="both"/>
        <w:rPr>
          <w:rFonts w:ascii="Times New Roman" w:cs="Times New Roman" w:hAnsi="Times New Roman"/>
          <w:sz w:val="24"/>
          <w:szCs w:val="24"/>
        </w:rPr>
      </w:pPr>
      <w:r>
        <w:rPr>
          <w:rFonts w:ascii="Times New Roman" w:cs="Times New Roman" w:hAnsi="Times New Roman"/>
          <w:i/>
          <w:sz w:val="24"/>
          <w:szCs w:val="24"/>
        </w:rPr>
        <w:t>Source: SPSS output 202</w:t>
      </w:r>
      <w:r>
        <w:rPr>
          <w:rFonts w:ascii="Times New Roman" w:cs="Times New Roman" w:hAnsi="Times New Roman"/>
          <w:i/>
          <w:sz w:val="24"/>
          <w:szCs w:val="24"/>
        </w:rPr>
        <w:t>5</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Table 4.4.2a presents the model summary. It shows that the correlation coefficient r is .637 (i.e. r = 0.637) which indicates that there exists a very strong positive linear relationship between </w:t>
      </w:r>
      <w:r>
        <w:rPr>
          <w:rFonts w:ascii="Times New Roman" w:cs="Times New Roman" w:hAnsi="Times New Roman"/>
          <w:sz w:val="24"/>
          <w:szCs w:val="24"/>
        </w:rPr>
        <w:t>organizational sustainability</w:t>
      </w:r>
      <w:r>
        <w:rPr>
          <w:rFonts w:ascii="Times New Roman" w:cs="Times New Roman" w:hAnsi="Times New Roman"/>
          <w:sz w:val="24"/>
          <w:szCs w:val="24"/>
        </w:rPr>
        <w:t xml:space="preserve"> (dependent variable i.e. the variable being predicted) and </w:t>
      </w:r>
      <w:r>
        <w:rPr>
          <w:rFonts w:ascii="Times New Roman" w:cs="Times New Roman" w:hAnsi="Times New Roman"/>
          <w:sz w:val="24"/>
          <w:szCs w:val="24"/>
        </w:rPr>
        <w:t>fraud auditing</w:t>
      </w:r>
      <w:r>
        <w:rPr>
          <w:rFonts w:ascii="Times New Roman" w:cs="Times New Roman" w:hAnsi="Times New Roman"/>
          <w:sz w:val="24"/>
          <w:szCs w:val="24"/>
        </w:rPr>
        <w:t xml:space="preserve"> (independent variable). It is also crystal clear from the table 4.4.2a that the r</w:t>
      </w:r>
      <w:r>
        <w:rPr>
          <w:rFonts w:ascii="Times New Roman" w:cs="Times New Roman" w:hAnsi="Times New Roman"/>
          <w:sz w:val="24"/>
          <w:szCs w:val="24"/>
          <w:vertAlign w:val="superscript"/>
        </w:rPr>
        <w:t>2</w:t>
      </w:r>
      <w:r>
        <w:rPr>
          <w:rFonts w:ascii="Times New Roman" w:cs="Times New Roman" w:hAnsi="Times New Roman"/>
          <w:sz w:val="24"/>
          <w:szCs w:val="24"/>
        </w:rPr>
        <w:t xml:space="preserve"> which is the coefficient of determination is 0.406 approximately 41%. This implies that 41% of </w:t>
      </w:r>
      <w:r>
        <w:rPr>
          <w:rFonts w:ascii="Times New Roman" w:cs="Times New Roman" w:hAnsi="Times New Roman"/>
          <w:sz w:val="24"/>
          <w:szCs w:val="24"/>
        </w:rPr>
        <w:t>organizational sustainability</w:t>
      </w:r>
      <w:r>
        <w:rPr>
          <w:rFonts w:ascii="Times New Roman" w:cs="Times New Roman" w:hAnsi="Times New Roman"/>
          <w:sz w:val="24"/>
          <w:szCs w:val="24"/>
        </w:rPr>
        <w:t xml:space="preserve"> can be explained by </w:t>
      </w:r>
      <w:r>
        <w:rPr>
          <w:rFonts w:ascii="Times New Roman" w:cs="Times New Roman" w:hAnsi="Times New Roman"/>
          <w:sz w:val="24"/>
          <w:szCs w:val="24"/>
        </w:rPr>
        <w:t>fraud auditing</w:t>
      </w:r>
      <w:r>
        <w:rPr>
          <w:rFonts w:ascii="Times New Roman" w:cs="Times New Roman" w:hAnsi="Times New Roman"/>
          <w:sz w:val="24"/>
          <w:szCs w:val="24"/>
        </w:rPr>
        <w:t xml:space="preserve"> while the remaining 59% are variables that are not included in the model.</w:t>
      </w:r>
    </w:p>
    <w:p>
      <w:pPr>
        <w:pStyle w:val="style0"/>
        <w:spacing w:after="0" w:lineRule="auto" w:line="360"/>
        <w:jc w:val="both"/>
        <w:rPr>
          <w:rFonts w:ascii="Times New Roman" w:cs="Times New Roman" w:hAnsi="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645"/>
        <w:gridCol w:w="1221"/>
        <w:gridCol w:w="1659"/>
        <w:gridCol w:w="989"/>
        <w:gridCol w:w="1620"/>
        <w:gridCol w:w="1080"/>
        <w:gridCol w:w="811"/>
      </w:tblGrid>
      <w:tr>
        <w:trPr>
          <w:cantSplit/>
        </w:trPr>
        <w:tc>
          <w:tcPr>
            <w:tcW w:w="8025" w:type="dxa"/>
            <w:gridSpan w:val="7"/>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jc w:val="both"/>
              <w:rPr>
                <w:rFonts w:ascii="Times New Roman" w:cs="Times New Roman" w:hAnsi="Times New Roman"/>
                <w:sz w:val="24"/>
                <w:szCs w:val="24"/>
              </w:rPr>
            </w:pPr>
            <w:r>
              <w:rPr>
                <w:rFonts w:ascii="Times New Roman" w:cs="Times New Roman" w:hAnsi="Times New Roman"/>
                <w:b/>
                <w:sz w:val="24"/>
                <w:szCs w:val="24"/>
              </w:rPr>
              <w:t>Table 4.4.2</w:t>
            </w:r>
            <w:r>
              <w:rPr>
                <w:rFonts w:ascii="Times New Roman" w:cs="Times New Roman" w:hAnsi="Times New Roman"/>
                <w:b/>
                <w:sz w:val="24"/>
                <w:szCs w:val="24"/>
              </w:rPr>
              <w:t>b</w:t>
            </w:r>
            <w:r>
              <w:rPr>
                <w:rFonts w:ascii="Times New Roman" w:cs="Times New Roman" w:hAnsi="Times New Roman"/>
                <w:b/>
                <w:sz w:val="24"/>
                <w:szCs w:val="24"/>
              </w:rPr>
              <w:t>: ANOVA</w:t>
            </w:r>
          </w:p>
        </w:tc>
      </w:tr>
      <w:tr>
        <w:tblPrEx/>
        <w:trPr>
          <w:cantSplit/>
          <w:trHeight w:val="627" w:hRule="atLeast"/>
        </w:trPr>
        <w:tc>
          <w:tcPr>
            <w:tcW w:w="1866"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jc w:val="both"/>
              <w:rPr>
                <w:rFonts w:ascii="Times New Roman" w:cs="Times New Roman" w:hAnsi="Times New Roman"/>
                <w:sz w:val="24"/>
                <w:szCs w:val="24"/>
              </w:rPr>
            </w:pPr>
            <w:r>
              <w:rPr>
                <w:rFonts w:ascii="Times New Roman" w:cs="Times New Roman" w:hAnsi="Times New Roman"/>
                <w:b/>
                <w:sz w:val="24"/>
                <w:szCs w:val="24"/>
              </w:rPr>
              <w:t>Model</w:t>
            </w:r>
          </w:p>
        </w:tc>
        <w:tc>
          <w:tcPr>
            <w:tcW w:w="165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jc w:val="both"/>
              <w:rPr>
                <w:rFonts w:ascii="Times New Roman" w:cs="Times New Roman" w:hAnsi="Times New Roman"/>
                <w:sz w:val="24"/>
                <w:szCs w:val="24"/>
              </w:rPr>
            </w:pPr>
            <w:r>
              <w:rPr>
                <w:rFonts w:ascii="Times New Roman" w:cs="Times New Roman" w:hAnsi="Times New Roman"/>
                <w:b/>
                <w:sz w:val="24"/>
                <w:szCs w:val="24"/>
              </w:rPr>
              <w:t>Sum of Squares</w:t>
            </w:r>
          </w:p>
        </w:tc>
        <w:tc>
          <w:tcPr>
            <w:tcW w:w="98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jc w:val="both"/>
              <w:rPr>
                <w:rFonts w:ascii="Times New Roman" w:cs="Times New Roman" w:hAnsi="Times New Roman"/>
                <w:sz w:val="24"/>
                <w:szCs w:val="24"/>
              </w:rPr>
            </w:pPr>
            <w:r>
              <w:rPr>
                <w:rFonts w:ascii="Times New Roman" w:cs="Times New Roman" w:hAnsi="Times New Roman"/>
                <w:b/>
                <w:sz w:val="24"/>
                <w:szCs w:val="24"/>
              </w:rPr>
              <w:t>Df</w:t>
            </w:r>
          </w:p>
        </w:tc>
        <w:tc>
          <w:tcPr>
            <w:tcW w:w="162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jc w:val="both"/>
              <w:rPr>
                <w:rFonts w:ascii="Times New Roman" w:cs="Times New Roman" w:hAnsi="Times New Roman"/>
                <w:sz w:val="24"/>
                <w:szCs w:val="24"/>
              </w:rPr>
            </w:pPr>
            <w:r>
              <w:rPr>
                <w:rFonts w:ascii="Times New Roman" w:cs="Times New Roman" w:hAnsi="Times New Roman"/>
                <w:b/>
                <w:sz w:val="24"/>
                <w:szCs w:val="24"/>
              </w:rPr>
              <w:t>Mean Square</w:t>
            </w: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jc w:val="both"/>
              <w:rPr>
                <w:rFonts w:ascii="Times New Roman" w:cs="Times New Roman" w:hAnsi="Times New Roman"/>
                <w:sz w:val="24"/>
                <w:szCs w:val="24"/>
              </w:rPr>
            </w:pPr>
            <w:r>
              <w:rPr>
                <w:rFonts w:ascii="Times New Roman" w:cs="Times New Roman" w:hAnsi="Times New Roman"/>
                <w:b/>
                <w:sz w:val="24"/>
                <w:szCs w:val="24"/>
              </w:rPr>
              <w:t>F</w:t>
            </w:r>
          </w:p>
        </w:tc>
        <w:tc>
          <w:tcPr>
            <w:tcW w:w="81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jc w:val="both"/>
              <w:rPr>
                <w:rFonts w:ascii="Times New Roman" w:cs="Times New Roman" w:hAnsi="Times New Roman"/>
                <w:sz w:val="24"/>
                <w:szCs w:val="24"/>
              </w:rPr>
            </w:pPr>
            <w:r>
              <w:rPr>
                <w:rFonts w:ascii="Times New Roman" w:cs="Times New Roman" w:hAnsi="Times New Roman"/>
                <w:b/>
                <w:sz w:val="24"/>
                <w:szCs w:val="24"/>
              </w:rPr>
              <w:t>Sig.</w:t>
            </w:r>
          </w:p>
        </w:tc>
      </w:tr>
      <w:tr>
        <w:tblPrEx/>
        <w:trPr>
          <w:cantSplit/>
        </w:trPr>
        <w:tc>
          <w:tcPr>
            <w:tcW w:w="645"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jc w:val="both"/>
              <w:rPr>
                <w:rFonts w:ascii="Times New Roman" w:cs="Times New Roman" w:hAnsi="Times New Roman"/>
                <w:sz w:val="24"/>
                <w:szCs w:val="24"/>
              </w:rPr>
            </w:pPr>
          </w:p>
        </w:tc>
        <w:tc>
          <w:tcPr>
            <w:tcW w:w="122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Regression</w:t>
            </w:r>
          </w:p>
        </w:tc>
        <w:tc>
          <w:tcPr>
            <w:tcW w:w="165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13.712</w:t>
            </w:r>
          </w:p>
        </w:tc>
        <w:tc>
          <w:tcPr>
            <w:tcW w:w="98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4</w:t>
            </w:r>
          </w:p>
        </w:tc>
        <w:tc>
          <w:tcPr>
            <w:tcW w:w="162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3.428</w:t>
            </w: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2.464</w:t>
            </w:r>
          </w:p>
        </w:tc>
        <w:tc>
          <w:tcPr>
            <w:tcW w:w="81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.045</w:t>
            </w:r>
            <w:r>
              <w:rPr>
                <w:rFonts w:ascii="Times New Roman" w:cs="Times New Roman" w:hAnsi="Times New Roman"/>
                <w:sz w:val="24"/>
                <w:szCs w:val="24"/>
                <w:vertAlign w:val="superscript"/>
              </w:rPr>
              <w:t>b</w:t>
            </w:r>
          </w:p>
        </w:tc>
      </w:tr>
      <w:tr>
        <w:tblPrEx/>
        <w:trPr>
          <w:cantSplit/>
        </w:trPr>
        <w:tc>
          <w:tcPr>
            <w:tcW w:w="645" w:type="dxa"/>
            <w:vMerge w:val="continue"/>
            <w:tcBorders>
              <w:top w:val="single" w:sz="4" w:space="0" w:color="auto"/>
              <w:left w:val="single" w:sz="4" w:space="0" w:color="auto"/>
              <w:bottom w:val="single" w:sz="4" w:space="0" w:color="auto"/>
              <w:right w:val="single" w:sz="4" w:space="0" w:color="auto"/>
            </w:tcBorders>
            <w:shd w:val="clear" w:color="auto" w:fill="ffffff"/>
            <w:tcMar/>
            <w:vAlign w:val="center"/>
          </w:tcPr>
          <w:p>
            <w:pPr>
              <w:pStyle w:val="style0"/>
              <w:spacing w:after="0" w:lineRule="auto" w:line="360"/>
              <w:jc w:val="both"/>
              <w:rPr>
                <w:rFonts w:ascii="Times New Roman" w:cs="Times New Roman" w:hAnsi="Times New Roman"/>
                <w:sz w:val="24"/>
                <w:szCs w:val="24"/>
              </w:rPr>
            </w:pPr>
          </w:p>
        </w:tc>
        <w:tc>
          <w:tcPr>
            <w:tcW w:w="122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Residual</w:t>
            </w:r>
          </w:p>
        </w:tc>
        <w:tc>
          <w:tcPr>
            <w:tcW w:w="165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432.706</w:t>
            </w:r>
          </w:p>
        </w:tc>
        <w:tc>
          <w:tcPr>
            <w:tcW w:w="98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311</w:t>
            </w:r>
          </w:p>
        </w:tc>
        <w:tc>
          <w:tcPr>
            <w:tcW w:w="162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1.391</w:t>
            </w: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jc w:val="both"/>
              <w:rPr>
                <w:rFonts w:ascii="Times New Roman" w:cs="Times New Roman" w:hAnsi="Times New Roman"/>
                <w:sz w:val="24"/>
                <w:szCs w:val="24"/>
              </w:rPr>
            </w:pPr>
          </w:p>
        </w:tc>
        <w:tc>
          <w:tcPr>
            <w:tcW w:w="81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jc w:val="both"/>
              <w:rPr>
                <w:rFonts w:ascii="Times New Roman" w:cs="Times New Roman" w:hAnsi="Times New Roman"/>
                <w:sz w:val="24"/>
                <w:szCs w:val="24"/>
              </w:rPr>
            </w:pPr>
          </w:p>
        </w:tc>
      </w:tr>
      <w:tr>
        <w:tblPrEx/>
        <w:trPr>
          <w:cantSplit/>
          <w:trHeight w:val="590" w:hRule="atLeast"/>
        </w:trPr>
        <w:tc>
          <w:tcPr>
            <w:tcW w:w="645" w:type="dxa"/>
            <w:vMerge w:val="continue"/>
            <w:tcBorders>
              <w:top w:val="single" w:sz="4" w:space="0" w:color="auto"/>
              <w:left w:val="single" w:sz="4" w:space="0" w:color="auto"/>
              <w:bottom w:val="single" w:sz="4" w:space="0" w:color="auto"/>
              <w:right w:val="single" w:sz="4" w:space="0" w:color="auto"/>
            </w:tcBorders>
            <w:shd w:val="clear" w:color="auto" w:fill="ffffff"/>
            <w:tcMar/>
            <w:vAlign w:val="center"/>
          </w:tcPr>
          <w:p>
            <w:pPr>
              <w:pStyle w:val="style0"/>
              <w:spacing w:after="0" w:lineRule="auto" w:line="360"/>
              <w:jc w:val="both"/>
              <w:rPr>
                <w:rFonts w:ascii="Times New Roman" w:cs="Times New Roman" w:hAnsi="Times New Roman"/>
                <w:sz w:val="24"/>
                <w:szCs w:val="24"/>
              </w:rPr>
            </w:pPr>
          </w:p>
        </w:tc>
        <w:tc>
          <w:tcPr>
            <w:tcW w:w="122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Total</w:t>
            </w:r>
          </w:p>
        </w:tc>
        <w:tc>
          <w:tcPr>
            <w:tcW w:w="165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446.418</w:t>
            </w:r>
          </w:p>
        </w:tc>
        <w:tc>
          <w:tcPr>
            <w:tcW w:w="98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315</w:t>
            </w:r>
          </w:p>
        </w:tc>
        <w:tc>
          <w:tcPr>
            <w:tcW w:w="162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jc w:val="both"/>
              <w:rPr>
                <w:rFonts w:ascii="Times New Roman" w:cs="Times New Roman" w:hAnsi="Times New Roman"/>
                <w:sz w:val="24"/>
                <w:szCs w:val="24"/>
              </w:rPr>
            </w:pP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jc w:val="both"/>
              <w:rPr>
                <w:rFonts w:ascii="Times New Roman" w:cs="Times New Roman" w:hAnsi="Times New Roman"/>
                <w:sz w:val="24"/>
                <w:szCs w:val="24"/>
              </w:rPr>
            </w:pPr>
          </w:p>
        </w:tc>
        <w:tc>
          <w:tcPr>
            <w:tcW w:w="81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jc w:val="both"/>
              <w:rPr>
                <w:rFonts w:ascii="Times New Roman" w:cs="Times New Roman" w:hAnsi="Times New Roman"/>
                <w:sz w:val="24"/>
                <w:szCs w:val="24"/>
              </w:rPr>
            </w:pPr>
          </w:p>
        </w:tc>
      </w:tr>
      <w:tr>
        <w:tblPrEx/>
        <w:trPr>
          <w:cantSplit/>
        </w:trPr>
        <w:tc>
          <w:tcPr>
            <w:tcW w:w="8025" w:type="dxa"/>
            <w:gridSpan w:val="7"/>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 a. Dependent Variable: </w:t>
            </w:r>
            <w:r>
              <w:rPr>
                <w:rFonts w:ascii="Times New Roman" w:cs="Times New Roman" w:hAnsi="Times New Roman"/>
                <w:sz w:val="24"/>
                <w:szCs w:val="24"/>
              </w:rPr>
              <w:t>Organizational sustainability</w:t>
            </w:r>
          </w:p>
        </w:tc>
      </w:tr>
      <w:tr>
        <w:tblPrEx/>
        <w:trPr>
          <w:cantSplit/>
          <w:trHeight w:val="450" w:hRule="atLeast"/>
        </w:trPr>
        <w:tc>
          <w:tcPr>
            <w:tcW w:w="8025" w:type="dxa"/>
            <w:gridSpan w:val="7"/>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 b. Predictors: (Constant), </w:t>
            </w:r>
            <w:r>
              <w:rPr>
                <w:rFonts w:ascii="Times New Roman" w:cs="Times New Roman" w:hAnsi="Times New Roman"/>
                <w:color w:val="010205"/>
                <w:sz w:val="24"/>
                <w:szCs w:val="24"/>
              </w:rPr>
              <w:t>Fraud evaluation</w:t>
            </w:r>
            <w:r>
              <w:rPr>
                <w:rFonts w:ascii="Times New Roman" w:cs="Times New Roman" w:hAnsi="Times New Roman"/>
                <w:color w:val="010205"/>
                <w:sz w:val="24"/>
                <w:szCs w:val="24"/>
              </w:rPr>
              <w:t xml:space="preserve">, </w:t>
            </w:r>
            <w:r>
              <w:rPr>
                <w:rFonts w:ascii="Times New Roman" w:cs="Times New Roman" w:hAnsi="Times New Roman"/>
                <w:color w:val="010205"/>
                <w:sz w:val="24"/>
                <w:szCs w:val="24"/>
              </w:rPr>
              <w:t xml:space="preserve">Fraud </w:t>
            </w:r>
            <w:r>
              <w:rPr>
                <w:rFonts w:ascii="Times New Roman" w:cs="Times New Roman" w:hAnsi="Times New Roman"/>
                <w:color w:val="010205"/>
                <w:sz w:val="24"/>
                <w:szCs w:val="24"/>
              </w:rPr>
              <w:t>examination</w:t>
            </w:r>
            <w:r>
              <w:rPr>
                <w:rFonts w:ascii="Times New Roman" w:cs="Times New Roman" w:hAnsi="Times New Roman"/>
                <w:color w:val="010205"/>
                <w:sz w:val="24"/>
                <w:szCs w:val="24"/>
              </w:rPr>
              <w:t>&amp;</w:t>
            </w:r>
            <w:r>
              <w:rPr>
                <w:rFonts w:ascii="Times New Roman" w:cs="Times New Roman" w:hAnsi="Times New Roman"/>
                <w:color w:val="010205"/>
                <w:sz w:val="24"/>
                <w:szCs w:val="24"/>
              </w:rPr>
              <w:t>Fraud</w:t>
            </w:r>
            <w:r>
              <w:rPr>
                <w:rFonts w:ascii="Times New Roman" w:cs="Times New Roman" w:hAnsi="Times New Roman"/>
                <w:color w:val="010205"/>
                <w:sz w:val="24"/>
                <w:szCs w:val="24"/>
              </w:rPr>
              <w:t xml:space="preserve"> detection</w:t>
            </w:r>
          </w:p>
        </w:tc>
      </w:tr>
    </w:tbl>
    <w:p>
      <w:pPr>
        <w:pStyle w:val="style0"/>
        <w:spacing w:after="0" w:lineRule="auto" w:line="360"/>
        <w:jc w:val="both"/>
        <w:rPr>
          <w:rFonts w:ascii="Times New Roman" w:cs="Times New Roman" w:hAnsi="Times New Roman"/>
          <w:sz w:val="24"/>
          <w:szCs w:val="24"/>
        </w:rPr>
      </w:pPr>
      <w:r>
        <w:rPr>
          <w:rFonts w:ascii="Times New Roman" w:cs="Times New Roman" w:hAnsi="Times New Roman"/>
          <w:i/>
          <w:sz w:val="24"/>
          <w:szCs w:val="24"/>
        </w:rPr>
        <w:t>Source: SPSS output 202</w:t>
      </w:r>
      <w:r>
        <w:rPr>
          <w:rFonts w:ascii="Times New Roman" w:cs="Times New Roman" w:hAnsi="Times New Roman"/>
          <w:i/>
          <w:sz w:val="24"/>
          <w:szCs w:val="24"/>
        </w:rPr>
        <w:t>5</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Table 4.4.2b presents ANOVA table. The F-statistic as shown from the table below is significant since the ANOVA significance of .000 is less than the alpha level of .05, thus the model is fit. As a result of this the null hypothesis (</w:t>
      </w:r>
      <w:r>
        <w:rPr>
          <w:rFonts w:ascii="Times New Roman" w:cs="Times New Roman" w:hAnsi="Times New Roman"/>
          <w:sz w:val="24"/>
          <w:szCs w:val="24"/>
        </w:rPr>
        <w:t>fraud auditing</w:t>
      </w:r>
      <w:r>
        <w:rPr>
          <w:rFonts w:ascii="Times New Roman" w:cs="Times New Roman" w:hAnsi="Times New Roman"/>
          <w:sz w:val="24"/>
          <w:szCs w:val="24"/>
        </w:rPr>
        <w:t xml:space="preserve"> has no significant effect on </w:t>
      </w:r>
      <w:r>
        <w:rPr>
          <w:rFonts w:ascii="Times New Roman" w:cs="Times New Roman" w:hAnsi="Times New Roman"/>
          <w:sz w:val="24"/>
          <w:szCs w:val="24"/>
        </w:rPr>
        <w:t>organizational sustainability</w:t>
      </w:r>
      <w:r>
        <w:rPr>
          <w:rFonts w:ascii="Times New Roman" w:cs="Times New Roman" w:hAnsi="Times New Roman"/>
          <w:sz w:val="24"/>
          <w:szCs w:val="24"/>
        </w:rPr>
        <w:t>) was rejected and the alternate hypothesis was accepted (</w:t>
      </w:r>
      <w:r>
        <w:rPr>
          <w:rFonts w:ascii="Times New Roman" w:cs="Times New Roman" w:hAnsi="Times New Roman"/>
          <w:sz w:val="24"/>
          <w:szCs w:val="24"/>
        </w:rPr>
        <w:t>fraud auditing</w:t>
      </w:r>
      <w:r>
        <w:rPr>
          <w:rFonts w:ascii="Times New Roman" w:cs="Times New Roman" w:hAnsi="Times New Roman"/>
          <w:sz w:val="24"/>
          <w:szCs w:val="24"/>
        </w:rPr>
        <w:t xml:space="preserve"> has significant effect on </w:t>
      </w:r>
      <w:r>
        <w:rPr>
          <w:rFonts w:ascii="Times New Roman" w:cs="Times New Roman" w:hAnsi="Times New Roman"/>
          <w:sz w:val="24"/>
          <w:szCs w:val="24"/>
        </w:rPr>
        <w:t>organizational sustainability</w:t>
      </w:r>
      <w:r>
        <w:rPr>
          <w:rFonts w:ascii="Times New Roman" w:cs="Times New Roman" w:hAnsi="Times New Roman"/>
          <w:sz w:val="24"/>
          <w:szCs w:val="24"/>
        </w:rPr>
        <w:t>).</w:t>
      </w:r>
    </w:p>
    <w:tbl>
      <w:tblPr>
        <w:tblW w:w="8195" w:type="dxa"/>
        <w:tblLayout w:type="fixed"/>
        <w:tblCellMar>
          <w:left w:w="0" w:type="dxa"/>
          <w:right w:w="0" w:type="dxa"/>
        </w:tblCellMar>
        <w:tblLook w:val="0000" w:firstRow="0" w:lastRow="0" w:firstColumn="0" w:lastColumn="0" w:noHBand="0" w:noVBand="0"/>
      </w:tblPr>
      <w:tblGrid>
        <w:gridCol w:w="734"/>
        <w:gridCol w:w="2061"/>
        <w:gridCol w:w="990"/>
        <w:gridCol w:w="1350"/>
        <w:gridCol w:w="1530"/>
        <w:gridCol w:w="900"/>
        <w:gridCol w:w="630"/>
      </w:tblGrid>
      <w:tr>
        <w:trPr>
          <w:cantSplit/>
        </w:trPr>
        <w:tc>
          <w:tcPr>
            <w:tcW w:w="8195" w:type="dxa"/>
            <w:gridSpan w:val="7"/>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b/>
                <w:sz w:val="24"/>
                <w:szCs w:val="24"/>
              </w:rPr>
              <w:t>Table 4.4.</w:t>
            </w:r>
            <w:r>
              <w:rPr>
                <w:rFonts w:ascii="Times New Roman" w:cs="Times New Roman" w:hAnsi="Times New Roman"/>
                <w:b/>
                <w:sz w:val="24"/>
                <w:szCs w:val="24"/>
              </w:rPr>
              <w:t>2c</w:t>
            </w:r>
            <w:r>
              <w:rPr>
                <w:rFonts w:ascii="Times New Roman" w:cs="Times New Roman" w:hAnsi="Times New Roman"/>
                <w:b/>
                <w:sz w:val="24"/>
                <w:szCs w:val="24"/>
              </w:rPr>
              <w:t xml:space="preserve">: </w:t>
            </w:r>
            <w:r>
              <w:rPr>
                <w:rFonts w:ascii="Times New Roman" w:cs="Times New Roman" w:hAnsi="Times New Roman"/>
                <w:b/>
                <w:sz w:val="24"/>
                <w:szCs w:val="24"/>
              </w:rPr>
              <w:t>Coefficients</w:t>
            </w:r>
            <w:r>
              <w:rPr>
                <w:rFonts w:ascii="Times New Roman" w:cs="Times New Roman" w:hAnsi="Times New Roman"/>
                <w:b/>
                <w:sz w:val="24"/>
                <w:szCs w:val="24"/>
                <w:vertAlign w:val="superscript"/>
              </w:rPr>
              <w:t>a</w:t>
            </w:r>
          </w:p>
        </w:tc>
      </w:tr>
      <w:tr>
        <w:tblPrEx/>
        <w:trPr>
          <w:cantSplit/>
        </w:trPr>
        <w:tc>
          <w:tcPr>
            <w:tcW w:w="2795" w:type="dxa"/>
            <w:gridSpan w:val="2"/>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Model</w:t>
            </w:r>
          </w:p>
        </w:tc>
        <w:tc>
          <w:tcPr>
            <w:tcW w:w="2340"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Unstandardized Coefficients</w:t>
            </w:r>
          </w:p>
        </w:tc>
        <w:tc>
          <w:tcPr>
            <w:tcW w:w="153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Standardized Coefficients</w:t>
            </w:r>
          </w:p>
        </w:tc>
        <w:tc>
          <w:tcPr>
            <w:tcW w:w="900"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T</w:t>
            </w:r>
          </w:p>
        </w:tc>
        <w:tc>
          <w:tcPr>
            <w:tcW w:w="630"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Sig.</w:t>
            </w:r>
          </w:p>
        </w:tc>
      </w:tr>
      <w:tr>
        <w:tblPrEx/>
        <w:trPr>
          <w:cantSplit/>
        </w:trPr>
        <w:tc>
          <w:tcPr>
            <w:tcW w:w="2795" w:type="dxa"/>
            <w:gridSpan w:val="2"/>
            <w:vMerge w:val="continue"/>
            <w:tcBorders>
              <w:top w:val="single" w:sz="4" w:space="0" w:color="auto"/>
              <w:left w:val="single" w:sz="4" w:space="0" w:color="auto"/>
              <w:bottom w:val="single" w:sz="4" w:space="0" w:color="auto"/>
              <w:right w:val="single" w:sz="4" w:space="0" w:color="auto"/>
            </w:tcBorders>
            <w:shd w:val="clear" w:color="auto" w:fill="ffffff"/>
            <w:tcMar/>
          </w:tcPr>
          <w:p>
            <w:pPr>
              <w:pStyle w:val="style0"/>
              <w:spacing w:after="0" w:lineRule="auto" w:line="360"/>
              <w:ind w:left="60" w:right="60"/>
              <w:jc w:val="both"/>
              <w:rPr>
                <w:rFonts w:ascii="Times New Roman" w:cs="Times New Roman" w:hAnsi="Times New Roman"/>
                <w:sz w:val="24"/>
                <w:szCs w:val="24"/>
              </w:rPr>
            </w:pPr>
          </w:p>
        </w:tc>
        <w:tc>
          <w:tcPr>
            <w:tcW w:w="99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B</w:t>
            </w:r>
          </w:p>
        </w:tc>
        <w:tc>
          <w:tcPr>
            <w:tcW w:w="13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Std. Error</w:t>
            </w:r>
          </w:p>
        </w:tc>
        <w:tc>
          <w:tcPr>
            <w:tcW w:w="153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Beta</w:t>
            </w:r>
          </w:p>
        </w:tc>
        <w:tc>
          <w:tcPr>
            <w:tcW w:w="900" w:type="dxa"/>
            <w:vMerge w:val="continue"/>
            <w:tcBorders>
              <w:top w:val="single" w:sz="4" w:space="0" w:color="auto"/>
              <w:left w:val="single" w:sz="4" w:space="0" w:color="auto"/>
              <w:bottom w:val="single" w:sz="4" w:space="0" w:color="auto"/>
              <w:right w:val="single" w:sz="4" w:space="0" w:color="auto"/>
            </w:tcBorders>
            <w:shd w:val="clear" w:color="auto" w:fill="ffffff"/>
            <w:tcMar/>
          </w:tcPr>
          <w:p>
            <w:pPr>
              <w:pStyle w:val="style0"/>
              <w:spacing w:after="0" w:lineRule="auto" w:line="360"/>
              <w:ind w:left="60" w:right="60"/>
              <w:jc w:val="both"/>
              <w:rPr>
                <w:rFonts w:ascii="Times New Roman" w:cs="Times New Roman" w:hAnsi="Times New Roman"/>
                <w:sz w:val="24"/>
                <w:szCs w:val="24"/>
              </w:rPr>
            </w:pPr>
          </w:p>
        </w:tc>
        <w:tc>
          <w:tcPr>
            <w:tcW w:w="630" w:type="dxa"/>
            <w:vMerge w:val="continue"/>
            <w:tcBorders>
              <w:top w:val="single" w:sz="4" w:space="0" w:color="auto"/>
              <w:left w:val="single" w:sz="4" w:space="0" w:color="auto"/>
              <w:bottom w:val="single" w:sz="4" w:space="0" w:color="auto"/>
              <w:right w:val="single" w:sz="4" w:space="0" w:color="auto"/>
            </w:tcBorders>
            <w:shd w:val="clear" w:color="auto" w:fill="ffffff"/>
            <w:tcMar/>
          </w:tcPr>
          <w:p>
            <w:pPr>
              <w:pStyle w:val="style0"/>
              <w:spacing w:after="0" w:lineRule="auto" w:line="360"/>
              <w:ind w:left="60" w:right="60"/>
              <w:jc w:val="both"/>
              <w:rPr>
                <w:rFonts w:ascii="Times New Roman" w:cs="Times New Roman" w:hAnsi="Times New Roman"/>
                <w:sz w:val="24"/>
                <w:szCs w:val="24"/>
              </w:rPr>
            </w:pPr>
          </w:p>
        </w:tc>
      </w:tr>
      <w:tr>
        <w:tblPrEx/>
        <w:trPr>
          <w:cantSplit/>
        </w:trPr>
        <w:tc>
          <w:tcPr>
            <w:tcW w:w="734"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1</w:t>
            </w:r>
          </w:p>
        </w:tc>
        <w:tc>
          <w:tcPr>
            <w:tcW w:w="206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(Constant)</w:t>
            </w:r>
          </w:p>
        </w:tc>
        <w:tc>
          <w:tcPr>
            <w:tcW w:w="99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color w:val="010205"/>
                <w:sz w:val="24"/>
                <w:szCs w:val="24"/>
              </w:rPr>
              <w:t>4.874</w:t>
            </w:r>
          </w:p>
        </w:tc>
        <w:tc>
          <w:tcPr>
            <w:tcW w:w="13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color w:val="010205"/>
                <w:sz w:val="24"/>
                <w:szCs w:val="24"/>
              </w:rPr>
              <w:t>.414</w:t>
            </w:r>
          </w:p>
        </w:tc>
        <w:tc>
          <w:tcPr>
            <w:tcW w:w="153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jc w:val="both"/>
              <w:rPr>
                <w:rFonts w:ascii="Times New Roman" w:cs="Times New Roman" w:hAnsi="Times New Roman"/>
                <w:sz w:val="24"/>
                <w:szCs w:val="24"/>
              </w:rPr>
            </w:pPr>
          </w:p>
        </w:tc>
        <w:tc>
          <w:tcPr>
            <w:tcW w:w="90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color w:val="010205"/>
                <w:sz w:val="24"/>
                <w:szCs w:val="24"/>
              </w:rPr>
              <w:t>11.767</w:t>
            </w:r>
          </w:p>
        </w:tc>
        <w:tc>
          <w:tcPr>
            <w:tcW w:w="63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color w:val="010205"/>
                <w:sz w:val="24"/>
                <w:szCs w:val="24"/>
              </w:rPr>
              <w:t>.000</w:t>
            </w:r>
          </w:p>
        </w:tc>
      </w:tr>
      <w:tr>
        <w:tblPrEx/>
        <w:trPr>
          <w:cantSplit/>
        </w:trPr>
        <w:tc>
          <w:tcPr>
            <w:tcW w:w="734" w:type="dxa"/>
            <w:vMerge w:val="continue"/>
            <w:tcBorders>
              <w:top w:val="single" w:sz="4" w:space="0" w:color="auto"/>
              <w:left w:val="single" w:sz="4" w:space="0" w:color="auto"/>
              <w:bottom w:val="single" w:sz="4" w:space="0" w:color="auto"/>
              <w:right w:val="single" w:sz="4" w:space="0" w:color="auto"/>
            </w:tcBorders>
            <w:shd w:val="clear" w:color="auto" w:fill="ffffff"/>
            <w:tcMar/>
            <w:vAlign w:val="center"/>
          </w:tcPr>
          <w:p>
            <w:pPr>
              <w:pStyle w:val="style0"/>
              <w:spacing w:after="0" w:lineRule="auto" w:line="360"/>
              <w:ind w:left="60" w:right="60"/>
              <w:jc w:val="both"/>
              <w:rPr>
                <w:rFonts w:ascii="Times New Roman" w:cs="Times New Roman" w:hAnsi="Times New Roman"/>
                <w:sz w:val="24"/>
                <w:szCs w:val="24"/>
              </w:rPr>
            </w:pPr>
          </w:p>
        </w:tc>
        <w:tc>
          <w:tcPr>
            <w:tcW w:w="206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right="60"/>
              <w:jc w:val="both"/>
              <w:rPr>
                <w:rFonts w:ascii="Times New Roman" w:cs="Times New Roman" w:hAnsi="Times New Roman"/>
                <w:sz w:val="24"/>
                <w:szCs w:val="24"/>
              </w:rPr>
            </w:pPr>
            <w:r>
              <w:rPr>
                <w:rFonts w:ascii="Times New Roman" w:cs="Times New Roman" w:hAnsi="Times New Roman"/>
                <w:sz w:val="24"/>
                <w:szCs w:val="24"/>
              </w:rPr>
              <w:t>Fraud examination</w:t>
            </w:r>
          </w:p>
        </w:tc>
        <w:tc>
          <w:tcPr>
            <w:tcW w:w="99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color w:val="010205"/>
                <w:sz w:val="24"/>
                <w:szCs w:val="24"/>
              </w:rPr>
              <w:t>.023</w:t>
            </w:r>
          </w:p>
        </w:tc>
        <w:tc>
          <w:tcPr>
            <w:tcW w:w="13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color w:val="010205"/>
                <w:sz w:val="24"/>
                <w:szCs w:val="24"/>
              </w:rPr>
              <w:t>.060</w:t>
            </w:r>
          </w:p>
        </w:tc>
        <w:tc>
          <w:tcPr>
            <w:tcW w:w="153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color w:val="010205"/>
                <w:sz w:val="24"/>
                <w:szCs w:val="24"/>
              </w:rPr>
              <w:t>.023</w:t>
            </w:r>
          </w:p>
        </w:tc>
        <w:tc>
          <w:tcPr>
            <w:tcW w:w="90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color w:val="010205"/>
                <w:sz w:val="24"/>
                <w:szCs w:val="24"/>
              </w:rPr>
              <w:t>.380</w:t>
            </w:r>
          </w:p>
        </w:tc>
        <w:tc>
          <w:tcPr>
            <w:tcW w:w="63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color w:val="010205"/>
                <w:sz w:val="24"/>
                <w:szCs w:val="24"/>
              </w:rPr>
              <w:t>.000</w:t>
            </w:r>
          </w:p>
        </w:tc>
      </w:tr>
      <w:tr>
        <w:tblPrEx/>
        <w:trPr>
          <w:cantSplit/>
        </w:trPr>
        <w:tc>
          <w:tcPr>
            <w:tcW w:w="734" w:type="dxa"/>
            <w:vMerge w:val="continue"/>
            <w:tcBorders>
              <w:top w:val="single" w:sz="4" w:space="0" w:color="auto"/>
              <w:left w:val="single" w:sz="4" w:space="0" w:color="auto"/>
              <w:bottom w:val="single" w:sz="4" w:space="0" w:color="auto"/>
              <w:right w:val="single" w:sz="4" w:space="0" w:color="auto"/>
            </w:tcBorders>
            <w:shd w:val="clear" w:color="auto" w:fill="ffffff"/>
            <w:tcMar/>
            <w:vAlign w:val="center"/>
          </w:tcPr>
          <w:p>
            <w:pPr>
              <w:pStyle w:val="style0"/>
              <w:spacing w:after="0" w:lineRule="auto" w:line="360"/>
              <w:ind w:left="60" w:right="60"/>
              <w:jc w:val="both"/>
              <w:rPr>
                <w:rFonts w:ascii="Times New Roman" w:cs="Times New Roman" w:hAnsi="Times New Roman"/>
                <w:sz w:val="24"/>
                <w:szCs w:val="24"/>
              </w:rPr>
            </w:pPr>
          </w:p>
        </w:tc>
        <w:tc>
          <w:tcPr>
            <w:tcW w:w="206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right="60"/>
              <w:jc w:val="both"/>
              <w:rPr>
                <w:rFonts w:ascii="Times New Roman" w:cs="Times New Roman" w:hAnsi="Times New Roman"/>
                <w:sz w:val="24"/>
                <w:szCs w:val="24"/>
              </w:rPr>
            </w:pPr>
            <w:r>
              <w:rPr>
                <w:rFonts w:ascii="Times New Roman" w:cs="Times New Roman" w:hAnsi="Times New Roman"/>
                <w:sz w:val="24"/>
                <w:szCs w:val="24"/>
              </w:rPr>
              <w:t>Fraud evaluation</w:t>
            </w:r>
          </w:p>
        </w:tc>
        <w:tc>
          <w:tcPr>
            <w:tcW w:w="99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color w:val="010205"/>
                <w:sz w:val="24"/>
                <w:szCs w:val="24"/>
              </w:rPr>
              <w:t>.016</w:t>
            </w:r>
          </w:p>
        </w:tc>
        <w:tc>
          <w:tcPr>
            <w:tcW w:w="13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color w:val="010205"/>
                <w:sz w:val="24"/>
                <w:szCs w:val="24"/>
              </w:rPr>
              <w:t>.077</w:t>
            </w:r>
          </w:p>
        </w:tc>
        <w:tc>
          <w:tcPr>
            <w:tcW w:w="153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color w:val="010205"/>
                <w:sz w:val="24"/>
                <w:szCs w:val="24"/>
              </w:rPr>
              <w:t>.013</w:t>
            </w:r>
          </w:p>
        </w:tc>
        <w:tc>
          <w:tcPr>
            <w:tcW w:w="90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color w:val="010205"/>
                <w:sz w:val="24"/>
                <w:szCs w:val="24"/>
              </w:rPr>
              <w:t>.207</w:t>
            </w:r>
          </w:p>
        </w:tc>
        <w:tc>
          <w:tcPr>
            <w:tcW w:w="63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color w:val="010205"/>
                <w:sz w:val="24"/>
                <w:szCs w:val="24"/>
              </w:rPr>
              <w:t>.001</w:t>
            </w:r>
          </w:p>
        </w:tc>
      </w:tr>
      <w:tr>
        <w:tblPrEx/>
        <w:trPr>
          <w:cantSplit/>
        </w:trPr>
        <w:tc>
          <w:tcPr>
            <w:tcW w:w="734" w:type="dxa"/>
            <w:vMerge w:val="continue"/>
            <w:tcBorders>
              <w:top w:val="single" w:sz="4" w:space="0" w:color="auto"/>
              <w:left w:val="single" w:sz="4" w:space="0" w:color="auto"/>
              <w:bottom w:val="single" w:sz="4" w:space="0" w:color="auto"/>
              <w:right w:val="single" w:sz="4" w:space="0" w:color="auto"/>
            </w:tcBorders>
            <w:shd w:val="clear" w:color="auto" w:fill="ffffff"/>
            <w:tcMar/>
            <w:vAlign w:val="center"/>
          </w:tcPr>
          <w:p>
            <w:pPr>
              <w:pStyle w:val="style0"/>
              <w:spacing w:after="0" w:lineRule="auto" w:line="360"/>
              <w:ind w:left="60" w:right="60"/>
              <w:jc w:val="both"/>
              <w:rPr>
                <w:rFonts w:ascii="Times New Roman" w:cs="Times New Roman" w:hAnsi="Times New Roman"/>
                <w:sz w:val="24"/>
                <w:szCs w:val="24"/>
              </w:rPr>
            </w:pPr>
          </w:p>
        </w:tc>
        <w:tc>
          <w:tcPr>
            <w:tcW w:w="206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right="60"/>
              <w:jc w:val="both"/>
              <w:rPr>
                <w:rFonts w:ascii="Times New Roman" w:cs="Times New Roman" w:hAnsi="Times New Roman"/>
                <w:sz w:val="24"/>
                <w:szCs w:val="24"/>
              </w:rPr>
            </w:pPr>
            <w:r>
              <w:rPr>
                <w:rFonts w:ascii="Times New Roman" w:cs="Times New Roman" w:hAnsi="Times New Roman"/>
                <w:sz w:val="24"/>
                <w:szCs w:val="24"/>
              </w:rPr>
              <w:t>Fraud detection</w:t>
            </w:r>
          </w:p>
        </w:tc>
        <w:tc>
          <w:tcPr>
            <w:tcW w:w="99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color w:val="010205"/>
                <w:sz w:val="24"/>
                <w:szCs w:val="24"/>
              </w:rPr>
              <w:t>.183</w:t>
            </w:r>
          </w:p>
        </w:tc>
        <w:tc>
          <w:tcPr>
            <w:tcW w:w="13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color w:val="010205"/>
                <w:sz w:val="24"/>
                <w:szCs w:val="24"/>
              </w:rPr>
              <w:t>.068</w:t>
            </w:r>
          </w:p>
        </w:tc>
        <w:tc>
          <w:tcPr>
            <w:tcW w:w="153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color w:val="010205"/>
                <w:sz w:val="24"/>
                <w:szCs w:val="24"/>
              </w:rPr>
              <w:t>.170</w:t>
            </w:r>
          </w:p>
        </w:tc>
        <w:tc>
          <w:tcPr>
            <w:tcW w:w="90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color w:val="010205"/>
                <w:sz w:val="24"/>
                <w:szCs w:val="24"/>
              </w:rPr>
              <w:t>2.705</w:t>
            </w:r>
          </w:p>
        </w:tc>
        <w:tc>
          <w:tcPr>
            <w:tcW w:w="63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color w:val="010205"/>
                <w:sz w:val="24"/>
                <w:szCs w:val="24"/>
              </w:rPr>
              <w:t>.007</w:t>
            </w:r>
          </w:p>
        </w:tc>
      </w:tr>
    </w:tbl>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Dependent Variable: </w:t>
      </w:r>
      <w:r>
        <w:rPr>
          <w:rFonts w:ascii="Times New Roman" w:cs="Times New Roman" w:hAnsi="Times New Roman"/>
          <w:sz w:val="24"/>
          <w:szCs w:val="24"/>
        </w:rPr>
        <w:t>Organizational sustainability</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Source: SPSS output 202</w:t>
      </w:r>
      <w:r>
        <w:rPr>
          <w:rFonts w:ascii="Times New Roman" w:cs="Times New Roman" w:hAnsi="Times New Roman"/>
          <w:sz w:val="24"/>
          <w:szCs w:val="24"/>
        </w:rPr>
        <w:t>5</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In the table 4.</w:t>
      </w:r>
      <w:r>
        <w:rPr>
          <w:rFonts w:ascii="Times New Roman" w:cs="Times New Roman" w:hAnsi="Times New Roman"/>
          <w:sz w:val="24"/>
          <w:szCs w:val="24"/>
        </w:rPr>
        <w:t>4</w:t>
      </w:r>
      <w:r>
        <w:rPr>
          <w:rFonts w:ascii="Times New Roman" w:cs="Times New Roman" w:hAnsi="Times New Roman"/>
          <w:sz w:val="24"/>
          <w:szCs w:val="24"/>
        </w:rPr>
        <w:t>.</w:t>
      </w:r>
      <w:r>
        <w:rPr>
          <w:rFonts w:ascii="Times New Roman" w:cs="Times New Roman" w:hAnsi="Times New Roman"/>
          <w:sz w:val="24"/>
          <w:szCs w:val="24"/>
        </w:rPr>
        <w:t>2c</w:t>
      </w:r>
      <w:r>
        <w:rPr>
          <w:rFonts w:ascii="Times New Roman" w:cs="Times New Roman" w:hAnsi="Times New Roman"/>
          <w:sz w:val="24"/>
          <w:szCs w:val="24"/>
        </w:rPr>
        <w:t xml:space="preserve">, it is revealed that </w:t>
      </w:r>
      <w:r>
        <w:rPr>
          <w:rFonts w:ascii="Times New Roman" w:cs="Times New Roman" w:hAnsi="Times New Roman"/>
          <w:sz w:val="24"/>
          <w:szCs w:val="24"/>
        </w:rPr>
        <w:t>fraud examination</w:t>
      </w:r>
      <w:r>
        <w:rPr>
          <w:rFonts w:ascii="Times New Roman" w:cs="Times New Roman" w:hAnsi="Times New Roman"/>
          <w:sz w:val="24"/>
          <w:szCs w:val="24"/>
        </w:rPr>
        <w:t xml:space="preserve"> has significant effect on </w:t>
      </w:r>
      <w:r>
        <w:rPr>
          <w:rFonts w:ascii="Times New Roman" w:cs="Times New Roman" w:hAnsi="Times New Roman"/>
          <w:sz w:val="24"/>
          <w:szCs w:val="24"/>
        </w:rPr>
        <w:t xml:space="preserve">organizational </w:t>
      </w:r>
      <w:r>
        <w:rPr>
          <w:rFonts w:ascii="Times New Roman" w:cs="Times New Roman" w:hAnsi="Times New Roman"/>
          <w:sz w:val="24"/>
          <w:szCs w:val="24"/>
        </w:rPr>
        <w:t>sustainability</w:t>
      </w:r>
      <w:r>
        <w:rPr>
          <w:rFonts w:ascii="Times New Roman" w:cs="Times New Roman" w:hAnsi="Times New Roman"/>
          <w:sz w:val="24"/>
          <w:szCs w:val="24"/>
        </w:rPr>
        <w:t>,this</w:t>
      </w:r>
      <w:r>
        <w:rPr>
          <w:rFonts w:ascii="Times New Roman" w:cs="Times New Roman" w:hAnsi="Times New Roman"/>
          <w:sz w:val="24"/>
          <w:szCs w:val="24"/>
        </w:rPr>
        <w:t xml:space="preserve"> is indicated by the Beta (β) value of 0.</w:t>
      </w:r>
      <w:r>
        <w:rPr>
          <w:rFonts w:ascii="Times New Roman" w:cs="Times New Roman" w:hAnsi="Times New Roman"/>
          <w:sz w:val="24"/>
          <w:szCs w:val="24"/>
        </w:rPr>
        <w:t>023</w:t>
      </w:r>
      <w:r>
        <w:rPr>
          <w:rFonts w:ascii="Times New Roman" w:cs="Times New Roman" w:hAnsi="Times New Roman"/>
          <w:sz w:val="24"/>
          <w:szCs w:val="24"/>
        </w:rPr>
        <w:t xml:space="preserve"> and a P-value </w:t>
      </w:r>
      <w:r>
        <w:rPr>
          <w:rFonts w:ascii="Times New Roman" w:cs="Times New Roman" w:hAnsi="Times New Roman"/>
          <w:sz w:val="24"/>
          <w:szCs w:val="24"/>
        </w:rPr>
        <w:t xml:space="preserve">of 0.000 &lt; 0.005; also </w:t>
      </w:r>
      <w:r>
        <w:rPr>
          <w:rFonts w:ascii="Times New Roman" w:cs="Times New Roman" w:hAnsi="Times New Roman"/>
          <w:sz w:val="24"/>
          <w:szCs w:val="24"/>
        </w:rPr>
        <w:t>fraud evaluation</w:t>
      </w:r>
      <w:r>
        <w:rPr>
          <w:rFonts w:ascii="Times New Roman" w:cs="Times New Roman" w:hAnsi="Times New Roman"/>
          <w:sz w:val="24"/>
          <w:szCs w:val="24"/>
        </w:rPr>
        <w:t xml:space="preserve"> have significant effect on </w:t>
      </w:r>
      <w:r>
        <w:rPr>
          <w:rFonts w:ascii="Times New Roman" w:cs="Times New Roman" w:hAnsi="Times New Roman"/>
          <w:sz w:val="24"/>
          <w:szCs w:val="24"/>
        </w:rPr>
        <w:t>organizational sustainability</w:t>
      </w:r>
      <w:r>
        <w:rPr>
          <w:rFonts w:ascii="Times New Roman" w:cs="Times New Roman" w:hAnsi="Times New Roman"/>
          <w:sz w:val="24"/>
          <w:szCs w:val="24"/>
        </w:rPr>
        <w:t xml:space="preserve">, this is indicated by the Beta (β) value </w:t>
      </w:r>
      <w:r>
        <w:rPr>
          <w:rFonts w:ascii="Times New Roman" w:cs="Times New Roman" w:hAnsi="Times New Roman"/>
          <w:sz w:val="24"/>
          <w:szCs w:val="24"/>
        </w:rPr>
        <w:t xml:space="preserve">of </w:t>
      </w:r>
      <w:r>
        <w:rPr>
          <w:rFonts w:ascii="Times New Roman" w:cs="Times New Roman" w:hAnsi="Times New Roman"/>
          <w:sz w:val="24"/>
          <w:szCs w:val="24"/>
        </w:rPr>
        <w:t>0.</w:t>
      </w:r>
      <w:r>
        <w:rPr>
          <w:rFonts w:ascii="Times New Roman" w:cs="Times New Roman" w:hAnsi="Times New Roman"/>
          <w:sz w:val="24"/>
          <w:szCs w:val="24"/>
        </w:rPr>
        <w:t>0</w:t>
      </w:r>
      <w:r>
        <w:rPr>
          <w:rFonts w:ascii="Times New Roman" w:cs="Times New Roman" w:hAnsi="Times New Roman"/>
          <w:sz w:val="24"/>
          <w:szCs w:val="24"/>
        </w:rPr>
        <w:t xml:space="preserve">13 and a P-value of 0.001 &lt; 0.05 while </w:t>
      </w:r>
      <w:r>
        <w:rPr>
          <w:rFonts w:ascii="Times New Roman" w:cs="Times New Roman" w:hAnsi="Times New Roman"/>
          <w:sz w:val="24"/>
          <w:szCs w:val="24"/>
        </w:rPr>
        <w:t>fraud detection</w:t>
      </w:r>
      <w:r>
        <w:rPr>
          <w:rFonts w:ascii="Times New Roman" w:cs="Times New Roman" w:hAnsi="Times New Roman"/>
          <w:sz w:val="24"/>
          <w:szCs w:val="24"/>
        </w:rPr>
        <w:t xml:space="preserve"> also have significant effect on </w:t>
      </w:r>
      <w:r>
        <w:rPr>
          <w:rFonts w:ascii="Times New Roman" w:cs="Times New Roman" w:hAnsi="Times New Roman"/>
          <w:sz w:val="24"/>
          <w:szCs w:val="24"/>
        </w:rPr>
        <w:t>organizational sustainability</w:t>
      </w:r>
      <w:r>
        <w:rPr>
          <w:rFonts w:ascii="Times New Roman" w:cs="Times New Roman" w:hAnsi="Times New Roman"/>
          <w:sz w:val="24"/>
          <w:szCs w:val="24"/>
        </w:rPr>
        <w:t xml:space="preserve">, as indicated by the Beta (β) value of 0.170 and P-value of 0.007 &lt; 0.005. The overall analysis implies that </w:t>
      </w:r>
      <w:r>
        <w:rPr>
          <w:rFonts w:ascii="Times New Roman" w:cs="Times New Roman" w:hAnsi="Times New Roman"/>
          <w:sz w:val="24"/>
          <w:szCs w:val="24"/>
        </w:rPr>
        <w:t>fraud auditing</w:t>
      </w:r>
      <w:r>
        <w:rPr>
          <w:rFonts w:ascii="Times New Roman" w:cs="Times New Roman" w:hAnsi="Times New Roman"/>
          <w:sz w:val="24"/>
          <w:szCs w:val="24"/>
        </w:rPr>
        <w:t xml:space="preserve"> has significant effect on </w:t>
      </w:r>
      <w:r>
        <w:rPr>
          <w:rFonts w:ascii="Times New Roman" w:cs="Times New Roman" w:hAnsi="Times New Roman"/>
          <w:sz w:val="24"/>
          <w:szCs w:val="24"/>
        </w:rPr>
        <w:t>organizational sustainability</w:t>
      </w:r>
      <w:r>
        <w:rPr>
          <w:rFonts w:ascii="Times New Roman" w:cs="Times New Roman" w:hAnsi="Times New Roman"/>
          <w:sz w:val="24"/>
          <w:szCs w:val="24"/>
        </w:rPr>
        <w:t xml:space="preserve">.    </w:t>
      </w:r>
    </w:p>
    <w:p>
      <w:pPr>
        <w:pStyle w:val="style0"/>
        <w:spacing w:after="0" w:lineRule="auto" w:line="360"/>
        <w:jc w:val="both"/>
        <w:rPr>
          <w:rFonts w:ascii="Times New Roman" w:cs="Times New Roman" w:hAnsi="Times New Roman"/>
          <w:sz w:val="24"/>
          <w:szCs w:val="24"/>
        </w:rPr>
      </w:pPr>
      <w:r>
        <w:rPr>
          <w:rFonts w:ascii="Times New Roman" w:cs="Times New Roman" w:hAnsi="Times New Roman"/>
          <w:b/>
          <w:sz w:val="24"/>
          <w:szCs w:val="24"/>
        </w:rPr>
        <w:t>H</w:t>
      </w:r>
      <w:r>
        <w:rPr>
          <w:rFonts w:ascii="Times New Roman" w:cs="Times New Roman" w:hAnsi="Times New Roman"/>
          <w:b/>
          <w:sz w:val="24"/>
          <w:szCs w:val="24"/>
          <w:vertAlign w:val="subscript"/>
        </w:rPr>
        <w:t>03</w:t>
      </w:r>
      <w:r>
        <w:rPr>
          <w:rFonts w:ascii="Times New Roman" w:cs="Times New Roman" w:hAnsi="Times New Roman"/>
          <w:b/>
          <w:sz w:val="24"/>
          <w:szCs w:val="24"/>
        </w:rPr>
        <w:t xml:space="preserve">: there is no significant effect between </w:t>
      </w:r>
      <w:r>
        <w:rPr>
          <w:rFonts w:ascii="Times New Roman" w:cs="Times New Roman" w:hAnsi="Times New Roman"/>
          <w:b/>
          <w:sz w:val="24"/>
          <w:szCs w:val="24"/>
        </w:rPr>
        <w:t>fraud accounting</w:t>
      </w:r>
      <w:r>
        <w:rPr>
          <w:rFonts w:ascii="Times New Roman" w:cs="Times New Roman" w:hAnsi="Times New Roman"/>
          <w:b/>
          <w:sz w:val="24"/>
          <w:szCs w:val="24"/>
        </w:rPr>
        <w:t xml:space="preserve"> and </w:t>
      </w:r>
      <w:r>
        <w:rPr>
          <w:rFonts w:ascii="Times New Roman" w:cs="Times New Roman" w:hAnsi="Times New Roman"/>
          <w:b/>
          <w:sz w:val="24"/>
          <w:szCs w:val="24"/>
        </w:rPr>
        <w:t>organizational growth</w:t>
      </w:r>
    </w:p>
    <w:p>
      <w:pPr>
        <w:pStyle w:val="style0"/>
        <w:spacing w:after="0" w:lineRule="auto" w:line="360"/>
        <w:jc w:val="both"/>
        <w:rPr>
          <w:rFonts w:ascii="Times New Roman" w:cs="Times New Roman" w:hAnsi="Times New Roman"/>
          <w:sz w:val="24"/>
          <w:szCs w:val="24"/>
        </w:rPr>
      </w:pPr>
      <w:r>
        <w:rPr>
          <w:rFonts w:ascii="Times New Roman" w:cs="Times New Roman" w:hAnsi="Times New Roman"/>
          <w:b/>
          <w:sz w:val="24"/>
          <w:szCs w:val="24"/>
        </w:rPr>
        <w:t xml:space="preserve">Objective 3: examine the impact of </w:t>
      </w:r>
      <w:r>
        <w:rPr>
          <w:rFonts w:ascii="Times New Roman" w:cs="Times New Roman" w:hAnsi="Times New Roman"/>
          <w:b/>
          <w:sz w:val="24"/>
          <w:szCs w:val="24"/>
        </w:rPr>
        <w:t>Fraud accounting</w:t>
      </w:r>
      <w:r>
        <w:rPr>
          <w:rFonts w:ascii="Times New Roman" w:cs="Times New Roman" w:hAnsi="Times New Roman"/>
          <w:b/>
          <w:sz w:val="24"/>
          <w:szCs w:val="24"/>
        </w:rPr>
        <w:t xml:space="preserve"> on </w:t>
      </w:r>
      <w:r>
        <w:rPr>
          <w:rFonts w:ascii="Times New Roman" w:cs="Times New Roman" w:hAnsi="Times New Roman"/>
          <w:b/>
          <w:sz w:val="24"/>
          <w:szCs w:val="24"/>
        </w:rPr>
        <w:t>organizational growth</w:t>
      </w:r>
      <w:r>
        <w:rPr>
          <w:rFonts w:ascii="Times New Roman" w:cs="Times New Roman" w:hAnsi="Times New Roman"/>
          <w:b/>
          <w:sz w:val="24"/>
          <w:szCs w:val="24"/>
        </w:rPr>
        <w:t>.</w:t>
      </w:r>
    </w:p>
    <w:tbl>
      <w:tblPr>
        <w:tblW w:w="0" w:type="auto"/>
        <w:tblLayout w:type="fixed"/>
        <w:tblCellMar>
          <w:left w:w="0" w:type="dxa"/>
          <w:right w:w="0" w:type="dxa"/>
        </w:tblCellMar>
        <w:tblLook w:val="0000" w:firstRow="0" w:lastRow="0" w:firstColumn="0" w:lastColumn="0" w:noHBand="0" w:noVBand="0"/>
      </w:tblPr>
      <w:tblGrid>
        <w:gridCol w:w="979"/>
        <w:gridCol w:w="1266"/>
        <w:gridCol w:w="1342"/>
        <w:gridCol w:w="1844"/>
        <w:gridCol w:w="1846"/>
      </w:tblGrid>
      <w:tr>
        <w:trPr>
          <w:cantSplit/>
          <w:trHeight w:val="449" w:hRule="atLeast"/>
        </w:trPr>
        <w:tc>
          <w:tcPr>
            <w:tcW w:w="7277" w:type="dxa"/>
            <w:gridSpan w:val="5"/>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b/>
                <w:sz w:val="24"/>
                <w:szCs w:val="24"/>
              </w:rPr>
              <w:t>Table 4.4.</w:t>
            </w:r>
            <w:r>
              <w:rPr>
                <w:rFonts w:ascii="Times New Roman" w:cs="Times New Roman" w:hAnsi="Times New Roman"/>
                <w:b/>
                <w:sz w:val="24"/>
                <w:szCs w:val="24"/>
              </w:rPr>
              <w:t>3a</w:t>
            </w:r>
            <w:r>
              <w:rPr>
                <w:rFonts w:ascii="Times New Roman" w:cs="Times New Roman" w:hAnsi="Times New Roman"/>
                <w:b/>
                <w:sz w:val="24"/>
                <w:szCs w:val="24"/>
              </w:rPr>
              <w:t>: Model Summary</w:t>
            </w:r>
          </w:p>
        </w:tc>
      </w:tr>
      <w:tr>
        <w:tblPrEx/>
        <w:trPr>
          <w:cantSplit/>
          <w:trHeight w:val="874" w:hRule="atLeast"/>
        </w:trPr>
        <w:tc>
          <w:tcPr>
            <w:tcW w:w="9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Model</w:t>
            </w:r>
          </w:p>
        </w:tc>
        <w:tc>
          <w:tcPr>
            <w:tcW w:w="126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R</w:t>
            </w:r>
          </w:p>
        </w:tc>
        <w:tc>
          <w:tcPr>
            <w:tcW w:w="134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R Square</w:t>
            </w:r>
          </w:p>
        </w:tc>
        <w:tc>
          <w:tcPr>
            <w:tcW w:w="184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Adjusted R Square</w:t>
            </w:r>
          </w:p>
        </w:tc>
        <w:tc>
          <w:tcPr>
            <w:tcW w:w="184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Std. Error of the Estimate</w:t>
            </w:r>
          </w:p>
        </w:tc>
      </w:tr>
      <w:tr>
        <w:tblPrEx/>
        <w:trPr>
          <w:cantSplit/>
          <w:trHeight w:val="449" w:hRule="atLeast"/>
        </w:trPr>
        <w:tc>
          <w:tcPr>
            <w:tcW w:w="9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1</w:t>
            </w:r>
          </w:p>
        </w:tc>
        <w:tc>
          <w:tcPr>
            <w:tcW w:w="126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color w:val="010205"/>
                <w:sz w:val="24"/>
                <w:szCs w:val="24"/>
              </w:rPr>
              <w:t>.731</w:t>
            </w:r>
            <w:r>
              <w:rPr>
                <w:rFonts w:ascii="Times New Roman" w:cs="Times New Roman" w:hAnsi="Times New Roman"/>
                <w:color w:val="010205"/>
                <w:sz w:val="24"/>
                <w:szCs w:val="24"/>
                <w:vertAlign w:val="superscript"/>
              </w:rPr>
              <w:t>a</w:t>
            </w:r>
          </w:p>
        </w:tc>
        <w:tc>
          <w:tcPr>
            <w:tcW w:w="134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color w:val="010205"/>
                <w:sz w:val="24"/>
                <w:szCs w:val="24"/>
              </w:rPr>
              <w:t>.534</w:t>
            </w:r>
          </w:p>
        </w:tc>
        <w:tc>
          <w:tcPr>
            <w:tcW w:w="184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color w:val="010205"/>
                <w:sz w:val="24"/>
                <w:szCs w:val="24"/>
              </w:rPr>
              <w:t>.531</w:t>
            </w:r>
          </w:p>
        </w:tc>
        <w:tc>
          <w:tcPr>
            <w:tcW w:w="184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color w:val="010205"/>
                <w:sz w:val="24"/>
                <w:szCs w:val="24"/>
              </w:rPr>
              <w:t>1.140</w:t>
            </w:r>
          </w:p>
        </w:tc>
      </w:tr>
    </w:tbl>
    <w:p>
      <w:pPr>
        <w:pStyle w:val="style0"/>
        <w:spacing w:after="0" w:lineRule="auto" w:line="360"/>
        <w:jc w:val="both"/>
        <w:rPr>
          <w:rFonts w:ascii="Times New Roman" w:cs="Times New Roman" w:hAnsi="Times New Roman"/>
          <w:i/>
          <w:sz w:val="24"/>
          <w:szCs w:val="24"/>
        </w:rPr>
      </w:pPr>
      <w:r>
        <w:rPr>
          <w:rFonts w:ascii="Times New Roman" w:cs="Times New Roman" w:hAnsi="Times New Roman"/>
          <w:color w:val="010205"/>
          <w:sz w:val="24"/>
          <w:szCs w:val="24"/>
        </w:rPr>
        <w:t xml:space="preserve">Predictor: (Constant), </w:t>
      </w:r>
      <w:r>
        <w:rPr>
          <w:rFonts w:ascii="Times New Roman" w:cs="Times New Roman" w:hAnsi="Times New Roman"/>
          <w:color w:val="010205"/>
          <w:sz w:val="24"/>
          <w:szCs w:val="24"/>
        </w:rPr>
        <w:t>Fraud litigation</w:t>
      </w:r>
      <w:r>
        <w:rPr>
          <w:rFonts w:ascii="Times New Roman" w:cs="Times New Roman" w:hAnsi="Times New Roman"/>
          <w:color w:val="010205"/>
          <w:sz w:val="24"/>
          <w:szCs w:val="24"/>
        </w:rPr>
        <w:t xml:space="preserve">, </w:t>
      </w:r>
      <w:r>
        <w:rPr>
          <w:rFonts w:ascii="Times New Roman" w:cs="Times New Roman" w:hAnsi="Times New Roman"/>
          <w:color w:val="010205"/>
          <w:sz w:val="24"/>
          <w:szCs w:val="24"/>
        </w:rPr>
        <w:t>Fraud awareness</w:t>
      </w:r>
      <w:r>
        <w:rPr>
          <w:rFonts w:ascii="Times New Roman" w:cs="Times New Roman" w:hAnsi="Times New Roman"/>
          <w:color w:val="010205"/>
          <w:sz w:val="24"/>
          <w:szCs w:val="24"/>
        </w:rPr>
        <w:t xml:space="preserve"> and </w:t>
      </w:r>
      <w:r>
        <w:rPr>
          <w:rFonts w:ascii="Times New Roman" w:cs="Times New Roman" w:hAnsi="Times New Roman"/>
          <w:color w:val="010205"/>
          <w:sz w:val="24"/>
          <w:szCs w:val="24"/>
        </w:rPr>
        <w:t>Fraud suspicion</w:t>
      </w:r>
    </w:p>
    <w:p>
      <w:pPr>
        <w:pStyle w:val="style0"/>
        <w:spacing w:after="0" w:lineRule="auto" w:line="360"/>
        <w:jc w:val="both"/>
        <w:rPr>
          <w:rFonts w:ascii="Times New Roman" w:cs="Times New Roman" w:hAnsi="Times New Roman"/>
          <w:sz w:val="24"/>
          <w:szCs w:val="24"/>
        </w:rPr>
      </w:pPr>
      <w:r>
        <w:rPr>
          <w:rFonts w:ascii="Times New Roman" w:cs="Times New Roman" w:hAnsi="Times New Roman"/>
          <w:i/>
          <w:sz w:val="24"/>
          <w:szCs w:val="24"/>
        </w:rPr>
        <w:t>Source: SPSS output 202</w:t>
      </w:r>
      <w:r>
        <w:rPr>
          <w:rFonts w:ascii="Times New Roman" w:cs="Times New Roman" w:hAnsi="Times New Roman"/>
          <w:i/>
          <w:sz w:val="24"/>
          <w:szCs w:val="24"/>
        </w:rPr>
        <w:t>5</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Table 4.4.3a presents the model summary. It shows that the correlation coefficient r is .731 (i.e. r = 0.731) which indicates that there exists a very strong positive linear relationship between </w:t>
      </w:r>
      <w:r>
        <w:rPr>
          <w:rFonts w:ascii="Times New Roman" w:cs="Times New Roman" w:hAnsi="Times New Roman"/>
          <w:sz w:val="24"/>
          <w:szCs w:val="24"/>
        </w:rPr>
        <w:t>organizational growth</w:t>
      </w:r>
      <w:r>
        <w:rPr>
          <w:rFonts w:ascii="Times New Roman" w:cs="Times New Roman" w:hAnsi="Times New Roman"/>
          <w:sz w:val="24"/>
          <w:szCs w:val="24"/>
        </w:rPr>
        <w:t xml:space="preserve"> (dependent variable i.e. the variable being predicted) and </w:t>
      </w:r>
      <w:r>
        <w:rPr>
          <w:rFonts w:ascii="Times New Roman" w:cs="Times New Roman" w:hAnsi="Times New Roman"/>
          <w:sz w:val="24"/>
          <w:szCs w:val="24"/>
        </w:rPr>
        <w:t>fraud accounting</w:t>
      </w:r>
      <w:r>
        <w:rPr>
          <w:rFonts w:ascii="Times New Roman" w:cs="Times New Roman" w:hAnsi="Times New Roman"/>
          <w:sz w:val="24"/>
          <w:szCs w:val="24"/>
        </w:rPr>
        <w:t xml:space="preserve"> (independent variable). It is also crystal clear from the table 4.4.2a that the r</w:t>
      </w:r>
      <w:r>
        <w:rPr>
          <w:rFonts w:ascii="Times New Roman" w:cs="Times New Roman" w:hAnsi="Times New Roman"/>
          <w:sz w:val="24"/>
          <w:szCs w:val="24"/>
          <w:vertAlign w:val="superscript"/>
        </w:rPr>
        <w:t>2</w:t>
      </w:r>
      <w:r>
        <w:rPr>
          <w:rFonts w:ascii="Times New Roman" w:cs="Times New Roman" w:hAnsi="Times New Roman"/>
          <w:sz w:val="24"/>
          <w:szCs w:val="24"/>
        </w:rPr>
        <w:t xml:space="preserve"> which is the coefficient of determination is 0.534 approximately 53%. This implies that 53% of </w:t>
      </w:r>
      <w:r>
        <w:rPr>
          <w:rFonts w:ascii="Times New Roman" w:cs="Times New Roman" w:hAnsi="Times New Roman"/>
          <w:sz w:val="24"/>
          <w:szCs w:val="24"/>
        </w:rPr>
        <w:t>organizational growth</w:t>
      </w:r>
      <w:r>
        <w:rPr>
          <w:rFonts w:ascii="Times New Roman" w:cs="Times New Roman" w:hAnsi="Times New Roman"/>
          <w:sz w:val="24"/>
          <w:szCs w:val="24"/>
        </w:rPr>
        <w:t xml:space="preserve"> can be explained by </w:t>
      </w:r>
      <w:r>
        <w:rPr>
          <w:rFonts w:ascii="Times New Roman" w:cs="Times New Roman" w:hAnsi="Times New Roman"/>
          <w:sz w:val="24"/>
          <w:szCs w:val="24"/>
        </w:rPr>
        <w:t>fraud accounting</w:t>
      </w:r>
      <w:r>
        <w:rPr>
          <w:rFonts w:ascii="Times New Roman" w:cs="Times New Roman" w:hAnsi="Times New Roman"/>
          <w:sz w:val="24"/>
          <w:szCs w:val="24"/>
        </w:rPr>
        <w:t xml:space="preserve"> while the remaining 47% are variables that are not included in the model.</w:t>
      </w: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645"/>
        <w:gridCol w:w="1221"/>
        <w:gridCol w:w="1659"/>
        <w:gridCol w:w="989"/>
        <w:gridCol w:w="1620"/>
        <w:gridCol w:w="1080"/>
        <w:gridCol w:w="811"/>
      </w:tblGrid>
      <w:tr>
        <w:trPr>
          <w:cantSplit/>
          <w:trHeight w:val="395" w:hRule="atLeast"/>
        </w:trPr>
        <w:tc>
          <w:tcPr>
            <w:tcW w:w="8025" w:type="dxa"/>
            <w:gridSpan w:val="7"/>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jc w:val="both"/>
              <w:rPr>
                <w:rFonts w:ascii="Times New Roman" w:cs="Times New Roman" w:hAnsi="Times New Roman"/>
                <w:sz w:val="24"/>
                <w:szCs w:val="24"/>
              </w:rPr>
            </w:pPr>
            <w:r>
              <w:rPr>
                <w:rFonts w:ascii="Times New Roman" w:cs="Times New Roman" w:hAnsi="Times New Roman"/>
                <w:b/>
                <w:sz w:val="24"/>
                <w:szCs w:val="24"/>
              </w:rPr>
              <w:t>Table 4.4.3</w:t>
            </w:r>
            <w:r>
              <w:rPr>
                <w:rFonts w:ascii="Times New Roman" w:cs="Times New Roman" w:hAnsi="Times New Roman"/>
                <w:b/>
                <w:sz w:val="24"/>
                <w:szCs w:val="24"/>
              </w:rPr>
              <w:t>b</w:t>
            </w:r>
            <w:r>
              <w:rPr>
                <w:rFonts w:ascii="Times New Roman" w:cs="Times New Roman" w:hAnsi="Times New Roman"/>
                <w:b/>
                <w:sz w:val="24"/>
                <w:szCs w:val="24"/>
              </w:rPr>
              <w:t>: ANOVA</w:t>
            </w:r>
          </w:p>
        </w:tc>
      </w:tr>
      <w:tr>
        <w:tblPrEx/>
        <w:trPr>
          <w:cantSplit/>
          <w:trHeight w:val="627" w:hRule="atLeast"/>
        </w:trPr>
        <w:tc>
          <w:tcPr>
            <w:tcW w:w="1866"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jc w:val="both"/>
              <w:rPr>
                <w:rFonts w:ascii="Times New Roman" w:cs="Times New Roman" w:hAnsi="Times New Roman"/>
                <w:sz w:val="24"/>
                <w:szCs w:val="24"/>
              </w:rPr>
            </w:pPr>
            <w:r>
              <w:rPr>
                <w:rFonts w:ascii="Times New Roman" w:cs="Times New Roman" w:hAnsi="Times New Roman"/>
                <w:b/>
                <w:sz w:val="24"/>
                <w:szCs w:val="24"/>
              </w:rPr>
              <w:t>Model</w:t>
            </w:r>
          </w:p>
        </w:tc>
        <w:tc>
          <w:tcPr>
            <w:tcW w:w="165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jc w:val="both"/>
              <w:rPr>
                <w:rFonts w:ascii="Times New Roman" w:cs="Times New Roman" w:hAnsi="Times New Roman"/>
                <w:sz w:val="24"/>
                <w:szCs w:val="24"/>
              </w:rPr>
            </w:pPr>
            <w:r>
              <w:rPr>
                <w:rFonts w:ascii="Times New Roman" w:cs="Times New Roman" w:hAnsi="Times New Roman"/>
                <w:b/>
                <w:sz w:val="24"/>
                <w:szCs w:val="24"/>
              </w:rPr>
              <w:t>Sum of Squares</w:t>
            </w:r>
          </w:p>
        </w:tc>
        <w:tc>
          <w:tcPr>
            <w:tcW w:w="98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jc w:val="both"/>
              <w:rPr>
                <w:rFonts w:ascii="Times New Roman" w:cs="Times New Roman" w:hAnsi="Times New Roman"/>
                <w:sz w:val="24"/>
                <w:szCs w:val="24"/>
              </w:rPr>
            </w:pPr>
            <w:r>
              <w:rPr>
                <w:rFonts w:ascii="Times New Roman" w:cs="Times New Roman" w:hAnsi="Times New Roman"/>
                <w:b/>
                <w:sz w:val="24"/>
                <w:szCs w:val="24"/>
              </w:rPr>
              <w:t>Df</w:t>
            </w:r>
          </w:p>
        </w:tc>
        <w:tc>
          <w:tcPr>
            <w:tcW w:w="162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jc w:val="both"/>
              <w:rPr>
                <w:rFonts w:ascii="Times New Roman" w:cs="Times New Roman" w:hAnsi="Times New Roman"/>
                <w:sz w:val="24"/>
                <w:szCs w:val="24"/>
              </w:rPr>
            </w:pPr>
            <w:r>
              <w:rPr>
                <w:rFonts w:ascii="Times New Roman" w:cs="Times New Roman" w:hAnsi="Times New Roman"/>
                <w:b/>
                <w:sz w:val="24"/>
                <w:szCs w:val="24"/>
              </w:rPr>
              <w:t>Mean Square</w:t>
            </w: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jc w:val="both"/>
              <w:rPr>
                <w:rFonts w:ascii="Times New Roman" w:cs="Times New Roman" w:hAnsi="Times New Roman"/>
                <w:sz w:val="24"/>
                <w:szCs w:val="24"/>
              </w:rPr>
            </w:pPr>
            <w:r>
              <w:rPr>
                <w:rFonts w:ascii="Times New Roman" w:cs="Times New Roman" w:hAnsi="Times New Roman"/>
                <w:b/>
                <w:sz w:val="24"/>
                <w:szCs w:val="24"/>
              </w:rPr>
              <w:t>F</w:t>
            </w:r>
          </w:p>
        </w:tc>
        <w:tc>
          <w:tcPr>
            <w:tcW w:w="81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jc w:val="both"/>
              <w:rPr>
                <w:rFonts w:ascii="Times New Roman" w:cs="Times New Roman" w:hAnsi="Times New Roman"/>
                <w:sz w:val="24"/>
                <w:szCs w:val="24"/>
              </w:rPr>
            </w:pPr>
            <w:r>
              <w:rPr>
                <w:rFonts w:ascii="Times New Roman" w:cs="Times New Roman" w:hAnsi="Times New Roman"/>
                <w:b/>
                <w:sz w:val="24"/>
                <w:szCs w:val="24"/>
              </w:rPr>
              <w:t>Sig.</w:t>
            </w:r>
          </w:p>
        </w:tc>
      </w:tr>
      <w:tr>
        <w:tblPrEx/>
        <w:trPr>
          <w:cantSplit/>
        </w:trPr>
        <w:tc>
          <w:tcPr>
            <w:tcW w:w="645"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jc w:val="both"/>
              <w:rPr>
                <w:rFonts w:ascii="Times New Roman" w:cs="Times New Roman" w:hAnsi="Times New Roman"/>
                <w:sz w:val="24"/>
                <w:szCs w:val="24"/>
              </w:rPr>
            </w:pPr>
          </w:p>
        </w:tc>
        <w:tc>
          <w:tcPr>
            <w:tcW w:w="122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Regression</w:t>
            </w:r>
          </w:p>
        </w:tc>
        <w:tc>
          <w:tcPr>
            <w:tcW w:w="165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color w:val="010205"/>
                <w:sz w:val="24"/>
                <w:szCs w:val="24"/>
              </w:rPr>
              <w:t>45.567</w:t>
            </w:r>
          </w:p>
        </w:tc>
        <w:tc>
          <w:tcPr>
            <w:tcW w:w="98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color w:val="010205"/>
                <w:sz w:val="24"/>
                <w:szCs w:val="24"/>
              </w:rPr>
              <w:t>3</w:t>
            </w:r>
          </w:p>
        </w:tc>
        <w:tc>
          <w:tcPr>
            <w:tcW w:w="162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color w:val="010205"/>
                <w:sz w:val="24"/>
                <w:szCs w:val="24"/>
              </w:rPr>
              <w:t>15.189</w:t>
            </w: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color w:val="010205"/>
                <w:sz w:val="24"/>
                <w:szCs w:val="24"/>
              </w:rPr>
              <w:t>11.689</w:t>
            </w:r>
          </w:p>
        </w:tc>
        <w:tc>
          <w:tcPr>
            <w:tcW w:w="81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color w:val="010205"/>
                <w:sz w:val="24"/>
                <w:szCs w:val="24"/>
              </w:rPr>
              <w:t>.000</w:t>
            </w:r>
            <w:r>
              <w:rPr>
                <w:rFonts w:ascii="Times New Roman" w:cs="Times New Roman" w:hAnsi="Times New Roman"/>
                <w:color w:val="010205"/>
                <w:sz w:val="24"/>
                <w:szCs w:val="24"/>
                <w:vertAlign w:val="superscript"/>
              </w:rPr>
              <w:t>b</w:t>
            </w:r>
          </w:p>
        </w:tc>
      </w:tr>
      <w:tr>
        <w:tblPrEx/>
        <w:trPr>
          <w:cantSplit/>
        </w:trPr>
        <w:tc>
          <w:tcPr>
            <w:tcW w:w="645" w:type="dxa"/>
            <w:vMerge w:val="continue"/>
            <w:tcBorders>
              <w:top w:val="single" w:sz="4" w:space="0" w:color="auto"/>
              <w:left w:val="single" w:sz="4" w:space="0" w:color="auto"/>
              <w:bottom w:val="single" w:sz="4" w:space="0" w:color="auto"/>
              <w:right w:val="single" w:sz="4" w:space="0" w:color="auto"/>
            </w:tcBorders>
            <w:shd w:val="clear" w:color="auto" w:fill="ffffff"/>
            <w:tcMar/>
            <w:vAlign w:val="center"/>
          </w:tcPr>
          <w:p>
            <w:pPr>
              <w:pStyle w:val="style0"/>
              <w:spacing w:after="0" w:lineRule="auto" w:line="360"/>
              <w:jc w:val="both"/>
              <w:rPr>
                <w:rFonts w:ascii="Times New Roman" w:cs="Times New Roman" w:hAnsi="Times New Roman"/>
                <w:sz w:val="24"/>
                <w:szCs w:val="24"/>
              </w:rPr>
            </w:pPr>
          </w:p>
        </w:tc>
        <w:tc>
          <w:tcPr>
            <w:tcW w:w="122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Residual</w:t>
            </w:r>
          </w:p>
        </w:tc>
        <w:tc>
          <w:tcPr>
            <w:tcW w:w="165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color w:val="010205"/>
                <w:sz w:val="24"/>
                <w:szCs w:val="24"/>
              </w:rPr>
              <w:t>335.246</w:t>
            </w:r>
          </w:p>
        </w:tc>
        <w:tc>
          <w:tcPr>
            <w:tcW w:w="98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color w:val="010205"/>
                <w:sz w:val="24"/>
                <w:szCs w:val="24"/>
              </w:rPr>
              <w:t>258</w:t>
            </w:r>
          </w:p>
        </w:tc>
        <w:tc>
          <w:tcPr>
            <w:tcW w:w="162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color w:val="010205"/>
                <w:sz w:val="24"/>
                <w:szCs w:val="24"/>
              </w:rPr>
              <w:t>1.299</w:t>
            </w: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jc w:val="both"/>
              <w:rPr>
                <w:rFonts w:ascii="Times New Roman" w:cs="Times New Roman" w:hAnsi="Times New Roman"/>
                <w:sz w:val="24"/>
                <w:szCs w:val="24"/>
              </w:rPr>
            </w:pPr>
          </w:p>
        </w:tc>
        <w:tc>
          <w:tcPr>
            <w:tcW w:w="81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jc w:val="both"/>
              <w:rPr>
                <w:rFonts w:ascii="Times New Roman" w:cs="Times New Roman" w:hAnsi="Times New Roman"/>
                <w:sz w:val="24"/>
                <w:szCs w:val="24"/>
              </w:rPr>
            </w:pPr>
          </w:p>
        </w:tc>
      </w:tr>
      <w:tr>
        <w:tblPrEx/>
        <w:trPr>
          <w:cantSplit/>
          <w:trHeight w:val="590" w:hRule="atLeast"/>
        </w:trPr>
        <w:tc>
          <w:tcPr>
            <w:tcW w:w="645" w:type="dxa"/>
            <w:vMerge w:val="continue"/>
            <w:tcBorders>
              <w:top w:val="single" w:sz="4" w:space="0" w:color="auto"/>
              <w:left w:val="single" w:sz="4" w:space="0" w:color="auto"/>
              <w:bottom w:val="single" w:sz="4" w:space="0" w:color="auto"/>
              <w:right w:val="single" w:sz="4" w:space="0" w:color="auto"/>
            </w:tcBorders>
            <w:shd w:val="clear" w:color="auto" w:fill="ffffff"/>
            <w:tcMar/>
            <w:vAlign w:val="center"/>
          </w:tcPr>
          <w:p>
            <w:pPr>
              <w:pStyle w:val="style0"/>
              <w:spacing w:after="0" w:lineRule="auto" w:line="360"/>
              <w:jc w:val="both"/>
              <w:rPr>
                <w:rFonts w:ascii="Times New Roman" w:cs="Times New Roman" w:hAnsi="Times New Roman"/>
                <w:sz w:val="24"/>
                <w:szCs w:val="24"/>
              </w:rPr>
            </w:pPr>
          </w:p>
        </w:tc>
        <w:tc>
          <w:tcPr>
            <w:tcW w:w="122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Total</w:t>
            </w:r>
          </w:p>
        </w:tc>
        <w:tc>
          <w:tcPr>
            <w:tcW w:w="165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color w:val="010205"/>
                <w:sz w:val="24"/>
                <w:szCs w:val="24"/>
              </w:rPr>
              <w:t>380.813</w:t>
            </w:r>
          </w:p>
        </w:tc>
        <w:tc>
          <w:tcPr>
            <w:tcW w:w="98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color w:val="010205"/>
                <w:sz w:val="24"/>
                <w:szCs w:val="24"/>
              </w:rPr>
              <w:t>261</w:t>
            </w:r>
          </w:p>
        </w:tc>
        <w:tc>
          <w:tcPr>
            <w:tcW w:w="162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jc w:val="both"/>
              <w:rPr>
                <w:rFonts w:ascii="Times New Roman" w:cs="Times New Roman" w:hAnsi="Times New Roman"/>
                <w:sz w:val="24"/>
                <w:szCs w:val="24"/>
              </w:rPr>
            </w:pP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jc w:val="both"/>
              <w:rPr>
                <w:rFonts w:ascii="Times New Roman" w:cs="Times New Roman" w:hAnsi="Times New Roman"/>
                <w:sz w:val="24"/>
                <w:szCs w:val="24"/>
              </w:rPr>
            </w:pPr>
          </w:p>
        </w:tc>
        <w:tc>
          <w:tcPr>
            <w:tcW w:w="81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jc w:val="both"/>
              <w:rPr>
                <w:rFonts w:ascii="Times New Roman" w:cs="Times New Roman" w:hAnsi="Times New Roman"/>
                <w:sz w:val="24"/>
                <w:szCs w:val="24"/>
              </w:rPr>
            </w:pPr>
          </w:p>
        </w:tc>
      </w:tr>
      <w:tr>
        <w:tblPrEx/>
        <w:trPr>
          <w:cantSplit/>
        </w:trPr>
        <w:tc>
          <w:tcPr>
            <w:tcW w:w="8025" w:type="dxa"/>
            <w:gridSpan w:val="7"/>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 a. Dependent Variable: </w:t>
            </w:r>
            <w:r>
              <w:rPr>
                <w:rFonts w:ascii="Times New Roman" w:cs="Times New Roman" w:hAnsi="Times New Roman"/>
                <w:sz w:val="24"/>
                <w:szCs w:val="24"/>
              </w:rPr>
              <w:t>organizational growth</w:t>
            </w:r>
          </w:p>
        </w:tc>
      </w:tr>
      <w:tr>
        <w:tblPrEx/>
        <w:trPr>
          <w:cantSplit/>
          <w:trHeight w:val="450" w:hRule="atLeast"/>
        </w:trPr>
        <w:tc>
          <w:tcPr>
            <w:tcW w:w="8025" w:type="dxa"/>
            <w:gridSpan w:val="7"/>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 b. Predictors: (Constant), </w:t>
            </w:r>
            <w:r>
              <w:rPr>
                <w:rFonts w:ascii="Times New Roman" w:cs="Times New Roman" w:hAnsi="Times New Roman"/>
                <w:color w:val="010205"/>
                <w:sz w:val="24"/>
                <w:szCs w:val="24"/>
              </w:rPr>
              <w:t>Fraud litigation</w:t>
            </w:r>
            <w:r>
              <w:rPr>
                <w:rFonts w:ascii="Times New Roman" w:cs="Times New Roman" w:hAnsi="Times New Roman"/>
                <w:color w:val="010205"/>
                <w:sz w:val="24"/>
                <w:szCs w:val="24"/>
              </w:rPr>
              <w:t xml:space="preserve">, </w:t>
            </w:r>
            <w:r>
              <w:rPr>
                <w:rFonts w:ascii="Times New Roman" w:cs="Times New Roman" w:hAnsi="Times New Roman"/>
                <w:color w:val="010205"/>
                <w:sz w:val="24"/>
                <w:szCs w:val="24"/>
              </w:rPr>
              <w:t>Fraud awareness</w:t>
            </w:r>
            <w:r>
              <w:rPr>
                <w:rFonts w:ascii="Times New Roman" w:cs="Times New Roman" w:hAnsi="Times New Roman"/>
                <w:color w:val="010205"/>
                <w:sz w:val="24"/>
                <w:szCs w:val="24"/>
              </w:rPr>
              <w:t xml:space="preserve"> and </w:t>
            </w:r>
            <w:r>
              <w:rPr>
                <w:rFonts w:ascii="Times New Roman" w:cs="Times New Roman" w:hAnsi="Times New Roman"/>
                <w:color w:val="010205"/>
                <w:sz w:val="24"/>
                <w:szCs w:val="24"/>
              </w:rPr>
              <w:t>Fraud suspicion</w:t>
            </w:r>
          </w:p>
        </w:tc>
      </w:tr>
    </w:tbl>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Source: SPSS Output 2025</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Table 4.4.3b presents ANOVA table. The F-statistic as shown from the table below is significant since the ANOVA significance of .000 is less than the alpha level of .05, thus the model is fit. As a result of this the null hypothesis (</w:t>
      </w:r>
      <w:r>
        <w:rPr>
          <w:rFonts w:ascii="Times New Roman" w:cs="Times New Roman" w:hAnsi="Times New Roman"/>
          <w:sz w:val="24"/>
          <w:szCs w:val="24"/>
        </w:rPr>
        <w:t>fraud accounting</w:t>
      </w:r>
      <w:r>
        <w:rPr>
          <w:rFonts w:ascii="Times New Roman" w:cs="Times New Roman" w:hAnsi="Times New Roman"/>
          <w:sz w:val="24"/>
          <w:szCs w:val="24"/>
        </w:rPr>
        <w:t xml:space="preserve"> has no significant effect on </w:t>
      </w:r>
      <w:r>
        <w:rPr>
          <w:rFonts w:ascii="Times New Roman" w:cs="Times New Roman" w:hAnsi="Times New Roman"/>
          <w:sz w:val="24"/>
          <w:szCs w:val="24"/>
        </w:rPr>
        <w:t>organizational growth</w:t>
      </w:r>
      <w:r>
        <w:rPr>
          <w:rFonts w:ascii="Times New Roman" w:cs="Times New Roman" w:hAnsi="Times New Roman"/>
          <w:sz w:val="24"/>
          <w:szCs w:val="24"/>
        </w:rPr>
        <w:t>) was rejected and the alternate hypothesis was accepted (</w:t>
      </w:r>
      <w:r>
        <w:rPr>
          <w:rFonts w:ascii="Times New Roman" w:cs="Times New Roman" w:hAnsi="Times New Roman"/>
          <w:sz w:val="24"/>
          <w:szCs w:val="24"/>
        </w:rPr>
        <w:t>fraud accounting</w:t>
      </w:r>
      <w:r>
        <w:rPr>
          <w:rFonts w:ascii="Times New Roman" w:cs="Times New Roman" w:hAnsi="Times New Roman"/>
          <w:sz w:val="24"/>
          <w:szCs w:val="24"/>
        </w:rPr>
        <w:t xml:space="preserve"> has significant effect on </w:t>
      </w:r>
      <w:r>
        <w:rPr>
          <w:rFonts w:ascii="Times New Roman" w:cs="Times New Roman" w:hAnsi="Times New Roman"/>
          <w:sz w:val="24"/>
          <w:szCs w:val="24"/>
        </w:rPr>
        <w:t>organizational growth</w:t>
      </w:r>
      <w:r>
        <w:rPr>
          <w:rFonts w:ascii="Times New Roman" w:cs="Times New Roman" w:hAnsi="Times New Roman"/>
          <w:sz w:val="24"/>
          <w:szCs w:val="24"/>
        </w:rPr>
        <w:t>).</w:t>
      </w:r>
    </w:p>
    <w:p>
      <w:pPr>
        <w:pStyle w:val="style0"/>
        <w:spacing w:after="0" w:lineRule="auto" w:line="360"/>
        <w:jc w:val="both"/>
        <w:rPr>
          <w:rFonts w:ascii="Times New Roman" w:cs="Times New Roman" w:hAnsi="Times New Roman"/>
          <w:sz w:val="24"/>
          <w:szCs w:val="24"/>
        </w:rPr>
      </w:pPr>
    </w:p>
    <w:tbl>
      <w:tblPr>
        <w:tblW w:w="8465" w:type="dxa"/>
        <w:tblLayout w:type="fixed"/>
        <w:tblCellMar>
          <w:left w:w="0" w:type="dxa"/>
          <w:right w:w="0" w:type="dxa"/>
        </w:tblCellMar>
        <w:tblLook w:val="0000" w:firstRow="0" w:lastRow="0" w:firstColumn="0" w:lastColumn="0" w:noHBand="0" w:noVBand="0"/>
      </w:tblPr>
      <w:tblGrid>
        <w:gridCol w:w="734"/>
        <w:gridCol w:w="2448"/>
        <w:gridCol w:w="1053"/>
        <w:gridCol w:w="1170"/>
        <w:gridCol w:w="1440"/>
        <w:gridCol w:w="900"/>
        <w:gridCol w:w="720"/>
      </w:tblGrid>
      <w:tr>
        <w:trPr>
          <w:cantSplit/>
        </w:trPr>
        <w:tc>
          <w:tcPr>
            <w:tcW w:w="8465" w:type="dxa"/>
            <w:gridSpan w:val="7"/>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b/>
                <w:sz w:val="24"/>
                <w:szCs w:val="24"/>
              </w:rPr>
              <w:t>Table 4.4.3</w:t>
            </w:r>
            <w:r>
              <w:rPr>
                <w:rFonts w:ascii="Times New Roman" w:cs="Times New Roman" w:hAnsi="Times New Roman"/>
                <w:b/>
                <w:sz w:val="24"/>
                <w:szCs w:val="24"/>
              </w:rPr>
              <w:t>c</w:t>
            </w:r>
            <w:r>
              <w:rPr>
                <w:rFonts w:ascii="Times New Roman" w:cs="Times New Roman" w:hAnsi="Times New Roman"/>
                <w:b/>
                <w:sz w:val="24"/>
                <w:szCs w:val="24"/>
              </w:rPr>
              <w:t>: Coefficients</w:t>
            </w:r>
          </w:p>
        </w:tc>
      </w:tr>
      <w:tr>
        <w:tblPrEx/>
        <w:trPr>
          <w:cantSplit/>
        </w:trPr>
        <w:tc>
          <w:tcPr>
            <w:tcW w:w="3182" w:type="dxa"/>
            <w:gridSpan w:val="2"/>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Model</w:t>
            </w:r>
          </w:p>
        </w:tc>
        <w:tc>
          <w:tcPr>
            <w:tcW w:w="2223"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Unstandardized Coefficients</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Standardized Coefficients</w:t>
            </w:r>
          </w:p>
        </w:tc>
        <w:tc>
          <w:tcPr>
            <w:tcW w:w="900"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T</w:t>
            </w:r>
          </w:p>
        </w:tc>
        <w:tc>
          <w:tcPr>
            <w:tcW w:w="720"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Sig.</w:t>
            </w:r>
          </w:p>
        </w:tc>
      </w:tr>
      <w:tr>
        <w:tblPrEx/>
        <w:trPr>
          <w:cantSplit/>
        </w:trPr>
        <w:tc>
          <w:tcPr>
            <w:tcW w:w="3182" w:type="dxa"/>
            <w:gridSpan w:val="2"/>
            <w:vMerge w:val="continue"/>
            <w:tcBorders>
              <w:top w:val="single" w:sz="4" w:space="0" w:color="auto"/>
              <w:left w:val="single" w:sz="4" w:space="0" w:color="auto"/>
              <w:bottom w:val="single" w:sz="4" w:space="0" w:color="auto"/>
              <w:right w:val="single" w:sz="4" w:space="0" w:color="auto"/>
            </w:tcBorders>
            <w:shd w:val="clear" w:color="auto" w:fill="ffffff"/>
            <w:tcMar/>
          </w:tcPr>
          <w:p>
            <w:pPr>
              <w:pStyle w:val="style0"/>
              <w:spacing w:after="0" w:lineRule="auto" w:line="360"/>
              <w:ind w:left="60" w:right="60"/>
              <w:jc w:val="both"/>
              <w:rPr>
                <w:rFonts w:ascii="Times New Roman" w:cs="Times New Roman" w:hAnsi="Times New Roman"/>
                <w:sz w:val="24"/>
                <w:szCs w:val="24"/>
              </w:rPr>
            </w:pPr>
          </w:p>
        </w:tc>
        <w:tc>
          <w:tcPr>
            <w:tcW w:w="105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B</w:t>
            </w:r>
          </w:p>
        </w:tc>
        <w:tc>
          <w:tcPr>
            <w:tcW w:w="117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Std. Error</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Beta</w:t>
            </w:r>
          </w:p>
        </w:tc>
        <w:tc>
          <w:tcPr>
            <w:tcW w:w="900" w:type="dxa"/>
            <w:vMerge w:val="continue"/>
            <w:tcBorders>
              <w:top w:val="single" w:sz="4" w:space="0" w:color="auto"/>
              <w:left w:val="single" w:sz="4" w:space="0" w:color="auto"/>
              <w:bottom w:val="single" w:sz="4" w:space="0" w:color="auto"/>
              <w:right w:val="single" w:sz="4" w:space="0" w:color="auto"/>
            </w:tcBorders>
            <w:shd w:val="clear" w:color="auto" w:fill="ffffff"/>
            <w:tcMar/>
          </w:tcPr>
          <w:p>
            <w:pPr>
              <w:pStyle w:val="style0"/>
              <w:spacing w:after="0" w:lineRule="auto" w:line="360"/>
              <w:ind w:left="60" w:right="60"/>
              <w:jc w:val="both"/>
              <w:rPr>
                <w:rFonts w:ascii="Times New Roman" w:cs="Times New Roman" w:hAnsi="Times New Roman"/>
                <w:sz w:val="24"/>
                <w:szCs w:val="24"/>
              </w:rPr>
            </w:pPr>
          </w:p>
        </w:tc>
        <w:tc>
          <w:tcPr>
            <w:tcW w:w="720" w:type="dxa"/>
            <w:vMerge w:val="continue"/>
            <w:tcBorders>
              <w:top w:val="single" w:sz="4" w:space="0" w:color="auto"/>
              <w:left w:val="single" w:sz="4" w:space="0" w:color="auto"/>
              <w:bottom w:val="single" w:sz="4" w:space="0" w:color="auto"/>
              <w:right w:val="single" w:sz="4" w:space="0" w:color="auto"/>
            </w:tcBorders>
            <w:shd w:val="clear" w:color="auto" w:fill="ffffff"/>
            <w:tcMar/>
          </w:tcPr>
          <w:p>
            <w:pPr>
              <w:pStyle w:val="style0"/>
              <w:spacing w:after="0" w:lineRule="auto" w:line="360"/>
              <w:ind w:left="60" w:right="60"/>
              <w:jc w:val="both"/>
              <w:rPr>
                <w:rFonts w:ascii="Times New Roman" w:cs="Times New Roman" w:hAnsi="Times New Roman"/>
                <w:sz w:val="24"/>
                <w:szCs w:val="24"/>
              </w:rPr>
            </w:pPr>
          </w:p>
        </w:tc>
      </w:tr>
      <w:tr>
        <w:tblPrEx/>
        <w:trPr>
          <w:cantSplit/>
        </w:trPr>
        <w:tc>
          <w:tcPr>
            <w:tcW w:w="734"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1</w:t>
            </w:r>
          </w:p>
        </w:tc>
        <w:tc>
          <w:tcPr>
            <w:tcW w:w="244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sz w:val="24"/>
                <w:szCs w:val="24"/>
              </w:rPr>
              <w:t>(Constant)</w:t>
            </w:r>
          </w:p>
        </w:tc>
        <w:tc>
          <w:tcPr>
            <w:tcW w:w="105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color w:val="010205"/>
                <w:sz w:val="24"/>
                <w:szCs w:val="24"/>
              </w:rPr>
              <w:t>2.366</w:t>
            </w:r>
          </w:p>
        </w:tc>
        <w:tc>
          <w:tcPr>
            <w:tcW w:w="117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color w:val="010205"/>
                <w:sz w:val="24"/>
                <w:szCs w:val="24"/>
              </w:rPr>
              <w:t>.480</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jc w:val="both"/>
              <w:rPr>
                <w:rFonts w:ascii="Times New Roman" w:cs="Times New Roman" w:hAnsi="Times New Roman"/>
                <w:sz w:val="24"/>
                <w:szCs w:val="24"/>
              </w:rPr>
            </w:pPr>
          </w:p>
        </w:tc>
        <w:tc>
          <w:tcPr>
            <w:tcW w:w="90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color w:val="010205"/>
                <w:sz w:val="24"/>
                <w:szCs w:val="24"/>
              </w:rPr>
              <w:t>4.927</w:t>
            </w:r>
          </w:p>
        </w:tc>
        <w:tc>
          <w:tcPr>
            <w:tcW w:w="72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color w:val="010205"/>
                <w:sz w:val="24"/>
                <w:szCs w:val="24"/>
              </w:rPr>
              <w:t>.000</w:t>
            </w:r>
          </w:p>
        </w:tc>
      </w:tr>
      <w:tr>
        <w:tblPrEx/>
        <w:trPr>
          <w:cantSplit/>
        </w:trPr>
        <w:tc>
          <w:tcPr>
            <w:tcW w:w="734" w:type="dxa"/>
            <w:vMerge w:val="continue"/>
            <w:tcBorders>
              <w:top w:val="single" w:sz="4" w:space="0" w:color="auto"/>
              <w:left w:val="single" w:sz="4" w:space="0" w:color="auto"/>
              <w:bottom w:val="single" w:sz="4" w:space="0" w:color="auto"/>
              <w:right w:val="single" w:sz="4" w:space="0" w:color="auto"/>
            </w:tcBorders>
            <w:shd w:val="clear" w:color="auto" w:fill="ffffff"/>
            <w:tcMar/>
            <w:vAlign w:val="center"/>
          </w:tcPr>
          <w:p>
            <w:pPr>
              <w:pStyle w:val="style0"/>
              <w:spacing w:after="0" w:lineRule="auto" w:line="360"/>
              <w:ind w:left="60" w:right="60"/>
              <w:jc w:val="both"/>
              <w:rPr>
                <w:rFonts w:ascii="Times New Roman" w:cs="Times New Roman" w:hAnsi="Times New Roman"/>
                <w:sz w:val="24"/>
                <w:szCs w:val="24"/>
              </w:rPr>
            </w:pPr>
          </w:p>
        </w:tc>
        <w:tc>
          <w:tcPr>
            <w:tcW w:w="244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right="60"/>
              <w:jc w:val="both"/>
              <w:rPr>
                <w:rFonts w:ascii="Times New Roman" w:cs="Times New Roman" w:hAnsi="Times New Roman"/>
                <w:sz w:val="24"/>
                <w:szCs w:val="24"/>
              </w:rPr>
            </w:pPr>
            <w:r>
              <w:rPr>
                <w:rFonts w:ascii="Times New Roman" w:cs="Times New Roman" w:hAnsi="Times New Roman"/>
                <w:sz w:val="24"/>
                <w:szCs w:val="24"/>
              </w:rPr>
              <w:t>Fraud litigation</w:t>
            </w:r>
          </w:p>
        </w:tc>
        <w:tc>
          <w:tcPr>
            <w:tcW w:w="105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color w:val="010205"/>
                <w:sz w:val="24"/>
                <w:szCs w:val="24"/>
              </w:rPr>
              <w:t>.175</w:t>
            </w:r>
          </w:p>
        </w:tc>
        <w:tc>
          <w:tcPr>
            <w:tcW w:w="117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color w:val="010205"/>
                <w:sz w:val="24"/>
                <w:szCs w:val="24"/>
              </w:rPr>
              <w:t>.081</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color w:val="010205"/>
                <w:sz w:val="24"/>
                <w:szCs w:val="24"/>
              </w:rPr>
              <w:t>.131</w:t>
            </w:r>
          </w:p>
        </w:tc>
        <w:tc>
          <w:tcPr>
            <w:tcW w:w="90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color w:val="010205"/>
                <w:sz w:val="24"/>
                <w:szCs w:val="24"/>
              </w:rPr>
              <w:t>2.162</w:t>
            </w:r>
          </w:p>
        </w:tc>
        <w:tc>
          <w:tcPr>
            <w:tcW w:w="72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color w:val="010205"/>
                <w:sz w:val="24"/>
                <w:szCs w:val="24"/>
              </w:rPr>
              <w:t>.032</w:t>
            </w:r>
          </w:p>
        </w:tc>
      </w:tr>
      <w:tr>
        <w:tblPrEx/>
        <w:trPr>
          <w:cantSplit/>
        </w:trPr>
        <w:tc>
          <w:tcPr>
            <w:tcW w:w="734" w:type="dxa"/>
            <w:vMerge w:val="continue"/>
            <w:tcBorders>
              <w:top w:val="single" w:sz="4" w:space="0" w:color="auto"/>
              <w:left w:val="single" w:sz="4" w:space="0" w:color="auto"/>
              <w:bottom w:val="single" w:sz="4" w:space="0" w:color="auto"/>
              <w:right w:val="single" w:sz="4" w:space="0" w:color="auto"/>
            </w:tcBorders>
            <w:shd w:val="clear" w:color="auto" w:fill="ffffff"/>
            <w:tcMar/>
            <w:vAlign w:val="center"/>
          </w:tcPr>
          <w:p>
            <w:pPr>
              <w:pStyle w:val="style0"/>
              <w:spacing w:after="0" w:lineRule="auto" w:line="360"/>
              <w:ind w:left="60" w:right="60"/>
              <w:jc w:val="both"/>
              <w:rPr>
                <w:rFonts w:ascii="Times New Roman" w:cs="Times New Roman" w:hAnsi="Times New Roman"/>
                <w:sz w:val="24"/>
                <w:szCs w:val="24"/>
              </w:rPr>
            </w:pPr>
          </w:p>
        </w:tc>
        <w:tc>
          <w:tcPr>
            <w:tcW w:w="244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right="60"/>
              <w:jc w:val="both"/>
              <w:rPr>
                <w:rFonts w:ascii="Times New Roman" w:cs="Times New Roman" w:hAnsi="Times New Roman"/>
                <w:sz w:val="24"/>
                <w:szCs w:val="24"/>
              </w:rPr>
            </w:pPr>
            <w:r>
              <w:rPr>
                <w:rFonts w:ascii="Times New Roman" w:cs="Times New Roman" w:hAnsi="Times New Roman"/>
                <w:sz w:val="24"/>
                <w:szCs w:val="24"/>
              </w:rPr>
              <w:t>Fraud awareness</w:t>
            </w:r>
          </w:p>
        </w:tc>
        <w:tc>
          <w:tcPr>
            <w:tcW w:w="105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color w:val="010205"/>
                <w:sz w:val="24"/>
                <w:szCs w:val="24"/>
              </w:rPr>
              <w:t>.171</w:t>
            </w:r>
          </w:p>
        </w:tc>
        <w:tc>
          <w:tcPr>
            <w:tcW w:w="117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color w:val="010205"/>
                <w:sz w:val="24"/>
                <w:szCs w:val="24"/>
              </w:rPr>
              <w:t>.086</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color w:val="010205"/>
                <w:sz w:val="24"/>
                <w:szCs w:val="24"/>
              </w:rPr>
              <w:t>.122</w:t>
            </w:r>
          </w:p>
        </w:tc>
        <w:tc>
          <w:tcPr>
            <w:tcW w:w="90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color w:val="010205"/>
                <w:sz w:val="24"/>
                <w:szCs w:val="24"/>
              </w:rPr>
              <w:t>1.983</w:t>
            </w:r>
          </w:p>
        </w:tc>
        <w:tc>
          <w:tcPr>
            <w:tcW w:w="72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color w:val="010205"/>
                <w:sz w:val="24"/>
                <w:szCs w:val="24"/>
              </w:rPr>
              <w:t>.048</w:t>
            </w:r>
          </w:p>
        </w:tc>
      </w:tr>
      <w:tr>
        <w:tblPrEx/>
        <w:trPr>
          <w:cantSplit/>
        </w:trPr>
        <w:tc>
          <w:tcPr>
            <w:tcW w:w="734" w:type="dxa"/>
            <w:vMerge w:val="continue"/>
            <w:tcBorders>
              <w:top w:val="single" w:sz="4" w:space="0" w:color="auto"/>
              <w:left w:val="single" w:sz="4" w:space="0" w:color="auto"/>
              <w:bottom w:val="single" w:sz="4" w:space="0" w:color="auto"/>
              <w:right w:val="single" w:sz="4" w:space="0" w:color="auto"/>
            </w:tcBorders>
            <w:shd w:val="clear" w:color="auto" w:fill="ffffff"/>
            <w:tcMar/>
            <w:vAlign w:val="center"/>
          </w:tcPr>
          <w:p>
            <w:pPr>
              <w:pStyle w:val="style0"/>
              <w:spacing w:after="0" w:lineRule="auto" w:line="360"/>
              <w:ind w:left="60" w:right="60"/>
              <w:jc w:val="both"/>
              <w:rPr>
                <w:rFonts w:ascii="Times New Roman" w:cs="Times New Roman" w:hAnsi="Times New Roman"/>
                <w:sz w:val="24"/>
                <w:szCs w:val="24"/>
              </w:rPr>
            </w:pPr>
          </w:p>
        </w:tc>
        <w:tc>
          <w:tcPr>
            <w:tcW w:w="244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pPr>
              <w:pStyle w:val="style0"/>
              <w:spacing w:after="0" w:lineRule="auto" w:line="360"/>
              <w:ind w:right="60"/>
              <w:jc w:val="both"/>
              <w:rPr>
                <w:rFonts w:ascii="Times New Roman" w:cs="Times New Roman" w:hAnsi="Times New Roman"/>
                <w:sz w:val="24"/>
                <w:szCs w:val="24"/>
              </w:rPr>
            </w:pPr>
            <w:r>
              <w:rPr>
                <w:rFonts w:ascii="Times New Roman" w:cs="Times New Roman" w:hAnsi="Times New Roman"/>
                <w:sz w:val="24"/>
                <w:szCs w:val="24"/>
              </w:rPr>
              <w:t>Fraud suspicion</w:t>
            </w:r>
          </w:p>
        </w:tc>
        <w:tc>
          <w:tcPr>
            <w:tcW w:w="105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color w:val="010205"/>
                <w:sz w:val="24"/>
                <w:szCs w:val="24"/>
              </w:rPr>
              <w:t>.392</w:t>
            </w:r>
          </w:p>
        </w:tc>
        <w:tc>
          <w:tcPr>
            <w:tcW w:w="117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color w:val="010205"/>
                <w:sz w:val="24"/>
                <w:szCs w:val="24"/>
              </w:rPr>
              <w:t>.072</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color w:val="010205"/>
                <w:sz w:val="24"/>
                <w:szCs w:val="24"/>
              </w:rPr>
              <w:t>.326</w:t>
            </w:r>
          </w:p>
        </w:tc>
        <w:tc>
          <w:tcPr>
            <w:tcW w:w="90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color w:val="010205"/>
                <w:sz w:val="24"/>
                <w:szCs w:val="24"/>
              </w:rPr>
              <w:t>5.467</w:t>
            </w:r>
          </w:p>
        </w:tc>
        <w:tc>
          <w:tcPr>
            <w:tcW w:w="72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pPr>
              <w:pStyle w:val="style0"/>
              <w:spacing w:after="0" w:lineRule="auto" w:line="360"/>
              <w:ind w:left="60" w:right="60"/>
              <w:jc w:val="both"/>
              <w:rPr>
                <w:rFonts w:ascii="Times New Roman" w:cs="Times New Roman" w:hAnsi="Times New Roman"/>
                <w:sz w:val="24"/>
                <w:szCs w:val="24"/>
              </w:rPr>
            </w:pPr>
            <w:r>
              <w:rPr>
                <w:rFonts w:ascii="Times New Roman" w:cs="Times New Roman" w:hAnsi="Times New Roman"/>
                <w:color w:val="010205"/>
                <w:sz w:val="24"/>
                <w:szCs w:val="24"/>
              </w:rPr>
              <w:t>.000</w:t>
            </w:r>
          </w:p>
        </w:tc>
      </w:tr>
    </w:tbl>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Dependent Variable: </w:t>
      </w:r>
      <w:r>
        <w:rPr>
          <w:rFonts w:ascii="Times New Roman" w:cs="Times New Roman" w:hAnsi="Times New Roman"/>
          <w:sz w:val="24"/>
          <w:szCs w:val="24"/>
        </w:rPr>
        <w:t>organizational growth</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Source: SPSS output 202</w:t>
      </w:r>
      <w:r>
        <w:rPr>
          <w:rFonts w:ascii="Times New Roman" w:cs="Times New Roman" w:hAnsi="Times New Roman"/>
          <w:sz w:val="24"/>
          <w:szCs w:val="24"/>
        </w:rPr>
        <w:t>5</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In the table 4.3.3</w:t>
      </w:r>
      <w:r>
        <w:rPr>
          <w:rFonts w:ascii="Times New Roman" w:cs="Times New Roman" w:hAnsi="Times New Roman"/>
          <w:sz w:val="24"/>
          <w:szCs w:val="24"/>
        </w:rPr>
        <w:t>c</w:t>
      </w:r>
      <w:r>
        <w:rPr>
          <w:rFonts w:ascii="Times New Roman" w:cs="Times New Roman" w:hAnsi="Times New Roman"/>
          <w:sz w:val="24"/>
          <w:szCs w:val="24"/>
        </w:rPr>
        <w:t xml:space="preserve">, it is revealed that </w:t>
      </w:r>
      <w:r>
        <w:rPr>
          <w:rFonts w:ascii="Times New Roman" w:cs="Times New Roman" w:hAnsi="Times New Roman"/>
          <w:sz w:val="24"/>
          <w:szCs w:val="24"/>
        </w:rPr>
        <w:t>Fraud litigation</w:t>
      </w:r>
      <w:r>
        <w:rPr>
          <w:rFonts w:ascii="Times New Roman" w:cs="Times New Roman" w:hAnsi="Times New Roman"/>
          <w:sz w:val="24"/>
          <w:szCs w:val="24"/>
        </w:rPr>
        <w:t xml:space="preserve"> has significant effect on </w:t>
      </w:r>
      <w:r>
        <w:rPr>
          <w:rFonts w:ascii="Times New Roman" w:cs="Times New Roman" w:hAnsi="Times New Roman"/>
          <w:sz w:val="24"/>
          <w:szCs w:val="24"/>
        </w:rPr>
        <w:t xml:space="preserve">organizational </w:t>
      </w:r>
      <w:r>
        <w:rPr>
          <w:rFonts w:ascii="Times New Roman" w:cs="Times New Roman" w:hAnsi="Times New Roman"/>
          <w:sz w:val="24"/>
          <w:szCs w:val="24"/>
        </w:rPr>
        <w:t>growth</w:t>
      </w:r>
      <w:r>
        <w:rPr>
          <w:rFonts w:ascii="Times New Roman" w:cs="Times New Roman" w:hAnsi="Times New Roman"/>
          <w:sz w:val="24"/>
          <w:szCs w:val="24"/>
        </w:rPr>
        <w:t>,this</w:t>
      </w:r>
      <w:r>
        <w:rPr>
          <w:rFonts w:ascii="Times New Roman" w:cs="Times New Roman" w:hAnsi="Times New Roman"/>
          <w:sz w:val="24"/>
          <w:szCs w:val="24"/>
        </w:rPr>
        <w:t xml:space="preserve"> is indicated by the Beta (β) value of 0.131 and a P-value of 0.032 &lt; 0.005; also </w:t>
      </w:r>
      <w:r>
        <w:rPr>
          <w:rFonts w:ascii="Times New Roman" w:cs="Times New Roman" w:hAnsi="Times New Roman"/>
          <w:sz w:val="24"/>
          <w:szCs w:val="24"/>
        </w:rPr>
        <w:t>Fraud awareness</w:t>
      </w:r>
      <w:r>
        <w:rPr>
          <w:rFonts w:ascii="Times New Roman" w:cs="Times New Roman" w:hAnsi="Times New Roman"/>
          <w:sz w:val="24"/>
          <w:szCs w:val="24"/>
        </w:rPr>
        <w:t xml:space="preserve"> have significant effect on </w:t>
      </w:r>
      <w:r>
        <w:rPr>
          <w:rFonts w:ascii="Times New Roman" w:cs="Times New Roman" w:hAnsi="Times New Roman"/>
          <w:sz w:val="24"/>
          <w:szCs w:val="24"/>
        </w:rPr>
        <w:t>organizational growth</w:t>
      </w:r>
      <w:r>
        <w:rPr>
          <w:rFonts w:ascii="Times New Roman" w:cs="Times New Roman" w:hAnsi="Times New Roman"/>
          <w:sz w:val="24"/>
          <w:szCs w:val="24"/>
        </w:rPr>
        <w:t xml:space="preserve">, this is indicated by the Beta (β) value 0.122 and a P-value of 0.048 &lt; 0.05 while </w:t>
      </w:r>
      <w:r>
        <w:rPr>
          <w:rFonts w:ascii="Times New Roman" w:cs="Times New Roman" w:hAnsi="Times New Roman"/>
          <w:sz w:val="24"/>
          <w:szCs w:val="24"/>
        </w:rPr>
        <w:t>Fraud suspicion</w:t>
      </w:r>
      <w:r>
        <w:rPr>
          <w:rFonts w:ascii="Times New Roman" w:cs="Times New Roman" w:hAnsi="Times New Roman"/>
          <w:sz w:val="24"/>
          <w:szCs w:val="24"/>
        </w:rPr>
        <w:t xml:space="preserve"> also have significant effect on </w:t>
      </w:r>
      <w:r>
        <w:rPr>
          <w:rFonts w:ascii="Times New Roman" w:cs="Times New Roman" w:hAnsi="Times New Roman"/>
          <w:sz w:val="24"/>
          <w:szCs w:val="24"/>
        </w:rPr>
        <w:t>organizational growth</w:t>
      </w:r>
      <w:r>
        <w:rPr>
          <w:rFonts w:ascii="Times New Roman" w:cs="Times New Roman" w:hAnsi="Times New Roman"/>
          <w:sz w:val="24"/>
          <w:szCs w:val="24"/>
        </w:rPr>
        <w:t xml:space="preserve">, as indicated by the Beta (β) value of 0.326 and P-value of 0.000 &lt;0.005. The overall analysis implies that </w:t>
      </w:r>
      <w:r>
        <w:rPr>
          <w:rFonts w:ascii="Times New Roman" w:cs="Times New Roman" w:hAnsi="Times New Roman"/>
          <w:sz w:val="24"/>
          <w:szCs w:val="24"/>
        </w:rPr>
        <w:t>Fraud accounting</w:t>
      </w:r>
      <w:r>
        <w:rPr>
          <w:rFonts w:ascii="Times New Roman" w:cs="Times New Roman" w:hAnsi="Times New Roman"/>
          <w:sz w:val="24"/>
          <w:szCs w:val="24"/>
        </w:rPr>
        <w:t xml:space="preserve"> has significant effect on </w:t>
      </w:r>
      <w:r>
        <w:rPr>
          <w:rFonts w:ascii="Times New Roman" w:cs="Times New Roman" w:hAnsi="Times New Roman"/>
          <w:sz w:val="24"/>
          <w:szCs w:val="24"/>
        </w:rPr>
        <w:t>organizational growth</w:t>
      </w:r>
      <w:r>
        <w:rPr>
          <w:rFonts w:ascii="Times New Roman" w:cs="Times New Roman" w:hAnsi="Times New Roman"/>
          <w:sz w:val="24"/>
          <w:szCs w:val="24"/>
        </w:rPr>
        <w:t>.</w:t>
      </w:r>
    </w:p>
    <w:p>
      <w:pPr>
        <w:pStyle w:val="style0"/>
        <w:spacing w:after="0" w:lineRule="auto" w:line="360"/>
        <w:jc w:val="both"/>
        <w:rPr>
          <w:rFonts w:ascii="Times New Roman" w:cs="Times New Roman" w:hAnsi="Times New Roman"/>
          <w:sz w:val="24"/>
          <w:szCs w:val="24"/>
        </w:rPr>
      </w:pPr>
      <w:r>
        <w:rPr>
          <w:rFonts w:ascii="Times New Roman" w:cs="Times New Roman" w:hAnsi="Times New Roman"/>
          <w:b/>
          <w:sz w:val="24"/>
          <w:szCs w:val="24"/>
        </w:rPr>
        <w:t>4.5</w:t>
      </w:r>
      <w:r>
        <w:rPr>
          <w:rFonts w:ascii="Times New Roman" w:cs="Times New Roman" w:hAnsi="Times New Roman"/>
          <w:b/>
          <w:sz w:val="24"/>
          <w:szCs w:val="24"/>
        </w:rPr>
        <w:tab/>
      </w:r>
      <w:r>
        <w:rPr>
          <w:rFonts w:ascii="Times New Roman" w:cs="Times New Roman" w:hAnsi="Times New Roman"/>
          <w:b/>
          <w:sz w:val="24"/>
          <w:szCs w:val="24"/>
        </w:rPr>
        <w:t xml:space="preserve"> Discuss</w:t>
      </w:r>
      <w:r>
        <w:rPr>
          <w:rFonts w:ascii="Times New Roman" w:cs="Times New Roman" w:hAnsi="Times New Roman"/>
          <w:b/>
          <w:sz w:val="24"/>
          <w:szCs w:val="24"/>
        </w:rPr>
        <w:t>ion of Findings</w:t>
      </w:r>
      <w:r>
        <w:rPr>
          <w:rFonts w:ascii="Times New Roman" w:cs="Times New Roman" w:hAnsi="Times New Roman"/>
          <w:b/>
          <w:sz w:val="24"/>
          <w:szCs w:val="24"/>
        </w:rPr>
        <w:t xml:space="preserve"> </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Based on the analysis of operational data gathered via the field survey and the test of hypotheses, the following findings were revealed:</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In examining the effects of </w:t>
      </w:r>
      <w:r>
        <w:rPr>
          <w:rFonts w:ascii="Times New Roman" w:cs="Times New Roman" w:hAnsi="Times New Roman"/>
          <w:sz w:val="24"/>
          <w:szCs w:val="24"/>
        </w:rPr>
        <w:t>Fraud control</w:t>
      </w:r>
      <w:r>
        <w:rPr>
          <w:rFonts w:ascii="Times New Roman" w:cs="Times New Roman" w:hAnsi="Times New Roman"/>
          <w:sz w:val="24"/>
          <w:szCs w:val="24"/>
        </w:rPr>
        <w:t xml:space="preserve"> on </w:t>
      </w:r>
      <w:r>
        <w:rPr>
          <w:rFonts w:ascii="Times New Roman" w:cs="Times New Roman" w:hAnsi="Times New Roman"/>
          <w:sz w:val="24"/>
          <w:szCs w:val="24"/>
        </w:rPr>
        <w:t>organizational survival</w:t>
      </w:r>
      <w:r>
        <w:rPr>
          <w:rFonts w:ascii="Times New Roman" w:cs="Times New Roman" w:hAnsi="Times New Roman"/>
          <w:sz w:val="24"/>
          <w:szCs w:val="24"/>
        </w:rPr>
        <w:t>, the study</w:t>
      </w:r>
      <w:r>
        <w:rPr>
          <w:rFonts w:ascii="Times New Roman" w:cs="Times New Roman" w:hAnsi="Times New Roman"/>
          <w:sz w:val="24"/>
          <w:szCs w:val="24"/>
        </w:rPr>
        <w:t>’s</w:t>
      </w:r>
      <w:r>
        <w:rPr>
          <w:rFonts w:ascii="Times New Roman" w:cs="Times New Roman" w:hAnsi="Times New Roman"/>
          <w:sz w:val="24"/>
          <w:szCs w:val="24"/>
        </w:rPr>
        <w:t xml:space="preserve"> result revealed that </w:t>
      </w:r>
      <w:r>
        <w:rPr>
          <w:rFonts w:ascii="Times New Roman" w:cs="Times New Roman" w:hAnsi="Times New Roman"/>
          <w:sz w:val="24"/>
          <w:szCs w:val="24"/>
        </w:rPr>
        <w:t>Fraud investigation</w:t>
      </w:r>
      <w:r>
        <w:rPr>
          <w:rFonts w:ascii="Times New Roman" w:cs="Times New Roman" w:hAnsi="Times New Roman"/>
          <w:sz w:val="24"/>
          <w:szCs w:val="24"/>
        </w:rPr>
        <w:t xml:space="preserve">, </w:t>
      </w:r>
      <w:r>
        <w:rPr>
          <w:rFonts w:ascii="Times New Roman" w:cs="Times New Roman" w:hAnsi="Times New Roman"/>
          <w:sz w:val="24"/>
          <w:szCs w:val="24"/>
        </w:rPr>
        <w:t>Fraud prevention</w:t>
      </w:r>
      <w:r>
        <w:rPr>
          <w:rFonts w:ascii="Times New Roman" w:cs="Times New Roman" w:hAnsi="Times New Roman"/>
          <w:sz w:val="24"/>
          <w:szCs w:val="24"/>
        </w:rPr>
        <w:t xml:space="preserve"> and </w:t>
      </w:r>
      <w:r>
        <w:rPr>
          <w:rFonts w:ascii="Times New Roman" w:cs="Times New Roman" w:hAnsi="Times New Roman"/>
          <w:sz w:val="24"/>
          <w:szCs w:val="24"/>
        </w:rPr>
        <w:t>fraud management</w:t>
      </w:r>
      <w:r>
        <w:rPr>
          <w:rFonts w:ascii="Times New Roman" w:cs="Times New Roman" w:hAnsi="Times New Roman"/>
          <w:sz w:val="24"/>
          <w:szCs w:val="24"/>
        </w:rPr>
        <w:t xml:space="preserve"> all have significant effect on </w:t>
      </w:r>
      <w:r>
        <w:rPr>
          <w:rFonts w:ascii="Times New Roman" w:cs="Times New Roman" w:hAnsi="Times New Roman"/>
          <w:sz w:val="24"/>
          <w:szCs w:val="24"/>
        </w:rPr>
        <w:t>organizational survival</w:t>
      </w:r>
      <w:r>
        <w:rPr>
          <w:rFonts w:ascii="Times New Roman" w:cs="Times New Roman" w:hAnsi="Times New Roman"/>
          <w:sz w:val="24"/>
          <w:szCs w:val="24"/>
        </w:rPr>
        <w:t>. It is also clear from table 4.4.1</w:t>
      </w:r>
      <w:r>
        <w:rPr>
          <w:rFonts w:ascii="Times New Roman" w:cs="Times New Roman" w:hAnsi="Times New Roman"/>
          <w:sz w:val="24"/>
          <w:szCs w:val="24"/>
        </w:rPr>
        <w:t>a</w:t>
      </w:r>
      <w:r>
        <w:rPr>
          <w:rFonts w:ascii="Times New Roman" w:cs="Times New Roman" w:hAnsi="Times New Roman"/>
          <w:sz w:val="24"/>
          <w:szCs w:val="24"/>
        </w:rPr>
        <w:t xml:space="preserve"> that the r</w:t>
      </w:r>
      <w:r>
        <w:rPr>
          <w:rFonts w:ascii="Times New Roman" w:cs="Times New Roman" w:hAnsi="Times New Roman"/>
          <w:sz w:val="24"/>
          <w:szCs w:val="24"/>
          <w:vertAlign w:val="superscript"/>
        </w:rPr>
        <w:t>2</w:t>
      </w:r>
      <w:r>
        <w:rPr>
          <w:rFonts w:ascii="Times New Roman" w:cs="Times New Roman" w:hAnsi="Times New Roman"/>
          <w:sz w:val="24"/>
          <w:szCs w:val="24"/>
        </w:rPr>
        <w:t xml:space="preserve"> which is the coefficient of determination is 0.879 approximately 88%. This implies that </w:t>
      </w:r>
      <w:r>
        <w:rPr>
          <w:rFonts w:ascii="Times New Roman" w:cs="Times New Roman" w:hAnsi="Times New Roman"/>
          <w:sz w:val="24"/>
          <w:szCs w:val="24"/>
        </w:rPr>
        <w:t>Fraud investigation</w:t>
      </w:r>
      <w:r>
        <w:rPr>
          <w:rFonts w:ascii="Times New Roman" w:cs="Times New Roman" w:hAnsi="Times New Roman"/>
          <w:sz w:val="24"/>
          <w:szCs w:val="24"/>
        </w:rPr>
        <w:t xml:space="preserve">, </w:t>
      </w:r>
      <w:r>
        <w:rPr>
          <w:rFonts w:ascii="Times New Roman" w:cs="Times New Roman" w:hAnsi="Times New Roman"/>
          <w:sz w:val="24"/>
          <w:szCs w:val="24"/>
        </w:rPr>
        <w:t>Fraud prevention</w:t>
      </w:r>
      <w:r>
        <w:rPr>
          <w:rFonts w:ascii="Times New Roman" w:cs="Times New Roman" w:hAnsi="Times New Roman"/>
          <w:sz w:val="24"/>
          <w:szCs w:val="24"/>
        </w:rPr>
        <w:t xml:space="preserve"> and </w:t>
      </w:r>
      <w:r>
        <w:rPr>
          <w:rFonts w:ascii="Times New Roman" w:cs="Times New Roman" w:hAnsi="Times New Roman"/>
          <w:sz w:val="24"/>
          <w:szCs w:val="24"/>
        </w:rPr>
        <w:t>fraud management</w:t>
      </w:r>
      <w:r>
        <w:rPr>
          <w:rFonts w:ascii="Times New Roman" w:cs="Times New Roman" w:hAnsi="Times New Roman"/>
          <w:sz w:val="24"/>
          <w:szCs w:val="24"/>
        </w:rPr>
        <w:t xml:space="preserve">, will account for 88% of </w:t>
      </w:r>
      <w:r>
        <w:rPr>
          <w:rFonts w:ascii="Times New Roman" w:cs="Times New Roman" w:hAnsi="Times New Roman"/>
          <w:sz w:val="24"/>
          <w:szCs w:val="24"/>
        </w:rPr>
        <w:t>organizational survival</w:t>
      </w:r>
      <w:r>
        <w:rPr>
          <w:rFonts w:ascii="Times New Roman" w:cs="Times New Roman" w:hAnsi="Times New Roman"/>
          <w:sz w:val="24"/>
          <w:szCs w:val="24"/>
        </w:rPr>
        <w:t>. It was however concluded in the table 4.4.1</w:t>
      </w:r>
      <w:r>
        <w:rPr>
          <w:rFonts w:ascii="Times New Roman" w:cs="Times New Roman" w:hAnsi="Times New Roman"/>
          <w:sz w:val="24"/>
          <w:szCs w:val="24"/>
        </w:rPr>
        <w:t>c</w:t>
      </w:r>
      <w:r>
        <w:rPr>
          <w:rFonts w:ascii="Times New Roman" w:cs="Times New Roman" w:hAnsi="Times New Roman"/>
          <w:sz w:val="24"/>
          <w:szCs w:val="24"/>
        </w:rPr>
        <w:t xml:space="preserve"> that, since the significant values is less than 0.05 level of significance (p&lt; 0.05, then the null hypothesis was rejected and the alternat</w:t>
      </w:r>
      <w:r>
        <w:rPr>
          <w:rFonts w:ascii="Times New Roman" w:cs="Times New Roman" w:hAnsi="Times New Roman"/>
          <w:sz w:val="24"/>
          <w:szCs w:val="24"/>
        </w:rPr>
        <w:t>iv</w:t>
      </w:r>
      <w:r>
        <w:rPr>
          <w:rFonts w:ascii="Times New Roman" w:cs="Times New Roman" w:hAnsi="Times New Roman"/>
          <w:sz w:val="24"/>
          <w:szCs w:val="24"/>
        </w:rPr>
        <w:t xml:space="preserve">e hypothesis was accepted which state that </w:t>
      </w:r>
      <w:r>
        <w:rPr>
          <w:rFonts w:ascii="Times New Roman" w:cs="Times New Roman" w:hAnsi="Times New Roman"/>
          <w:sz w:val="24"/>
          <w:szCs w:val="24"/>
        </w:rPr>
        <w:t>Fraud investigation</w:t>
      </w:r>
      <w:r>
        <w:rPr>
          <w:rFonts w:ascii="Times New Roman" w:cs="Times New Roman" w:hAnsi="Times New Roman"/>
          <w:sz w:val="24"/>
          <w:szCs w:val="24"/>
        </w:rPr>
        <w:t xml:space="preserve">, </w:t>
      </w:r>
      <w:r>
        <w:rPr>
          <w:rFonts w:ascii="Times New Roman" w:cs="Times New Roman" w:hAnsi="Times New Roman"/>
          <w:sz w:val="24"/>
          <w:szCs w:val="24"/>
        </w:rPr>
        <w:t>Fraud prevention</w:t>
      </w:r>
      <w:r>
        <w:rPr>
          <w:rFonts w:ascii="Times New Roman" w:cs="Times New Roman" w:hAnsi="Times New Roman"/>
          <w:sz w:val="24"/>
          <w:szCs w:val="24"/>
        </w:rPr>
        <w:t xml:space="preserve"> and </w:t>
      </w:r>
      <w:r>
        <w:rPr>
          <w:rFonts w:ascii="Times New Roman" w:cs="Times New Roman" w:hAnsi="Times New Roman"/>
          <w:sz w:val="24"/>
          <w:szCs w:val="24"/>
        </w:rPr>
        <w:t>fraud management</w:t>
      </w:r>
      <w:r>
        <w:rPr>
          <w:rFonts w:ascii="Times New Roman" w:cs="Times New Roman" w:hAnsi="Times New Roman"/>
          <w:sz w:val="24"/>
          <w:szCs w:val="24"/>
        </w:rPr>
        <w:t xml:space="preserve"> have significant effect on </w:t>
      </w:r>
      <w:r>
        <w:rPr>
          <w:rFonts w:ascii="Times New Roman" w:cs="Times New Roman" w:hAnsi="Times New Roman"/>
          <w:sz w:val="24"/>
          <w:szCs w:val="24"/>
        </w:rPr>
        <w:t>organizational survival</w:t>
      </w:r>
      <w:r>
        <w:rPr>
          <w:rFonts w:ascii="Times New Roman" w:cs="Times New Roman" w:hAnsi="Times New Roman"/>
          <w:sz w:val="24"/>
          <w:szCs w:val="24"/>
        </w:rPr>
        <w:t xml:space="preserve">. The finding of this study agrees with that of </w:t>
      </w:r>
      <w:r>
        <w:rPr>
          <w:rFonts w:ascii="Times New Roman" w:cs="Times New Roman" w:hAnsi="Times New Roman"/>
          <w:sz w:val="24"/>
          <w:szCs w:val="24"/>
        </w:rPr>
        <w:t>Modugu</w:t>
      </w:r>
      <w:r>
        <w:rPr>
          <w:rFonts w:ascii="Times New Roman" w:cs="Times New Roman" w:hAnsi="Times New Roman"/>
          <w:sz w:val="24"/>
          <w:szCs w:val="24"/>
        </w:rPr>
        <w:t xml:space="preserve"> and </w:t>
      </w:r>
      <w:r>
        <w:rPr>
          <w:rFonts w:ascii="Times New Roman" w:cs="Times New Roman" w:hAnsi="Times New Roman"/>
          <w:sz w:val="24"/>
          <w:szCs w:val="24"/>
        </w:rPr>
        <w:t>Anyaduba</w:t>
      </w:r>
      <w:r>
        <w:rPr>
          <w:rFonts w:ascii="Times New Roman" w:cs="Times New Roman" w:hAnsi="Times New Roman"/>
          <w:sz w:val="24"/>
          <w:szCs w:val="24"/>
        </w:rPr>
        <w:t xml:space="preserve"> (2013) who bought to determine if there is significant agreement amongst stakeholders on the effectiveness of forensic accounting in financial fraud control financial reporting and internal control quality</w:t>
      </w:r>
      <w:r>
        <w:rPr>
          <w:rFonts w:ascii="Times New Roman" w:cs="Times New Roman" w:hAnsi="Times New Roman"/>
          <w:sz w:val="24"/>
          <w:szCs w:val="24"/>
        </w:rPr>
        <w:t>. Therefore</w:t>
      </w:r>
      <w:r>
        <w:rPr>
          <w:rFonts w:ascii="Times New Roman" w:cs="Times New Roman" w:hAnsi="Times New Roman"/>
          <w:sz w:val="24"/>
          <w:szCs w:val="24"/>
        </w:rPr>
        <w:t>,</w:t>
      </w:r>
      <w:r>
        <w:rPr>
          <w:rFonts w:ascii="Times New Roman" w:cs="Times New Roman" w:hAnsi="Times New Roman"/>
          <w:sz w:val="24"/>
          <w:szCs w:val="24"/>
        </w:rPr>
        <w:t xml:space="preserve"> this study deduced that </w:t>
      </w:r>
      <w:r>
        <w:rPr>
          <w:rFonts w:ascii="Times New Roman" w:cs="Times New Roman" w:hAnsi="Times New Roman"/>
          <w:sz w:val="24"/>
          <w:szCs w:val="24"/>
        </w:rPr>
        <w:t>fraud control</w:t>
      </w:r>
      <w:r>
        <w:rPr>
          <w:rFonts w:ascii="Times New Roman" w:cs="Times New Roman" w:hAnsi="Times New Roman"/>
          <w:sz w:val="24"/>
          <w:szCs w:val="24"/>
        </w:rPr>
        <w:t xml:space="preserve"> ha</w:t>
      </w:r>
      <w:r>
        <w:rPr>
          <w:rFonts w:ascii="Times New Roman" w:cs="Times New Roman" w:hAnsi="Times New Roman"/>
          <w:sz w:val="24"/>
          <w:szCs w:val="24"/>
        </w:rPr>
        <w:t>s</w:t>
      </w:r>
      <w:r>
        <w:rPr>
          <w:rFonts w:ascii="Times New Roman" w:cs="Times New Roman" w:hAnsi="Times New Roman"/>
          <w:sz w:val="24"/>
          <w:szCs w:val="24"/>
        </w:rPr>
        <w:t xml:space="preserve"> a significant effect on </w:t>
      </w:r>
      <w:r>
        <w:rPr>
          <w:rFonts w:ascii="Times New Roman" w:cs="Times New Roman" w:hAnsi="Times New Roman"/>
          <w:sz w:val="24"/>
          <w:szCs w:val="24"/>
        </w:rPr>
        <w:t>organizational survival</w:t>
      </w:r>
      <w:r>
        <w:rPr>
          <w:rFonts w:ascii="Times New Roman" w:cs="Times New Roman" w:hAnsi="Times New Roman"/>
          <w:sz w:val="24"/>
          <w:szCs w:val="24"/>
        </w:rPr>
        <w:t>.</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The result of hypothesis two (H0</w:t>
      </w:r>
      <w:r>
        <w:rPr>
          <w:rFonts w:ascii="Times New Roman" w:cs="Times New Roman" w:hAnsi="Times New Roman"/>
          <w:sz w:val="24"/>
          <w:szCs w:val="24"/>
          <w:vertAlign w:val="subscript"/>
        </w:rPr>
        <w:t>2</w:t>
      </w:r>
      <w:r>
        <w:rPr>
          <w:rFonts w:ascii="Times New Roman" w:cs="Times New Roman" w:hAnsi="Times New Roman"/>
          <w:sz w:val="24"/>
          <w:szCs w:val="24"/>
        </w:rPr>
        <w:t xml:space="preserve">) indicated that there is a strong positive relationship between </w:t>
      </w:r>
      <w:r>
        <w:rPr>
          <w:rFonts w:ascii="Times New Roman" w:cs="Times New Roman" w:hAnsi="Times New Roman"/>
          <w:sz w:val="24"/>
          <w:szCs w:val="24"/>
        </w:rPr>
        <w:t>fraud evaluation</w:t>
      </w:r>
      <w:r>
        <w:rPr>
          <w:rFonts w:ascii="Times New Roman" w:cs="Times New Roman" w:hAnsi="Times New Roman"/>
          <w:sz w:val="24"/>
          <w:szCs w:val="24"/>
        </w:rPr>
        <w:t xml:space="preserve">, </w:t>
      </w:r>
      <w:r>
        <w:rPr>
          <w:rFonts w:ascii="Times New Roman" w:cs="Times New Roman" w:hAnsi="Times New Roman"/>
          <w:sz w:val="24"/>
          <w:szCs w:val="24"/>
        </w:rPr>
        <w:t>fraud examination</w:t>
      </w:r>
      <w:r>
        <w:rPr>
          <w:rFonts w:ascii="Times New Roman" w:cs="Times New Roman" w:hAnsi="Times New Roman"/>
          <w:sz w:val="24"/>
          <w:szCs w:val="24"/>
        </w:rPr>
        <w:t xml:space="preserve"> and </w:t>
      </w:r>
      <w:r>
        <w:rPr>
          <w:rFonts w:ascii="Times New Roman" w:cs="Times New Roman" w:hAnsi="Times New Roman"/>
          <w:sz w:val="24"/>
          <w:szCs w:val="24"/>
        </w:rPr>
        <w:t>fraud detection</w:t>
      </w:r>
      <w:r>
        <w:rPr>
          <w:rFonts w:ascii="Times New Roman" w:cs="Times New Roman" w:hAnsi="Times New Roman"/>
          <w:sz w:val="24"/>
          <w:szCs w:val="24"/>
        </w:rPr>
        <w:t xml:space="preserve"> and </w:t>
      </w:r>
      <w:r>
        <w:rPr>
          <w:rFonts w:ascii="Times New Roman" w:cs="Times New Roman" w:hAnsi="Times New Roman"/>
          <w:sz w:val="24"/>
          <w:szCs w:val="24"/>
        </w:rPr>
        <w:t>organizational sustainability</w:t>
      </w:r>
      <w:r>
        <w:rPr>
          <w:rFonts w:ascii="Times New Roman" w:cs="Times New Roman" w:hAnsi="Times New Roman"/>
          <w:sz w:val="24"/>
          <w:szCs w:val="24"/>
        </w:rPr>
        <w:t>. It is also obvious from table 4.4.2</w:t>
      </w:r>
      <w:r>
        <w:rPr>
          <w:rFonts w:ascii="Times New Roman" w:cs="Times New Roman" w:hAnsi="Times New Roman"/>
          <w:sz w:val="24"/>
          <w:szCs w:val="24"/>
        </w:rPr>
        <w:t>a</w:t>
      </w:r>
      <w:r>
        <w:rPr>
          <w:rFonts w:ascii="Times New Roman" w:cs="Times New Roman" w:hAnsi="Times New Roman"/>
          <w:sz w:val="24"/>
          <w:szCs w:val="24"/>
        </w:rPr>
        <w:t xml:space="preserve"> that the r</w:t>
      </w:r>
      <w:r>
        <w:rPr>
          <w:rFonts w:ascii="Times New Roman" w:cs="Times New Roman" w:hAnsi="Times New Roman"/>
          <w:sz w:val="24"/>
          <w:szCs w:val="24"/>
          <w:vertAlign w:val="superscript"/>
        </w:rPr>
        <w:t>2</w:t>
      </w:r>
      <w:r>
        <w:rPr>
          <w:rFonts w:ascii="Times New Roman" w:cs="Times New Roman" w:hAnsi="Times New Roman"/>
          <w:sz w:val="24"/>
          <w:szCs w:val="24"/>
        </w:rPr>
        <w:t xml:space="preserve"> which is the coefficient of determination is 0.406 approximately 41%. This implies that </w:t>
      </w:r>
      <w:r>
        <w:rPr>
          <w:rFonts w:ascii="Times New Roman" w:cs="Times New Roman" w:hAnsi="Times New Roman"/>
          <w:sz w:val="24"/>
          <w:szCs w:val="24"/>
        </w:rPr>
        <w:t>fraud evaluation</w:t>
      </w:r>
      <w:r>
        <w:rPr>
          <w:rFonts w:ascii="Times New Roman" w:cs="Times New Roman" w:hAnsi="Times New Roman"/>
          <w:sz w:val="24"/>
          <w:szCs w:val="24"/>
        </w:rPr>
        <w:t xml:space="preserve">, </w:t>
      </w:r>
      <w:r>
        <w:rPr>
          <w:rFonts w:ascii="Times New Roman" w:cs="Times New Roman" w:hAnsi="Times New Roman"/>
          <w:sz w:val="24"/>
          <w:szCs w:val="24"/>
        </w:rPr>
        <w:t>fraud examination</w:t>
      </w:r>
      <w:r>
        <w:rPr>
          <w:rFonts w:ascii="Times New Roman" w:cs="Times New Roman" w:hAnsi="Times New Roman"/>
          <w:sz w:val="24"/>
          <w:szCs w:val="24"/>
        </w:rPr>
        <w:t xml:space="preserve"> and </w:t>
      </w:r>
      <w:r>
        <w:rPr>
          <w:rFonts w:ascii="Times New Roman" w:cs="Times New Roman" w:hAnsi="Times New Roman"/>
          <w:sz w:val="24"/>
          <w:szCs w:val="24"/>
        </w:rPr>
        <w:t>fraud detection</w:t>
      </w:r>
      <w:r>
        <w:rPr>
          <w:rFonts w:ascii="Times New Roman" w:cs="Times New Roman" w:hAnsi="Times New Roman"/>
          <w:sz w:val="24"/>
          <w:szCs w:val="24"/>
        </w:rPr>
        <w:t xml:space="preserve">, will account for 41% of </w:t>
      </w:r>
      <w:r>
        <w:rPr>
          <w:rFonts w:ascii="Times New Roman" w:cs="Times New Roman" w:hAnsi="Times New Roman"/>
          <w:sz w:val="24"/>
          <w:szCs w:val="24"/>
        </w:rPr>
        <w:t>organizational sustainability</w:t>
      </w:r>
      <w:r>
        <w:rPr>
          <w:rFonts w:ascii="Times New Roman" w:cs="Times New Roman" w:hAnsi="Times New Roman"/>
          <w:sz w:val="24"/>
          <w:szCs w:val="24"/>
        </w:rPr>
        <w:t>. It was however concluded in the table 4.4.2</w:t>
      </w:r>
      <w:r>
        <w:rPr>
          <w:rFonts w:ascii="Times New Roman" w:cs="Times New Roman" w:hAnsi="Times New Roman"/>
          <w:sz w:val="24"/>
          <w:szCs w:val="24"/>
        </w:rPr>
        <w:t>c</w:t>
      </w:r>
      <w:r>
        <w:rPr>
          <w:rFonts w:ascii="Times New Roman" w:cs="Times New Roman" w:hAnsi="Times New Roman"/>
          <w:sz w:val="24"/>
          <w:szCs w:val="24"/>
        </w:rPr>
        <w:t xml:space="preserve"> that, since the significant values is less than 0.05 level of significance (p&lt; 0.05, then the null hypothesis was rejected and the alternat</w:t>
      </w:r>
      <w:r>
        <w:rPr>
          <w:rFonts w:ascii="Times New Roman" w:cs="Times New Roman" w:hAnsi="Times New Roman"/>
          <w:sz w:val="24"/>
          <w:szCs w:val="24"/>
        </w:rPr>
        <w:t>iv</w:t>
      </w:r>
      <w:r>
        <w:rPr>
          <w:rFonts w:ascii="Times New Roman" w:cs="Times New Roman" w:hAnsi="Times New Roman"/>
          <w:sz w:val="24"/>
          <w:szCs w:val="24"/>
        </w:rPr>
        <w:t xml:space="preserve">e hypothesis was accepted which state that </w:t>
      </w:r>
      <w:r>
        <w:rPr>
          <w:rFonts w:ascii="Times New Roman" w:cs="Times New Roman" w:hAnsi="Times New Roman"/>
          <w:sz w:val="24"/>
          <w:szCs w:val="24"/>
        </w:rPr>
        <w:t>fraud evaluation</w:t>
      </w:r>
      <w:r>
        <w:rPr>
          <w:rFonts w:ascii="Times New Roman" w:cs="Times New Roman" w:hAnsi="Times New Roman"/>
          <w:sz w:val="24"/>
          <w:szCs w:val="24"/>
        </w:rPr>
        <w:t xml:space="preserve">, </w:t>
      </w:r>
      <w:r>
        <w:rPr>
          <w:rFonts w:ascii="Times New Roman" w:cs="Times New Roman" w:hAnsi="Times New Roman"/>
          <w:sz w:val="24"/>
          <w:szCs w:val="24"/>
        </w:rPr>
        <w:t>fraud examination</w:t>
      </w:r>
      <w:r>
        <w:rPr>
          <w:rFonts w:ascii="Times New Roman" w:cs="Times New Roman" w:hAnsi="Times New Roman"/>
          <w:sz w:val="24"/>
          <w:szCs w:val="24"/>
        </w:rPr>
        <w:t xml:space="preserve"> and </w:t>
      </w:r>
      <w:r>
        <w:rPr>
          <w:rFonts w:ascii="Times New Roman" w:cs="Times New Roman" w:hAnsi="Times New Roman"/>
          <w:sz w:val="24"/>
          <w:szCs w:val="24"/>
        </w:rPr>
        <w:t>fraud detection</w:t>
      </w:r>
      <w:r>
        <w:rPr>
          <w:rFonts w:ascii="Times New Roman" w:cs="Times New Roman" w:hAnsi="Times New Roman"/>
          <w:sz w:val="24"/>
          <w:szCs w:val="24"/>
        </w:rPr>
        <w:t xml:space="preserve"> have significant effect on </w:t>
      </w:r>
      <w:r>
        <w:rPr>
          <w:rFonts w:ascii="Times New Roman" w:cs="Times New Roman" w:hAnsi="Times New Roman"/>
          <w:sz w:val="24"/>
          <w:szCs w:val="24"/>
        </w:rPr>
        <w:t>organizational sustainability</w:t>
      </w:r>
      <w:r>
        <w:rPr>
          <w:rFonts w:ascii="Times New Roman" w:cs="Times New Roman" w:hAnsi="Times New Roman"/>
          <w:sz w:val="24"/>
          <w:szCs w:val="24"/>
        </w:rPr>
        <w:t xml:space="preserve">. The finding of this study agrees with that </w:t>
      </w:r>
      <w:r>
        <w:rPr>
          <w:rFonts w:ascii="Times New Roman" w:cs="Times New Roman" w:hAnsi="Times New Roman"/>
          <w:sz w:val="24"/>
          <w:szCs w:val="24"/>
        </w:rPr>
        <w:t xml:space="preserve">of </w:t>
      </w:r>
      <w:r>
        <w:rPr>
          <w:rFonts w:ascii="Times New Roman" w:cs="Times New Roman" w:hAnsi="Times New Roman"/>
          <w:sz w:val="24"/>
          <w:szCs w:val="24"/>
        </w:rPr>
        <w:t>Ehioguren</w:t>
      </w:r>
      <w:r>
        <w:rPr>
          <w:rFonts w:ascii="Times New Roman" w:cs="Times New Roman" w:hAnsi="Times New Roman"/>
          <w:sz w:val="24"/>
          <w:szCs w:val="24"/>
        </w:rPr>
        <w:t xml:space="preserve"> and Alu (2016) who focused on forensic accounting and fraud management evidence from Nigeria. The findings of the study were forensic accounting significantly influence fraud detection and control, also that there is significant difference between the duties of Professional</w:t>
      </w:r>
      <w:r>
        <w:rPr>
          <w:rFonts w:ascii="Times New Roman" w:cs="Times New Roman" w:hAnsi="Times New Roman"/>
          <w:sz w:val="24"/>
          <w:szCs w:val="24"/>
        </w:rPr>
        <w:t>. Therefore</w:t>
      </w:r>
      <w:r>
        <w:rPr>
          <w:rFonts w:ascii="Times New Roman" w:cs="Times New Roman" w:hAnsi="Times New Roman"/>
          <w:sz w:val="24"/>
          <w:szCs w:val="24"/>
        </w:rPr>
        <w:t>,</w:t>
      </w:r>
      <w:r>
        <w:rPr>
          <w:rFonts w:ascii="Times New Roman" w:cs="Times New Roman" w:hAnsi="Times New Roman"/>
          <w:sz w:val="24"/>
          <w:szCs w:val="24"/>
        </w:rPr>
        <w:t xml:space="preserve"> this study deduced that </w:t>
      </w:r>
      <w:r>
        <w:rPr>
          <w:rFonts w:ascii="Times New Roman" w:cs="Times New Roman" w:hAnsi="Times New Roman"/>
          <w:sz w:val="24"/>
          <w:szCs w:val="24"/>
        </w:rPr>
        <w:t>fraud auditing</w:t>
      </w:r>
      <w:r>
        <w:rPr>
          <w:rFonts w:ascii="Times New Roman" w:cs="Times New Roman" w:hAnsi="Times New Roman"/>
          <w:sz w:val="24"/>
          <w:szCs w:val="24"/>
        </w:rPr>
        <w:t xml:space="preserve"> ha</w:t>
      </w:r>
      <w:r>
        <w:rPr>
          <w:rFonts w:ascii="Times New Roman" w:cs="Times New Roman" w:hAnsi="Times New Roman"/>
          <w:sz w:val="24"/>
          <w:szCs w:val="24"/>
        </w:rPr>
        <w:t>s</w:t>
      </w:r>
      <w:r>
        <w:rPr>
          <w:rFonts w:ascii="Times New Roman" w:cs="Times New Roman" w:hAnsi="Times New Roman"/>
          <w:sz w:val="24"/>
          <w:szCs w:val="24"/>
        </w:rPr>
        <w:t xml:space="preserve"> a significant effect on </w:t>
      </w:r>
      <w:r>
        <w:rPr>
          <w:rFonts w:ascii="Times New Roman" w:cs="Times New Roman" w:hAnsi="Times New Roman"/>
          <w:sz w:val="24"/>
          <w:szCs w:val="24"/>
        </w:rPr>
        <w:t>organizational sustainability</w:t>
      </w:r>
      <w:r>
        <w:rPr>
          <w:rFonts w:ascii="Times New Roman" w:cs="Times New Roman" w:hAnsi="Times New Roman"/>
          <w:sz w:val="24"/>
          <w:szCs w:val="24"/>
        </w:rPr>
        <w:t xml:space="preserve">. </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It was equally discovered from the hypothesis three (H0</w:t>
      </w:r>
      <w:r>
        <w:rPr>
          <w:rFonts w:ascii="Times New Roman" w:cs="Times New Roman" w:hAnsi="Times New Roman"/>
          <w:sz w:val="24"/>
          <w:szCs w:val="24"/>
          <w:vertAlign w:val="subscript"/>
        </w:rPr>
        <w:t>3</w:t>
      </w:r>
      <w:r>
        <w:rPr>
          <w:rFonts w:ascii="Times New Roman" w:cs="Times New Roman" w:hAnsi="Times New Roman"/>
          <w:sz w:val="24"/>
          <w:szCs w:val="24"/>
        </w:rPr>
        <w:t>), the null hypothesis is rejected and the alternat</w:t>
      </w:r>
      <w:r>
        <w:rPr>
          <w:rFonts w:ascii="Times New Roman" w:cs="Times New Roman" w:hAnsi="Times New Roman"/>
          <w:sz w:val="24"/>
          <w:szCs w:val="24"/>
        </w:rPr>
        <w:t>iv</w:t>
      </w:r>
      <w:r>
        <w:rPr>
          <w:rFonts w:ascii="Times New Roman" w:cs="Times New Roman" w:hAnsi="Times New Roman"/>
          <w:sz w:val="24"/>
          <w:szCs w:val="24"/>
        </w:rPr>
        <w:t xml:space="preserve">e which stated that </w:t>
      </w:r>
      <w:r>
        <w:rPr>
          <w:rFonts w:ascii="Times New Roman" w:cs="Times New Roman" w:hAnsi="Times New Roman"/>
          <w:sz w:val="24"/>
          <w:szCs w:val="24"/>
        </w:rPr>
        <w:t>fraud accounting</w:t>
      </w:r>
      <w:r>
        <w:rPr>
          <w:rFonts w:ascii="Times New Roman" w:cs="Times New Roman" w:hAnsi="Times New Roman"/>
          <w:sz w:val="24"/>
          <w:szCs w:val="24"/>
        </w:rPr>
        <w:t xml:space="preserve"> ha</w:t>
      </w:r>
      <w:r>
        <w:rPr>
          <w:rFonts w:ascii="Times New Roman" w:cs="Times New Roman" w:hAnsi="Times New Roman"/>
          <w:sz w:val="24"/>
          <w:szCs w:val="24"/>
        </w:rPr>
        <w:t>s</w:t>
      </w:r>
      <w:r>
        <w:rPr>
          <w:rFonts w:ascii="Times New Roman" w:cs="Times New Roman" w:hAnsi="Times New Roman"/>
          <w:sz w:val="24"/>
          <w:szCs w:val="24"/>
        </w:rPr>
        <w:t xml:space="preserve"> significant effect on </w:t>
      </w:r>
      <w:r>
        <w:rPr>
          <w:rFonts w:ascii="Times New Roman" w:cs="Times New Roman" w:hAnsi="Times New Roman"/>
          <w:sz w:val="24"/>
          <w:szCs w:val="24"/>
        </w:rPr>
        <w:t>organizational growth</w:t>
      </w:r>
      <w:r>
        <w:rPr>
          <w:rFonts w:ascii="Times New Roman" w:cs="Times New Roman" w:hAnsi="Times New Roman"/>
          <w:sz w:val="24"/>
          <w:szCs w:val="24"/>
        </w:rPr>
        <w:t xml:space="preserve"> was accepted. It is also obvious from table 4.4.3</w:t>
      </w:r>
      <w:r>
        <w:rPr>
          <w:rFonts w:ascii="Times New Roman" w:cs="Times New Roman" w:hAnsi="Times New Roman"/>
          <w:sz w:val="24"/>
          <w:szCs w:val="24"/>
        </w:rPr>
        <w:t>a</w:t>
      </w:r>
      <w:r>
        <w:rPr>
          <w:rFonts w:ascii="Times New Roman" w:cs="Times New Roman" w:hAnsi="Times New Roman"/>
          <w:sz w:val="24"/>
          <w:szCs w:val="24"/>
        </w:rPr>
        <w:t xml:space="preserve"> that the r</w:t>
      </w:r>
      <w:r>
        <w:rPr>
          <w:rFonts w:ascii="Times New Roman" w:cs="Times New Roman" w:hAnsi="Times New Roman"/>
          <w:sz w:val="24"/>
          <w:szCs w:val="24"/>
          <w:vertAlign w:val="superscript"/>
        </w:rPr>
        <w:t>2</w:t>
      </w:r>
      <w:r>
        <w:rPr>
          <w:rFonts w:ascii="Times New Roman" w:cs="Times New Roman" w:hAnsi="Times New Roman"/>
          <w:sz w:val="24"/>
          <w:szCs w:val="24"/>
        </w:rPr>
        <w:t xml:space="preserve"> which is the coefficient of determination is 0.534 approximately 53%. This implies that </w:t>
      </w:r>
      <w:r>
        <w:rPr>
          <w:rFonts w:ascii="Times New Roman" w:cs="Times New Roman" w:hAnsi="Times New Roman"/>
          <w:sz w:val="24"/>
          <w:szCs w:val="24"/>
        </w:rPr>
        <w:t>fraud litigation</w:t>
      </w:r>
      <w:r>
        <w:rPr>
          <w:rFonts w:ascii="Times New Roman" w:cs="Times New Roman" w:hAnsi="Times New Roman"/>
          <w:sz w:val="24"/>
          <w:szCs w:val="24"/>
        </w:rPr>
        <w:t xml:space="preserve">, </w:t>
      </w:r>
      <w:r>
        <w:rPr>
          <w:rFonts w:ascii="Times New Roman" w:cs="Times New Roman" w:hAnsi="Times New Roman"/>
          <w:sz w:val="24"/>
          <w:szCs w:val="24"/>
        </w:rPr>
        <w:t>fraud awareness</w:t>
      </w:r>
      <w:r>
        <w:rPr>
          <w:rFonts w:ascii="Times New Roman" w:cs="Times New Roman" w:hAnsi="Times New Roman"/>
          <w:sz w:val="24"/>
          <w:szCs w:val="24"/>
        </w:rPr>
        <w:t xml:space="preserve"> and </w:t>
      </w:r>
      <w:r>
        <w:rPr>
          <w:rFonts w:ascii="Times New Roman" w:cs="Times New Roman" w:hAnsi="Times New Roman"/>
          <w:sz w:val="24"/>
          <w:szCs w:val="24"/>
        </w:rPr>
        <w:t>fraud suspicion</w:t>
      </w:r>
      <w:r>
        <w:rPr>
          <w:rFonts w:ascii="Times New Roman" w:cs="Times New Roman" w:hAnsi="Times New Roman"/>
          <w:sz w:val="24"/>
          <w:szCs w:val="24"/>
        </w:rPr>
        <w:t xml:space="preserve">, account for 53% of </w:t>
      </w:r>
      <w:r>
        <w:rPr>
          <w:rFonts w:ascii="Times New Roman" w:cs="Times New Roman" w:hAnsi="Times New Roman"/>
          <w:sz w:val="24"/>
          <w:szCs w:val="24"/>
        </w:rPr>
        <w:t>organizational growth</w:t>
      </w:r>
      <w:r>
        <w:rPr>
          <w:rFonts w:ascii="Times New Roman" w:cs="Times New Roman" w:hAnsi="Times New Roman"/>
          <w:sz w:val="24"/>
          <w:szCs w:val="24"/>
        </w:rPr>
        <w:t>. It was however concluded in the table 4.4.3</w:t>
      </w:r>
      <w:r>
        <w:rPr>
          <w:rFonts w:ascii="Times New Roman" w:cs="Times New Roman" w:hAnsi="Times New Roman"/>
          <w:sz w:val="24"/>
          <w:szCs w:val="24"/>
        </w:rPr>
        <w:t>c</w:t>
      </w:r>
      <w:r>
        <w:rPr>
          <w:rFonts w:ascii="Times New Roman" w:cs="Times New Roman" w:hAnsi="Times New Roman"/>
          <w:sz w:val="24"/>
          <w:szCs w:val="24"/>
        </w:rPr>
        <w:t xml:space="preserve"> that, since the significant values is less than 0.05 level of significance (p&lt; 0.05, then the null hypothesis was rejected and the alternat</w:t>
      </w:r>
      <w:r>
        <w:rPr>
          <w:rFonts w:ascii="Times New Roman" w:cs="Times New Roman" w:hAnsi="Times New Roman"/>
          <w:sz w:val="24"/>
          <w:szCs w:val="24"/>
        </w:rPr>
        <w:t>iv</w:t>
      </w:r>
      <w:r>
        <w:rPr>
          <w:rFonts w:ascii="Times New Roman" w:cs="Times New Roman" w:hAnsi="Times New Roman"/>
          <w:sz w:val="24"/>
          <w:szCs w:val="24"/>
        </w:rPr>
        <w:t xml:space="preserve">e hypothesis was accepted which state that </w:t>
      </w:r>
      <w:r>
        <w:rPr>
          <w:rFonts w:ascii="Times New Roman" w:cs="Times New Roman" w:hAnsi="Times New Roman"/>
          <w:sz w:val="24"/>
          <w:szCs w:val="24"/>
        </w:rPr>
        <w:t>fraud litigation</w:t>
      </w:r>
      <w:r>
        <w:rPr>
          <w:rFonts w:ascii="Times New Roman" w:cs="Times New Roman" w:hAnsi="Times New Roman"/>
          <w:sz w:val="24"/>
          <w:szCs w:val="24"/>
        </w:rPr>
        <w:t xml:space="preserve">, </w:t>
      </w:r>
      <w:r>
        <w:rPr>
          <w:rFonts w:ascii="Times New Roman" w:cs="Times New Roman" w:hAnsi="Times New Roman"/>
          <w:sz w:val="24"/>
          <w:szCs w:val="24"/>
        </w:rPr>
        <w:t>fraud awareness</w:t>
      </w:r>
      <w:r>
        <w:rPr>
          <w:rFonts w:ascii="Times New Roman" w:cs="Times New Roman" w:hAnsi="Times New Roman"/>
          <w:sz w:val="24"/>
          <w:szCs w:val="24"/>
        </w:rPr>
        <w:t xml:space="preserve"> and </w:t>
      </w:r>
      <w:r>
        <w:rPr>
          <w:rFonts w:ascii="Times New Roman" w:cs="Times New Roman" w:hAnsi="Times New Roman"/>
          <w:sz w:val="24"/>
          <w:szCs w:val="24"/>
        </w:rPr>
        <w:t>fraud suspicion</w:t>
      </w:r>
      <w:r>
        <w:rPr>
          <w:rFonts w:ascii="Times New Roman" w:cs="Times New Roman" w:hAnsi="Times New Roman"/>
          <w:sz w:val="24"/>
          <w:szCs w:val="24"/>
        </w:rPr>
        <w:t xml:space="preserve"> have significant effect on </w:t>
      </w:r>
      <w:r>
        <w:rPr>
          <w:rFonts w:ascii="Times New Roman" w:cs="Times New Roman" w:hAnsi="Times New Roman"/>
          <w:sz w:val="24"/>
          <w:szCs w:val="24"/>
        </w:rPr>
        <w:t>organizational growth</w:t>
      </w:r>
      <w:r>
        <w:rPr>
          <w:rFonts w:ascii="Times New Roman" w:cs="Times New Roman" w:hAnsi="Times New Roman"/>
          <w:sz w:val="24"/>
          <w:szCs w:val="24"/>
        </w:rPr>
        <w:t xml:space="preserve">. The finding of this study agrees with that </w:t>
      </w:r>
      <w:r>
        <w:rPr>
          <w:rFonts w:ascii="Times New Roman" w:cs="Times New Roman" w:hAnsi="Times New Roman"/>
          <w:sz w:val="24"/>
          <w:szCs w:val="24"/>
        </w:rPr>
        <w:t xml:space="preserve">of Okoye and </w:t>
      </w:r>
      <w:r>
        <w:rPr>
          <w:rFonts w:ascii="Times New Roman" w:cs="Times New Roman" w:hAnsi="Times New Roman"/>
          <w:sz w:val="24"/>
          <w:szCs w:val="24"/>
        </w:rPr>
        <w:t>Ndali</w:t>
      </w:r>
      <w:r>
        <w:rPr>
          <w:rFonts w:ascii="Times New Roman" w:cs="Times New Roman" w:hAnsi="Times New Roman"/>
          <w:sz w:val="24"/>
          <w:szCs w:val="24"/>
        </w:rPr>
        <w:t xml:space="preserve"> (2019) who investigated the relationship between forensic accounting practices and the prevention of freed in manufacturing Companies </w:t>
      </w:r>
      <w:r>
        <w:rPr>
          <w:rFonts w:ascii="Times New Roman" w:cs="Times New Roman" w:hAnsi="Times New Roman"/>
          <w:sz w:val="24"/>
          <w:szCs w:val="24"/>
        </w:rPr>
        <w:t>In</w:t>
      </w:r>
      <w:r>
        <w:rPr>
          <w:rFonts w:ascii="Times New Roman" w:cs="Times New Roman" w:hAnsi="Times New Roman"/>
          <w:sz w:val="24"/>
          <w:szCs w:val="24"/>
        </w:rPr>
        <w:t xml:space="preserve"> Nigeria</w:t>
      </w:r>
      <w:r>
        <w:rPr>
          <w:rFonts w:ascii="Times New Roman" w:cs="Times New Roman" w:hAnsi="Times New Roman"/>
          <w:sz w:val="24"/>
          <w:szCs w:val="24"/>
        </w:rPr>
        <w:t xml:space="preserve">. </w:t>
      </w:r>
      <w:r>
        <w:rPr>
          <w:rFonts w:ascii="Times New Roman" w:cs="Times New Roman" w:hAnsi="Times New Roman"/>
          <w:sz w:val="24"/>
          <w:szCs w:val="24"/>
        </w:rPr>
        <w:t xml:space="preserve">The findings also showed that there is a Positive and Statistically relationship between frond Litigation Practices and due Prevention of frond in manufacturing companies. </w:t>
      </w:r>
      <w:r>
        <w:rPr>
          <w:rFonts w:ascii="Times New Roman" w:cs="Times New Roman" w:hAnsi="Times New Roman"/>
          <w:sz w:val="24"/>
          <w:szCs w:val="24"/>
        </w:rPr>
        <w:t>Therefore</w:t>
      </w:r>
      <w:r>
        <w:rPr>
          <w:rFonts w:ascii="Times New Roman" w:cs="Times New Roman" w:hAnsi="Times New Roman"/>
          <w:sz w:val="24"/>
          <w:szCs w:val="24"/>
        </w:rPr>
        <w:t>,</w:t>
      </w:r>
      <w:r>
        <w:rPr>
          <w:rFonts w:ascii="Times New Roman" w:cs="Times New Roman" w:hAnsi="Times New Roman"/>
          <w:sz w:val="24"/>
          <w:szCs w:val="24"/>
        </w:rPr>
        <w:t xml:space="preserve"> this study deduced that </w:t>
      </w:r>
      <w:r>
        <w:rPr>
          <w:rFonts w:ascii="Times New Roman" w:cs="Times New Roman" w:hAnsi="Times New Roman"/>
          <w:sz w:val="24"/>
          <w:szCs w:val="24"/>
        </w:rPr>
        <w:t>fraud accounting</w:t>
      </w:r>
      <w:r>
        <w:rPr>
          <w:rFonts w:ascii="Times New Roman" w:cs="Times New Roman" w:hAnsi="Times New Roman"/>
          <w:sz w:val="24"/>
          <w:szCs w:val="24"/>
        </w:rPr>
        <w:t xml:space="preserve"> ha</w:t>
      </w:r>
      <w:r>
        <w:rPr>
          <w:rFonts w:ascii="Times New Roman" w:cs="Times New Roman" w:hAnsi="Times New Roman"/>
          <w:sz w:val="24"/>
          <w:szCs w:val="24"/>
        </w:rPr>
        <w:t>s</w:t>
      </w:r>
      <w:r>
        <w:rPr>
          <w:rFonts w:ascii="Times New Roman" w:cs="Times New Roman" w:hAnsi="Times New Roman"/>
          <w:sz w:val="24"/>
          <w:szCs w:val="24"/>
        </w:rPr>
        <w:t xml:space="preserve"> a significant effect on </w:t>
      </w:r>
      <w:r>
        <w:rPr>
          <w:rFonts w:ascii="Times New Roman" w:cs="Times New Roman" w:hAnsi="Times New Roman"/>
          <w:sz w:val="24"/>
          <w:szCs w:val="24"/>
        </w:rPr>
        <w:t>organizational growth</w:t>
      </w:r>
      <w:r>
        <w:rPr>
          <w:rFonts w:ascii="Times New Roman" w:cs="Times New Roman" w:hAnsi="Times New Roman"/>
          <w:sz w:val="24"/>
          <w:szCs w:val="24"/>
        </w:rPr>
        <w:t xml:space="preserve">.  </w:t>
      </w:r>
    </w:p>
    <w:p>
      <w:pPr>
        <w:pStyle w:val="style0"/>
        <w:spacing w:after="0" w:lineRule="auto" w:line="360"/>
        <w:jc w:val="both"/>
        <w:rPr>
          <w:rFonts w:ascii="Times New Roman" w:cs="Times New Roman" w:hAnsi="Times New Roman"/>
          <w:sz w:val="24"/>
          <w:szCs w:val="24"/>
        </w:rPr>
      </w:pPr>
    </w:p>
    <w:p>
      <w:pPr>
        <w:pStyle w:val="style0"/>
        <w:spacing w:after="0" w:lineRule="auto" w:line="360"/>
        <w:ind w:left="2880" w:firstLine="720"/>
        <w:jc w:val="both"/>
        <w:rPr>
          <w:rFonts w:ascii="Times New Roman" w:cs="Times New Roman" w:hAnsi="Times New Roman"/>
          <w:b/>
          <w:sz w:val="24"/>
          <w:szCs w:val="24"/>
        </w:rPr>
      </w:pPr>
      <w:r>
        <w:rPr>
          <w:rFonts w:ascii="Times New Roman" w:cs="Times New Roman" w:hAnsi="Times New Roman"/>
          <w:sz w:val="24"/>
          <w:szCs w:val="24"/>
        </w:rPr>
        <w:br w:type="page"/>
      </w:r>
      <w:r>
        <w:rPr>
          <w:rFonts w:ascii="Times New Roman" w:cs="Times New Roman" w:hAnsi="Times New Roman"/>
          <w:b/>
          <w:sz w:val="24"/>
          <w:szCs w:val="24"/>
        </w:rPr>
        <w:t>CHAPTER FIVE</w:t>
      </w:r>
    </w:p>
    <w:bookmarkStart w:id="0" w:name="_Toc532922930"/>
    <w:p>
      <w:pPr>
        <w:pStyle w:val="style0"/>
        <w:spacing w:after="0" w:lineRule="auto" w:line="360"/>
        <w:jc w:val="center"/>
        <w:rPr>
          <w:rFonts w:ascii="Times New Roman" w:cs="Times New Roman" w:hAnsi="Times New Roman"/>
          <w:b/>
          <w:sz w:val="24"/>
          <w:szCs w:val="24"/>
        </w:rPr>
      </w:pPr>
      <w:r>
        <w:rPr>
          <w:rFonts w:ascii="Times New Roman" w:cs="Times New Roman" w:hAnsi="Times New Roman"/>
          <w:b/>
          <w:sz w:val="24"/>
          <w:szCs w:val="24"/>
        </w:rPr>
        <w:t>SUMMARY OF FINDINGS,</w:t>
      </w:r>
      <w:bookmarkEnd w:id="0"/>
      <w:r>
        <w:rPr>
          <w:rFonts w:ascii="Times New Roman" w:cs="Times New Roman" w:hAnsi="Times New Roman"/>
          <w:b/>
          <w:sz w:val="24"/>
          <w:szCs w:val="24"/>
        </w:rPr>
        <w:t xml:space="preserve"> CONCLUSION AND RECOMMENDATIONS</w:t>
      </w:r>
    </w:p>
    <w:p>
      <w:pPr>
        <w:pStyle w:val="style0"/>
        <w:spacing w:after="0" w:lineRule="auto" w:line="360"/>
        <w:jc w:val="both"/>
        <w:rPr>
          <w:rFonts w:ascii="Times New Roman" w:cs="Times New Roman" w:hAnsi="Times New Roman"/>
          <w:b/>
          <w:bCs/>
          <w:sz w:val="24"/>
          <w:szCs w:val="24"/>
        </w:rPr>
      </w:pPr>
      <w:r>
        <w:rPr>
          <w:rFonts w:ascii="Times New Roman" w:cs="Times New Roman" w:hAnsi="Times New Roman"/>
          <w:b/>
          <w:bCs/>
          <w:sz w:val="24"/>
          <w:szCs w:val="24"/>
        </w:rPr>
        <w:t>5.0 Preamble</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sz w:val="24"/>
          <w:szCs w:val="24"/>
        </w:rPr>
        <w:t>This chapter is divided into three units; summary of findings, conclusions, and recommendations. It is appropriate to observe here that the summary presented here is a paraphrase of the findings of the research, while conclusions represent the deduction made from the summary of findings. Lastly, the recommendations here are suggestions from the conclusions of the study.</w:t>
      </w:r>
    </w:p>
    <w:p>
      <w:pPr>
        <w:pStyle w:val="style0"/>
        <w:autoSpaceDE w:val="false"/>
        <w:autoSpaceDN w:val="false"/>
        <w:adjustRightInd w:val="false"/>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5.1 Summary of Findings</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The study examined the effects of </w:t>
      </w:r>
      <w:r>
        <w:rPr>
          <w:rFonts w:ascii="Times New Roman" w:cs="Times New Roman" w:hAnsi="Times New Roman"/>
          <w:sz w:val="24"/>
          <w:szCs w:val="24"/>
        </w:rPr>
        <w:t>forensic management</w:t>
      </w:r>
      <w:r>
        <w:rPr>
          <w:rFonts w:ascii="Times New Roman" w:cs="Times New Roman" w:hAnsi="Times New Roman"/>
          <w:sz w:val="24"/>
          <w:szCs w:val="24"/>
        </w:rPr>
        <w:t xml:space="preserve"> on </w:t>
      </w:r>
      <w:r>
        <w:rPr>
          <w:rFonts w:ascii="Times New Roman" w:cs="Times New Roman" w:hAnsi="Times New Roman"/>
          <w:sz w:val="24"/>
          <w:szCs w:val="24"/>
        </w:rPr>
        <w:t>organizational performance</w:t>
      </w:r>
      <w:r>
        <w:rPr>
          <w:rFonts w:ascii="Times New Roman" w:cs="Times New Roman" w:hAnsi="Times New Roman"/>
          <w:sz w:val="24"/>
          <w:szCs w:val="24"/>
        </w:rPr>
        <w:t xml:space="preserve"> using </w:t>
      </w:r>
      <w:r>
        <w:rPr>
          <w:rFonts w:ascii="Times New Roman" w:cs="Times New Roman" w:hAnsi="Times New Roman"/>
          <w:sz w:val="24"/>
          <w:szCs w:val="24"/>
        </w:rPr>
        <w:t>Kwara state internal revenue service</w:t>
      </w:r>
      <w:r>
        <w:rPr>
          <w:rFonts w:ascii="Times New Roman" w:cs="Times New Roman" w:hAnsi="Times New Roman"/>
          <w:sz w:val="24"/>
          <w:szCs w:val="24"/>
        </w:rPr>
        <w:t xml:space="preserve"> as area of study. The objective of the study w</w:t>
      </w:r>
      <w:r>
        <w:rPr>
          <w:rFonts w:ascii="Times New Roman" w:cs="Times New Roman" w:hAnsi="Times New Roman"/>
          <w:sz w:val="24"/>
          <w:szCs w:val="24"/>
        </w:rPr>
        <w:t>as</w:t>
      </w:r>
      <w:r>
        <w:rPr>
          <w:rFonts w:ascii="Times New Roman" w:cs="Times New Roman" w:hAnsi="Times New Roman"/>
          <w:sz w:val="24"/>
          <w:szCs w:val="24"/>
        </w:rPr>
        <w:t xml:space="preserve"> to examine the extent to which </w:t>
      </w:r>
      <w:r>
        <w:rPr>
          <w:rFonts w:ascii="Times New Roman" w:cs="Times New Roman" w:hAnsi="Times New Roman"/>
          <w:sz w:val="24"/>
          <w:szCs w:val="24"/>
        </w:rPr>
        <w:t>fraud control</w:t>
      </w:r>
      <w:r>
        <w:rPr>
          <w:rFonts w:ascii="Times New Roman" w:cs="Times New Roman" w:hAnsi="Times New Roman"/>
          <w:sz w:val="24"/>
          <w:szCs w:val="24"/>
        </w:rPr>
        <w:t xml:space="preserve"> affect </w:t>
      </w:r>
      <w:r>
        <w:rPr>
          <w:rFonts w:ascii="Times New Roman" w:cs="Times New Roman" w:hAnsi="Times New Roman"/>
          <w:sz w:val="24"/>
          <w:szCs w:val="24"/>
        </w:rPr>
        <w:t>organizational survival</w:t>
      </w:r>
      <w:r>
        <w:rPr>
          <w:rFonts w:ascii="Times New Roman" w:cs="Times New Roman" w:hAnsi="Times New Roman"/>
          <w:sz w:val="24"/>
          <w:szCs w:val="24"/>
        </w:rPr>
        <w:t xml:space="preserve">, </w:t>
      </w:r>
      <w:r>
        <w:rPr>
          <w:rFonts w:ascii="Times New Roman" w:cs="Times New Roman" w:hAnsi="Times New Roman"/>
          <w:sz w:val="24"/>
          <w:szCs w:val="24"/>
        </w:rPr>
        <w:t>fraud auditing</w:t>
      </w:r>
      <w:r>
        <w:rPr>
          <w:rFonts w:ascii="Times New Roman" w:cs="Times New Roman" w:hAnsi="Times New Roman"/>
          <w:sz w:val="24"/>
          <w:szCs w:val="24"/>
        </w:rPr>
        <w:t xml:space="preserve"> </w:t>
      </w:r>
      <w:r>
        <w:rPr>
          <w:rFonts w:ascii="Times New Roman" w:cs="Times New Roman" w:hAnsi="Times New Roman"/>
          <w:sz w:val="24"/>
          <w:szCs w:val="24"/>
        </w:rPr>
        <w:t>affect</w:t>
      </w:r>
      <w:r>
        <w:rPr>
          <w:rFonts w:ascii="Times New Roman" w:cs="Times New Roman" w:hAnsi="Times New Roman"/>
          <w:sz w:val="24"/>
          <w:szCs w:val="24"/>
        </w:rPr>
        <w:t>sorganizational</w:t>
      </w:r>
      <w:r>
        <w:rPr>
          <w:rFonts w:ascii="Times New Roman" w:cs="Times New Roman" w:hAnsi="Times New Roman"/>
          <w:sz w:val="24"/>
          <w:szCs w:val="24"/>
        </w:rPr>
        <w:t xml:space="preserve"> sustainability</w:t>
      </w:r>
      <w:r>
        <w:rPr>
          <w:rFonts w:ascii="Times New Roman" w:cs="Times New Roman" w:hAnsi="Times New Roman"/>
          <w:sz w:val="24"/>
          <w:szCs w:val="24"/>
        </w:rPr>
        <w:t xml:space="preserve"> and finally to examine the impact of </w:t>
      </w:r>
      <w:r>
        <w:rPr>
          <w:rFonts w:ascii="Times New Roman" w:cs="Times New Roman" w:hAnsi="Times New Roman"/>
          <w:sz w:val="24"/>
          <w:szCs w:val="24"/>
        </w:rPr>
        <w:t>fraud accounting has effect on organizational growth</w:t>
      </w:r>
      <w:r>
        <w:rPr>
          <w:rFonts w:ascii="Times New Roman" w:cs="Times New Roman" w:hAnsi="Times New Roman"/>
          <w:sz w:val="24"/>
          <w:szCs w:val="24"/>
        </w:rPr>
        <w:t>.</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The researcher adopted a survey research design in building up the research work. This choice of research design was chosen or considered appropriate because it enables the researcher to study the characteristics of the population using a carefully selected sample for intensive study, because of the advantages of identifying the attributes of a large population from a group of individuals.</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From the first objective which was to examine the evaluate how </w:t>
      </w:r>
      <w:r>
        <w:rPr>
          <w:rFonts w:ascii="Times New Roman" w:cs="Times New Roman" w:hAnsi="Times New Roman"/>
          <w:sz w:val="24"/>
          <w:szCs w:val="24"/>
        </w:rPr>
        <w:t>fraud control</w:t>
      </w:r>
      <w:r>
        <w:rPr>
          <w:rFonts w:ascii="Times New Roman" w:cs="Times New Roman" w:hAnsi="Times New Roman"/>
          <w:sz w:val="24"/>
          <w:szCs w:val="24"/>
        </w:rPr>
        <w:t xml:space="preserve"> </w:t>
      </w:r>
      <w:r>
        <w:rPr>
          <w:rFonts w:ascii="Times New Roman" w:cs="Times New Roman" w:hAnsi="Times New Roman"/>
          <w:sz w:val="24"/>
          <w:szCs w:val="24"/>
        </w:rPr>
        <w:t>affect</w:t>
      </w:r>
      <w:r>
        <w:rPr>
          <w:rFonts w:ascii="Times New Roman" w:cs="Times New Roman" w:hAnsi="Times New Roman"/>
          <w:sz w:val="24"/>
          <w:szCs w:val="24"/>
        </w:rPr>
        <w:t xml:space="preserve"> </w:t>
      </w:r>
      <w:r>
        <w:rPr>
          <w:rFonts w:ascii="Times New Roman" w:cs="Times New Roman" w:hAnsi="Times New Roman"/>
          <w:sz w:val="24"/>
          <w:szCs w:val="24"/>
        </w:rPr>
        <w:t>organizational survival</w:t>
      </w:r>
      <w:r>
        <w:rPr>
          <w:rFonts w:ascii="Times New Roman" w:cs="Times New Roman" w:hAnsi="Times New Roman"/>
          <w:sz w:val="24"/>
          <w:szCs w:val="24"/>
        </w:rPr>
        <w:t xml:space="preserve">. It was observed from the hypotheses tested that </w:t>
      </w:r>
      <w:r>
        <w:rPr>
          <w:rFonts w:ascii="Times New Roman" w:cs="Times New Roman" w:hAnsi="Times New Roman"/>
          <w:sz w:val="24"/>
          <w:szCs w:val="24"/>
        </w:rPr>
        <w:t>fraud control</w:t>
      </w:r>
      <w:r>
        <w:rPr>
          <w:rFonts w:ascii="Times New Roman" w:cs="Times New Roman" w:hAnsi="Times New Roman"/>
          <w:sz w:val="24"/>
          <w:szCs w:val="24"/>
        </w:rPr>
        <w:t xml:space="preserve"> has a positive effect on </w:t>
      </w:r>
      <w:r>
        <w:rPr>
          <w:rFonts w:ascii="Times New Roman" w:cs="Times New Roman" w:hAnsi="Times New Roman"/>
          <w:sz w:val="24"/>
          <w:szCs w:val="24"/>
        </w:rPr>
        <w:t>organizational performance</w:t>
      </w:r>
      <w:r>
        <w:rPr>
          <w:rFonts w:ascii="Times New Roman" w:cs="Times New Roman" w:hAnsi="Times New Roman"/>
          <w:sz w:val="24"/>
          <w:szCs w:val="24"/>
        </w:rPr>
        <w:t xml:space="preserve"> using the variables and proxies of </w:t>
      </w:r>
      <w:r>
        <w:rPr>
          <w:rFonts w:ascii="Times New Roman" w:cs="Times New Roman" w:hAnsi="Times New Roman"/>
          <w:sz w:val="24"/>
          <w:szCs w:val="24"/>
        </w:rPr>
        <w:t>fraud control</w:t>
      </w:r>
      <w:r>
        <w:rPr>
          <w:rFonts w:ascii="Times New Roman" w:cs="Times New Roman" w:hAnsi="Times New Roman"/>
          <w:sz w:val="24"/>
          <w:szCs w:val="24"/>
        </w:rPr>
        <w:t xml:space="preserve"> adopted in the research work. The coefficients indicated that (0.937) </w:t>
      </w:r>
      <w:r>
        <w:rPr>
          <w:rFonts w:ascii="Times New Roman" w:cs="Times New Roman" w:hAnsi="Times New Roman"/>
          <w:color w:val="000000"/>
          <w:sz w:val="24"/>
          <w:szCs w:val="24"/>
        </w:rPr>
        <w:t>Fraud control</w:t>
      </w:r>
      <w:r>
        <w:rPr>
          <w:rFonts w:ascii="Times New Roman" w:cs="Times New Roman" w:hAnsi="Times New Roman"/>
          <w:color w:val="000000"/>
          <w:sz w:val="24"/>
          <w:szCs w:val="24"/>
        </w:rPr>
        <w:t xml:space="preserve"> has effect on </w:t>
      </w:r>
      <w:r>
        <w:rPr>
          <w:rFonts w:ascii="Times New Roman" w:cs="Times New Roman" w:hAnsi="Times New Roman"/>
          <w:color w:val="000000"/>
          <w:sz w:val="24"/>
          <w:szCs w:val="24"/>
        </w:rPr>
        <w:t>organizational survival</w:t>
      </w:r>
      <w:r>
        <w:rPr>
          <w:rFonts w:ascii="Times New Roman" w:cs="Times New Roman" w:hAnsi="Times New Roman"/>
          <w:sz w:val="24"/>
          <w:szCs w:val="24"/>
        </w:rPr>
        <w:t>. Also, the ANOVA table was analyzed to see if any variables are significant. From the ANOVA table p value 0.000 which is less than 0.05 (sig) and since p value is less than 0.05, the null hypothesis was rejected and alternat</w:t>
      </w:r>
      <w:r>
        <w:rPr>
          <w:rFonts w:ascii="Times New Roman" w:cs="Times New Roman" w:hAnsi="Times New Roman"/>
          <w:sz w:val="24"/>
          <w:szCs w:val="24"/>
        </w:rPr>
        <w:t>iv</w:t>
      </w:r>
      <w:r>
        <w:rPr>
          <w:rFonts w:ascii="Times New Roman" w:cs="Times New Roman" w:hAnsi="Times New Roman"/>
          <w:sz w:val="24"/>
          <w:szCs w:val="24"/>
        </w:rPr>
        <w:t xml:space="preserve">e </w:t>
      </w:r>
      <w:r>
        <w:rPr>
          <w:rFonts w:ascii="Times New Roman" w:cs="Times New Roman" w:hAnsi="Times New Roman"/>
          <w:sz w:val="24"/>
          <w:szCs w:val="24"/>
        </w:rPr>
        <w:t xml:space="preserve">was accepted. This implies that There is significant effect between </w:t>
      </w:r>
      <w:r>
        <w:rPr>
          <w:rFonts w:ascii="Times New Roman" w:cs="Times New Roman" w:hAnsi="Times New Roman"/>
          <w:sz w:val="24"/>
          <w:szCs w:val="24"/>
        </w:rPr>
        <w:t>fraud control</w:t>
      </w:r>
      <w:r>
        <w:rPr>
          <w:rFonts w:ascii="Times New Roman" w:cs="Times New Roman" w:hAnsi="Times New Roman"/>
          <w:sz w:val="24"/>
          <w:szCs w:val="24"/>
        </w:rPr>
        <w:t xml:space="preserve"> and </w:t>
      </w:r>
      <w:r>
        <w:rPr>
          <w:rFonts w:ascii="Times New Roman" w:cs="Times New Roman" w:hAnsi="Times New Roman"/>
          <w:sz w:val="24"/>
          <w:szCs w:val="24"/>
        </w:rPr>
        <w:t>organizational survival</w:t>
      </w:r>
      <w:r>
        <w:rPr>
          <w:rFonts w:ascii="Times New Roman" w:cs="Times New Roman" w:hAnsi="Times New Roman"/>
          <w:sz w:val="24"/>
          <w:szCs w:val="24"/>
        </w:rPr>
        <w:t xml:space="preserve"> among </w:t>
      </w:r>
      <w:r>
        <w:rPr>
          <w:rFonts w:ascii="Times New Roman" w:cs="Times New Roman" w:hAnsi="Times New Roman"/>
          <w:sz w:val="24"/>
          <w:szCs w:val="24"/>
        </w:rPr>
        <w:t>Kwara state internal revenue service</w:t>
      </w:r>
      <w:r>
        <w:rPr>
          <w:rFonts w:ascii="Times New Roman" w:cs="Times New Roman" w:hAnsi="Times New Roman"/>
          <w:sz w:val="24"/>
          <w:szCs w:val="24"/>
        </w:rPr>
        <w:t>.</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The second objective was to ascertain the extent on which </w:t>
      </w:r>
      <w:r>
        <w:rPr>
          <w:rFonts w:ascii="Times New Roman" w:cs="Times New Roman" w:hAnsi="Times New Roman"/>
          <w:sz w:val="24"/>
          <w:szCs w:val="24"/>
        </w:rPr>
        <w:t>fraud auditing</w:t>
      </w:r>
      <w:r>
        <w:rPr>
          <w:rFonts w:ascii="Times New Roman" w:cs="Times New Roman" w:hAnsi="Times New Roman"/>
          <w:sz w:val="24"/>
          <w:szCs w:val="24"/>
        </w:rPr>
        <w:t xml:space="preserve"> affect </w:t>
      </w:r>
      <w:r>
        <w:rPr>
          <w:rFonts w:ascii="Times New Roman" w:cs="Times New Roman" w:hAnsi="Times New Roman"/>
          <w:sz w:val="24"/>
          <w:szCs w:val="24"/>
        </w:rPr>
        <w:t>organizational sustainability</w:t>
      </w:r>
      <w:r>
        <w:rPr>
          <w:rFonts w:ascii="Times New Roman" w:cs="Times New Roman" w:hAnsi="Times New Roman"/>
          <w:sz w:val="24"/>
          <w:szCs w:val="24"/>
        </w:rPr>
        <w:t xml:space="preserve"> of which hypotheses tested revealed that there exist</w:t>
      </w:r>
      <w:r>
        <w:rPr>
          <w:rFonts w:ascii="Times New Roman" w:cs="Times New Roman" w:hAnsi="Times New Roman"/>
          <w:sz w:val="24"/>
          <w:szCs w:val="24"/>
        </w:rPr>
        <w:t>s</w:t>
      </w:r>
      <w:r>
        <w:rPr>
          <w:rFonts w:ascii="Times New Roman" w:cs="Times New Roman" w:hAnsi="Times New Roman"/>
          <w:sz w:val="24"/>
          <w:szCs w:val="24"/>
        </w:rPr>
        <w:t xml:space="preserve"> a positive relationship between </w:t>
      </w:r>
      <w:r>
        <w:rPr>
          <w:rFonts w:ascii="Times New Roman" w:cs="Times New Roman" w:hAnsi="Times New Roman"/>
          <w:sz w:val="24"/>
          <w:szCs w:val="24"/>
        </w:rPr>
        <w:t>fraud auditing</w:t>
      </w:r>
      <w:r>
        <w:rPr>
          <w:rFonts w:ascii="Times New Roman" w:cs="Times New Roman" w:hAnsi="Times New Roman"/>
          <w:sz w:val="24"/>
          <w:szCs w:val="24"/>
        </w:rPr>
        <w:t xml:space="preserve"> and </w:t>
      </w:r>
      <w:r>
        <w:rPr>
          <w:rFonts w:ascii="Times New Roman" w:cs="Times New Roman" w:hAnsi="Times New Roman"/>
          <w:sz w:val="24"/>
          <w:szCs w:val="24"/>
        </w:rPr>
        <w:t>organizational sustainability</w:t>
      </w:r>
      <w:r>
        <w:rPr>
          <w:rFonts w:ascii="Times New Roman" w:cs="Times New Roman" w:hAnsi="Times New Roman"/>
          <w:sz w:val="24"/>
          <w:szCs w:val="24"/>
        </w:rPr>
        <w:t>. Using the several element</w:t>
      </w:r>
      <w:r>
        <w:rPr>
          <w:rFonts w:ascii="Times New Roman" w:cs="Times New Roman" w:hAnsi="Times New Roman"/>
          <w:sz w:val="24"/>
          <w:szCs w:val="24"/>
        </w:rPr>
        <w:t>s</w:t>
      </w:r>
      <w:r>
        <w:rPr>
          <w:rFonts w:ascii="Times New Roman" w:cs="Times New Roman" w:hAnsi="Times New Roman"/>
          <w:sz w:val="24"/>
          <w:szCs w:val="24"/>
        </w:rPr>
        <w:t xml:space="preserve"> adopted in the course of the research work to measure </w:t>
      </w:r>
      <w:r>
        <w:rPr>
          <w:rFonts w:ascii="Times New Roman" w:cs="Times New Roman" w:hAnsi="Times New Roman"/>
          <w:sz w:val="24"/>
          <w:szCs w:val="24"/>
        </w:rPr>
        <w:t>fraud auditing</w:t>
      </w:r>
      <w:r>
        <w:rPr>
          <w:rFonts w:ascii="Times New Roman" w:cs="Times New Roman" w:hAnsi="Times New Roman"/>
          <w:sz w:val="24"/>
          <w:szCs w:val="24"/>
        </w:rPr>
        <w:t xml:space="preserve"> like </w:t>
      </w:r>
      <w:r>
        <w:rPr>
          <w:rFonts w:ascii="Times New Roman" w:cs="Times New Roman" w:hAnsi="Times New Roman"/>
          <w:sz w:val="24"/>
          <w:szCs w:val="24"/>
        </w:rPr>
        <w:t>fraud evaluation</w:t>
      </w:r>
      <w:r>
        <w:rPr>
          <w:rFonts w:ascii="Times New Roman" w:cs="Times New Roman" w:hAnsi="Times New Roman"/>
          <w:sz w:val="24"/>
          <w:szCs w:val="24"/>
        </w:rPr>
        <w:t xml:space="preserve">, </w:t>
      </w:r>
      <w:r>
        <w:rPr>
          <w:rFonts w:ascii="Times New Roman" w:cs="Times New Roman" w:hAnsi="Times New Roman"/>
          <w:sz w:val="24"/>
          <w:szCs w:val="24"/>
        </w:rPr>
        <w:t>fraud examination</w:t>
      </w:r>
      <w:r>
        <w:rPr>
          <w:rFonts w:ascii="Times New Roman" w:cs="Times New Roman" w:hAnsi="Times New Roman"/>
          <w:sz w:val="24"/>
          <w:szCs w:val="24"/>
        </w:rPr>
        <w:t xml:space="preserve"> and </w:t>
      </w:r>
      <w:r>
        <w:rPr>
          <w:rFonts w:ascii="Times New Roman" w:cs="Times New Roman" w:hAnsi="Times New Roman"/>
          <w:sz w:val="24"/>
          <w:szCs w:val="24"/>
        </w:rPr>
        <w:t>fraud detection</w:t>
      </w:r>
      <w:r>
        <w:rPr>
          <w:rFonts w:ascii="Times New Roman" w:cs="Times New Roman" w:hAnsi="Times New Roman"/>
          <w:sz w:val="24"/>
          <w:szCs w:val="24"/>
        </w:rPr>
        <w:t xml:space="preserve"> adopted by </w:t>
      </w:r>
      <w:r>
        <w:rPr>
          <w:rFonts w:ascii="Times New Roman" w:cs="Times New Roman" w:hAnsi="Times New Roman"/>
          <w:sz w:val="24"/>
          <w:szCs w:val="24"/>
        </w:rPr>
        <w:t>Kwara state internal revenue service</w:t>
      </w:r>
      <w:r>
        <w:rPr>
          <w:rFonts w:ascii="Times New Roman" w:cs="Times New Roman" w:hAnsi="Times New Roman"/>
          <w:sz w:val="24"/>
          <w:szCs w:val="24"/>
        </w:rPr>
        <w:t xml:space="preserve">.  The coefficient individual variables indicated that </w:t>
      </w:r>
      <w:r>
        <w:rPr>
          <w:rFonts w:ascii="Times New Roman" w:cs="Times New Roman" w:hAnsi="Times New Roman"/>
          <w:color w:val="000000"/>
          <w:sz w:val="24"/>
          <w:szCs w:val="24"/>
        </w:rPr>
        <w:t>(0.637). In addition, the ANOVA Table was also analyzed to see if the variables are significant. From the ANOVA Table p-value 0.000 which is less than 0.05 (sig)</w:t>
      </w:r>
      <w:r>
        <w:rPr>
          <w:rFonts w:ascii="Times New Roman" w:cs="Times New Roman" w:hAnsi="Times New Roman"/>
          <w:sz w:val="24"/>
          <w:szCs w:val="24"/>
        </w:rPr>
        <w:t xml:space="preserve"> and since p-value is less than 0.05, the null hypothesis was rejected and the alternat</w:t>
      </w:r>
      <w:r>
        <w:rPr>
          <w:rFonts w:ascii="Times New Roman" w:cs="Times New Roman" w:hAnsi="Times New Roman"/>
          <w:sz w:val="24"/>
          <w:szCs w:val="24"/>
        </w:rPr>
        <w:t>iv</w:t>
      </w:r>
      <w:r>
        <w:rPr>
          <w:rFonts w:ascii="Times New Roman" w:cs="Times New Roman" w:hAnsi="Times New Roman"/>
          <w:sz w:val="24"/>
          <w:szCs w:val="24"/>
        </w:rPr>
        <w:t xml:space="preserve">e hypothesis was accepted. This implies that </w:t>
      </w:r>
      <w:r>
        <w:rPr>
          <w:rFonts w:ascii="Times New Roman" w:cs="Times New Roman" w:hAnsi="Times New Roman"/>
          <w:sz w:val="24"/>
          <w:szCs w:val="24"/>
        </w:rPr>
        <w:t>fraud auditing</w:t>
      </w:r>
      <w:r>
        <w:rPr>
          <w:rFonts w:ascii="Times New Roman" w:cs="Times New Roman" w:hAnsi="Times New Roman"/>
          <w:sz w:val="24"/>
          <w:szCs w:val="24"/>
        </w:rPr>
        <w:t xml:space="preserve"> ha</w:t>
      </w:r>
      <w:r>
        <w:rPr>
          <w:rFonts w:ascii="Times New Roman" w:cs="Times New Roman" w:hAnsi="Times New Roman"/>
          <w:sz w:val="24"/>
          <w:szCs w:val="24"/>
        </w:rPr>
        <w:t>s</w:t>
      </w:r>
      <w:r>
        <w:rPr>
          <w:rFonts w:ascii="Times New Roman" w:cs="Times New Roman" w:hAnsi="Times New Roman"/>
          <w:sz w:val="24"/>
          <w:szCs w:val="24"/>
        </w:rPr>
        <w:t xml:space="preserve"> significant effect </w:t>
      </w:r>
      <w:r>
        <w:rPr>
          <w:rFonts w:ascii="Times New Roman" w:cs="Times New Roman" w:hAnsi="Times New Roman"/>
          <w:sz w:val="24"/>
          <w:szCs w:val="24"/>
        </w:rPr>
        <w:t>on organizational sustainability</w:t>
      </w:r>
      <w:r>
        <w:rPr>
          <w:rFonts w:ascii="Times New Roman" w:cs="Times New Roman" w:hAnsi="Times New Roman"/>
          <w:sz w:val="24"/>
          <w:szCs w:val="24"/>
        </w:rPr>
        <w:t>.</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Lastly, the third objective which is to examine the impact of </w:t>
      </w:r>
      <w:r>
        <w:rPr>
          <w:rFonts w:ascii="Times New Roman" w:cs="Times New Roman" w:hAnsi="Times New Roman"/>
          <w:sz w:val="24"/>
          <w:szCs w:val="24"/>
        </w:rPr>
        <w:t>fraud accounting</w:t>
      </w:r>
      <w:r>
        <w:rPr>
          <w:rFonts w:ascii="Times New Roman" w:cs="Times New Roman" w:hAnsi="Times New Roman"/>
          <w:sz w:val="24"/>
          <w:szCs w:val="24"/>
        </w:rPr>
        <w:t xml:space="preserve"> on </w:t>
      </w:r>
      <w:r>
        <w:rPr>
          <w:rFonts w:ascii="Times New Roman" w:cs="Times New Roman" w:hAnsi="Times New Roman"/>
          <w:sz w:val="24"/>
          <w:szCs w:val="24"/>
        </w:rPr>
        <w:t>organizational growth</w:t>
      </w:r>
      <w:r>
        <w:rPr>
          <w:rFonts w:ascii="Times New Roman" w:cs="Times New Roman" w:hAnsi="Times New Roman"/>
          <w:sz w:val="24"/>
          <w:szCs w:val="24"/>
        </w:rPr>
        <w:t xml:space="preserve"> Hypotheses testes revealed that there exist</w:t>
      </w:r>
      <w:r>
        <w:rPr>
          <w:rFonts w:ascii="Times New Roman" w:cs="Times New Roman" w:hAnsi="Times New Roman"/>
          <w:sz w:val="24"/>
          <w:szCs w:val="24"/>
        </w:rPr>
        <w:t>s</w:t>
      </w:r>
      <w:r>
        <w:rPr>
          <w:rFonts w:ascii="Times New Roman" w:cs="Times New Roman" w:hAnsi="Times New Roman"/>
          <w:sz w:val="24"/>
          <w:szCs w:val="24"/>
        </w:rPr>
        <w:t xml:space="preserve"> a positive relationship between </w:t>
      </w:r>
      <w:r>
        <w:rPr>
          <w:rFonts w:ascii="Times New Roman" w:cs="Times New Roman" w:hAnsi="Times New Roman"/>
          <w:sz w:val="24"/>
          <w:szCs w:val="24"/>
        </w:rPr>
        <w:t>fraud accounting</w:t>
      </w:r>
      <w:r>
        <w:rPr>
          <w:rFonts w:ascii="Times New Roman" w:cs="Times New Roman" w:hAnsi="Times New Roman"/>
          <w:sz w:val="24"/>
          <w:szCs w:val="24"/>
        </w:rPr>
        <w:t xml:space="preserve"> and </w:t>
      </w:r>
      <w:r>
        <w:rPr>
          <w:rFonts w:ascii="Times New Roman" w:cs="Times New Roman" w:hAnsi="Times New Roman"/>
          <w:sz w:val="24"/>
          <w:szCs w:val="24"/>
        </w:rPr>
        <w:t>organizational growth</w:t>
      </w:r>
      <w:r>
        <w:rPr>
          <w:rFonts w:ascii="Times New Roman" w:cs="Times New Roman" w:hAnsi="Times New Roman"/>
          <w:sz w:val="24"/>
          <w:szCs w:val="24"/>
        </w:rPr>
        <w:t xml:space="preserve"> among </w:t>
      </w:r>
      <w:r>
        <w:rPr>
          <w:rFonts w:ascii="Times New Roman" w:cs="Times New Roman" w:hAnsi="Times New Roman"/>
          <w:sz w:val="24"/>
          <w:szCs w:val="24"/>
        </w:rPr>
        <w:t>Kwara state internal revenue service</w:t>
      </w:r>
      <w:r>
        <w:rPr>
          <w:rFonts w:ascii="Times New Roman" w:cs="Times New Roman" w:hAnsi="Times New Roman"/>
          <w:sz w:val="24"/>
          <w:szCs w:val="24"/>
        </w:rPr>
        <w:t xml:space="preserve"> employees using the several elements adopted in the course of the research work to measure </w:t>
      </w:r>
      <w:r>
        <w:rPr>
          <w:rFonts w:ascii="Times New Roman" w:cs="Times New Roman" w:hAnsi="Times New Roman"/>
          <w:sz w:val="24"/>
          <w:szCs w:val="24"/>
        </w:rPr>
        <w:t>fraud accounting</w:t>
      </w:r>
      <w:r>
        <w:rPr>
          <w:rFonts w:ascii="Times New Roman" w:cs="Times New Roman" w:hAnsi="Times New Roman"/>
          <w:sz w:val="24"/>
          <w:szCs w:val="24"/>
        </w:rPr>
        <w:t xml:space="preserve"> (</w:t>
      </w:r>
      <w:r>
        <w:rPr>
          <w:rFonts w:ascii="Times New Roman" w:cs="Times New Roman" w:hAnsi="Times New Roman"/>
          <w:color w:val="000000"/>
          <w:sz w:val="24"/>
          <w:szCs w:val="24"/>
        </w:rPr>
        <w:t>fraud litigation</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fraud awareness</w:t>
      </w:r>
      <w:r>
        <w:rPr>
          <w:rFonts w:ascii="Times New Roman" w:cs="Times New Roman" w:hAnsi="Times New Roman"/>
          <w:color w:val="000000"/>
          <w:sz w:val="24"/>
          <w:szCs w:val="24"/>
        </w:rPr>
        <w:t xml:space="preserve"> and </w:t>
      </w:r>
      <w:r>
        <w:rPr>
          <w:rFonts w:ascii="Times New Roman" w:cs="Times New Roman" w:hAnsi="Times New Roman"/>
          <w:color w:val="000000"/>
          <w:sz w:val="24"/>
          <w:szCs w:val="24"/>
        </w:rPr>
        <w:t>fraud suspicion</w:t>
      </w:r>
      <w:r>
        <w:rPr>
          <w:rFonts w:ascii="Times New Roman" w:cs="Times New Roman" w:hAnsi="Times New Roman"/>
          <w:sz w:val="24"/>
          <w:szCs w:val="24"/>
        </w:rPr>
        <w:t xml:space="preserve">). The coefficient variables indicated that (0.731). </w:t>
      </w:r>
      <w:r>
        <w:rPr>
          <w:rFonts w:ascii="Times New Roman" w:cs="Times New Roman" w:hAnsi="Times New Roman"/>
          <w:sz w:val="24"/>
          <w:szCs w:val="24"/>
        </w:rPr>
        <w:t>Fraud accounting</w:t>
      </w:r>
      <w:r>
        <w:rPr>
          <w:rFonts w:ascii="Times New Roman" w:cs="Times New Roman" w:hAnsi="Times New Roman"/>
          <w:sz w:val="24"/>
          <w:szCs w:val="24"/>
        </w:rPr>
        <w:t xml:space="preserve"> has impact on </w:t>
      </w:r>
      <w:r>
        <w:rPr>
          <w:rFonts w:ascii="Times New Roman" w:cs="Times New Roman" w:hAnsi="Times New Roman"/>
          <w:sz w:val="24"/>
          <w:szCs w:val="24"/>
        </w:rPr>
        <w:t xml:space="preserve">organizational </w:t>
      </w:r>
      <w:r>
        <w:rPr>
          <w:rFonts w:ascii="Times New Roman" w:cs="Times New Roman" w:hAnsi="Times New Roman"/>
          <w:sz w:val="24"/>
          <w:szCs w:val="24"/>
        </w:rPr>
        <w:t>growth</w:t>
      </w:r>
      <w:r>
        <w:rPr>
          <w:rFonts w:ascii="Times New Roman" w:cs="Times New Roman" w:hAnsi="Times New Roman"/>
          <w:sz w:val="24"/>
          <w:szCs w:val="24"/>
        </w:rPr>
        <w:t>.Also</w:t>
      </w:r>
      <w:r>
        <w:rPr>
          <w:rFonts w:ascii="Times New Roman" w:cs="Times New Roman" w:hAnsi="Times New Roman"/>
          <w:sz w:val="24"/>
          <w:szCs w:val="24"/>
        </w:rPr>
        <w:t>,</w:t>
      </w:r>
      <w:r>
        <w:rPr>
          <w:rFonts w:ascii="Times New Roman" w:cs="Times New Roman" w:hAnsi="Times New Roman"/>
          <w:color w:val="000000"/>
          <w:sz w:val="24"/>
          <w:szCs w:val="24"/>
        </w:rPr>
        <w:t>the</w:t>
      </w:r>
      <w:r>
        <w:rPr>
          <w:rFonts w:ascii="Times New Roman" w:cs="Times New Roman" w:hAnsi="Times New Roman"/>
          <w:color w:val="000000"/>
          <w:sz w:val="24"/>
          <w:szCs w:val="24"/>
        </w:rPr>
        <w:t xml:space="preserve"> ANOVA Table was also analyzed to see if the variables are significant. From the ANOVA Table p-value 0.000 which is less than 0.05 (sig)</w:t>
      </w:r>
      <w:r>
        <w:rPr>
          <w:rFonts w:ascii="Times New Roman" w:cs="Times New Roman" w:hAnsi="Times New Roman"/>
          <w:sz w:val="24"/>
          <w:szCs w:val="24"/>
        </w:rPr>
        <w:t xml:space="preserve"> and since p-value is less than 0.05, the null hypothesis was rejected and the alternat</w:t>
      </w:r>
      <w:r>
        <w:rPr>
          <w:rFonts w:ascii="Times New Roman" w:cs="Times New Roman" w:hAnsi="Times New Roman"/>
          <w:sz w:val="24"/>
          <w:szCs w:val="24"/>
        </w:rPr>
        <w:t>iv</w:t>
      </w:r>
      <w:r>
        <w:rPr>
          <w:rFonts w:ascii="Times New Roman" w:cs="Times New Roman" w:hAnsi="Times New Roman"/>
          <w:sz w:val="24"/>
          <w:szCs w:val="24"/>
        </w:rPr>
        <w:t xml:space="preserve">e hypothesis was accepted. This implies that </w:t>
      </w:r>
      <w:r>
        <w:rPr>
          <w:rFonts w:ascii="Times New Roman" w:cs="Times New Roman" w:hAnsi="Times New Roman"/>
          <w:sz w:val="24"/>
          <w:szCs w:val="24"/>
        </w:rPr>
        <w:t>fraud accounting</w:t>
      </w:r>
      <w:r>
        <w:rPr>
          <w:rFonts w:ascii="Times New Roman" w:cs="Times New Roman" w:hAnsi="Times New Roman"/>
          <w:sz w:val="24"/>
          <w:szCs w:val="24"/>
        </w:rPr>
        <w:t xml:space="preserve"> has impact on </w:t>
      </w:r>
      <w:r>
        <w:rPr>
          <w:rFonts w:ascii="Times New Roman" w:cs="Times New Roman" w:hAnsi="Times New Roman"/>
          <w:sz w:val="24"/>
          <w:szCs w:val="24"/>
        </w:rPr>
        <w:t>organizational growth</w:t>
      </w:r>
      <w:r>
        <w:rPr>
          <w:rFonts w:ascii="Times New Roman" w:cs="Times New Roman" w:hAnsi="Times New Roman"/>
          <w:sz w:val="24"/>
          <w:szCs w:val="24"/>
        </w:rPr>
        <w:t>.</w:t>
      </w:r>
    </w:p>
    <w:p>
      <w:pPr>
        <w:pStyle w:val="style0"/>
        <w:autoSpaceDE w:val="false"/>
        <w:autoSpaceDN w:val="false"/>
        <w:adjustRightInd w:val="false"/>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5.2 Conclusion</w:t>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From the analysis and findings so far on </w:t>
      </w:r>
      <w:r>
        <w:rPr>
          <w:rFonts w:ascii="Times New Roman" w:cs="Times New Roman" w:hAnsi="Times New Roman"/>
          <w:sz w:val="24"/>
          <w:szCs w:val="24"/>
        </w:rPr>
        <w:t>e</w:t>
      </w:r>
      <w:r>
        <w:rPr>
          <w:rFonts w:ascii="Times New Roman" w:cs="Times New Roman" w:hAnsi="Times New Roman"/>
          <w:sz w:val="24"/>
          <w:szCs w:val="24"/>
        </w:rPr>
        <w:t xml:space="preserve">ffect of </w:t>
      </w:r>
      <w:r>
        <w:rPr>
          <w:rFonts w:ascii="Times New Roman" w:cs="Times New Roman" w:hAnsi="Times New Roman"/>
          <w:sz w:val="24"/>
          <w:szCs w:val="24"/>
        </w:rPr>
        <w:t>forensic management</w:t>
      </w:r>
      <w:r>
        <w:rPr>
          <w:rFonts w:ascii="Times New Roman" w:cs="Times New Roman" w:hAnsi="Times New Roman"/>
          <w:sz w:val="24"/>
          <w:szCs w:val="24"/>
        </w:rPr>
        <w:t xml:space="preserve"> on </w:t>
      </w:r>
      <w:r>
        <w:rPr>
          <w:rFonts w:ascii="Times New Roman" w:cs="Times New Roman" w:hAnsi="Times New Roman"/>
          <w:sz w:val="24"/>
          <w:szCs w:val="24"/>
        </w:rPr>
        <w:t>organizational performance</w:t>
      </w:r>
      <w:r>
        <w:rPr>
          <w:rFonts w:ascii="Times New Roman" w:cs="Times New Roman" w:hAnsi="Times New Roman"/>
          <w:sz w:val="24"/>
          <w:szCs w:val="24"/>
        </w:rPr>
        <w:t xml:space="preserve"> the following conclusions were made.</w:t>
      </w:r>
    </w:p>
    <w:p>
      <w:pPr>
        <w:pStyle w:val="style0"/>
        <w:numPr>
          <w:ilvl w:val="0"/>
          <w:numId w:val="2"/>
        </w:numPr>
        <w:spacing w:after="0" w:lineRule="auto" w:line="360"/>
        <w:jc w:val="both"/>
        <w:contextualSpacing/>
        <w:rPr>
          <w:rFonts w:ascii="Times New Roman" w:cs="Times New Roman" w:hAnsi="Times New Roman"/>
          <w:sz w:val="24"/>
          <w:szCs w:val="24"/>
        </w:rPr>
      </w:pPr>
      <w:r>
        <w:rPr>
          <w:rFonts w:ascii="Times New Roman" w:cs="Times New Roman" w:hAnsi="Times New Roman"/>
          <w:sz w:val="24"/>
          <w:szCs w:val="24"/>
        </w:rPr>
        <w:t xml:space="preserve">It is concluded that </w:t>
      </w:r>
      <w:r>
        <w:rPr>
          <w:rFonts w:ascii="Times New Roman" w:cs="Times New Roman" w:hAnsi="Times New Roman"/>
          <w:sz w:val="24"/>
          <w:szCs w:val="24"/>
        </w:rPr>
        <w:t>fraud control</w:t>
      </w:r>
      <w:r>
        <w:rPr>
          <w:rFonts w:ascii="Times New Roman" w:cs="Times New Roman" w:hAnsi="Times New Roman"/>
          <w:sz w:val="24"/>
          <w:szCs w:val="24"/>
        </w:rPr>
        <w:t xml:space="preserve"> has effect on </w:t>
      </w:r>
      <w:r>
        <w:rPr>
          <w:rFonts w:ascii="Times New Roman" w:cs="Times New Roman" w:hAnsi="Times New Roman"/>
          <w:sz w:val="24"/>
          <w:szCs w:val="24"/>
        </w:rPr>
        <w:t>organizational survival</w:t>
      </w:r>
      <w:r>
        <w:rPr>
          <w:rFonts w:ascii="Times New Roman" w:cs="Times New Roman" w:hAnsi="Times New Roman"/>
          <w:sz w:val="24"/>
          <w:szCs w:val="24"/>
        </w:rPr>
        <w:t xml:space="preserve">. </w:t>
      </w:r>
      <w:r>
        <w:rPr>
          <w:rFonts w:ascii="Times New Roman" w:cs="Times New Roman" w:hAnsi="Times New Roman"/>
          <w:sz w:val="24"/>
          <w:szCs w:val="24"/>
        </w:rPr>
        <w:t>Fraud control</w:t>
      </w:r>
      <w:r>
        <w:rPr>
          <w:rFonts w:ascii="Times New Roman" w:cs="Times New Roman" w:hAnsi="Times New Roman"/>
          <w:sz w:val="24"/>
          <w:szCs w:val="24"/>
        </w:rPr>
        <w:t xml:space="preserve"> variables such as </w:t>
      </w:r>
      <w:r>
        <w:rPr>
          <w:rFonts w:ascii="Times New Roman" w:cs="Times New Roman" w:hAnsi="Times New Roman"/>
          <w:sz w:val="24"/>
          <w:szCs w:val="24"/>
        </w:rPr>
        <w:t>fraud investigation</w:t>
      </w:r>
      <w:r>
        <w:rPr>
          <w:rFonts w:ascii="Times New Roman" w:cs="Times New Roman" w:hAnsi="Times New Roman"/>
          <w:sz w:val="24"/>
          <w:szCs w:val="24"/>
        </w:rPr>
        <w:t xml:space="preserve">, </w:t>
      </w:r>
      <w:r>
        <w:rPr>
          <w:rFonts w:ascii="Times New Roman" w:cs="Times New Roman" w:hAnsi="Times New Roman"/>
          <w:sz w:val="24"/>
          <w:szCs w:val="24"/>
        </w:rPr>
        <w:t>fraud management</w:t>
      </w:r>
      <w:r>
        <w:rPr>
          <w:rFonts w:ascii="Times New Roman" w:cs="Times New Roman" w:hAnsi="Times New Roman"/>
          <w:sz w:val="24"/>
          <w:szCs w:val="24"/>
        </w:rPr>
        <w:t xml:space="preserve"> and </w:t>
      </w:r>
      <w:r>
        <w:rPr>
          <w:rFonts w:ascii="Times New Roman" w:cs="Times New Roman" w:hAnsi="Times New Roman"/>
          <w:sz w:val="24"/>
          <w:szCs w:val="24"/>
        </w:rPr>
        <w:t>fraud prevention</w:t>
      </w:r>
      <w:r>
        <w:rPr>
          <w:rFonts w:ascii="Times New Roman" w:cs="Times New Roman" w:hAnsi="Times New Roman"/>
          <w:sz w:val="24"/>
          <w:szCs w:val="24"/>
        </w:rPr>
        <w:t xml:space="preserve"> enable employee to be more </w:t>
      </w:r>
      <w:r>
        <w:rPr>
          <w:rFonts w:ascii="Times New Roman" w:cs="Times New Roman" w:hAnsi="Times New Roman"/>
          <w:sz w:val="24"/>
          <w:szCs w:val="24"/>
        </w:rPr>
        <w:t>cautious</w:t>
      </w:r>
      <w:r>
        <w:rPr>
          <w:rFonts w:ascii="Times New Roman" w:cs="Times New Roman" w:hAnsi="Times New Roman"/>
          <w:sz w:val="24"/>
          <w:szCs w:val="24"/>
        </w:rPr>
        <w:t xml:space="preserve"> his\her duties and obligation which will enable the organization to achieve their goals and objectives</w:t>
      </w:r>
      <w:r>
        <w:rPr>
          <w:rFonts w:ascii="Times New Roman" w:cs="Times New Roman" w:hAnsi="Times New Roman"/>
          <w:sz w:val="24"/>
          <w:szCs w:val="24"/>
        </w:rPr>
        <w:t>, thus, facilitating the survival of the organization</w:t>
      </w:r>
      <w:r>
        <w:rPr>
          <w:rFonts w:ascii="Times New Roman" w:cs="Times New Roman" w:hAnsi="Times New Roman"/>
          <w:sz w:val="24"/>
          <w:szCs w:val="24"/>
        </w:rPr>
        <w:t xml:space="preserve">. </w:t>
      </w:r>
    </w:p>
    <w:p>
      <w:pPr>
        <w:pStyle w:val="style0"/>
        <w:numPr>
          <w:ilvl w:val="0"/>
          <w:numId w:val="2"/>
        </w:numPr>
        <w:autoSpaceDE w:val="false"/>
        <w:autoSpaceDN w:val="false"/>
        <w:adjustRightInd w:val="false"/>
        <w:spacing w:after="0" w:lineRule="auto" w:line="360"/>
        <w:jc w:val="both"/>
        <w:contextualSpacing/>
        <w:rPr>
          <w:rFonts w:ascii="Times New Roman" w:cs="Times New Roman" w:hAnsi="Times New Roman"/>
          <w:sz w:val="24"/>
          <w:szCs w:val="24"/>
        </w:rPr>
      </w:pPr>
      <w:r>
        <w:rPr>
          <w:rFonts w:ascii="Times New Roman" w:cs="Times New Roman" w:hAnsi="Times New Roman"/>
          <w:sz w:val="24"/>
          <w:szCs w:val="24"/>
        </w:rPr>
        <w:t xml:space="preserve">The study also concluded that </w:t>
      </w:r>
      <w:r>
        <w:rPr>
          <w:rFonts w:ascii="Times New Roman" w:cs="Times New Roman" w:hAnsi="Times New Roman"/>
          <w:sz w:val="24"/>
          <w:szCs w:val="24"/>
        </w:rPr>
        <w:t>fraud auditing</w:t>
      </w:r>
      <w:r>
        <w:rPr>
          <w:rFonts w:ascii="Times New Roman" w:cs="Times New Roman" w:hAnsi="Times New Roman"/>
          <w:sz w:val="24"/>
          <w:szCs w:val="24"/>
        </w:rPr>
        <w:t xml:space="preserve"> has positive effect on </w:t>
      </w:r>
      <w:r>
        <w:rPr>
          <w:rFonts w:ascii="Times New Roman" w:cs="Times New Roman" w:hAnsi="Times New Roman"/>
          <w:sz w:val="24"/>
          <w:szCs w:val="24"/>
        </w:rPr>
        <w:t>organizational sustainability</w:t>
      </w:r>
      <w:r>
        <w:rPr>
          <w:rFonts w:ascii="Times New Roman" w:cs="Times New Roman" w:hAnsi="Times New Roman"/>
          <w:sz w:val="24"/>
          <w:szCs w:val="24"/>
        </w:rPr>
        <w:t xml:space="preserve">. </w:t>
      </w:r>
      <w:r>
        <w:rPr>
          <w:rFonts w:ascii="Times New Roman" w:cs="Times New Roman" w:hAnsi="Times New Roman"/>
          <w:sz w:val="24"/>
          <w:szCs w:val="24"/>
        </w:rPr>
        <w:t>Fraud auditing</w:t>
      </w:r>
      <w:r>
        <w:rPr>
          <w:rFonts w:ascii="Times New Roman" w:cs="Times New Roman" w:hAnsi="Times New Roman"/>
          <w:sz w:val="24"/>
          <w:szCs w:val="24"/>
        </w:rPr>
        <w:t xml:space="preserve"> such as </w:t>
      </w:r>
      <w:r>
        <w:rPr>
          <w:rFonts w:ascii="Times New Roman" w:cs="Times New Roman" w:hAnsi="Times New Roman"/>
          <w:sz w:val="24"/>
          <w:szCs w:val="24"/>
        </w:rPr>
        <w:t>fraud evaluation</w:t>
      </w:r>
      <w:r>
        <w:rPr>
          <w:rFonts w:ascii="Times New Roman" w:cs="Times New Roman" w:hAnsi="Times New Roman"/>
          <w:sz w:val="24"/>
          <w:szCs w:val="24"/>
        </w:rPr>
        <w:t xml:space="preserve">, </w:t>
      </w:r>
      <w:r>
        <w:rPr>
          <w:rFonts w:ascii="Times New Roman" w:cs="Times New Roman" w:hAnsi="Times New Roman"/>
          <w:sz w:val="24"/>
          <w:szCs w:val="24"/>
        </w:rPr>
        <w:t>fraud examination</w:t>
      </w:r>
      <w:r>
        <w:rPr>
          <w:rFonts w:ascii="Times New Roman" w:cs="Times New Roman" w:hAnsi="Times New Roman"/>
          <w:sz w:val="24"/>
          <w:szCs w:val="24"/>
        </w:rPr>
        <w:t xml:space="preserve"> and </w:t>
      </w:r>
      <w:r>
        <w:rPr>
          <w:rFonts w:ascii="Times New Roman" w:cs="Times New Roman" w:hAnsi="Times New Roman"/>
          <w:sz w:val="24"/>
          <w:szCs w:val="24"/>
        </w:rPr>
        <w:t>fraud detection</w:t>
      </w:r>
      <w:r>
        <w:rPr>
          <w:rFonts w:ascii="Times New Roman" w:cs="Times New Roman" w:hAnsi="Times New Roman"/>
          <w:sz w:val="24"/>
          <w:szCs w:val="24"/>
        </w:rPr>
        <w:t xml:space="preserve"> help </w:t>
      </w:r>
      <w:r>
        <w:rPr>
          <w:rFonts w:ascii="Times New Roman" w:cs="Times New Roman" w:hAnsi="Times New Roman"/>
          <w:sz w:val="24"/>
          <w:szCs w:val="24"/>
        </w:rPr>
        <w:t>the organization to sustain its level of operation</w:t>
      </w:r>
      <w:r>
        <w:rPr>
          <w:rFonts w:ascii="Times New Roman" w:cs="Times New Roman" w:hAnsi="Times New Roman"/>
          <w:sz w:val="24"/>
          <w:szCs w:val="24"/>
        </w:rPr>
        <w:t>.</w:t>
      </w:r>
    </w:p>
    <w:p>
      <w:pPr>
        <w:pStyle w:val="style0"/>
        <w:numPr>
          <w:ilvl w:val="0"/>
          <w:numId w:val="2"/>
        </w:numPr>
        <w:spacing w:after="0" w:lineRule="auto" w:line="360"/>
        <w:jc w:val="both"/>
        <w:contextualSpacing/>
        <w:rPr>
          <w:rFonts w:ascii="Times New Roman" w:cs="Times New Roman" w:hAnsi="Times New Roman"/>
          <w:sz w:val="24"/>
          <w:szCs w:val="24"/>
        </w:rPr>
      </w:pPr>
      <w:r>
        <w:rPr>
          <w:rFonts w:ascii="Times New Roman" w:cs="Times New Roman" w:hAnsi="Times New Roman"/>
          <w:sz w:val="24"/>
          <w:szCs w:val="24"/>
        </w:rPr>
        <w:t xml:space="preserve">The results from the study also confirmed that </w:t>
      </w:r>
      <w:r>
        <w:rPr>
          <w:rFonts w:ascii="Times New Roman" w:cs="Times New Roman" w:hAnsi="Times New Roman"/>
          <w:sz w:val="24"/>
          <w:szCs w:val="24"/>
        </w:rPr>
        <w:t>fraud accounting</w:t>
      </w:r>
      <w:r>
        <w:rPr>
          <w:rFonts w:ascii="Times New Roman" w:cs="Times New Roman" w:hAnsi="Times New Roman"/>
          <w:sz w:val="24"/>
          <w:szCs w:val="24"/>
        </w:rPr>
        <w:t xml:space="preserve"> has a positive effect on </w:t>
      </w:r>
      <w:r>
        <w:rPr>
          <w:rFonts w:ascii="Times New Roman" w:cs="Times New Roman" w:hAnsi="Times New Roman"/>
          <w:sz w:val="24"/>
          <w:szCs w:val="24"/>
        </w:rPr>
        <w:t>organizational growth</w:t>
      </w:r>
      <w:r>
        <w:rPr>
          <w:rFonts w:ascii="Times New Roman" w:cs="Times New Roman" w:hAnsi="Times New Roman"/>
          <w:sz w:val="24"/>
          <w:szCs w:val="24"/>
        </w:rPr>
        <w:t xml:space="preserve">. </w:t>
      </w:r>
      <w:r>
        <w:rPr>
          <w:rFonts w:ascii="Times New Roman" w:cs="Times New Roman" w:hAnsi="Times New Roman"/>
          <w:sz w:val="24"/>
          <w:szCs w:val="24"/>
        </w:rPr>
        <w:t>Fraud accounting</w:t>
      </w:r>
      <w:r>
        <w:rPr>
          <w:rFonts w:ascii="Times New Roman" w:cs="Times New Roman" w:hAnsi="Times New Roman"/>
          <w:sz w:val="24"/>
          <w:szCs w:val="24"/>
        </w:rPr>
        <w:t xml:space="preserve"> such as </w:t>
      </w:r>
      <w:r>
        <w:rPr>
          <w:rFonts w:ascii="Times New Roman" w:cs="Times New Roman" w:hAnsi="Times New Roman"/>
          <w:sz w:val="24"/>
          <w:szCs w:val="24"/>
        </w:rPr>
        <w:t>fraud litigation</w:t>
      </w:r>
      <w:r>
        <w:rPr>
          <w:rFonts w:ascii="Times New Roman" w:cs="Times New Roman" w:hAnsi="Times New Roman"/>
          <w:sz w:val="24"/>
          <w:szCs w:val="24"/>
        </w:rPr>
        <w:t xml:space="preserve">, </w:t>
      </w:r>
      <w:r>
        <w:rPr>
          <w:rFonts w:ascii="Times New Roman" w:cs="Times New Roman" w:hAnsi="Times New Roman"/>
          <w:sz w:val="24"/>
          <w:szCs w:val="24"/>
        </w:rPr>
        <w:t>Fraud awareness</w:t>
      </w:r>
      <w:r>
        <w:rPr>
          <w:rFonts w:ascii="Times New Roman" w:cs="Times New Roman" w:hAnsi="Times New Roman"/>
          <w:sz w:val="24"/>
          <w:szCs w:val="24"/>
        </w:rPr>
        <w:t xml:space="preserve"> and </w:t>
      </w:r>
      <w:r>
        <w:rPr>
          <w:rFonts w:ascii="Times New Roman" w:cs="Times New Roman" w:hAnsi="Times New Roman"/>
          <w:sz w:val="24"/>
          <w:szCs w:val="24"/>
        </w:rPr>
        <w:t>Fraud suspicion</w:t>
      </w:r>
      <w:r>
        <w:rPr>
          <w:rFonts w:ascii="Times New Roman" w:cs="Times New Roman" w:hAnsi="Times New Roman"/>
          <w:sz w:val="24"/>
          <w:szCs w:val="24"/>
        </w:rPr>
        <w:t xml:space="preserve"> enables </w:t>
      </w:r>
      <w:r>
        <w:rPr>
          <w:rFonts w:ascii="Times New Roman" w:cs="Times New Roman" w:hAnsi="Times New Roman"/>
          <w:sz w:val="24"/>
          <w:szCs w:val="24"/>
        </w:rPr>
        <w:t>the organization to limit fraudulent activities and makes the organization grow</w:t>
      </w:r>
      <w:r>
        <w:rPr>
          <w:rFonts w:ascii="Times New Roman" w:cs="Times New Roman" w:hAnsi="Times New Roman"/>
          <w:sz w:val="24"/>
          <w:szCs w:val="24"/>
        </w:rPr>
        <w:t>.</w:t>
      </w:r>
    </w:p>
    <w:bookmarkStart w:id="1" w:name="_Toc532922933"/>
    <w:p>
      <w:pPr>
        <w:pStyle w:val="style0"/>
        <w:tabs>
          <w:tab w:val="left" w:leader="none" w:pos="720"/>
          <w:tab w:val="left" w:leader="none" w:pos="1440"/>
          <w:tab w:val="left" w:leader="none" w:pos="2160"/>
        </w:tabs>
        <w:spacing w:after="0" w:lineRule="auto" w:line="360"/>
        <w:jc w:val="both"/>
        <w:rPr>
          <w:rFonts w:ascii="Times New Roman" w:cs="Times New Roman" w:hAnsi="Times New Roman"/>
          <w:sz w:val="24"/>
          <w:szCs w:val="24"/>
        </w:rPr>
      </w:pPr>
      <w:r>
        <w:rPr>
          <w:rFonts w:ascii="Times New Roman" w:cs="Times New Roman" w:hAnsi="Times New Roman"/>
          <w:b/>
          <w:sz w:val="24"/>
          <w:szCs w:val="24"/>
        </w:rPr>
        <w:t>5.3</w:t>
      </w:r>
      <w:r>
        <w:rPr>
          <w:rFonts w:ascii="Times New Roman" w:cs="Times New Roman" w:hAnsi="Times New Roman"/>
          <w:b/>
          <w:sz w:val="24"/>
          <w:szCs w:val="24"/>
        </w:rPr>
        <w:tab/>
      </w:r>
      <w:r>
        <w:rPr>
          <w:rFonts w:ascii="Times New Roman" w:cs="Times New Roman" w:hAnsi="Times New Roman"/>
          <w:b/>
          <w:sz w:val="24"/>
          <w:szCs w:val="24"/>
        </w:rPr>
        <w:t>Recommendations</w:t>
      </w:r>
      <w:bookmarkEnd w:id="1"/>
      <w:r>
        <w:rPr>
          <w:rFonts w:ascii="Times New Roman" w:cs="Times New Roman" w:hAnsi="Times New Roman"/>
          <w:b/>
          <w:sz w:val="24"/>
          <w:szCs w:val="24"/>
        </w:rPr>
        <w:tab/>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The following recommendations are made in line with the findings of the study:</w:t>
      </w:r>
    </w:p>
    <w:p>
      <w:pPr>
        <w:pStyle w:val="style0"/>
        <w:numPr>
          <w:ilvl w:val="0"/>
          <w:numId w:val="3"/>
        </w:numPr>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Establishing a management policy about the effective use of </w:t>
      </w:r>
      <w:r>
        <w:rPr>
          <w:rFonts w:ascii="Times New Roman" w:cs="Times New Roman" w:hAnsi="Times New Roman"/>
          <w:sz w:val="24"/>
          <w:szCs w:val="24"/>
        </w:rPr>
        <w:t>fraud control</w:t>
      </w:r>
      <w:r>
        <w:rPr>
          <w:rFonts w:ascii="Times New Roman" w:cs="Times New Roman" w:hAnsi="Times New Roman"/>
          <w:sz w:val="24"/>
          <w:szCs w:val="24"/>
        </w:rPr>
        <w:t xml:space="preserve"> tools</w:t>
      </w:r>
      <w:r>
        <w:rPr>
          <w:rFonts w:ascii="Times New Roman" w:cs="Times New Roman" w:hAnsi="Times New Roman"/>
          <w:sz w:val="24"/>
          <w:szCs w:val="24"/>
        </w:rPr>
        <w:t xml:space="preserve"> and personnel</w:t>
      </w:r>
      <w:r>
        <w:rPr>
          <w:rFonts w:ascii="Times New Roman" w:cs="Times New Roman" w:hAnsi="Times New Roman"/>
          <w:sz w:val="24"/>
          <w:szCs w:val="24"/>
        </w:rPr>
        <w:t xml:space="preserve">. Policies are only effective if they have an effect on </w:t>
      </w:r>
      <w:r>
        <w:rPr>
          <w:rFonts w:ascii="Times New Roman" w:cs="Times New Roman" w:hAnsi="Times New Roman"/>
          <w:sz w:val="24"/>
          <w:szCs w:val="24"/>
        </w:rPr>
        <w:t>organizations performance</w:t>
      </w:r>
      <w:r>
        <w:rPr>
          <w:rFonts w:ascii="Times New Roman" w:cs="Times New Roman" w:hAnsi="Times New Roman"/>
          <w:sz w:val="24"/>
          <w:szCs w:val="24"/>
        </w:rPr>
        <w:t>. Therefore</w:t>
      </w:r>
      <w:r>
        <w:rPr>
          <w:rFonts w:ascii="Times New Roman" w:cs="Times New Roman" w:hAnsi="Times New Roman"/>
          <w:sz w:val="24"/>
          <w:szCs w:val="24"/>
        </w:rPr>
        <w:t>,</w:t>
      </w:r>
      <w:r>
        <w:rPr>
          <w:rFonts w:ascii="Times New Roman" w:cs="Times New Roman" w:hAnsi="Times New Roman"/>
          <w:sz w:val="24"/>
          <w:szCs w:val="24"/>
        </w:rPr>
        <w:t xml:space="preserve"> it is very important for </w:t>
      </w:r>
      <w:r>
        <w:rPr>
          <w:rFonts w:ascii="Times New Roman" w:cs="Times New Roman" w:hAnsi="Times New Roman"/>
          <w:sz w:val="24"/>
          <w:szCs w:val="24"/>
        </w:rPr>
        <w:t>management</w:t>
      </w:r>
      <w:r>
        <w:rPr>
          <w:rFonts w:ascii="Times New Roman" w:cs="Times New Roman" w:hAnsi="Times New Roman"/>
          <w:sz w:val="24"/>
          <w:szCs w:val="24"/>
        </w:rPr>
        <w:t xml:space="preserve"> to determine how </w:t>
      </w:r>
      <w:r>
        <w:rPr>
          <w:rFonts w:ascii="Times New Roman" w:cs="Times New Roman" w:hAnsi="Times New Roman"/>
          <w:sz w:val="24"/>
          <w:szCs w:val="24"/>
        </w:rPr>
        <w:t>effectivefraud</w:t>
      </w:r>
      <w:r>
        <w:rPr>
          <w:rFonts w:ascii="Times New Roman" w:cs="Times New Roman" w:hAnsi="Times New Roman"/>
          <w:sz w:val="24"/>
          <w:szCs w:val="24"/>
        </w:rPr>
        <w:t xml:space="preserve"> control policies are</w:t>
      </w:r>
      <w:r>
        <w:rPr>
          <w:rFonts w:ascii="Times New Roman" w:cs="Times New Roman" w:hAnsi="Times New Roman"/>
          <w:sz w:val="24"/>
          <w:szCs w:val="24"/>
        </w:rPr>
        <w:t xml:space="preserve"> and to ensure that policies are realistically met, monitored and referenced to hold </w:t>
      </w:r>
      <w:r>
        <w:rPr>
          <w:rFonts w:ascii="Times New Roman" w:cs="Times New Roman" w:hAnsi="Times New Roman"/>
          <w:sz w:val="24"/>
          <w:szCs w:val="24"/>
        </w:rPr>
        <w:t>e</w:t>
      </w:r>
      <w:r>
        <w:rPr>
          <w:rFonts w:ascii="Times New Roman" w:cs="Times New Roman" w:hAnsi="Times New Roman"/>
          <w:sz w:val="24"/>
          <w:szCs w:val="24"/>
        </w:rPr>
        <w:t>mployee accountable to agree upon ways of working.</w:t>
      </w:r>
    </w:p>
    <w:p>
      <w:pPr>
        <w:pStyle w:val="style0"/>
        <w:numPr>
          <w:ilvl w:val="0"/>
          <w:numId w:val="3"/>
        </w:numPr>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 When considering </w:t>
      </w:r>
      <w:r>
        <w:rPr>
          <w:rFonts w:ascii="Times New Roman" w:cs="Times New Roman" w:hAnsi="Times New Roman"/>
          <w:sz w:val="24"/>
          <w:szCs w:val="24"/>
        </w:rPr>
        <w:t>fraud auditing</w:t>
      </w:r>
      <w:r>
        <w:rPr>
          <w:rFonts w:ascii="Times New Roman" w:cs="Times New Roman" w:hAnsi="Times New Roman"/>
          <w:sz w:val="24"/>
          <w:szCs w:val="24"/>
        </w:rPr>
        <w:t xml:space="preserve"> to enhance interpersonal and team dynamics is important to be mindful that </w:t>
      </w:r>
      <w:r>
        <w:rPr>
          <w:rFonts w:ascii="Times New Roman" w:cs="Times New Roman" w:hAnsi="Times New Roman"/>
          <w:sz w:val="24"/>
          <w:szCs w:val="24"/>
        </w:rPr>
        <w:t>it reveals fraudulent activities and enhances organizational performance</w:t>
      </w:r>
      <w:r>
        <w:rPr>
          <w:rFonts w:ascii="Times New Roman" w:cs="Times New Roman" w:hAnsi="Times New Roman"/>
          <w:sz w:val="24"/>
          <w:szCs w:val="24"/>
        </w:rPr>
        <w:t xml:space="preserve">. </w:t>
      </w:r>
      <w:r>
        <w:rPr>
          <w:rFonts w:ascii="Times New Roman" w:cs="Times New Roman" w:hAnsi="Times New Roman"/>
          <w:sz w:val="24"/>
          <w:szCs w:val="24"/>
        </w:rPr>
        <w:t>Fraud auditing should be done by external audit firm regularly in the organization for enhanced sustainability</w:t>
      </w:r>
      <w:r>
        <w:rPr>
          <w:rFonts w:ascii="Times New Roman" w:cs="Times New Roman" w:hAnsi="Times New Roman"/>
          <w:sz w:val="24"/>
          <w:szCs w:val="24"/>
        </w:rPr>
        <w:t>.</w:t>
      </w:r>
    </w:p>
    <w:p>
      <w:pPr>
        <w:pStyle w:val="style0"/>
        <w:numPr>
          <w:ilvl w:val="0"/>
          <w:numId w:val="3"/>
        </w:numPr>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Another interesting fact of this topic to explore is the </w:t>
      </w:r>
      <w:r>
        <w:rPr>
          <w:rFonts w:ascii="Times New Roman" w:cs="Times New Roman" w:hAnsi="Times New Roman"/>
          <w:sz w:val="24"/>
          <w:szCs w:val="24"/>
        </w:rPr>
        <w:t>fraud accounting</w:t>
      </w:r>
      <w:r>
        <w:rPr>
          <w:rFonts w:ascii="Times New Roman" w:cs="Times New Roman" w:hAnsi="Times New Roman"/>
          <w:sz w:val="24"/>
          <w:szCs w:val="24"/>
        </w:rPr>
        <w:t xml:space="preserve"> since </w:t>
      </w:r>
      <w:r>
        <w:rPr>
          <w:rFonts w:ascii="Times New Roman" w:cs="Times New Roman" w:hAnsi="Times New Roman"/>
          <w:sz w:val="24"/>
          <w:szCs w:val="24"/>
        </w:rPr>
        <w:t>the study has revealed that it enhances organizational growth</w:t>
      </w:r>
      <w:r>
        <w:rPr>
          <w:rFonts w:ascii="Times New Roman" w:cs="Times New Roman" w:hAnsi="Times New Roman"/>
          <w:sz w:val="24"/>
          <w:szCs w:val="24"/>
        </w:rPr>
        <w:t>.</w:t>
      </w:r>
      <w:r>
        <w:rPr>
          <w:rFonts w:ascii="Times New Roman" w:cs="Times New Roman" w:hAnsi="Times New Roman"/>
          <w:sz w:val="24"/>
          <w:szCs w:val="24"/>
        </w:rPr>
        <w:t xml:space="preserve"> Management of Kwara </w:t>
      </w:r>
      <w:r>
        <w:rPr>
          <w:rFonts w:ascii="Times New Roman" w:cs="Times New Roman" w:hAnsi="Times New Roman"/>
          <w:sz w:val="24"/>
          <w:szCs w:val="24"/>
        </w:rPr>
        <w:t>state internal revenue service should endeavor to conduct seldom fraud accounting across all the departments in the organization for effective organizational performance.</w:t>
      </w: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rPr>
          <w:rFonts w:ascii="Times New Roman" w:cs="Times New Roman" w:hAnsi="Times New Roman"/>
          <w:b/>
          <w:sz w:val="24"/>
          <w:szCs w:val="24"/>
        </w:rPr>
      </w:pPr>
      <w:r>
        <w:rPr>
          <w:rFonts w:ascii="Times New Roman" w:cs="Times New Roman" w:hAnsi="Times New Roman"/>
          <w:b/>
          <w:sz w:val="24"/>
          <w:szCs w:val="24"/>
        </w:rPr>
        <w:t>Reference</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Administration Management (</w:t>
      </w:r>
      <w:r>
        <w:rPr>
          <w:rFonts w:ascii="Times New Roman" w:cs="Times New Roman" w:hAnsi="Times New Roman"/>
          <w:sz w:val="24"/>
          <w:szCs w:val="24"/>
        </w:rPr>
        <w:t>n.d</w:t>
      </w:r>
      <w:r>
        <w:rPr>
          <w:rFonts w:ascii="Times New Roman" w:cs="Times New Roman" w:hAnsi="Times New Roman"/>
          <w:sz w:val="24"/>
          <w:szCs w:val="24"/>
        </w:rPr>
        <w:t>)</w:t>
      </w:r>
      <w:r>
        <w:rPr>
          <w:rFonts w:ascii="Times New Roman" w:cs="Times New Roman" w:hAnsi="Times New Roman"/>
          <w:i/>
          <w:sz w:val="24"/>
          <w:szCs w:val="24"/>
        </w:rPr>
        <w:t xml:space="preserve"> Forensic Management In Large Scale Business Organization,</w:t>
      </w:r>
      <w:r>
        <w:rPr>
          <w:rFonts w:ascii="Times New Roman" w:cs="Times New Roman" w:hAnsi="Times New Roman"/>
          <w:sz w:val="24"/>
          <w:szCs w:val="24"/>
        </w:rPr>
        <w:t>url.</w:t>
      </w:r>
      <w:r>
        <w:rPr>
          <w:rFonts w:ascii="Times New Roman" w:cs="Times New Roman" w:hAnsi="Times New Roman"/>
          <w:sz w:val="24"/>
          <w:szCs w:val="24"/>
        </w:rPr>
        <w:t>Forensic_Management_in_Large_Scale_Business_Organisations_Global_Journal_of_Management_and_Business_Research_A_Administration_and_Management_Implementing_Forensic_Management_in_Large_Scal/links/6226f82ca39db062db8921c8/Implementing-Forensic-Management-in-Large-Scale-Business-Organisations-Global-Journal-of-Management-and-Business-Research-A-Administration-and-Management-Implementing-Forensic-Management-in-Large-Scal.pdf</w:t>
      </w:r>
    </w:p>
    <w:p>
      <w:pPr>
        <w:pStyle w:val="style0"/>
        <w:spacing w:lineRule="auto" w:line="360"/>
        <w:jc w:val="both"/>
        <w:rPr>
          <w:rFonts w:ascii="Times New Roman" w:cs="Times New Roman" w:hAnsi="Times New Roman"/>
          <w:sz w:val="24"/>
          <w:szCs w:val="24"/>
        </w:rPr>
      </w:pPr>
      <w:r>
        <w:rPr/>
        <w:fldChar w:fldCharType="begin"/>
      </w:r>
      <w:r>
        <w:instrText xml:space="preserve"> HYPERLINK "https://www.citefast.com/?s=APA7" \o "Edit" </w:instrText>
      </w:r>
      <w:r>
        <w:rPr/>
        <w:fldChar w:fldCharType="separate"/>
      </w:r>
      <w:r>
        <w:rPr>
          <w:rStyle w:val="style88"/>
          <w:rFonts w:ascii="Verdana" w:hAnsi="Verdana"/>
          <w:color w:val="000000"/>
          <w:sz w:val="21"/>
          <w:szCs w:val="21"/>
        </w:rPr>
        <w:t xml:space="preserve">Forensic </w:t>
      </w:r>
      <w:r>
        <w:rPr>
          <w:rFonts w:ascii="Verdana" w:hAnsi="Verdana"/>
          <w:color w:val="000000"/>
          <w:sz w:val="21"/>
          <w:szCs w:val="21"/>
        </w:rPr>
        <w:t xml:space="preserve">(2002). </w:t>
      </w:r>
      <w:r>
        <w:rPr>
          <w:rFonts w:ascii="Verdana" w:hAnsi="Verdana"/>
          <w:i/>
          <w:color w:val="000000"/>
          <w:sz w:val="21"/>
          <w:szCs w:val="21"/>
        </w:rPr>
        <w:t>Wikipedia, the free encyclopedia</w:t>
      </w:r>
      <w:r>
        <w:rPr>
          <w:rFonts w:ascii="Verdana" w:hAnsi="Verdana"/>
          <w:color w:val="000000"/>
          <w:sz w:val="21"/>
          <w:szCs w:val="21"/>
        </w:rPr>
        <w:t>.</w:t>
      </w:r>
      <w:r>
        <w:rPr>
          <w:rFonts w:ascii="Verdana" w:hAnsi="Verdana"/>
          <w:color w:val="000000"/>
          <w:sz w:val="21"/>
          <w:szCs w:val="21"/>
        </w:rPr>
        <w:t xml:space="preserve"> Retrieved , 2022, from </w:t>
      </w:r>
      <w:r>
        <w:rPr>
          <w:rStyle w:val="style4101"/>
          <w:rFonts w:ascii="Verdana" w:hAnsi="Verdana"/>
          <w:color w:val="000000"/>
          <w:sz w:val="21"/>
          <w:szCs w:val="21"/>
        </w:rPr>
        <w:t>https://en.wikipedia.org/wiki/Forensic_science</w:t>
      </w:r>
    </w:p>
    <w:p>
      <w:pPr>
        <w:pStyle w:val="style0"/>
        <w:spacing w:lineRule="auto" w:line="360"/>
        <w:rPr>
          <w:color w:val="000000"/>
        </w:rPr>
      </w:pPr>
      <w:r>
        <w:rPr/>
        <w:fldChar w:fldCharType="end"/>
      </w:r>
      <w:r>
        <w:rPr/>
        <w:fldChar w:fldCharType="begin"/>
      </w:r>
      <w:r>
        <w:instrText xml:space="preserve"> HYPERLINK "https://www.citefast.com/?s=APA7" \o "Edit" </w:instrText>
      </w:r>
      <w:r>
        <w:rPr/>
        <w:fldChar w:fldCharType="separate"/>
      </w:r>
      <w:r>
        <w:rPr>
          <w:rStyle w:val="style88"/>
          <w:rFonts w:ascii="Verdana" w:hAnsi="Verdana"/>
          <w:color w:val="000000"/>
          <w:sz w:val="21"/>
          <w:szCs w:val="21"/>
        </w:rPr>
        <w:t>Control fraud</w:t>
      </w:r>
      <w:r>
        <w:rPr>
          <w:rFonts w:ascii="Verdana" w:hAnsi="Verdana"/>
          <w:color w:val="000000"/>
          <w:sz w:val="21"/>
          <w:szCs w:val="21"/>
        </w:rPr>
        <w:t xml:space="preserve">. (2010). </w:t>
      </w:r>
      <w:r>
        <w:rPr>
          <w:rFonts w:ascii="Verdana" w:hAnsi="Verdana"/>
          <w:i/>
          <w:color w:val="000000"/>
          <w:sz w:val="21"/>
          <w:szCs w:val="21"/>
        </w:rPr>
        <w:t>Wikipedia, the free encyclopedia.</w:t>
      </w:r>
      <w:r>
        <w:rPr>
          <w:rFonts w:ascii="Verdana" w:hAnsi="Verdana"/>
          <w:color w:val="000000"/>
          <w:sz w:val="21"/>
          <w:szCs w:val="21"/>
        </w:rPr>
        <w:t xml:space="preserve"> Retrieved , 2022, from </w:t>
      </w:r>
      <w:r>
        <w:rPr>
          <w:rStyle w:val="style4102"/>
          <w:rFonts w:ascii="Verdana" w:hAnsi="Verdana"/>
          <w:color w:val="000000"/>
          <w:sz w:val="21"/>
          <w:szCs w:val="21"/>
        </w:rPr>
        <w:t>https://en.wikipedia.org/wiki/Control_fraud</w:t>
      </w:r>
    </w:p>
    <w:p>
      <w:pPr>
        <w:pStyle w:val="style0"/>
        <w:spacing w:after="0" w:lineRule="auto" w:line="360"/>
        <w:rPr>
          <w:rStyle w:val="style85"/>
          <w:color w:val="000000"/>
          <w:u w:val="none"/>
        </w:rPr>
      </w:pPr>
      <w:r>
        <w:rPr/>
        <w:fldChar w:fldCharType="end"/>
      </w:r>
      <w:r>
        <w:rPr/>
        <w:fldChar w:fldCharType="begin"/>
      </w:r>
      <w:r>
        <w:instrText xml:space="preserve"> HYPERLINK "https://www.citefast.com/?s=APA7" \o "Edit" </w:instrText>
      </w:r>
      <w:r>
        <w:rPr/>
        <w:fldChar w:fldCharType="separate"/>
      </w:r>
    </w:p>
    <w:p>
      <w:pPr>
        <w:pStyle w:val="style0"/>
        <w:spacing w:lineRule="auto" w:line="360"/>
        <w:rPr/>
      </w:pPr>
      <w:r>
        <w:rPr>
          <w:rFonts w:ascii="Verdana" w:hAnsi="Verdana"/>
          <w:color w:val="000000"/>
          <w:sz w:val="21"/>
          <w:szCs w:val="21"/>
        </w:rPr>
        <w:t>Administrator. (n.d.). </w:t>
      </w:r>
      <w:r>
        <w:rPr>
          <w:rStyle w:val="style88"/>
          <w:rFonts w:ascii="Times New Roman" w:cs="Times New Roman" w:hAnsi="Times New Roman"/>
          <w:i w:val="false"/>
          <w:color w:val="000000"/>
          <w:sz w:val="24"/>
          <w:szCs w:val="24"/>
        </w:rPr>
        <w:t>Fraud investigation &amp; prevention</w:t>
      </w:r>
      <w:r>
        <w:rPr>
          <w:rFonts w:ascii="Times New Roman" w:cs="Times New Roman" w:hAnsi="Times New Roman"/>
          <w:color w:val="000000"/>
          <w:sz w:val="24"/>
          <w:szCs w:val="24"/>
        </w:rPr>
        <w:t>. Insight CPAs &amp; Financial LLC.</w:t>
      </w:r>
      <w:r>
        <w:rPr>
          <w:rFonts w:ascii="Verdana" w:hAnsi="Verdana"/>
          <w:color w:val="000000"/>
          <w:sz w:val="21"/>
          <w:szCs w:val="21"/>
        </w:rPr>
        <w:t> </w:t>
      </w:r>
      <w:r>
        <w:rPr>
          <w:rStyle w:val="style4103"/>
          <w:rFonts w:ascii="Verdana" w:hAnsi="Verdana"/>
          <w:color w:val="000000"/>
          <w:sz w:val="21"/>
          <w:szCs w:val="21"/>
        </w:rPr>
        <w:t>https://www.insightcpafinancial.com/our-services/fraud-investigation-a-prevention.html</w:t>
      </w:r>
    </w:p>
    <w:p>
      <w:pPr>
        <w:pStyle w:val="style0"/>
        <w:spacing w:after="0" w:lineRule="auto" w:line="360"/>
        <w:jc w:val="both"/>
        <w:rPr>
          <w:rFonts w:ascii="Times New Roman" w:cs="Times New Roman" w:hAnsi="Times New Roman"/>
          <w:szCs w:val="24"/>
        </w:rPr>
      </w:pPr>
      <w:r>
        <w:rPr/>
        <w:fldChar w:fldCharType="end"/>
      </w:r>
      <w:r>
        <w:rPr>
          <w:rFonts w:ascii="Times New Roman" w:cs="Times New Roman" w:hAnsi="Times New Roman"/>
          <w:szCs w:val="24"/>
        </w:rPr>
        <w:t xml:space="preserve"> Forensic audit. (2010, May 10). </w:t>
      </w:r>
      <w:r>
        <w:rPr>
          <w:rFonts w:ascii="Times New Roman" w:cs="Times New Roman" w:hAnsi="Times New Roman"/>
          <w:i/>
          <w:szCs w:val="24"/>
        </w:rPr>
        <w:t>Investopedia</w:t>
      </w:r>
      <w:r>
        <w:rPr>
          <w:rFonts w:ascii="Times New Roman" w:cs="Times New Roman" w:hAnsi="Times New Roman"/>
          <w:szCs w:val="24"/>
        </w:rPr>
        <w:t xml:space="preserve"> https://www.investopedia.com/terms/f/forensic-audit.asp</w:t>
      </w:r>
    </w:p>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 xml:space="preserve"> Deloitte &amp; Touch (2006) Auditing and Assurance Services.</w:t>
      </w:r>
      <w:r>
        <w:rPr>
          <w:rFonts w:ascii="Times New Roman" w:cs="Times New Roman" w:hAnsi="Times New Roman"/>
          <w:i/>
          <w:sz w:val="24"/>
          <w:szCs w:val="24"/>
        </w:rPr>
        <w:t xml:space="preserve"> A systematic Approach MC </w:t>
      </w:r>
      <w:r>
        <w:rPr>
          <w:rFonts w:ascii="Times New Roman" w:cs="Times New Roman" w:hAnsi="Times New Roman"/>
          <w:i/>
          <w:sz w:val="24"/>
          <w:szCs w:val="24"/>
        </w:rPr>
        <w:tab/>
      </w:r>
      <w:r>
        <w:rPr>
          <w:rFonts w:ascii="Times New Roman" w:cs="Times New Roman" w:hAnsi="Times New Roman"/>
          <w:i/>
          <w:sz w:val="24"/>
          <w:szCs w:val="24"/>
        </w:rPr>
        <w:t>Grawhul</w:t>
      </w:r>
      <w:r>
        <w:rPr>
          <w:rFonts w:ascii="Times New Roman" w:cs="Times New Roman" w:hAnsi="Times New Roman"/>
          <w:i/>
          <w:sz w:val="24"/>
          <w:szCs w:val="24"/>
        </w:rPr>
        <w:t xml:space="preserve"> </w:t>
      </w:r>
      <w:r>
        <w:rPr>
          <w:rFonts w:ascii="Times New Roman" w:cs="Times New Roman" w:hAnsi="Times New Roman"/>
          <w:i/>
          <w:sz w:val="24"/>
          <w:szCs w:val="24"/>
        </w:rPr>
        <w:t>united state of American pg15</w:t>
      </w:r>
      <w:r>
        <w:rPr>
          <w:rFonts w:ascii="Times New Roman" w:cs="Times New Roman" w:hAnsi="Times New Roman"/>
          <w:sz w:val="24"/>
          <w:szCs w:val="24"/>
        </w:rPr>
        <w:t>.</w:t>
      </w:r>
    </w:p>
    <w:p>
      <w:pPr>
        <w:pStyle w:val="style0"/>
        <w:tabs>
          <w:tab w:val="left" w:leader="none" w:pos="1680"/>
        </w:tabs>
        <w:spacing w:lineRule="auto" w:line="360"/>
        <w:jc w:val="both"/>
        <w:rPr>
          <w:rFonts w:ascii="Times New Roman" w:cs="Times New Roman" w:hAnsi="Times New Roman"/>
          <w:sz w:val="24"/>
          <w:szCs w:val="24"/>
        </w:rPr>
      </w:pPr>
      <w:r>
        <w:rPr>
          <w:rFonts w:ascii="Times New Roman" w:cs="Times New Roman" w:hAnsi="Times New Roman"/>
          <w:sz w:val="24"/>
          <w:szCs w:val="24"/>
        </w:rPr>
        <w:tab/>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Owojori&amp;Asoula</w:t>
      </w:r>
      <w:r>
        <w:rPr>
          <w:rFonts w:ascii="Times New Roman" w:cs="Times New Roman" w:hAnsi="Times New Roman"/>
          <w:sz w:val="24"/>
          <w:szCs w:val="24"/>
        </w:rPr>
        <w:t xml:space="preserve"> (2009) The Role of </w:t>
      </w:r>
      <w:r>
        <w:rPr>
          <w:rFonts w:ascii="Times New Roman" w:cs="Times New Roman" w:hAnsi="Times New Roman"/>
          <w:sz w:val="24"/>
          <w:szCs w:val="24"/>
        </w:rPr>
        <w:t xml:space="preserve">Forensic Management In </w:t>
      </w:r>
      <w:r>
        <w:rPr>
          <w:rFonts w:ascii="Times New Roman" w:cs="Times New Roman" w:hAnsi="Times New Roman"/>
          <w:sz w:val="24"/>
          <w:szCs w:val="24"/>
        </w:rPr>
        <w:t xml:space="preserve">Solving </w:t>
      </w:r>
      <w:r>
        <w:rPr>
          <w:rFonts w:ascii="Times New Roman" w:cs="Times New Roman" w:hAnsi="Times New Roman"/>
          <w:sz w:val="24"/>
          <w:szCs w:val="24"/>
        </w:rPr>
        <w:t xml:space="preserve"> vexed</w:t>
      </w:r>
      <w:r>
        <w:rPr>
          <w:rFonts w:ascii="Times New Roman" w:cs="Times New Roman" w:hAnsi="Times New Roman"/>
          <w:sz w:val="24"/>
          <w:szCs w:val="24"/>
        </w:rPr>
        <w:t xml:space="preserve"> Problem of Corporate World " </w:t>
      </w:r>
      <w:r>
        <w:rPr>
          <w:rFonts w:ascii="Times New Roman" w:cs="Times New Roman" w:hAnsi="Times New Roman"/>
          <w:i/>
          <w:sz w:val="24"/>
          <w:szCs w:val="24"/>
        </w:rPr>
        <w:t>Europe Journal of Scientific Research</w:t>
      </w:r>
      <w:r>
        <w:rPr>
          <w:rFonts w:ascii="Times New Roman" w:cs="Times New Roman" w:hAnsi="Times New Roman"/>
          <w:sz w:val="24"/>
          <w:szCs w:val="24"/>
        </w:rPr>
        <w:t xml:space="preserve"> , 29 (2), p183 - 187.</w:t>
      </w:r>
    </w:p>
    <w:p>
      <w:pPr>
        <w:pStyle w:val="style0"/>
        <w:spacing w:lineRule="auto" w:line="360"/>
        <w:jc w:val="both"/>
        <w:rPr>
          <w:rFonts w:ascii="Times New Roman" w:cs="Times New Roman" w:hAnsi="Times New Roman"/>
          <w:i/>
          <w:sz w:val="24"/>
          <w:szCs w:val="24"/>
        </w:rPr>
      </w:pPr>
      <w:r>
        <w:rPr>
          <w:rFonts w:ascii="Times New Roman" w:cs="Times New Roman" w:hAnsi="Times New Roman"/>
          <w:sz w:val="24"/>
          <w:szCs w:val="24"/>
        </w:rPr>
        <w:t>Eyisi&amp;Agbaeze</w:t>
      </w:r>
      <w:r>
        <w:rPr>
          <w:rFonts w:ascii="Times New Roman" w:cs="Times New Roman" w:hAnsi="Times New Roman"/>
          <w:sz w:val="24"/>
          <w:szCs w:val="24"/>
        </w:rPr>
        <w:t xml:space="preserve"> (2009) Iranian Accountants Conception of</w:t>
      </w:r>
      <w:r>
        <w:rPr>
          <w:rFonts w:ascii="Times New Roman" w:cs="Times New Roman" w:hAnsi="Times New Roman"/>
          <w:sz w:val="24"/>
          <w:szCs w:val="24"/>
        </w:rPr>
        <w:t xml:space="preserve"> the Prevention Method of Fraud and </w:t>
      </w:r>
      <w:r>
        <w:rPr>
          <w:rFonts w:ascii="Times New Roman" w:cs="Times New Roman" w:hAnsi="Times New Roman"/>
          <w:sz w:val="24"/>
          <w:szCs w:val="24"/>
        </w:rPr>
        <w:t xml:space="preserve">Offering Some Recommendations to Reduce Fraud in Nigeria. </w:t>
      </w:r>
      <w:r>
        <w:rPr>
          <w:rFonts w:ascii="Times New Roman" w:cs="Times New Roman" w:hAnsi="Times New Roman"/>
          <w:i/>
          <w:sz w:val="24"/>
          <w:szCs w:val="24"/>
        </w:rPr>
        <w:t xml:space="preserve">Global Journal </w:t>
      </w:r>
      <w:r>
        <w:rPr>
          <w:rFonts w:ascii="Times New Roman" w:cs="Times New Roman" w:hAnsi="Times New Roman"/>
          <w:i/>
          <w:sz w:val="24"/>
          <w:szCs w:val="24"/>
        </w:rPr>
        <w:t xml:space="preserve">of </w:t>
      </w:r>
      <w:r>
        <w:rPr>
          <w:rFonts w:ascii="Times New Roman" w:cs="Times New Roman" w:hAnsi="Times New Roman"/>
          <w:i/>
          <w:sz w:val="24"/>
          <w:szCs w:val="24"/>
        </w:rPr>
        <w:t xml:space="preserve">Management and Business Research, </w:t>
      </w:r>
      <w:r>
        <w:rPr>
          <w:rFonts w:ascii="Times New Roman" w:cs="Times New Roman" w:hAnsi="Times New Roman"/>
          <w:sz w:val="24"/>
          <w:szCs w:val="24"/>
        </w:rPr>
        <w:t>10 (6), 31 - 45</w:t>
      </w:r>
      <w:r>
        <w:rPr>
          <w:rFonts w:ascii="Times New Roman" w:cs="Times New Roman" w:hAnsi="Times New Roman"/>
          <w:i/>
          <w:sz w:val="24"/>
          <w:szCs w:val="24"/>
        </w:rPr>
        <w:t>.</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Fraud </w:t>
      </w:r>
      <w:r>
        <w:rPr>
          <w:rFonts w:ascii="Times New Roman" w:cs="Times New Roman" w:hAnsi="Times New Roman"/>
          <w:sz w:val="24"/>
          <w:szCs w:val="24"/>
        </w:rPr>
        <w:t>examination</w:t>
      </w:r>
      <w:r>
        <w:rPr>
          <w:rFonts w:ascii="Times New Roman" w:cs="Times New Roman" w:hAnsi="Times New Roman"/>
          <w:sz w:val="24"/>
          <w:szCs w:val="24"/>
        </w:rPr>
        <w:t xml:space="preserve"> (n.d.). </w:t>
      </w:r>
      <w:r>
        <w:rPr>
          <w:rFonts w:ascii="Times New Roman" w:cs="Times New Roman" w:hAnsi="Times New Roman"/>
          <w:i/>
          <w:sz w:val="24"/>
          <w:szCs w:val="24"/>
        </w:rPr>
        <w:t>Bizfluent</w:t>
      </w:r>
      <w:r>
        <w:rPr>
          <w:rFonts w:ascii="Times New Roman" w:cs="Times New Roman" w:hAnsi="Times New Roman"/>
          <w:sz w:val="24"/>
          <w:szCs w:val="24"/>
        </w:rPr>
        <w:t>.</w:t>
      </w:r>
      <w:r>
        <w:rPr>
          <w:rFonts w:ascii="Times New Roman" w:cs="Times New Roman" w:hAnsi="Times New Roman"/>
          <w:sz w:val="24"/>
          <w:szCs w:val="24"/>
        </w:rPr>
        <w:t xml:space="preserve"> https://bizfluent.com/12154658.</w:t>
      </w:r>
      <w:r>
        <w:rPr>
          <w:rFonts w:ascii="Times New Roman" w:cs="Times New Roman" w:hAnsi="Times New Roman"/>
          <w:sz w:val="24"/>
          <w:szCs w:val="24"/>
        </w:rPr>
        <w:t xml:space="preserve"> </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Fraud </w:t>
      </w:r>
      <w:r>
        <w:rPr>
          <w:rFonts w:ascii="Times New Roman" w:cs="Times New Roman" w:hAnsi="Times New Roman"/>
          <w:sz w:val="24"/>
          <w:szCs w:val="24"/>
        </w:rPr>
        <w:t>ligation .</w:t>
      </w:r>
      <w:r>
        <w:rPr>
          <w:rFonts w:ascii="Times New Roman" w:cs="Times New Roman" w:hAnsi="Times New Roman"/>
          <w:sz w:val="24"/>
          <w:szCs w:val="24"/>
        </w:rPr>
        <w:t xml:space="preserve"> (n.d.). https://www.aplitrak.com/?adid=Y3dpbGxzLjc1MTYwLjI3NjJAYXVzdGVubGxveWQuYXBsaXRyYWsuY29t </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sz w:val="24"/>
          <w:szCs w:val="24"/>
        </w:rPr>
        <w:t>Organizational performance. </w:t>
      </w:r>
      <w:r>
        <w:rPr>
          <w:rFonts w:ascii="Times New Roman" w:cs="Times New Roman" w:hAnsi="Times New Roman"/>
          <w:sz w:val="24"/>
          <w:szCs w:val="24"/>
        </w:rPr>
        <w:t>(2004</w:t>
      </w:r>
      <w:r>
        <w:rPr>
          <w:rFonts w:ascii="Times New Roman" w:cs="Times New Roman" w:hAnsi="Times New Roman"/>
          <w:sz w:val="24"/>
          <w:szCs w:val="24"/>
        </w:rPr>
        <w:t>). </w:t>
      </w:r>
      <w:r>
        <w:rPr>
          <w:rFonts w:ascii="Times New Roman" w:cs="Times New Roman" w:hAnsi="Times New Roman"/>
          <w:i/>
          <w:sz w:val="24"/>
          <w:szCs w:val="24"/>
        </w:rPr>
        <w:t>Wikipedia, the free encyclopedia</w:t>
      </w:r>
      <w:r>
        <w:rPr>
          <w:rFonts w:ascii="Times New Roman" w:cs="Times New Roman" w:hAnsi="Times New Roman"/>
          <w:sz w:val="24"/>
          <w:szCs w:val="24"/>
        </w:rPr>
        <w:t>. </w:t>
      </w:r>
      <w:r>
        <w:rPr>
          <w:rFonts w:ascii="Times New Roman" w:cs="Times New Roman" w:hAnsi="Times New Roman"/>
          <w:sz w:val="24"/>
          <w:szCs w:val="24"/>
        </w:rPr>
        <w:t>Retrieved  2022</w:t>
      </w:r>
      <w:r>
        <w:rPr>
          <w:rFonts w:ascii="Times New Roman" w:cs="Times New Roman" w:hAnsi="Times New Roman"/>
          <w:sz w:val="24"/>
          <w:szCs w:val="24"/>
        </w:rPr>
        <w:t>, from </w:t>
      </w:r>
      <w:r>
        <w:rPr/>
        <w:fldChar w:fldCharType="begin"/>
      </w:r>
      <w:r>
        <w:instrText xml:space="preserve"> HYPERLINK "https://en.wikipedia.org/wiki/Organizational_performance" </w:instrText>
      </w:r>
      <w:r>
        <w:rPr/>
        <w:fldChar w:fldCharType="separate"/>
      </w:r>
      <w:r>
        <w:rPr>
          <w:rStyle w:val="style85"/>
          <w:rFonts w:ascii="Times New Roman" w:cs="Times New Roman" w:hAnsi="Times New Roman"/>
          <w:b/>
          <w:color w:val="auto"/>
          <w:sz w:val="24"/>
          <w:szCs w:val="24"/>
        </w:rPr>
        <w:t>https://en.wikipedia.org/wiki/Organizational_performance</w:t>
      </w:r>
      <w:r>
        <w:rPr/>
        <w:fldChar w:fldCharType="end"/>
      </w:r>
      <w:r>
        <w:rPr>
          <w:rFonts w:ascii="Times New Roman" w:cs="Times New Roman" w:hAnsi="Times New Roman"/>
          <w:b/>
          <w:sz w:val="24"/>
          <w:szCs w:val="24"/>
        </w:rPr>
        <w:t xml:space="preserve"> </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Safiauani</w:t>
      </w:r>
      <w:r>
        <w:rPr>
          <w:rFonts w:ascii="Times New Roman" w:cs="Times New Roman" w:hAnsi="Times New Roman"/>
          <w:sz w:val="24"/>
          <w:szCs w:val="24"/>
        </w:rPr>
        <w:t>&amp; Hassan (2017). Forensic Management Educati</w:t>
      </w:r>
      <w:r>
        <w:rPr>
          <w:rFonts w:ascii="Times New Roman" w:cs="Times New Roman" w:hAnsi="Times New Roman"/>
          <w:sz w:val="24"/>
          <w:szCs w:val="24"/>
        </w:rPr>
        <w:t xml:space="preserve">on: An Exploration of Level of </w:t>
      </w:r>
      <w:r>
        <w:rPr>
          <w:rFonts w:ascii="Times New Roman" w:cs="Times New Roman" w:hAnsi="Times New Roman"/>
          <w:sz w:val="24"/>
          <w:szCs w:val="24"/>
        </w:rPr>
        <w:t>Awareness In developing Economics. Nigeria as a Case Study Internation</w:t>
      </w:r>
      <w:r>
        <w:rPr>
          <w:rFonts w:ascii="Times New Roman" w:cs="Times New Roman" w:hAnsi="Times New Roman"/>
          <w:i/>
          <w:sz w:val="24"/>
          <w:szCs w:val="24"/>
        </w:rPr>
        <w:t xml:space="preserve">. </w:t>
      </w:r>
      <w:r>
        <w:rPr>
          <w:rFonts w:ascii="Times New Roman" w:cs="Times New Roman" w:hAnsi="Times New Roman"/>
          <w:i/>
          <w:sz w:val="24"/>
          <w:szCs w:val="24"/>
        </w:rPr>
        <w:t xml:space="preserve">Journal of </w:t>
      </w:r>
      <w:r>
        <w:rPr>
          <w:rFonts w:ascii="Times New Roman" w:cs="Times New Roman" w:hAnsi="Times New Roman"/>
          <w:i/>
          <w:sz w:val="24"/>
          <w:szCs w:val="24"/>
        </w:rPr>
        <w:t xml:space="preserve">Business and </w:t>
      </w:r>
      <w:r>
        <w:rPr>
          <w:rFonts w:ascii="Times New Roman" w:cs="Times New Roman" w:hAnsi="Times New Roman"/>
          <w:i/>
          <w:sz w:val="24"/>
          <w:szCs w:val="24"/>
        </w:rPr>
        <w:t>Management</w:t>
      </w:r>
      <w:r>
        <w:rPr>
          <w:rFonts w:ascii="Times New Roman" w:cs="Times New Roman" w:hAnsi="Times New Roman"/>
          <w:sz w:val="24"/>
          <w:szCs w:val="24"/>
        </w:rPr>
        <w:t xml:space="preserve"> ,</w:t>
      </w:r>
      <w:r>
        <w:rPr>
          <w:rFonts w:ascii="Times New Roman" w:cs="Times New Roman" w:hAnsi="Times New Roman"/>
          <w:sz w:val="24"/>
          <w:szCs w:val="24"/>
        </w:rPr>
        <w:t xml:space="preserve"> 7 (4).\</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Degboro&amp;Olofinsola</w:t>
      </w:r>
      <w:r>
        <w:rPr>
          <w:rFonts w:ascii="Times New Roman" w:cs="Times New Roman" w:hAnsi="Times New Roman"/>
          <w:sz w:val="24"/>
          <w:szCs w:val="24"/>
        </w:rPr>
        <w:t xml:space="preserve"> (2007). The Role of Forensic Accounting in Fraud Investigation </w:t>
      </w:r>
      <w:r>
        <w:rPr>
          <w:rFonts w:ascii="Times New Roman" w:cs="Times New Roman" w:hAnsi="Times New Roman"/>
          <w:sz w:val="24"/>
          <w:szCs w:val="24"/>
        </w:rPr>
        <w:tab/>
      </w:r>
      <w:r>
        <w:rPr>
          <w:rFonts w:ascii="Times New Roman" w:cs="Times New Roman" w:hAnsi="Times New Roman"/>
          <w:sz w:val="24"/>
          <w:szCs w:val="24"/>
        </w:rPr>
        <w:t>and  Litigation</w:t>
      </w:r>
      <w:r>
        <w:rPr>
          <w:rFonts w:ascii="Times New Roman" w:cs="Times New Roman" w:hAnsi="Times New Roman"/>
          <w:sz w:val="24"/>
          <w:szCs w:val="24"/>
        </w:rPr>
        <w:t xml:space="preserve"> Support. </w:t>
      </w:r>
      <w:r>
        <w:rPr>
          <w:rFonts w:ascii="Times New Roman" w:cs="Times New Roman" w:hAnsi="Times New Roman"/>
          <w:i/>
          <w:sz w:val="24"/>
          <w:szCs w:val="24"/>
        </w:rPr>
        <w:t>The Nigerian Academic Forum, 17 (1), 2-9</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Idowu (2009). An Assessment of Fraud and its Management in Nigerian Commercial </w:t>
      </w:r>
      <w:r>
        <w:rPr>
          <w:rFonts w:ascii="Times New Roman" w:cs="Times New Roman" w:hAnsi="Times New Roman"/>
          <w:sz w:val="24"/>
          <w:szCs w:val="24"/>
        </w:rPr>
        <w:tab/>
      </w:r>
      <w:r>
        <w:rPr>
          <w:rFonts w:ascii="Times New Roman" w:cs="Times New Roman" w:hAnsi="Times New Roman"/>
          <w:sz w:val="24"/>
          <w:szCs w:val="24"/>
        </w:rPr>
        <w:t xml:space="preserve">Banks. </w:t>
      </w:r>
      <w:r>
        <w:rPr>
          <w:rFonts w:ascii="Times New Roman" w:cs="Times New Roman" w:hAnsi="Times New Roman"/>
          <w:i/>
          <w:sz w:val="24"/>
          <w:szCs w:val="24"/>
        </w:rPr>
        <w:t>European Journal of Social Science, 10 (4), pp 628-640</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Kasum</w:t>
      </w:r>
      <w:r>
        <w:rPr>
          <w:rFonts w:ascii="Times New Roman" w:cs="Times New Roman" w:hAnsi="Times New Roman"/>
          <w:sz w:val="24"/>
          <w:szCs w:val="24"/>
        </w:rPr>
        <w:t xml:space="preserve"> (2009). The </w:t>
      </w:r>
      <w:r>
        <w:rPr>
          <w:rFonts w:ascii="Times New Roman" w:cs="Times New Roman" w:hAnsi="Times New Roman"/>
          <w:sz w:val="24"/>
          <w:szCs w:val="24"/>
        </w:rPr>
        <w:t>Revelance</w:t>
      </w:r>
      <w:r>
        <w:rPr>
          <w:rFonts w:ascii="Times New Roman" w:cs="Times New Roman" w:hAnsi="Times New Roman"/>
          <w:sz w:val="24"/>
          <w:szCs w:val="24"/>
        </w:rPr>
        <w:t xml:space="preserve"> of Forensic Accounting to Financial Crime in Private and Public </w:t>
      </w:r>
      <w:r>
        <w:rPr>
          <w:rFonts w:ascii="Times New Roman" w:cs="Times New Roman" w:hAnsi="Times New Roman"/>
          <w:sz w:val="24"/>
          <w:szCs w:val="24"/>
        </w:rPr>
        <w:tab/>
      </w:r>
      <w:r>
        <w:rPr>
          <w:rFonts w:ascii="Times New Roman" w:cs="Times New Roman" w:hAnsi="Times New Roman"/>
          <w:sz w:val="24"/>
          <w:szCs w:val="24"/>
        </w:rPr>
        <w:t xml:space="preserve">Sectors of the Third World Economics: A study from Nigeria. </w:t>
      </w:r>
      <w:r>
        <w:rPr>
          <w:rFonts w:ascii="Times New Roman" w:cs="Times New Roman" w:hAnsi="Times New Roman"/>
          <w:i/>
          <w:sz w:val="24"/>
          <w:szCs w:val="24"/>
        </w:rPr>
        <w:t xml:space="preserve">Proceeding </w:t>
      </w:r>
      <w:r>
        <w:rPr>
          <w:rFonts w:ascii="Times New Roman" w:cs="Times New Roman" w:hAnsi="Times New Roman"/>
          <w:i/>
          <w:sz w:val="24"/>
          <w:szCs w:val="24"/>
        </w:rPr>
        <w:t xml:space="preserve">International Conference on Governance Fraud Ethics and Social Responsibility, </w:t>
      </w:r>
      <w:r>
        <w:rPr>
          <w:rFonts w:ascii="Times New Roman" w:cs="Times New Roman" w:hAnsi="Times New Roman"/>
          <w:i/>
          <w:sz w:val="24"/>
          <w:szCs w:val="24"/>
        </w:rPr>
        <w:tab/>
      </w:r>
      <w:r>
        <w:rPr>
          <w:rFonts w:ascii="Times New Roman" w:cs="Times New Roman" w:hAnsi="Times New Roman"/>
          <w:i/>
          <w:sz w:val="24"/>
          <w:szCs w:val="24"/>
        </w:rPr>
        <w:t xml:space="preserve">June </w:t>
      </w:r>
      <w:r>
        <w:rPr>
          <w:rFonts w:ascii="Times New Roman" w:cs="Times New Roman" w:hAnsi="Times New Roman"/>
          <w:sz w:val="24"/>
          <w:szCs w:val="24"/>
        </w:rPr>
        <w:t>11-</w:t>
      </w:r>
      <w:r>
        <w:rPr>
          <w:rFonts w:ascii="Times New Roman" w:cs="Times New Roman" w:hAnsi="Times New Roman"/>
          <w:sz w:val="24"/>
          <w:szCs w:val="24"/>
        </w:rPr>
        <w:t>13-2009.</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Manning (2010). </w:t>
      </w:r>
      <w:r>
        <w:rPr>
          <w:rFonts w:ascii="Times New Roman" w:cs="Times New Roman" w:hAnsi="Times New Roman"/>
          <w:i/>
          <w:sz w:val="24"/>
          <w:szCs w:val="24"/>
        </w:rPr>
        <w:t xml:space="preserve">Financial Investigation and Forensic Management. </w:t>
      </w:r>
      <w:r>
        <w:rPr>
          <w:rFonts w:ascii="Times New Roman" w:cs="Times New Roman" w:hAnsi="Times New Roman"/>
          <w:i/>
          <w:sz w:val="24"/>
          <w:szCs w:val="24"/>
        </w:rPr>
        <w:t>Newyork</w:t>
      </w:r>
      <w:r>
        <w:rPr>
          <w:rFonts w:ascii="Times New Roman" w:cs="Times New Roman" w:hAnsi="Times New Roman"/>
          <w:i/>
          <w:sz w:val="24"/>
          <w:szCs w:val="24"/>
        </w:rPr>
        <w:t>: CRC press.</w:t>
      </w:r>
    </w:p>
    <w:p>
      <w:pPr>
        <w:pStyle w:val="style0"/>
        <w:spacing w:lineRule="auto" w:line="360"/>
        <w:jc w:val="both"/>
        <w:rPr>
          <w:rFonts w:ascii="Times New Roman" w:cs="Times New Roman" w:hAnsi="Times New Roman"/>
          <w:i/>
          <w:sz w:val="24"/>
          <w:szCs w:val="24"/>
        </w:rPr>
      </w:pPr>
      <w:r>
        <w:rPr>
          <w:rFonts w:ascii="Times New Roman" w:cs="Times New Roman" w:hAnsi="Times New Roman"/>
          <w:sz w:val="24"/>
          <w:szCs w:val="24"/>
        </w:rPr>
        <w:t xml:space="preserve">Huber &amp; Gabriel (2013). Forensic Accountants Certifications and Due Diligence, </w:t>
      </w:r>
      <w:r>
        <w:rPr>
          <w:rFonts w:ascii="Times New Roman" w:cs="Times New Roman" w:hAnsi="Times New Roman"/>
          <w:i/>
          <w:sz w:val="24"/>
          <w:szCs w:val="24"/>
        </w:rPr>
        <w:t xml:space="preserve">Journal of </w:t>
      </w:r>
      <w:r>
        <w:rPr>
          <w:rFonts w:ascii="Times New Roman" w:cs="Times New Roman" w:hAnsi="Times New Roman"/>
          <w:i/>
          <w:sz w:val="24"/>
          <w:szCs w:val="24"/>
        </w:rPr>
        <w:tab/>
      </w:r>
      <w:r>
        <w:rPr>
          <w:rFonts w:ascii="Times New Roman" w:cs="Times New Roman" w:hAnsi="Times New Roman"/>
          <w:i/>
          <w:sz w:val="24"/>
          <w:szCs w:val="24"/>
        </w:rPr>
        <w:t>Forensic and Investigation Accounting, 5 (1), 182-203</w:t>
      </w:r>
      <w:r>
        <w:rPr>
          <w:rFonts w:ascii="Times New Roman" w:cs="Times New Roman" w:hAnsi="Times New Roman"/>
          <w:i/>
          <w:sz w:val="24"/>
          <w:szCs w:val="24"/>
        </w:rPr>
        <w:t>.</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Nigirini</w:t>
      </w:r>
      <w:r>
        <w:rPr>
          <w:rFonts w:ascii="Times New Roman" w:cs="Times New Roman" w:hAnsi="Times New Roman"/>
          <w:sz w:val="24"/>
          <w:szCs w:val="24"/>
        </w:rPr>
        <w:t xml:space="preserve"> </w:t>
      </w:r>
      <w:r>
        <w:rPr>
          <w:rFonts w:ascii="Times New Roman" w:cs="Times New Roman" w:hAnsi="Times New Roman"/>
          <w:sz w:val="24"/>
          <w:szCs w:val="24"/>
        </w:rPr>
        <w:t>(2011)</w:t>
      </w:r>
      <w:r>
        <w:rPr>
          <w:rFonts w:ascii="Times New Roman" w:cs="Times New Roman" w:hAnsi="Times New Roman"/>
          <w:sz w:val="24"/>
          <w:szCs w:val="24"/>
        </w:rPr>
        <w:t xml:space="preserve">. Forensic Analytics: </w:t>
      </w:r>
      <w:r>
        <w:rPr>
          <w:rFonts w:ascii="Times New Roman" w:cs="Times New Roman" w:hAnsi="Times New Roman"/>
          <w:i/>
          <w:sz w:val="24"/>
          <w:szCs w:val="24"/>
        </w:rPr>
        <w:t>Method and Techniques for Forensic Accounting Investigation.</w:t>
      </w:r>
      <w:r>
        <w:rPr>
          <w:rFonts w:ascii="Times New Roman" w:cs="Times New Roman" w:hAnsi="Times New Roman"/>
          <w:i/>
          <w:sz w:val="24"/>
          <w:szCs w:val="24"/>
        </w:rPr>
        <w:t xml:space="preserve"> </w:t>
      </w:r>
      <w:r>
        <w:rPr>
          <w:rFonts w:ascii="Times New Roman" w:cs="Times New Roman" w:hAnsi="Times New Roman"/>
          <w:sz w:val="24"/>
          <w:szCs w:val="24"/>
        </w:rPr>
        <w:t>Hobokon</w:t>
      </w:r>
      <w:r>
        <w:rPr>
          <w:rFonts w:ascii="Times New Roman" w:cs="Times New Roman" w:hAnsi="Times New Roman"/>
          <w:sz w:val="24"/>
          <w:szCs w:val="24"/>
        </w:rPr>
        <w:t>, Nj: John Willey &amp; Sons Inc.</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Oladapo&amp;Ogundara</w:t>
      </w:r>
      <w:r>
        <w:rPr>
          <w:rFonts w:ascii="Times New Roman" w:cs="Times New Roman" w:hAnsi="Times New Roman"/>
          <w:sz w:val="24"/>
          <w:szCs w:val="24"/>
        </w:rPr>
        <w:t xml:space="preserve"> (2019). Forensic Management and Fraud Prevention and Detection in Nigerian Banking Industry. </w:t>
      </w:r>
      <w:r>
        <w:rPr>
          <w:rFonts w:ascii="Times New Roman" w:cs="Times New Roman" w:hAnsi="Times New Roman"/>
          <w:i/>
          <w:sz w:val="24"/>
          <w:szCs w:val="24"/>
        </w:rPr>
        <w:t>(O) Review &amp; Research, I (1), 1-8</w:t>
      </w:r>
      <w:r>
        <w:rPr>
          <w:rFonts w:ascii="Times New Roman" w:cs="Times New Roman" w:hAnsi="Times New Roman"/>
          <w:sz w:val="24"/>
          <w:szCs w:val="24"/>
        </w:rPr>
        <w:t>.</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Okoye (2019). Forensic Management and Fraud Prevention in Manufacturing Company in Nigeria. </w:t>
      </w:r>
      <w:r>
        <w:rPr>
          <w:rFonts w:ascii="Times New Roman" w:cs="Times New Roman" w:hAnsi="Times New Roman"/>
          <w:i/>
          <w:sz w:val="24"/>
          <w:szCs w:val="24"/>
        </w:rPr>
        <w:t>International Journal of Innovative Finance and Economics Research</w:t>
      </w:r>
      <w:r>
        <w:rPr>
          <w:rFonts w:ascii="Times New Roman" w:cs="Times New Roman" w:hAnsi="Times New Roman"/>
          <w:sz w:val="24"/>
          <w:szCs w:val="24"/>
        </w:rPr>
        <w:t xml:space="preserve">, 7 (1): </w:t>
      </w:r>
      <w:r>
        <w:rPr>
          <w:rFonts w:ascii="Times New Roman" w:cs="Times New Roman" w:hAnsi="Times New Roman"/>
          <w:sz w:val="24"/>
          <w:szCs w:val="24"/>
        </w:rPr>
        <w:tab/>
      </w:r>
      <w:r>
        <w:rPr>
          <w:rFonts w:ascii="Times New Roman" w:cs="Times New Roman" w:hAnsi="Times New Roman"/>
          <w:sz w:val="24"/>
          <w:szCs w:val="24"/>
        </w:rPr>
        <w:t>107-116.</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Zysman (2009). </w:t>
      </w:r>
      <w:r>
        <w:rPr>
          <w:rFonts w:ascii="Times New Roman" w:cs="Times New Roman" w:hAnsi="Times New Roman"/>
          <w:i/>
          <w:sz w:val="24"/>
          <w:szCs w:val="24"/>
        </w:rPr>
        <w:t>Guide to Forensic Accounting Investigation</w:t>
      </w:r>
      <w:r>
        <w:rPr>
          <w:rFonts w:ascii="Times New Roman" w:cs="Times New Roman" w:hAnsi="Times New Roman"/>
          <w:sz w:val="24"/>
          <w:szCs w:val="24"/>
        </w:rPr>
        <w:t xml:space="preserve">. New Jersey: John Willey&amp; Sons, </w:t>
      </w:r>
      <w:r>
        <w:rPr>
          <w:rFonts w:ascii="Times New Roman" w:cs="Times New Roman" w:hAnsi="Times New Roman"/>
          <w:sz w:val="24"/>
          <w:szCs w:val="24"/>
        </w:rPr>
        <w:tab/>
      </w:r>
      <w:r>
        <w:rPr>
          <w:rFonts w:ascii="Times New Roman" w:cs="Times New Roman" w:hAnsi="Times New Roman"/>
          <w:sz w:val="24"/>
          <w:szCs w:val="24"/>
        </w:rPr>
        <w:t>Inc.</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Enofe&amp;Olorunnuho</w:t>
      </w:r>
      <w:r>
        <w:rPr>
          <w:rFonts w:ascii="Times New Roman" w:cs="Times New Roman" w:hAnsi="Times New Roman"/>
          <w:sz w:val="24"/>
          <w:szCs w:val="24"/>
        </w:rPr>
        <w:t xml:space="preserve"> (2016). Forensic Management and Fraudulent Financial Reporting in Nigeria. </w:t>
      </w:r>
      <w:r>
        <w:rPr>
          <w:rFonts w:ascii="Times New Roman" w:cs="Times New Roman" w:hAnsi="Times New Roman"/>
          <w:i/>
          <w:sz w:val="24"/>
          <w:szCs w:val="24"/>
        </w:rPr>
        <w:t>Journal of Accounting and Financial Management</w:t>
      </w:r>
      <w:r>
        <w:rPr>
          <w:rFonts w:ascii="Times New Roman" w:cs="Times New Roman" w:hAnsi="Times New Roman"/>
          <w:sz w:val="24"/>
          <w:szCs w:val="24"/>
        </w:rPr>
        <w:t>, 2 (1), 2-7.</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International Standard for Professional Practice of Internal Auditing (2008). </w:t>
      </w:r>
      <w:r>
        <w:rPr>
          <w:rFonts w:ascii="Times New Roman" w:cs="Times New Roman" w:hAnsi="Times New Roman"/>
          <w:i/>
          <w:sz w:val="24"/>
          <w:szCs w:val="24"/>
        </w:rPr>
        <w:t xml:space="preserve">Report international </w:t>
      </w:r>
      <w:r>
        <w:rPr>
          <w:rFonts w:ascii="Times New Roman" w:cs="Times New Roman" w:hAnsi="Times New Roman"/>
          <w:i/>
          <w:sz w:val="24"/>
          <w:szCs w:val="24"/>
        </w:rPr>
        <w:t>Standard for Professional Practice of Internal Auditing</w:t>
      </w:r>
      <w:r>
        <w:rPr>
          <w:rFonts w:ascii="Times New Roman" w:cs="Times New Roman" w:hAnsi="Times New Roman"/>
          <w:sz w:val="24"/>
          <w:szCs w:val="24"/>
        </w:rPr>
        <w:t xml:space="preserve">. Florida: The Institute of Internal </w:t>
      </w:r>
      <w:r>
        <w:rPr>
          <w:rFonts w:ascii="Times New Roman" w:cs="Times New Roman" w:hAnsi="Times New Roman"/>
          <w:sz w:val="24"/>
          <w:szCs w:val="24"/>
        </w:rPr>
        <w:tab/>
      </w:r>
      <w:r>
        <w:rPr>
          <w:rFonts w:ascii="Times New Roman" w:cs="Times New Roman" w:hAnsi="Times New Roman"/>
          <w:sz w:val="24"/>
          <w:szCs w:val="24"/>
        </w:rPr>
        <w:t>Auditors.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Mukoro</w:t>
      </w:r>
      <w:r>
        <w:rPr>
          <w:rFonts w:ascii="Times New Roman" w:cs="Times New Roman" w:hAnsi="Times New Roman"/>
          <w:sz w:val="24"/>
          <w:szCs w:val="24"/>
        </w:rPr>
        <w:t xml:space="preserve">, </w:t>
      </w:r>
      <w:r>
        <w:rPr>
          <w:rFonts w:ascii="Times New Roman" w:cs="Times New Roman" w:hAnsi="Times New Roman"/>
          <w:sz w:val="24"/>
          <w:szCs w:val="24"/>
        </w:rPr>
        <w:t>Yamusa&amp;Fboyede</w:t>
      </w:r>
      <w:r>
        <w:rPr>
          <w:rFonts w:ascii="Times New Roman" w:cs="Times New Roman" w:hAnsi="Times New Roman"/>
          <w:sz w:val="24"/>
          <w:szCs w:val="24"/>
        </w:rPr>
        <w:t xml:space="preserve"> (2013). The Role of forensic Accountants in Fraud Detection and National Security in Nigeria. </w:t>
      </w:r>
      <w:r>
        <w:rPr>
          <w:rFonts w:ascii="Times New Roman" w:cs="Times New Roman" w:hAnsi="Times New Roman"/>
          <w:i/>
          <w:sz w:val="24"/>
          <w:szCs w:val="24"/>
        </w:rPr>
        <w:t>Change and leadership</w:t>
      </w:r>
      <w:r>
        <w:rPr>
          <w:rFonts w:ascii="Times New Roman" w:cs="Times New Roman" w:hAnsi="Times New Roman"/>
          <w:sz w:val="24"/>
          <w:szCs w:val="24"/>
        </w:rPr>
        <w:t>, 17, 90-106.</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Hassan (2011). Corporate Financial Crime: Social Diagnosis and Treatment J. Financial Crime </w:t>
      </w:r>
      <w:r>
        <w:rPr>
          <w:rFonts w:ascii="Times New Roman" w:cs="Times New Roman" w:hAnsi="Times New Roman"/>
          <w:sz w:val="24"/>
          <w:szCs w:val="24"/>
        </w:rPr>
        <w:tab/>
      </w:r>
      <w:r>
        <w:rPr>
          <w:rFonts w:ascii="Times New Roman" w:cs="Times New Roman" w:hAnsi="Times New Roman"/>
          <w:sz w:val="24"/>
          <w:szCs w:val="24"/>
        </w:rPr>
        <w:t xml:space="preserve">16 (1), 28-40.  </w:t>
      </w:r>
    </w:p>
    <w:p>
      <w:pPr>
        <w:pStyle w:val="style0"/>
        <w:spacing w:after="0" w:lineRule="auto" w:line="360"/>
        <w:rPr>
          <w:rFonts w:ascii="Times New Roman" w:cs="Times New Roman" w:hAnsi="Times New Roman"/>
          <w:b/>
          <w:sz w:val="24"/>
          <w:szCs w:val="24"/>
        </w:rPr>
      </w:pPr>
    </w:p>
    <w:p>
      <w:pPr>
        <w:pStyle w:val="style0"/>
        <w:spacing w:after="0" w:lineRule="auto" w:line="360"/>
        <w:jc w:val="center"/>
        <w:rPr>
          <w:rFonts w:ascii="Times New Roman" w:cs="Times New Roman" w:hAnsi="Times New Roman"/>
          <w:b/>
          <w:sz w:val="24"/>
          <w:szCs w:val="24"/>
        </w:rPr>
      </w:pPr>
    </w:p>
    <w:p>
      <w:pPr>
        <w:pStyle w:val="style0"/>
        <w:spacing w:after="0" w:lineRule="auto" w:line="360"/>
        <w:jc w:val="center"/>
        <w:rPr>
          <w:rFonts w:ascii="Times New Roman" w:cs="Times New Roman" w:hAnsi="Times New Roman"/>
          <w:b/>
          <w:sz w:val="24"/>
          <w:szCs w:val="24"/>
        </w:rPr>
      </w:pPr>
    </w:p>
    <w:p>
      <w:pPr>
        <w:pStyle w:val="style0"/>
        <w:spacing w:after="0" w:lineRule="auto" w:line="360"/>
        <w:jc w:val="center"/>
        <w:rPr>
          <w:rFonts w:ascii="Times New Roman" w:cs="Times New Roman" w:hAnsi="Times New Roman"/>
          <w:b/>
          <w:sz w:val="24"/>
          <w:szCs w:val="24"/>
        </w:rPr>
      </w:pPr>
    </w:p>
    <w:p>
      <w:pPr>
        <w:pStyle w:val="style0"/>
        <w:spacing w:after="0" w:lineRule="auto" w:line="360"/>
        <w:jc w:val="center"/>
        <w:rPr>
          <w:rFonts w:ascii="Times New Roman" w:cs="Times New Roman" w:hAnsi="Times New Roman"/>
          <w:b/>
          <w:sz w:val="24"/>
          <w:szCs w:val="24"/>
        </w:rPr>
      </w:pPr>
      <w:r>
        <w:rPr>
          <w:rFonts w:ascii="Times New Roman" w:cs="Times New Roman" w:hAnsi="Times New Roman"/>
          <w:b/>
          <w:sz w:val="24"/>
          <w:szCs w:val="24"/>
        </w:rPr>
        <w:t>QUESTIONAIRE</w:t>
      </w:r>
    </w:p>
    <w:p>
      <w:pPr>
        <w:pStyle w:val="style0"/>
        <w:spacing w:after="0" w:lineRule="auto" w:line="360"/>
        <w:jc w:val="right"/>
        <w:rPr>
          <w:rFonts w:ascii="Times New Roman" w:cs="Times New Roman" w:hAnsi="Times New Roman"/>
          <w:sz w:val="24"/>
          <w:szCs w:val="24"/>
        </w:rPr>
      </w:pPr>
      <w:r>
        <w:rPr>
          <w:rFonts w:ascii="Times New Roman" w:cs="Times New Roman" w:hAnsi="Times New Roman"/>
          <w:sz w:val="24"/>
          <w:szCs w:val="24"/>
        </w:rPr>
        <w:t>Department Of Business Administration,</w:t>
      </w:r>
    </w:p>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                                                                              Kwara State Polytechnic, Ilorin,</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Kwara State.</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May, 2025.</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Dear Respondents,</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I am a final year student in the Department of Business Administration, Kwara State Polytechnic, I am Conducting research on the topic The Effect </w:t>
      </w:r>
      <w:r>
        <w:rPr>
          <w:rFonts w:ascii="Times New Roman" w:cs="Times New Roman" w:hAnsi="Times New Roman"/>
          <w:sz w:val="24"/>
          <w:szCs w:val="24"/>
        </w:rPr>
        <w:t>Of</w:t>
      </w:r>
      <w:r>
        <w:rPr>
          <w:rFonts w:ascii="Times New Roman" w:cs="Times New Roman" w:hAnsi="Times New Roman"/>
          <w:sz w:val="24"/>
          <w:szCs w:val="24"/>
        </w:rPr>
        <w:t xml:space="preserve"> Forensic Management on Organizational Performance in Nigerian Public Service "with special reference to Kwara State Internal Revenue service. A questionnaire has been developed essentially for this purpose.</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Hence, your participation in this study will be greatly appreciated Since it is purely for academic Purpose, your responses will be treated with strict confidentially.</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Thanks for responding approximately</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Yours Sincerely.</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Ajelakan</w:t>
      </w:r>
      <w:r>
        <w:rPr>
          <w:rFonts w:ascii="Times New Roman" w:cs="Times New Roman" w:hAnsi="Times New Roman"/>
          <w:sz w:val="24"/>
          <w:szCs w:val="24"/>
        </w:rPr>
        <w:t xml:space="preserve"> Fathia Olabisi</w:t>
      </w: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Section A: Demography Data </w:t>
      </w:r>
    </w:p>
    <w:p>
      <w:pPr>
        <w:pStyle w:val="style179"/>
        <w:numPr>
          <w:ilvl w:val="0"/>
          <w:numId w:val="10"/>
        </w:numPr>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 Gender: Male </w:t>
      </w:r>
      <w:r>
        <w:rPr>
          <w:rFonts w:ascii="Times New Roman" w:cs="Times New Roman" w:hAnsi="Times New Roman"/>
          <w:sz w:val="24"/>
          <w:szCs w:val="24"/>
        </w:rPr>
        <w:t>(  )</w:t>
      </w:r>
      <w:r>
        <w:rPr>
          <w:rFonts w:ascii="Times New Roman" w:cs="Times New Roman" w:hAnsi="Times New Roman"/>
          <w:sz w:val="24"/>
          <w:szCs w:val="24"/>
        </w:rPr>
        <w:t xml:space="preserve">  female (  )</w:t>
      </w:r>
    </w:p>
    <w:p>
      <w:pPr>
        <w:pStyle w:val="style179"/>
        <w:numPr>
          <w:ilvl w:val="0"/>
          <w:numId w:val="10"/>
        </w:numPr>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Age:  Below 30years </w:t>
      </w:r>
      <w:r>
        <w:rPr>
          <w:rFonts w:ascii="Times New Roman" w:cs="Times New Roman" w:hAnsi="Times New Roman"/>
          <w:sz w:val="24"/>
          <w:szCs w:val="24"/>
        </w:rPr>
        <w:t>(  )</w:t>
      </w:r>
      <w:r>
        <w:rPr>
          <w:rFonts w:ascii="Times New Roman" w:cs="Times New Roman" w:hAnsi="Times New Roman"/>
          <w:sz w:val="24"/>
          <w:szCs w:val="24"/>
        </w:rPr>
        <w:t xml:space="preserve">     31-40 years  (   ) 51 years above (  ) 41-50 years (  )</w:t>
      </w:r>
    </w:p>
    <w:p>
      <w:pPr>
        <w:pStyle w:val="style179"/>
        <w:numPr>
          <w:ilvl w:val="0"/>
          <w:numId w:val="10"/>
        </w:numPr>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Highest Educational Qualification: OND/NCE </w:t>
      </w:r>
      <w:r>
        <w:rPr>
          <w:rFonts w:ascii="Times New Roman" w:cs="Times New Roman" w:hAnsi="Times New Roman"/>
          <w:sz w:val="24"/>
          <w:szCs w:val="24"/>
        </w:rPr>
        <w:t>(  )</w:t>
      </w:r>
      <w:r>
        <w:rPr>
          <w:rFonts w:ascii="Times New Roman" w:cs="Times New Roman" w:hAnsi="Times New Roman"/>
          <w:sz w:val="24"/>
          <w:szCs w:val="24"/>
        </w:rPr>
        <w:t xml:space="preserve"> HND/B.SC (  ) M. SC/MBA  (  )</w:t>
      </w:r>
    </w:p>
    <w:p>
      <w:pPr>
        <w:pStyle w:val="style0"/>
        <w:spacing w:after="0" w:lineRule="auto" w:line="360"/>
        <w:ind w:left="720"/>
        <w:jc w:val="both"/>
        <w:rPr>
          <w:rFonts w:ascii="Times New Roman" w:cs="Times New Roman" w:hAnsi="Times New Roman"/>
          <w:sz w:val="24"/>
          <w:szCs w:val="24"/>
        </w:rPr>
      </w:pPr>
      <w:r>
        <w:rPr>
          <w:rFonts w:ascii="Times New Roman" w:cs="Times New Roman" w:hAnsi="Times New Roman"/>
          <w:sz w:val="24"/>
          <w:szCs w:val="24"/>
        </w:rPr>
        <w:t>PhD. (  )</w:t>
      </w:r>
    </w:p>
    <w:p>
      <w:pPr>
        <w:pStyle w:val="style179"/>
        <w:numPr>
          <w:ilvl w:val="0"/>
          <w:numId w:val="10"/>
        </w:numPr>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 Marital Status: Single </w:t>
      </w:r>
      <w:r>
        <w:rPr>
          <w:rFonts w:ascii="Times New Roman" w:cs="Times New Roman" w:hAnsi="Times New Roman"/>
          <w:sz w:val="24"/>
          <w:szCs w:val="24"/>
        </w:rPr>
        <w:t>(  )</w:t>
      </w:r>
      <w:r>
        <w:rPr>
          <w:rFonts w:ascii="Times New Roman" w:cs="Times New Roman" w:hAnsi="Times New Roman"/>
          <w:sz w:val="24"/>
          <w:szCs w:val="24"/>
        </w:rPr>
        <w:t xml:space="preserve"> Married (  ) Divorced (  ) windowed / </w:t>
      </w:r>
      <w:r>
        <w:rPr>
          <w:rFonts w:ascii="Times New Roman" w:cs="Times New Roman" w:hAnsi="Times New Roman"/>
          <w:sz w:val="24"/>
          <w:szCs w:val="24"/>
        </w:rPr>
        <w:t>Windower</w:t>
      </w:r>
      <w:r>
        <w:rPr>
          <w:rFonts w:ascii="Times New Roman" w:cs="Times New Roman" w:hAnsi="Times New Roman"/>
          <w:sz w:val="24"/>
          <w:szCs w:val="24"/>
        </w:rPr>
        <w:t xml:space="preserve"> (  ) Separated( )</w:t>
      </w:r>
    </w:p>
    <w:p>
      <w:pPr>
        <w:pStyle w:val="style179"/>
        <w:numPr>
          <w:ilvl w:val="0"/>
          <w:numId w:val="10"/>
        </w:numPr>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work experience: below l years </w:t>
      </w:r>
      <w:r>
        <w:rPr>
          <w:rFonts w:ascii="Times New Roman" w:cs="Times New Roman" w:hAnsi="Times New Roman"/>
          <w:sz w:val="24"/>
          <w:szCs w:val="24"/>
        </w:rPr>
        <w:t>(  )</w:t>
      </w:r>
      <w:r>
        <w:rPr>
          <w:rFonts w:ascii="Times New Roman" w:cs="Times New Roman" w:hAnsi="Times New Roman"/>
          <w:sz w:val="24"/>
          <w:szCs w:val="24"/>
        </w:rPr>
        <w:t xml:space="preserve"> 1-5years (  )  6-10 years (  ) 11-15 years (  ) 16-above (  )</w:t>
      </w:r>
    </w:p>
    <w:p>
      <w:pPr>
        <w:pStyle w:val="style0"/>
        <w:spacing w:after="0" w:lineRule="auto" w:line="360"/>
        <w:jc w:val="center"/>
        <w:rPr>
          <w:rFonts w:ascii="Times New Roman" w:cs="Times New Roman" w:hAnsi="Times New Roman"/>
          <w:b/>
          <w:sz w:val="24"/>
          <w:szCs w:val="24"/>
        </w:rPr>
      </w:pPr>
      <w:r>
        <w:rPr>
          <w:rFonts w:ascii="Times New Roman" w:cs="Times New Roman" w:hAnsi="Times New Roman"/>
          <w:b/>
          <w:sz w:val="24"/>
          <w:szCs w:val="24"/>
        </w:rPr>
        <w:t>Section B</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Scale responses to each them are measures on four Point scale with the anchors label (1) Strong</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disagree (</w:t>
      </w:r>
      <w:r>
        <w:rPr>
          <w:rFonts w:ascii="Times New Roman" w:cs="Times New Roman" w:hAnsi="Times New Roman"/>
          <w:sz w:val="24"/>
          <w:szCs w:val="24"/>
        </w:rPr>
        <w:t>2)disagree</w:t>
      </w:r>
      <w:r>
        <w:rPr>
          <w:rFonts w:ascii="Times New Roman" w:cs="Times New Roman" w:hAnsi="Times New Roman"/>
          <w:sz w:val="24"/>
          <w:szCs w:val="24"/>
        </w:rPr>
        <w:t xml:space="preserve"> (3) agree (4) strongly agree</w:t>
      </w:r>
    </w:p>
    <w:tbl>
      <w:tblPr>
        <w:tblStyle w:val="style154"/>
        <w:tblW w:w="0" w:type="auto"/>
        <w:tblLook w:val="04A0" w:firstRow="1" w:lastRow="0" w:firstColumn="1" w:lastColumn="0" w:noHBand="0" w:noVBand="1"/>
      </w:tblPr>
      <w:tblGrid>
        <w:gridCol w:w="6535"/>
        <w:gridCol w:w="536"/>
        <w:gridCol w:w="511"/>
        <w:gridCol w:w="510"/>
        <w:gridCol w:w="551"/>
      </w:tblGrid>
      <w:tr>
        <w:trPr>
          <w:trHeight w:val="592" w:hRule="atLeast"/>
        </w:trPr>
        <w:tc>
          <w:tcPr>
            <w:tcW w:w="7398" w:type="dxa"/>
            <w:tcBorders>
              <w:top w:val="single" w:sz="4" w:space="0" w:color="auto"/>
              <w:left w:val="single" w:sz="4" w:space="0" w:color="000000"/>
              <w:bottom w:val="single" w:sz="4" w:space="0" w:color="auto"/>
              <w:right w:val="single" w:sz="4" w:space="0" w:color="000000"/>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Items</w:t>
            </w:r>
          </w:p>
        </w:tc>
        <w:tc>
          <w:tcPr>
            <w:tcW w:w="540" w:type="dxa"/>
            <w:tcBorders>
              <w:top w:val="single" w:sz="4" w:space="0" w:color="auto"/>
              <w:left w:val="single" w:sz="4" w:space="0" w:color="000000"/>
              <w:bottom w:val="single" w:sz="4" w:space="0" w:color="auto"/>
              <w:right w:val="single" w:sz="4" w:space="0" w:color="000000"/>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SD</w:t>
            </w:r>
          </w:p>
        </w:tc>
        <w:tc>
          <w:tcPr>
            <w:tcW w:w="540" w:type="dxa"/>
            <w:tcBorders>
              <w:top w:val="single" w:sz="4" w:space="0" w:color="auto"/>
              <w:left w:val="single" w:sz="4" w:space="0" w:color="000000"/>
              <w:bottom w:val="single" w:sz="4" w:space="0" w:color="auto"/>
              <w:right w:val="single" w:sz="4" w:space="0" w:color="000000"/>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D</w:t>
            </w:r>
          </w:p>
        </w:tc>
        <w:tc>
          <w:tcPr>
            <w:tcW w:w="540" w:type="dxa"/>
            <w:tcBorders>
              <w:top w:val="single" w:sz="4" w:space="0" w:color="auto"/>
              <w:left w:val="single" w:sz="4" w:space="0" w:color="000000"/>
              <w:bottom w:val="single" w:sz="4" w:space="0" w:color="auto"/>
              <w:right w:val="single" w:sz="4" w:space="0" w:color="000000"/>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w:t>
            </w:r>
          </w:p>
        </w:tc>
        <w:tc>
          <w:tcPr>
            <w:tcW w:w="558" w:type="dxa"/>
            <w:tcBorders>
              <w:top w:val="single" w:sz="4" w:space="0" w:color="auto"/>
              <w:left w:val="single" w:sz="4" w:space="0" w:color="000000"/>
              <w:bottom w:val="single" w:sz="4" w:space="0" w:color="auto"/>
              <w:right w:val="single" w:sz="4" w:space="0" w:color="000000"/>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SA</w:t>
            </w:r>
          </w:p>
        </w:tc>
      </w:tr>
      <w:tr>
        <w:tblPrEx/>
        <w:trPr>
          <w:trHeight w:val="577" w:hRule="atLeast"/>
        </w:trPr>
        <w:tc>
          <w:tcPr>
            <w:tcW w:w="7398" w:type="dxa"/>
            <w:tcBorders>
              <w:top w:val="single" w:sz="4" w:space="0" w:color="auto"/>
              <w:left w:val="single" w:sz="4" w:space="0" w:color="000000"/>
              <w:bottom w:val="single" w:sz="4" w:space="0" w:color="auto"/>
              <w:right w:val="single" w:sz="4" w:space="0" w:color="000000"/>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Fraud Control</w:t>
            </w:r>
          </w:p>
        </w:tc>
        <w:tc>
          <w:tcPr>
            <w:tcW w:w="540" w:type="dxa"/>
            <w:tcBorders>
              <w:top w:val="single" w:sz="4" w:space="0" w:color="auto"/>
              <w:left w:val="single" w:sz="4" w:space="0" w:color="000000"/>
              <w:bottom w:val="single" w:sz="4" w:space="0" w:color="auto"/>
              <w:right w:val="single" w:sz="4" w:space="0" w:color="000000"/>
            </w:tcBorders>
          </w:tcPr>
          <w:p>
            <w:pPr>
              <w:pStyle w:val="style0"/>
              <w:spacing w:lineRule="auto" w:line="360"/>
              <w:jc w:val="both"/>
              <w:rPr>
                <w:rFonts w:ascii="Times New Roman" w:cs="Times New Roman" w:hAnsi="Times New Roman"/>
                <w:sz w:val="24"/>
                <w:szCs w:val="24"/>
              </w:rPr>
            </w:pPr>
          </w:p>
        </w:tc>
        <w:tc>
          <w:tcPr>
            <w:tcW w:w="540" w:type="dxa"/>
            <w:tcBorders>
              <w:top w:val="single" w:sz="4" w:space="0" w:color="auto"/>
              <w:left w:val="single" w:sz="4" w:space="0" w:color="000000"/>
              <w:bottom w:val="single" w:sz="4" w:space="0" w:color="auto"/>
              <w:right w:val="single" w:sz="4" w:space="0" w:color="000000"/>
            </w:tcBorders>
          </w:tcPr>
          <w:p>
            <w:pPr>
              <w:pStyle w:val="style0"/>
              <w:spacing w:lineRule="auto" w:line="360"/>
              <w:jc w:val="both"/>
              <w:rPr>
                <w:rFonts w:ascii="Times New Roman" w:cs="Times New Roman" w:hAnsi="Times New Roman"/>
                <w:sz w:val="24"/>
                <w:szCs w:val="24"/>
              </w:rPr>
            </w:pPr>
          </w:p>
        </w:tc>
        <w:tc>
          <w:tcPr>
            <w:tcW w:w="540" w:type="dxa"/>
            <w:tcBorders>
              <w:top w:val="single" w:sz="4" w:space="0" w:color="auto"/>
              <w:left w:val="single" w:sz="4" w:space="0" w:color="000000"/>
              <w:bottom w:val="single" w:sz="4" w:space="0" w:color="auto"/>
              <w:right w:val="single" w:sz="4" w:space="0" w:color="000000"/>
            </w:tcBorders>
          </w:tcPr>
          <w:p>
            <w:pPr>
              <w:pStyle w:val="style0"/>
              <w:spacing w:lineRule="auto" w:line="360"/>
              <w:jc w:val="both"/>
              <w:rPr>
                <w:rFonts w:ascii="Times New Roman" w:cs="Times New Roman" w:hAnsi="Times New Roman"/>
                <w:sz w:val="24"/>
                <w:szCs w:val="24"/>
              </w:rPr>
            </w:pPr>
          </w:p>
        </w:tc>
        <w:tc>
          <w:tcPr>
            <w:tcW w:w="558" w:type="dxa"/>
            <w:tcBorders>
              <w:top w:val="single" w:sz="4" w:space="0" w:color="auto"/>
              <w:left w:val="single" w:sz="4" w:space="0" w:color="000000"/>
              <w:bottom w:val="single" w:sz="4" w:space="0" w:color="auto"/>
              <w:right w:val="single" w:sz="4" w:space="0" w:color="000000"/>
            </w:tcBorders>
          </w:tcPr>
          <w:p>
            <w:pPr>
              <w:pStyle w:val="style0"/>
              <w:spacing w:lineRule="auto" w:line="360"/>
              <w:jc w:val="both"/>
              <w:rPr>
                <w:rFonts w:ascii="Times New Roman" w:cs="Times New Roman" w:hAnsi="Times New Roman"/>
                <w:sz w:val="24"/>
                <w:szCs w:val="24"/>
              </w:rPr>
            </w:pPr>
          </w:p>
        </w:tc>
      </w:tr>
      <w:tr>
        <w:tblPrEx/>
        <w:trPr>
          <w:trHeight w:val="583" w:hRule="atLeast"/>
        </w:trPr>
        <w:tc>
          <w:tcPr>
            <w:tcW w:w="7398" w:type="dxa"/>
            <w:tcBorders>
              <w:top w:val="single" w:sz="4" w:space="0" w:color="auto"/>
              <w:left w:val="single" w:sz="4" w:space="0" w:color="000000"/>
              <w:bottom w:val="single" w:sz="4" w:space="0" w:color="auto"/>
              <w:right w:val="single" w:sz="4" w:space="0" w:color="000000"/>
            </w:tcBorders>
            <w:hideMark/>
          </w:tcPr>
          <w:p>
            <w:pPr>
              <w:pStyle w:val="style179"/>
              <w:numPr>
                <w:ilvl w:val="0"/>
                <w:numId w:val="11"/>
              </w:numPr>
              <w:spacing w:after="0" w:lineRule="auto" w:line="360"/>
              <w:ind w:left="360"/>
              <w:jc w:val="both"/>
              <w:rPr>
                <w:rFonts w:ascii="Times New Roman" w:cs="Times New Roman" w:hAnsi="Times New Roman"/>
                <w:sz w:val="24"/>
                <w:szCs w:val="24"/>
              </w:rPr>
            </w:pPr>
            <w:r>
              <w:rPr>
                <w:rFonts w:ascii="Times New Roman" w:cs="Times New Roman" w:hAnsi="Times New Roman"/>
                <w:sz w:val="24"/>
                <w:szCs w:val="24"/>
              </w:rPr>
              <w:t>KWIRS always conduct fraud Investigation</w:t>
            </w:r>
          </w:p>
        </w:tc>
        <w:tc>
          <w:tcPr>
            <w:tcW w:w="540" w:type="dxa"/>
            <w:tcBorders>
              <w:top w:val="single" w:sz="4" w:space="0" w:color="auto"/>
              <w:left w:val="single" w:sz="4" w:space="0" w:color="000000"/>
              <w:bottom w:val="single" w:sz="4" w:space="0" w:color="auto"/>
              <w:right w:val="single" w:sz="4" w:space="0" w:color="000000"/>
            </w:tcBorders>
          </w:tcPr>
          <w:p>
            <w:pPr>
              <w:pStyle w:val="style0"/>
              <w:spacing w:lineRule="auto" w:line="360"/>
              <w:jc w:val="both"/>
              <w:rPr>
                <w:rFonts w:ascii="Times New Roman" w:cs="Times New Roman" w:hAnsi="Times New Roman"/>
                <w:sz w:val="24"/>
                <w:szCs w:val="24"/>
              </w:rPr>
            </w:pPr>
          </w:p>
        </w:tc>
        <w:tc>
          <w:tcPr>
            <w:tcW w:w="540" w:type="dxa"/>
            <w:tcBorders>
              <w:top w:val="single" w:sz="4" w:space="0" w:color="auto"/>
              <w:left w:val="single" w:sz="4" w:space="0" w:color="000000"/>
              <w:bottom w:val="single" w:sz="4" w:space="0" w:color="auto"/>
              <w:right w:val="single" w:sz="4" w:space="0" w:color="000000"/>
            </w:tcBorders>
          </w:tcPr>
          <w:p>
            <w:pPr>
              <w:pStyle w:val="style0"/>
              <w:spacing w:lineRule="auto" w:line="360"/>
              <w:jc w:val="both"/>
              <w:rPr>
                <w:rFonts w:ascii="Times New Roman" w:cs="Times New Roman" w:hAnsi="Times New Roman"/>
                <w:sz w:val="24"/>
                <w:szCs w:val="24"/>
              </w:rPr>
            </w:pPr>
          </w:p>
        </w:tc>
        <w:tc>
          <w:tcPr>
            <w:tcW w:w="540" w:type="dxa"/>
            <w:tcBorders>
              <w:top w:val="single" w:sz="4" w:space="0" w:color="auto"/>
              <w:left w:val="single" w:sz="4" w:space="0" w:color="000000"/>
              <w:bottom w:val="single" w:sz="4" w:space="0" w:color="auto"/>
              <w:right w:val="single" w:sz="4" w:space="0" w:color="000000"/>
            </w:tcBorders>
          </w:tcPr>
          <w:p>
            <w:pPr>
              <w:pStyle w:val="style0"/>
              <w:spacing w:lineRule="auto" w:line="360"/>
              <w:jc w:val="both"/>
              <w:rPr>
                <w:rFonts w:ascii="Times New Roman" w:cs="Times New Roman" w:hAnsi="Times New Roman"/>
                <w:sz w:val="24"/>
                <w:szCs w:val="24"/>
              </w:rPr>
            </w:pPr>
          </w:p>
        </w:tc>
        <w:tc>
          <w:tcPr>
            <w:tcW w:w="558" w:type="dxa"/>
            <w:tcBorders>
              <w:top w:val="single" w:sz="4" w:space="0" w:color="auto"/>
              <w:left w:val="single" w:sz="4" w:space="0" w:color="000000"/>
              <w:bottom w:val="single" w:sz="4" w:space="0" w:color="auto"/>
              <w:right w:val="single" w:sz="4" w:space="0" w:color="000000"/>
            </w:tcBorders>
          </w:tcPr>
          <w:p>
            <w:pPr>
              <w:pStyle w:val="style0"/>
              <w:spacing w:lineRule="auto" w:line="360"/>
              <w:jc w:val="both"/>
              <w:rPr>
                <w:rFonts w:ascii="Times New Roman" w:cs="Times New Roman" w:hAnsi="Times New Roman"/>
                <w:sz w:val="24"/>
                <w:szCs w:val="24"/>
              </w:rPr>
            </w:pPr>
          </w:p>
        </w:tc>
      </w:tr>
      <w:tr>
        <w:tblPrEx/>
        <w:trPr>
          <w:trHeight w:val="638" w:hRule="atLeast"/>
        </w:trPr>
        <w:tc>
          <w:tcPr>
            <w:tcW w:w="7398" w:type="dxa"/>
            <w:tcBorders>
              <w:top w:val="single" w:sz="4" w:space="0" w:color="auto"/>
              <w:left w:val="single" w:sz="4" w:space="0" w:color="000000"/>
              <w:bottom w:val="single" w:sz="4" w:space="0" w:color="auto"/>
              <w:right w:val="single" w:sz="4" w:space="0" w:color="000000"/>
            </w:tcBorders>
            <w:hideMark/>
          </w:tcPr>
          <w:p>
            <w:pPr>
              <w:pStyle w:val="style179"/>
              <w:numPr>
                <w:ilvl w:val="0"/>
                <w:numId w:val="11"/>
              </w:numPr>
              <w:spacing w:after="0" w:lineRule="auto" w:line="360"/>
              <w:ind w:left="360"/>
              <w:jc w:val="both"/>
              <w:rPr>
                <w:rFonts w:ascii="Times New Roman" w:cs="Times New Roman" w:hAnsi="Times New Roman"/>
                <w:sz w:val="24"/>
                <w:szCs w:val="24"/>
              </w:rPr>
            </w:pPr>
            <w:r>
              <w:rPr>
                <w:rFonts w:ascii="Times New Roman" w:cs="Times New Roman" w:hAnsi="Times New Roman"/>
                <w:sz w:val="24"/>
                <w:szCs w:val="24"/>
              </w:rPr>
              <w:t>Fraud has always been managed effectively in KWIRS</w:t>
            </w:r>
          </w:p>
        </w:tc>
        <w:tc>
          <w:tcPr>
            <w:tcW w:w="540" w:type="dxa"/>
            <w:tcBorders>
              <w:top w:val="single" w:sz="4" w:space="0" w:color="auto"/>
              <w:left w:val="single" w:sz="4" w:space="0" w:color="000000"/>
              <w:bottom w:val="single" w:sz="4" w:space="0" w:color="auto"/>
              <w:right w:val="single" w:sz="4" w:space="0" w:color="000000"/>
            </w:tcBorders>
          </w:tcPr>
          <w:p>
            <w:pPr>
              <w:pStyle w:val="style0"/>
              <w:spacing w:lineRule="auto" w:line="360"/>
              <w:jc w:val="both"/>
              <w:rPr>
                <w:rFonts w:ascii="Times New Roman" w:cs="Times New Roman" w:hAnsi="Times New Roman"/>
                <w:sz w:val="24"/>
                <w:szCs w:val="24"/>
              </w:rPr>
            </w:pPr>
          </w:p>
        </w:tc>
        <w:tc>
          <w:tcPr>
            <w:tcW w:w="540" w:type="dxa"/>
            <w:tcBorders>
              <w:top w:val="single" w:sz="4" w:space="0" w:color="auto"/>
              <w:left w:val="single" w:sz="4" w:space="0" w:color="000000"/>
              <w:bottom w:val="single" w:sz="4" w:space="0" w:color="auto"/>
              <w:right w:val="single" w:sz="4" w:space="0" w:color="000000"/>
            </w:tcBorders>
          </w:tcPr>
          <w:p>
            <w:pPr>
              <w:pStyle w:val="style0"/>
              <w:spacing w:lineRule="auto" w:line="360"/>
              <w:jc w:val="both"/>
              <w:rPr>
                <w:rFonts w:ascii="Times New Roman" w:cs="Times New Roman" w:hAnsi="Times New Roman"/>
                <w:sz w:val="24"/>
                <w:szCs w:val="24"/>
              </w:rPr>
            </w:pPr>
          </w:p>
        </w:tc>
        <w:tc>
          <w:tcPr>
            <w:tcW w:w="540" w:type="dxa"/>
            <w:tcBorders>
              <w:top w:val="single" w:sz="4" w:space="0" w:color="auto"/>
              <w:left w:val="single" w:sz="4" w:space="0" w:color="000000"/>
              <w:bottom w:val="single" w:sz="4" w:space="0" w:color="auto"/>
              <w:right w:val="single" w:sz="4" w:space="0" w:color="000000"/>
            </w:tcBorders>
          </w:tcPr>
          <w:p>
            <w:pPr>
              <w:pStyle w:val="style0"/>
              <w:spacing w:lineRule="auto" w:line="360"/>
              <w:jc w:val="both"/>
              <w:rPr>
                <w:rFonts w:ascii="Times New Roman" w:cs="Times New Roman" w:hAnsi="Times New Roman"/>
                <w:sz w:val="24"/>
                <w:szCs w:val="24"/>
              </w:rPr>
            </w:pPr>
          </w:p>
        </w:tc>
        <w:tc>
          <w:tcPr>
            <w:tcW w:w="558" w:type="dxa"/>
            <w:tcBorders>
              <w:top w:val="single" w:sz="4" w:space="0" w:color="auto"/>
              <w:left w:val="single" w:sz="4" w:space="0" w:color="000000"/>
              <w:bottom w:val="single" w:sz="4" w:space="0" w:color="auto"/>
              <w:right w:val="single" w:sz="4" w:space="0" w:color="000000"/>
            </w:tcBorders>
          </w:tcPr>
          <w:p>
            <w:pPr>
              <w:pStyle w:val="style0"/>
              <w:spacing w:lineRule="auto" w:line="360"/>
              <w:jc w:val="both"/>
              <w:rPr>
                <w:rFonts w:ascii="Times New Roman" w:cs="Times New Roman" w:hAnsi="Times New Roman"/>
                <w:sz w:val="24"/>
                <w:szCs w:val="24"/>
              </w:rPr>
            </w:pPr>
          </w:p>
        </w:tc>
      </w:tr>
      <w:tr>
        <w:tblPrEx/>
        <w:trPr>
          <w:trHeight w:val="827" w:hRule="atLeast"/>
        </w:trPr>
        <w:tc>
          <w:tcPr>
            <w:tcW w:w="7398" w:type="dxa"/>
            <w:tcBorders>
              <w:top w:val="single" w:sz="4" w:space="0" w:color="000000"/>
              <w:left w:val="single" w:sz="4" w:space="0" w:color="000000"/>
              <w:bottom w:val="single" w:sz="4" w:space="0" w:color="000000"/>
              <w:right w:val="single" w:sz="4" w:space="0" w:color="000000"/>
            </w:tcBorders>
            <w:hideMark/>
          </w:tcPr>
          <w:p>
            <w:pPr>
              <w:pStyle w:val="style179"/>
              <w:numPr>
                <w:ilvl w:val="0"/>
                <w:numId w:val="11"/>
              </w:numPr>
              <w:spacing w:after="0" w:lineRule="auto" w:line="360"/>
              <w:ind w:left="360"/>
              <w:jc w:val="both"/>
              <w:rPr>
                <w:rFonts w:ascii="Times New Roman" w:cs="Times New Roman" w:hAnsi="Times New Roman"/>
                <w:sz w:val="24"/>
                <w:szCs w:val="24"/>
              </w:rPr>
            </w:pPr>
            <w:r>
              <w:rPr>
                <w:rFonts w:ascii="Times New Roman" w:cs="Times New Roman" w:hAnsi="Times New Roman"/>
                <w:sz w:val="24"/>
                <w:szCs w:val="24"/>
              </w:rPr>
              <w:t xml:space="preserve"> The management of </w:t>
            </w:r>
            <w:r>
              <w:rPr>
                <w:rFonts w:ascii="Times New Roman" w:cs="Times New Roman" w:hAnsi="Times New Roman"/>
                <w:sz w:val="24"/>
                <w:szCs w:val="24"/>
              </w:rPr>
              <w:t>KwiRs</w:t>
            </w:r>
            <w:r>
              <w:rPr>
                <w:rFonts w:ascii="Times New Roman" w:cs="Times New Roman" w:hAnsi="Times New Roman"/>
                <w:sz w:val="24"/>
                <w:szCs w:val="24"/>
              </w:rPr>
              <w:t xml:space="preserve"> has always try to ensure they prevent fraudulent activates </w:t>
            </w:r>
          </w:p>
        </w:tc>
        <w:tc>
          <w:tcPr>
            <w:tcW w:w="540" w:type="dxa"/>
            <w:tcBorders>
              <w:top w:val="single" w:sz="4" w:space="0" w:color="000000"/>
              <w:left w:val="single" w:sz="4" w:space="0" w:color="000000"/>
              <w:bottom w:val="single" w:sz="4" w:space="0" w:color="000000"/>
              <w:right w:val="single" w:sz="4" w:space="0" w:color="000000"/>
            </w:tcBorders>
          </w:tcPr>
          <w:p>
            <w:pPr>
              <w:pStyle w:val="style0"/>
              <w:spacing w:lineRule="auto" w:line="360"/>
              <w:jc w:val="both"/>
              <w:rPr>
                <w:rFonts w:ascii="Times New Roman" w:cs="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pPr>
              <w:pStyle w:val="style0"/>
              <w:spacing w:lineRule="auto" w:line="360"/>
              <w:jc w:val="both"/>
              <w:rPr>
                <w:rFonts w:ascii="Times New Roman" w:cs="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pPr>
              <w:pStyle w:val="style0"/>
              <w:spacing w:lineRule="auto" w:line="360"/>
              <w:jc w:val="both"/>
              <w:rPr>
                <w:rFonts w:ascii="Times New Roman" w:cs="Times New Roman" w:hAnsi="Times New Roman"/>
                <w:sz w:val="24"/>
                <w:szCs w:val="24"/>
              </w:rPr>
            </w:pPr>
          </w:p>
        </w:tc>
        <w:tc>
          <w:tcPr>
            <w:tcW w:w="558" w:type="dxa"/>
            <w:tcBorders>
              <w:top w:val="single" w:sz="4" w:space="0" w:color="000000"/>
              <w:left w:val="single" w:sz="4" w:space="0" w:color="000000"/>
              <w:bottom w:val="single" w:sz="4" w:space="0" w:color="000000"/>
              <w:right w:val="single" w:sz="4" w:space="0" w:color="000000"/>
            </w:tcBorders>
          </w:tcPr>
          <w:p>
            <w:pPr>
              <w:pStyle w:val="style0"/>
              <w:spacing w:lineRule="auto" w:line="360"/>
              <w:jc w:val="both"/>
              <w:rPr>
                <w:rFonts w:ascii="Times New Roman" w:cs="Times New Roman" w:hAnsi="Times New Roman"/>
                <w:sz w:val="24"/>
                <w:szCs w:val="24"/>
              </w:rPr>
            </w:pPr>
          </w:p>
        </w:tc>
      </w:tr>
      <w:tr>
        <w:tblPrEx/>
        <w:trPr>
          <w:trHeight w:val="149" w:hRule="atLeast"/>
        </w:trPr>
        <w:tc>
          <w:tcPr>
            <w:tcW w:w="7398" w:type="dxa"/>
            <w:tcBorders>
              <w:top w:val="single" w:sz="4" w:space="0" w:color="000000"/>
              <w:left w:val="single" w:sz="4" w:space="0" w:color="000000"/>
              <w:bottom w:val="single" w:sz="4" w:space="0" w:color="000000"/>
              <w:right w:val="single" w:sz="4" w:space="0" w:color="000000"/>
            </w:tcBorders>
            <w:hideMark/>
          </w:tcPr>
          <w:p>
            <w:pPr>
              <w:pStyle w:val="style179"/>
              <w:spacing w:lineRule="auto" w:line="360"/>
              <w:ind w:left="360"/>
              <w:jc w:val="both"/>
              <w:rPr>
                <w:rFonts w:ascii="Times New Roman" w:cs="Times New Roman" w:hAnsi="Times New Roman"/>
                <w:sz w:val="24"/>
                <w:szCs w:val="24"/>
              </w:rPr>
            </w:pPr>
            <w:r>
              <w:rPr>
                <w:rFonts w:ascii="Times New Roman" w:cs="Times New Roman" w:hAnsi="Times New Roman"/>
                <w:sz w:val="24"/>
                <w:szCs w:val="24"/>
              </w:rPr>
              <w:t>Organization survival.</w:t>
            </w:r>
          </w:p>
          <w:p>
            <w:pPr>
              <w:pStyle w:val="style179"/>
              <w:numPr>
                <w:ilvl w:val="0"/>
                <w:numId w:val="12"/>
              </w:numPr>
              <w:spacing w:after="0" w:lineRule="auto" w:line="360"/>
              <w:ind w:left="360"/>
              <w:jc w:val="both"/>
              <w:rPr>
                <w:rFonts w:ascii="Times New Roman" w:cs="Times New Roman" w:hAnsi="Times New Roman"/>
                <w:sz w:val="24"/>
                <w:szCs w:val="24"/>
              </w:rPr>
            </w:pPr>
            <w:r>
              <w:rPr>
                <w:rFonts w:ascii="Times New Roman" w:cs="Times New Roman" w:hAnsi="Times New Roman"/>
                <w:sz w:val="24"/>
                <w:szCs w:val="24"/>
              </w:rPr>
              <w:t>KWIRs Successfulness is enhanced by Innovativeness of their staff members.</w:t>
            </w:r>
          </w:p>
        </w:tc>
        <w:tc>
          <w:tcPr>
            <w:tcW w:w="540" w:type="dxa"/>
            <w:tcBorders>
              <w:top w:val="single" w:sz="4" w:space="0" w:color="000000"/>
              <w:left w:val="single" w:sz="4" w:space="0" w:color="000000"/>
              <w:bottom w:val="single" w:sz="4" w:space="0" w:color="000000"/>
              <w:right w:val="single" w:sz="4" w:space="0" w:color="000000"/>
            </w:tcBorders>
          </w:tcPr>
          <w:p>
            <w:pPr>
              <w:pStyle w:val="style0"/>
              <w:spacing w:lineRule="auto" w:line="360"/>
              <w:jc w:val="both"/>
              <w:rPr>
                <w:rFonts w:ascii="Times New Roman" w:cs="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pPr>
              <w:pStyle w:val="style0"/>
              <w:spacing w:lineRule="auto" w:line="360"/>
              <w:jc w:val="both"/>
              <w:rPr>
                <w:rFonts w:ascii="Times New Roman" w:cs="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pPr>
              <w:pStyle w:val="style0"/>
              <w:spacing w:lineRule="auto" w:line="360"/>
              <w:jc w:val="both"/>
              <w:rPr>
                <w:rFonts w:ascii="Times New Roman" w:cs="Times New Roman" w:hAnsi="Times New Roman"/>
                <w:sz w:val="24"/>
                <w:szCs w:val="24"/>
              </w:rPr>
            </w:pPr>
          </w:p>
        </w:tc>
        <w:tc>
          <w:tcPr>
            <w:tcW w:w="558" w:type="dxa"/>
            <w:tcBorders>
              <w:top w:val="single" w:sz="4" w:space="0" w:color="000000"/>
              <w:left w:val="single" w:sz="4" w:space="0" w:color="000000"/>
              <w:bottom w:val="single" w:sz="4" w:space="0" w:color="000000"/>
              <w:right w:val="single" w:sz="4" w:space="0" w:color="000000"/>
            </w:tcBorders>
          </w:tcPr>
          <w:p>
            <w:pPr>
              <w:pStyle w:val="style0"/>
              <w:spacing w:lineRule="auto" w:line="360"/>
              <w:jc w:val="both"/>
              <w:rPr>
                <w:rFonts w:ascii="Times New Roman" w:cs="Times New Roman" w:hAnsi="Times New Roman"/>
                <w:sz w:val="24"/>
                <w:szCs w:val="24"/>
              </w:rPr>
            </w:pPr>
          </w:p>
        </w:tc>
      </w:tr>
      <w:tr>
        <w:tblPrEx/>
        <w:trPr>
          <w:trHeight w:val="149" w:hRule="atLeast"/>
        </w:trPr>
        <w:tc>
          <w:tcPr>
            <w:tcW w:w="7398" w:type="dxa"/>
            <w:tcBorders>
              <w:top w:val="single" w:sz="4" w:space="0" w:color="000000"/>
              <w:left w:val="single" w:sz="4" w:space="0" w:color="000000"/>
              <w:bottom w:val="single" w:sz="4" w:space="0" w:color="000000"/>
              <w:right w:val="single" w:sz="4" w:space="0" w:color="000000"/>
            </w:tcBorders>
            <w:hideMark/>
          </w:tcPr>
          <w:p>
            <w:pPr>
              <w:pStyle w:val="style179"/>
              <w:numPr>
                <w:ilvl w:val="0"/>
                <w:numId w:val="12"/>
              </w:numPr>
              <w:spacing w:after="0" w:lineRule="auto" w:line="360"/>
              <w:ind w:left="360"/>
              <w:jc w:val="both"/>
              <w:rPr>
                <w:rFonts w:ascii="Times New Roman" w:cs="Times New Roman" w:hAnsi="Times New Roman"/>
                <w:sz w:val="24"/>
                <w:szCs w:val="24"/>
              </w:rPr>
            </w:pPr>
            <w:r>
              <w:rPr>
                <w:rFonts w:ascii="Times New Roman" w:cs="Times New Roman" w:hAnsi="Times New Roman"/>
                <w:sz w:val="24"/>
                <w:szCs w:val="24"/>
              </w:rPr>
              <w:t>KWIRS Increase activities that Protect its natural environment.</w:t>
            </w:r>
          </w:p>
        </w:tc>
        <w:tc>
          <w:tcPr>
            <w:tcW w:w="540" w:type="dxa"/>
            <w:tcBorders>
              <w:top w:val="single" w:sz="4" w:space="0" w:color="000000"/>
              <w:left w:val="single" w:sz="4" w:space="0" w:color="000000"/>
              <w:bottom w:val="single" w:sz="4" w:space="0" w:color="000000"/>
              <w:right w:val="single" w:sz="4" w:space="0" w:color="000000"/>
            </w:tcBorders>
          </w:tcPr>
          <w:p>
            <w:pPr>
              <w:pStyle w:val="style0"/>
              <w:spacing w:lineRule="auto" w:line="360"/>
              <w:jc w:val="both"/>
              <w:rPr>
                <w:rFonts w:ascii="Times New Roman" w:cs="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pPr>
              <w:pStyle w:val="style0"/>
              <w:spacing w:lineRule="auto" w:line="360"/>
              <w:jc w:val="both"/>
              <w:rPr>
                <w:rFonts w:ascii="Times New Roman" w:cs="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pPr>
              <w:pStyle w:val="style0"/>
              <w:spacing w:lineRule="auto" w:line="360"/>
              <w:jc w:val="both"/>
              <w:rPr>
                <w:rFonts w:ascii="Times New Roman" w:cs="Times New Roman" w:hAnsi="Times New Roman"/>
                <w:sz w:val="24"/>
                <w:szCs w:val="24"/>
              </w:rPr>
            </w:pPr>
          </w:p>
        </w:tc>
        <w:tc>
          <w:tcPr>
            <w:tcW w:w="558" w:type="dxa"/>
            <w:tcBorders>
              <w:top w:val="single" w:sz="4" w:space="0" w:color="000000"/>
              <w:left w:val="single" w:sz="4" w:space="0" w:color="000000"/>
              <w:bottom w:val="single" w:sz="4" w:space="0" w:color="000000"/>
              <w:right w:val="single" w:sz="4" w:space="0" w:color="000000"/>
            </w:tcBorders>
          </w:tcPr>
          <w:p>
            <w:pPr>
              <w:pStyle w:val="style0"/>
              <w:spacing w:lineRule="auto" w:line="360"/>
              <w:jc w:val="both"/>
              <w:rPr>
                <w:rFonts w:ascii="Times New Roman" w:cs="Times New Roman" w:hAnsi="Times New Roman"/>
                <w:sz w:val="24"/>
                <w:szCs w:val="24"/>
              </w:rPr>
            </w:pPr>
          </w:p>
        </w:tc>
      </w:tr>
      <w:tr>
        <w:tblPrEx/>
        <w:trPr>
          <w:trHeight w:val="149" w:hRule="atLeast"/>
        </w:trPr>
        <w:tc>
          <w:tcPr>
            <w:tcW w:w="7398" w:type="dxa"/>
            <w:tcBorders>
              <w:top w:val="single" w:sz="4" w:space="0" w:color="000000"/>
              <w:left w:val="single" w:sz="4" w:space="0" w:color="000000"/>
              <w:bottom w:val="single" w:sz="4" w:space="0" w:color="000000"/>
              <w:right w:val="single" w:sz="4" w:space="0" w:color="000000"/>
            </w:tcBorders>
            <w:hideMark/>
          </w:tcPr>
          <w:p>
            <w:pPr>
              <w:pStyle w:val="style179"/>
              <w:numPr>
                <w:ilvl w:val="0"/>
                <w:numId w:val="12"/>
              </w:numPr>
              <w:spacing w:after="0" w:lineRule="auto" w:line="360"/>
              <w:ind w:left="360"/>
              <w:jc w:val="both"/>
              <w:rPr>
                <w:rFonts w:ascii="Times New Roman" w:cs="Times New Roman" w:hAnsi="Times New Roman"/>
                <w:sz w:val="24"/>
                <w:szCs w:val="24"/>
              </w:rPr>
            </w:pPr>
            <w:r>
              <w:rPr>
                <w:rFonts w:ascii="Times New Roman" w:cs="Times New Roman" w:hAnsi="Times New Roman"/>
                <w:sz w:val="24"/>
                <w:szCs w:val="24"/>
              </w:rPr>
              <w:t>Improvement of KWIRS enhances by KWIRS staff team work and participation at all time</w:t>
            </w:r>
          </w:p>
        </w:tc>
        <w:tc>
          <w:tcPr>
            <w:tcW w:w="540" w:type="dxa"/>
            <w:tcBorders>
              <w:top w:val="single" w:sz="4" w:space="0" w:color="000000"/>
              <w:left w:val="single" w:sz="4" w:space="0" w:color="000000"/>
              <w:bottom w:val="single" w:sz="4" w:space="0" w:color="000000"/>
              <w:right w:val="single" w:sz="4" w:space="0" w:color="000000"/>
            </w:tcBorders>
          </w:tcPr>
          <w:p>
            <w:pPr>
              <w:pStyle w:val="style0"/>
              <w:spacing w:lineRule="auto" w:line="360"/>
              <w:jc w:val="both"/>
              <w:rPr>
                <w:rFonts w:ascii="Times New Roman" w:cs="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pPr>
              <w:pStyle w:val="style0"/>
              <w:spacing w:lineRule="auto" w:line="360"/>
              <w:jc w:val="both"/>
              <w:rPr>
                <w:rFonts w:ascii="Times New Roman" w:cs="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pPr>
              <w:pStyle w:val="style0"/>
              <w:spacing w:lineRule="auto" w:line="360"/>
              <w:jc w:val="both"/>
              <w:rPr>
                <w:rFonts w:ascii="Times New Roman" w:cs="Times New Roman" w:hAnsi="Times New Roman"/>
                <w:sz w:val="24"/>
                <w:szCs w:val="24"/>
              </w:rPr>
            </w:pPr>
          </w:p>
        </w:tc>
        <w:tc>
          <w:tcPr>
            <w:tcW w:w="558" w:type="dxa"/>
            <w:tcBorders>
              <w:top w:val="single" w:sz="4" w:space="0" w:color="000000"/>
              <w:left w:val="single" w:sz="4" w:space="0" w:color="000000"/>
              <w:bottom w:val="single" w:sz="4" w:space="0" w:color="000000"/>
              <w:right w:val="single" w:sz="4" w:space="0" w:color="000000"/>
            </w:tcBorders>
          </w:tcPr>
          <w:p>
            <w:pPr>
              <w:pStyle w:val="style0"/>
              <w:spacing w:lineRule="auto" w:line="360"/>
              <w:jc w:val="both"/>
              <w:rPr>
                <w:rFonts w:ascii="Times New Roman" w:cs="Times New Roman" w:hAnsi="Times New Roman"/>
                <w:sz w:val="24"/>
                <w:szCs w:val="24"/>
              </w:rPr>
            </w:pPr>
          </w:p>
        </w:tc>
      </w:tr>
    </w:tbl>
    <w:p>
      <w:pPr>
        <w:pStyle w:val="style0"/>
        <w:spacing w:after="0" w:lineRule="auto" w:line="360"/>
        <w:jc w:val="both"/>
        <w:rPr>
          <w:rFonts w:ascii="Times New Roman" w:cs="Times New Roman" w:hAnsi="Times New Roman"/>
          <w:sz w:val="24"/>
          <w:szCs w:val="24"/>
        </w:rPr>
      </w:pPr>
    </w:p>
    <w:tbl>
      <w:tblPr>
        <w:tblStyle w:val="style154"/>
        <w:tblW w:w="0" w:type="auto"/>
        <w:tblLook w:val="04A0" w:firstRow="1" w:lastRow="0" w:firstColumn="1" w:lastColumn="0" w:noHBand="0" w:noVBand="1"/>
      </w:tblPr>
      <w:tblGrid>
        <w:gridCol w:w="6535"/>
        <w:gridCol w:w="536"/>
        <w:gridCol w:w="511"/>
        <w:gridCol w:w="510"/>
        <w:gridCol w:w="551"/>
      </w:tblGrid>
      <w:tr>
        <w:trPr/>
        <w:tc>
          <w:tcPr>
            <w:tcW w:w="7398" w:type="dxa"/>
            <w:tcBorders>
              <w:top w:val="single" w:sz="4" w:space="0" w:color="000000"/>
              <w:left w:val="single" w:sz="4" w:space="0" w:color="000000"/>
              <w:bottom w:val="single" w:sz="4" w:space="0" w:color="000000"/>
              <w:right w:val="single" w:sz="4" w:space="0" w:color="000000"/>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ITEMS</w:t>
            </w:r>
          </w:p>
        </w:tc>
        <w:tc>
          <w:tcPr>
            <w:tcW w:w="540" w:type="dxa"/>
            <w:tcBorders>
              <w:top w:val="single" w:sz="4" w:space="0" w:color="000000"/>
              <w:left w:val="single" w:sz="4" w:space="0" w:color="000000"/>
              <w:bottom w:val="single" w:sz="4" w:space="0" w:color="000000"/>
              <w:right w:val="single" w:sz="4" w:space="0" w:color="000000"/>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SD</w:t>
            </w:r>
          </w:p>
        </w:tc>
        <w:tc>
          <w:tcPr>
            <w:tcW w:w="540" w:type="dxa"/>
            <w:tcBorders>
              <w:top w:val="single" w:sz="4" w:space="0" w:color="000000"/>
              <w:left w:val="single" w:sz="4" w:space="0" w:color="000000"/>
              <w:bottom w:val="single" w:sz="4" w:space="0" w:color="000000"/>
              <w:right w:val="single" w:sz="4" w:space="0" w:color="000000"/>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D</w:t>
            </w:r>
          </w:p>
        </w:tc>
        <w:tc>
          <w:tcPr>
            <w:tcW w:w="540" w:type="dxa"/>
            <w:tcBorders>
              <w:top w:val="single" w:sz="4" w:space="0" w:color="000000"/>
              <w:left w:val="single" w:sz="4" w:space="0" w:color="000000"/>
              <w:bottom w:val="single" w:sz="4" w:space="0" w:color="000000"/>
              <w:right w:val="single" w:sz="4" w:space="0" w:color="000000"/>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w:t>
            </w:r>
          </w:p>
        </w:tc>
        <w:tc>
          <w:tcPr>
            <w:tcW w:w="558" w:type="dxa"/>
            <w:tcBorders>
              <w:top w:val="single" w:sz="4" w:space="0" w:color="000000"/>
              <w:left w:val="single" w:sz="4" w:space="0" w:color="000000"/>
              <w:bottom w:val="single" w:sz="4" w:space="0" w:color="000000"/>
              <w:right w:val="single" w:sz="4" w:space="0" w:color="000000"/>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SA</w:t>
            </w:r>
          </w:p>
        </w:tc>
      </w:tr>
      <w:tr>
        <w:tblPrEx/>
        <w:trPr/>
        <w:tc>
          <w:tcPr>
            <w:tcW w:w="7398" w:type="dxa"/>
            <w:tcBorders>
              <w:top w:val="single" w:sz="4" w:space="0" w:color="000000"/>
              <w:left w:val="single" w:sz="4" w:space="0" w:color="000000"/>
              <w:bottom w:val="single" w:sz="4" w:space="0" w:color="000000"/>
              <w:right w:val="single" w:sz="4" w:space="0" w:color="000000"/>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Fraud Audits</w:t>
            </w:r>
          </w:p>
        </w:tc>
        <w:tc>
          <w:tcPr>
            <w:tcW w:w="540" w:type="dxa"/>
            <w:tcBorders>
              <w:top w:val="single" w:sz="4" w:space="0" w:color="000000"/>
              <w:left w:val="single" w:sz="4" w:space="0" w:color="000000"/>
              <w:bottom w:val="single" w:sz="4" w:space="0" w:color="000000"/>
              <w:right w:val="single" w:sz="4" w:space="0" w:color="000000"/>
            </w:tcBorders>
          </w:tcPr>
          <w:p>
            <w:pPr>
              <w:pStyle w:val="style0"/>
              <w:spacing w:lineRule="auto" w:line="360"/>
              <w:jc w:val="both"/>
              <w:rPr>
                <w:rFonts w:ascii="Times New Roman" w:cs="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pPr>
              <w:pStyle w:val="style0"/>
              <w:spacing w:lineRule="auto" w:line="360"/>
              <w:jc w:val="both"/>
              <w:rPr>
                <w:rFonts w:ascii="Times New Roman" w:cs="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pPr>
              <w:pStyle w:val="style0"/>
              <w:spacing w:lineRule="auto" w:line="360"/>
              <w:jc w:val="both"/>
              <w:rPr>
                <w:rFonts w:ascii="Times New Roman" w:cs="Times New Roman" w:hAnsi="Times New Roman"/>
                <w:sz w:val="24"/>
                <w:szCs w:val="24"/>
              </w:rPr>
            </w:pPr>
          </w:p>
        </w:tc>
        <w:tc>
          <w:tcPr>
            <w:tcW w:w="558" w:type="dxa"/>
            <w:tcBorders>
              <w:top w:val="single" w:sz="4" w:space="0" w:color="000000"/>
              <w:left w:val="single" w:sz="4" w:space="0" w:color="000000"/>
              <w:bottom w:val="single" w:sz="4" w:space="0" w:color="000000"/>
              <w:right w:val="single" w:sz="4" w:space="0" w:color="000000"/>
            </w:tcBorders>
          </w:tcPr>
          <w:p>
            <w:pPr>
              <w:pStyle w:val="style0"/>
              <w:spacing w:lineRule="auto" w:line="360"/>
              <w:jc w:val="both"/>
              <w:rPr>
                <w:rFonts w:ascii="Times New Roman" w:cs="Times New Roman" w:hAnsi="Times New Roman"/>
                <w:sz w:val="24"/>
                <w:szCs w:val="24"/>
              </w:rPr>
            </w:pPr>
          </w:p>
        </w:tc>
      </w:tr>
      <w:tr>
        <w:tblPrEx/>
        <w:trPr/>
        <w:tc>
          <w:tcPr>
            <w:tcW w:w="7398" w:type="dxa"/>
            <w:tcBorders>
              <w:top w:val="single" w:sz="4" w:space="0" w:color="000000"/>
              <w:left w:val="single" w:sz="4" w:space="0" w:color="000000"/>
              <w:bottom w:val="single" w:sz="4" w:space="0" w:color="000000"/>
              <w:right w:val="single" w:sz="4" w:space="0" w:color="000000"/>
            </w:tcBorders>
            <w:hideMark/>
          </w:tcPr>
          <w:p>
            <w:pPr>
              <w:pStyle w:val="style179"/>
              <w:numPr>
                <w:ilvl w:val="0"/>
                <w:numId w:val="13"/>
              </w:numPr>
              <w:spacing w:after="0" w:lineRule="auto" w:line="360"/>
              <w:ind w:left="360"/>
              <w:jc w:val="both"/>
              <w:rPr>
                <w:rFonts w:ascii="Times New Roman" w:cs="Times New Roman" w:hAnsi="Times New Roman"/>
                <w:sz w:val="24"/>
                <w:szCs w:val="24"/>
              </w:rPr>
            </w:pPr>
            <w:r>
              <w:rPr>
                <w:rFonts w:ascii="Times New Roman" w:cs="Times New Roman" w:hAnsi="Times New Roman"/>
                <w:sz w:val="24"/>
                <w:szCs w:val="24"/>
              </w:rPr>
              <w:t>KWIRS always evaluate fraud by double Checking every revenue and expenditures made in the organization.</w:t>
            </w:r>
          </w:p>
        </w:tc>
        <w:tc>
          <w:tcPr>
            <w:tcW w:w="540" w:type="dxa"/>
            <w:tcBorders>
              <w:top w:val="single" w:sz="4" w:space="0" w:color="000000"/>
              <w:left w:val="single" w:sz="4" w:space="0" w:color="000000"/>
              <w:bottom w:val="single" w:sz="4" w:space="0" w:color="000000"/>
              <w:right w:val="single" w:sz="4" w:space="0" w:color="000000"/>
            </w:tcBorders>
          </w:tcPr>
          <w:p>
            <w:pPr>
              <w:pStyle w:val="style0"/>
              <w:spacing w:lineRule="auto" w:line="360"/>
              <w:jc w:val="both"/>
              <w:rPr>
                <w:rFonts w:ascii="Times New Roman" w:cs="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pPr>
              <w:pStyle w:val="style0"/>
              <w:spacing w:lineRule="auto" w:line="360"/>
              <w:jc w:val="both"/>
              <w:rPr>
                <w:rFonts w:ascii="Times New Roman" w:cs="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pPr>
              <w:pStyle w:val="style0"/>
              <w:spacing w:lineRule="auto" w:line="360"/>
              <w:jc w:val="both"/>
              <w:rPr>
                <w:rFonts w:ascii="Times New Roman" w:cs="Times New Roman" w:hAnsi="Times New Roman"/>
                <w:sz w:val="24"/>
                <w:szCs w:val="24"/>
              </w:rPr>
            </w:pPr>
          </w:p>
        </w:tc>
        <w:tc>
          <w:tcPr>
            <w:tcW w:w="558" w:type="dxa"/>
            <w:tcBorders>
              <w:top w:val="single" w:sz="4" w:space="0" w:color="000000"/>
              <w:left w:val="single" w:sz="4" w:space="0" w:color="000000"/>
              <w:bottom w:val="single" w:sz="4" w:space="0" w:color="000000"/>
              <w:right w:val="single" w:sz="4" w:space="0" w:color="000000"/>
            </w:tcBorders>
          </w:tcPr>
          <w:p>
            <w:pPr>
              <w:pStyle w:val="style0"/>
              <w:spacing w:lineRule="auto" w:line="360"/>
              <w:jc w:val="both"/>
              <w:rPr>
                <w:rFonts w:ascii="Times New Roman" w:cs="Times New Roman" w:hAnsi="Times New Roman"/>
                <w:sz w:val="24"/>
                <w:szCs w:val="24"/>
              </w:rPr>
            </w:pPr>
          </w:p>
        </w:tc>
      </w:tr>
      <w:tr>
        <w:tblPrEx/>
        <w:trPr/>
        <w:tc>
          <w:tcPr>
            <w:tcW w:w="7398" w:type="dxa"/>
            <w:tcBorders>
              <w:top w:val="single" w:sz="4" w:space="0" w:color="000000"/>
              <w:left w:val="single" w:sz="4" w:space="0" w:color="000000"/>
              <w:bottom w:val="single" w:sz="4" w:space="0" w:color="000000"/>
              <w:right w:val="single" w:sz="4" w:space="0" w:color="000000"/>
            </w:tcBorders>
            <w:hideMark/>
          </w:tcPr>
          <w:p>
            <w:pPr>
              <w:pStyle w:val="style179"/>
              <w:numPr>
                <w:ilvl w:val="0"/>
                <w:numId w:val="13"/>
              </w:numPr>
              <w:spacing w:after="0" w:lineRule="auto" w:line="360"/>
              <w:ind w:left="360"/>
              <w:jc w:val="both"/>
              <w:rPr>
                <w:rFonts w:ascii="Times New Roman" w:cs="Times New Roman" w:hAnsi="Times New Roman"/>
                <w:sz w:val="24"/>
                <w:szCs w:val="24"/>
              </w:rPr>
            </w:pPr>
            <w:r>
              <w:rPr>
                <w:rFonts w:ascii="Times New Roman" w:cs="Times New Roman" w:hAnsi="Times New Roman"/>
                <w:sz w:val="24"/>
                <w:szCs w:val="24"/>
              </w:rPr>
              <w:t xml:space="preserve">examination of fraud is always conducted efficiently by the assigned employees </w:t>
            </w:r>
            <w:r>
              <w:rPr>
                <w:rFonts w:ascii="Times New Roman" w:cs="Times New Roman" w:hAnsi="Times New Roman"/>
                <w:sz w:val="24"/>
                <w:szCs w:val="24"/>
              </w:rPr>
              <w:t>In</w:t>
            </w:r>
            <w:r>
              <w:rPr>
                <w:rFonts w:ascii="Times New Roman" w:cs="Times New Roman" w:hAnsi="Times New Roman"/>
                <w:sz w:val="24"/>
                <w:szCs w:val="24"/>
              </w:rPr>
              <w:t xml:space="preserve"> KWIRS.</w:t>
            </w:r>
          </w:p>
        </w:tc>
        <w:tc>
          <w:tcPr>
            <w:tcW w:w="540" w:type="dxa"/>
            <w:tcBorders>
              <w:top w:val="single" w:sz="4" w:space="0" w:color="000000"/>
              <w:left w:val="single" w:sz="4" w:space="0" w:color="000000"/>
              <w:bottom w:val="single" w:sz="4" w:space="0" w:color="000000"/>
              <w:right w:val="single" w:sz="4" w:space="0" w:color="000000"/>
            </w:tcBorders>
          </w:tcPr>
          <w:p>
            <w:pPr>
              <w:pStyle w:val="style0"/>
              <w:spacing w:lineRule="auto" w:line="360"/>
              <w:jc w:val="both"/>
              <w:rPr>
                <w:rFonts w:ascii="Times New Roman" w:cs="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pPr>
              <w:pStyle w:val="style0"/>
              <w:spacing w:lineRule="auto" w:line="360"/>
              <w:jc w:val="both"/>
              <w:rPr>
                <w:rFonts w:ascii="Times New Roman" w:cs="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pPr>
              <w:pStyle w:val="style0"/>
              <w:spacing w:lineRule="auto" w:line="360"/>
              <w:jc w:val="both"/>
              <w:rPr>
                <w:rFonts w:ascii="Times New Roman" w:cs="Times New Roman" w:hAnsi="Times New Roman"/>
                <w:sz w:val="24"/>
                <w:szCs w:val="24"/>
              </w:rPr>
            </w:pPr>
          </w:p>
        </w:tc>
        <w:tc>
          <w:tcPr>
            <w:tcW w:w="558" w:type="dxa"/>
            <w:tcBorders>
              <w:top w:val="single" w:sz="4" w:space="0" w:color="000000"/>
              <w:left w:val="single" w:sz="4" w:space="0" w:color="000000"/>
              <w:bottom w:val="single" w:sz="4" w:space="0" w:color="000000"/>
              <w:right w:val="single" w:sz="4" w:space="0" w:color="000000"/>
            </w:tcBorders>
          </w:tcPr>
          <w:p>
            <w:pPr>
              <w:pStyle w:val="style0"/>
              <w:spacing w:lineRule="auto" w:line="360"/>
              <w:jc w:val="both"/>
              <w:rPr>
                <w:rFonts w:ascii="Times New Roman" w:cs="Times New Roman" w:hAnsi="Times New Roman"/>
                <w:sz w:val="24"/>
                <w:szCs w:val="24"/>
              </w:rPr>
            </w:pPr>
          </w:p>
        </w:tc>
      </w:tr>
      <w:tr>
        <w:tblPrEx/>
        <w:trPr>
          <w:trHeight w:val="930" w:hRule="atLeast"/>
        </w:trPr>
        <w:tc>
          <w:tcPr>
            <w:tcW w:w="7398" w:type="dxa"/>
            <w:tcBorders>
              <w:top w:val="single" w:sz="4" w:space="0" w:color="000000"/>
              <w:left w:val="single" w:sz="4" w:space="0" w:color="000000"/>
              <w:bottom w:val="single" w:sz="4" w:space="0" w:color="000000"/>
              <w:right w:val="single" w:sz="4" w:space="0" w:color="000000"/>
            </w:tcBorders>
            <w:hideMark/>
          </w:tcPr>
          <w:p>
            <w:pPr>
              <w:pStyle w:val="style179"/>
              <w:numPr>
                <w:ilvl w:val="0"/>
                <w:numId w:val="13"/>
              </w:numPr>
              <w:spacing w:after="0" w:lineRule="auto" w:line="360"/>
              <w:ind w:left="360"/>
              <w:jc w:val="both"/>
              <w:rPr>
                <w:rFonts w:ascii="Times New Roman" w:cs="Times New Roman" w:hAnsi="Times New Roman"/>
                <w:sz w:val="24"/>
                <w:szCs w:val="24"/>
              </w:rPr>
            </w:pPr>
            <w:r>
              <w:rPr>
                <w:rFonts w:ascii="Times New Roman" w:cs="Times New Roman" w:hAnsi="Times New Roman"/>
                <w:sz w:val="24"/>
                <w:szCs w:val="24"/>
              </w:rPr>
              <w:t xml:space="preserve">Fraud </w:t>
            </w:r>
            <w:r>
              <w:rPr>
                <w:rFonts w:ascii="Times New Roman" w:cs="Times New Roman" w:hAnsi="Times New Roman"/>
                <w:sz w:val="24"/>
                <w:szCs w:val="24"/>
              </w:rPr>
              <w:t>are</w:t>
            </w:r>
            <w:r>
              <w:rPr>
                <w:rFonts w:ascii="Times New Roman" w:cs="Times New Roman" w:hAnsi="Times New Roman"/>
                <w:sz w:val="24"/>
                <w:szCs w:val="24"/>
              </w:rPr>
              <w:t xml:space="preserve"> easily debated in KWIRS through the use of fraud double checking and vetting System.</w:t>
            </w:r>
          </w:p>
        </w:tc>
        <w:tc>
          <w:tcPr>
            <w:tcW w:w="540" w:type="dxa"/>
            <w:tcBorders>
              <w:top w:val="single" w:sz="4" w:space="0" w:color="000000"/>
              <w:left w:val="single" w:sz="4" w:space="0" w:color="000000"/>
              <w:bottom w:val="single" w:sz="4" w:space="0" w:color="000000"/>
              <w:right w:val="single" w:sz="4" w:space="0" w:color="000000"/>
            </w:tcBorders>
          </w:tcPr>
          <w:p>
            <w:pPr>
              <w:pStyle w:val="style0"/>
              <w:spacing w:lineRule="auto" w:line="360"/>
              <w:jc w:val="both"/>
              <w:rPr>
                <w:rFonts w:ascii="Times New Roman" w:cs="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pPr>
              <w:pStyle w:val="style0"/>
              <w:spacing w:lineRule="auto" w:line="360"/>
              <w:jc w:val="both"/>
              <w:rPr>
                <w:rFonts w:ascii="Times New Roman" w:cs="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pPr>
              <w:pStyle w:val="style0"/>
              <w:spacing w:lineRule="auto" w:line="360"/>
              <w:jc w:val="both"/>
              <w:rPr>
                <w:rFonts w:ascii="Times New Roman" w:cs="Times New Roman" w:hAnsi="Times New Roman"/>
                <w:sz w:val="24"/>
                <w:szCs w:val="24"/>
              </w:rPr>
            </w:pPr>
          </w:p>
        </w:tc>
        <w:tc>
          <w:tcPr>
            <w:tcW w:w="558" w:type="dxa"/>
            <w:tcBorders>
              <w:top w:val="single" w:sz="4" w:space="0" w:color="000000"/>
              <w:left w:val="single" w:sz="4" w:space="0" w:color="000000"/>
              <w:bottom w:val="single" w:sz="4" w:space="0" w:color="000000"/>
              <w:right w:val="single" w:sz="4" w:space="0" w:color="000000"/>
            </w:tcBorders>
          </w:tcPr>
          <w:p>
            <w:pPr>
              <w:pStyle w:val="style0"/>
              <w:spacing w:lineRule="auto" w:line="360"/>
              <w:jc w:val="both"/>
              <w:rPr>
                <w:rFonts w:ascii="Times New Roman" w:cs="Times New Roman" w:hAnsi="Times New Roman"/>
                <w:sz w:val="24"/>
                <w:szCs w:val="24"/>
              </w:rPr>
            </w:pPr>
          </w:p>
        </w:tc>
      </w:tr>
      <w:tr>
        <w:tblPrEx/>
        <w:trPr>
          <w:trHeight w:val="711" w:hRule="atLeast"/>
        </w:trPr>
        <w:tc>
          <w:tcPr>
            <w:tcW w:w="7398" w:type="dxa"/>
            <w:tcBorders>
              <w:top w:val="single" w:sz="4" w:space="0" w:color="000000"/>
              <w:left w:val="single" w:sz="4" w:space="0" w:color="000000"/>
              <w:bottom w:val="single" w:sz="4" w:space="0" w:color="000000"/>
              <w:right w:val="single" w:sz="4" w:space="0" w:color="000000"/>
            </w:tcBorders>
            <w:hideMark/>
          </w:tcPr>
          <w:p>
            <w:pPr>
              <w:pStyle w:val="style179"/>
              <w:spacing w:lineRule="auto" w:line="360"/>
              <w:ind w:left="360"/>
              <w:jc w:val="both"/>
              <w:rPr>
                <w:rFonts w:ascii="Times New Roman" w:cs="Times New Roman" w:hAnsi="Times New Roman"/>
                <w:sz w:val="24"/>
                <w:szCs w:val="24"/>
              </w:rPr>
            </w:pPr>
            <w:r>
              <w:rPr>
                <w:rFonts w:ascii="Times New Roman" w:cs="Times New Roman" w:hAnsi="Times New Roman"/>
                <w:sz w:val="24"/>
                <w:szCs w:val="24"/>
              </w:rPr>
              <w:t>Organization Sustainability.</w:t>
            </w:r>
          </w:p>
        </w:tc>
        <w:tc>
          <w:tcPr>
            <w:tcW w:w="540" w:type="dxa"/>
            <w:tcBorders>
              <w:top w:val="single" w:sz="4" w:space="0" w:color="000000"/>
              <w:left w:val="single" w:sz="4" w:space="0" w:color="000000"/>
              <w:bottom w:val="single" w:sz="4" w:space="0" w:color="000000"/>
              <w:right w:val="single" w:sz="4" w:space="0" w:color="000000"/>
            </w:tcBorders>
          </w:tcPr>
          <w:p>
            <w:pPr>
              <w:pStyle w:val="style0"/>
              <w:spacing w:lineRule="auto" w:line="360"/>
              <w:jc w:val="both"/>
              <w:rPr>
                <w:rFonts w:ascii="Times New Roman" w:cs="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pPr>
              <w:pStyle w:val="style0"/>
              <w:spacing w:lineRule="auto" w:line="360"/>
              <w:jc w:val="both"/>
              <w:rPr>
                <w:rFonts w:ascii="Times New Roman" w:cs="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pPr>
              <w:pStyle w:val="style0"/>
              <w:spacing w:lineRule="auto" w:line="360"/>
              <w:jc w:val="both"/>
              <w:rPr>
                <w:rFonts w:ascii="Times New Roman" w:cs="Times New Roman" w:hAnsi="Times New Roman"/>
                <w:sz w:val="24"/>
                <w:szCs w:val="24"/>
              </w:rPr>
            </w:pPr>
          </w:p>
        </w:tc>
        <w:tc>
          <w:tcPr>
            <w:tcW w:w="558" w:type="dxa"/>
            <w:tcBorders>
              <w:top w:val="single" w:sz="4" w:space="0" w:color="000000"/>
              <w:left w:val="single" w:sz="4" w:space="0" w:color="000000"/>
              <w:bottom w:val="single" w:sz="4" w:space="0" w:color="000000"/>
              <w:right w:val="single" w:sz="4" w:space="0" w:color="000000"/>
            </w:tcBorders>
          </w:tcPr>
          <w:p>
            <w:pPr>
              <w:pStyle w:val="style0"/>
              <w:spacing w:lineRule="auto" w:line="360"/>
              <w:jc w:val="both"/>
              <w:rPr>
                <w:rFonts w:ascii="Times New Roman" w:cs="Times New Roman" w:hAnsi="Times New Roman"/>
                <w:sz w:val="24"/>
                <w:szCs w:val="24"/>
              </w:rPr>
            </w:pPr>
          </w:p>
        </w:tc>
      </w:tr>
      <w:tr>
        <w:tblPrEx/>
        <w:trPr/>
        <w:tc>
          <w:tcPr>
            <w:tcW w:w="7398" w:type="dxa"/>
            <w:tcBorders>
              <w:top w:val="single" w:sz="4" w:space="0" w:color="000000"/>
              <w:left w:val="single" w:sz="4" w:space="0" w:color="000000"/>
              <w:bottom w:val="single" w:sz="4" w:space="0" w:color="000000"/>
              <w:right w:val="single" w:sz="4" w:space="0" w:color="000000"/>
            </w:tcBorders>
            <w:hideMark/>
          </w:tcPr>
          <w:p>
            <w:pPr>
              <w:pStyle w:val="style179"/>
              <w:numPr>
                <w:ilvl w:val="0"/>
                <w:numId w:val="14"/>
              </w:numPr>
              <w:spacing w:after="0" w:lineRule="auto" w:line="360"/>
              <w:ind w:left="360"/>
              <w:jc w:val="both"/>
              <w:rPr>
                <w:rFonts w:ascii="Times New Roman" w:cs="Times New Roman" w:hAnsi="Times New Roman"/>
                <w:sz w:val="24"/>
                <w:szCs w:val="24"/>
              </w:rPr>
            </w:pPr>
            <w:r>
              <w:rPr>
                <w:rFonts w:ascii="Times New Roman" w:cs="Times New Roman" w:hAnsi="Times New Roman"/>
                <w:sz w:val="24"/>
                <w:szCs w:val="24"/>
              </w:rPr>
              <w:t xml:space="preserve">Increase in KWIRS profits in general is enhanced by their good leadership and talented staff </w:t>
            </w:r>
          </w:p>
        </w:tc>
        <w:tc>
          <w:tcPr>
            <w:tcW w:w="540" w:type="dxa"/>
            <w:tcBorders>
              <w:top w:val="single" w:sz="4" w:space="0" w:color="000000"/>
              <w:left w:val="single" w:sz="4" w:space="0" w:color="000000"/>
              <w:bottom w:val="single" w:sz="4" w:space="0" w:color="000000"/>
              <w:right w:val="single" w:sz="4" w:space="0" w:color="000000"/>
            </w:tcBorders>
          </w:tcPr>
          <w:p>
            <w:pPr>
              <w:pStyle w:val="style0"/>
              <w:spacing w:lineRule="auto" w:line="360"/>
              <w:jc w:val="both"/>
              <w:rPr>
                <w:rFonts w:ascii="Times New Roman" w:cs="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pPr>
              <w:pStyle w:val="style0"/>
              <w:spacing w:lineRule="auto" w:line="360"/>
              <w:jc w:val="both"/>
              <w:rPr>
                <w:rFonts w:ascii="Times New Roman" w:cs="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pPr>
              <w:pStyle w:val="style0"/>
              <w:spacing w:lineRule="auto" w:line="360"/>
              <w:jc w:val="both"/>
              <w:rPr>
                <w:rFonts w:ascii="Times New Roman" w:cs="Times New Roman" w:hAnsi="Times New Roman"/>
                <w:sz w:val="24"/>
                <w:szCs w:val="24"/>
              </w:rPr>
            </w:pPr>
          </w:p>
        </w:tc>
        <w:tc>
          <w:tcPr>
            <w:tcW w:w="558" w:type="dxa"/>
            <w:tcBorders>
              <w:top w:val="single" w:sz="4" w:space="0" w:color="000000"/>
              <w:left w:val="single" w:sz="4" w:space="0" w:color="000000"/>
              <w:bottom w:val="single" w:sz="4" w:space="0" w:color="000000"/>
              <w:right w:val="single" w:sz="4" w:space="0" w:color="000000"/>
            </w:tcBorders>
          </w:tcPr>
          <w:p>
            <w:pPr>
              <w:pStyle w:val="style0"/>
              <w:spacing w:lineRule="auto" w:line="360"/>
              <w:jc w:val="both"/>
              <w:rPr>
                <w:rFonts w:ascii="Times New Roman" w:cs="Times New Roman" w:hAnsi="Times New Roman"/>
                <w:sz w:val="24"/>
                <w:szCs w:val="24"/>
              </w:rPr>
            </w:pPr>
          </w:p>
        </w:tc>
      </w:tr>
      <w:tr>
        <w:tblPrEx/>
        <w:trPr/>
        <w:tc>
          <w:tcPr>
            <w:tcW w:w="7398" w:type="dxa"/>
            <w:tcBorders>
              <w:top w:val="single" w:sz="4" w:space="0" w:color="000000"/>
              <w:left w:val="single" w:sz="4" w:space="0" w:color="000000"/>
              <w:bottom w:val="single" w:sz="4" w:space="0" w:color="000000"/>
              <w:right w:val="single" w:sz="4" w:space="0" w:color="000000"/>
            </w:tcBorders>
            <w:hideMark/>
          </w:tcPr>
          <w:p>
            <w:pPr>
              <w:pStyle w:val="style179"/>
              <w:numPr>
                <w:ilvl w:val="0"/>
                <w:numId w:val="14"/>
              </w:numPr>
              <w:spacing w:after="0" w:lineRule="auto" w:line="360"/>
              <w:ind w:left="360"/>
              <w:jc w:val="both"/>
              <w:rPr>
                <w:rFonts w:ascii="Times New Roman" w:cs="Times New Roman" w:hAnsi="Times New Roman"/>
                <w:sz w:val="24"/>
                <w:szCs w:val="24"/>
              </w:rPr>
            </w:pPr>
            <w:r>
              <w:rPr>
                <w:rFonts w:ascii="Times New Roman" w:cs="Times New Roman" w:hAnsi="Times New Roman"/>
                <w:sz w:val="24"/>
                <w:szCs w:val="24"/>
              </w:rPr>
              <w:t>always Improve the quality of Services I Provide, and committed to KWIRS</w:t>
            </w:r>
          </w:p>
        </w:tc>
        <w:tc>
          <w:tcPr>
            <w:tcW w:w="540" w:type="dxa"/>
            <w:tcBorders>
              <w:top w:val="single" w:sz="4" w:space="0" w:color="000000"/>
              <w:left w:val="single" w:sz="4" w:space="0" w:color="000000"/>
              <w:bottom w:val="single" w:sz="4" w:space="0" w:color="000000"/>
              <w:right w:val="single" w:sz="4" w:space="0" w:color="000000"/>
            </w:tcBorders>
          </w:tcPr>
          <w:p>
            <w:pPr>
              <w:pStyle w:val="style0"/>
              <w:spacing w:lineRule="auto" w:line="360"/>
              <w:jc w:val="both"/>
              <w:rPr>
                <w:rFonts w:ascii="Times New Roman" w:cs="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pPr>
              <w:pStyle w:val="style0"/>
              <w:spacing w:lineRule="auto" w:line="360"/>
              <w:jc w:val="both"/>
              <w:rPr>
                <w:rFonts w:ascii="Times New Roman" w:cs="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pPr>
              <w:pStyle w:val="style0"/>
              <w:spacing w:lineRule="auto" w:line="360"/>
              <w:jc w:val="both"/>
              <w:rPr>
                <w:rFonts w:ascii="Times New Roman" w:cs="Times New Roman" w:hAnsi="Times New Roman"/>
                <w:sz w:val="24"/>
                <w:szCs w:val="24"/>
              </w:rPr>
            </w:pPr>
          </w:p>
        </w:tc>
        <w:tc>
          <w:tcPr>
            <w:tcW w:w="558" w:type="dxa"/>
            <w:tcBorders>
              <w:top w:val="single" w:sz="4" w:space="0" w:color="000000"/>
              <w:left w:val="single" w:sz="4" w:space="0" w:color="000000"/>
              <w:bottom w:val="single" w:sz="4" w:space="0" w:color="000000"/>
              <w:right w:val="single" w:sz="4" w:space="0" w:color="000000"/>
            </w:tcBorders>
          </w:tcPr>
          <w:p>
            <w:pPr>
              <w:pStyle w:val="style0"/>
              <w:spacing w:lineRule="auto" w:line="360"/>
              <w:jc w:val="both"/>
              <w:rPr>
                <w:rFonts w:ascii="Times New Roman" w:cs="Times New Roman" w:hAnsi="Times New Roman"/>
                <w:sz w:val="24"/>
                <w:szCs w:val="24"/>
              </w:rPr>
            </w:pPr>
          </w:p>
        </w:tc>
      </w:tr>
      <w:tr>
        <w:tblPrEx/>
        <w:trPr/>
        <w:tc>
          <w:tcPr>
            <w:tcW w:w="7398" w:type="dxa"/>
            <w:tcBorders>
              <w:top w:val="single" w:sz="4" w:space="0" w:color="000000"/>
              <w:left w:val="single" w:sz="4" w:space="0" w:color="000000"/>
              <w:bottom w:val="single" w:sz="4" w:space="0" w:color="000000"/>
              <w:right w:val="single" w:sz="4" w:space="0" w:color="000000"/>
            </w:tcBorders>
            <w:hideMark/>
          </w:tcPr>
          <w:p>
            <w:pPr>
              <w:pStyle w:val="style179"/>
              <w:numPr>
                <w:ilvl w:val="0"/>
                <w:numId w:val="14"/>
              </w:numPr>
              <w:spacing w:after="0" w:lineRule="auto" w:line="360"/>
              <w:ind w:left="360"/>
              <w:jc w:val="both"/>
              <w:rPr>
                <w:rFonts w:ascii="Times New Roman" w:cs="Times New Roman" w:hAnsi="Times New Roman"/>
                <w:sz w:val="24"/>
                <w:szCs w:val="24"/>
              </w:rPr>
            </w:pPr>
            <w:r>
              <w:rPr>
                <w:rFonts w:ascii="Times New Roman" w:cs="Times New Roman" w:hAnsi="Times New Roman"/>
                <w:sz w:val="24"/>
                <w:szCs w:val="24"/>
              </w:rPr>
              <w:t>KWIRS maintains open communication with the assigned employee.</w:t>
            </w:r>
          </w:p>
        </w:tc>
        <w:tc>
          <w:tcPr>
            <w:tcW w:w="540" w:type="dxa"/>
            <w:tcBorders>
              <w:top w:val="single" w:sz="4" w:space="0" w:color="000000"/>
              <w:left w:val="single" w:sz="4" w:space="0" w:color="000000"/>
              <w:bottom w:val="single" w:sz="4" w:space="0" w:color="000000"/>
              <w:right w:val="single" w:sz="4" w:space="0" w:color="000000"/>
            </w:tcBorders>
          </w:tcPr>
          <w:p>
            <w:pPr>
              <w:pStyle w:val="style0"/>
              <w:spacing w:lineRule="auto" w:line="360"/>
              <w:jc w:val="both"/>
              <w:rPr>
                <w:rFonts w:ascii="Times New Roman" w:cs="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pPr>
              <w:pStyle w:val="style0"/>
              <w:spacing w:lineRule="auto" w:line="360"/>
              <w:jc w:val="both"/>
              <w:rPr>
                <w:rFonts w:ascii="Times New Roman" w:cs="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pPr>
              <w:pStyle w:val="style0"/>
              <w:spacing w:lineRule="auto" w:line="360"/>
              <w:jc w:val="both"/>
              <w:rPr>
                <w:rFonts w:ascii="Times New Roman" w:cs="Times New Roman" w:hAnsi="Times New Roman"/>
                <w:sz w:val="24"/>
                <w:szCs w:val="24"/>
              </w:rPr>
            </w:pPr>
          </w:p>
        </w:tc>
        <w:tc>
          <w:tcPr>
            <w:tcW w:w="558" w:type="dxa"/>
            <w:tcBorders>
              <w:top w:val="single" w:sz="4" w:space="0" w:color="000000"/>
              <w:left w:val="single" w:sz="4" w:space="0" w:color="000000"/>
              <w:bottom w:val="single" w:sz="4" w:space="0" w:color="000000"/>
              <w:right w:val="single" w:sz="4" w:space="0" w:color="000000"/>
            </w:tcBorders>
          </w:tcPr>
          <w:p>
            <w:pPr>
              <w:pStyle w:val="style0"/>
              <w:spacing w:lineRule="auto" w:line="360"/>
              <w:jc w:val="both"/>
              <w:rPr>
                <w:rFonts w:ascii="Times New Roman" w:cs="Times New Roman" w:hAnsi="Times New Roman"/>
                <w:sz w:val="24"/>
                <w:szCs w:val="24"/>
              </w:rPr>
            </w:pPr>
          </w:p>
        </w:tc>
      </w:tr>
    </w:tbl>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tbl>
      <w:tblPr>
        <w:tblStyle w:val="style154"/>
        <w:tblW w:w="0" w:type="auto"/>
        <w:tblLook w:val="04A0" w:firstRow="1" w:lastRow="0" w:firstColumn="1" w:lastColumn="0" w:noHBand="0" w:noVBand="1"/>
      </w:tblPr>
      <w:tblGrid>
        <w:gridCol w:w="6533"/>
        <w:gridCol w:w="536"/>
        <w:gridCol w:w="511"/>
        <w:gridCol w:w="511"/>
        <w:gridCol w:w="551"/>
      </w:tblGrid>
      <w:tr>
        <w:trPr/>
        <w:tc>
          <w:tcPr>
            <w:tcW w:w="7398" w:type="dxa"/>
            <w:tcBorders>
              <w:top w:val="single" w:sz="4" w:space="0" w:color="000000"/>
              <w:left w:val="single" w:sz="4" w:space="0" w:color="000000"/>
              <w:bottom w:val="single" w:sz="4" w:space="0" w:color="000000"/>
              <w:right w:val="single" w:sz="4" w:space="0" w:color="000000"/>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ITEMS</w:t>
            </w:r>
          </w:p>
        </w:tc>
        <w:tc>
          <w:tcPr>
            <w:tcW w:w="540" w:type="dxa"/>
            <w:tcBorders>
              <w:top w:val="single" w:sz="4" w:space="0" w:color="000000"/>
              <w:left w:val="single" w:sz="4" w:space="0" w:color="000000"/>
              <w:bottom w:val="single" w:sz="4" w:space="0" w:color="000000"/>
              <w:right w:val="single" w:sz="4" w:space="0" w:color="000000"/>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SD</w:t>
            </w:r>
          </w:p>
        </w:tc>
        <w:tc>
          <w:tcPr>
            <w:tcW w:w="540" w:type="dxa"/>
            <w:tcBorders>
              <w:top w:val="single" w:sz="4" w:space="0" w:color="000000"/>
              <w:left w:val="single" w:sz="4" w:space="0" w:color="000000"/>
              <w:bottom w:val="single" w:sz="4" w:space="0" w:color="000000"/>
              <w:right w:val="single" w:sz="4" w:space="0" w:color="000000"/>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D</w:t>
            </w:r>
          </w:p>
        </w:tc>
        <w:tc>
          <w:tcPr>
            <w:tcW w:w="540" w:type="dxa"/>
            <w:tcBorders>
              <w:top w:val="single" w:sz="4" w:space="0" w:color="000000"/>
              <w:left w:val="single" w:sz="4" w:space="0" w:color="000000"/>
              <w:bottom w:val="single" w:sz="4" w:space="0" w:color="000000"/>
              <w:right w:val="single" w:sz="4" w:space="0" w:color="000000"/>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w:t>
            </w:r>
          </w:p>
        </w:tc>
        <w:tc>
          <w:tcPr>
            <w:tcW w:w="558" w:type="dxa"/>
            <w:tcBorders>
              <w:top w:val="single" w:sz="4" w:space="0" w:color="000000"/>
              <w:left w:val="single" w:sz="4" w:space="0" w:color="000000"/>
              <w:bottom w:val="single" w:sz="4" w:space="0" w:color="000000"/>
              <w:right w:val="single" w:sz="4" w:space="0" w:color="000000"/>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SA</w:t>
            </w:r>
          </w:p>
        </w:tc>
      </w:tr>
      <w:tr>
        <w:tblPrEx/>
        <w:trPr/>
        <w:tc>
          <w:tcPr>
            <w:tcW w:w="7398" w:type="dxa"/>
            <w:tcBorders>
              <w:top w:val="single" w:sz="4" w:space="0" w:color="000000"/>
              <w:left w:val="single" w:sz="4" w:space="0" w:color="000000"/>
              <w:bottom w:val="single" w:sz="4" w:space="0" w:color="000000"/>
              <w:right w:val="single" w:sz="4" w:space="0" w:color="000000"/>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Fraud Accounting</w:t>
            </w:r>
          </w:p>
        </w:tc>
        <w:tc>
          <w:tcPr>
            <w:tcW w:w="540" w:type="dxa"/>
            <w:tcBorders>
              <w:top w:val="single" w:sz="4" w:space="0" w:color="000000"/>
              <w:left w:val="single" w:sz="4" w:space="0" w:color="000000"/>
              <w:bottom w:val="single" w:sz="4" w:space="0" w:color="000000"/>
              <w:right w:val="single" w:sz="4" w:space="0" w:color="000000"/>
            </w:tcBorders>
          </w:tcPr>
          <w:p>
            <w:pPr>
              <w:pStyle w:val="style0"/>
              <w:spacing w:lineRule="auto" w:line="360"/>
              <w:jc w:val="both"/>
              <w:rPr>
                <w:rFonts w:ascii="Times New Roman" w:cs="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pPr>
              <w:pStyle w:val="style0"/>
              <w:spacing w:lineRule="auto" w:line="360"/>
              <w:jc w:val="both"/>
              <w:rPr>
                <w:rFonts w:ascii="Times New Roman" w:cs="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pPr>
              <w:pStyle w:val="style0"/>
              <w:spacing w:lineRule="auto" w:line="360"/>
              <w:jc w:val="both"/>
              <w:rPr>
                <w:rFonts w:ascii="Times New Roman" w:cs="Times New Roman" w:hAnsi="Times New Roman"/>
                <w:sz w:val="24"/>
                <w:szCs w:val="24"/>
              </w:rPr>
            </w:pPr>
          </w:p>
        </w:tc>
        <w:tc>
          <w:tcPr>
            <w:tcW w:w="558" w:type="dxa"/>
            <w:tcBorders>
              <w:top w:val="single" w:sz="4" w:space="0" w:color="000000"/>
              <w:left w:val="single" w:sz="4" w:space="0" w:color="000000"/>
              <w:bottom w:val="single" w:sz="4" w:space="0" w:color="000000"/>
              <w:right w:val="single" w:sz="4" w:space="0" w:color="000000"/>
            </w:tcBorders>
          </w:tcPr>
          <w:p>
            <w:pPr>
              <w:pStyle w:val="style0"/>
              <w:spacing w:lineRule="auto" w:line="360"/>
              <w:jc w:val="both"/>
              <w:rPr>
                <w:rFonts w:ascii="Times New Roman" w:cs="Times New Roman" w:hAnsi="Times New Roman"/>
                <w:sz w:val="24"/>
                <w:szCs w:val="24"/>
              </w:rPr>
            </w:pPr>
          </w:p>
        </w:tc>
      </w:tr>
      <w:tr>
        <w:tblPrEx/>
        <w:trPr/>
        <w:tc>
          <w:tcPr>
            <w:tcW w:w="7398" w:type="dxa"/>
            <w:tcBorders>
              <w:top w:val="single" w:sz="4" w:space="0" w:color="000000"/>
              <w:left w:val="single" w:sz="4" w:space="0" w:color="000000"/>
              <w:bottom w:val="single" w:sz="4" w:space="0" w:color="000000"/>
              <w:right w:val="single" w:sz="4" w:space="0" w:color="000000"/>
            </w:tcBorders>
            <w:hideMark/>
          </w:tcPr>
          <w:p>
            <w:pPr>
              <w:pStyle w:val="style179"/>
              <w:numPr>
                <w:ilvl w:val="0"/>
                <w:numId w:val="15"/>
              </w:numPr>
              <w:spacing w:after="0" w:lineRule="auto" w:line="360"/>
              <w:ind w:left="360"/>
              <w:jc w:val="both"/>
              <w:rPr>
                <w:rFonts w:ascii="Times New Roman" w:cs="Times New Roman" w:hAnsi="Times New Roman"/>
                <w:sz w:val="24"/>
                <w:szCs w:val="24"/>
              </w:rPr>
            </w:pPr>
            <w:r>
              <w:rPr>
                <w:rFonts w:ascii="Times New Roman" w:cs="Times New Roman" w:hAnsi="Times New Roman"/>
                <w:sz w:val="24"/>
                <w:szCs w:val="24"/>
              </w:rPr>
              <w:t xml:space="preserve">KWIRS always carry out fraud litigation. </w:t>
            </w:r>
          </w:p>
        </w:tc>
        <w:tc>
          <w:tcPr>
            <w:tcW w:w="540" w:type="dxa"/>
            <w:tcBorders>
              <w:top w:val="single" w:sz="4" w:space="0" w:color="000000"/>
              <w:left w:val="single" w:sz="4" w:space="0" w:color="000000"/>
              <w:bottom w:val="single" w:sz="4" w:space="0" w:color="000000"/>
              <w:right w:val="single" w:sz="4" w:space="0" w:color="000000"/>
            </w:tcBorders>
          </w:tcPr>
          <w:p>
            <w:pPr>
              <w:pStyle w:val="style0"/>
              <w:spacing w:lineRule="auto" w:line="360"/>
              <w:jc w:val="both"/>
              <w:rPr>
                <w:rFonts w:ascii="Times New Roman" w:cs="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pPr>
              <w:pStyle w:val="style0"/>
              <w:spacing w:lineRule="auto" w:line="360"/>
              <w:jc w:val="both"/>
              <w:rPr>
                <w:rFonts w:ascii="Times New Roman" w:cs="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pPr>
              <w:pStyle w:val="style0"/>
              <w:spacing w:lineRule="auto" w:line="360"/>
              <w:jc w:val="both"/>
              <w:rPr>
                <w:rFonts w:ascii="Times New Roman" w:cs="Times New Roman" w:hAnsi="Times New Roman"/>
                <w:sz w:val="24"/>
                <w:szCs w:val="24"/>
              </w:rPr>
            </w:pPr>
          </w:p>
        </w:tc>
        <w:tc>
          <w:tcPr>
            <w:tcW w:w="558" w:type="dxa"/>
            <w:tcBorders>
              <w:top w:val="single" w:sz="4" w:space="0" w:color="000000"/>
              <w:left w:val="single" w:sz="4" w:space="0" w:color="000000"/>
              <w:bottom w:val="single" w:sz="4" w:space="0" w:color="000000"/>
              <w:right w:val="single" w:sz="4" w:space="0" w:color="000000"/>
            </w:tcBorders>
          </w:tcPr>
          <w:p>
            <w:pPr>
              <w:pStyle w:val="style0"/>
              <w:spacing w:lineRule="auto" w:line="360"/>
              <w:jc w:val="both"/>
              <w:rPr>
                <w:rFonts w:ascii="Times New Roman" w:cs="Times New Roman" w:hAnsi="Times New Roman"/>
                <w:sz w:val="24"/>
                <w:szCs w:val="24"/>
              </w:rPr>
            </w:pPr>
          </w:p>
        </w:tc>
      </w:tr>
      <w:tr>
        <w:tblPrEx/>
        <w:trPr>
          <w:trHeight w:val="499" w:hRule="atLeast"/>
        </w:trPr>
        <w:tc>
          <w:tcPr>
            <w:tcW w:w="7398" w:type="dxa"/>
            <w:tcBorders>
              <w:top w:val="single" w:sz="4" w:space="0" w:color="000000"/>
              <w:left w:val="single" w:sz="4" w:space="0" w:color="000000"/>
              <w:bottom w:val="single" w:sz="4" w:space="0" w:color="000000"/>
              <w:right w:val="single" w:sz="4" w:space="0" w:color="000000"/>
            </w:tcBorders>
            <w:hideMark/>
          </w:tcPr>
          <w:p>
            <w:pPr>
              <w:pStyle w:val="style179"/>
              <w:numPr>
                <w:ilvl w:val="0"/>
                <w:numId w:val="15"/>
              </w:numPr>
              <w:spacing w:after="0" w:lineRule="auto" w:line="360"/>
              <w:ind w:left="360"/>
              <w:jc w:val="both"/>
              <w:rPr>
                <w:rFonts w:ascii="Times New Roman" w:cs="Times New Roman" w:hAnsi="Times New Roman"/>
                <w:sz w:val="24"/>
                <w:szCs w:val="24"/>
              </w:rPr>
            </w:pPr>
            <w:r>
              <w:rPr>
                <w:rFonts w:ascii="Times New Roman" w:cs="Times New Roman" w:hAnsi="Times New Roman"/>
                <w:sz w:val="24"/>
                <w:szCs w:val="24"/>
              </w:rPr>
              <w:t xml:space="preserve">Awareness of fraud is </w:t>
            </w:r>
            <w:r>
              <w:rPr>
                <w:rFonts w:ascii="Times New Roman" w:cs="Times New Roman" w:hAnsi="Times New Roman"/>
                <w:sz w:val="24"/>
                <w:szCs w:val="24"/>
              </w:rPr>
              <w:t>assist</w:t>
            </w:r>
            <w:r>
              <w:rPr>
                <w:rFonts w:ascii="Times New Roman" w:cs="Times New Roman" w:hAnsi="Times New Roman"/>
                <w:sz w:val="24"/>
                <w:szCs w:val="24"/>
              </w:rPr>
              <w:t xml:space="preserve"> staff in performing their role in preventing</w:t>
            </w:r>
          </w:p>
        </w:tc>
        <w:tc>
          <w:tcPr>
            <w:tcW w:w="540" w:type="dxa"/>
            <w:tcBorders>
              <w:top w:val="single" w:sz="4" w:space="0" w:color="000000"/>
              <w:left w:val="single" w:sz="4" w:space="0" w:color="000000"/>
              <w:bottom w:val="single" w:sz="4" w:space="0" w:color="000000"/>
              <w:right w:val="single" w:sz="4" w:space="0" w:color="000000"/>
            </w:tcBorders>
          </w:tcPr>
          <w:p>
            <w:pPr>
              <w:pStyle w:val="style0"/>
              <w:spacing w:lineRule="auto" w:line="360"/>
              <w:jc w:val="both"/>
              <w:rPr>
                <w:rFonts w:ascii="Times New Roman" w:cs="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pPr>
              <w:pStyle w:val="style0"/>
              <w:spacing w:lineRule="auto" w:line="360"/>
              <w:jc w:val="both"/>
              <w:rPr>
                <w:rFonts w:ascii="Times New Roman" w:cs="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pPr>
              <w:pStyle w:val="style0"/>
              <w:spacing w:lineRule="auto" w:line="360"/>
              <w:jc w:val="both"/>
              <w:rPr>
                <w:rFonts w:ascii="Times New Roman" w:cs="Times New Roman" w:hAnsi="Times New Roman"/>
                <w:sz w:val="24"/>
                <w:szCs w:val="24"/>
              </w:rPr>
            </w:pPr>
          </w:p>
        </w:tc>
        <w:tc>
          <w:tcPr>
            <w:tcW w:w="558" w:type="dxa"/>
            <w:tcBorders>
              <w:top w:val="single" w:sz="4" w:space="0" w:color="000000"/>
              <w:left w:val="single" w:sz="4" w:space="0" w:color="000000"/>
              <w:bottom w:val="single" w:sz="4" w:space="0" w:color="000000"/>
              <w:right w:val="single" w:sz="4" w:space="0" w:color="000000"/>
            </w:tcBorders>
          </w:tcPr>
          <w:p>
            <w:pPr>
              <w:pStyle w:val="style0"/>
              <w:spacing w:lineRule="auto" w:line="360"/>
              <w:jc w:val="both"/>
              <w:rPr>
                <w:rFonts w:ascii="Times New Roman" w:cs="Times New Roman" w:hAnsi="Times New Roman"/>
                <w:sz w:val="24"/>
                <w:szCs w:val="24"/>
              </w:rPr>
            </w:pPr>
          </w:p>
        </w:tc>
      </w:tr>
      <w:tr>
        <w:tblPrEx/>
        <w:trPr>
          <w:trHeight w:val="615" w:hRule="atLeast"/>
        </w:trPr>
        <w:tc>
          <w:tcPr>
            <w:tcW w:w="7398" w:type="dxa"/>
            <w:tcBorders>
              <w:top w:val="single" w:sz="4" w:space="0" w:color="auto"/>
              <w:left w:val="single" w:sz="4" w:space="0" w:color="000000"/>
              <w:bottom w:val="single" w:sz="4" w:space="0" w:color="auto"/>
              <w:right w:val="single" w:sz="4" w:space="0" w:color="000000"/>
            </w:tcBorders>
            <w:hideMark/>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3. KWIRS always conduct fraud </w:t>
            </w:r>
            <w:r>
              <w:rPr>
                <w:rFonts w:ascii="Times New Roman" w:cs="Times New Roman" w:hAnsi="Times New Roman"/>
                <w:sz w:val="24"/>
                <w:szCs w:val="24"/>
              </w:rPr>
              <w:t>suspection</w:t>
            </w:r>
          </w:p>
        </w:tc>
        <w:tc>
          <w:tcPr>
            <w:tcW w:w="540" w:type="dxa"/>
            <w:tcBorders>
              <w:top w:val="single" w:sz="4" w:space="0" w:color="auto"/>
              <w:left w:val="single" w:sz="4" w:space="0" w:color="000000"/>
              <w:bottom w:val="single" w:sz="4" w:space="0" w:color="auto"/>
              <w:right w:val="single" w:sz="4" w:space="0" w:color="000000"/>
            </w:tcBorders>
          </w:tcPr>
          <w:p>
            <w:pPr>
              <w:pStyle w:val="style0"/>
              <w:spacing w:lineRule="auto" w:line="360"/>
              <w:jc w:val="both"/>
              <w:rPr>
                <w:rFonts w:ascii="Times New Roman" w:cs="Times New Roman" w:hAnsi="Times New Roman"/>
                <w:sz w:val="24"/>
                <w:szCs w:val="24"/>
              </w:rPr>
            </w:pPr>
          </w:p>
        </w:tc>
        <w:tc>
          <w:tcPr>
            <w:tcW w:w="540" w:type="dxa"/>
            <w:tcBorders>
              <w:top w:val="single" w:sz="4" w:space="0" w:color="auto"/>
              <w:left w:val="single" w:sz="4" w:space="0" w:color="000000"/>
              <w:bottom w:val="single" w:sz="4" w:space="0" w:color="auto"/>
              <w:right w:val="single" w:sz="4" w:space="0" w:color="000000"/>
            </w:tcBorders>
          </w:tcPr>
          <w:p>
            <w:pPr>
              <w:pStyle w:val="style0"/>
              <w:spacing w:lineRule="auto" w:line="360"/>
              <w:jc w:val="both"/>
              <w:rPr>
                <w:rFonts w:ascii="Times New Roman" w:cs="Times New Roman" w:hAnsi="Times New Roman"/>
                <w:sz w:val="24"/>
                <w:szCs w:val="24"/>
              </w:rPr>
            </w:pPr>
          </w:p>
        </w:tc>
        <w:tc>
          <w:tcPr>
            <w:tcW w:w="540" w:type="dxa"/>
            <w:tcBorders>
              <w:top w:val="single" w:sz="4" w:space="0" w:color="auto"/>
              <w:left w:val="single" w:sz="4" w:space="0" w:color="000000"/>
              <w:bottom w:val="single" w:sz="4" w:space="0" w:color="auto"/>
              <w:right w:val="single" w:sz="4" w:space="0" w:color="000000"/>
            </w:tcBorders>
          </w:tcPr>
          <w:p>
            <w:pPr>
              <w:pStyle w:val="style0"/>
              <w:spacing w:lineRule="auto" w:line="360"/>
              <w:jc w:val="both"/>
              <w:rPr>
                <w:rFonts w:ascii="Times New Roman" w:cs="Times New Roman" w:hAnsi="Times New Roman"/>
                <w:sz w:val="24"/>
                <w:szCs w:val="24"/>
              </w:rPr>
            </w:pPr>
          </w:p>
        </w:tc>
        <w:tc>
          <w:tcPr>
            <w:tcW w:w="558" w:type="dxa"/>
            <w:tcBorders>
              <w:top w:val="single" w:sz="4" w:space="0" w:color="auto"/>
              <w:left w:val="single" w:sz="4" w:space="0" w:color="000000"/>
              <w:bottom w:val="single" w:sz="4" w:space="0" w:color="auto"/>
              <w:right w:val="single" w:sz="4" w:space="0" w:color="000000"/>
            </w:tcBorders>
          </w:tcPr>
          <w:p>
            <w:pPr>
              <w:pStyle w:val="style0"/>
              <w:spacing w:lineRule="auto" w:line="360"/>
              <w:jc w:val="both"/>
              <w:rPr>
                <w:rFonts w:ascii="Times New Roman" w:cs="Times New Roman" w:hAnsi="Times New Roman"/>
                <w:sz w:val="24"/>
                <w:szCs w:val="24"/>
              </w:rPr>
            </w:pPr>
          </w:p>
        </w:tc>
      </w:tr>
      <w:tr>
        <w:tblPrEx/>
        <w:trPr>
          <w:trHeight w:val="377" w:hRule="atLeast"/>
        </w:trPr>
        <w:tc>
          <w:tcPr>
            <w:tcW w:w="7398" w:type="dxa"/>
            <w:tcBorders>
              <w:top w:val="single" w:sz="4" w:space="0" w:color="000000"/>
              <w:left w:val="single" w:sz="4" w:space="0" w:color="000000"/>
              <w:bottom w:val="single" w:sz="4" w:space="0" w:color="000000"/>
              <w:right w:val="single" w:sz="4" w:space="0" w:color="000000"/>
            </w:tcBorders>
            <w:hideMark/>
          </w:tcPr>
          <w:p>
            <w:pPr>
              <w:pStyle w:val="style179"/>
              <w:spacing w:lineRule="auto" w:line="360"/>
              <w:ind w:left="360"/>
              <w:jc w:val="both"/>
              <w:rPr>
                <w:rFonts w:ascii="Times New Roman" w:cs="Times New Roman" w:hAnsi="Times New Roman"/>
                <w:sz w:val="24"/>
                <w:szCs w:val="24"/>
              </w:rPr>
            </w:pPr>
            <w:r>
              <w:rPr>
                <w:rFonts w:ascii="Times New Roman" w:cs="Times New Roman" w:hAnsi="Times New Roman"/>
                <w:sz w:val="24"/>
                <w:szCs w:val="24"/>
              </w:rPr>
              <w:t>Organization Growth</w:t>
            </w:r>
          </w:p>
        </w:tc>
        <w:tc>
          <w:tcPr>
            <w:tcW w:w="540" w:type="dxa"/>
            <w:tcBorders>
              <w:top w:val="single" w:sz="4" w:space="0" w:color="000000"/>
              <w:left w:val="single" w:sz="4" w:space="0" w:color="000000"/>
              <w:bottom w:val="single" w:sz="4" w:space="0" w:color="000000"/>
              <w:right w:val="single" w:sz="4" w:space="0" w:color="000000"/>
            </w:tcBorders>
          </w:tcPr>
          <w:p>
            <w:pPr>
              <w:pStyle w:val="style0"/>
              <w:spacing w:lineRule="auto" w:line="360"/>
              <w:jc w:val="both"/>
              <w:rPr>
                <w:rFonts w:ascii="Times New Roman" w:cs="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pPr>
              <w:pStyle w:val="style0"/>
              <w:spacing w:lineRule="auto" w:line="360"/>
              <w:jc w:val="both"/>
              <w:rPr>
                <w:rFonts w:ascii="Times New Roman" w:cs="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pPr>
              <w:pStyle w:val="style0"/>
              <w:spacing w:lineRule="auto" w:line="360"/>
              <w:jc w:val="both"/>
              <w:rPr>
                <w:rFonts w:ascii="Times New Roman" w:cs="Times New Roman" w:hAnsi="Times New Roman"/>
                <w:sz w:val="24"/>
                <w:szCs w:val="24"/>
              </w:rPr>
            </w:pPr>
          </w:p>
        </w:tc>
        <w:tc>
          <w:tcPr>
            <w:tcW w:w="558" w:type="dxa"/>
            <w:tcBorders>
              <w:top w:val="single" w:sz="4" w:space="0" w:color="000000"/>
              <w:left w:val="single" w:sz="4" w:space="0" w:color="000000"/>
              <w:bottom w:val="single" w:sz="4" w:space="0" w:color="000000"/>
              <w:right w:val="single" w:sz="4" w:space="0" w:color="000000"/>
            </w:tcBorders>
          </w:tcPr>
          <w:p>
            <w:pPr>
              <w:pStyle w:val="style0"/>
              <w:spacing w:lineRule="auto" w:line="360"/>
              <w:jc w:val="both"/>
              <w:rPr>
                <w:rFonts w:ascii="Times New Roman" w:cs="Times New Roman" w:hAnsi="Times New Roman"/>
                <w:sz w:val="24"/>
                <w:szCs w:val="24"/>
              </w:rPr>
            </w:pPr>
          </w:p>
        </w:tc>
      </w:tr>
      <w:tr>
        <w:tblPrEx/>
        <w:trPr/>
        <w:tc>
          <w:tcPr>
            <w:tcW w:w="7398" w:type="dxa"/>
            <w:tcBorders>
              <w:top w:val="single" w:sz="4" w:space="0" w:color="000000"/>
              <w:left w:val="single" w:sz="4" w:space="0" w:color="000000"/>
              <w:bottom w:val="single" w:sz="4" w:space="0" w:color="000000"/>
              <w:right w:val="single" w:sz="4" w:space="0" w:color="000000"/>
            </w:tcBorders>
            <w:hideMark/>
          </w:tcPr>
          <w:p>
            <w:pPr>
              <w:pStyle w:val="style179"/>
              <w:numPr>
                <w:ilvl w:val="0"/>
                <w:numId w:val="16"/>
              </w:numPr>
              <w:spacing w:after="0" w:lineRule="auto" w:line="360"/>
              <w:ind w:left="360"/>
              <w:jc w:val="both"/>
              <w:rPr>
                <w:rFonts w:ascii="Times New Roman" w:cs="Times New Roman" w:hAnsi="Times New Roman"/>
                <w:sz w:val="24"/>
                <w:szCs w:val="24"/>
              </w:rPr>
            </w:pPr>
            <w:r>
              <w:rPr>
                <w:rFonts w:ascii="Times New Roman" w:cs="Times New Roman" w:hAnsi="Times New Roman"/>
                <w:sz w:val="24"/>
                <w:szCs w:val="24"/>
              </w:rPr>
              <w:t>KWIRS always encourage and engaged in organizational development in other to generate more revenue.</w:t>
            </w:r>
          </w:p>
        </w:tc>
        <w:tc>
          <w:tcPr>
            <w:tcW w:w="540" w:type="dxa"/>
            <w:tcBorders>
              <w:top w:val="single" w:sz="4" w:space="0" w:color="000000"/>
              <w:left w:val="single" w:sz="4" w:space="0" w:color="000000"/>
              <w:bottom w:val="single" w:sz="4" w:space="0" w:color="000000"/>
              <w:right w:val="single" w:sz="4" w:space="0" w:color="000000"/>
            </w:tcBorders>
          </w:tcPr>
          <w:p>
            <w:pPr>
              <w:pStyle w:val="style0"/>
              <w:spacing w:lineRule="auto" w:line="360"/>
              <w:jc w:val="both"/>
              <w:rPr>
                <w:rFonts w:ascii="Times New Roman" w:cs="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pPr>
              <w:pStyle w:val="style0"/>
              <w:spacing w:lineRule="auto" w:line="360"/>
              <w:jc w:val="both"/>
              <w:rPr>
                <w:rFonts w:ascii="Times New Roman" w:cs="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pPr>
              <w:pStyle w:val="style0"/>
              <w:spacing w:lineRule="auto" w:line="360"/>
              <w:jc w:val="both"/>
              <w:rPr>
                <w:rFonts w:ascii="Times New Roman" w:cs="Times New Roman" w:hAnsi="Times New Roman"/>
                <w:sz w:val="24"/>
                <w:szCs w:val="24"/>
              </w:rPr>
            </w:pPr>
          </w:p>
        </w:tc>
        <w:tc>
          <w:tcPr>
            <w:tcW w:w="558" w:type="dxa"/>
            <w:tcBorders>
              <w:top w:val="single" w:sz="4" w:space="0" w:color="000000"/>
              <w:left w:val="single" w:sz="4" w:space="0" w:color="000000"/>
              <w:bottom w:val="single" w:sz="4" w:space="0" w:color="000000"/>
              <w:right w:val="single" w:sz="4" w:space="0" w:color="000000"/>
            </w:tcBorders>
          </w:tcPr>
          <w:p>
            <w:pPr>
              <w:pStyle w:val="style0"/>
              <w:spacing w:lineRule="auto" w:line="360"/>
              <w:jc w:val="both"/>
              <w:rPr>
                <w:rFonts w:ascii="Times New Roman" w:cs="Times New Roman" w:hAnsi="Times New Roman"/>
                <w:sz w:val="24"/>
                <w:szCs w:val="24"/>
              </w:rPr>
            </w:pPr>
          </w:p>
        </w:tc>
      </w:tr>
      <w:tr>
        <w:tblPrEx/>
        <w:trPr/>
        <w:tc>
          <w:tcPr>
            <w:tcW w:w="7398" w:type="dxa"/>
            <w:tcBorders>
              <w:top w:val="single" w:sz="4" w:space="0" w:color="000000"/>
              <w:left w:val="single" w:sz="4" w:space="0" w:color="000000"/>
              <w:bottom w:val="single" w:sz="4" w:space="0" w:color="000000"/>
              <w:right w:val="single" w:sz="4" w:space="0" w:color="000000"/>
            </w:tcBorders>
            <w:hideMark/>
          </w:tcPr>
          <w:p>
            <w:pPr>
              <w:pStyle w:val="style179"/>
              <w:numPr>
                <w:ilvl w:val="0"/>
                <w:numId w:val="16"/>
              </w:numPr>
              <w:spacing w:after="0" w:lineRule="auto" w:line="360"/>
              <w:ind w:left="360"/>
              <w:jc w:val="both"/>
              <w:rPr>
                <w:rFonts w:ascii="Times New Roman" w:cs="Times New Roman" w:hAnsi="Times New Roman"/>
                <w:sz w:val="24"/>
                <w:szCs w:val="24"/>
              </w:rPr>
            </w:pPr>
            <w:r>
              <w:rPr>
                <w:rFonts w:ascii="Times New Roman" w:cs="Times New Roman" w:hAnsi="Times New Roman"/>
                <w:sz w:val="24"/>
                <w:szCs w:val="24"/>
              </w:rPr>
              <w:t xml:space="preserve">I always </w:t>
            </w:r>
            <w:r>
              <w:rPr>
                <w:rFonts w:ascii="Times New Roman" w:cs="Times New Roman" w:hAnsi="Times New Roman"/>
                <w:sz w:val="24"/>
                <w:szCs w:val="24"/>
              </w:rPr>
              <w:t>intested</w:t>
            </w:r>
            <w:r>
              <w:rPr>
                <w:rFonts w:ascii="Times New Roman" w:cs="Times New Roman" w:hAnsi="Times New Roman"/>
                <w:sz w:val="24"/>
                <w:szCs w:val="24"/>
              </w:rPr>
              <w:t xml:space="preserve"> and get involved in organization expansion matters.</w:t>
            </w:r>
          </w:p>
        </w:tc>
        <w:tc>
          <w:tcPr>
            <w:tcW w:w="540" w:type="dxa"/>
            <w:tcBorders>
              <w:top w:val="single" w:sz="4" w:space="0" w:color="000000"/>
              <w:left w:val="single" w:sz="4" w:space="0" w:color="000000"/>
              <w:bottom w:val="single" w:sz="4" w:space="0" w:color="000000"/>
              <w:right w:val="single" w:sz="4" w:space="0" w:color="000000"/>
            </w:tcBorders>
          </w:tcPr>
          <w:p>
            <w:pPr>
              <w:pStyle w:val="style0"/>
              <w:spacing w:lineRule="auto" w:line="360"/>
              <w:jc w:val="both"/>
              <w:rPr>
                <w:rFonts w:ascii="Times New Roman" w:cs="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pPr>
              <w:pStyle w:val="style0"/>
              <w:spacing w:lineRule="auto" w:line="360"/>
              <w:jc w:val="both"/>
              <w:rPr>
                <w:rFonts w:ascii="Times New Roman" w:cs="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pPr>
              <w:pStyle w:val="style0"/>
              <w:spacing w:lineRule="auto" w:line="360"/>
              <w:jc w:val="both"/>
              <w:rPr>
                <w:rFonts w:ascii="Times New Roman" w:cs="Times New Roman" w:hAnsi="Times New Roman"/>
                <w:sz w:val="24"/>
                <w:szCs w:val="24"/>
              </w:rPr>
            </w:pPr>
          </w:p>
        </w:tc>
        <w:tc>
          <w:tcPr>
            <w:tcW w:w="558" w:type="dxa"/>
            <w:tcBorders>
              <w:top w:val="single" w:sz="4" w:space="0" w:color="000000"/>
              <w:left w:val="single" w:sz="4" w:space="0" w:color="000000"/>
              <w:bottom w:val="single" w:sz="4" w:space="0" w:color="000000"/>
              <w:right w:val="single" w:sz="4" w:space="0" w:color="000000"/>
            </w:tcBorders>
          </w:tcPr>
          <w:p>
            <w:pPr>
              <w:pStyle w:val="style0"/>
              <w:spacing w:lineRule="auto" w:line="360"/>
              <w:jc w:val="both"/>
              <w:rPr>
                <w:rFonts w:ascii="Times New Roman" w:cs="Times New Roman" w:hAnsi="Times New Roman"/>
                <w:sz w:val="24"/>
                <w:szCs w:val="24"/>
              </w:rPr>
            </w:pPr>
          </w:p>
        </w:tc>
      </w:tr>
      <w:tr>
        <w:tblPrEx/>
        <w:trPr/>
        <w:tc>
          <w:tcPr>
            <w:tcW w:w="7398" w:type="dxa"/>
            <w:tcBorders>
              <w:top w:val="single" w:sz="4" w:space="0" w:color="000000"/>
              <w:left w:val="single" w:sz="4" w:space="0" w:color="000000"/>
              <w:bottom w:val="single" w:sz="4" w:space="0" w:color="000000"/>
              <w:right w:val="single" w:sz="4" w:space="0" w:color="000000"/>
            </w:tcBorders>
            <w:hideMark/>
          </w:tcPr>
          <w:p>
            <w:pPr>
              <w:pStyle w:val="style179"/>
              <w:numPr>
                <w:ilvl w:val="0"/>
                <w:numId w:val="16"/>
              </w:numPr>
              <w:spacing w:after="0" w:lineRule="auto" w:line="360"/>
              <w:ind w:left="360"/>
              <w:jc w:val="both"/>
              <w:rPr>
                <w:rFonts w:ascii="Times New Roman" w:cs="Times New Roman" w:hAnsi="Times New Roman"/>
                <w:sz w:val="24"/>
                <w:szCs w:val="24"/>
              </w:rPr>
            </w:pPr>
            <w:r>
              <w:rPr>
                <w:rFonts w:ascii="Times New Roman" w:cs="Times New Roman" w:hAnsi="Times New Roman"/>
                <w:sz w:val="24"/>
                <w:szCs w:val="24"/>
              </w:rPr>
              <w:t xml:space="preserve">KWIRS increases employee attention on the rivers of nature expansion and </w:t>
            </w:r>
            <w:r>
              <w:rPr>
                <w:rFonts w:ascii="Times New Roman" w:cs="Times New Roman" w:hAnsi="Times New Roman"/>
                <w:sz w:val="24"/>
                <w:szCs w:val="24"/>
              </w:rPr>
              <w:t>sixe</w:t>
            </w:r>
            <w:r>
              <w:rPr>
                <w:rFonts w:ascii="Times New Roman" w:cs="Times New Roman" w:hAnsi="Times New Roman"/>
                <w:sz w:val="24"/>
                <w:szCs w:val="24"/>
              </w:rPr>
              <w:t xml:space="preserve"> of an organization.</w:t>
            </w:r>
          </w:p>
        </w:tc>
        <w:tc>
          <w:tcPr>
            <w:tcW w:w="540" w:type="dxa"/>
            <w:tcBorders>
              <w:top w:val="single" w:sz="4" w:space="0" w:color="000000"/>
              <w:left w:val="single" w:sz="4" w:space="0" w:color="000000"/>
              <w:bottom w:val="single" w:sz="4" w:space="0" w:color="000000"/>
              <w:right w:val="single" w:sz="4" w:space="0" w:color="000000"/>
            </w:tcBorders>
          </w:tcPr>
          <w:p>
            <w:pPr>
              <w:pStyle w:val="style0"/>
              <w:spacing w:lineRule="auto" w:line="360"/>
              <w:jc w:val="both"/>
              <w:rPr>
                <w:rFonts w:ascii="Times New Roman" w:cs="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pPr>
              <w:pStyle w:val="style0"/>
              <w:spacing w:lineRule="auto" w:line="360"/>
              <w:jc w:val="both"/>
              <w:rPr>
                <w:rFonts w:ascii="Times New Roman" w:cs="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pPr>
              <w:pStyle w:val="style0"/>
              <w:spacing w:lineRule="auto" w:line="360"/>
              <w:jc w:val="both"/>
              <w:rPr>
                <w:rFonts w:ascii="Times New Roman" w:cs="Times New Roman" w:hAnsi="Times New Roman"/>
                <w:sz w:val="24"/>
                <w:szCs w:val="24"/>
              </w:rPr>
            </w:pPr>
          </w:p>
        </w:tc>
        <w:tc>
          <w:tcPr>
            <w:tcW w:w="558" w:type="dxa"/>
            <w:tcBorders>
              <w:top w:val="single" w:sz="4" w:space="0" w:color="000000"/>
              <w:left w:val="single" w:sz="4" w:space="0" w:color="000000"/>
              <w:bottom w:val="single" w:sz="4" w:space="0" w:color="000000"/>
              <w:right w:val="single" w:sz="4" w:space="0" w:color="000000"/>
            </w:tcBorders>
          </w:tcPr>
          <w:p>
            <w:pPr>
              <w:pStyle w:val="style0"/>
              <w:spacing w:lineRule="auto" w:line="360"/>
              <w:jc w:val="both"/>
              <w:rPr>
                <w:rFonts w:ascii="Times New Roman" w:cs="Times New Roman" w:hAnsi="Times New Roman"/>
                <w:sz w:val="24"/>
                <w:szCs w:val="24"/>
              </w:rPr>
            </w:pPr>
          </w:p>
        </w:tc>
      </w:tr>
    </w:tbl>
    <w:p>
      <w:pPr>
        <w:pStyle w:val="style0"/>
        <w:spacing w:lineRule="auto" w:line="360"/>
        <w:rPr/>
      </w:pPr>
    </w:p>
    <w:p>
      <w:pPr>
        <w:pStyle w:val="style0"/>
        <w:rPr/>
      </w:pPr>
    </w:p>
    <w:p>
      <w:pPr>
        <w:pStyle w:val="style0"/>
        <w:rPr/>
      </w:pPr>
    </w:p>
    <w:sectPr>
      <w:footerReference w:type="default" r:id="rId2"/>
      <w:pgSz w:w="11520" w:h="15840" w:orient="portrait" w:code="1"/>
      <w:pgMar w:top="1440" w:right="1440" w:bottom="1440" w:left="1440" w:header="720" w:footer="288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5B" w:usb2="00000009" w:usb3="00000000" w:csb0="000001FF" w:csb1="00000000"/>
  </w:font>
  <w:font w:name="Calibri">
    <w:altName w:val="Calibri"/>
    <w:panose1 w:val="020f0502020002030204"/>
    <w:charset w:val="00"/>
    <w:family w:val="swiss"/>
    <w:pitch w:val="variable"/>
    <w:sig w:usb0="E4002EFF" w:usb1="C000247B" w:usb2="00000009" w:usb3="00000000" w:csb0="000001FF" w:csb1="00000000"/>
  </w:font>
  <w:font w:name="Tahoma">
    <w:altName w:val="Tahoma"/>
    <w:panose1 w:val="020b0604030005040204"/>
    <w:charset w:val="00"/>
    <w:family w:val="swiss"/>
    <w:pitch w:val="variable"/>
    <w:sig w:usb0="E1002EFF" w:usb1="C000605B" w:usb2="00000029" w:usb3="00000000" w:csb0="000101FF" w:csb1="00000000"/>
  </w:font>
  <w:font w:name="Algerian">
    <w:altName w:val="Algerian"/>
    <w:panose1 w:val="0402070504000a060702"/>
    <w:charset w:val="00"/>
    <w:family w:val="decorative"/>
    <w:pitch w:val="variable"/>
    <w:sig w:usb0="00000003" w:usb1="00000000" w:usb2="00000000" w:usb3="00000000" w:csb0="00000001" w:csb1="00000000"/>
  </w:font>
  <w:font w:name="Arial Black">
    <w:altName w:val="Arial Black"/>
    <w:panose1 w:val="020b0a04020001020204"/>
    <w:charset w:val="00"/>
    <w:family w:val="swiss"/>
    <w:pitch w:val="variable"/>
    <w:sig w:usb0="A00002AF" w:usb1="400078FB" w:usb2="00000000" w:usb3="00000000" w:csb0="0000009F" w:csb1="00000000"/>
  </w:font>
  <w:font w:name="Bookman Old Style">
    <w:altName w:val="Bookman Old Style"/>
    <w:panose1 w:val="02050604050005020204"/>
    <w:charset w:val="00"/>
    <w:family w:val="roman"/>
    <w:pitch w:val="variable"/>
    <w:sig w:usb0="00000287" w:usb1="00000000" w:usb2="00000000" w:usb3="00000000" w:csb0="0000009F" w:csb1="00000000"/>
  </w:font>
  <w:font w:name="Arial">
    <w:altName w:val="Arial"/>
    <w:panose1 w:val="020b0604020002020204"/>
    <w:charset w:val="00"/>
    <w:family w:val="swiss"/>
    <w:pitch w:val="variable"/>
    <w:sig w:usb0="E0002EFF" w:usb1="C000785B" w:usb2="00000009" w:usb3="00000000" w:csb0="000001FF" w:csb1="00000000"/>
  </w:font>
  <w:font w:name="Verdana">
    <w:altName w:val="Verdana"/>
    <w:panose1 w:val="020b0604030005040204"/>
    <w:charset w:val="00"/>
    <w:family w:val="swiss"/>
    <w:pitch w:val="variable"/>
    <w:sig w:usb0="A00006FF" w:usb1="4000205B" w:usb2="00000010" w:usb3="00000000" w:csb0="0000019F" w:csb1="00000000"/>
  </w:font>
  <w:font w:name="Calibri Light">
    <w:altName w:val="Calibri Light"/>
    <w:panose1 w:val="020f0302020002030204"/>
    <w:charset w:val="00"/>
    <w:family w:val="swiss"/>
    <w:pitch w:val="variable"/>
    <w:sig w:usb0="E4002EFF" w:usb1="C000247B" w:usb2="00000009" w:usb3="00000000" w:csb0="000001F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20</w:t>
    </w:r>
    <w:r>
      <w:rPr>
        <w:noProof/>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9B5A7B2E"/>
    <w:lvl w:ilvl="0" w:tplc="508217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1"/>
    <w:multiLevelType w:val="hybridMultilevel"/>
    <w:tmpl w:val="F52C3FDC"/>
    <w:lvl w:ilvl="0" w:tplc="0680CE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2"/>
    <w:multiLevelType w:val="multilevel"/>
    <w:tmpl w:val="E0BE78C4"/>
    <w:lvl w:ilvl="0">
      <w:start w:val="2"/>
      <w:numFmt w:val="decimal"/>
      <w:lvlText w:val="%1"/>
      <w:lvlJc w:val="left"/>
      <w:pPr>
        <w:ind w:left="480" w:hanging="480"/>
      </w:pPr>
    </w:lvl>
    <w:lvl w:ilvl="1">
      <w:start w:val="1"/>
      <w:numFmt w:val="decimal"/>
      <w:lvlText w:val="%1.%2"/>
      <w:lvlJc w:val="left"/>
      <w:pPr>
        <w:ind w:left="480" w:hanging="480"/>
      </w:pPr>
    </w:lvl>
    <w:lvl w:ilvl="2">
      <w:start w:val="4"/>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nsid w:val="00000003"/>
    <w:multiLevelType w:val="hybridMultilevel"/>
    <w:tmpl w:val="74C2A504"/>
    <w:lvl w:ilvl="0" w:tplc="877282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04"/>
    <w:multiLevelType w:val="hybridMultilevel"/>
    <w:tmpl w:val="E73A52D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0000005"/>
    <w:multiLevelType w:val="hybridMultilevel"/>
    <w:tmpl w:val="38349FA2"/>
    <w:lvl w:ilvl="0" w:tplc="86225C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0000006"/>
    <w:multiLevelType w:val="hybridMultilevel"/>
    <w:tmpl w:val="6C0CA9F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0000007"/>
    <w:multiLevelType w:val="hybridMultilevel"/>
    <w:tmpl w:val="E36AE4F6"/>
    <w:lvl w:ilvl="0" w:tplc="0409000F">
      <w:start w:val="1"/>
      <w:numFmt w:val="decimal"/>
      <w:lvlText w:val="%1."/>
      <w:lvlJc w:val="left"/>
      <w:pPr>
        <w:ind w:left="720" w:hanging="360"/>
      </w:pPr>
    </w:lvl>
    <w:lvl w:ilvl="1" w:tplc="04090019">
      <w:start w:val="1"/>
      <w:numFmt w:val="decimal"/>
      <w:lvlText w:val="%2."/>
      <w:lvlJc w:val="left"/>
      <w:pPr>
        <w:tabs>
          <w:tab w:val="left" w:leader="none" w:pos="1440"/>
        </w:tabs>
        <w:ind w:left="1440" w:hanging="360"/>
      </w:pPr>
    </w:lvl>
    <w:lvl w:ilvl="2" w:tplc="0409001B">
      <w:start w:val="1"/>
      <w:numFmt w:val="decimal"/>
      <w:lvlText w:val="%3."/>
      <w:lvlJc w:val="left"/>
      <w:pPr>
        <w:tabs>
          <w:tab w:val="left" w:leader="none" w:pos="2160"/>
        </w:tabs>
        <w:ind w:left="2160" w:hanging="360"/>
      </w:pPr>
    </w:lvl>
    <w:lvl w:ilvl="3" w:tplc="0409000F">
      <w:start w:val="1"/>
      <w:numFmt w:val="decimal"/>
      <w:lvlText w:val="%4."/>
      <w:lvlJc w:val="left"/>
      <w:pPr>
        <w:tabs>
          <w:tab w:val="left" w:leader="none" w:pos="2880"/>
        </w:tabs>
        <w:ind w:left="2880" w:hanging="360"/>
      </w:pPr>
    </w:lvl>
    <w:lvl w:ilvl="4" w:tplc="04090019">
      <w:start w:val="1"/>
      <w:numFmt w:val="decimal"/>
      <w:lvlText w:val="%5."/>
      <w:lvlJc w:val="left"/>
      <w:pPr>
        <w:tabs>
          <w:tab w:val="left" w:leader="none" w:pos="3600"/>
        </w:tabs>
        <w:ind w:left="3600" w:hanging="360"/>
      </w:pPr>
    </w:lvl>
    <w:lvl w:ilvl="5" w:tplc="0409001B">
      <w:start w:val="1"/>
      <w:numFmt w:val="decimal"/>
      <w:lvlText w:val="%6."/>
      <w:lvlJc w:val="left"/>
      <w:pPr>
        <w:tabs>
          <w:tab w:val="left" w:leader="none" w:pos="4320"/>
        </w:tabs>
        <w:ind w:left="4320" w:hanging="360"/>
      </w:pPr>
    </w:lvl>
    <w:lvl w:ilvl="6" w:tplc="0409000F">
      <w:start w:val="1"/>
      <w:numFmt w:val="decimal"/>
      <w:lvlText w:val="%7."/>
      <w:lvlJc w:val="left"/>
      <w:pPr>
        <w:tabs>
          <w:tab w:val="left" w:leader="none" w:pos="5040"/>
        </w:tabs>
        <w:ind w:left="5040" w:hanging="360"/>
      </w:pPr>
    </w:lvl>
    <w:lvl w:ilvl="7" w:tplc="04090019">
      <w:start w:val="1"/>
      <w:numFmt w:val="decimal"/>
      <w:lvlText w:val="%8."/>
      <w:lvlJc w:val="left"/>
      <w:pPr>
        <w:tabs>
          <w:tab w:val="left" w:leader="none" w:pos="5760"/>
        </w:tabs>
        <w:ind w:left="5760" w:hanging="360"/>
      </w:pPr>
    </w:lvl>
    <w:lvl w:ilvl="8" w:tplc="0409001B">
      <w:start w:val="1"/>
      <w:numFmt w:val="decimal"/>
      <w:lvlText w:val="%9."/>
      <w:lvlJc w:val="left"/>
      <w:pPr>
        <w:tabs>
          <w:tab w:val="left" w:leader="none" w:pos="6480"/>
        </w:tabs>
        <w:ind w:left="6480" w:hanging="360"/>
      </w:pPr>
    </w:lvl>
  </w:abstractNum>
  <w:abstractNum w:abstractNumId="8">
    <w:nsid w:val="00000008"/>
    <w:multiLevelType w:val="hybridMultilevel"/>
    <w:tmpl w:val="C8B41846"/>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00000009"/>
    <w:multiLevelType w:val="hybridMultilevel"/>
    <w:tmpl w:val="021A0192"/>
    <w:lvl w:ilvl="0" w:tplc="873A56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000000A"/>
    <w:multiLevelType w:val="hybridMultilevel"/>
    <w:tmpl w:val="09FED854"/>
    <w:lvl w:ilvl="0" w:tplc="C5DAB2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000000B"/>
    <w:multiLevelType w:val="hybridMultilevel"/>
    <w:tmpl w:val="D2F21D7A"/>
    <w:lvl w:ilvl="0" w:tplc="0409000F">
      <w:start w:val="1"/>
      <w:numFmt w:val="decimal"/>
      <w:lvlText w:val="%1."/>
      <w:lvlJc w:val="left"/>
      <w:pPr>
        <w:ind w:left="720" w:hanging="360"/>
      </w:pPr>
    </w:lvl>
    <w:lvl w:ilvl="1" w:tplc="04090019">
      <w:start w:val="1"/>
      <w:numFmt w:val="decimal"/>
      <w:lvlText w:val="%2."/>
      <w:lvlJc w:val="left"/>
      <w:pPr>
        <w:tabs>
          <w:tab w:val="left" w:leader="none" w:pos="1440"/>
        </w:tabs>
        <w:ind w:left="1440" w:hanging="360"/>
      </w:pPr>
    </w:lvl>
    <w:lvl w:ilvl="2" w:tplc="0409001B">
      <w:start w:val="1"/>
      <w:numFmt w:val="decimal"/>
      <w:lvlText w:val="%3."/>
      <w:lvlJc w:val="left"/>
      <w:pPr>
        <w:tabs>
          <w:tab w:val="left" w:leader="none" w:pos="2160"/>
        </w:tabs>
        <w:ind w:left="2160" w:hanging="360"/>
      </w:pPr>
    </w:lvl>
    <w:lvl w:ilvl="3" w:tplc="0409000F">
      <w:start w:val="1"/>
      <w:numFmt w:val="decimal"/>
      <w:lvlText w:val="%4."/>
      <w:lvlJc w:val="left"/>
      <w:pPr>
        <w:tabs>
          <w:tab w:val="left" w:leader="none" w:pos="2880"/>
        </w:tabs>
        <w:ind w:left="2880" w:hanging="360"/>
      </w:pPr>
    </w:lvl>
    <w:lvl w:ilvl="4" w:tplc="04090019">
      <w:start w:val="1"/>
      <w:numFmt w:val="decimal"/>
      <w:lvlText w:val="%5."/>
      <w:lvlJc w:val="left"/>
      <w:pPr>
        <w:tabs>
          <w:tab w:val="left" w:leader="none" w:pos="3600"/>
        </w:tabs>
        <w:ind w:left="3600" w:hanging="360"/>
      </w:pPr>
    </w:lvl>
    <w:lvl w:ilvl="5" w:tplc="0409001B">
      <w:start w:val="1"/>
      <w:numFmt w:val="decimal"/>
      <w:lvlText w:val="%6."/>
      <w:lvlJc w:val="left"/>
      <w:pPr>
        <w:tabs>
          <w:tab w:val="left" w:leader="none" w:pos="4320"/>
        </w:tabs>
        <w:ind w:left="4320" w:hanging="360"/>
      </w:pPr>
    </w:lvl>
    <w:lvl w:ilvl="6" w:tplc="0409000F">
      <w:start w:val="1"/>
      <w:numFmt w:val="decimal"/>
      <w:lvlText w:val="%7."/>
      <w:lvlJc w:val="left"/>
      <w:pPr>
        <w:tabs>
          <w:tab w:val="left" w:leader="none" w:pos="5040"/>
        </w:tabs>
        <w:ind w:left="5040" w:hanging="360"/>
      </w:pPr>
    </w:lvl>
    <w:lvl w:ilvl="7" w:tplc="04090019">
      <w:start w:val="1"/>
      <w:numFmt w:val="decimal"/>
      <w:lvlText w:val="%8."/>
      <w:lvlJc w:val="left"/>
      <w:pPr>
        <w:tabs>
          <w:tab w:val="left" w:leader="none" w:pos="5760"/>
        </w:tabs>
        <w:ind w:left="5760" w:hanging="360"/>
      </w:pPr>
    </w:lvl>
    <w:lvl w:ilvl="8" w:tplc="0409001B">
      <w:start w:val="1"/>
      <w:numFmt w:val="decimal"/>
      <w:lvlText w:val="%9."/>
      <w:lvlJc w:val="left"/>
      <w:pPr>
        <w:tabs>
          <w:tab w:val="left" w:leader="none" w:pos="6480"/>
        </w:tabs>
        <w:ind w:left="6480" w:hanging="360"/>
      </w:pPr>
    </w:lvl>
  </w:abstractNum>
  <w:abstractNum w:abstractNumId="12">
    <w:nsid w:val="0000000C"/>
    <w:multiLevelType w:val="hybridMultilevel"/>
    <w:tmpl w:val="DC180A64"/>
    <w:lvl w:ilvl="0" w:tplc="D66A1C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000000D"/>
    <w:multiLevelType w:val="hybridMultilevel"/>
    <w:tmpl w:val="B7BACC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000000E"/>
    <w:multiLevelType w:val="hybridMultilevel"/>
    <w:tmpl w:val="6E02D25C"/>
    <w:lvl w:ilvl="0" w:tplc="04090011">
      <w:start w:val="1"/>
      <w:numFmt w:val="decimal"/>
      <w:lvlText w:val="%1)"/>
      <w:lvlJc w:val="left"/>
      <w:pPr>
        <w:ind w:left="780" w:hanging="360"/>
      </w:pPr>
    </w:lvl>
    <w:lvl w:ilvl="1" w:tplc="04090019">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5">
    <w:nsid w:val="0000000F"/>
    <w:multiLevelType w:val="hybridMultilevel"/>
    <w:tmpl w:val="225C68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15"/>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2"/>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kern w:val="2"/>
        <w:sz w:val="22"/>
        <w:szCs w:val="22"/>
        <w:lang w:val="en-US" w:bidi="ar-SA" w:eastAsia="en-US"/>
        <w14:ligatures xmlns:w14="http://schemas.microsoft.com/office/word/2010/wordml" w14:val="standardContextual"/>
      </w:rPr>
    </w:rPrDefault>
    <w:pPrDefault>
      <w:pPr>
        <w:spacing w:after="160" w:lineRule="auto" w:line="259"/>
      </w:pPr>
    </w:pPrDefault>
  </w:docDefaults>
  <w:style w:type="paragraph" w:default="1" w:styleId="style0">
    <w:name w:val="Normal"/>
    <w:next w:val="style0"/>
    <w:qFormat/>
    <w:pPr>
      <w:spacing w:after="200" w:lineRule="auto" w:line="276"/>
    </w:pPr>
    <w:rPr>
      <w:kern w:val="0"/>
      <w14:ligatures xmlns:w14="http://schemas.microsoft.com/office/word/2010/wordml" w14:val="none"/>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uiPriority w:val="34"/>
    <w:pPr>
      <w:ind w:left="720"/>
      <w:contextualSpacing/>
    </w:pPr>
    <w:rPr/>
  </w:style>
  <w:style w:type="paragraph" w:styleId="style153">
    <w:name w:val="Balloon Text"/>
    <w:basedOn w:val="style0"/>
    <w:next w:val="style153"/>
    <w:link w:val="style4097"/>
    <w:uiPriority w:val="99"/>
    <w:pPr>
      <w:spacing w:after="0" w:lineRule="auto" w:line="240"/>
    </w:pPr>
    <w:rPr>
      <w:rFonts w:ascii="Tahoma" w:cs="Tahoma" w:hAnsi="Tahoma"/>
      <w:sz w:val="16"/>
      <w:szCs w:val="16"/>
    </w:rPr>
  </w:style>
  <w:style w:type="character" w:customStyle="1" w:styleId="style4097">
    <w:name w:val="Balloon Text Char"/>
    <w:basedOn w:val="style65"/>
    <w:next w:val="style4097"/>
    <w:link w:val="style153"/>
    <w:uiPriority w:val="99"/>
    <w:rPr>
      <w:rFonts w:ascii="Tahoma" w:cs="Tahoma" w:hAnsi="Tahoma"/>
      <w:kern w:val="0"/>
      <w:sz w:val="16"/>
      <w:szCs w:val="16"/>
      <w14:ligatures xmlns:w14="http://schemas.microsoft.com/office/word/2010/wordml" w14:val="none"/>
    </w:rPr>
  </w:style>
  <w:style w:type="table" w:styleId="style154">
    <w:name w:val="Table Grid"/>
    <w:basedOn w:val="style105"/>
    <w:next w:val="style154"/>
    <w:uiPriority w:val="59"/>
    <w:pPr>
      <w:spacing w:after="0" w:lineRule="auto" w:line="240"/>
    </w:pPr>
    <w:rPr>
      <w:kern w:val="0"/>
      <w14:ligatures xmlns:w14="http://schemas.microsoft.com/office/word/2010/wordml"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tcBorders/>
    </w:tcPr>
  </w:style>
  <w:style w:type="paragraph" w:styleId="style31">
    <w:name w:val="header"/>
    <w:basedOn w:val="style0"/>
    <w:next w:val="style31"/>
    <w:link w:val="style4098"/>
    <w:uiPriority w:val="99"/>
    <w:pPr>
      <w:tabs>
        <w:tab w:val="center" w:leader="none" w:pos="4680"/>
        <w:tab w:val="right" w:leader="none" w:pos="9360"/>
      </w:tabs>
      <w:spacing w:after="0" w:lineRule="auto" w:line="240"/>
    </w:pPr>
    <w:rPr/>
  </w:style>
  <w:style w:type="character" w:customStyle="1" w:styleId="style4098">
    <w:name w:val="Header Char_bd71ebca-f0e4-46f3-b0e6-625daf3014f0"/>
    <w:basedOn w:val="style65"/>
    <w:next w:val="style4098"/>
    <w:link w:val="style31"/>
    <w:uiPriority w:val="99"/>
    <w:rPr>
      <w:kern w:val="0"/>
      <w14:ligatures xmlns:w14="http://schemas.microsoft.com/office/word/2010/wordml" w14:val="none"/>
    </w:rPr>
  </w:style>
  <w:style w:type="paragraph" w:styleId="style32">
    <w:name w:val="footer"/>
    <w:basedOn w:val="style0"/>
    <w:next w:val="style32"/>
    <w:link w:val="style4099"/>
    <w:uiPriority w:val="99"/>
    <w:pPr>
      <w:tabs>
        <w:tab w:val="center" w:leader="none" w:pos="4680"/>
        <w:tab w:val="right" w:leader="none" w:pos="9360"/>
      </w:tabs>
      <w:spacing w:after="0" w:lineRule="auto" w:line="240"/>
    </w:pPr>
    <w:rPr/>
  </w:style>
  <w:style w:type="character" w:customStyle="1" w:styleId="style4099">
    <w:name w:val="Footer Char_38de3823-8386-4f67-ae36-182ddc11b907"/>
    <w:basedOn w:val="style65"/>
    <w:next w:val="style4099"/>
    <w:link w:val="style32"/>
    <w:uiPriority w:val="99"/>
    <w:rPr>
      <w:kern w:val="0"/>
      <w14:ligatures xmlns:w14="http://schemas.microsoft.com/office/word/2010/wordml" w14:val="none"/>
    </w:rPr>
  </w:style>
  <w:style w:type="paragraph" w:customStyle="1" w:styleId="style4100">
    <w:name w:val="Default"/>
    <w:next w:val="style4100"/>
    <w:qFormat/>
    <w:pPr>
      <w:autoSpaceDE w:val="false"/>
      <w:autoSpaceDN w:val="false"/>
      <w:adjustRightInd w:val="false"/>
      <w:spacing w:after="0" w:lineRule="auto" w:line="240"/>
    </w:pPr>
    <w:rPr>
      <w:rFonts w:ascii="Calibri" w:cs="Calibri" w:eastAsia="Calibri" w:hAnsi="Calibri"/>
      <w:color w:val="000000"/>
      <w:kern w:val="0"/>
      <w:sz w:val="24"/>
      <w:szCs w:val="24"/>
      <w14:ligatures xmlns:w14="http://schemas.microsoft.com/office/word/2010/wordml" w14:val="none"/>
    </w:rPr>
  </w:style>
  <w:style w:type="character" w:styleId="style85">
    <w:name w:val="Hyperlink"/>
    <w:basedOn w:val="style65"/>
    <w:next w:val="style85"/>
    <w:uiPriority w:val="99"/>
    <w:rPr>
      <w:color w:val="0000ff"/>
      <w:u w:val="single"/>
    </w:rPr>
  </w:style>
  <w:style w:type="character" w:styleId="style86">
    <w:name w:val="FollowedHyperlink"/>
    <w:basedOn w:val="style65"/>
    <w:next w:val="style86"/>
    <w:uiPriority w:val="99"/>
    <w:rPr>
      <w:color w:val="954f72"/>
      <w:u w:val="single"/>
    </w:rPr>
  </w:style>
  <w:style w:type="character" w:styleId="style88">
    <w:name w:val="Emphasis"/>
    <w:basedOn w:val="style65"/>
    <w:next w:val="style88"/>
    <w:qFormat/>
    <w:uiPriority w:val="20"/>
    <w:rPr>
      <w:i/>
      <w:iCs/>
    </w:rPr>
  </w:style>
  <w:style w:type="character" w:customStyle="1" w:styleId="style4101">
    <w:name w:val="https://en.wikipedia.org/wiki/forensic_science"/>
    <w:basedOn w:val="style65"/>
    <w:next w:val="style4101"/>
  </w:style>
  <w:style w:type="character" w:customStyle="1" w:styleId="style4102">
    <w:name w:val="https://en.wikipedia.org/wiki/control_fraud"/>
    <w:basedOn w:val="style65"/>
    <w:next w:val="style4102"/>
  </w:style>
  <w:style w:type="character" w:customStyle="1" w:styleId="style4103">
    <w:name w:val="https://www.insightcpafinancial.com/our-services/fraud-investigation-a-prevention.html"/>
    <w:basedOn w:val="style65"/>
    <w:next w:val="style4103"/>
  </w:style>
  <w:style w:type="character" w:customStyle="1" w:styleId="style4104">
    <w:name w:val="https://www.investopedia.com/terms/f/forensic-audit.asp"/>
    <w:basedOn w:val="style65"/>
    <w:next w:val="style4104"/>
  </w:style>
  <w:style w:type="character" w:customStyle="1" w:styleId="style4105">
    <w:name w:val="https://www.techtarget.com/searchsecurity/definition/fraud-detection"/>
    <w:basedOn w:val="style65"/>
    <w:next w:val="style4105"/>
  </w:style>
  <w:style w:type="character" w:customStyle="1" w:styleId="style4106">
    <w:name w:val="sourcetext"/>
    <w:basedOn w:val="style65"/>
    <w:next w:val="style4106"/>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sz w:val="24"/>
      <w:szCs w:val="24"/>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12768</Words>
  <Pages>68</Pages>
  <Characters>73493</Characters>
  <Application>WPS Office</Application>
  <DocSecurity>0</DocSecurity>
  <Paragraphs>2183</Paragraphs>
  <ScaleCrop>false</ScaleCrop>
  <LinksUpToDate>false</LinksUpToDate>
  <CharactersWithSpaces>85960</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2025-05-08T22:32:29Z</dcterms:created>
  <dc:creator>Sue Davis</dc:creator>
  <lastModifiedBy>Infinix X690B</lastModifiedBy>
  <dcterms:modified xsi:type="dcterms:W3CDTF">2025-05-08T22:32:30Z</dcterms:modified>
  <revision>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5986879f4f334039b5c75826c5ad1840</vt:lpwstr>
  </property>
</Properties>
</file>