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lang w:val="en-US"/>
        </w:rPr>
        <w:t xml:space="preserve">IMPACT </w:t>
      </w:r>
      <w:r>
        <w:rPr>
          <w:rFonts w:ascii="Times New Roman" w:cs="Times New Roman" w:hAnsi="Times New Roman"/>
          <w:b/>
          <w:sz w:val="24"/>
          <w:szCs w:val="24"/>
        </w:rPr>
        <w:t>OF CUSTOMER</w:t>
      </w:r>
      <w:r>
        <w:rPr>
          <w:rFonts w:ascii="Times New Roman" w:cs="Times New Roman" w:hAnsi="Times New Roman"/>
          <w:b/>
          <w:sz w:val="24"/>
          <w:szCs w:val="24"/>
          <w:lang w:val="en-US"/>
        </w:rPr>
        <w:t>S’</w:t>
      </w:r>
      <w:r>
        <w:rPr>
          <w:rFonts w:ascii="Times New Roman" w:cs="Times New Roman" w:hAnsi="Times New Roman"/>
          <w:b/>
          <w:sz w:val="24"/>
          <w:szCs w:val="24"/>
        </w:rPr>
        <w:t xml:space="preserve"> REWARD PROGRAMS ON</w:t>
      </w:r>
      <w:r>
        <w:rPr>
          <w:rFonts w:ascii="Times New Roman" w:cs="Times New Roman" w:hAnsi="Times New Roman"/>
          <w:sz w:val="24"/>
          <w:szCs w:val="24"/>
        </w:rPr>
        <w:t xml:space="preserve"> </w:t>
      </w:r>
      <w:r>
        <w:rPr>
          <w:rFonts w:ascii="Times New Roman" w:cs="Times New Roman" w:hAnsi="Times New Roman"/>
          <w:b/>
          <w:sz w:val="24"/>
          <w:szCs w:val="24"/>
        </w:rPr>
        <w:t>CUSTOMER</w:t>
      </w:r>
      <w:r>
        <w:rPr>
          <w:rFonts w:ascii="Times New Roman" w:cs="Times New Roman" w:hAnsi="Times New Roman"/>
          <w:b/>
          <w:sz w:val="24"/>
          <w:szCs w:val="24"/>
        </w:rPr>
        <w:t>S’</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LOYALTY IN SMALL SCALE SUPERMARKET</w:t>
      </w:r>
    </w:p>
    <w:p>
      <w:pPr>
        <w:pStyle w:val="style0"/>
        <w:jc w:val="both"/>
        <w:rPr>
          <w:rFonts w:ascii="Times New Roman" w:cs="Times New Roman" w:hAnsi="Times New Roman"/>
          <w:sz w:val="24"/>
          <w:szCs w:val="24"/>
        </w:rPr>
      </w:pPr>
      <w:r>
        <w:rPr>
          <w:rFonts w:ascii="Times New Roman" w:cs="Times New Roman" w:hAnsi="Times New Roman"/>
          <w:b/>
          <w:sz w:val="24"/>
          <w:szCs w:val="24"/>
        </w:rPr>
        <w:t>(A CASE STUDY OF DANCO SUPERMARKET, ILORIN KWARA STATE)</w:t>
      </w:r>
    </w:p>
    <w:p>
      <w:pPr>
        <w:pStyle w:val="style0"/>
        <w:jc w:val="both"/>
        <w:rPr>
          <w:rFonts w:ascii="Times New Roman" w:cs="Times New Roman" w:hAnsi="Times New Roman"/>
          <w:i/>
          <w:sz w:val="24"/>
          <w:szCs w:val="24"/>
        </w:rPr>
      </w:pPr>
    </w:p>
    <w:p>
      <w:pPr>
        <w:pStyle w:val="style0"/>
        <w:jc w:val="both"/>
        <w:rPr>
          <w:rFonts w:ascii="Times New Roman" w:cs="Times New Roman" w:hAnsi="Times New Roman"/>
          <w:i/>
          <w:sz w:val="24"/>
          <w:szCs w:val="24"/>
        </w:rPr>
      </w:pPr>
      <w:r>
        <w:rPr>
          <w:rFonts w:ascii="Times New Roman" w:cs="Times New Roman" w:hAnsi="Times New Roman"/>
          <w:i/>
          <w:sz w:val="24"/>
          <w:szCs w:val="24"/>
        </w:rPr>
        <w:t xml:space="preserve">                                                             </w:t>
      </w:r>
      <w:r>
        <w:rPr>
          <w:rFonts w:ascii="Times New Roman" w:cs="Times New Roman" w:hAnsi="Times New Roman"/>
          <w:i/>
          <w:sz w:val="24"/>
          <w:szCs w:val="24"/>
        </w:rPr>
        <w:t xml:space="preserve">BY: </w:t>
      </w:r>
    </w:p>
    <w:p>
      <w:pPr>
        <w:pStyle w:val="style0"/>
        <w:jc w:val="both"/>
        <w:rPr>
          <w:rFonts w:ascii="Times New Roman" w:cs="Times New Roman" w:hAnsi="Times New Roman"/>
          <w:i/>
          <w:sz w:val="24"/>
          <w:szCs w:val="24"/>
        </w:rPr>
      </w:pPr>
    </w:p>
    <w:p>
      <w:pPr>
        <w:pStyle w:val="style0"/>
        <w:jc w:val="both"/>
        <w:rPr>
          <w:rFonts w:ascii="Times New Roman" w:cs="Times New Roman" w:hAnsi="Times New Roman"/>
          <w:b/>
          <w:bCs/>
          <w:i/>
          <w:sz w:val="24"/>
          <w:szCs w:val="24"/>
          <w:lang w:val="en-US"/>
        </w:rPr>
      </w:pPr>
      <w:r>
        <w:rPr>
          <w:rFonts w:ascii="Times New Roman" w:cs="Times New Roman" w:hAnsi="Times New Roman"/>
          <w:b/>
          <w:bCs/>
          <w:i/>
          <w:sz w:val="24"/>
          <w:szCs w:val="24"/>
          <w:lang w:val="en-US"/>
        </w:rPr>
        <w:t xml:space="preserve">                       </w:t>
      </w:r>
      <w:r>
        <w:rPr>
          <w:rFonts w:ascii="Times New Roman" w:cs="Times New Roman" w:hAnsi="Times New Roman"/>
          <w:b/>
          <w:bCs/>
          <w:i/>
          <w:sz w:val="24"/>
          <w:szCs w:val="24"/>
          <w:lang w:val="en-US"/>
        </w:rPr>
        <w:tab/>
      </w:r>
      <w:r>
        <w:rPr>
          <w:rFonts w:ascii="Times New Roman" w:cs="Times New Roman" w:hAnsi="Times New Roman"/>
          <w:b/>
          <w:bCs/>
          <w:i/>
          <w:sz w:val="24"/>
          <w:szCs w:val="24"/>
          <w:lang w:val="en-US"/>
        </w:rPr>
        <w:tab/>
      </w:r>
      <w:r>
        <w:rPr>
          <w:rFonts w:ascii="Times New Roman" w:cs="Times New Roman" w:hAnsi="Times New Roman"/>
          <w:b/>
          <w:bCs/>
          <w:i/>
          <w:sz w:val="24"/>
          <w:szCs w:val="24"/>
          <w:lang w:val="en-US"/>
        </w:rPr>
        <w:t xml:space="preserve"> ISHOLA RIDWAN OLAMILEKAN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 </w:t>
      </w:r>
    </w:p>
    <w:p>
      <w:pPr>
        <w:pStyle w:val="style0"/>
        <w:ind w:left="2160" w:firstLine="720"/>
        <w:jc w:val="both"/>
        <w:rPr>
          <w:rFonts w:ascii="Times New Roman" w:cs="Times New Roman" w:hAnsi="Times New Roman"/>
          <w:b/>
          <w:sz w:val="24"/>
          <w:szCs w:val="24"/>
        </w:rPr>
      </w:pPr>
      <w:r>
        <w:rPr>
          <w:rFonts w:ascii="Times New Roman" w:cs="Times New Roman" w:hAnsi="Times New Roman"/>
          <w:b/>
          <w:sz w:val="24"/>
          <w:szCs w:val="24"/>
        </w:rPr>
        <w:t xml:space="preserve">ND/23/BAM/ </w:t>
      </w:r>
      <w:r>
        <w:rPr>
          <w:rFonts w:ascii="Times New Roman" w:cs="Times New Roman" w:hAnsi="Times New Roman"/>
          <w:b/>
          <w:sz w:val="24"/>
          <w:szCs w:val="24"/>
        </w:rPr>
        <w:t>P</w:t>
      </w:r>
      <w:r>
        <w:rPr>
          <w:rFonts w:ascii="Times New Roman" w:cs="Times New Roman" w:hAnsi="Times New Roman"/>
          <w:b/>
          <w:sz w:val="24"/>
          <w:szCs w:val="24"/>
        </w:rPr>
        <w:t xml:space="preserve">T/ </w:t>
      </w:r>
      <w:r>
        <w:rPr>
          <w:rFonts w:ascii="Times New Roman" w:cs="Times New Roman" w:hAnsi="Times New Roman"/>
          <w:b/>
          <w:sz w:val="24"/>
          <w:szCs w:val="24"/>
        </w:rPr>
        <w:t>0</w:t>
      </w:r>
      <w:r>
        <w:rPr>
          <w:rFonts w:ascii="Times New Roman" w:cs="Times New Roman" w:hAnsi="Times New Roman"/>
          <w:b/>
          <w:sz w:val="24"/>
          <w:szCs w:val="24"/>
          <w:lang w:val="en-US"/>
        </w:rPr>
        <w:t>083</w:t>
      </w:r>
    </w:p>
    <w:p>
      <w:pPr>
        <w:pStyle w:val="style0"/>
        <w:ind w:left="2160" w:firstLine="72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BEING A RESEARCH PROJECT SUBMITTED TO DEPARTMENT BUSINESS ADMINISTRATION AND MANAGEMENT, INSTITUTE OF FINANCE AND MANAGEMENT STUDIES (IFMS) KWARA STATE POLYTECHNIC ILORIN.</w:t>
      </w:r>
    </w:p>
    <w:p>
      <w:pPr>
        <w:pStyle w:val="style0"/>
        <w:jc w:val="center"/>
        <w:rPr>
          <w:rFonts w:ascii="Times New Roman" w:cs="Times New Roman" w:hAnsi="Times New Roman"/>
          <w:sz w:val="24"/>
          <w:szCs w:val="24"/>
        </w:rPr>
      </w:pPr>
      <w:r>
        <w:rPr>
          <w:rFonts w:ascii="Times New Roman" w:cs="Times New Roman" w:hAnsi="Times New Roman"/>
          <w:b/>
          <w:sz w:val="24"/>
          <w:szCs w:val="24"/>
        </w:rPr>
        <w:t>IN PARTIAL FULFILMENT OF THE REQ</w:t>
      </w:r>
      <w:r>
        <w:rPr>
          <w:rFonts w:ascii="Times New Roman" w:cs="Times New Roman" w:hAnsi="Times New Roman"/>
          <w:b/>
          <w:sz w:val="24"/>
          <w:szCs w:val="24"/>
        </w:rPr>
        <w:t xml:space="preserve">UIREMENT FOR THE AWARD </w:t>
      </w:r>
      <w:r>
        <w:rPr>
          <w:rFonts w:ascii="Times New Roman" w:cs="Times New Roman" w:hAnsi="Times New Roman"/>
          <w:b/>
          <w:sz w:val="24"/>
          <w:szCs w:val="24"/>
        </w:rPr>
        <w:t xml:space="preserve">OF  </w:t>
      </w:r>
      <w:r>
        <w:rPr>
          <w:rFonts w:ascii="Times New Roman" w:cs="Times New Roman" w:hAnsi="Times New Roman"/>
          <w:b/>
          <w:sz w:val="24"/>
          <w:szCs w:val="24"/>
        </w:rPr>
        <w:t>NATIONAL</w:t>
      </w:r>
      <w:r>
        <w:rPr>
          <w:rFonts w:ascii="Times New Roman" w:cs="Times New Roman" w:hAnsi="Times New Roman"/>
          <w:b/>
          <w:sz w:val="24"/>
          <w:szCs w:val="24"/>
        </w:rPr>
        <w:t xml:space="preserve"> </w:t>
      </w:r>
      <w:r>
        <w:rPr>
          <w:rFonts w:ascii="Times New Roman" w:cs="Times New Roman" w:hAnsi="Times New Roman"/>
          <w:b/>
          <w:sz w:val="24"/>
          <w:szCs w:val="24"/>
        </w:rPr>
        <w:t>DIPL</w:t>
      </w:r>
      <w:r>
        <w:rPr>
          <w:rFonts w:ascii="Times New Roman" w:cs="Times New Roman" w:hAnsi="Times New Roman"/>
          <w:b/>
          <w:sz w:val="24"/>
          <w:szCs w:val="24"/>
        </w:rPr>
        <w:t>OMA (</w:t>
      </w:r>
      <w:r>
        <w:rPr>
          <w:rFonts w:ascii="Times New Roman" w:cs="Times New Roman" w:hAnsi="Times New Roman"/>
          <w:b/>
          <w:sz w:val="24"/>
          <w:szCs w:val="24"/>
        </w:rPr>
        <w:t>ND) IN BUSINESS ADMINISTRATION AND MANAGEMENT.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lang w:val="en-US"/>
        </w:rPr>
      </w:pPr>
      <w:r>
        <w:rPr>
          <w:rFonts w:ascii="Times New Roman" w:cs="Times New Roman" w:hAnsi="Times New Roman"/>
          <w:b/>
          <w:sz w:val="24"/>
          <w:szCs w:val="24"/>
        </w:rPr>
        <w:t xml:space="preserve"> </w:t>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rPr>
        <w:t>JULY, 202</w:t>
      </w:r>
      <w:r>
        <w:rPr>
          <w:rFonts w:ascii="Times New Roman" w:cs="Times New Roman" w:hAnsi="Times New Roman"/>
          <w:b/>
          <w:sz w:val="24"/>
          <w:szCs w:val="24"/>
        </w:rPr>
        <w:t>5</w:t>
      </w:r>
    </w:p>
    <w:p>
      <w:pPr>
        <w:pStyle w:val="style0"/>
        <w:jc w:val="both"/>
        <w:rPr>
          <w:rFonts w:ascii="Times New Roman" w:cs="Times New Roman" w:hAnsi="Times New Roman"/>
          <w:sz w:val="24"/>
          <w:szCs w:val="24"/>
        </w:rPr>
        <w:sectPr>
          <w:footerReference w:type="even" r:id="rId2"/>
          <w:footerReference w:type="default" r:id="rId3"/>
          <w:pgSz w:w="11520" w:h="14400" w:orient="portrait"/>
          <w:pgMar w:top="1440" w:right="1442" w:bottom="1440" w:left="1440" w:header="720" w:footer="720" w:gutter="0"/>
          <w:cols w:space="720"/>
        </w:sectPr>
      </w:pP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                                           CERTIFICATION </w:t>
      </w:r>
    </w:p>
    <w:p>
      <w:pPr>
        <w:pStyle w:val="style0"/>
        <w:jc w:val="both"/>
        <w:rPr>
          <w:rFonts w:ascii="Times New Roman" w:cs="Times New Roman" w:hAnsi="Times New Roman"/>
          <w:sz w:val="24"/>
          <w:szCs w:val="24"/>
        </w:rPr>
      </w:pPr>
      <w:r>
        <w:rPr>
          <w:rFonts w:ascii="Times New Roman" w:cs="Times New Roman" w:hAnsi="Times New Roman"/>
          <w:sz w:val="24"/>
          <w:szCs w:val="24"/>
        </w:rPr>
        <w:t>This is to certify that this research work has been read and approved as meeting the req</w:t>
      </w:r>
      <w:r>
        <w:rPr>
          <w:rFonts w:ascii="Times New Roman" w:cs="Times New Roman" w:hAnsi="Times New Roman"/>
          <w:sz w:val="24"/>
          <w:szCs w:val="24"/>
        </w:rPr>
        <w:t xml:space="preserve">uirement for the Award of National Diploma (ND) in </w:t>
      </w:r>
      <w:r>
        <w:rPr>
          <w:rFonts w:ascii="Times New Roman" w:cs="Times New Roman" w:hAnsi="Times New Roman"/>
          <w:sz w:val="24"/>
          <w:szCs w:val="24"/>
        </w:rPr>
        <w:t xml:space="preserve">Business Administration and Management, Institute of Finance and Management Studies, Kwara State Polytechnic, Ilorin, Kwara State.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mc:AlternateContent>
          <mc:Choice Requires="wpg">
            <w:drawing>
              <wp:inline distL="0" distT="0" distB="0" distR="0">
                <wp:extent cx="1506220" cy="19685"/>
                <wp:effectExtent l="0" t="0" r="0" b="0"/>
                <wp:docPr id="1026" name="Group 974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06220" cy="19685"/>
                          <a:chOff x="0" y="0"/>
                          <a:chExt cx="1506728" cy="19812"/>
                        </a:xfrm>
                      </wpg:grpSpPr>
                      <wps:wsp>
                        <wps:cNvSpPr/>
                        <wps:spPr>
                          <a:xfrm rot="0">
                            <a:off x="0" y="0"/>
                            <a:ext cx="1506728" cy="0"/>
                          </a:xfrm>
                          <a:custGeom>
                            <a:avLst/>
                            <a:gdLst/>
                            <a:ahLst/>
                            <a:rect l="l" t="t" r="r" b="b"/>
                            <a:pathLst>
                              <a:path w="1506728" h="0" stroke="1">
                                <a:moveTo>
                                  <a:pt x="0" y="0"/>
                                </a:moveTo>
                                <a:lnTo>
                                  <a:pt x="1506728" y="0"/>
                                </a:lnTo>
                              </a:path>
                            </a:pathLst>
                          </a:custGeom>
                          <a:ln cmpd="sng" cap="flat" w="19812">
                            <a:solidFill>
                              <a:srgbClr val="000000"/>
                            </a:solidFill>
                            <a:prstDash val="solid"/>
                            <a:round/>
                            <a:headEnd/>
                            <a:tailEnd/>
                          </a:ln>
                        </wps:spPr>
                        <wps:bodyPr>
                          <a:prstTxWarp prst="textNoShape"/>
                        </wps:bodyPr>
                      </wps:wsp>
                    </wpg:wgp>
                  </a:graphicData>
                </a:graphic>
              </wp:inline>
            </w:drawing>
          </mc:Choice>
          <mc:Fallback>
            <w:pict>
              <v:group id="1026" filled="f" stroked="f" style="margin-left:0.0pt;margin-top:0.0pt;width:118.6pt;height:1.55pt;mso-wrap-distance-left:0.0pt;mso-wrap-distance-right:0.0pt;visibility:visible;" coordsize="1506728,19812">
                <v:shape id="1027" coordsize="1506728,0" path="m0,0l1506728,0e" filled="f" stroked="t" style="position:absolute;left:0;top:0;width:1506728;height:0;z-index:2;mso-position-horizontal-relative:page;mso-position-vertical-relative:page;mso-width-relative:page;mso-height-relative:page;visibility:visible;">
                  <v:stroke weight="1.56pt"/>
                  <v:fill/>
                  <v:path textboxrect="0,0,1506728,0" o:connectlocs=""/>
                </v:shape>
                <w10:anchorlock/>
                <v:fill rotate="true"/>
              </v:group>
            </w:pict>
          </mc:Fallback>
        </mc:AlternateContent>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p>
    <w:tbl>
      <w:tblPr>
        <w:tblStyle w:val="style4097"/>
        <w:tblW w:w="7629" w:type="dxa"/>
        <w:tblInd w:w="-360" w:type="dxa"/>
        <w:tblLook w:val="04A0" w:firstRow="1" w:lastRow="0" w:firstColumn="1" w:lastColumn="0" w:noHBand="0" w:noVBand="1"/>
      </w:tblPr>
      <w:tblGrid>
        <w:gridCol w:w="6841"/>
        <w:gridCol w:w="788"/>
      </w:tblGrid>
      <w:tr>
        <w:trPr>
          <w:trHeight w:val="1995" w:hRule="atLeast"/>
        </w:trPr>
        <w:tc>
          <w:tcPr>
            <w:tcW w:w="6841"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b/>
                <w:sz w:val="24"/>
                <w:szCs w:val="24"/>
              </w:rPr>
              <w:t xml:space="preserve">MR. ALAKOSO, I.K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b/>
                <w:i/>
                <w:sz w:val="24"/>
                <w:szCs w:val="24"/>
              </w:rPr>
              <w:t xml:space="preserve">(Project Supervisor)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788"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b/>
                <w:sz w:val="24"/>
                <w:szCs w:val="24"/>
              </w:rPr>
              <w:t xml:space="preserve">DATE  </w:t>
            </w:r>
          </w:p>
        </w:tc>
      </w:tr>
      <w:tr>
        <w:tblPrEx/>
        <w:trPr>
          <w:trHeight w:val="2069" w:hRule="atLeast"/>
        </w:trPr>
        <w:tc>
          <w:tcPr>
            <w:tcW w:w="6841" w:type="dxa"/>
            <w:tcBorders>
              <w:top w:val="nil"/>
              <w:left w:val="nil"/>
              <w:bottom w:val="nil"/>
              <w:right w:val="nil"/>
            </w:tcBorders>
          </w:tcPr>
          <w:p>
            <w:pPr>
              <w:pStyle w:val="style0"/>
              <w:spacing w:after="160" w:lineRule="auto" w:line="259"/>
              <w:jc w:val="both"/>
              <w:rPr>
                <w:rFonts w:ascii="Times New Roman" w:cs="Times New Roman" w:hAnsi="Times New Roman"/>
                <w:b/>
                <w:i/>
                <w:sz w:val="24"/>
                <w:szCs w:val="24"/>
              </w:rPr>
            </w:pPr>
            <w:r>
              <w:rPr>
                <w:rFonts w:ascii="Times New Roman" w:cs="Times New Roman" w:hAnsi="Times New Roman"/>
                <w:b/>
                <w:sz w:val="24"/>
                <w:szCs w:val="24"/>
              </w:rPr>
              <w:t>MR.</w:t>
            </w:r>
            <w:r>
              <w:rPr>
                <w:rFonts w:ascii="Times New Roman" w:cs="Times New Roman" w:hAnsi="Times New Roman"/>
                <w:b/>
                <w:sz w:val="24"/>
                <w:szCs w:val="24"/>
              </w:rPr>
              <w:t xml:space="preserve"> KUDABO M.I</w:t>
            </w:r>
            <w:r>
              <w:rPr>
                <w:rFonts w:ascii="Times New Roman" w:cs="Times New Roman" w:hAnsi="Times New Roman"/>
                <w:b/>
                <w:i/>
                <w:sz w:val="24"/>
                <w:szCs w:val="24"/>
              </w:rPr>
              <w:t xml:space="preserv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b/>
                <w:i/>
                <w:sz w:val="24"/>
                <w:szCs w:val="24"/>
              </w:rPr>
              <w:t xml:space="preserve">(Project Coordinator)  </w:t>
            </w:r>
          </w:p>
          <w:p>
            <w:pPr>
              <w:pStyle w:val="style0"/>
              <w:spacing w:after="160" w:lineRule="auto" w:line="259"/>
              <w:jc w:val="both"/>
              <w:rPr>
                <w:rFonts w:ascii="Times New Roman" w:cs="Times New Roman" w:hAnsi="Times New Roman"/>
                <w:sz w:val="24"/>
                <w:szCs w:val="24"/>
              </w:rPr>
            </w:pPr>
          </w:p>
        </w:tc>
        <w:tc>
          <w:tcPr>
            <w:tcW w:w="788"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b/>
                <w:sz w:val="24"/>
                <w:szCs w:val="24"/>
              </w:rPr>
              <w:t xml:space="preserve">DATE  </w:t>
            </w:r>
          </w:p>
        </w:tc>
      </w:tr>
      <w:tr>
        <w:tblPrEx/>
        <w:trPr>
          <w:trHeight w:val="1797" w:hRule="atLeast"/>
        </w:trPr>
        <w:tc>
          <w:tcPr>
            <w:tcW w:w="6841"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b/>
                <w:sz w:val="24"/>
                <w:szCs w:val="24"/>
              </w:rPr>
              <w:t xml:space="preserve">DR. ABDULSALAM F.A.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b/>
                <w:i/>
                <w:sz w:val="24"/>
                <w:szCs w:val="24"/>
              </w:rPr>
              <w:t xml:space="preserve">(Head of Department)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b/>
                <w:i/>
                <w:sz w:val="24"/>
                <w:szCs w:val="24"/>
              </w:rPr>
              <w:t xml:space="preserve"> </w:t>
            </w:r>
          </w:p>
          <w:p>
            <w:pPr>
              <w:pStyle w:val="style0"/>
              <w:spacing w:after="160" w:lineRule="auto" w:line="259"/>
              <w:jc w:val="both"/>
              <w:rPr>
                <w:rFonts w:ascii="Times New Roman" w:cs="Times New Roman" w:hAnsi="Times New Roman"/>
                <w:sz w:val="24"/>
                <w:szCs w:val="24"/>
              </w:rPr>
            </w:pPr>
          </w:p>
          <w:p>
            <w:pPr>
              <w:pStyle w:val="style0"/>
              <w:spacing w:after="160" w:lineRule="auto" w:line="259"/>
              <w:jc w:val="both"/>
              <w:rPr>
                <w:rFonts w:ascii="Times New Roman" w:cs="Times New Roman" w:hAnsi="Times New Roman"/>
                <w:sz w:val="24"/>
                <w:szCs w:val="24"/>
              </w:rPr>
            </w:pPr>
            <w:r>
              <w:rPr>
                <w:rFonts w:ascii="Times New Roman" w:cs="Times New Roman" w:hAnsi="Times New Roman"/>
                <w:b/>
                <w:sz w:val="24"/>
                <w:szCs w:val="24"/>
              </w:rPr>
              <w:t xml:space="preserve">External Examiner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DATE                                                                                                                              </w:t>
            </w:r>
          </w:p>
          <w:p>
            <w:pPr>
              <w:pStyle w:val="style0"/>
              <w:spacing w:after="160" w:lineRule="auto" w:line="259"/>
              <w:jc w:val="both"/>
              <w:rPr>
                <w:rFonts w:ascii="Times New Roman" w:cs="Times New Roman" w:hAnsi="Times New Roman"/>
                <w:b/>
                <w:sz w:val="24"/>
                <w:szCs w:val="24"/>
              </w:rPr>
            </w:pPr>
          </w:p>
          <w:p>
            <w:pPr>
              <w:pStyle w:val="style0"/>
              <w:spacing w:after="160" w:lineRule="auto" w:line="259"/>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DEDICATION</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This project is dedicated to Almighty God</w:t>
            </w:r>
          </w:p>
        </w:tc>
        <w:tc>
          <w:tcPr>
            <w:tcW w:w="788"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b/>
                <w:sz w:val="24"/>
                <w:szCs w:val="24"/>
              </w:rPr>
              <w:t xml:space="preserve">DATE </w:t>
            </w:r>
          </w:p>
        </w:tc>
      </w:tr>
      <w:tr>
        <w:tblPrEx/>
        <w:trPr>
          <w:trHeight w:val="1797" w:hRule="atLeast"/>
        </w:trPr>
        <w:tc>
          <w:tcPr>
            <w:tcW w:w="6841" w:type="dxa"/>
            <w:tcBorders>
              <w:top w:val="nil"/>
              <w:left w:val="nil"/>
              <w:bottom w:val="nil"/>
              <w:right w:val="nil"/>
            </w:tcBorders>
          </w:tcPr>
          <w:p>
            <w:pPr>
              <w:pStyle w:val="style0"/>
              <w:spacing w:after="160" w:lineRule="auto" w:line="259"/>
              <w:jc w:val="both"/>
              <w:rPr>
                <w:rFonts w:ascii="Times New Roman" w:cs="Times New Roman" w:hAnsi="Times New Roman"/>
                <w:b/>
                <w:sz w:val="24"/>
                <w:szCs w:val="24"/>
              </w:rPr>
            </w:pPr>
            <w:r>
              <w:rPr>
                <w:rFonts w:ascii="Times New Roman" w:cs="Times New Roman" w:hAnsi="Times New Roman"/>
                <w:b/>
                <w:sz w:val="24"/>
                <w:szCs w:val="24"/>
              </w:rPr>
              <w:t xml:space="preserve"> </w:t>
            </w:r>
          </w:p>
        </w:tc>
        <w:tc>
          <w:tcPr>
            <w:tcW w:w="788" w:type="dxa"/>
            <w:tcBorders>
              <w:top w:val="nil"/>
              <w:left w:val="nil"/>
              <w:bottom w:val="nil"/>
              <w:right w:val="nil"/>
            </w:tcBorders>
          </w:tcPr>
          <w:p>
            <w:pPr>
              <w:pStyle w:val="style0"/>
              <w:spacing w:after="160" w:lineRule="auto" w:line="259"/>
              <w:jc w:val="both"/>
              <w:rPr>
                <w:rFonts w:ascii="Times New Roman" w:cs="Times New Roman" w:hAnsi="Times New Roman"/>
                <w:b/>
                <w:sz w:val="24"/>
                <w:szCs w:val="24"/>
              </w:rPr>
            </w:pPr>
          </w:p>
        </w:tc>
      </w:tr>
      <w:tr>
        <w:tblPrEx/>
        <w:trPr>
          <w:trHeight w:val="1797" w:hRule="atLeast"/>
        </w:trPr>
        <w:tc>
          <w:tcPr>
            <w:tcW w:w="6841" w:type="dxa"/>
            <w:tcBorders>
              <w:top w:val="nil"/>
              <w:left w:val="nil"/>
              <w:bottom w:val="nil"/>
              <w:right w:val="nil"/>
            </w:tcBorders>
          </w:tcPr>
          <w:p>
            <w:pPr>
              <w:pStyle w:val="style0"/>
              <w:spacing w:after="160" w:lineRule="auto" w:line="259"/>
              <w:jc w:val="both"/>
              <w:rPr>
                <w:rFonts w:ascii="Times New Roman" w:cs="Times New Roman" w:hAnsi="Times New Roman"/>
                <w:b/>
                <w:sz w:val="24"/>
                <w:szCs w:val="24"/>
              </w:rPr>
            </w:pPr>
          </w:p>
          <w:p>
            <w:pPr>
              <w:pStyle w:val="style0"/>
              <w:spacing w:after="160" w:lineRule="auto" w:line="259"/>
              <w:jc w:val="both"/>
              <w:rPr>
                <w:rFonts w:ascii="Times New Roman" w:cs="Times New Roman" w:hAnsi="Times New Roman"/>
                <w:b/>
                <w:sz w:val="24"/>
                <w:szCs w:val="24"/>
              </w:rPr>
            </w:pPr>
          </w:p>
        </w:tc>
        <w:tc>
          <w:tcPr>
            <w:tcW w:w="788" w:type="dxa"/>
            <w:tcBorders>
              <w:top w:val="nil"/>
              <w:left w:val="nil"/>
              <w:bottom w:val="nil"/>
              <w:right w:val="nil"/>
            </w:tcBorders>
          </w:tcPr>
          <w:p>
            <w:pPr>
              <w:pStyle w:val="style0"/>
              <w:spacing w:after="160" w:lineRule="auto" w:line="259"/>
              <w:jc w:val="both"/>
              <w:rPr>
                <w:rFonts w:ascii="Times New Roman" w:cs="Times New Roman" w:hAnsi="Times New Roman"/>
                <w:b/>
                <w:sz w:val="24"/>
                <w:szCs w:val="24"/>
              </w:rPr>
            </w:pPr>
          </w:p>
        </w:tc>
      </w:tr>
      <w:tr>
        <w:tblPrEx/>
        <w:trPr>
          <w:trHeight w:val="1797" w:hRule="atLeast"/>
        </w:trPr>
        <w:tc>
          <w:tcPr>
            <w:tcW w:w="6841" w:type="dxa"/>
            <w:tcBorders>
              <w:top w:val="nil"/>
              <w:left w:val="nil"/>
              <w:bottom w:val="nil"/>
              <w:right w:val="nil"/>
            </w:tcBorders>
          </w:tcPr>
          <w:p>
            <w:pPr>
              <w:pStyle w:val="style0"/>
              <w:spacing w:after="160" w:lineRule="auto" w:line="259"/>
              <w:jc w:val="both"/>
              <w:rPr>
                <w:rFonts w:ascii="Times New Roman" w:cs="Times New Roman" w:hAnsi="Times New Roman"/>
                <w:b/>
                <w:sz w:val="24"/>
                <w:szCs w:val="24"/>
              </w:rPr>
            </w:pPr>
          </w:p>
        </w:tc>
        <w:tc>
          <w:tcPr>
            <w:tcW w:w="788" w:type="dxa"/>
            <w:tcBorders>
              <w:top w:val="nil"/>
              <w:left w:val="nil"/>
              <w:bottom w:val="nil"/>
              <w:right w:val="nil"/>
            </w:tcBorders>
          </w:tcPr>
          <w:p>
            <w:pPr>
              <w:pStyle w:val="style0"/>
              <w:spacing w:after="160" w:lineRule="auto" w:line="259"/>
              <w:jc w:val="both"/>
              <w:rPr>
                <w:rFonts w:ascii="Times New Roman" w:cs="Times New Roman" w:hAnsi="Times New Roman"/>
                <w:b/>
                <w:sz w:val="24"/>
                <w:szCs w:val="24"/>
              </w:rPr>
            </w:pPr>
          </w:p>
        </w:tc>
      </w:tr>
    </w:tbl>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ACKNOWLEDGEMENT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TABLE OF CONTENTS </w:t>
      </w:r>
    </w:p>
    <w:tbl>
      <w:tblPr>
        <w:tblStyle w:val="style4097"/>
        <w:tblW w:w="8301" w:type="dxa"/>
        <w:tblInd w:w="0" w:type="dxa"/>
        <w:tblLook w:val="04A0" w:firstRow="1" w:lastRow="0" w:firstColumn="1" w:lastColumn="0" w:noHBand="0" w:noVBand="1"/>
      </w:tblPr>
      <w:tblGrid>
        <w:gridCol w:w="7922"/>
        <w:gridCol w:w="300"/>
        <w:gridCol w:w="79"/>
      </w:tblGrid>
      <w:tr>
        <w:trPr>
          <w:trHeight w:val="409" w:hRule="atLeast"/>
        </w:trPr>
        <w:tc>
          <w:tcPr>
            <w:tcW w:w="7922"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Title page </w:t>
            </w:r>
          </w:p>
        </w:tc>
        <w:tc>
          <w:tcPr>
            <w:tcW w:w="379" w:type="dxa"/>
            <w:gridSpan w:val="2"/>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Certification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ii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Dedication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iii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Acknowledgement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iv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Table of Contents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 </w:t>
            </w:r>
          </w:p>
        </w:tc>
      </w:tr>
      <w:tr>
        <w:tblPrEx/>
        <w:trPr>
          <w:trHeight w:val="1104"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CHAPTER ONE: INTRODUCTION </w:t>
            </w:r>
          </w:p>
        </w:tc>
        <w:tc>
          <w:tcPr>
            <w:tcW w:w="379" w:type="dxa"/>
            <w:gridSpan w:val="2"/>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viii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 Introduction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1.1 Background to the Study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1.2 Statement of the Problem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1.3 Research Question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1.4 Research Objectives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1.5 Research Hypotheses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1.6 Significance of the Study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1.7 Scope of the Study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1.8 Definition of Terms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 </w:t>
            </w:r>
          </w:p>
        </w:tc>
      </w:tr>
      <w:tr>
        <w:tblPrEx/>
        <w:trPr>
          <w:trHeight w:val="1104"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1.9 Plan of the Study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CHAPTER TWO: LITERATURE REVIEW </w:t>
            </w:r>
          </w:p>
        </w:tc>
        <w:tc>
          <w:tcPr>
            <w:tcW w:w="379" w:type="dxa"/>
            <w:gridSpan w:val="2"/>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2.0 Introduction </w:t>
            </w:r>
          </w:p>
        </w:tc>
        <w:tc>
          <w:tcPr>
            <w:tcW w:w="379" w:type="dxa"/>
            <w:gridSpan w:val="2"/>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8 </w:t>
            </w:r>
          </w:p>
        </w:tc>
      </w:tr>
      <w:tr>
        <w:tblPrEx/>
        <w:trPr>
          <w:trHeight w:val="409" w:hRule="atLeast"/>
        </w:trPr>
        <w:tc>
          <w:tcPr>
            <w:tcW w:w="7922" w:type="dxa"/>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 Conceptual Clarification </w:t>
            </w:r>
          </w:p>
        </w:tc>
        <w:tc>
          <w:tcPr>
            <w:tcW w:w="379" w:type="dxa"/>
            <w:gridSpan w:val="2"/>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8 </w:t>
            </w:r>
          </w:p>
        </w:tc>
      </w:tr>
      <w:tr>
        <w:tblPrEx/>
        <w:trPr>
          <w:gridAfter w:val="1"/>
          <w:wAfter w:w="79" w:type="dxa"/>
          <w:trHeight w:val="409" w:hRule="atLeast"/>
        </w:trPr>
        <w:tc>
          <w:tcPr>
            <w:tcW w:w="7922"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2.1.1 Concept of customer Reward Programs </w:t>
            </w:r>
          </w:p>
        </w:tc>
        <w:tc>
          <w:tcPr>
            <w:tcW w:w="300"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8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2.1.2 Types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8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2.1.3 Types of Customer Reward Users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11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2.1.4 Benefits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12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2.1.5 Objectives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13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2.1.6 Concept of Customer Loyalty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14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2.1.7 Characteristics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15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2.1.8 Dimension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16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2.1.9 Stages of Customer Reward Programs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17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2.1.10 Benefits of Customer Loyalty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22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2.1.11 Bases of Customer Loyalty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23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2.1.12 Factors Influencing Customer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25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2.2 Theoretical Review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28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2.2.1 Instant Gratification Theory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28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2.2.2 Expectancy Theory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29 </w:t>
            </w:r>
          </w:p>
        </w:tc>
      </w:tr>
      <w:tr>
        <w:tblPrEx/>
        <w:trPr>
          <w:gridAfter w:val="1"/>
          <w:wAfter w:w="79" w:type="dxa"/>
          <w:trHeight w:val="1104"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2.3 Empirical Review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CHAPTER THREE: RESEARCH METHODOLOGY </w:t>
            </w:r>
          </w:p>
        </w:tc>
        <w:tc>
          <w:tcPr>
            <w:tcW w:w="300"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30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3.0 Introduction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33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3.1 Research Design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33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3.2 Population of the Study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33 </w:t>
            </w:r>
          </w:p>
        </w:tc>
      </w:tr>
      <w:tr>
        <w:tblPrEx/>
        <w:trPr>
          <w:gridAfter w:val="1"/>
          <w:wAfter w:w="79" w:type="dxa"/>
          <w:trHeight w:val="409" w:hRule="atLeast"/>
        </w:trPr>
        <w:tc>
          <w:tcPr>
            <w:tcW w:w="7922" w:type="dxa"/>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3.3 Sample Size and Sampling Technique </w:t>
            </w:r>
          </w:p>
        </w:tc>
        <w:tc>
          <w:tcPr>
            <w:tcW w:w="300" w:type="dxa"/>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33 </w:t>
            </w:r>
          </w:p>
        </w:tc>
      </w:tr>
      <w:tr>
        <w:tblPrEx/>
        <w:trPr>
          <w:gridAfter w:val="1"/>
          <w:wAfter w:w="79" w:type="dxa"/>
          <w:trHeight w:val="409" w:hRule="atLeast"/>
        </w:trPr>
        <w:tc>
          <w:tcPr>
            <w:tcW w:w="7922"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3.4 Method of Data Collection </w:t>
            </w:r>
          </w:p>
        </w:tc>
        <w:tc>
          <w:tcPr>
            <w:tcW w:w="300"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34 </w:t>
            </w:r>
          </w:p>
        </w:tc>
      </w:tr>
      <w:tr>
        <w:tblPrEx/>
        <w:trPr>
          <w:gridAfter w:val="1"/>
          <w:wAfter w:w="79" w:type="dxa"/>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3.5 Method of Data Analysis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35 </w:t>
            </w:r>
          </w:p>
        </w:tc>
      </w:tr>
      <w:tr>
        <w:tblPrEx/>
        <w:trPr>
          <w:gridAfter w:val="1"/>
          <w:wAfter w:w="79" w:type="dxa"/>
          <w:trHeight w:val="409" w:hRule="atLeast"/>
        </w:trPr>
        <w:tc>
          <w:tcPr>
            <w:tcW w:w="7922" w:type="dxa"/>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3.6 Historical Background </w:t>
            </w:r>
          </w:p>
        </w:tc>
        <w:tc>
          <w:tcPr>
            <w:tcW w:w="300" w:type="dxa"/>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35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 xml:space="preserve">CHAPTER FOUR: DATA PRESENTATION, ANALYSIS AND INTERPRETATION </w:t>
      </w:r>
    </w:p>
    <w:tbl>
      <w:tblPr>
        <w:tblStyle w:val="style4097"/>
        <w:tblW w:w="8222" w:type="dxa"/>
        <w:tblInd w:w="0" w:type="dxa"/>
        <w:tblLook w:val="04A0" w:firstRow="1" w:lastRow="0" w:firstColumn="1" w:lastColumn="0" w:noHBand="0" w:noVBand="1"/>
      </w:tblPr>
      <w:tblGrid>
        <w:gridCol w:w="7922"/>
        <w:gridCol w:w="300"/>
      </w:tblGrid>
      <w:tr>
        <w:trPr>
          <w:trHeight w:val="409" w:hRule="atLeast"/>
        </w:trPr>
        <w:tc>
          <w:tcPr>
            <w:tcW w:w="7922"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4.0 Introduction </w:t>
            </w:r>
          </w:p>
        </w:tc>
        <w:tc>
          <w:tcPr>
            <w:tcW w:w="300"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36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4.1 Data presentation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36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4.2 Presentation of Statistical data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41 </w:t>
            </w:r>
          </w:p>
        </w:tc>
      </w:tr>
      <w:tr>
        <w:tblPrEx/>
        <w:trPr>
          <w:trHeight w:val="552" w:hRule="atLeast"/>
        </w:trPr>
        <w:tc>
          <w:tcPr>
            <w:tcW w:w="792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4.3 Test of Hypotheses </w:t>
            </w:r>
          </w:p>
        </w:tc>
        <w:tc>
          <w:tcPr>
            <w:tcW w:w="30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47 </w:t>
            </w:r>
          </w:p>
        </w:tc>
      </w:tr>
      <w:tr>
        <w:tblPrEx/>
        <w:trPr>
          <w:trHeight w:val="409" w:hRule="atLeast"/>
        </w:trPr>
        <w:tc>
          <w:tcPr>
            <w:tcW w:w="7922" w:type="dxa"/>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4.4 Discussion of Findings </w:t>
            </w:r>
          </w:p>
        </w:tc>
        <w:tc>
          <w:tcPr>
            <w:tcW w:w="300" w:type="dxa"/>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50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 xml:space="preserve">CHAPTER FIVE: SUMMARY, CONCLUSION AND RECOMMENDATIONS </w:t>
      </w:r>
    </w:p>
    <w:tbl>
      <w:tblPr>
        <w:tblStyle w:val="style4097"/>
        <w:tblW w:w="8222" w:type="dxa"/>
        <w:tblInd w:w="0" w:type="dxa"/>
        <w:tblCellMar>
          <w:right w:w="115" w:type="dxa"/>
        </w:tblCellMar>
        <w:tblLook w:val="04A0" w:firstRow="1" w:lastRow="0" w:firstColumn="1" w:lastColumn="0" w:noHBand="0" w:noVBand="1"/>
      </w:tblPr>
      <w:tblGrid>
        <w:gridCol w:w="7730"/>
        <w:gridCol w:w="492"/>
      </w:tblGrid>
      <w:tr>
        <w:trPr>
          <w:trHeight w:val="409" w:hRule="atLeast"/>
        </w:trPr>
        <w:tc>
          <w:tcPr>
            <w:tcW w:w="7802"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5.0 Introduction </w:t>
            </w:r>
          </w:p>
        </w:tc>
        <w:tc>
          <w:tcPr>
            <w:tcW w:w="420" w:type="dxa"/>
            <w:tcBorders>
              <w:top w:val="nil"/>
              <w:left w:val="nil"/>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51 </w:t>
            </w:r>
          </w:p>
        </w:tc>
      </w:tr>
      <w:tr>
        <w:tblPrEx/>
        <w:trPr>
          <w:trHeight w:val="552" w:hRule="atLeast"/>
        </w:trPr>
        <w:tc>
          <w:tcPr>
            <w:tcW w:w="780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5.1 Summary </w:t>
            </w:r>
          </w:p>
        </w:tc>
        <w:tc>
          <w:tcPr>
            <w:tcW w:w="42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51 </w:t>
            </w:r>
          </w:p>
        </w:tc>
      </w:tr>
      <w:tr>
        <w:tblPrEx/>
        <w:trPr>
          <w:trHeight w:val="552" w:hRule="atLeast"/>
        </w:trPr>
        <w:tc>
          <w:tcPr>
            <w:tcW w:w="780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5.2 Conclusion </w:t>
            </w:r>
          </w:p>
        </w:tc>
        <w:tc>
          <w:tcPr>
            <w:tcW w:w="42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51 </w:t>
            </w:r>
          </w:p>
        </w:tc>
      </w:tr>
      <w:tr>
        <w:tblPrEx/>
        <w:trPr>
          <w:trHeight w:val="552" w:hRule="atLeast"/>
        </w:trPr>
        <w:tc>
          <w:tcPr>
            <w:tcW w:w="7802"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5.3 Recommendations </w:t>
            </w:r>
          </w:p>
        </w:tc>
        <w:tc>
          <w:tcPr>
            <w:tcW w:w="420" w:type="dxa"/>
            <w:tcBorders>
              <w:top w:val="nil"/>
              <w:left w:val="nil"/>
              <w:bottom w:val="nil"/>
              <w:right w:val="nil"/>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52 </w:t>
            </w:r>
          </w:p>
        </w:tc>
      </w:tr>
      <w:tr>
        <w:tblPrEx/>
        <w:trPr>
          <w:trHeight w:val="409" w:hRule="atLeast"/>
        </w:trPr>
        <w:tc>
          <w:tcPr>
            <w:tcW w:w="7802" w:type="dxa"/>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References  </w:t>
            </w:r>
          </w:p>
        </w:tc>
        <w:tc>
          <w:tcPr>
            <w:tcW w:w="420" w:type="dxa"/>
            <w:tcBorders>
              <w:top w:val="nil"/>
              <w:left w:val="nil"/>
              <w:bottom w:val="nil"/>
              <w:right w:val="nil"/>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53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sz w:val="24"/>
          <w:szCs w:val="24"/>
        </w:rPr>
      </w:pPr>
      <w:r>
        <w:rPr>
          <w:rFonts w:ascii="Times New Roman" w:cs="Times New Roman" w:hAnsi="Times New Roman"/>
          <w:b/>
          <w:i/>
          <w:sz w:val="24"/>
          <w:szCs w:val="24"/>
        </w:rPr>
        <w:t xml:space="preserve">ABSTRACT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The problem that </w:t>
      </w:r>
      <w:r>
        <w:rPr>
          <w:rFonts w:ascii="Times New Roman" w:cs="Times New Roman" w:hAnsi="Times New Roman"/>
          <w:i/>
          <w:sz w:val="24"/>
          <w:szCs w:val="24"/>
        </w:rPr>
        <w:t>prompt</w:t>
      </w:r>
      <w:r>
        <w:rPr>
          <w:rFonts w:ascii="Times New Roman" w:cs="Times New Roman" w:hAnsi="Times New Roman"/>
          <w:i/>
          <w:sz w:val="24"/>
          <w:szCs w:val="24"/>
        </w:rPr>
        <w:t xml:space="preserve"> the conduct of this research is the need to examine the effectiveness of customer reward programs in enhancing customer loyalty. The goal of this study is to obtain a deep understanding of the impact of customer reward programs on customer loyalty. The study was applied to </w:t>
      </w:r>
      <w:r>
        <w:rPr>
          <w:rFonts w:ascii="Times New Roman" w:cs="Times New Roman" w:hAnsi="Times New Roman"/>
          <w:i/>
          <w:sz w:val="24"/>
          <w:szCs w:val="24"/>
        </w:rPr>
        <w:t>Danco</w:t>
      </w:r>
      <w:r>
        <w:rPr>
          <w:rFonts w:ascii="Times New Roman" w:cs="Times New Roman" w:hAnsi="Times New Roman"/>
          <w:i/>
          <w:sz w:val="24"/>
          <w:szCs w:val="24"/>
        </w:rPr>
        <w:t xml:space="preserve"> supermarket in Ilorin, Kwara State. The study examines the impact of independent variable; point system, price discount and non-monetary program on the dependent variable; customer loyalty. 80 questionnaires were distributed randomly to </w:t>
      </w:r>
      <w:r>
        <w:rPr>
          <w:rFonts w:ascii="Times New Roman" w:cs="Times New Roman" w:hAnsi="Times New Roman"/>
          <w:i/>
          <w:sz w:val="24"/>
          <w:szCs w:val="24"/>
        </w:rPr>
        <w:t>Danco</w:t>
      </w:r>
      <w:r>
        <w:rPr>
          <w:rFonts w:ascii="Times New Roman" w:cs="Times New Roman" w:hAnsi="Times New Roman"/>
          <w:i/>
          <w:sz w:val="24"/>
          <w:szCs w:val="24"/>
        </w:rPr>
        <w:t xml:space="preserve"> supermarket customers and regression and correlation statistical tools were used to </w:t>
      </w:r>
      <w:r>
        <w:rPr>
          <w:rFonts w:ascii="Times New Roman" w:cs="Times New Roman" w:hAnsi="Times New Roman"/>
          <w:i/>
          <w:sz w:val="24"/>
          <w:szCs w:val="24"/>
        </w:rPr>
        <w:t>analyze</w:t>
      </w:r>
      <w:r>
        <w:rPr>
          <w:rFonts w:ascii="Times New Roman" w:cs="Times New Roman" w:hAnsi="Times New Roman"/>
          <w:i/>
          <w:sz w:val="24"/>
          <w:szCs w:val="24"/>
        </w:rPr>
        <w:t xml:space="preserve"> the gathered data. The findings reveal that there is a significant impact of all the customer reward programs in enhancing and maintaining customer loyalty except point system. Organizations are </w:t>
      </w:r>
      <w:r>
        <w:rPr>
          <w:rFonts w:ascii="Times New Roman" w:cs="Times New Roman" w:hAnsi="Times New Roman"/>
          <w:i/>
          <w:sz w:val="24"/>
          <w:szCs w:val="24"/>
        </w:rPr>
        <w:t>recommend</w:t>
      </w:r>
      <w:r>
        <w:rPr>
          <w:rFonts w:ascii="Times New Roman" w:cs="Times New Roman" w:hAnsi="Times New Roman"/>
          <w:i/>
          <w:sz w:val="24"/>
          <w:szCs w:val="24"/>
        </w:rPr>
        <w:t xml:space="preserve"> to adopt customer reward programs that will reflect the customer’s shopping preferences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i/>
          <w:sz w:val="24"/>
          <w:szCs w:val="24"/>
        </w:rPr>
        <w:t xml:space="preserve">and values, in order to keep them loyal to the business and create a life time customer.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sectPr>
          <w:footerReference w:type="even" r:id="rId4"/>
          <w:footerReference w:type="default" r:id="rId5"/>
          <w:footerReference w:type="first" r:id="rId6"/>
          <w:pgSz w:w="11520" w:h="14400" w:orient="portrait"/>
          <w:pgMar w:top="1440" w:right="1433" w:bottom="1440" w:left="1440" w:header="720" w:footer="707" w:gutter="0"/>
          <w:pgNumType w:fmt="lowerRoman" w:start="1"/>
          <w:cols w:space="720"/>
        </w:sectPr>
      </w:pP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CHAPTER ONE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INTRODUCTION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1.1  </w:t>
      </w:r>
      <w:r>
        <w:rPr>
          <w:rFonts w:ascii="Times New Roman" w:cs="Times New Roman" w:hAnsi="Times New Roman"/>
          <w:b/>
          <w:sz w:val="24"/>
          <w:szCs w:val="24"/>
        </w:rPr>
        <w:tab/>
      </w:r>
      <w:r>
        <w:rPr>
          <w:rFonts w:ascii="Times New Roman" w:cs="Times New Roman" w:hAnsi="Times New Roman"/>
          <w:b/>
          <w:sz w:val="24"/>
          <w:szCs w:val="24"/>
        </w:rPr>
        <w:t>Background to the Study</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w:t>
      </w:r>
      <w:r>
        <w:rPr>
          <w:rFonts w:ascii="Times New Roman" w:cs="Times New Roman" w:hAnsi="Times New Roman"/>
          <w:sz w:val="24"/>
          <w:szCs w:val="24"/>
        </w:rPr>
        <w:t>analyze</w:t>
      </w:r>
      <w:r>
        <w:rPr>
          <w:rFonts w:ascii="Times New Roman" w:cs="Times New Roman" w:hAnsi="Times New Roman"/>
          <w:sz w:val="24"/>
          <w:szCs w:val="24"/>
        </w:rPr>
        <w:t xml:space="preserve"> customers’ preference and shopping priorities, identify and reward the best customers, along with choosing the appropriate communication methods (Clark, 2010).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Customer reward programs offer rewards, discounts and other special incentives, so it is a way to attract and retain customer. It </w:t>
      </w:r>
      <w:r>
        <w:rPr>
          <w:rFonts w:ascii="Times New Roman" w:cs="Times New Roman" w:hAnsi="Times New Roman"/>
          <w:sz w:val="24"/>
          <w:szCs w:val="24"/>
        </w:rPr>
        <w:t>encourage</w:t>
      </w:r>
      <w:r>
        <w:rPr>
          <w:rFonts w:ascii="Times New Roman" w:cs="Times New Roman" w:hAnsi="Times New Roman"/>
          <w:sz w:val="24"/>
          <w:szCs w:val="24"/>
        </w:rPr>
        <w:t xml:space="preserve"> repeated purchase and brand loyalty (Clark, 2010). According to marketing literature, reward programs increase customer retention while increasing loyalty. Marketing literature has distinguished among many </w:t>
      </w:r>
      <w:r>
        <w:rPr>
          <w:rFonts w:ascii="Times New Roman" w:cs="Times New Roman" w:hAnsi="Times New Roman"/>
          <w:sz w:val="24"/>
          <w:szCs w:val="24"/>
        </w:rPr>
        <w:t>type</w:t>
      </w:r>
      <w:r>
        <w:rPr>
          <w:rFonts w:ascii="Times New Roman" w:cs="Times New Roman" w:hAnsi="Times New Roman"/>
          <w:sz w:val="24"/>
          <w:szCs w:val="24"/>
        </w:rPr>
        <w:t xml:space="preserve"> of reward programs. Immediate rewards include financial benefit such as discount and promotional offers, while deferred benefits include non-cash reward such as vouchers and coupons (Mai, Nguyen &amp; Nguyen, 2021).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w:t>
      </w:r>
      <w:r>
        <w:rPr>
          <w:rFonts w:ascii="Times New Roman" w:cs="Times New Roman" w:hAnsi="Times New Roman"/>
          <w:sz w:val="24"/>
          <w:szCs w:val="24"/>
        </w:rPr>
        <w:t>Ndubisi</w:t>
      </w:r>
      <w:r>
        <w:rPr>
          <w:rFonts w:ascii="Times New Roman" w:cs="Times New Roman" w:hAnsi="Times New Roman"/>
          <w:sz w:val="24"/>
          <w:szCs w:val="24"/>
        </w:rPr>
        <w:t xml:space="preserve"> (2004), there are more and more companies investing on retaining customer- firm relationships.  Therefore, improving customer’s loyalty is an important task for business managers.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companies, first, developing customer relationships bring </w:t>
      </w:r>
      <w:r>
        <w:rPr>
          <w:rFonts w:ascii="Times New Roman" w:cs="Times New Roman" w:hAnsi="Times New Roman"/>
          <w:sz w:val="24"/>
          <w:szCs w:val="24"/>
        </w:rPr>
        <w:t>companies</w:t>
      </w:r>
      <w:r>
        <w:rPr>
          <w:rFonts w:ascii="Times New Roman" w:cs="Times New Roman" w:hAnsi="Times New Roman"/>
          <w:sz w:val="24"/>
          <w:szCs w:val="24"/>
        </w:rPr>
        <w:t xml:space="preserve"> invaluable resource. Second, it makes companies get more useful information about customers (</w:t>
      </w:r>
      <w:r>
        <w:rPr>
          <w:rFonts w:ascii="Times New Roman" w:cs="Times New Roman" w:hAnsi="Times New Roman"/>
          <w:sz w:val="24"/>
          <w:szCs w:val="24"/>
        </w:rPr>
        <w:t>Ndubisi</w:t>
      </w:r>
      <w:r>
        <w:rPr>
          <w:rFonts w:ascii="Times New Roman" w:cs="Times New Roman" w:hAnsi="Times New Roman"/>
          <w:sz w:val="24"/>
          <w:szCs w:val="24"/>
        </w:rPr>
        <w:t xml:space="preserve">, 2007). From another perspective of customers, first, loyal customers can help to reduce companies’ cost, for example the marketing cost and operational costs, etc. Second, customer can serve as a part-time employee who can offer her or his friends and </w:t>
      </w:r>
      <w:r>
        <w:rPr>
          <w:rFonts w:ascii="Times New Roman" w:cs="Times New Roman" w:hAnsi="Times New Roman"/>
          <w:sz w:val="24"/>
          <w:szCs w:val="24"/>
        </w:rPr>
        <w:t>relatives</w:t>
      </w:r>
      <w:r>
        <w:rPr>
          <w:rFonts w:ascii="Times New Roman" w:cs="Times New Roman" w:hAnsi="Times New Roman"/>
          <w:sz w:val="24"/>
          <w:szCs w:val="24"/>
        </w:rPr>
        <w:t xml:space="preserve"> information about products. Customer loyalty have significant impact on companies’ development. Modern business environment is characterized with more intense competitions and companies are forced to build strong relationships with their customers to reach more profits (</w:t>
      </w:r>
      <w:r>
        <w:rPr>
          <w:rFonts w:ascii="Times New Roman" w:cs="Times New Roman" w:hAnsi="Times New Roman"/>
          <w:sz w:val="24"/>
          <w:szCs w:val="24"/>
        </w:rPr>
        <w:t>Ndubisi</w:t>
      </w:r>
      <w:r>
        <w:rPr>
          <w:rFonts w:ascii="Times New Roman" w:cs="Times New Roman" w:hAnsi="Times New Roman"/>
          <w:sz w:val="24"/>
          <w:szCs w:val="24"/>
        </w:rPr>
        <w:t xml:space="preserve">, 2007).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Takuma and </w:t>
      </w:r>
      <w:r>
        <w:rPr>
          <w:rFonts w:ascii="Times New Roman" w:cs="Times New Roman" w:hAnsi="Times New Roman"/>
          <w:sz w:val="24"/>
          <w:szCs w:val="24"/>
        </w:rPr>
        <w:t>mersini</w:t>
      </w:r>
      <w:r>
        <w:rPr>
          <w:rFonts w:ascii="Times New Roman" w:cs="Times New Roman" w:hAnsi="Times New Roman"/>
          <w:sz w:val="24"/>
          <w:szCs w:val="24"/>
        </w:rPr>
        <w:t xml:space="preserve"> (2015), explained customer loyalty by two </w:t>
      </w:r>
      <w:r>
        <w:rPr>
          <w:rFonts w:ascii="Times New Roman" w:cs="Times New Roman" w:hAnsi="Times New Roman"/>
          <w:sz w:val="24"/>
          <w:szCs w:val="24"/>
        </w:rPr>
        <w:t>way</w:t>
      </w:r>
      <w:r>
        <w:rPr>
          <w:rFonts w:ascii="Times New Roman" w:cs="Times New Roman" w:hAnsi="Times New Roman"/>
          <w:sz w:val="24"/>
          <w:szCs w:val="24"/>
        </w:rPr>
        <w:t xml:space="preserve">;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1.2  </w:t>
      </w:r>
      <w:r>
        <w:rPr>
          <w:rFonts w:ascii="Times New Roman" w:cs="Times New Roman" w:hAnsi="Times New Roman"/>
          <w:b/>
          <w:sz w:val="24"/>
          <w:szCs w:val="24"/>
        </w:rPr>
        <w:tab/>
      </w:r>
      <w:r>
        <w:rPr>
          <w:rFonts w:ascii="Times New Roman" w:cs="Times New Roman" w:hAnsi="Times New Roman"/>
          <w:b/>
          <w:sz w:val="24"/>
          <w:szCs w:val="24"/>
        </w:rPr>
        <w:t>Statement of the Problem</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While many companies carried out customer reward programs, fewer than half of these are active. Key reasons for that are that the reward programs include lack of reward relevance, rigid reward structures, and </w:t>
      </w:r>
      <w:r>
        <w:rPr>
          <w:rFonts w:ascii="Times New Roman" w:cs="Times New Roman" w:hAnsi="Times New Roman"/>
          <w:sz w:val="24"/>
          <w:szCs w:val="24"/>
        </w:rPr>
        <w:t>poor quality</w:t>
      </w:r>
      <w:r>
        <w:rPr>
          <w:rFonts w:ascii="Times New Roman" w:cs="Times New Roman" w:hAnsi="Times New Roman"/>
          <w:sz w:val="24"/>
          <w:szCs w:val="24"/>
        </w:rPr>
        <w:t xml:space="preserve"> customer service. However, reward programs need to be designed with more targeted rewards, differ according to </w:t>
      </w:r>
      <w:r>
        <w:rPr>
          <w:rFonts w:ascii="Times New Roman" w:cs="Times New Roman" w:hAnsi="Times New Roman"/>
          <w:sz w:val="24"/>
          <w:szCs w:val="24"/>
        </w:rPr>
        <w:t>different  groups</w:t>
      </w:r>
      <w:r>
        <w:rPr>
          <w:rFonts w:ascii="Times New Roman" w:cs="Times New Roman" w:hAnsi="Times New Roman"/>
          <w:sz w:val="24"/>
          <w:szCs w:val="24"/>
        </w:rPr>
        <w:t xml:space="preserve"> of members based on their value, and they need to provide greater value at higher customer value tiers, by  rewarding best customers to encourage higher spending levels.  In order to do that the organization needs to understand their customer’s needs and </w:t>
      </w:r>
      <w:r>
        <w:rPr>
          <w:rFonts w:ascii="Times New Roman" w:cs="Times New Roman" w:hAnsi="Times New Roman"/>
          <w:sz w:val="24"/>
          <w:szCs w:val="24"/>
        </w:rPr>
        <w:t>behaviors</w:t>
      </w:r>
      <w:r>
        <w:rPr>
          <w:rFonts w:ascii="Times New Roman" w:cs="Times New Roman" w:hAnsi="Times New Roman"/>
          <w:sz w:val="24"/>
          <w:szCs w:val="24"/>
        </w:rPr>
        <w:t xml:space="preserve">, by creating customer profiles with relevant data on customer interactions to have a complete picture of a customer’s preferences. (Ray Shaw, 2015)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Previous studies had laid emphases on the activeness of customer reward programs and effectiveness of these programs in retaining customer. This study will examine the effectiveness of customer reward programs in enhancing customer loyalty.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Research Questions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study is an attempt to investigate the impact of customer reward programs on customer loyalty. In the course of doing so, the following research questions will be addressed: </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rPr>
        <w:t xml:space="preserve">Does point system have impact on customer retention? </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rPr>
        <w:t xml:space="preserve">What is the impact of after sales service on customer loyalty? iii. </w:t>
      </w:r>
      <w:r>
        <w:rPr>
          <w:rFonts w:ascii="Times New Roman" w:cs="Times New Roman" w:hAnsi="Times New Roman"/>
          <w:sz w:val="24"/>
          <w:szCs w:val="24"/>
        </w:rPr>
        <w:tab/>
      </w:r>
      <w:r>
        <w:rPr>
          <w:rFonts w:ascii="Times New Roman" w:cs="Times New Roman" w:hAnsi="Times New Roman"/>
          <w:sz w:val="24"/>
          <w:szCs w:val="24"/>
        </w:rPr>
        <w:t xml:space="preserve">What is the impact of discount price program on customer repurchase?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1.4  </w:t>
      </w:r>
      <w:r>
        <w:rPr>
          <w:rFonts w:ascii="Times New Roman" w:cs="Times New Roman" w:hAnsi="Times New Roman"/>
          <w:b/>
          <w:sz w:val="24"/>
          <w:szCs w:val="24"/>
        </w:rPr>
        <w:tab/>
      </w:r>
      <w:r>
        <w:rPr>
          <w:rFonts w:ascii="Times New Roman" w:cs="Times New Roman" w:hAnsi="Times New Roman"/>
          <w:b/>
          <w:sz w:val="24"/>
          <w:szCs w:val="24"/>
        </w:rPr>
        <w:t xml:space="preserve">Research Objectives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general objective of this study is to examine the impact of customer reward programs on customer loyalty. In order to attain this objective, the research will address the following sub-objectives: </w:t>
      </w:r>
    </w:p>
    <w:p>
      <w:pPr>
        <w:pStyle w:val="style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To evaluate the impact of point system on customer retention. ii. </w:t>
      </w:r>
      <w:r>
        <w:rPr>
          <w:rFonts w:ascii="Times New Roman" w:cs="Times New Roman" w:hAnsi="Times New Roman"/>
          <w:sz w:val="24"/>
          <w:szCs w:val="24"/>
        </w:rPr>
        <w:tab/>
      </w:r>
      <w:r>
        <w:rPr>
          <w:rFonts w:ascii="Times New Roman" w:cs="Times New Roman" w:hAnsi="Times New Roman"/>
          <w:sz w:val="24"/>
          <w:szCs w:val="24"/>
        </w:rPr>
        <w:t xml:space="preserve">To </w:t>
      </w:r>
      <w:r>
        <w:rPr>
          <w:rFonts w:ascii="Times New Roman" w:cs="Times New Roman" w:hAnsi="Times New Roman"/>
          <w:sz w:val="24"/>
          <w:szCs w:val="24"/>
        </w:rPr>
        <w:t>analyze</w:t>
      </w:r>
      <w:r>
        <w:rPr>
          <w:rFonts w:ascii="Times New Roman" w:cs="Times New Roman" w:hAnsi="Times New Roman"/>
          <w:sz w:val="24"/>
          <w:szCs w:val="24"/>
        </w:rPr>
        <w:t xml:space="preserve"> the impact of after sales service on customer loyalty. iii. </w:t>
      </w:r>
      <w:r>
        <w:rPr>
          <w:rFonts w:ascii="Times New Roman" w:cs="Times New Roman" w:hAnsi="Times New Roman"/>
          <w:sz w:val="24"/>
          <w:szCs w:val="24"/>
        </w:rPr>
        <w:tab/>
      </w:r>
      <w:r>
        <w:rPr>
          <w:rFonts w:ascii="Times New Roman" w:cs="Times New Roman" w:hAnsi="Times New Roman"/>
          <w:sz w:val="24"/>
          <w:szCs w:val="24"/>
        </w:rPr>
        <w:t xml:space="preserve">To assess the impact of discount price program on customer repurchase.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1.5 </w:t>
      </w:r>
      <w:r>
        <w:rPr>
          <w:rFonts w:ascii="Times New Roman" w:cs="Times New Roman" w:hAnsi="Times New Roman"/>
          <w:b/>
          <w:sz w:val="24"/>
          <w:szCs w:val="24"/>
        </w:rPr>
        <w:tab/>
      </w:r>
      <w:r>
        <w:rPr>
          <w:rFonts w:ascii="Times New Roman" w:cs="Times New Roman" w:hAnsi="Times New Roman"/>
          <w:b/>
          <w:sz w:val="24"/>
          <w:szCs w:val="24"/>
        </w:rPr>
        <w:t xml:space="preserve"> Research Hypotheses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the course of this research effort, the following hypotheses will be tested: </w:t>
      </w:r>
    </w:p>
    <w:p>
      <w:pPr>
        <w:pStyle w:val="style0"/>
        <w:jc w:val="both"/>
        <w:rPr>
          <w:rFonts w:ascii="Times New Roman" w:cs="Times New Roman" w:hAnsi="Times New Roman"/>
          <w:sz w:val="24"/>
          <w:szCs w:val="24"/>
        </w:rPr>
      </w:pPr>
      <w:r>
        <w:rPr>
          <w:rFonts w:ascii="Times New Roman" w:cs="Times New Roman" w:hAnsi="Times New Roman"/>
          <w:sz w:val="24"/>
          <w:szCs w:val="24"/>
        </w:rPr>
        <w:t>H1</w:t>
      </w:r>
      <w:r>
        <w:rPr>
          <w:rFonts w:ascii="Times New Roman" w:cs="Times New Roman" w:hAnsi="Times New Roman"/>
          <w:sz w:val="24"/>
          <w:szCs w:val="24"/>
          <w:vertAlign w:val="subscript"/>
        </w:rPr>
        <w:t>1</w:t>
      </w:r>
      <w:r>
        <w:rPr>
          <w:rFonts w:ascii="Times New Roman" w:cs="Times New Roman" w:hAnsi="Times New Roman"/>
          <w:sz w:val="24"/>
          <w:szCs w:val="24"/>
        </w:rPr>
        <w:t xml:space="preserve">: Point system have impact on customer retention. </w:t>
      </w:r>
    </w:p>
    <w:p>
      <w:pPr>
        <w:pStyle w:val="style0"/>
        <w:jc w:val="both"/>
        <w:rPr>
          <w:rFonts w:ascii="Times New Roman" w:cs="Times New Roman" w:hAnsi="Times New Roman"/>
          <w:sz w:val="24"/>
          <w:szCs w:val="24"/>
        </w:rPr>
      </w:pPr>
      <w:r>
        <w:rPr>
          <w:rFonts w:ascii="Times New Roman" w:cs="Times New Roman" w:hAnsi="Times New Roman"/>
          <w:sz w:val="24"/>
          <w:szCs w:val="24"/>
        </w:rPr>
        <w:t>H1</w:t>
      </w:r>
      <w:r>
        <w:rPr>
          <w:rFonts w:ascii="Times New Roman" w:cs="Times New Roman" w:hAnsi="Times New Roman"/>
          <w:sz w:val="24"/>
          <w:szCs w:val="24"/>
          <w:vertAlign w:val="subscript"/>
        </w:rPr>
        <w:t>2</w:t>
      </w:r>
      <w:r>
        <w:rPr>
          <w:rFonts w:ascii="Times New Roman" w:cs="Times New Roman" w:hAnsi="Times New Roman"/>
          <w:sz w:val="24"/>
          <w:szCs w:val="24"/>
        </w:rPr>
        <w:t xml:space="preserve">: There is significant impact of after sales service on customer loyalty. </w:t>
      </w:r>
    </w:p>
    <w:p>
      <w:pPr>
        <w:pStyle w:val="style0"/>
        <w:jc w:val="both"/>
        <w:rPr>
          <w:rFonts w:ascii="Times New Roman" w:cs="Times New Roman" w:hAnsi="Times New Roman"/>
          <w:sz w:val="24"/>
          <w:szCs w:val="24"/>
        </w:rPr>
      </w:pPr>
      <w:r>
        <w:rPr>
          <w:rFonts w:ascii="Times New Roman" w:cs="Times New Roman" w:hAnsi="Times New Roman"/>
          <w:sz w:val="24"/>
          <w:szCs w:val="24"/>
        </w:rPr>
        <w:t>H1</w:t>
      </w:r>
      <w:r>
        <w:rPr>
          <w:rFonts w:ascii="Times New Roman" w:cs="Times New Roman" w:hAnsi="Times New Roman"/>
          <w:sz w:val="24"/>
          <w:szCs w:val="24"/>
          <w:vertAlign w:val="subscript"/>
        </w:rPr>
        <w:t>3</w:t>
      </w:r>
      <w:r>
        <w:rPr>
          <w:rFonts w:ascii="Times New Roman" w:cs="Times New Roman" w:hAnsi="Times New Roman"/>
          <w:sz w:val="24"/>
          <w:szCs w:val="24"/>
        </w:rPr>
        <w:t xml:space="preserve">: There is significant impact of discount price program on customer repurchase.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1.6   </w:t>
      </w:r>
      <w:r>
        <w:rPr>
          <w:rFonts w:ascii="Times New Roman" w:cs="Times New Roman" w:hAnsi="Times New Roman"/>
          <w:b/>
          <w:sz w:val="24"/>
          <w:szCs w:val="24"/>
        </w:rPr>
        <w:tab/>
      </w:r>
      <w:r>
        <w:rPr>
          <w:rFonts w:ascii="Times New Roman" w:cs="Times New Roman" w:hAnsi="Times New Roman"/>
          <w:b/>
          <w:sz w:val="24"/>
          <w:szCs w:val="24"/>
        </w:rPr>
        <w:t xml:space="preserve">Significance of the Study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Pr>
          <w:rFonts w:ascii="Times New Roman" w:cs="Times New Roman" w:hAnsi="Times New Roman"/>
          <w:b/>
          <w:sz w:val="24"/>
          <w:szCs w:val="24"/>
        </w:rPr>
        <w:t xml:space="preserve">1.7   Scope of the Study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research concentrates on the impact of customer reward programs on customer loyalty in small scale supermarket with emphasis on </w:t>
      </w:r>
      <w:r>
        <w:rPr>
          <w:rFonts w:ascii="Times New Roman" w:cs="Times New Roman" w:hAnsi="Times New Roman"/>
          <w:sz w:val="24"/>
          <w:szCs w:val="24"/>
        </w:rPr>
        <w:t>Danco</w:t>
      </w:r>
      <w:r>
        <w:rPr>
          <w:rFonts w:ascii="Times New Roman" w:cs="Times New Roman" w:hAnsi="Times New Roman"/>
          <w:sz w:val="24"/>
          <w:szCs w:val="24"/>
        </w:rPr>
        <w:t xml:space="preserve"> supermarket in Ilorin, Kwara State as a case study. The research covers the period of 2020 to 2023.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1.8 </w:t>
      </w:r>
      <w:r>
        <w:rPr>
          <w:rFonts w:ascii="Times New Roman" w:cs="Times New Roman" w:hAnsi="Times New Roman"/>
          <w:b/>
          <w:sz w:val="24"/>
          <w:szCs w:val="24"/>
        </w:rPr>
        <w:tab/>
      </w:r>
      <w:r>
        <w:rPr>
          <w:rFonts w:ascii="Times New Roman" w:cs="Times New Roman" w:hAnsi="Times New Roman"/>
          <w:b/>
          <w:sz w:val="24"/>
          <w:szCs w:val="24"/>
        </w:rPr>
        <w:t xml:space="preserve"> Definition of Terms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following terms and concepts are defined as used in this study: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Customer: A customer is an individual or business that purchase goods and services from business organization.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Reward Programs: These are programs designed to increase customer engagement and purchases in exchange for discounts and other benefits. </w:t>
      </w:r>
    </w:p>
    <w:p>
      <w:pPr>
        <w:pStyle w:val="style0"/>
        <w:jc w:val="both"/>
        <w:rPr>
          <w:rFonts w:ascii="Times New Roman" w:cs="Times New Roman" w:hAnsi="Times New Roman"/>
          <w:sz w:val="24"/>
          <w:szCs w:val="24"/>
        </w:rPr>
      </w:pPr>
      <w:r>
        <w:rPr>
          <w:rFonts w:ascii="Times New Roman" w:cs="Times New Roman" w:hAnsi="Times New Roman"/>
          <w:sz w:val="24"/>
          <w:szCs w:val="24"/>
        </w:rPr>
        <w:t>Customer Loyalty: Customer loyalty describes an ongoing relationship between a company and their customer in which the customer is willing to repeatedly return to the company to conduct business.</w:t>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1.9 </w:t>
      </w:r>
      <w:r>
        <w:rPr>
          <w:rFonts w:ascii="Times New Roman" w:cs="Times New Roman" w:hAnsi="Times New Roman"/>
          <w:b/>
          <w:sz w:val="24"/>
          <w:szCs w:val="24"/>
        </w:rPr>
        <w:tab/>
      </w:r>
      <w:r>
        <w:rPr>
          <w:rFonts w:ascii="Times New Roman" w:cs="Times New Roman" w:hAnsi="Times New Roman"/>
          <w:b/>
          <w:sz w:val="24"/>
          <w:szCs w:val="24"/>
        </w:rPr>
        <w:t xml:space="preserve">Plan of the Study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Chapter one: The chapter will cover the introduction section of the study which will provide a brief overview of the topic ‘impact of customer reward programs on customer loyalty’. It will </w:t>
      </w:r>
      <w:r>
        <w:rPr>
          <w:rFonts w:ascii="Times New Roman" w:cs="Times New Roman" w:hAnsi="Times New Roman"/>
          <w:sz w:val="24"/>
          <w:szCs w:val="24"/>
        </w:rPr>
        <w:t>addresses</w:t>
      </w:r>
      <w:r>
        <w:rPr>
          <w:rFonts w:ascii="Times New Roman" w:cs="Times New Roman" w:hAnsi="Times New Roman"/>
          <w:sz w:val="24"/>
          <w:szCs w:val="24"/>
        </w:rPr>
        <w:t xml:space="preserve"> the problem of the research, research questions, objective of the research study, hypotheses of the research, significance of the study, definition of key terms and plan of the study.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w:t>
      </w:r>
      <w:r>
        <w:rPr>
          <w:rFonts w:ascii="Times New Roman" w:cs="Times New Roman" w:hAnsi="Times New Roman"/>
          <w:sz w:val="24"/>
          <w:szCs w:val="24"/>
        </w:rPr>
        <w:t>review(</w:t>
      </w:r>
      <w:r>
        <w:rPr>
          <w:rFonts w:ascii="Times New Roman" w:cs="Times New Roman" w:hAnsi="Times New Roman"/>
          <w:sz w:val="24"/>
          <w:szCs w:val="24"/>
        </w:rPr>
        <w:t xml:space="preserve">theories, principles, generalization and research findings that are close related to customer reward programs and customer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Chapter three: The chapter focuses on the processes and procedures used in gathering and </w:t>
      </w:r>
      <w:r>
        <w:rPr>
          <w:rFonts w:ascii="Times New Roman" w:cs="Times New Roman" w:hAnsi="Times New Roman"/>
          <w:sz w:val="24"/>
          <w:szCs w:val="24"/>
        </w:rPr>
        <w:t>analyzing</w:t>
      </w:r>
      <w:r>
        <w:rPr>
          <w:rFonts w:ascii="Times New Roman" w:cs="Times New Roman" w:hAnsi="Times New Roman"/>
          <w:sz w:val="24"/>
          <w:szCs w:val="24"/>
        </w:rPr>
        <w:t xml:space="preserve"> data. The areas to be covered include research design, population of the study, sample size and sampling technique, method of data collection, method of data analysis and historical background of the case study.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Chapter four: In this chapter, data collected in the previous section will be presented, </w:t>
      </w:r>
      <w:r>
        <w:rPr>
          <w:rFonts w:ascii="Times New Roman" w:cs="Times New Roman" w:hAnsi="Times New Roman"/>
          <w:sz w:val="24"/>
          <w:szCs w:val="24"/>
        </w:rPr>
        <w:t>analyzed</w:t>
      </w:r>
      <w:r>
        <w:rPr>
          <w:rFonts w:ascii="Times New Roman" w:cs="Times New Roman" w:hAnsi="Times New Roman"/>
          <w:sz w:val="24"/>
          <w:szCs w:val="24"/>
        </w:rPr>
        <w:t xml:space="preserve"> and interpreted. Hypotheses of the study will be tested and discussion of the findings will be presented.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Chapter five: This section of the research work will </w:t>
      </w:r>
      <w:r>
        <w:rPr>
          <w:rFonts w:ascii="Times New Roman" w:cs="Times New Roman" w:hAnsi="Times New Roman"/>
          <w:sz w:val="24"/>
          <w:szCs w:val="24"/>
        </w:rPr>
        <w:t>centered</w:t>
      </w:r>
      <w:r>
        <w:rPr>
          <w:rFonts w:ascii="Times New Roman" w:cs="Times New Roman" w:hAnsi="Times New Roman"/>
          <w:sz w:val="24"/>
          <w:szCs w:val="24"/>
        </w:rPr>
        <w:t xml:space="preserve"> on summary of the research work, conclusion of the findings and recommendation will be made on the impact of customer reward programs on customer loyalty in small scale enterprises.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br w:type="page"/>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CHAPTER TWO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LITERATURE REVIEW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2.0 </w:t>
      </w:r>
      <w:r>
        <w:rPr>
          <w:rFonts w:ascii="Times New Roman" w:cs="Times New Roman" w:hAnsi="Times New Roman"/>
          <w:b/>
          <w:sz w:val="24"/>
          <w:szCs w:val="24"/>
        </w:rPr>
        <w:tab/>
      </w:r>
      <w:r>
        <w:rPr>
          <w:rFonts w:ascii="Times New Roman" w:cs="Times New Roman" w:hAnsi="Times New Roman"/>
          <w:b/>
          <w:sz w:val="24"/>
          <w:szCs w:val="24"/>
        </w:rPr>
        <w:t>Introduction</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ab/>
      </w:r>
      <w:r>
        <w:rPr>
          <w:rFonts w:ascii="Times New Roman" w:cs="Times New Roman" w:hAnsi="Times New Roman"/>
          <w:b/>
          <w:sz w:val="24"/>
          <w:szCs w:val="24"/>
        </w:rPr>
        <w:t xml:space="preserve">Conceptual Clarification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2.1.1 Concept of Customer Reward Program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w:t>
      </w:r>
      <w:r>
        <w:rPr>
          <w:rFonts w:ascii="Times New Roman" w:cs="Times New Roman" w:hAnsi="Times New Roman"/>
          <w:sz w:val="24"/>
          <w:szCs w:val="24"/>
        </w:rPr>
        <w:t>behavior</w:t>
      </w:r>
      <w:r>
        <w:rPr>
          <w:rFonts w:ascii="Times New Roman" w:cs="Times New Roman" w:hAnsi="Times New Roman"/>
          <w:sz w:val="24"/>
          <w:szCs w:val="24"/>
        </w:rPr>
        <w:t xml:space="preserve">,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According to Wijaya (2008), customer reward program is a program offered to the customers to build an emotional bond to the company or the brand of company. </w:t>
      </w:r>
      <w:r>
        <w:rPr>
          <w:rFonts w:ascii="Times New Roman" w:cs="Times New Roman" w:hAnsi="Times New Roman"/>
          <w:sz w:val="24"/>
          <w:szCs w:val="24"/>
        </w:rPr>
        <w:t>Peiguss</w:t>
      </w:r>
      <w:r>
        <w:rPr>
          <w:rFonts w:ascii="Times New Roman" w:cs="Times New Roman" w:hAnsi="Times New Roman"/>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w:t>
      </w:r>
      <w:r>
        <w:rPr>
          <w:rFonts w:ascii="Times New Roman" w:cs="Times New Roman" w:hAnsi="Times New Roman"/>
          <w:sz w:val="24"/>
          <w:szCs w:val="24"/>
        </w:rPr>
        <w:t>buy</w:t>
      </w:r>
      <w:r>
        <w:rPr>
          <w:rFonts w:ascii="Times New Roman" w:cs="Times New Roman" w:hAnsi="Times New Roman"/>
          <w:sz w:val="24"/>
          <w:szCs w:val="24"/>
        </w:rPr>
        <w:t xml:space="preserve"> from the business on a regular basis, encouraging the customer to return frequently (Tara, 2022).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A loyalty program is a strategy in which a company provides its customer with rewards and discounts for being loyal. Its helps businesses retain existing customers and increase product sales (pulse, 2023).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2.1.2 Types of Customer Reward Programs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w:t>
      </w:r>
      <w:r>
        <w:rPr>
          <w:rFonts w:ascii="Times New Roman" w:cs="Times New Roman" w:hAnsi="Times New Roman"/>
          <w:sz w:val="24"/>
          <w:szCs w:val="24"/>
        </w:rPr>
        <w:t>behavior</w:t>
      </w:r>
      <w:r>
        <w:rPr>
          <w:rFonts w:ascii="Times New Roman" w:cs="Times New Roman" w:hAnsi="Times New Roman"/>
          <w:sz w:val="24"/>
          <w:szCs w:val="24"/>
        </w:rPr>
        <w:t xml:space="preserve"> which is potentially beneficial to the company. Specifically in retailing marketing it includes: point-based reward programs, tiered reward programs, paid reward programs etc.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Points system: This is the most common type of reward program. Frequent customers earn points, which translate into some type of reward: discount, gifts, or special customer treatment, customer purchases toward a certain </w:t>
      </w:r>
      <w:r>
        <w:rPr>
          <w:rFonts w:ascii="Times New Roman" w:cs="Times New Roman" w:hAnsi="Times New Roman"/>
          <w:sz w:val="24"/>
          <w:szCs w:val="24"/>
        </w:rPr>
        <w:t>amount</w:t>
      </w:r>
      <w:r>
        <w:rPr>
          <w:rFonts w:ascii="Times New Roman" w:cs="Times New Roman" w:hAnsi="Times New Roman"/>
          <w:sz w:val="24"/>
          <w:szCs w:val="24"/>
        </w:rPr>
        <w:t xml:space="preserve">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Tier reward system: This type of reward programs </w:t>
      </w:r>
      <w:r>
        <w:rPr>
          <w:rFonts w:ascii="Times New Roman" w:cs="Times New Roman" w:hAnsi="Times New Roman"/>
          <w:sz w:val="24"/>
          <w:szCs w:val="24"/>
        </w:rPr>
        <w:t>offer</w:t>
      </w:r>
      <w:r>
        <w:rPr>
          <w:rFonts w:ascii="Times New Roman" w:cs="Times New Roman" w:hAnsi="Times New Roman"/>
          <w:sz w:val="24"/>
          <w:szCs w:val="24"/>
        </w:rPr>
        <w:t xml:space="preserve"> small rewards as a base offering for being a part of the program, and encourage repeated customers by increasing the value of the rewards as the customer moves up the loyalty ladder. The difference between points and tiered systems is that customers extract </w:t>
      </w:r>
      <w:r>
        <w:rPr>
          <w:rFonts w:ascii="Times New Roman" w:cs="Times New Roman" w:hAnsi="Times New Roman"/>
          <w:sz w:val="24"/>
          <w:szCs w:val="24"/>
        </w:rPr>
        <w:t>shortterm</w:t>
      </w:r>
      <w:r>
        <w:rPr>
          <w:rFonts w:ascii="Times New Roman" w:cs="Times New Roman" w:hAnsi="Times New Roman"/>
          <w:sz w:val="24"/>
          <w:szCs w:val="24"/>
        </w:rPr>
        <w:t xml:space="preserve"> versus long-term value from the loyalty program. Tiered programs may work better for high commitment, higher price-point businesses like airlines, hospitality businesses, or insurance companies.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Non-monetary programs: This involve providing value to customers in other ways than discount and cash rewards. Depending on the customer’s values, and on the </w:t>
      </w:r>
      <w:r>
        <w:rPr>
          <w:rFonts w:ascii="Times New Roman" w:cs="Times New Roman" w:hAnsi="Times New Roman"/>
          <w:sz w:val="24"/>
          <w:szCs w:val="24"/>
        </w:rPr>
        <w:t xml:space="preserve">industry, customers may find more value in non-monetary over discounts or cash rewards.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Gift card or Certificates: Retailers have introduced gift vouchers with specific amount and validity of their company. With this gift card it fastens unclear the buyer to go to the retailer who has issued the gift card and spend the amount.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Return policy for loyal customer: The retailer offers the extended return policy to the Loyal Customers.   This provides confidence to the customers as return is always a major concern of many.   </w:t>
      </w:r>
    </w:p>
    <w:p>
      <w:pPr>
        <w:pStyle w:val="style0"/>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Bundle goods: The seller sells various goods or services with the main item at no extra cost (Singh &amp; Khan, 2012). </w:t>
      </w:r>
    </w:p>
    <w:p>
      <w:pPr>
        <w:pStyle w:val="style0"/>
        <w:jc w:val="both"/>
        <w:rPr>
          <w:rFonts w:ascii="Times New Roman" w:cs="Times New Roman" w:hAnsi="Times New Roman"/>
          <w:sz w:val="24"/>
          <w:szCs w:val="24"/>
        </w:rPr>
      </w:pPr>
      <w:r>
        <w:rPr>
          <w:rFonts w:ascii="Times New Roman" w:cs="Times New Roman" w:hAnsi="Times New Roman"/>
          <w:b/>
          <w:sz w:val="24"/>
          <w:szCs w:val="24"/>
        </w:rPr>
        <w:t>2.1.3  Types</w:t>
      </w:r>
      <w:r>
        <w:rPr>
          <w:rFonts w:ascii="Times New Roman" w:cs="Times New Roman" w:hAnsi="Times New Roman"/>
          <w:b/>
          <w:sz w:val="24"/>
          <w:szCs w:val="24"/>
        </w:rPr>
        <w:t xml:space="preserve"> of Customer Reward Programs Users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There are four types of customers regarding their attitudes to use loyalty programs.   </w:t>
      </w:r>
    </w:p>
    <w:p>
      <w:pPr>
        <w:pStyle w:val="style0"/>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Never: Never consumers are those who are not affected by loyalty programs and their reward incentives in any way. These set of customers are not influence at all by loyalty reward programs. </w:t>
      </w:r>
    </w:p>
    <w:p>
      <w:pPr>
        <w:pStyle w:val="style0"/>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Light consumers are having reward program memberships and being influenced by their incentives, but only moderately. These users are relatively affected by loyalty programs and their reward incentives. </w:t>
      </w:r>
    </w:p>
    <w:p>
      <w:pPr>
        <w:pStyle w:val="style0"/>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Heavy consumers are highly influenced members of reward programs. The users in the group are influence by loyalty reward incentive to a great extent.  </w:t>
      </w:r>
    </w:p>
    <w:p>
      <w:pPr>
        <w:pStyle w:val="style0"/>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Extreme consumers are customers who are addicted to or obsessed with loyalty programs. They place an uttermost value to reward incentives and this influence their buying decision to a large extent.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2.1.4 Benefits of Customer Reward Programs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For businesses, loyalty programs are profitable because:   </w:t>
      </w:r>
    </w:p>
    <w:p>
      <w:pPr>
        <w:pStyle w:val="style0"/>
        <w:numPr>
          <w:ilvl w:val="1"/>
          <w:numId w:val="3"/>
        </w:numPr>
        <w:jc w:val="both"/>
        <w:rPr>
          <w:rFonts w:ascii="Times New Roman" w:cs="Times New Roman" w:hAnsi="Times New Roman"/>
          <w:sz w:val="24"/>
          <w:szCs w:val="24"/>
        </w:rPr>
      </w:pPr>
      <w:r>
        <w:rPr>
          <w:rFonts w:ascii="Times New Roman" w:cs="Times New Roman" w:hAnsi="Times New Roman"/>
          <w:sz w:val="24"/>
          <w:szCs w:val="24"/>
        </w:rPr>
        <w:t xml:space="preserve">The costs of serving loyal customers are less.  </w:t>
      </w:r>
    </w:p>
    <w:p>
      <w:pPr>
        <w:pStyle w:val="style0"/>
        <w:numPr>
          <w:ilvl w:val="1"/>
          <w:numId w:val="3"/>
        </w:numPr>
        <w:jc w:val="both"/>
        <w:rPr>
          <w:rFonts w:ascii="Times New Roman" w:cs="Times New Roman" w:hAnsi="Times New Roman"/>
          <w:sz w:val="24"/>
          <w:szCs w:val="24"/>
        </w:rPr>
      </w:pPr>
      <w:r>
        <w:rPr>
          <w:rFonts w:ascii="Times New Roman" w:cs="Times New Roman" w:hAnsi="Times New Roman"/>
          <w:sz w:val="24"/>
          <w:szCs w:val="24"/>
        </w:rPr>
        <w:t xml:space="preserve">Loyal customers are low price sensitive.  </w:t>
      </w:r>
    </w:p>
    <w:p>
      <w:pPr>
        <w:pStyle w:val="style0"/>
        <w:numPr>
          <w:ilvl w:val="1"/>
          <w:numId w:val="3"/>
        </w:numPr>
        <w:jc w:val="both"/>
        <w:rPr>
          <w:rFonts w:ascii="Times New Roman" w:cs="Times New Roman" w:hAnsi="Times New Roman"/>
          <w:sz w:val="24"/>
          <w:szCs w:val="24"/>
        </w:rPr>
      </w:pPr>
      <w:r>
        <w:rPr>
          <w:rFonts w:ascii="Times New Roman" w:cs="Times New Roman" w:hAnsi="Times New Roman"/>
          <w:sz w:val="24"/>
          <w:szCs w:val="24"/>
        </w:rPr>
        <w:t xml:space="preserve">Loyal customers spend more with the company.  </w:t>
      </w:r>
    </w:p>
    <w:p>
      <w:pPr>
        <w:pStyle w:val="style0"/>
        <w:numPr>
          <w:ilvl w:val="1"/>
          <w:numId w:val="3"/>
        </w:numPr>
        <w:jc w:val="both"/>
        <w:rPr>
          <w:rFonts w:ascii="Times New Roman" w:cs="Times New Roman" w:hAnsi="Times New Roman"/>
          <w:sz w:val="24"/>
          <w:szCs w:val="24"/>
        </w:rPr>
      </w:pPr>
      <w:r>
        <w:rPr>
          <w:rFonts w:ascii="Times New Roman" w:cs="Times New Roman" w:hAnsi="Times New Roman"/>
          <w:sz w:val="24"/>
          <w:szCs w:val="24"/>
        </w:rPr>
        <w:t xml:space="preserve">Loyal customers pass on positive recommendations about their </w:t>
      </w:r>
      <w:r>
        <w:rPr>
          <w:rFonts w:ascii="Times New Roman" w:cs="Times New Roman" w:hAnsi="Times New Roman"/>
          <w:sz w:val="24"/>
          <w:szCs w:val="24"/>
        </w:rPr>
        <w:t>favorite</w:t>
      </w:r>
      <w:r>
        <w:rPr>
          <w:rFonts w:ascii="Times New Roman" w:cs="Times New Roman" w:hAnsi="Times New Roman"/>
          <w:sz w:val="24"/>
          <w:szCs w:val="24"/>
        </w:rPr>
        <w:t xml:space="preserve"> brands to their friends and relatives. </w:t>
      </w:r>
    </w:p>
    <w:p>
      <w:pPr>
        <w:pStyle w:val="style0"/>
        <w:numPr>
          <w:ilvl w:val="1"/>
          <w:numId w:val="3"/>
        </w:numPr>
        <w:jc w:val="both"/>
        <w:rPr>
          <w:rFonts w:ascii="Times New Roman" w:cs="Times New Roman" w:hAnsi="Times New Roman"/>
          <w:sz w:val="24"/>
          <w:szCs w:val="24"/>
        </w:rPr>
      </w:pPr>
      <w:r>
        <w:rPr>
          <w:rFonts w:ascii="Times New Roman" w:cs="Times New Roman" w:hAnsi="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pPr>
        <w:pStyle w:val="style0"/>
        <w:numPr>
          <w:ilvl w:val="1"/>
          <w:numId w:val="3"/>
        </w:numPr>
        <w:jc w:val="both"/>
        <w:rPr>
          <w:rFonts w:ascii="Times New Roman" w:cs="Times New Roman" w:hAnsi="Times New Roman"/>
          <w:sz w:val="24"/>
          <w:szCs w:val="24"/>
        </w:rPr>
      </w:pPr>
      <w:r>
        <w:rPr>
          <w:rFonts w:ascii="Times New Roman" w:cs="Times New Roman" w:hAnsi="Times New Roman"/>
          <w:sz w:val="24"/>
          <w:szCs w:val="24"/>
        </w:rPr>
        <w:t xml:space="preserve">Retaining customers is less expensive than acquiring new ones, and customer experience management is the most cost-effective way to drive customer satisfaction, customer retention and customer loyalty.  </w:t>
      </w:r>
    </w:p>
    <w:p>
      <w:pPr>
        <w:pStyle w:val="style0"/>
        <w:numPr>
          <w:ilvl w:val="1"/>
          <w:numId w:val="3"/>
        </w:numPr>
        <w:jc w:val="both"/>
        <w:rPr>
          <w:rFonts w:ascii="Times New Roman" w:cs="Times New Roman" w:hAnsi="Times New Roman"/>
          <w:sz w:val="24"/>
          <w:szCs w:val="24"/>
        </w:rPr>
      </w:pPr>
      <w:r>
        <w:rPr>
          <w:rFonts w:ascii="Times New Roman" w:cs="Times New Roman" w:hAnsi="Times New Roman"/>
          <w:sz w:val="24"/>
          <w:szCs w:val="24"/>
        </w:rPr>
        <w:t xml:space="preserve">Loyal customers are more likely to purchase more, with a high-margin of supplemental products and services. </w:t>
      </w:r>
    </w:p>
    <w:p>
      <w:pPr>
        <w:pStyle w:val="style0"/>
        <w:numPr>
          <w:ilvl w:val="1"/>
          <w:numId w:val="3"/>
        </w:numPr>
        <w:jc w:val="both"/>
        <w:rPr>
          <w:rFonts w:ascii="Times New Roman" w:cs="Times New Roman" w:hAnsi="Times New Roman"/>
          <w:sz w:val="24"/>
          <w:szCs w:val="24"/>
        </w:rPr>
      </w:pPr>
      <w:r>
        <w:rPr>
          <w:rFonts w:ascii="Times New Roman" w:cs="Times New Roman" w:hAnsi="Times New Roman"/>
          <w:sz w:val="24"/>
          <w:szCs w:val="24"/>
        </w:rPr>
        <w:t xml:space="preserve">Loyal customers reduce costs associated with consumer education and marketing.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Also, Peter (2010) addresses thirteen business benefits of a loyalty initiative: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Retain existing customers.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Acquire new customers.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Move customers’ up-segment.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Win-back defected &amp; churned customers.</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Increase customer lifetime value.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Build relationships.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Create brand advocates.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Adjust pricing levels.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Responding to competitive challenges.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Select stock lines effectively.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Plan merchandising more intelligently.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Reduce promotional and advertising costs. </w:t>
      </w:r>
    </w:p>
    <w:p>
      <w:pPr>
        <w:pStyle w:val="style0"/>
        <w:numPr>
          <w:ilvl w:val="1"/>
          <w:numId w:val="4"/>
        </w:numPr>
        <w:jc w:val="both"/>
        <w:rPr>
          <w:rFonts w:ascii="Times New Roman" w:cs="Times New Roman" w:hAnsi="Times New Roman"/>
          <w:sz w:val="24"/>
          <w:szCs w:val="24"/>
        </w:rPr>
      </w:pPr>
      <w:r>
        <w:rPr>
          <w:rFonts w:ascii="Times New Roman" w:cs="Times New Roman" w:hAnsi="Times New Roman"/>
          <w:sz w:val="24"/>
          <w:szCs w:val="24"/>
        </w:rPr>
        <w:t xml:space="preserve">Aid in selecting new trading sites. </w:t>
      </w:r>
    </w:p>
    <w:p>
      <w:pPr>
        <w:pStyle w:val="style0"/>
        <w:jc w:val="both"/>
        <w:rPr>
          <w:rFonts w:ascii="Times New Roman" w:cs="Times New Roman" w:hAnsi="Times New Roman"/>
          <w:sz w:val="24"/>
          <w:szCs w:val="24"/>
        </w:rPr>
      </w:pPr>
      <w:r>
        <w:rPr>
          <w:rFonts w:ascii="Times New Roman" w:cs="Times New Roman" w:hAnsi="Times New Roman"/>
          <w:b/>
          <w:sz w:val="24"/>
          <w:szCs w:val="24"/>
        </w:rPr>
        <w:t>2.1.5 Objectives Customer Reward Programs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Reinatz</w:t>
      </w:r>
      <w:r>
        <w:rPr>
          <w:rFonts w:ascii="Times New Roman" w:cs="Times New Roman" w:hAnsi="Times New Roman"/>
          <w:sz w:val="24"/>
          <w:szCs w:val="24"/>
        </w:rPr>
        <w:t xml:space="preserve"> (2004) summarizes the objectives for using customer reward programs as the following:   </w:t>
      </w:r>
    </w:p>
    <w:p>
      <w:pPr>
        <w:pStyle w:val="style0"/>
        <w:numPr>
          <w:ilvl w:val="0"/>
          <w:numId w:val="5"/>
        </w:numPr>
        <w:jc w:val="both"/>
        <w:rPr>
          <w:rFonts w:ascii="Times New Roman" w:cs="Times New Roman" w:hAnsi="Times New Roman"/>
          <w:sz w:val="24"/>
          <w:szCs w:val="24"/>
        </w:rPr>
      </w:pPr>
      <w:r>
        <w:rPr>
          <w:rFonts w:ascii="Times New Roman" w:cs="Times New Roman" w:hAnsi="Times New Roman"/>
          <w:sz w:val="24"/>
          <w:szCs w:val="24"/>
        </w:rPr>
        <w:t xml:space="preserve">Building true attitudinal and </w:t>
      </w:r>
      <w:r>
        <w:rPr>
          <w:rFonts w:ascii="Times New Roman" w:cs="Times New Roman" w:hAnsi="Times New Roman"/>
          <w:sz w:val="24"/>
          <w:szCs w:val="24"/>
        </w:rPr>
        <w:t>behavioral</w:t>
      </w:r>
      <w:r>
        <w:rPr>
          <w:rFonts w:ascii="Times New Roman" w:cs="Times New Roman" w:hAnsi="Times New Roman"/>
          <w:sz w:val="24"/>
          <w:szCs w:val="24"/>
        </w:rPr>
        <w:t xml:space="preserve"> loyalty.  </w:t>
      </w:r>
    </w:p>
    <w:p>
      <w:pPr>
        <w:pStyle w:val="style0"/>
        <w:numPr>
          <w:ilvl w:val="0"/>
          <w:numId w:val="5"/>
        </w:numPr>
        <w:jc w:val="both"/>
        <w:rPr>
          <w:rFonts w:ascii="Times New Roman" w:cs="Times New Roman" w:hAnsi="Times New Roman"/>
          <w:sz w:val="24"/>
          <w:szCs w:val="24"/>
        </w:rPr>
      </w:pPr>
      <w:r>
        <w:rPr>
          <w:rFonts w:ascii="Times New Roman" w:cs="Times New Roman" w:hAnsi="Times New Roman"/>
          <w:sz w:val="24"/>
          <w:szCs w:val="24"/>
        </w:rPr>
        <w:t xml:space="preserve">Efficiency profits.  </w:t>
      </w:r>
    </w:p>
    <w:p>
      <w:pPr>
        <w:pStyle w:val="style0"/>
        <w:numPr>
          <w:ilvl w:val="0"/>
          <w:numId w:val="5"/>
        </w:numPr>
        <w:jc w:val="both"/>
        <w:rPr>
          <w:rFonts w:ascii="Times New Roman" w:cs="Times New Roman" w:hAnsi="Times New Roman"/>
          <w:sz w:val="24"/>
          <w:szCs w:val="24"/>
        </w:rPr>
      </w:pPr>
      <w:r>
        <w:rPr>
          <w:rFonts w:ascii="Times New Roman" w:cs="Times New Roman" w:hAnsi="Times New Roman"/>
          <w:sz w:val="24"/>
          <w:szCs w:val="24"/>
        </w:rPr>
        <w:t xml:space="preserve">Effectiveness profits.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Loyalty programs aim to retain the existing customers and encourage their loyalty, but loyalty to each company's objectives vary according to the company. Loyalty programs are: </w:t>
      </w:r>
    </w:p>
    <w:p>
      <w:pPr>
        <w:pStyle w:val="style0"/>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To reward loyal customers. </w:t>
      </w:r>
    </w:p>
    <w:p>
      <w:pPr>
        <w:pStyle w:val="style0"/>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To collect information in order to know who are the best customers. </w:t>
      </w:r>
    </w:p>
    <w:p>
      <w:pPr>
        <w:pStyle w:val="style0"/>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To manipulate the </w:t>
      </w:r>
      <w:r>
        <w:rPr>
          <w:rFonts w:ascii="Times New Roman" w:cs="Times New Roman" w:hAnsi="Times New Roman"/>
          <w:sz w:val="24"/>
          <w:szCs w:val="24"/>
        </w:rPr>
        <w:t>behavior</w:t>
      </w:r>
      <w:r>
        <w:rPr>
          <w:rFonts w:ascii="Times New Roman" w:cs="Times New Roman" w:hAnsi="Times New Roman"/>
          <w:sz w:val="24"/>
          <w:szCs w:val="24"/>
        </w:rPr>
        <w:t xml:space="preserve"> of buyers, the promotion applies to an individual in order to encourage customers to try new products. </w:t>
      </w:r>
    </w:p>
    <w:p>
      <w:pPr>
        <w:pStyle w:val="style0"/>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To respond to competitors' actions (Margarita, 2016).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He further divided loyalty programs objectives into two groups:  </w:t>
      </w:r>
    </w:p>
    <w:p>
      <w:pPr>
        <w:pStyle w:val="style0"/>
        <w:numPr>
          <w:ilvl w:val="0"/>
          <w:numId w:val="7"/>
        </w:numPr>
        <w:jc w:val="both"/>
        <w:rPr>
          <w:rFonts w:ascii="Times New Roman" w:cs="Times New Roman" w:hAnsi="Times New Roman"/>
          <w:sz w:val="24"/>
          <w:szCs w:val="24"/>
        </w:rPr>
      </w:pPr>
      <w:r>
        <w:rPr>
          <w:rFonts w:ascii="Times New Roman" w:cs="Times New Roman" w:hAnsi="Times New Roman"/>
          <w:sz w:val="24"/>
          <w:szCs w:val="24"/>
        </w:rPr>
        <w:t xml:space="preserve">The main objectives are to develop consumer loyalty, build communication capabilities, provide support to other company departments, etc. </w:t>
      </w:r>
    </w:p>
    <w:p>
      <w:pPr>
        <w:pStyle w:val="style0"/>
        <w:numPr>
          <w:ilvl w:val="0"/>
          <w:numId w:val="7"/>
        </w:numPr>
        <w:jc w:val="both"/>
        <w:rPr>
          <w:rFonts w:ascii="Times New Roman" w:cs="Times New Roman" w:hAnsi="Times New Roman"/>
          <w:sz w:val="24"/>
          <w:szCs w:val="24"/>
        </w:rPr>
      </w:pPr>
      <w:r>
        <w:rPr>
          <w:rFonts w:ascii="Times New Roman" w:cs="Times New Roman" w:hAnsi="Times New Roman"/>
          <w:sz w:val="24"/>
          <w:szCs w:val="24"/>
        </w:rPr>
        <w:t xml:space="preserve">The secondary objectives are to solve problems of the company, keeping in touch with the public, create additional opportunities to retain customers, improve company brand and so 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He continued in his research work to clarify the main tasks of loyalty programs. Loyalty programs are employed to perform several and distinctive task which include:  </w:t>
      </w:r>
    </w:p>
    <w:p>
      <w:pPr>
        <w:pStyle w:val="style0"/>
        <w:numPr>
          <w:ilvl w:val="3"/>
          <w:numId w:val="8"/>
        </w:numPr>
        <w:jc w:val="both"/>
        <w:rPr>
          <w:rFonts w:ascii="Times New Roman" w:cs="Times New Roman" w:hAnsi="Times New Roman"/>
          <w:sz w:val="24"/>
          <w:szCs w:val="24"/>
        </w:rPr>
      </w:pPr>
      <w:r>
        <w:rPr>
          <w:rFonts w:ascii="Times New Roman" w:cs="Times New Roman" w:hAnsi="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pPr>
        <w:pStyle w:val="style0"/>
        <w:numPr>
          <w:ilvl w:val="3"/>
          <w:numId w:val="8"/>
        </w:numPr>
        <w:jc w:val="both"/>
        <w:rPr>
          <w:rFonts w:ascii="Times New Roman" w:cs="Times New Roman" w:hAnsi="Times New Roman"/>
          <w:sz w:val="24"/>
          <w:szCs w:val="24"/>
        </w:rPr>
      </w:pPr>
      <w:r>
        <w:rPr>
          <w:rFonts w:ascii="Times New Roman" w:cs="Times New Roman" w:hAnsi="Times New Roman"/>
          <w:sz w:val="24"/>
          <w:szCs w:val="24"/>
        </w:rPr>
        <w:t xml:space="preserve">To attract new buyers. This can be done by offering attractive benefits to attract those customers who have heard good feedback from the other participants of the loyalty program.  </w:t>
      </w:r>
    </w:p>
    <w:p>
      <w:pPr>
        <w:pStyle w:val="style0"/>
        <w:numPr>
          <w:ilvl w:val="3"/>
          <w:numId w:val="8"/>
        </w:numPr>
        <w:jc w:val="both"/>
        <w:rPr>
          <w:rFonts w:ascii="Times New Roman" w:cs="Times New Roman" w:hAnsi="Times New Roman"/>
          <w:sz w:val="24"/>
          <w:szCs w:val="24"/>
        </w:rPr>
      </w:pPr>
      <w:r>
        <w:rPr>
          <w:rFonts w:ascii="Times New Roman" w:cs="Times New Roman" w:hAnsi="Times New Roman"/>
          <w:sz w:val="24"/>
          <w:szCs w:val="24"/>
        </w:rPr>
        <w:t xml:space="preserve">Create a customer database. To collect not only demographic data about the customers, but also about the </w:t>
      </w:r>
      <w:r>
        <w:rPr>
          <w:rFonts w:ascii="Times New Roman" w:cs="Times New Roman" w:hAnsi="Times New Roman"/>
          <w:sz w:val="24"/>
          <w:szCs w:val="24"/>
        </w:rPr>
        <w:t>behavior</w:t>
      </w:r>
      <w:r>
        <w:rPr>
          <w:rFonts w:ascii="Times New Roman" w:cs="Times New Roman" w:hAnsi="Times New Roman"/>
          <w:sz w:val="24"/>
          <w:szCs w:val="24"/>
        </w:rPr>
        <w:t xml:space="preserve"> of buyers.  </w:t>
      </w:r>
    </w:p>
    <w:p>
      <w:pPr>
        <w:pStyle w:val="style0"/>
        <w:numPr>
          <w:ilvl w:val="3"/>
          <w:numId w:val="8"/>
        </w:numPr>
        <w:jc w:val="both"/>
        <w:rPr>
          <w:rFonts w:ascii="Times New Roman" w:cs="Times New Roman" w:hAnsi="Times New Roman"/>
          <w:sz w:val="24"/>
          <w:szCs w:val="24"/>
        </w:rPr>
      </w:pPr>
      <w:r>
        <w:rPr>
          <w:rFonts w:ascii="Times New Roman" w:cs="Times New Roman" w:hAnsi="Times New Roman"/>
          <w:sz w:val="24"/>
          <w:szCs w:val="24"/>
        </w:rPr>
        <w:t xml:space="preserve">Provide information and support other departments of the organization. The customer loyalty program is directed towards the communication between the organization departments or sections of the people.  </w:t>
      </w:r>
    </w:p>
    <w:p>
      <w:pPr>
        <w:pStyle w:val="style0"/>
        <w:numPr>
          <w:ilvl w:val="3"/>
          <w:numId w:val="8"/>
        </w:numPr>
        <w:jc w:val="both"/>
        <w:rPr>
          <w:rFonts w:ascii="Times New Roman" w:cs="Times New Roman" w:hAnsi="Times New Roman"/>
          <w:sz w:val="24"/>
          <w:szCs w:val="24"/>
        </w:rPr>
      </w:pPr>
      <w:r>
        <w:rPr>
          <w:rFonts w:ascii="Times New Roman" w:cs="Times New Roman" w:hAnsi="Times New Roman"/>
          <w:sz w:val="24"/>
          <w:szCs w:val="24"/>
        </w:rPr>
        <w:t xml:space="preserve">Loyalty programs provide participants with the opportunity to communicate. *The program can serve as a means of creating a direct and regular communication between the organization and its customers.  </w:t>
      </w:r>
    </w:p>
    <w:p>
      <w:pPr>
        <w:pStyle w:val="style0"/>
        <w:numPr>
          <w:ilvl w:val="3"/>
          <w:numId w:val="8"/>
        </w:numPr>
        <w:jc w:val="both"/>
        <w:rPr>
          <w:rFonts w:ascii="Times New Roman" w:cs="Times New Roman" w:hAnsi="Times New Roman"/>
          <w:sz w:val="24"/>
          <w:szCs w:val="24"/>
        </w:rPr>
      </w:pPr>
      <w:r>
        <w:rPr>
          <w:rFonts w:ascii="Times New Roman" w:cs="Times New Roman" w:hAnsi="Times New Roman"/>
          <w:sz w:val="24"/>
          <w:szCs w:val="24"/>
        </w:rPr>
        <w:t xml:space="preserve">Provide the buyer with the added value, as well as to increase trade or the sale of services. </w:t>
      </w:r>
    </w:p>
    <w:p>
      <w:pPr>
        <w:pStyle w:val="style0"/>
        <w:numPr>
          <w:ilvl w:val="3"/>
          <w:numId w:val="8"/>
        </w:numPr>
        <w:jc w:val="both"/>
        <w:rPr>
          <w:rFonts w:ascii="Times New Roman" w:cs="Times New Roman" w:hAnsi="Times New Roman"/>
          <w:sz w:val="24"/>
          <w:szCs w:val="24"/>
        </w:rPr>
      </w:pPr>
      <w:r>
        <w:rPr>
          <w:rFonts w:ascii="Times New Roman" w:cs="Times New Roman" w:hAnsi="Times New Roman"/>
          <w:sz w:val="24"/>
          <w:szCs w:val="24"/>
        </w:rPr>
        <w:t xml:space="preserve">To improve the brand's image.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2.1.6 The Concept of Customer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Bobâlcă</w:t>
      </w:r>
      <w:r>
        <w:rPr>
          <w:rFonts w:ascii="Times New Roman" w:cs="Times New Roman" w:hAnsi="Times New Roman"/>
          <w:sz w:val="24"/>
          <w:szCs w:val="24"/>
        </w:rPr>
        <w:t xml:space="preserve"> (2013), Loyalty can be </w:t>
      </w:r>
      <w:r>
        <w:rPr>
          <w:rFonts w:ascii="Times New Roman" w:cs="Times New Roman" w:hAnsi="Times New Roman"/>
          <w:sz w:val="24"/>
          <w:szCs w:val="24"/>
        </w:rPr>
        <w:t>analyzed</w:t>
      </w:r>
      <w:r>
        <w:rPr>
          <w:rFonts w:ascii="Times New Roman" w:cs="Times New Roman" w:hAnsi="Times New Roman"/>
          <w:sz w:val="24"/>
          <w:szCs w:val="24"/>
        </w:rPr>
        <w:t xml:space="preserve"> both from the perspective of a company and a consumer. Customer relationship management and direct marketing research </w:t>
      </w:r>
      <w:r>
        <w:rPr>
          <w:rFonts w:ascii="Times New Roman" w:cs="Times New Roman" w:hAnsi="Times New Roman"/>
          <w:sz w:val="24"/>
          <w:szCs w:val="24"/>
        </w:rPr>
        <w:t>center</w:t>
      </w:r>
      <w:r>
        <w:rPr>
          <w:rFonts w:ascii="Times New Roman" w:cs="Times New Roman" w:hAnsi="Times New Roman"/>
          <w:sz w:val="24"/>
          <w:szCs w:val="24"/>
        </w:rPr>
        <w:t xml:space="preserve"> on strategies and activities that a company must initiate in order to retain its customer’s portfolio. There are academic papers that present the loyalty concept as a result of marketing efforts. </w:t>
      </w:r>
      <w:r>
        <w:rPr>
          <w:rFonts w:ascii="Times New Roman" w:cs="Times New Roman" w:hAnsi="Times New Roman"/>
          <w:sz w:val="24"/>
          <w:szCs w:val="24"/>
        </w:rPr>
        <w:t>Bobalca</w:t>
      </w:r>
      <w:r>
        <w:rPr>
          <w:rFonts w:ascii="Times New Roman" w:cs="Times New Roman" w:hAnsi="Times New Roman"/>
          <w:sz w:val="24"/>
          <w:szCs w:val="24"/>
        </w:rPr>
        <w:t xml:space="preserve"> opined that the two perspectives must be </w:t>
      </w:r>
      <w:r>
        <w:rPr>
          <w:rFonts w:ascii="Times New Roman" w:cs="Times New Roman" w:hAnsi="Times New Roman"/>
          <w:sz w:val="24"/>
          <w:szCs w:val="24"/>
        </w:rPr>
        <w:t>analyzed</w:t>
      </w:r>
      <w:r>
        <w:rPr>
          <w:rFonts w:ascii="Times New Roman" w:cs="Times New Roman" w:hAnsi="Times New Roman"/>
          <w:sz w:val="24"/>
          <w:szCs w:val="24"/>
        </w:rPr>
        <w:t xml:space="preserve"> as a whole and not as distinct parts of the same process. The strategies developed by both national and international companies must be sustained by depth knowledge of the dimensions and factors affecting loyalty and also of the consequences of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 single defining concept of loyalty does not exist. </w:t>
      </w:r>
      <w:r>
        <w:rPr>
          <w:rFonts w:ascii="Times New Roman" w:cs="Times New Roman" w:hAnsi="Times New Roman"/>
          <w:sz w:val="24"/>
          <w:szCs w:val="24"/>
        </w:rPr>
        <w:t>However</w:t>
      </w:r>
      <w:r>
        <w:rPr>
          <w:rFonts w:ascii="Times New Roman" w:cs="Times New Roman" w:hAnsi="Times New Roman"/>
          <w:sz w:val="24"/>
          <w:szCs w:val="24"/>
        </w:rPr>
        <w:t xml:space="preserve">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pPr>
        <w:pStyle w:val="style0"/>
        <w:jc w:val="both"/>
        <w:rPr>
          <w:rFonts w:ascii="Times New Roman" w:cs="Times New Roman" w:hAnsi="Times New Roman"/>
          <w:sz w:val="24"/>
          <w:szCs w:val="24"/>
        </w:rPr>
      </w:pPr>
      <w:r>
        <w:rPr>
          <w:rFonts w:ascii="Times New Roman" w:cs="Times New Roman" w:hAnsi="Times New Roman"/>
          <w:b/>
          <w:sz w:val="24"/>
          <w:szCs w:val="24"/>
        </w:rPr>
        <w:t>2.1.7 Characteristics of Loyal Customer</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A loyal customer is a natural or legal person who purchases goods or services and is not inclined to buy from competitors (</w:t>
      </w:r>
      <w:r>
        <w:rPr>
          <w:rFonts w:ascii="Times New Roman" w:cs="Times New Roman" w:hAnsi="Times New Roman"/>
          <w:sz w:val="24"/>
          <w:szCs w:val="24"/>
        </w:rPr>
        <w:t>Dudonis</w:t>
      </w:r>
      <w:r>
        <w:rPr>
          <w:rFonts w:ascii="Times New Roman" w:cs="Times New Roman" w:hAnsi="Times New Roman"/>
          <w:sz w:val="24"/>
          <w:szCs w:val="24"/>
        </w:rPr>
        <w:t xml:space="preserve">, 2012). </w:t>
      </w:r>
      <w:r>
        <w:rPr>
          <w:rFonts w:ascii="Times New Roman" w:cs="Times New Roman" w:hAnsi="Times New Roman"/>
          <w:sz w:val="24"/>
          <w:szCs w:val="24"/>
        </w:rPr>
        <w:t>Pranulis</w:t>
      </w:r>
      <w:r>
        <w:rPr>
          <w:rFonts w:ascii="Times New Roman" w:cs="Times New Roman" w:hAnsi="Times New Roman"/>
          <w:sz w:val="24"/>
          <w:szCs w:val="24"/>
        </w:rPr>
        <w:t xml:space="preserve"> and </w:t>
      </w:r>
      <w:r>
        <w:rPr>
          <w:rFonts w:ascii="Times New Roman" w:cs="Times New Roman" w:hAnsi="Times New Roman"/>
          <w:sz w:val="24"/>
          <w:szCs w:val="24"/>
        </w:rPr>
        <w:t>Pajuodis</w:t>
      </w:r>
      <w:r>
        <w:rPr>
          <w:rFonts w:ascii="Times New Roman" w:cs="Times New Roman" w:hAnsi="Times New Roman"/>
          <w:sz w:val="24"/>
          <w:szCs w:val="24"/>
        </w:rPr>
        <w:t xml:space="preserve"> (2012), describe loyal customers as a constant preference for certain goods (brand loyalty) and stores (loyalty to the place of purchase). A customer can </w:t>
      </w:r>
      <w:r>
        <w:rPr>
          <w:rFonts w:ascii="Times New Roman" w:cs="Times New Roman" w:hAnsi="Times New Roman"/>
          <w:sz w:val="24"/>
          <w:szCs w:val="24"/>
        </w:rPr>
        <w:t>be refer</w:t>
      </w:r>
      <w:r>
        <w:rPr>
          <w:rFonts w:ascii="Times New Roman" w:cs="Times New Roman" w:hAnsi="Times New Roman"/>
          <w:sz w:val="24"/>
          <w:szCs w:val="24"/>
        </w:rPr>
        <w:t xml:space="preserve"> to as a loyal customer if he or she: </w:t>
      </w:r>
    </w:p>
    <w:p>
      <w:pPr>
        <w:pStyle w:val="style0"/>
        <w:numPr>
          <w:ilvl w:val="1"/>
          <w:numId w:val="7"/>
        </w:numPr>
        <w:jc w:val="both"/>
        <w:rPr>
          <w:rFonts w:ascii="Times New Roman" w:cs="Times New Roman" w:hAnsi="Times New Roman"/>
          <w:sz w:val="24"/>
          <w:szCs w:val="24"/>
        </w:rPr>
      </w:pPr>
      <w:r>
        <w:rPr>
          <w:rFonts w:ascii="Times New Roman" w:cs="Times New Roman" w:hAnsi="Times New Roman"/>
          <w:sz w:val="24"/>
          <w:szCs w:val="24"/>
        </w:rPr>
        <w:t xml:space="preserve">for a long time remains loyal to the company  </w:t>
      </w:r>
    </w:p>
    <w:p>
      <w:pPr>
        <w:pStyle w:val="style0"/>
        <w:numPr>
          <w:ilvl w:val="1"/>
          <w:numId w:val="7"/>
        </w:numPr>
        <w:jc w:val="both"/>
        <w:rPr>
          <w:rFonts w:ascii="Times New Roman" w:cs="Times New Roman" w:hAnsi="Times New Roman"/>
          <w:sz w:val="24"/>
          <w:szCs w:val="24"/>
        </w:rPr>
      </w:pPr>
      <w:r>
        <w:rPr>
          <w:rFonts w:ascii="Times New Roman" w:cs="Times New Roman" w:hAnsi="Times New Roman"/>
          <w:sz w:val="24"/>
          <w:szCs w:val="24"/>
        </w:rPr>
        <w:t xml:space="preserve">buys new products offered by the company </w:t>
      </w:r>
    </w:p>
    <w:p>
      <w:pPr>
        <w:pStyle w:val="style0"/>
        <w:numPr>
          <w:ilvl w:val="1"/>
          <w:numId w:val="7"/>
        </w:numPr>
        <w:jc w:val="both"/>
        <w:rPr>
          <w:rFonts w:ascii="Times New Roman" w:cs="Times New Roman" w:hAnsi="Times New Roman"/>
          <w:sz w:val="24"/>
          <w:szCs w:val="24"/>
        </w:rPr>
      </w:pPr>
      <w:r>
        <w:rPr>
          <w:rFonts w:ascii="Times New Roman" w:cs="Times New Roman" w:hAnsi="Times New Roman"/>
          <w:sz w:val="24"/>
          <w:szCs w:val="24"/>
        </w:rPr>
        <w:t xml:space="preserve">creates a positive image of the company, attracting your friends to buy the goods </w:t>
      </w:r>
    </w:p>
    <w:p>
      <w:pPr>
        <w:pStyle w:val="style0"/>
        <w:numPr>
          <w:ilvl w:val="1"/>
          <w:numId w:val="7"/>
        </w:numPr>
        <w:jc w:val="both"/>
        <w:rPr>
          <w:rFonts w:ascii="Times New Roman" w:cs="Times New Roman" w:hAnsi="Times New Roman"/>
          <w:sz w:val="24"/>
          <w:szCs w:val="24"/>
        </w:rPr>
      </w:pPr>
      <w:r>
        <w:rPr>
          <w:rFonts w:ascii="Times New Roman" w:cs="Times New Roman" w:hAnsi="Times New Roman"/>
          <w:sz w:val="24"/>
          <w:szCs w:val="24"/>
        </w:rPr>
        <w:t xml:space="preserve">is insensitive to the actions of competitors  </w:t>
      </w:r>
    </w:p>
    <w:p>
      <w:pPr>
        <w:pStyle w:val="style0"/>
        <w:numPr>
          <w:ilvl w:val="1"/>
          <w:numId w:val="7"/>
        </w:numPr>
        <w:jc w:val="both"/>
        <w:rPr>
          <w:rFonts w:ascii="Times New Roman" w:cs="Times New Roman" w:hAnsi="Times New Roman"/>
          <w:sz w:val="24"/>
          <w:szCs w:val="24"/>
        </w:rPr>
      </w:pPr>
      <w:r>
        <w:rPr>
          <w:rFonts w:ascii="Times New Roman" w:cs="Times New Roman" w:hAnsi="Times New Roman"/>
          <w:sz w:val="24"/>
          <w:szCs w:val="24"/>
        </w:rPr>
        <w:t xml:space="preserve">less sensitive to price changes </w:t>
      </w:r>
    </w:p>
    <w:p>
      <w:pPr>
        <w:pStyle w:val="style0"/>
        <w:numPr>
          <w:ilvl w:val="1"/>
          <w:numId w:val="7"/>
        </w:numPr>
        <w:jc w:val="both"/>
        <w:rPr>
          <w:rFonts w:ascii="Times New Roman" w:cs="Times New Roman" w:hAnsi="Times New Roman"/>
          <w:sz w:val="24"/>
          <w:szCs w:val="24"/>
        </w:rPr>
      </w:pPr>
      <w:r>
        <w:rPr>
          <w:rFonts w:ascii="Times New Roman" w:cs="Times New Roman" w:hAnsi="Times New Roman"/>
          <w:sz w:val="24"/>
          <w:szCs w:val="24"/>
        </w:rPr>
        <w:t xml:space="preserve">tolerates errors made by the company  </w:t>
      </w:r>
    </w:p>
    <w:p>
      <w:pPr>
        <w:pStyle w:val="style0"/>
        <w:numPr>
          <w:ilvl w:val="1"/>
          <w:numId w:val="7"/>
        </w:numPr>
        <w:jc w:val="both"/>
        <w:rPr>
          <w:rFonts w:ascii="Times New Roman" w:cs="Times New Roman" w:hAnsi="Times New Roman"/>
          <w:sz w:val="24"/>
          <w:szCs w:val="24"/>
        </w:rPr>
      </w:pPr>
      <w:r>
        <w:rPr>
          <w:rFonts w:ascii="Times New Roman" w:cs="Times New Roman" w:hAnsi="Times New Roman"/>
          <w:sz w:val="24"/>
          <w:szCs w:val="24"/>
        </w:rPr>
        <w:t xml:space="preserve">willingly provides information </w:t>
      </w:r>
    </w:p>
    <w:p>
      <w:pPr>
        <w:pStyle w:val="style0"/>
        <w:numPr>
          <w:ilvl w:val="1"/>
          <w:numId w:val="7"/>
        </w:numPr>
        <w:jc w:val="both"/>
        <w:rPr>
          <w:rFonts w:ascii="Times New Roman" w:cs="Times New Roman" w:hAnsi="Times New Roman"/>
          <w:sz w:val="24"/>
          <w:szCs w:val="24"/>
        </w:rPr>
      </w:pPr>
      <w:r>
        <w:rPr>
          <w:rFonts w:ascii="Times New Roman" w:cs="Times New Roman" w:hAnsi="Times New Roman"/>
          <w:sz w:val="24"/>
          <w:szCs w:val="24"/>
        </w:rPr>
        <w:t xml:space="preserve">willing to share his ideas on improving the products and services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pPr>
        <w:pStyle w:val="style0"/>
        <w:numPr>
          <w:ilvl w:val="2"/>
          <w:numId w:val="9"/>
        </w:numPr>
        <w:jc w:val="both"/>
        <w:rPr>
          <w:rFonts w:ascii="Times New Roman" w:cs="Times New Roman" w:hAnsi="Times New Roman"/>
          <w:sz w:val="24"/>
          <w:szCs w:val="24"/>
        </w:rPr>
      </w:pPr>
      <w:r>
        <w:rPr>
          <w:rFonts w:ascii="Times New Roman" w:cs="Times New Roman" w:hAnsi="Times New Roman"/>
          <w:b/>
          <w:sz w:val="24"/>
          <w:szCs w:val="24"/>
        </w:rPr>
        <w:t xml:space="preserve">Dimensions of Customer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Ball, Coelho and </w:t>
      </w:r>
      <w:r>
        <w:rPr>
          <w:rFonts w:ascii="Times New Roman" w:cs="Times New Roman" w:hAnsi="Times New Roman"/>
          <w:sz w:val="24"/>
          <w:szCs w:val="24"/>
        </w:rPr>
        <w:t>Machas</w:t>
      </w:r>
      <w:r>
        <w:rPr>
          <w:rFonts w:ascii="Times New Roman" w:cs="Times New Roman" w:hAnsi="Times New Roman"/>
          <w:sz w:val="24"/>
          <w:szCs w:val="24"/>
        </w:rPr>
        <w:t xml:space="preserve"> (2004) article, there are two customer loyalty dimensions to be discussed, which are </w:t>
      </w:r>
      <w:r>
        <w:rPr>
          <w:rFonts w:ascii="Times New Roman" w:cs="Times New Roman" w:hAnsi="Times New Roman"/>
          <w:sz w:val="24"/>
          <w:szCs w:val="24"/>
        </w:rPr>
        <w:t>behavior</w:t>
      </w:r>
      <w:r>
        <w:rPr>
          <w:rFonts w:ascii="Times New Roman" w:cs="Times New Roman" w:hAnsi="Times New Roman"/>
          <w:sz w:val="24"/>
          <w:szCs w:val="24"/>
        </w:rPr>
        <w:t xml:space="preserve"> loyalty and attitude loyalty. </w:t>
      </w:r>
      <w:r>
        <w:rPr>
          <w:rFonts w:ascii="Times New Roman" w:cs="Times New Roman" w:hAnsi="Times New Roman"/>
          <w:sz w:val="24"/>
          <w:szCs w:val="24"/>
        </w:rPr>
        <w:t>Behavior</w:t>
      </w:r>
      <w:r>
        <w:rPr>
          <w:rFonts w:ascii="Times New Roman" w:cs="Times New Roman" w:hAnsi="Times New Roman"/>
          <w:sz w:val="24"/>
          <w:szCs w:val="24"/>
        </w:rPr>
        <w:t xml:space="preserve">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As mentioned above, </w:t>
      </w:r>
      <w:r>
        <w:rPr>
          <w:rFonts w:ascii="Times New Roman" w:cs="Times New Roman" w:hAnsi="Times New Roman"/>
          <w:sz w:val="24"/>
          <w:szCs w:val="24"/>
        </w:rPr>
        <w:t>behavior</w:t>
      </w:r>
      <w:r>
        <w:rPr>
          <w:rFonts w:ascii="Times New Roman" w:cs="Times New Roman" w:hAnsi="Times New Roman"/>
          <w:sz w:val="24"/>
          <w:szCs w:val="24"/>
        </w:rPr>
        <w:t xml:space="preserve"> loyalty is repeated purchase. It can offer advantages for companies. First, research on </w:t>
      </w:r>
      <w:r>
        <w:rPr>
          <w:rFonts w:ascii="Times New Roman" w:cs="Times New Roman" w:hAnsi="Times New Roman"/>
          <w:sz w:val="24"/>
          <w:szCs w:val="24"/>
        </w:rPr>
        <w:t>behavior</w:t>
      </w:r>
      <w:r>
        <w:rPr>
          <w:rFonts w:ascii="Times New Roman" w:cs="Times New Roman" w:hAnsi="Times New Roman"/>
          <w:sz w:val="24"/>
          <w:szCs w:val="24"/>
        </w:rPr>
        <w:t xml:space="preserve"> loyalty can show the customer preference for a brand or product. Second, </w:t>
      </w:r>
      <w:r>
        <w:rPr>
          <w:rFonts w:ascii="Times New Roman" w:cs="Times New Roman" w:hAnsi="Times New Roman"/>
          <w:sz w:val="24"/>
          <w:szCs w:val="24"/>
        </w:rPr>
        <w:t>behavior</w:t>
      </w:r>
      <w:r>
        <w:rPr>
          <w:rFonts w:ascii="Times New Roman" w:cs="Times New Roman" w:hAnsi="Times New Roman"/>
          <w:sz w:val="24"/>
          <w:szCs w:val="24"/>
        </w:rPr>
        <w:t xml:space="preserve"> loyalty can reflect a customer’s purchase intention. Last, </w:t>
      </w:r>
      <w:r>
        <w:rPr>
          <w:rFonts w:ascii="Times New Roman" w:cs="Times New Roman" w:hAnsi="Times New Roman"/>
          <w:sz w:val="24"/>
          <w:szCs w:val="24"/>
        </w:rPr>
        <w:t>behavior</w:t>
      </w:r>
      <w:r>
        <w:rPr>
          <w:rFonts w:ascii="Times New Roman" w:cs="Times New Roman" w:hAnsi="Times New Roman"/>
          <w:sz w:val="24"/>
          <w:szCs w:val="24"/>
        </w:rPr>
        <w:t xml:space="preserve"> loyalty can retain companies’ profit through increasing market shares (Chaudhuri and Holbrook, 2001). However, according to Ball and his partners (2004), the research that combine </w:t>
      </w:r>
      <w:r>
        <w:rPr>
          <w:rFonts w:ascii="Times New Roman" w:cs="Times New Roman" w:hAnsi="Times New Roman"/>
          <w:sz w:val="24"/>
          <w:szCs w:val="24"/>
        </w:rPr>
        <w:t>behavior</w:t>
      </w:r>
      <w:r>
        <w:rPr>
          <w:rFonts w:ascii="Times New Roman" w:cs="Times New Roman" w:hAnsi="Times New Roman"/>
          <w:sz w:val="24"/>
          <w:szCs w:val="24"/>
        </w:rPr>
        <w:t xml:space="preserve">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w:t>
      </w:r>
      <w:r>
        <w:rPr>
          <w:rFonts w:ascii="Times New Roman" w:cs="Times New Roman" w:hAnsi="Times New Roman"/>
          <w:sz w:val="24"/>
          <w:szCs w:val="24"/>
        </w:rPr>
        <w:t>behavior</w:t>
      </w:r>
      <w:r>
        <w:rPr>
          <w:rFonts w:ascii="Times New Roman" w:cs="Times New Roman" w:hAnsi="Times New Roman"/>
          <w:sz w:val="24"/>
          <w:szCs w:val="24"/>
        </w:rPr>
        <w:t xml:space="preserve"> loyalty and attitude loyalty is powerful. It can influence first, customer’s intention to recommend the brand or company to others; second, the horizontal </w:t>
      </w:r>
      <w:r>
        <w:rPr>
          <w:rFonts w:ascii="Times New Roman" w:cs="Times New Roman" w:hAnsi="Times New Roman"/>
          <w:sz w:val="24"/>
          <w:szCs w:val="24"/>
        </w:rPr>
        <w:t xml:space="preserve">communication among customers and </w:t>
      </w:r>
      <w:r>
        <w:rPr>
          <w:rFonts w:ascii="Times New Roman" w:cs="Times New Roman" w:hAnsi="Times New Roman"/>
          <w:sz w:val="24"/>
          <w:szCs w:val="24"/>
        </w:rPr>
        <w:t>mouthto</w:t>
      </w:r>
      <w:r>
        <w:rPr>
          <w:rFonts w:ascii="Times New Roman" w:cs="Times New Roman" w:hAnsi="Times New Roman"/>
          <w:sz w:val="24"/>
          <w:szCs w:val="24"/>
        </w:rPr>
        <w:t xml:space="preserve">-mouth communication; third, customer’s resistance to competitors’ offerings and persuasive tactics to attract new customers and buzz marketing. </w:t>
      </w:r>
    </w:p>
    <w:p>
      <w:pPr>
        <w:pStyle w:val="style0"/>
        <w:numPr>
          <w:ilvl w:val="2"/>
          <w:numId w:val="9"/>
        </w:numPr>
        <w:jc w:val="both"/>
        <w:rPr>
          <w:rFonts w:ascii="Times New Roman" w:cs="Times New Roman" w:hAnsi="Times New Roman"/>
          <w:sz w:val="24"/>
          <w:szCs w:val="24"/>
        </w:rPr>
      </w:pPr>
      <w:r>
        <w:rPr>
          <w:rFonts w:ascii="Times New Roman" w:cs="Times New Roman" w:hAnsi="Times New Roman"/>
          <w:b/>
          <w:sz w:val="24"/>
          <w:szCs w:val="24"/>
        </w:rPr>
        <w:t xml:space="preserve">Stages of customer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w:t>
      </w:r>
      <w:r>
        <w:rPr>
          <w:rFonts w:ascii="Times New Roman" w:cs="Times New Roman" w:hAnsi="Times New Roman"/>
          <w:sz w:val="24"/>
          <w:szCs w:val="24"/>
        </w:rPr>
        <w:t>analyze</w:t>
      </w:r>
      <w:r>
        <w:rPr>
          <w:rFonts w:ascii="Times New Roman" w:cs="Times New Roman" w:hAnsi="Times New Roman"/>
          <w:sz w:val="24"/>
          <w:szCs w:val="24"/>
        </w:rPr>
        <w:t xml:space="preserve">, and improve the </w:t>
      </w:r>
      <w:r>
        <w:rPr>
          <w:rFonts w:ascii="Times New Roman" w:cs="Times New Roman" w:hAnsi="Times New Roman"/>
          <w:sz w:val="24"/>
          <w:szCs w:val="24"/>
        </w:rPr>
        <w:t>behavior</w:t>
      </w:r>
      <w:r>
        <w:rPr>
          <w:rFonts w:ascii="Times New Roman" w:cs="Times New Roman" w:hAnsi="Times New Roman"/>
          <w:sz w:val="24"/>
          <w:szCs w:val="24"/>
        </w:rPr>
        <w:t xml:space="preserve"> and profitability of customers (Curry, 2000). According to Torres-Moraga, Vasquez-</w:t>
      </w:r>
      <w:r>
        <w:rPr>
          <w:rFonts w:ascii="Times New Roman" w:cs="Times New Roman" w:hAnsi="Times New Roman"/>
          <w:sz w:val="24"/>
          <w:szCs w:val="24"/>
        </w:rPr>
        <w:t>parraga</w:t>
      </w:r>
      <w:r>
        <w:rPr>
          <w:rFonts w:ascii="Times New Roman" w:cs="Times New Roman" w:hAnsi="Times New Roman"/>
          <w:sz w:val="24"/>
          <w:szCs w:val="24"/>
        </w:rPr>
        <w:t xml:space="preserve"> and Zamora-</w:t>
      </w:r>
      <w:r>
        <w:rPr>
          <w:rFonts w:ascii="Times New Roman" w:cs="Times New Roman" w:hAnsi="Times New Roman"/>
          <w:sz w:val="24"/>
          <w:szCs w:val="24"/>
        </w:rPr>
        <w:t>gonzalez</w:t>
      </w:r>
      <w:r>
        <w:rPr>
          <w:rFonts w:ascii="Times New Roman" w:cs="Times New Roman" w:hAnsi="Times New Roman"/>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pPr>
        <w:pStyle w:val="style0"/>
        <w:jc w:val="both"/>
        <w:rPr>
          <w:rFonts w:ascii="Times New Roman" w:cs="Times New Roman" w:hAnsi="Times New Roman"/>
          <w:sz w:val="24"/>
          <w:szCs w:val="24"/>
        </w:rPr>
      </w:pPr>
      <w:r>
        <w:rPr>
          <w:rFonts w:ascii="Times New Roman" w:cs="Times New Roman" w:hAnsi="Times New Roman"/>
          <w:sz w:val="24"/>
          <w:szCs w:val="24"/>
        </w:rPr>
        <w:t>Moreover</w:t>
      </w:r>
      <w:r>
        <w:rPr>
          <w:rFonts w:ascii="Times New Roman" w:cs="Times New Roman" w:hAnsi="Times New Roman"/>
          <w:sz w:val="24"/>
          <w:szCs w:val="24"/>
        </w:rPr>
        <w:t xml:space="preserve">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FIGURE 1 BASIC CUSTOMER PYRAMID</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mc:AlternateContent>
          <mc:Choice Requires="wpg">
            <w:drawing>
              <wp:inline distL="0" distT="0" distB="0" distR="0">
                <wp:extent cx="4333875" cy="2287270"/>
                <wp:effectExtent l="0" t="0" r="0" b="0"/>
                <wp:docPr id="1029" name="Group 991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33875" cy="2287270"/>
                          <a:chOff x="0" y="0"/>
                          <a:chExt cx="4333951" cy="2287448"/>
                        </a:xfrm>
                      </wpg:grpSpPr>
                      <wps:wsp>
                        <wps:cNvSpPr/>
                        <wps:spPr>
                          <a:xfrm rot="0">
                            <a:off x="457149" y="0"/>
                            <a:ext cx="50673" cy="224380"/>
                          </a:xfrm>
                          <a:prstGeom prst="rect"/>
                          <a:ln>
                            <a:noFill/>
                          </a:ln>
                        </wps:spPr>
                        <wps:txbx id="1030">
                          <w:txbxContent>
                            <w:p>
                              <w:pPr>
                                <w:pStyle w:val="style0"/>
                                <w:spacing w:after="0" w:lineRule="auto" w:line="276"/>
                                <w:rPr/>
                              </w:pPr>
                              <w:r>
                                <w:t xml:space="preserve"> </w:t>
                              </w:r>
                            </w:p>
                          </w:txbxContent>
                        </wps:txbx>
                        <wps:bodyPr lIns="0" rIns="0" tIns="0" bIns="0">
                          <a:prstTxWarp prst="textNoShape"/>
                          <a:noAutofit/>
                        </wps:bodyPr>
                      </wps:wsp>
                      <wps:wsp>
                        <wps:cNvSpPr/>
                        <wps:spPr>
                          <a:xfrm rot="0">
                            <a:off x="457149" y="263652"/>
                            <a:ext cx="50673" cy="224380"/>
                          </a:xfrm>
                          <a:prstGeom prst="rect"/>
                          <a:ln>
                            <a:noFill/>
                          </a:ln>
                        </wps:spPr>
                        <wps:txbx id="1031">
                          <w:txbxContent>
                            <w:p>
                              <w:pPr>
                                <w:pStyle w:val="style0"/>
                                <w:spacing w:after="0" w:lineRule="auto" w:line="276"/>
                                <w:rPr/>
                              </w:pPr>
                              <w:r>
                                <w:t xml:space="preserve"> </w:t>
                              </w:r>
                            </w:p>
                          </w:txbxContent>
                        </wps:txbx>
                        <wps:bodyPr lIns="0" rIns="0" tIns="0" bIns="0">
                          <a:prstTxWarp prst="textNoShape"/>
                          <a:noAutofit/>
                        </wps:bodyPr>
                      </wps:wsp>
                      <wps:wsp>
                        <wps:cNvSpPr/>
                        <wps:spPr>
                          <a:xfrm rot="0">
                            <a:off x="0" y="2103501"/>
                            <a:ext cx="50673" cy="224380"/>
                          </a:xfrm>
                          <a:prstGeom prst="rect"/>
                          <a:ln>
                            <a:noFill/>
                          </a:ln>
                        </wps:spPr>
                        <wps:txbx id="1032">
                          <w:txbxContent>
                            <w:p>
                              <w:pPr>
                                <w:pStyle w:val="style0"/>
                                <w:spacing w:after="0" w:lineRule="auto" w:line="276"/>
                                <w:rPr/>
                              </w:pPr>
                              <w:r>
                                <w:t xml:space="preserve"> </w:t>
                              </w:r>
                            </w:p>
                          </w:txbxContent>
                        </wps:txbx>
                        <wps:bodyPr lIns="0" rIns="0" tIns="0" bIns="0">
                          <a:prstTxWarp prst="textNoShape"/>
                          <a:noAutofit/>
                        </wps:bodyPr>
                      </wps:wsp>
                      <pic:pic xmlns:pic="http://schemas.openxmlformats.org/drawingml/2006/picture">
                        <pic:nvPicPr>
                          <pic:cNvPr id="0" name="Image"/>
                          <pic:cNvPicPr/>
                        </pic:nvPicPr>
                        <pic:blipFill>
                          <a:blip r:embed="rId7" cstate="print"/>
                          <a:srcRect l="0" t="0" r="0" b="0"/>
                          <a:stretch/>
                        </pic:blipFill>
                        <pic:spPr>
                          <a:xfrm rot="0">
                            <a:off x="2528011" y="364134"/>
                            <a:ext cx="1805940" cy="1808988"/>
                          </a:xfrm>
                          <a:prstGeom prst="rect"/>
                        </pic:spPr>
                      </pic:pic>
                      <wps:wsp>
                        <wps:cNvSpPr/>
                        <wps:spPr>
                          <a:xfrm rot="0">
                            <a:off x="2620086" y="365760"/>
                            <a:ext cx="589631" cy="224380"/>
                          </a:xfrm>
                          <a:prstGeom prst="rect"/>
                          <a:ln>
                            <a:noFill/>
                          </a:ln>
                        </wps:spPr>
                        <wps:txbx id="1034">
                          <w:txbxContent>
                            <w:p>
                              <w:pPr>
                                <w:pStyle w:val="style0"/>
                                <w:spacing w:after="0" w:lineRule="auto" w:line="276"/>
                                <w:rPr/>
                              </w:pPr>
                              <w:r>
                                <w:t xml:space="preserve">Active </w:t>
                              </w:r>
                            </w:p>
                          </w:txbxContent>
                        </wps:txbx>
                        <wps:bodyPr lIns="0" rIns="0" tIns="0" bIns="0">
                          <a:prstTxWarp prst="textNoShape"/>
                          <a:noAutofit/>
                        </wps:bodyPr>
                      </wps:wsp>
                      <wps:wsp>
                        <wps:cNvSpPr/>
                        <wps:spPr>
                          <a:xfrm rot="0">
                            <a:off x="3063824" y="365760"/>
                            <a:ext cx="788674" cy="224380"/>
                          </a:xfrm>
                          <a:prstGeom prst="rect"/>
                          <a:ln>
                            <a:noFill/>
                          </a:ln>
                        </wps:spPr>
                        <wps:txbx id="1035">
                          <w:txbxContent>
                            <w:p>
                              <w:pPr>
                                <w:pStyle w:val="style0"/>
                                <w:spacing w:after="0" w:lineRule="auto" w:line="276"/>
                                <w:rPr/>
                              </w:pPr>
                              <w:r>
                                <w:t>Customer</w:t>
                              </w:r>
                            </w:p>
                          </w:txbxContent>
                        </wps:txbx>
                        <wps:bodyPr lIns="0" rIns="0" tIns="0" bIns="0">
                          <a:prstTxWarp prst="textNoShape"/>
                          <a:noAutofit/>
                        </wps:bodyPr>
                      </wps:wsp>
                      <wps:wsp>
                        <wps:cNvSpPr/>
                        <wps:spPr>
                          <a:xfrm rot="0">
                            <a:off x="3656661" y="365760"/>
                            <a:ext cx="50673" cy="224380"/>
                          </a:xfrm>
                          <a:prstGeom prst="rect"/>
                          <a:ln>
                            <a:noFill/>
                          </a:ln>
                        </wps:spPr>
                        <wps:txbx id="1036">
                          <w:txbxContent>
                            <w:p>
                              <w:pPr>
                                <w:pStyle w:val="style0"/>
                                <w:spacing w:after="0" w:lineRule="auto" w:line="276"/>
                                <w:rPr/>
                              </w:pPr>
                              <w:r>
                                <w:t xml:space="preserve"> </w:t>
                              </w:r>
                            </w:p>
                          </w:txbxContent>
                        </wps:txbx>
                        <wps:bodyPr lIns="0" rIns="0" tIns="0" bIns="0">
                          <a:prstTxWarp prst="textNoShape"/>
                          <a:noAutofit/>
                        </wps:bodyPr>
                      </wps:wsp>
                      <wps:wsp>
                        <wps:cNvSpPr/>
                        <wps:spPr>
                          <a:xfrm rot="0">
                            <a:off x="2620086" y="716280"/>
                            <a:ext cx="1489585" cy="224380"/>
                          </a:xfrm>
                          <a:prstGeom prst="rect"/>
                          <a:ln>
                            <a:noFill/>
                          </a:ln>
                        </wps:spPr>
                        <wps:txbx id="1037">
                          <w:txbxContent>
                            <w:p>
                              <w:pPr>
                                <w:pStyle w:val="style0"/>
                                <w:spacing w:after="0" w:lineRule="auto" w:line="276"/>
                                <w:rPr/>
                              </w:pPr>
                              <w:r>
                                <w:t>Inactive Customer</w:t>
                              </w:r>
                            </w:p>
                          </w:txbxContent>
                        </wps:txbx>
                        <wps:bodyPr lIns="0" rIns="0" tIns="0" bIns="0">
                          <a:prstTxWarp prst="textNoShape"/>
                          <a:noAutofit/>
                        </wps:bodyPr>
                      </wps:wsp>
                      <wps:wsp>
                        <wps:cNvSpPr/>
                        <wps:spPr>
                          <a:xfrm rot="0">
                            <a:off x="3742004" y="716280"/>
                            <a:ext cx="50673" cy="224380"/>
                          </a:xfrm>
                          <a:prstGeom prst="rect"/>
                          <a:ln>
                            <a:noFill/>
                          </a:ln>
                        </wps:spPr>
                        <wps:txbx id="1038">
                          <w:txbxContent>
                            <w:p>
                              <w:pPr>
                                <w:pStyle w:val="style0"/>
                                <w:spacing w:after="0" w:lineRule="auto" w:line="276"/>
                                <w:rPr/>
                              </w:pPr>
                              <w:r>
                                <w:t xml:space="preserve"> </w:t>
                              </w:r>
                            </w:p>
                          </w:txbxContent>
                        </wps:txbx>
                        <wps:bodyPr lIns="0" rIns="0" tIns="0" bIns="0">
                          <a:prstTxWarp prst="textNoShape"/>
                          <a:noAutofit/>
                        </wps:bodyPr>
                      </wps:wsp>
                      <wps:wsp>
                        <wps:cNvSpPr/>
                        <wps:spPr>
                          <a:xfrm rot="0">
                            <a:off x="2620086" y="1066800"/>
                            <a:ext cx="826173" cy="224380"/>
                          </a:xfrm>
                          <a:prstGeom prst="rect"/>
                          <a:ln>
                            <a:noFill/>
                          </a:ln>
                        </wps:spPr>
                        <wps:txbx id="1039">
                          <w:txbxContent>
                            <w:p>
                              <w:pPr>
                                <w:pStyle w:val="style0"/>
                                <w:spacing w:after="0" w:lineRule="auto" w:line="276"/>
                                <w:rPr/>
                              </w:pPr>
                              <w:r>
                                <w:t xml:space="preserve">Prospects </w:t>
                              </w:r>
                            </w:p>
                          </w:txbxContent>
                        </wps:txbx>
                        <wps:bodyPr lIns="0" rIns="0" tIns="0" bIns="0">
                          <a:prstTxWarp prst="textNoShape"/>
                          <a:noAutofit/>
                        </wps:bodyPr>
                      </wps:wsp>
                      <wps:wsp>
                        <wps:cNvSpPr/>
                        <wps:spPr>
                          <a:xfrm rot="0">
                            <a:off x="3242132" y="1066800"/>
                            <a:ext cx="50673" cy="224380"/>
                          </a:xfrm>
                          <a:prstGeom prst="rect"/>
                          <a:ln>
                            <a:noFill/>
                          </a:ln>
                        </wps:spPr>
                        <wps:txbx id="1040">
                          <w:txbxContent>
                            <w:p>
                              <w:pPr>
                                <w:pStyle w:val="style0"/>
                                <w:spacing w:after="0" w:lineRule="auto" w:line="276"/>
                                <w:rPr/>
                              </w:pPr>
                              <w:r>
                                <w:t xml:space="preserve"> </w:t>
                              </w:r>
                            </w:p>
                          </w:txbxContent>
                        </wps:txbx>
                        <wps:bodyPr lIns="0" rIns="0" tIns="0" bIns="0">
                          <a:prstTxWarp prst="textNoShape"/>
                          <a:noAutofit/>
                        </wps:bodyPr>
                      </wps:wsp>
                      <wps:wsp>
                        <wps:cNvSpPr/>
                        <wps:spPr>
                          <a:xfrm rot="0">
                            <a:off x="2620086" y="1417048"/>
                            <a:ext cx="759787" cy="224829"/>
                          </a:xfrm>
                          <a:prstGeom prst="rect"/>
                          <a:ln>
                            <a:noFill/>
                          </a:ln>
                        </wps:spPr>
                        <wps:txbx id="1041">
                          <w:txbxContent>
                            <w:p>
                              <w:pPr>
                                <w:pStyle w:val="style0"/>
                                <w:spacing w:after="0" w:lineRule="auto" w:line="276"/>
                                <w:rPr/>
                              </w:pPr>
                              <w:r>
                                <w:t xml:space="preserve">Suspects </w:t>
                              </w:r>
                            </w:p>
                          </w:txbxContent>
                        </wps:txbx>
                        <wps:bodyPr lIns="0" rIns="0" tIns="0" bIns="0">
                          <a:prstTxWarp prst="textNoShape"/>
                          <a:noAutofit/>
                        </wps:bodyPr>
                      </wps:wsp>
                      <wps:wsp>
                        <wps:cNvSpPr/>
                        <wps:spPr>
                          <a:xfrm rot="0">
                            <a:off x="3191840" y="1417048"/>
                            <a:ext cx="50775" cy="224829"/>
                          </a:xfrm>
                          <a:prstGeom prst="rect"/>
                          <a:ln>
                            <a:noFill/>
                          </a:ln>
                        </wps:spPr>
                        <wps:txbx id="1042">
                          <w:txbxContent>
                            <w:p>
                              <w:pPr>
                                <w:pStyle w:val="style0"/>
                                <w:spacing w:after="0" w:lineRule="auto" w:line="276"/>
                                <w:rPr/>
                              </w:pPr>
                              <w:r>
                                <w:t xml:space="preserve"> </w:t>
                              </w:r>
                            </w:p>
                          </w:txbxContent>
                        </wps:txbx>
                        <wps:bodyPr lIns="0" rIns="0" tIns="0" bIns="0">
                          <a:prstTxWarp prst="textNoShape"/>
                          <a:noAutofit/>
                        </wps:bodyPr>
                      </wps:wsp>
                      <wps:wsp>
                        <wps:cNvSpPr/>
                        <wps:spPr>
                          <a:xfrm rot="0">
                            <a:off x="2620086" y="1768221"/>
                            <a:ext cx="1641603" cy="224380"/>
                          </a:xfrm>
                          <a:prstGeom prst="rect"/>
                          <a:ln>
                            <a:noFill/>
                          </a:ln>
                        </wps:spPr>
                        <wps:txbx id="1043">
                          <w:txbxContent>
                            <w:p>
                              <w:pPr>
                                <w:pStyle w:val="style0"/>
                                <w:spacing w:after="0" w:lineRule="auto" w:line="276"/>
                                <w:rPr/>
                              </w:pPr>
                              <w:r>
                                <w:t>The rest of the word</w:t>
                              </w:r>
                            </w:p>
                          </w:txbxContent>
                        </wps:txbx>
                        <wps:bodyPr lIns="0" rIns="0" tIns="0" bIns="0">
                          <a:prstTxWarp prst="textNoShape"/>
                          <a:noAutofit/>
                        </wps:bodyPr>
                      </wps:wsp>
                      <wps:wsp>
                        <wps:cNvSpPr/>
                        <wps:spPr>
                          <a:xfrm rot="0">
                            <a:off x="3856304" y="1768221"/>
                            <a:ext cx="50673" cy="224380"/>
                          </a:xfrm>
                          <a:prstGeom prst="rect"/>
                          <a:ln>
                            <a:noFill/>
                          </a:ln>
                        </wps:spPr>
                        <wps:txbx id="1044">
                          <w:txbxContent>
                            <w:p>
                              <w:pPr>
                                <w:pStyle w:val="style0"/>
                                <w:spacing w:after="0" w:lineRule="auto" w:line="276"/>
                                <w:rPr/>
                              </w:pPr>
                              <w:r>
                                <w:t xml:space="preserve"> </w:t>
                              </w:r>
                            </w:p>
                          </w:txbxContent>
                        </wps:txbx>
                        <wps:bodyPr lIns="0" rIns="0" tIns="0" bIns="0">
                          <a:prstTxWarp prst="textNoShape"/>
                          <a:noAutofit/>
                        </wps:bodyPr>
                      </wps:wsp>
                      <wps:wsp>
                        <wps:cNvSpPr/>
                        <wps:spPr>
                          <a:xfrm rot="0">
                            <a:off x="2620086" y="2118741"/>
                            <a:ext cx="50673" cy="224380"/>
                          </a:xfrm>
                          <a:prstGeom prst="rect"/>
                          <a:ln>
                            <a:noFill/>
                          </a:ln>
                        </wps:spPr>
                        <wps:txbx id="1045">
                          <w:txbxContent>
                            <w:p>
                              <w:pPr>
                                <w:pStyle w:val="style0"/>
                                <w:spacing w:after="0" w:lineRule="auto" w:line="276"/>
                                <w:rPr/>
                              </w:pPr>
                              <w:r>
                                <w:t xml:space="preserve"> </w:t>
                              </w:r>
                            </w:p>
                          </w:txbxContent>
                        </wps:txbx>
                        <wps:bodyPr lIns="0" rIns="0" tIns="0" bIns="0">
                          <a:prstTxWarp prst="textNoShape"/>
                          <a:noAutofit/>
                        </wps:bodyPr>
                      </wps:wsp>
                      <wps:wsp>
                        <wps:cNvSpPr/>
                        <wps:spPr>
                          <a:xfrm rot="0">
                            <a:off x="1531315" y="755803"/>
                            <a:ext cx="1012317" cy="76200"/>
                          </a:xfrm>
                          <a:custGeom>
                            <a:avLst/>
                            <a:gdLst/>
                            <a:ahLst/>
                            <a:rect l="l" t="t" r="r" b="b"/>
                            <a:pathLst>
                              <a:path w="1012317" h="76200" stroke="1">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1947367" y="1836319"/>
                            <a:ext cx="628523" cy="76200"/>
                          </a:xfrm>
                          <a:custGeom>
                            <a:avLst/>
                            <a:gdLst/>
                            <a:ahLst/>
                            <a:rect l="l" t="t" r="r" b="b"/>
                            <a:pathLst>
                              <a:path w="628523" h="76200" stroke="1">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1898599" y="1467510"/>
                            <a:ext cx="628523" cy="76200"/>
                          </a:xfrm>
                          <a:custGeom>
                            <a:avLst/>
                            <a:gdLst/>
                            <a:ahLst/>
                            <a:rect l="l" t="t" r="r" b="b"/>
                            <a:pathLst>
                              <a:path w="628523" h="76200" stroke="1">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1543507" y="1100227"/>
                            <a:ext cx="1012317" cy="76200"/>
                          </a:xfrm>
                          <a:custGeom>
                            <a:avLst/>
                            <a:gdLst/>
                            <a:ahLst/>
                            <a:rect l="l" t="t" r="r" b="b"/>
                            <a:pathLst>
                              <a:path w="1012317" h="76200" stroke="1">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1506931" y="434239"/>
                            <a:ext cx="1012317" cy="76200"/>
                          </a:xfrm>
                          <a:custGeom>
                            <a:avLst/>
                            <a:gdLst/>
                            <a:ahLst/>
                            <a:rect l="l" t="t" r="r" b="b"/>
                            <a:pathLst>
                              <a:path w="1012317" h="76200" stroke="1">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367741" y="235356"/>
                            <a:ext cx="2101596" cy="1935480"/>
                          </a:xfrm>
                          <a:custGeom>
                            <a:avLst/>
                            <a:gdLst/>
                            <a:ahLst/>
                            <a:rect l="l" t="t" r="r" b="b"/>
                            <a:pathLst>
                              <a:path w="2101596" h="1935480" stroke="1">
                                <a:moveTo>
                                  <a:pt x="1050798" y="0"/>
                                </a:moveTo>
                                <a:lnTo>
                                  <a:pt x="2101596" y="1935480"/>
                                </a:lnTo>
                                <a:lnTo>
                                  <a:pt x="0" y="1935480"/>
                                </a:lnTo>
                                <a:lnTo>
                                  <a:pt x="1050798" y="0"/>
                                </a:lnTo>
                                <a:close/>
                              </a:path>
                            </a:pathLst>
                          </a:custGeom>
                          <a:solidFill>
                            <a:srgbClr val="ffffff"/>
                          </a:solidFill>
                          <a:ln cmpd="sng" cap="flat" w="0">
                            <a:solidFill>
                              <a:srgbClr val="000000"/>
                            </a:solidFill>
                            <a:prstDash val="solid"/>
                            <a:miter/>
                            <a:headEnd/>
                            <a:tailEnd/>
                          </a:ln>
                        </wps:spPr>
                        <wps:bodyPr>
                          <a:prstTxWarp prst="textNoShape"/>
                        </wps:bodyPr>
                      </wps:wsp>
                      <wps:wsp>
                        <wps:cNvSpPr/>
                        <wps:spPr>
                          <a:xfrm rot="0">
                            <a:off x="367741" y="235356"/>
                            <a:ext cx="2101596" cy="1935480"/>
                          </a:xfrm>
                          <a:custGeom>
                            <a:avLst/>
                            <a:gdLst/>
                            <a:ahLst/>
                            <a:rect l="l" t="t" r="r" b="b"/>
                            <a:pathLst>
                              <a:path w="2101596" h="1935480" stroke="1">
                                <a:moveTo>
                                  <a:pt x="0" y="1935480"/>
                                </a:moveTo>
                                <a:lnTo>
                                  <a:pt x="1050798" y="0"/>
                                </a:lnTo>
                                <a:lnTo>
                                  <a:pt x="2101596" y="1935480"/>
                                </a:lnTo>
                                <a:close/>
                              </a:path>
                            </a:pathLst>
                          </a:custGeom>
                          <a:ln cmpd="sng" cap="flat" w="28956">
                            <a:solidFill>
                              <a:srgbClr val="2f528f"/>
                            </a:solidFill>
                            <a:prstDash val="solid"/>
                            <a:miter/>
                            <a:headEnd/>
                            <a:tailEnd/>
                          </a:ln>
                        </wps:spPr>
                        <wps:bodyPr>
                          <a:prstTxWarp prst="textNoShape"/>
                        </wps:bodyPr>
                      </wps:wsp>
                      <wps:wsp>
                        <wps:cNvSpPr/>
                        <wps:spPr>
                          <a:xfrm rot="0">
                            <a:off x="1199845" y="627025"/>
                            <a:ext cx="451231" cy="0"/>
                          </a:xfrm>
                          <a:custGeom>
                            <a:avLst/>
                            <a:gdLst/>
                            <a:ahLst/>
                            <a:rect l="l" t="t" r="r" b="b"/>
                            <a:pathLst>
                              <a:path w="451231" h="0" stroke="1">
                                <a:moveTo>
                                  <a:pt x="0" y="0"/>
                                </a:moveTo>
                                <a:lnTo>
                                  <a:pt x="451231" y="0"/>
                                </a:lnTo>
                              </a:path>
                            </a:pathLst>
                          </a:custGeom>
                          <a:ln cmpd="sng" cap="flat" w="19812">
                            <a:solidFill>
                              <a:srgbClr val="4472c4"/>
                            </a:solidFill>
                            <a:prstDash val="solid"/>
                            <a:miter/>
                            <a:headEnd/>
                            <a:tailEnd/>
                          </a:ln>
                        </wps:spPr>
                        <wps:bodyPr>
                          <a:prstTxWarp prst="textNoShape"/>
                        </wps:bodyPr>
                      </wps:wsp>
                      <wps:wsp>
                        <wps:cNvSpPr/>
                        <wps:spPr>
                          <a:xfrm rot="0">
                            <a:off x="974293" y="1030884"/>
                            <a:ext cx="854710" cy="0"/>
                          </a:xfrm>
                          <a:custGeom>
                            <a:avLst/>
                            <a:gdLst/>
                            <a:ahLst/>
                            <a:rect l="l" t="t" r="r" b="b"/>
                            <a:pathLst>
                              <a:path w="854710" h="0" stroke="1">
                                <a:moveTo>
                                  <a:pt x="0" y="0"/>
                                </a:moveTo>
                                <a:lnTo>
                                  <a:pt x="854710" y="0"/>
                                </a:lnTo>
                              </a:path>
                            </a:pathLst>
                          </a:custGeom>
                          <a:ln cmpd="sng" cap="flat" w="19812">
                            <a:solidFill>
                              <a:srgbClr val="4472c4"/>
                            </a:solidFill>
                            <a:prstDash val="solid"/>
                            <a:miter/>
                            <a:headEnd/>
                            <a:tailEnd/>
                          </a:ln>
                        </wps:spPr>
                        <wps:bodyPr>
                          <a:prstTxWarp prst="textNoShape"/>
                        </wps:bodyPr>
                      </wps:wsp>
                      <wps:wsp>
                        <wps:cNvSpPr/>
                        <wps:spPr>
                          <a:xfrm rot="0">
                            <a:off x="866089" y="1328065"/>
                            <a:ext cx="1137666" cy="0"/>
                          </a:xfrm>
                          <a:custGeom>
                            <a:avLst/>
                            <a:gdLst/>
                            <a:ahLst/>
                            <a:rect l="l" t="t" r="r" b="b"/>
                            <a:pathLst>
                              <a:path w="1137666" h="0" stroke="1">
                                <a:moveTo>
                                  <a:pt x="0" y="0"/>
                                </a:moveTo>
                                <a:lnTo>
                                  <a:pt x="1137666" y="0"/>
                                </a:lnTo>
                              </a:path>
                            </a:pathLst>
                          </a:custGeom>
                          <a:ln cmpd="sng" cap="flat" w="19812">
                            <a:solidFill>
                              <a:srgbClr val="4472c4"/>
                            </a:solidFill>
                            <a:prstDash val="solid"/>
                            <a:miter/>
                            <a:headEnd/>
                            <a:tailEnd/>
                          </a:ln>
                        </wps:spPr>
                        <wps:bodyPr>
                          <a:prstTxWarp prst="textNoShape"/>
                        </wps:bodyPr>
                      </wps:wsp>
                      <wps:wsp>
                        <wps:cNvSpPr/>
                        <wps:spPr>
                          <a:xfrm rot="0">
                            <a:off x="652729" y="1709064"/>
                            <a:ext cx="1514221" cy="0"/>
                          </a:xfrm>
                          <a:custGeom>
                            <a:avLst/>
                            <a:gdLst/>
                            <a:ahLst/>
                            <a:rect l="l" t="t" r="r" b="b"/>
                            <a:pathLst>
                              <a:path w="1514221" h="0" stroke="1">
                                <a:moveTo>
                                  <a:pt x="0" y="0"/>
                                </a:moveTo>
                                <a:lnTo>
                                  <a:pt x="1514221" y="0"/>
                                </a:lnTo>
                              </a:path>
                            </a:pathLst>
                          </a:custGeom>
                          <a:ln cmpd="sng" cap="flat" w="19812">
                            <a:solidFill>
                              <a:srgbClr val="4472c4"/>
                            </a:solidFill>
                            <a:prstDash val="solid"/>
                            <a:miter/>
                            <a:headEnd/>
                            <a:tailEnd/>
                          </a:ln>
                        </wps:spPr>
                        <wps:bodyPr>
                          <a:prstTxWarp prst="textNoShape"/>
                        </wps:bodyPr>
                      </wps:wsp>
                    </wpg:wgp>
                  </a:graphicData>
                </a:graphic>
              </wp:inline>
            </w:drawing>
          </mc:Choice>
          <mc:Fallback>
            <w:pict>
              <v:group id="1029" filled="f" stroked="f" style="margin-left:0.0pt;margin-top:0.0pt;width:341.25pt;height:180.1pt;mso-wrap-distance-left:0.0pt;mso-wrap-distance-right:0.0pt;visibility:visible;" coordsize="4333951,2287448">
                <v:rect id="1030" filled="f" stroked="f" style="position:absolute;left:457149;top:0;width:50673;height:224380;z-index:2;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31" filled="f" stroked="f" style="position:absolute;left:457149;top:263652;width:50673;height:224380;z-index:3;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32" filled="f" stroked="f" style="position:absolute;left:0;top:2103501;width:50673;height:224380;z-index:4;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shape id="1033" type="#_x0000_t75" filled="f" stroked="f" style="position:absolute;left:2528011;top:364134;width:1805940;height:1808988;z-index:5;mso-position-horizontal-relative:page;mso-position-vertical-relative:page;mso-width-relative:page;mso-height-relative:page;visibility:visible;">
                  <v:imagedata r:id="rId7" embosscolor="white" o:title=""/>
                  <v:fill/>
                </v:shape>
                <v:rect id="1034" filled="f" stroked="f" style="position:absolute;left:2620086;top:365760;width:589631;height:224380;z-index:6;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Active </w:t>
                        </w:r>
                      </w:p>
                    </w:txbxContent>
                  </v:textbox>
                </v:rect>
                <v:rect id="1035" filled="f" stroked="f" style="position:absolute;left:3063824;top:365760;width:788674;height:224380;z-index:7;mso-position-horizontal-relative:page;mso-position-vertical-relative:page;mso-width-relative:page;mso-height-relative:page;visibility:visible;">
                  <v:stroke on="f"/>
                  <v:fill/>
                  <v:textbox inset="0.0pt,0.0pt,0.0pt,0.0pt">
                    <w:txbxContent>
                      <w:p>
                        <w:pPr>
                          <w:pStyle w:val="style0"/>
                          <w:spacing w:after="0" w:lineRule="auto" w:line="276"/>
                          <w:rPr/>
                        </w:pPr>
                        <w:r>
                          <w:t>Customer</w:t>
                        </w:r>
                      </w:p>
                    </w:txbxContent>
                  </v:textbox>
                </v:rect>
                <v:rect id="1036" filled="f" stroked="f" style="position:absolute;left:3656661;top:365760;width:50673;height:224380;z-index:8;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37" filled="f" stroked="f" style="position:absolute;left:2620086;top:716280;width:1489585;height:224380;z-index:9;mso-position-horizontal-relative:page;mso-position-vertical-relative:page;mso-width-relative:page;mso-height-relative:page;visibility:visible;">
                  <v:stroke on="f"/>
                  <v:fill/>
                  <v:textbox inset="0.0pt,0.0pt,0.0pt,0.0pt">
                    <w:txbxContent>
                      <w:p>
                        <w:pPr>
                          <w:pStyle w:val="style0"/>
                          <w:spacing w:after="0" w:lineRule="auto" w:line="276"/>
                          <w:rPr/>
                        </w:pPr>
                        <w:r>
                          <w:t>Inactive Customer</w:t>
                        </w:r>
                      </w:p>
                    </w:txbxContent>
                  </v:textbox>
                </v:rect>
                <v:rect id="1038" filled="f" stroked="f" style="position:absolute;left:3742004;top:716280;width:50673;height:224380;z-index:10;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39" filled="f" stroked="f" style="position:absolute;left:2620086;top:1066800;width:826173;height:224380;z-index:11;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Prospects </w:t>
                        </w:r>
                      </w:p>
                    </w:txbxContent>
                  </v:textbox>
                </v:rect>
                <v:rect id="1040" filled="f" stroked="f" style="position:absolute;left:3242132;top:1066800;width:50673;height:224380;z-index:12;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41" filled="f" stroked="f" style="position:absolute;left:2620086;top:1417048;width:759787;height:224829;z-index:13;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Suspects </w:t>
                        </w:r>
                      </w:p>
                    </w:txbxContent>
                  </v:textbox>
                </v:rect>
                <v:rect id="1042" filled="f" stroked="f" style="position:absolute;left:3191840;top:1417048;width:50775;height:224829;z-index:14;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43" filled="f" stroked="f" style="position:absolute;left:2620086;top:1768221;width:1641603;height:224380;z-index:15;mso-position-horizontal-relative:page;mso-position-vertical-relative:page;mso-width-relative:page;mso-height-relative:page;visibility:visible;">
                  <v:stroke on="f"/>
                  <v:fill/>
                  <v:textbox inset="0.0pt,0.0pt,0.0pt,0.0pt">
                    <w:txbxContent>
                      <w:p>
                        <w:pPr>
                          <w:pStyle w:val="style0"/>
                          <w:spacing w:after="0" w:lineRule="auto" w:line="276"/>
                          <w:rPr/>
                        </w:pPr>
                        <w:r>
                          <w:t>The rest of the word</w:t>
                        </w:r>
                      </w:p>
                    </w:txbxContent>
                  </v:textbox>
                </v:rect>
                <v:rect id="1044" filled="f" stroked="f" style="position:absolute;left:3856304;top:1768221;width:50673;height:224380;z-index:16;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45" filled="f" stroked="f" style="position:absolute;left:2620086;top:2118741;width:50673;height:224380;z-index:17;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shape id="1046" coordsize="1012317,76200" path="m936117,0l1012317,38100l936117,76200l936117,44450l0,44450l0,31750l936117,31750l936117,0xe" fillcolor="black" stroked="t" style="position:absolute;left:1531315;top:755803;width:1012317;height:76200;z-index:18;mso-position-horizontal-relative:page;mso-position-vertical-relative:page;mso-width-relative:page;mso-height-relative:page;visibility:visible;">
                  <v:stroke joinstyle="miter" weight="0.0pt"/>
                  <v:fill/>
                  <v:path textboxrect="0,0,1012317,76200" o:connectlocs=""/>
                </v:shape>
                <v:shape id="1047" coordsize="628523,76200" path="m552323,0l628523,38100l552323,76200l552323,44450l0,44450l0,31750l552323,31750l552323,0xe" fillcolor="black" stroked="t" style="position:absolute;left:1947367;top:1836319;width:628523;height:76200;z-index:19;mso-position-horizontal-relative:page;mso-position-vertical-relative:page;mso-width-relative:page;mso-height-relative:page;visibility:visible;">
                  <v:stroke joinstyle="miter" weight="0.0pt"/>
                  <v:fill/>
                  <v:path textboxrect="0,0,628523,76200" o:connectlocs=""/>
                </v:shape>
                <v:shape id="1048" coordsize="628523,76200" path="m552323,0l628523,38100l552323,76200l552323,44450l0,44450l0,31750l552323,31750l552323,0xe" fillcolor="black" stroked="t" style="position:absolute;left:1898599;top:1467510;width:628523;height:76200;z-index:20;mso-position-horizontal-relative:page;mso-position-vertical-relative:page;mso-width-relative:page;mso-height-relative:page;visibility:visible;">
                  <v:stroke joinstyle="miter" weight="0.0pt"/>
                  <v:fill/>
                  <v:path textboxrect="0,0,628523,76200" o:connectlocs=""/>
                </v:shape>
                <v:shape id="1049" coordsize="1012317,76200" path="m936117,0l1012317,38100l936117,76200l936117,44450l0,44450l0,31750l936117,31750l936117,0xe" fillcolor="black" stroked="t" style="position:absolute;left:1543507;top:1100227;width:1012317;height:76200;z-index:21;mso-position-horizontal-relative:page;mso-position-vertical-relative:page;mso-width-relative:page;mso-height-relative:page;visibility:visible;">
                  <v:stroke joinstyle="miter" weight="0.0pt"/>
                  <v:fill/>
                  <v:path textboxrect="0,0,1012317,76200" o:connectlocs=""/>
                </v:shape>
                <v:shape id="1050" coordsize="1012317,76200" path="m936117,0l1012317,38100l936117,76200l936117,44450l0,44450l0,31750l936117,31750l936117,0xe" fillcolor="black" stroked="t" style="position:absolute;left:1506931;top:434239;width:1012317;height:76200;z-index:22;mso-position-horizontal-relative:page;mso-position-vertical-relative:page;mso-width-relative:page;mso-height-relative:page;visibility:visible;">
                  <v:stroke joinstyle="miter" weight="0.0pt"/>
                  <v:fill/>
                  <v:path textboxrect="0,0,1012317,76200" o:connectlocs=""/>
                </v:shape>
                <v:shape id="1051" coordsize="2101596,1935480" path="m1050798,0l2101596,1935480l0,1935480l1050798,0xe" fillcolor="white" stroked="t" style="position:absolute;left:367741;top:235356;width:2101596;height:1935480;z-index:23;mso-position-horizontal-relative:page;mso-position-vertical-relative:page;mso-width-relative:page;mso-height-relative:page;visibility:visible;">
                  <v:stroke joinstyle="miter" weight="0.0pt"/>
                  <v:fill/>
                  <v:path textboxrect="0,0,2101596,1935480" o:connectlocs=""/>
                </v:shape>
                <v:shape id="1052" coordsize="2101596,1935480" path="m0,1935480l1050798,0l2101596,1935480xe" filled="f" stroked="t" style="position:absolute;left:367741;top:235356;width:2101596;height:1935480;z-index:24;mso-position-horizontal-relative:page;mso-position-vertical-relative:page;mso-width-relative:page;mso-height-relative:page;visibility:visible;">
                  <v:stroke joinstyle="miter" color="#2f528f" weight="2.28pt"/>
                  <v:fill/>
                  <v:path textboxrect="0,0,2101596,1935480" o:connectlocs=""/>
                </v:shape>
                <v:shape id="1053" coordsize="451231,0" path="m0,0l451231,0e" filled="f" stroked="t" style="position:absolute;left:1199845;top:627025;width:451231;height:0;z-index:25;mso-position-horizontal-relative:page;mso-position-vertical-relative:page;mso-width-relative:page;mso-height-relative:page;visibility:visible;">
                  <v:stroke joinstyle="miter" color="#4472c4" weight="1.56pt"/>
                  <v:fill/>
                  <v:path textboxrect="0,0,451231,0" o:connectlocs=""/>
                </v:shape>
                <v:shape id="1054" coordsize="854710,0" path="m0,0l854710,0e" filled="f" stroked="t" style="position:absolute;left:974293;top:1030884;width:854710;height:0;z-index:26;mso-position-horizontal-relative:page;mso-position-vertical-relative:page;mso-width-relative:page;mso-height-relative:page;visibility:visible;">
                  <v:stroke joinstyle="miter" color="#4472c4" weight="1.56pt"/>
                  <v:fill/>
                  <v:path textboxrect="0,0,854710,0" o:connectlocs=""/>
                </v:shape>
                <v:shape id="1055" coordsize="1137666,0" path="m0,0l1137666,0e" filled="f" stroked="t" style="position:absolute;left:866089;top:1328065;width:1137666;height:0;z-index:27;mso-position-horizontal-relative:page;mso-position-vertical-relative:page;mso-width-relative:page;mso-height-relative:page;visibility:visible;">
                  <v:stroke joinstyle="miter" color="#4472c4" weight="1.56pt"/>
                  <v:fill/>
                  <v:path textboxrect="0,0,1137666,0" o:connectlocs=""/>
                </v:shape>
                <v:shape id="1056" coordsize="1514221,0" path="m0,0l1514221,0e" filled="f" stroked="t" style="position:absolute;left:652729;top:1709064;width:1514221;height:0;z-index:28;mso-position-horizontal-relative:page;mso-position-vertical-relative:page;mso-width-relative:page;mso-height-relative:page;visibility:visible;">
                  <v:stroke joinstyle="miter" color="#4472c4" weight="1.56pt"/>
                  <v:fill/>
                  <v:path textboxrect="0,0,1514221,0" o:connectlocs=""/>
                </v:shape>
                <w10:anchorlock/>
                <v:fill rotate="true"/>
              </v:group>
            </w:pict>
          </mc:Fallback>
        </mc:AlternateContent>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Source:  Curry, (2000). The customer marketing method: how to implement and profit from customer relationship management.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The first part is active customers. It means persons or companies that have purchased goods or services from your company within a given period.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The second part is inactive customer. It means persons or companies that have purchased goods or services from your company in the past but not within the given period.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The third part is prospects customer. It means persons or companies with whom you have some kind of relationship-but they have not yet purchased any goods or service.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The fourth part is suspects. It means persons or companies that you could be able to serve with your products and services, but you do not yet have a relationship with them.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The last part is the rest of the world. It means persons or companies that simply have no need or desire to purchase or use your products and services.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FIGURE 2: STANDARD CUSTOMER PYRAMID </w:t>
      </w:r>
    </w:p>
    <w:p>
      <w:pPr>
        <w:pStyle w:val="style0"/>
        <w:jc w:val="both"/>
        <w:rPr>
          <w:rFonts w:ascii="Times New Roman" w:cs="Times New Roman" w:hAnsi="Times New Roman"/>
          <w:sz w:val="24"/>
          <w:szCs w:val="24"/>
        </w:rPr>
      </w:pP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mc:AlternateContent>
          <mc:Choice Requires="wpg">
            <w:drawing>
              <wp:inline distL="0" distT="0" distB="0" distR="0">
                <wp:extent cx="5525465" cy="2403526"/>
                <wp:effectExtent l="0" t="0" r="0" b="0"/>
                <wp:docPr id="1058" name="Group 992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25465" cy="2403526"/>
                          <a:chOff x="0" y="0"/>
                          <a:chExt cx="5525465" cy="2008556"/>
                        </a:xfrm>
                      </wpg:grpSpPr>
                      <wps:wsp>
                        <wps:cNvSpPr/>
                        <wps:spPr>
                          <a:xfrm rot="0">
                            <a:off x="457149" y="0"/>
                            <a:ext cx="50673" cy="224380"/>
                          </a:xfrm>
                          <a:prstGeom prst="rect"/>
                          <a:ln>
                            <a:noFill/>
                          </a:ln>
                        </wps:spPr>
                        <wps:txbx id="1059">
                          <w:txbxContent>
                            <w:p>
                              <w:pPr>
                                <w:pStyle w:val="style0"/>
                                <w:spacing w:after="0" w:lineRule="auto" w:line="276"/>
                                <w:rPr/>
                              </w:pPr>
                              <w:r>
                                <w:t xml:space="preserve"> </w:t>
                              </w:r>
                            </w:p>
                          </w:txbxContent>
                        </wps:txbx>
                        <wps:bodyPr lIns="0" rIns="0" tIns="0" bIns="0">
                          <a:prstTxWarp prst="textNoShape"/>
                          <a:noAutofit/>
                        </wps:bodyPr>
                      </wps:wsp>
                      <wps:wsp>
                        <wps:cNvSpPr/>
                        <wps:spPr>
                          <a:xfrm rot="0">
                            <a:off x="0" y="262128"/>
                            <a:ext cx="50673" cy="224380"/>
                          </a:xfrm>
                          <a:prstGeom prst="rect"/>
                          <a:ln>
                            <a:noFill/>
                          </a:ln>
                        </wps:spPr>
                        <wps:txbx id="1060">
                          <w:txbxContent>
                            <w:p>
                              <w:pPr>
                                <w:pStyle w:val="style0"/>
                                <w:spacing w:after="0" w:lineRule="auto" w:line="276"/>
                                <w:rPr/>
                              </w:pPr>
                              <w:r>
                                <w:t xml:space="preserve"> </w:t>
                              </w:r>
                            </w:p>
                          </w:txbxContent>
                        </wps:txbx>
                        <wps:bodyPr lIns="0" rIns="0" tIns="0" bIns="0">
                          <a:prstTxWarp prst="textNoShape"/>
                          <a:noAutofit/>
                        </wps:bodyPr>
                      </wps:wsp>
                      <wps:wsp>
                        <wps:cNvSpPr/>
                        <wps:spPr>
                          <a:xfrm rot="0">
                            <a:off x="457149" y="262128"/>
                            <a:ext cx="50673" cy="224380"/>
                          </a:xfrm>
                          <a:prstGeom prst="rect"/>
                          <a:ln>
                            <a:noFill/>
                          </a:ln>
                        </wps:spPr>
                        <wps:txbx id="1061">
                          <w:txbxContent>
                            <w:p>
                              <w:pPr>
                                <w:pStyle w:val="style0"/>
                                <w:spacing w:after="0" w:lineRule="auto" w:line="276"/>
                                <w:rPr/>
                              </w:pPr>
                              <w:r>
                                <w:t xml:space="preserve"> </w:t>
                              </w:r>
                            </w:p>
                          </w:txbxContent>
                        </wps:txbx>
                        <wps:bodyPr lIns="0" rIns="0" tIns="0" bIns="0">
                          <a:prstTxWarp prst="textNoShape"/>
                          <a:noAutofit/>
                        </wps:bodyPr>
                      </wps:wsp>
                      <wps:wsp>
                        <wps:cNvSpPr/>
                        <wps:spPr>
                          <a:xfrm rot="0">
                            <a:off x="914349" y="262128"/>
                            <a:ext cx="50673" cy="224380"/>
                          </a:xfrm>
                          <a:prstGeom prst="rect"/>
                          <a:ln>
                            <a:noFill/>
                          </a:ln>
                        </wps:spPr>
                        <wps:txbx id="1062">
                          <w:txbxContent>
                            <w:p>
                              <w:pPr>
                                <w:pStyle w:val="style0"/>
                                <w:spacing w:after="0" w:lineRule="auto" w:line="276"/>
                                <w:rPr/>
                              </w:pPr>
                              <w:r>
                                <w:t xml:space="preserve"> </w:t>
                              </w:r>
                            </w:p>
                          </w:txbxContent>
                        </wps:txbx>
                        <wps:bodyPr lIns="0" rIns="0" tIns="0" bIns="0">
                          <a:prstTxWarp prst="textNoShape"/>
                          <a:noAutofit/>
                        </wps:bodyPr>
                      </wps:wsp>
                      <wps:wsp>
                        <wps:cNvSpPr/>
                        <wps:spPr>
                          <a:xfrm rot="0">
                            <a:off x="1371549" y="262128"/>
                            <a:ext cx="50673" cy="224380"/>
                          </a:xfrm>
                          <a:prstGeom prst="rect"/>
                          <a:ln>
                            <a:noFill/>
                          </a:ln>
                        </wps:spPr>
                        <wps:txbx id="1063">
                          <w:txbxContent>
                            <w:p>
                              <w:pPr>
                                <w:pStyle w:val="style0"/>
                                <w:spacing w:after="0" w:lineRule="auto" w:line="276"/>
                                <w:rPr/>
                              </w:pPr>
                              <w:r>
                                <w:t xml:space="preserve"> </w:t>
                              </w:r>
                            </w:p>
                          </w:txbxContent>
                        </wps:txbx>
                        <wps:bodyPr lIns="0" rIns="0" tIns="0" bIns="0">
                          <a:prstTxWarp prst="textNoShape"/>
                          <a:noAutofit/>
                        </wps:bodyPr>
                      </wps:wsp>
                      <wps:wsp>
                        <wps:cNvSpPr/>
                        <wps:spPr>
                          <a:xfrm rot="0">
                            <a:off x="1829130" y="262128"/>
                            <a:ext cx="658749" cy="224380"/>
                          </a:xfrm>
                          <a:prstGeom prst="rect"/>
                          <a:ln>
                            <a:noFill/>
                          </a:ln>
                        </wps:spPr>
                        <wps:txbx id="1064">
                          <w:txbxContent>
                            <w:p>
                              <w:pPr>
                                <w:pStyle w:val="style0"/>
                                <w:spacing w:after="0" w:lineRule="auto" w:line="276"/>
                                <w:rPr/>
                              </w:pPr>
                              <w:r>
                                <w:t xml:space="preserve">             </w:t>
                              </w:r>
                            </w:p>
                          </w:txbxContent>
                        </wps:txbx>
                        <wps:bodyPr lIns="0" rIns="0" tIns="0" bIns="0">
                          <a:prstTxWarp prst="textNoShape"/>
                          <a:noAutofit/>
                        </wps:bodyPr>
                      </wps:wsp>
                      <wps:wsp>
                        <wps:cNvSpPr/>
                        <wps:spPr>
                          <a:xfrm rot="0">
                            <a:off x="2324430" y="262128"/>
                            <a:ext cx="50673" cy="224380"/>
                          </a:xfrm>
                          <a:prstGeom prst="rect"/>
                          <a:ln>
                            <a:noFill/>
                          </a:ln>
                        </wps:spPr>
                        <wps:txbx id="1065">
                          <w:txbxContent>
                            <w:p>
                              <w:pPr>
                                <w:pStyle w:val="style0"/>
                                <w:spacing w:after="0" w:lineRule="auto" w:line="276"/>
                                <w:rPr/>
                              </w:pPr>
                              <w:r>
                                <w:t xml:space="preserve"> </w:t>
                              </w:r>
                            </w:p>
                          </w:txbxContent>
                        </wps:txbx>
                        <wps:bodyPr lIns="0" rIns="0" tIns="0" bIns="0">
                          <a:prstTxWarp prst="textNoShape"/>
                          <a:noAutofit/>
                        </wps:bodyPr>
                      </wps:wsp>
                      <wps:wsp>
                        <wps:cNvSpPr/>
                        <wps:spPr>
                          <a:xfrm rot="0">
                            <a:off x="0" y="525780"/>
                            <a:ext cx="50673" cy="224381"/>
                          </a:xfrm>
                          <a:prstGeom prst="rect"/>
                          <a:ln>
                            <a:noFill/>
                          </a:ln>
                        </wps:spPr>
                        <wps:txbx id="1066">
                          <w:txbxContent>
                            <w:p>
                              <w:pPr>
                                <w:pStyle w:val="style0"/>
                                <w:spacing w:after="0" w:lineRule="auto" w:line="276"/>
                                <w:rPr/>
                              </w:pPr>
                              <w:r>
                                <w:t xml:space="preserve"> </w:t>
                              </w:r>
                            </w:p>
                          </w:txbxContent>
                        </wps:txbx>
                        <wps:bodyPr lIns="0" rIns="0" tIns="0" bIns="0">
                          <a:prstTxWarp prst="textNoShape"/>
                          <a:noAutofit/>
                        </wps:bodyPr>
                      </wps:wsp>
                      <wps:wsp>
                        <wps:cNvSpPr/>
                        <wps:spPr>
                          <a:xfrm rot="0">
                            <a:off x="0" y="787909"/>
                            <a:ext cx="50673" cy="224380"/>
                          </a:xfrm>
                          <a:prstGeom prst="rect"/>
                          <a:ln>
                            <a:noFill/>
                          </a:ln>
                        </wps:spPr>
                        <wps:txbx id="1067">
                          <w:txbxContent>
                            <w:p>
                              <w:pPr>
                                <w:pStyle w:val="style0"/>
                                <w:spacing w:after="0" w:lineRule="auto" w:line="276"/>
                                <w:rPr/>
                              </w:pPr>
                              <w:r>
                                <w:t xml:space="preserve"> </w:t>
                              </w:r>
                            </w:p>
                          </w:txbxContent>
                        </wps:txbx>
                        <wps:bodyPr lIns="0" rIns="0" tIns="0" bIns="0">
                          <a:prstTxWarp prst="textNoShape"/>
                          <a:noAutofit/>
                        </wps:bodyPr>
                      </wps:wsp>
                      <wps:wsp>
                        <wps:cNvSpPr/>
                        <wps:spPr>
                          <a:xfrm rot="0">
                            <a:off x="0" y="1051942"/>
                            <a:ext cx="50673" cy="224380"/>
                          </a:xfrm>
                          <a:prstGeom prst="rect"/>
                          <a:ln>
                            <a:noFill/>
                          </a:ln>
                        </wps:spPr>
                        <wps:txbx id="1068">
                          <w:txbxContent>
                            <w:p>
                              <w:pPr>
                                <w:pStyle w:val="style0"/>
                                <w:spacing w:after="0" w:lineRule="auto" w:line="276"/>
                                <w:rPr/>
                              </w:pPr>
                              <w:r>
                                <w:t xml:space="preserve"> </w:t>
                              </w:r>
                            </w:p>
                          </w:txbxContent>
                        </wps:txbx>
                        <wps:bodyPr lIns="0" rIns="0" tIns="0" bIns="0">
                          <a:prstTxWarp prst="textNoShape"/>
                          <a:noAutofit/>
                        </wps:bodyPr>
                      </wps:wsp>
                      <wps:wsp>
                        <wps:cNvSpPr/>
                        <wps:spPr>
                          <a:xfrm rot="0">
                            <a:off x="0" y="1314069"/>
                            <a:ext cx="50673" cy="224380"/>
                          </a:xfrm>
                          <a:prstGeom prst="rect"/>
                          <a:ln>
                            <a:noFill/>
                          </a:ln>
                        </wps:spPr>
                        <wps:txbx id="1069">
                          <w:txbxContent>
                            <w:p>
                              <w:pPr>
                                <w:pStyle w:val="style0"/>
                                <w:spacing w:after="0" w:lineRule="auto" w:line="276"/>
                                <w:rPr/>
                              </w:pPr>
                              <w:r>
                                <w:t xml:space="preserve"> </w:t>
                              </w:r>
                            </w:p>
                          </w:txbxContent>
                        </wps:txbx>
                        <wps:bodyPr lIns="0" rIns="0" tIns="0" bIns="0">
                          <a:prstTxWarp prst="textNoShape"/>
                          <a:noAutofit/>
                        </wps:bodyPr>
                      </wps:wsp>
                      <wps:wsp>
                        <wps:cNvSpPr/>
                        <wps:spPr>
                          <a:xfrm rot="0">
                            <a:off x="0" y="1577722"/>
                            <a:ext cx="617568" cy="224380"/>
                          </a:xfrm>
                          <a:prstGeom prst="rect"/>
                          <a:ln>
                            <a:noFill/>
                          </a:ln>
                        </wps:spPr>
                        <wps:txbx id="1070">
                          <w:txbxContent>
                            <w:p>
                              <w:pPr>
                                <w:pStyle w:val="style0"/>
                                <w:spacing w:after="0" w:lineRule="auto" w:line="276"/>
                                <w:rPr/>
                              </w:pPr>
                              <w:r>
                                <w:t>Source:</w:t>
                              </w:r>
                            </w:p>
                          </w:txbxContent>
                        </wps:txbx>
                        <wps:bodyPr lIns="0" rIns="0" tIns="0" bIns="0">
                          <a:prstTxWarp prst="textNoShape"/>
                          <a:noAutofit/>
                        </wps:bodyPr>
                      </wps:wsp>
                      <wps:wsp>
                        <wps:cNvSpPr/>
                        <wps:spPr>
                          <a:xfrm rot="0">
                            <a:off x="464769" y="1577722"/>
                            <a:ext cx="129723" cy="224380"/>
                          </a:xfrm>
                          <a:prstGeom prst="rect"/>
                          <a:ln>
                            <a:noFill/>
                          </a:ln>
                        </wps:spPr>
                        <wps:txbx id="1071">
                          <w:txbxContent>
                            <w:p>
                              <w:pPr>
                                <w:pStyle w:val="style0"/>
                                <w:spacing w:after="0" w:lineRule="auto" w:line="276"/>
                                <w:rPr/>
                              </w:pPr>
                              <w:r>
                                <w:t xml:space="preserve">  </w:t>
                              </w:r>
                            </w:p>
                          </w:txbxContent>
                        </wps:txbx>
                        <wps:bodyPr lIns="0" rIns="0" tIns="0" bIns="0">
                          <a:prstTxWarp prst="textNoShape"/>
                          <a:noAutofit/>
                        </wps:bodyPr>
                      </wps:wsp>
                      <wps:wsp>
                        <wps:cNvSpPr/>
                        <wps:spPr>
                          <a:xfrm rot="0">
                            <a:off x="583641" y="1577722"/>
                            <a:ext cx="475921" cy="224380"/>
                          </a:xfrm>
                          <a:prstGeom prst="rect"/>
                          <a:ln>
                            <a:noFill/>
                          </a:ln>
                        </wps:spPr>
                        <wps:txbx id="1072">
                          <w:txbxContent>
                            <w:p>
                              <w:pPr>
                                <w:pStyle w:val="style0"/>
                                <w:spacing w:after="0" w:lineRule="auto" w:line="276"/>
                                <w:rPr/>
                              </w:pPr>
                              <w:r>
                                <w:t>Curry</w:t>
                              </w:r>
                            </w:p>
                          </w:txbxContent>
                        </wps:txbx>
                        <wps:bodyPr lIns="0" rIns="0" tIns="0" bIns="0">
                          <a:prstTxWarp prst="textNoShape"/>
                          <a:noAutofit/>
                        </wps:bodyPr>
                      </wps:wsp>
                      <wps:wsp>
                        <wps:cNvSpPr/>
                        <wps:spPr>
                          <a:xfrm rot="0">
                            <a:off x="938733" y="1577722"/>
                            <a:ext cx="50673" cy="224380"/>
                          </a:xfrm>
                          <a:prstGeom prst="rect"/>
                          <a:ln>
                            <a:noFill/>
                          </a:ln>
                        </wps:spPr>
                        <wps:txbx id="1073">
                          <w:txbxContent>
                            <w:p>
                              <w:pPr>
                                <w:pStyle w:val="style0"/>
                                <w:spacing w:after="0" w:lineRule="auto" w:line="276"/>
                                <w:rPr/>
                              </w:pPr>
                              <w:r>
                                <w:t xml:space="preserve"> </w:t>
                              </w:r>
                            </w:p>
                          </w:txbxContent>
                        </wps:txbx>
                        <wps:bodyPr lIns="0" rIns="0" tIns="0" bIns="0">
                          <a:prstTxWarp prst="textNoShape"/>
                          <a:noAutofit/>
                        </wps:bodyPr>
                      </wps:wsp>
                      <wps:wsp>
                        <wps:cNvSpPr/>
                        <wps:spPr>
                          <a:xfrm rot="0">
                            <a:off x="999693" y="1577722"/>
                            <a:ext cx="590442" cy="224380"/>
                          </a:xfrm>
                          <a:prstGeom prst="rect"/>
                          <a:ln>
                            <a:noFill/>
                          </a:ln>
                        </wps:spPr>
                        <wps:txbx id="1074">
                          <w:txbxContent>
                            <w:p>
                              <w:pPr>
                                <w:pStyle w:val="style0"/>
                                <w:spacing w:after="0" w:lineRule="auto" w:line="276"/>
                                <w:rPr/>
                              </w:pPr>
                              <w:r>
                                <w:t>(2000).</w:t>
                              </w:r>
                            </w:p>
                          </w:txbxContent>
                        </wps:txbx>
                        <wps:bodyPr lIns="0" rIns="0" tIns="0" bIns="0">
                          <a:prstTxWarp prst="textNoShape"/>
                          <a:noAutofit/>
                        </wps:bodyPr>
                      </wps:wsp>
                      <wps:wsp>
                        <wps:cNvSpPr/>
                        <wps:spPr>
                          <a:xfrm rot="0">
                            <a:off x="1443558" y="1577722"/>
                            <a:ext cx="50673" cy="224380"/>
                          </a:xfrm>
                          <a:prstGeom prst="rect"/>
                          <a:ln>
                            <a:noFill/>
                          </a:ln>
                        </wps:spPr>
                        <wps:txbx id="1075">
                          <w:txbxContent>
                            <w:p>
                              <w:pPr>
                                <w:pStyle w:val="style0"/>
                                <w:spacing w:after="0" w:lineRule="auto" w:line="276"/>
                                <w:rPr/>
                              </w:pPr>
                              <w:r>
                                <w:t xml:space="preserve"> </w:t>
                              </w:r>
                            </w:p>
                          </w:txbxContent>
                        </wps:txbx>
                        <wps:bodyPr lIns="0" rIns="0" tIns="0" bIns="0">
                          <a:prstTxWarp prst="textNoShape"/>
                          <a:noAutofit/>
                        </wps:bodyPr>
                      </wps:wsp>
                      <wps:wsp>
                        <wps:cNvSpPr/>
                        <wps:spPr>
                          <a:xfrm rot="0">
                            <a:off x="1504518" y="1577722"/>
                            <a:ext cx="315155" cy="224380"/>
                          </a:xfrm>
                          <a:prstGeom prst="rect"/>
                          <a:ln>
                            <a:noFill/>
                          </a:ln>
                        </wps:spPr>
                        <wps:txbx id="1076">
                          <w:txbxContent>
                            <w:p>
                              <w:pPr>
                                <w:pStyle w:val="style0"/>
                                <w:spacing w:after="0" w:lineRule="auto" w:line="276"/>
                                <w:rPr/>
                              </w:pPr>
                              <w:r>
                                <w:t>The</w:t>
                              </w:r>
                            </w:p>
                          </w:txbxContent>
                        </wps:txbx>
                        <wps:bodyPr lIns="0" rIns="0" tIns="0" bIns="0">
                          <a:prstTxWarp prst="textNoShape"/>
                          <a:noAutofit/>
                        </wps:bodyPr>
                      </wps:wsp>
                      <wps:wsp>
                        <wps:cNvSpPr/>
                        <wps:spPr>
                          <a:xfrm rot="0">
                            <a:off x="1740738" y="1577722"/>
                            <a:ext cx="50673" cy="224380"/>
                          </a:xfrm>
                          <a:prstGeom prst="rect"/>
                          <a:ln>
                            <a:noFill/>
                          </a:ln>
                        </wps:spPr>
                        <wps:txbx id="1077">
                          <w:txbxContent>
                            <w:p>
                              <w:pPr>
                                <w:pStyle w:val="style0"/>
                                <w:spacing w:after="0" w:lineRule="auto" w:line="276"/>
                                <w:rPr/>
                              </w:pPr>
                              <w:r>
                                <w:t xml:space="preserve"> </w:t>
                              </w:r>
                            </w:p>
                          </w:txbxContent>
                        </wps:txbx>
                        <wps:bodyPr lIns="0" rIns="0" tIns="0" bIns="0">
                          <a:prstTxWarp prst="textNoShape"/>
                          <a:noAutofit/>
                        </wps:bodyPr>
                      </wps:wsp>
                      <wps:wsp>
                        <wps:cNvSpPr/>
                        <wps:spPr>
                          <a:xfrm rot="0">
                            <a:off x="1800174" y="1577722"/>
                            <a:ext cx="742260" cy="224380"/>
                          </a:xfrm>
                          <a:prstGeom prst="rect"/>
                          <a:ln>
                            <a:noFill/>
                          </a:ln>
                        </wps:spPr>
                        <wps:txbx id="1078">
                          <w:txbxContent>
                            <w:p>
                              <w:pPr>
                                <w:pStyle w:val="style0"/>
                                <w:spacing w:after="0" w:lineRule="auto" w:line="276"/>
                                <w:rPr/>
                              </w:pPr>
                              <w:r>
                                <w:t>customer</w:t>
                              </w:r>
                            </w:p>
                          </w:txbxContent>
                        </wps:txbx>
                        <wps:bodyPr lIns="0" rIns="0" tIns="0" bIns="0">
                          <a:prstTxWarp prst="textNoShape"/>
                          <a:noAutofit/>
                        </wps:bodyPr>
                      </wps:wsp>
                      <wps:wsp>
                        <wps:cNvSpPr/>
                        <wps:spPr>
                          <a:xfrm rot="0">
                            <a:off x="2357958" y="1577722"/>
                            <a:ext cx="50673" cy="224380"/>
                          </a:xfrm>
                          <a:prstGeom prst="rect"/>
                          <a:ln>
                            <a:noFill/>
                          </a:ln>
                        </wps:spPr>
                        <wps:txbx id="1079">
                          <w:txbxContent>
                            <w:p>
                              <w:pPr>
                                <w:pStyle w:val="style0"/>
                                <w:spacing w:after="0" w:lineRule="auto" w:line="276"/>
                                <w:rPr/>
                              </w:pPr>
                              <w:r>
                                <w:t xml:space="preserve"> </w:t>
                              </w:r>
                            </w:p>
                          </w:txbxContent>
                        </wps:txbx>
                        <wps:bodyPr lIns="0" rIns="0" tIns="0" bIns="0">
                          <a:prstTxWarp prst="textNoShape"/>
                          <a:noAutofit/>
                        </wps:bodyPr>
                      </wps:wsp>
                      <wps:wsp>
                        <wps:cNvSpPr/>
                        <wps:spPr>
                          <a:xfrm rot="0">
                            <a:off x="2417394" y="1577722"/>
                            <a:ext cx="824349" cy="224380"/>
                          </a:xfrm>
                          <a:prstGeom prst="rect"/>
                          <a:ln>
                            <a:noFill/>
                          </a:ln>
                        </wps:spPr>
                        <wps:txbx id="1080">
                          <w:txbxContent>
                            <w:p>
                              <w:pPr>
                                <w:pStyle w:val="style0"/>
                                <w:spacing w:after="0" w:lineRule="auto" w:line="276"/>
                                <w:rPr/>
                              </w:pPr>
                              <w:r>
                                <w:t>marketing</w:t>
                              </w:r>
                            </w:p>
                          </w:txbxContent>
                        </wps:txbx>
                        <wps:bodyPr lIns="0" rIns="0" tIns="0" bIns="0">
                          <a:prstTxWarp prst="textNoShape"/>
                          <a:noAutofit/>
                        </wps:bodyPr>
                      </wps:wsp>
                      <wps:wsp>
                        <wps:cNvSpPr/>
                        <wps:spPr>
                          <a:xfrm rot="0">
                            <a:off x="3037916" y="1577722"/>
                            <a:ext cx="50673" cy="224380"/>
                          </a:xfrm>
                          <a:prstGeom prst="rect"/>
                          <a:ln>
                            <a:noFill/>
                          </a:ln>
                        </wps:spPr>
                        <wps:txbx id="1081">
                          <w:txbxContent>
                            <w:p>
                              <w:pPr>
                                <w:pStyle w:val="style0"/>
                                <w:spacing w:after="0" w:lineRule="auto" w:line="276"/>
                                <w:rPr/>
                              </w:pPr>
                              <w:r>
                                <w:t xml:space="preserve"> </w:t>
                              </w:r>
                            </w:p>
                          </w:txbxContent>
                        </wps:txbx>
                        <wps:bodyPr lIns="0" rIns="0" tIns="0" bIns="0">
                          <a:prstTxWarp prst="textNoShape"/>
                          <a:noAutofit/>
                        </wps:bodyPr>
                      </wps:wsp>
                      <wps:wsp>
                        <wps:cNvSpPr/>
                        <wps:spPr>
                          <a:xfrm rot="0">
                            <a:off x="3097352" y="1577722"/>
                            <a:ext cx="664390" cy="224380"/>
                          </a:xfrm>
                          <a:prstGeom prst="rect"/>
                          <a:ln>
                            <a:noFill/>
                          </a:ln>
                        </wps:spPr>
                        <wps:txbx id="1082">
                          <w:txbxContent>
                            <w:p>
                              <w:pPr>
                                <w:pStyle w:val="style0"/>
                                <w:spacing w:after="0" w:lineRule="auto" w:line="276"/>
                                <w:rPr/>
                              </w:pPr>
                              <w:r>
                                <w:t>method:</w:t>
                              </w:r>
                            </w:p>
                          </w:txbxContent>
                        </wps:txbx>
                        <wps:bodyPr lIns="0" rIns="0" tIns="0" bIns="0">
                          <a:prstTxWarp prst="textNoShape"/>
                          <a:noAutofit/>
                        </wps:bodyPr>
                      </wps:wsp>
                      <wps:wsp>
                        <wps:cNvSpPr/>
                        <wps:spPr>
                          <a:xfrm rot="0">
                            <a:off x="3597224" y="1577722"/>
                            <a:ext cx="50673" cy="224380"/>
                          </a:xfrm>
                          <a:prstGeom prst="rect"/>
                          <a:ln>
                            <a:noFill/>
                          </a:ln>
                        </wps:spPr>
                        <wps:txbx id="1083">
                          <w:txbxContent>
                            <w:p>
                              <w:pPr>
                                <w:pStyle w:val="style0"/>
                                <w:spacing w:after="0" w:lineRule="auto" w:line="276"/>
                                <w:rPr/>
                              </w:pPr>
                              <w:r>
                                <w:t xml:space="preserve"> </w:t>
                              </w:r>
                            </w:p>
                          </w:txbxContent>
                        </wps:txbx>
                        <wps:bodyPr lIns="0" rIns="0" tIns="0" bIns="0">
                          <a:prstTxWarp prst="textNoShape"/>
                          <a:noAutofit/>
                        </wps:bodyPr>
                      </wps:wsp>
                      <wps:wsp>
                        <wps:cNvSpPr/>
                        <wps:spPr>
                          <a:xfrm rot="0">
                            <a:off x="3656661" y="1577722"/>
                            <a:ext cx="349070" cy="224380"/>
                          </a:xfrm>
                          <a:prstGeom prst="rect"/>
                          <a:ln>
                            <a:noFill/>
                          </a:ln>
                        </wps:spPr>
                        <wps:txbx id="1084">
                          <w:txbxContent>
                            <w:p>
                              <w:pPr>
                                <w:pStyle w:val="style0"/>
                                <w:spacing w:after="0" w:lineRule="auto" w:line="276"/>
                                <w:rPr/>
                              </w:pPr>
                              <w:r>
                                <w:t>how</w:t>
                              </w:r>
                            </w:p>
                          </w:txbxContent>
                        </wps:txbx>
                        <wps:bodyPr lIns="0" rIns="0" tIns="0" bIns="0">
                          <a:prstTxWarp prst="textNoShape"/>
                          <a:noAutofit/>
                        </wps:bodyPr>
                      </wps:wsp>
                      <wps:wsp>
                        <wps:cNvSpPr/>
                        <wps:spPr>
                          <a:xfrm rot="0">
                            <a:off x="3918788" y="1577722"/>
                            <a:ext cx="50673" cy="224380"/>
                          </a:xfrm>
                          <a:prstGeom prst="rect"/>
                          <a:ln>
                            <a:noFill/>
                          </a:ln>
                        </wps:spPr>
                        <wps:txbx id="1085">
                          <w:txbxContent>
                            <w:p>
                              <w:pPr>
                                <w:pStyle w:val="style0"/>
                                <w:spacing w:after="0" w:lineRule="auto" w:line="276"/>
                                <w:rPr/>
                              </w:pPr>
                              <w:r>
                                <w:t xml:space="preserve"> </w:t>
                              </w:r>
                            </w:p>
                          </w:txbxContent>
                        </wps:txbx>
                        <wps:bodyPr lIns="0" rIns="0" tIns="0" bIns="0">
                          <a:prstTxWarp prst="textNoShape"/>
                          <a:noAutofit/>
                        </wps:bodyPr>
                      </wps:wsp>
                      <wps:wsp>
                        <wps:cNvSpPr/>
                        <wps:spPr>
                          <a:xfrm rot="0">
                            <a:off x="3978224" y="1577722"/>
                            <a:ext cx="158100" cy="224380"/>
                          </a:xfrm>
                          <a:prstGeom prst="rect"/>
                          <a:ln>
                            <a:noFill/>
                          </a:ln>
                        </wps:spPr>
                        <wps:txbx id="1086">
                          <w:txbxContent>
                            <w:p>
                              <w:pPr>
                                <w:pStyle w:val="style0"/>
                                <w:spacing w:after="0" w:lineRule="auto" w:line="276"/>
                                <w:rPr/>
                              </w:pPr>
                              <w:r>
                                <w:t>to</w:t>
                              </w:r>
                            </w:p>
                          </w:txbxContent>
                        </wps:txbx>
                        <wps:bodyPr lIns="0" rIns="0" tIns="0" bIns="0">
                          <a:prstTxWarp prst="textNoShape"/>
                          <a:noAutofit/>
                        </wps:bodyPr>
                      </wps:wsp>
                      <wps:wsp>
                        <wps:cNvSpPr/>
                        <wps:spPr>
                          <a:xfrm rot="0">
                            <a:off x="4097097" y="1577722"/>
                            <a:ext cx="50673" cy="224380"/>
                          </a:xfrm>
                          <a:prstGeom prst="rect"/>
                          <a:ln>
                            <a:noFill/>
                          </a:ln>
                        </wps:spPr>
                        <wps:txbx id="1087">
                          <w:txbxContent>
                            <w:p>
                              <w:pPr>
                                <w:pStyle w:val="style0"/>
                                <w:spacing w:after="0" w:lineRule="auto" w:line="276"/>
                                <w:rPr/>
                              </w:pPr>
                              <w:r>
                                <w:t xml:space="preserve"> </w:t>
                              </w:r>
                            </w:p>
                          </w:txbxContent>
                        </wps:txbx>
                        <wps:bodyPr lIns="0" rIns="0" tIns="0" bIns="0">
                          <a:prstTxWarp prst="textNoShape"/>
                          <a:noAutofit/>
                        </wps:bodyPr>
                      </wps:wsp>
                      <wps:wsp>
                        <wps:cNvSpPr/>
                        <wps:spPr>
                          <a:xfrm rot="0">
                            <a:off x="4156532" y="1577722"/>
                            <a:ext cx="866880" cy="224380"/>
                          </a:xfrm>
                          <a:prstGeom prst="rect"/>
                          <a:ln>
                            <a:noFill/>
                          </a:ln>
                        </wps:spPr>
                        <wps:txbx id="1088">
                          <w:txbxContent>
                            <w:p>
                              <w:pPr>
                                <w:pStyle w:val="style0"/>
                                <w:spacing w:after="0" w:lineRule="auto" w:line="276"/>
                                <w:rPr/>
                              </w:pPr>
                              <w:r>
                                <w:t>implement</w:t>
                              </w:r>
                            </w:p>
                          </w:txbxContent>
                        </wps:txbx>
                        <wps:bodyPr lIns="0" rIns="0" tIns="0" bIns="0">
                          <a:prstTxWarp prst="textNoShape"/>
                          <a:noAutofit/>
                        </wps:bodyPr>
                      </wps:wsp>
                      <wps:wsp>
                        <wps:cNvSpPr/>
                        <wps:spPr>
                          <a:xfrm rot="0">
                            <a:off x="4809186" y="1577722"/>
                            <a:ext cx="50673" cy="224380"/>
                          </a:xfrm>
                          <a:prstGeom prst="rect"/>
                          <a:ln>
                            <a:noFill/>
                          </a:ln>
                        </wps:spPr>
                        <wps:txbx id="1089">
                          <w:txbxContent>
                            <w:p>
                              <w:pPr>
                                <w:pStyle w:val="style0"/>
                                <w:spacing w:after="0" w:lineRule="auto" w:line="276"/>
                                <w:rPr/>
                              </w:pPr>
                              <w:r>
                                <w:t xml:space="preserve"> </w:t>
                              </w:r>
                            </w:p>
                          </w:txbxContent>
                        </wps:txbx>
                        <wps:bodyPr lIns="0" rIns="0" tIns="0" bIns="0">
                          <a:prstTxWarp prst="textNoShape"/>
                          <a:noAutofit/>
                        </wps:bodyPr>
                      </wps:wsp>
                      <wps:wsp>
                        <wps:cNvSpPr/>
                        <wps:spPr>
                          <a:xfrm rot="0">
                            <a:off x="4868622" y="1577722"/>
                            <a:ext cx="291876" cy="224380"/>
                          </a:xfrm>
                          <a:prstGeom prst="rect"/>
                          <a:ln>
                            <a:noFill/>
                          </a:ln>
                        </wps:spPr>
                        <wps:txbx id="1090">
                          <w:txbxContent>
                            <w:p>
                              <w:pPr>
                                <w:pStyle w:val="style0"/>
                                <w:spacing w:after="0" w:lineRule="auto" w:line="276"/>
                                <w:rPr/>
                              </w:pPr>
                              <w:r>
                                <w:t>and</w:t>
                              </w:r>
                            </w:p>
                          </w:txbxContent>
                        </wps:txbx>
                        <wps:bodyPr lIns="0" rIns="0" tIns="0" bIns="0">
                          <a:prstTxWarp prst="textNoShape"/>
                          <a:noAutofit/>
                        </wps:bodyPr>
                      </wps:wsp>
                      <wps:wsp>
                        <wps:cNvSpPr/>
                        <wps:spPr>
                          <a:xfrm rot="0">
                            <a:off x="5088077" y="1577722"/>
                            <a:ext cx="50673" cy="224380"/>
                          </a:xfrm>
                          <a:prstGeom prst="rect"/>
                          <a:ln>
                            <a:noFill/>
                          </a:ln>
                        </wps:spPr>
                        <wps:txbx id="1091">
                          <w:txbxContent>
                            <w:p>
                              <w:pPr>
                                <w:pStyle w:val="style0"/>
                                <w:spacing w:after="0" w:lineRule="auto" w:line="276"/>
                                <w:rPr/>
                              </w:pPr>
                              <w:r>
                                <w:t xml:space="preserve"> </w:t>
                              </w:r>
                            </w:p>
                          </w:txbxContent>
                        </wps:txbx>
                        <wps:bodyPr lIns="0" rIns="0" tIns="0" bIns="0">
                          <a:prstTxWarp prst="textNoShape"/>
                          <a:noAutofit/>
                        </wps:bodyPr>
                      </wps:wsp>
                      <wps:wsp>
                        <wps:cNvSpPr/>
                        <wps:spPr>
                          <a:xfrm rot="0">
                            <a:off x="5147513" y="1577722"/>
                            <a:ext cx="449132" cy="224380"/>
                          </a:xfrm>
                          <a:prstGeom prst="rect"/>
                          <a:ln>
                            <a:noFill/>
                          </a:ln>
                        </wps:spPr>
                        <wps:txbx id="1092">
                          <w:txbxContent>
                            <w:p>
                              <w:pPr>
                                <w:pStyle w:val="style0"/>
                                <w:spacing w:after="0" w:lineRule="auto" w:line="276"/>
                                <w:rPr/>
                              </w:pPr>
                              <w:r>
                                <w:t>profit</w:t>
                              </w:r>
                            </w:p>
                          </w:txbxContent>
                        </wps:txbx>
                        <wps:bodyPr lIns="0" rIns="0" tIns="0" bIns="0">
                          <a:prstTxWarp prst="textNoShape"/>
                          <a:noAutofit/>
                        </wps:bodyPr>
                      </wps:wsp>
                      <wps:wsp>
                        <wps:cNvSpPr/>
                        <wps:spPr>
                          <a:xfrm rot="0">
                            <a:off x="5487365" y="1577722"/>
                            <a:ext cx="50673" cy="224380"/>
                          </a:xfrm>
                          <a:prstGeom prst="rect"/>
                          <a:ln>
                            <a:noFill/>
                          </a:ln>
                        </wps:spPr>
                        <wps:txbx id="1093">
                          <w:txbxContent>
                            <w:p>
                              <w:pPr>
                                <w:pStyle w:val="style0"/>
                                <w:spacing w:after="0" w:lineRule="auto" w:line="276"/>
                                <w:rPr/>
                              </w:pPr>
                              <w:r>
                                <w:t xml:space="preserve"> </w:t>
                              </w:r>
                            </w:p>
                          </w:txbxContent>
                        </wps:txbx>
                        <wps:bodyPr lIns="0" rIns="0" tIns="0" bIns="0">
                          <a:prstTxWarp prst="textNoShape"/>
                          <a:noAutofit/>
                        </wps:bodyPr>
                      </wps:wsp>
                      <wps:wsp>
                        <wps:cNvSpPr/>
                        <wps:spPr>
                          <a:xfrm rot="0">
                            <a:off x="0" y="1839849"/>
                            <a:ext cx="392783" cy="224380"/>
                          </a:xfrm>
                          <a:prstGeom prst="rect"/>
                          <a:ln>
                            <a:noFill/>
                          </a:ln>
                        </wps:spPr>
                        <wps:txbx id="1094">
                          <w:txbxContent>
                            <w:p>
                              <w:pPr>
                                <w:pStyle w:val="style0"/>
                                <w:spacing w:after="0" w:lineRule="auto" w:line="276"/>
                                <w:rPr/>
                              </w:pPr>
                              <w:r>
                                <w:t>from</w:t>
                              </w:r>
                            </w:p>
                          </w:txbxContent>
                        </wps:txbx>
                        <wps:bodyPr lIns="0" rIns="0" tIns="0" bIns="0">
                          <a:prstTxWarp prst="textNoShape"/>
                          <a:noAutofit/>
                        </wps:bodyPr>
                      </wps:wsp>
                      <wps:wsp>
                        <wps:cNvSpPr/>
                        <wps:spPr>
                          <a:xfrm rot="0">
                            <a:off x="295656" y="1839849"/>
                            <a:ext cx="50673" cy="224380"/>
                          </a:xfrm>
                          <a:prstGeom prst="rect"/>
                          <a:ln>
                            <a:noFill/>
                          </a:ln>
                        </wps:spPr>
                        <wps:txbx id="1095">
                          <w:txbxContent>
                            <w:p>
                              <w:pPr>
                                <w:pStyle w:val="style0"/>
                                <w:spacing w:after="0" w:lineRule="auto" w:line="276"/>
                                <w:rPr/>
                              </w:pPr>
                              <w:r>
                                <w:t xml:space="preserve"> </w:t>
                              </w:r>
                            </w:p>
                          </w:txbxContent>
                        </wps:txbx>
                        <wps:bodyPr lIns="0" rIns="0" tIns="0" bIns="0">
                          <a:prstTxWarp prst="textNoShape"/>
                          <a:noAutofit/>
                        </wps:bodyPr>
                      </wps:wsp>
                      <wps:wsp>
                        <wps:cNvSpPr/>
                        <wps:spPr>
                          <a:xfrm rot="0">
                            <a:off x="333756" y="1839849"/>
                            <a:ext cx="742260" cy="224380"/>
                          </a:xfrm>
                          <a:prstGeom prst="rect"/>
                          <a:ln>
                            <a:noFill/>
                          </a:ln>
                        </wps:spPr>
                        <wps:txbx id="1096">
                          <w:txbxContent>
                            <w:p>
                              <w:pPr>
                                <w:pStyle w:val="style0"/>
                                <w:spacing w:after="0" w:lineRule="auto" w:line="276"/>
                                <w:rPr/>
                              </w:pPr>
                              <w:r>
                                <w:t>customer</w:t>
                              </w:r>
                            </w:p>
                          </w:txbxContent>
                        </wps:txbx>
                        <wps:bodyPr lIns="0" rIns="0" tIns="0" bIns="0">
                          <a:prstTxWarp prst="textNoShape"/>
                          <a:noAutofit/>
                        </wps:bodyPr>
                      </wps:wsp>
                      <wps:wsp>
                        <wps:cNvSpPr/>
                        <wps:spPr>
                          <a:xfrm rot="0">
                            <a:off x="891489" y="1839849"/>
                            <a:ext cx="50673" cy="224380"/>
                          </a:xfrm>
                          <a:prstGeom prst="rect"/>
                          <a:ln>
                            <a:noFill/>
                          </a:ln>
                        </wps:spPr>
                        <wps:txbx id="1097">
                          <w:txbxContent>
                            <w:p>
                              <w:pPr>
                                <w:pStyle w:val="style0"/>
                                <w:spacing w:after="0" w:lineRule="auto" w:line="276"/>
                                <w:rPr/>
                              </w:pPr>
                              <w:r>
                                <w:t xml:space="preserve"> </w:t>
                              </w:r>
                            </w:p>
                          </w:txbxContent>
                        </wps:txbx>
                        <wps:bodyPr lIns="0" rIns="0" tIns="0" bIns="0">
                          <a:prstTxWarp prst="textNoShape"/>
                          <a:noAutofit/>
                        </wps:bodyPr>
                      </wps:wsp>
                      <wps:wsp>
                        <wps:cNvSpPr/>
                        <wps:spPr>
                          <a:xfrm rot="0">
                            <a:off x="929589" y="1839849"/>
                            <a:ext cx="957923" cy="224380"/>
                          </a:xfrm>
                          <a:prstGeom prst="rect"/>
                          <a:ln>
                            <a:noFill/>
                          </a:ln>
                        </wps:spPr>
                        <wps:txbx id="1098">
                          <w:txbxContent>
                            <w:p>
                              <w:pPr>
                                <w:pStyle w:val="style0"/>
                                <w:spacing w:after="0" w:lineRule="auto" w:line="276"/>
                                <w:rPr/>
                              </w:pPr>
                              <w:r>
                                <w:t>relationship</w:t>
                              </w:r>
                            </w:p>
                          </w:txbxContent>
                        </wps:txbx>
                        <wps:bodyPr lIns="0" rIns="0" tIns="0" bIns="0">
                          <a:prstTxWarp prst="textNoShape"/>
                          <a:noAutofit/>
                        </wps:bodyPr>
                      </wps:wsp>
                      <wps:wsp>
                        <wps:cNvSpPr/>
                        <wps:spPr>
                          <a:xfrm rot="0">
                            <a:off x="1650822" y="1839849"/>
                            <a:ext cx="50673" cy="224380"/>
                          </a:xfrm>
                          <a:prstGeom prst="rect"/>
                          <a:ln>
                            <a:noFill/>
                          </a:ln>
                        </wps:spPr>
                        <wps:txbx id="1099">
                          <w:txbxContent>
                            <w:p>
                              <w:pPr>
                                <w:pStyle w:val="style0"/>
                                <w:spacing w:after="0" w:lineRule="auto" w:line="276"/>
                                <w:rPr/>
                              </w:pPr>
                              <w:r>
                                <w:t xml:space="preserve"> </w:t>
                              </w:r>
                            </w:p>
                          </w:txbxContent>
                        </wps:txbx>
                        <wps:bodyPr lIns="0" rIns="0" tIns="0" bIns="0">
                          <a:prstTxWarp prst="textNoShape"/>
                          <a:noAutofit/>
                        </wps:bodyPr>
                      </wps:wsp>
                      <wps:wsp>
                        <wps:cNvSpPr/>
                        <wps:spPr>
                          <a:xfrm rot="0">
                            <a:off x="1688922" y="1839849"/>
                            <a:ext cx="1084402" cy="224380"/>
                          </a:xfrm>
                          <a:prstGeom prst="rect"/>
                          <a:ln>
                            <a:noFill/>
                          </a:ln>
                        </wps:spPr>
                        <wps:txbx id="1100">
                          <w:txbxContent>
                            <w:p>
                              <w:pPr>
                                <w:pStyle w:val="style0"/>
                                <w:spacing w:after="0" w:lineRule="auto" w:line="276"/>
                                <w:rPr/>
                              </w:pPr>
                              <w:r>
                                <w:t>management.</w:t>
                              </w:r>
                            </w:p>
                          </w:txbxContent>
                        </wps:txbx>
                        <wps:bodyPr lIns="0" rIns="0" tIns="0" bIns="0">
                          <a:prstTxWarp prst="textNoShape"/>
                          <a:noAutofit/>
                        </wps:bodyPr>
                      </wps:wsp>
                      <wps:wsp>
                        <wps:cNvSpPr/>
                        <wps:spPr>
                          <a:xfrm rot="0">
                            <a:off x="2504262" y="1839849"/>
                            <a:ext cx="50673" cy="224380"/>
                          </a:xfrm>
                          <a:prstGeom prst="rect"/>
                          <a:ln>
                            <a:noFill/>
                          </a:ln>
                        </wps:spPr>
                        <wps:txbx id="1101">
                          <w:txbxContent>
                            <w:p>
                              <w:pPr>
                                <w:pStyle w:val="style0"/>
                                <w:spacing w:after="0" w:lineRule="auto" w:line="276"/>
                                <w:rPr/>
                              </w:pPr>
                              <w:r>
                                <w:t xml:space="preserve"> </w:t>
                              </w:r>
                            </w:p>
                          </w:txbxContent>
                        </wps:txbx>
                        <wps:bodyPr lIns="0" rIns="0" tIns="0" bIns="0">
                          <a:prstTxWarp prst="textNoShape"/>
                          <a:noAutofit/>
                        </wps:bodyPr>
                      </wps:wsp>
                      <wps:wsp>
                        <wps:cNvSpPr/>
                        <wps:spPr>
                          <a:xfrm rot="0">
                            <a:off x="2543886" y="1839849"/>
                            <a:ext cx="50673" cy="224380"/>
                          </a:xfrm>
                          <a:prstGeom prst="rect"/>
                          <a:ln>
                            <a:noFill/>
                          </a:ln>
                        </wps:spPr>
                        <wps:txbx id="1102">
                          <w:txbxContent>
                            <w:p>
                              <w:pPr>
                                <w:pStyle w:val="style0"/>
                                <w:spacing w:after="0" w:lineRule="auto" w:line="276"/>
                                <w:rPr/>
                              </w:pPr>
                              <w:r>
                                <w:t xml:space="preserve"> </w:t>
                              </w:r>
                            </w:p>
                          </w:txbxContent>
                        </wps:txbx>
                        <wps:bodyPr lIns="0" rIns="0" tIns="0" bIns="0">
                          <a:prstTxWarp prst="textNoShape"/>
                          <a:noAutofit/>
                        </wps:bodyPr>
                      </wps:wsp>
                      <wps:wsp>
                        <wps:cNvSpPr/>
                        <wps:spPr>
                          <a:xfrm rot="0">
                            <a:off x="1790395" y="326034"/>
                            <a:ext cx="714375" cy="76200"/>
                          </a:xfrm>
                          <a:custGeom>
                            <a:avLst/>
                            <a:gdLst/>
                            <a:ahLst/>
                            <a:rect l="l" t="t" r="r" b="b"/>
                            <a:pathLst>
                              <a:path w="714375" h="76200" stroke="1">
                                <a:moveTo>
                                  <a:pt x="638175" y="0"/>
                                </a:moveTo>
                                <a:lnTo>
                                  <a:pt x="714375" y="38100"/>
                                </a:lnTo>
                                <a:lnTo>
                                  <a:pt x="638175" y="76200"/>
                                </a:lnTo>
                                <a:lnTo>
                                  <a:pt x="638175" y="44450"/>
                                </a:lnTo>
                                <a:lnTo>
                                  <a:pt x="0" y="44450"/>
                                </a:lnTo>
                                <a:lnTo>
                                  <a:pt x="0" y="31750"/>
                                </a:lnTo>
                                <a:lnTo>
                                  <a:pt x="638175" y="31750"/>
                                </a:lnTo>
                                <a:lnTo>
                                  <a:pt x="638175" y="0"/>
                                </a:lnTo>
                                <a:close/>
                              </a:path>
                            </a:pathLst>
                          </a:custGeom>
                          <a:solidFill>
                            <a:srgbClr val="000000"/>
                          </a:solidFill>
                          <a:ln cmpd="sng" cap="flat" w="0">
                            <a:solidFill>
                              <a:srgbClr val="000000"/>
                            </a:solidFill>
                            <a:prstDash val="solid"/>
                            <a:miter/>
                            <a:headEnd/>
                            <a:tailEnd/>
                          </a:ln>
                        </wps:spPr>
                        <wps:bodyPr>
                          <a:prstTxWarp prst="textNoShape"/>
                        </wps:bodyPr>
                      </wps:wsp>
                      <pic:pic xmlns:pic="http://schemas.openxmlformats.org/drawingml/2006/picture">
                        <pic:nvPicPr>
                          <pic:cNvPr id="1" name="Image"/>
                          <pic:cNvPicPr/>
                        </pic:nvPicPr>
                        <pic:blipFill>
                          <a:blip r:embed="rId8" cstate="print"/>
                          <a:srcRect l="0" t="0" r="0" b="0"/>
                          <a:stretch/>
                        </pic:blipFill>
                        <pic:spPr>
                          <a:xfrm rot="0">
                            <a:off x="2646883" y="190399"/>
                            <a:ext cx="1947672" cy="1665732"/>
                          </a:xfrm>
                          <a:prstGeom prst="rect"/>
                        </pic:spPr>
                      </pic:pic>
                      <wps:wsp>
                        <wps:cNvSpPr/>
                        <wps:spPr>
                          <a:xfrm rot="0">
                            <a:off x="2738958" y="191982"/>
                            <a:ext cx="4054" cy="17950"/>
                          </a:xfrm>
                          <a:prstGeom prst="rect"/>
                          <a:ln>
                            <a:noFill/>
                          </a:ln>
                        </wps:spPr>
                        <wps:txbx id="1105">
                          <w:txbxContent>
                            <w:p>
                              <w:pPr>
                                <w:pStyle w:val="style0"/>
                                <w:spacing w:after="0" w:lineRule="auto" w:line="276"/>
                                <w:rPr/>
                              </w:pPr>
                              <w:r>
                                <w:rPr>
                                  <w:sz w:val="2"/>
                                </w:rPr>
                                <w:t xml:space="preserve"> </w:t>
                              </w:r>
                            </w:p>
                          </w:txbxContent>
                        </wps:txbx>
                        <wps:bodyPr lIns="0" rIns="0" tIns="0" bIns="0">
                          <a:prstTxWarp prst="textNoShape"/>
                          <a:noAutofit/>
                        </wps:bodyPr>
                      </wps:wsp>
                      <wps:wsp>
                        <wps:cNvSpPr/>
                        <wps:spPr>
                          <a:xfrm rot="0">
                            <a:off x="2738958" y="336804"/>
                            <a:ext cx="326537" cy="224380"/>
                          </a:xfrm>
                          <a:prstGeom prst="rect"/>
                          <a:ln>
                            <a:noFill/>
                          </a:ln>
                        </wps:spPr>
                        <wps:txbx id="1106">
                          <w:txbxContent>
                            <w:p>
                              <w:pPr>
                                <w:pStyle w:val="style0"/>
                                <w:spacing w:after="0" w:lineRule="auto" w:line="276"/>
                                <w:rPr/>
                              </w:pPr>
                              <w:r>
                                <w:t>Top</w:t>
                              </w:r>
                            </w:p>
                          </w:txbxContent>
                        </wps:txbx>
                        <wps:bodyPr lIns="0" rIns="0" tIns="0" bIns="0">
                          <a:prstTxWarp prst="textNoShape"/>
                          <a:noAutofit/>
                        </wps:bodyPr>
                      </wps:wsp>
                      <wps:wsp>
                        <wps:cNvSpPr/>
                        <wps:spPr>
                          <a:xfrm rot="0">
                            <a:off x="2984576" y="336804"/>
                            <a:ext cx="50673" cy="224380"/>
                          </a:xfrm>
                          <a:prstGeom prst="rect"/>
                          <a:ln>
                            <a:noFill/>
                          </a:ln>
                        </wps:spPr>
                        <wps:txbx id="1107">
                          <w:txbxContent>
                            <w:p>
                              <w:pPr>
                                <w:pStyle w:val="style0"/>
                                <w:spacing w:after="0" w:lineRule="auto" w:line="276"/>
                                <w:rPr/>
                              </w:pPr>
                              <w:r>
                                <w:t xml:space="preserve"> </w:t>
                              </w:r>
                            </w:p>
                          </w:txbxContent>
                        </wps:txbx>
                        <wps:bodyPr lIns="0" rIns="0" tIns="0" bIns="0">
                          <a:prstTxWarp prst="textNoShape"/>
                          <a:noAutofit/>
                        </wps:bodyPr>
                      </wps:wsp>
                      <wps:wsp>
                        <wps:cNvSpPr/>
                        <wps:spPr>
                          <a:xfrm rot="0">
                            <a:off x="2738958" y="665717"/>
                            <a:ext cx="291851" cy="224829"/>
                          </a:xfrm>
                          <a:prstGeom prst="rect"/>
                          <a:ln>
                            <a:noFill/>
                          </a:ln>
                        </wps:spPr>
                        <wps:txbx id="1108">
                          <w:txbxContent>
                            <w:p>
                              <w:pPr>
                                <w:pStyle w:val="style0"/>
                                <w:spacing w:after="0" w:lineRule="auto" w:line="276"/>
                                <w:rPr/>
                              </w:pPr>
                              <w:r>
                                <w:t>Big</w:t>
                              </w:r>
                            </w:p>
                          </w:txbxContent>
                        </wps:txbx>
                        <wps:bodyPr lIns="0" rIns="0" tIns="0" bIns="0">
                          <a:prstTxWarp prst="textNoShape"/>
                          <a:noAutofit/>
                        </wps:bodyPr>
                      </wps:wsp>
                      <wps:wsp>
                        <wps:cNvSpPr/>
                        <wps:spPr>
                          <a:xfrm rot="0">
                            <a:off x="2958668" y="665717"/>
                            <a:ext cx="50775" cy="224829"/>
                          </a:xfrm>
                          <a:prstGeom prst="rect"/>
                          <a:ln>
                            <a:noFill/>
                          </a:ln>
                        </wps:spPr>
                        <wps:txbx id="1109">
                          <w:txbxContent>
                            <w:p>
                              <w:pPr>
                                <w:pStyle w:val="style0"/>
                                <w:spacing w:after="0" w:lineRule="auto" w:line="276"/>
                                <w:rPr/>
                              </w:pPr>
                              <w:r>
                                <w:t xml:space="preserve"> </w:t>
                              </w:r>
                            </w:p>
                          </w:txbxContent>
                        </wps:txbx>
                        <wps:bodyPr lIns="0" rIns="0" tIns="0" bIns="0">
                          <a:prstTxWarp prst="textNoShape"/>
                          <a:noAutofit/>
                        </wps:bodyPr>
                      </wps:wsp>
                      <wps:wsp>
                        <wps:cNvSpPr/>
                        <wps:spPr>
                          <a:xfrm rot="0">
                            <a:off x="2738958" y="994030"/>
                            <a:ext cx="686281" cy="224380"/>
                          </a:xfrm>
                          <a:prstGeom prst="rect"/>
                          <a:ln>
                            <a:noFill/>
                          </a:ln>
                        </wps:spPr>
                        <wps:txbx id="1110">
                          <w:txbxContent>
                            <w:p>
                              <w:pPr>
                                <w:pStyle w:val="style0"/>
                                <w:spacing w:after="0" w:lineRule="auto" w:line="276"/>
                                <w:rPr/>
                              </w:pPr>
                              <w:r>
                                <w:t>Medium</w:t>
                              </w:r>
                            </w:p>
                          </w:txbxContent>
                        </wps:txbx>
                        <wps:bodyPr lIns="0" rIns="0" tIns="0" bIns="0">
                          <a:prstTxWarp prst="textNoShape"/>
                          <a:noAutofit/>
                        </wps:bodyPr>
                      </wps:wsp>
                      <wps:wsp>
                        <wps:cNvSpPr/>
                        <wps:spPr>
                          <a:xfrm rot="0">
                            <a:off x="3255849" y="994030"/>
                            <a:ext cx="50673" cy="224380"/>
                          </a:xfrm>
                          <a:prstGeom prst="rect"/>
                          <a:ln>
                            <a:noFill/>
                          </a:ln>
                        </wps:spPr>
                        <wps:txbx id="1111">
                          <w:txbxContent>
                            <w:p>
                              <w:pPr>
                                <w:pStyle w:val="style0"/>
                                <w:spacing w:after="0" w:lineRule="auto" w:line="276"/>
                                <w:rPr/>
                              </w:pPr>
                              <w:r>
                                <w:t xml:space="preserve"> </w:t>
                              </w:r>
                            </w:p>
                          </w:txbxContent>
                        </wps:txbx>
                        <wps:bodyPr lIns="0" rIns="0" tIns="0" bIns="0">
                          <a:prstTxWarp prst="textNoShape"/>
                          <a:noAutofit/>
                        </wps:bodyPr>
                      </wps:wsp>
                      <wps:wsp>
                        <wps:cNvSpPr/>
                        <wps:spPr>
                          <a:xfrm rot="0">
                            <a:off x="2738958" y="1323213"/>
                            <a:ext cx="473691" cy="224380"/>
                          </a:xfrm>
                          <a:prstGeom prst="rect"/>
                          <a:ln>
                            <a:noFill/>
                          </a:ln>
                        </wps:spPr>
                        <wps:txbx id="1112">
                          <w:txbxContent>
                            <w:p>
                              <w:pPr>
                                <w:pStyle w:val="style0"/>
                                <w:spacing w:after="0" w:lineRule="auto" w:line="276"/>
                                <w:rPr/>
                              </w:pPr>
                              <w:r>
                                <w:t>Small</w:t>
                              </w:r>
                            </w:p>
                          </w:txbxContent>
                        </wps:txbx>
                        <wps:bodyPr lIns="0" rIns="0" tIns="0" bIns="0">
                          <a:prstTxWarp prst="textNoShape"/>
                          <a:noAutofit/>
                        </wps:bodyPr>
                      </wps:wsp>
                      <wps:wsp>
                        <wps:cNvSpPr/>
                        <wps:spPr>
                          <a:xfrm rot="0">
                            <a:off x="3094304" y="1323213"/>
                            <a:ext cx="50673" cy="224380"/>
                          </a:xfrm>
                          <a:prstGeom prst="rect"/>
                          <a:ln>
                            <a:noFill/>
                          </a:ln>
                        </wps:spPr>
                        <wps:txbx id="1113">
                          <w:txbxContent>
                            <w:p>
                              <w:pPr>
                                <w:pStyle w:val="style0"/>
                                <w:spacing w:after="0" w:lineRule="auto" w:line="276"/>
                                <w:rPr/>
                              </w:pPr>
                              <w:r>
                                <w:t xml:space="preserve"> </w:t>
                              </w:r>
                            </w:p>
                          </w:txbxContent>
                        </wps:txbx>
                        <wps:bodyPr lIns="0" rIns="0" tIns="0" bIns="0">
                          <a:prstTxWarp prst="textNoShape"/>
                          <a:noAutofit/>
                        </wps:bodyPr>
                      </wps:wsp>
                      <wps:wsp>
                        <wps:cNvSpPr/>
                        <wps:spPr>
                          <a:xfrm rot="0">
                            <a:off x="2738958" y="1650874"/>
                            <a:ext cx="50673" cy="224380"/>
                          </a:xfrm>
                          <a:prstGeom prst="rect"/>
                          <a:ln>
                            <a:noFill/>
                          </a:ln>
                        </wps:spPr>
                        <wps:txbx id="1114">
                          <w:txbxContent>
                            <w:p>
                              <w:pPr>
                                <w:pStyle w:val="style0"/>
                                <w:spacing w:after="0" w:lineRule="auto" w:line="276"/>
                                <w:rPr/>
                              </w:pPr>
                              <w:r>
                                <w:t xml:space="preserve"> </w:t>
                              </w:r>
                            </w:p>
                          </w:txbxContent>
                        </wps:txbx>
                        <wps:bodyPr lIns="0" rIns="0" tIns="0" bIns="0">
                          <a:prstTxWarp prst="textNoShape"/>
                          <a:noAutofit/>
                        </wps:bodyPr>
                      </wps:wsp>
                      <wps:wsp>
                        <wps:cNvSpPr/>
                        <wps:spPr>
                          <a:xfrm rot="0">
                            <a:off x="651967" y="108103"/>
                            <a:ext cx="1667256" cy="1377696"/>
                          </a:xfrm>
                          <a:custGeom>
                            <a:avLst/>
                            <a:gdLst/>
                            <a:ahLst/>
                            <a:rect l="l" t="t" r="r" b="b"/>
                            <a:pathLst>
                              <a:path w="1667256" h="1377696" stroke="1">
                                <a:moveTo>
                                  <a:pt x="0" y="1377696"/>
                                </a:moveTo>
                                <a:lnTo>
                                  <a:pt x="833628" y="0"/>
                                </a:lnTo>
                                <a:lnTo>
                                  <a:pt x="1667256" y="1377696"/>
                                </a:lnTo>
                                <a:close/>
                              </a:path>
                            </a:pathLst>
                          </a:custGeom>
                          <a:ln cmpd="sng" cap="flat" w="12192">
                            <a:solidFill>
                              <a:srgbClr val="000000"/>
                            </a:solidFill>
                            <a:prstDash val="solid"/>
                            <a:miter/>
                            <a:headEnd/>
                            <a:tailEnd/>
                          </a:ln>
                        </wps:spPr>
                        <wps:bodyPr>
                          <a:prstTxWarp prst="textNoShape"/>
                        </wps:bodyPr>
                      </wps:wsp>
                      <wps:wsp>
                        <wps:cNvSpPr/>
                        <wps:spPr>
                          <a:xfrm rot="0">
                            <a:off x="1305763" y="511963"/>
                            <a:ext cx="352425" cy="635"/>
                          </a:xfrm>
                          <a:custGeom>
                            <a:avLst/>
                            <a:gdLst/>
                            <a:ahLst/>
                            <a:rect l="l" t="t" r="r" b="b"/>
                            <a:pathLst>
                              <a:path w="352425" h="635" stroke="1">
                                <a:moveTo>
                                  <a:pt x="0" y="0"/>
                                </a:moveTo>
                                <a:lnTo>
                                  <a:pt x="352425" y="635"/>
                                </a:lnTo>
                              </a:path>
                            </a:pathLst>
                          </a:custGeom>
                          <a:ln cmpd="sng" cap="flat" w="12192">
                            <a:solidFill>
                              <a:srgbClr val="000000"/>
                            </a:solidFill>
                            <a:prstDash val="solid"/>
                            <a:round/>
                            <a:headEnd/>
                            <a:tailEnd/>
                          </a:ln>
                        </wps:spPr>
                        <wps:bodyPr>
                          <a:prstTxWarp prst="textNoShape"/>
                        </wps:bodyPr>
                      </wps:wsp>
                      <wps:wsp>
                        <wps:cNvSpPr/>
                        <wps:spPr>
                          <a:xfrm rot="0">
                            <a:off x="1127455" y="928015"/>
                            <a:ext cx="714248" cy="635"/>
                          </a:xfrm>
                          <a:custGeom>
                            <a:avLst/>
                            <a:gdLst/>
                            <a:ahLst/>
                            <a:rect l="l" t="t" r="r" b="b"/>
                            <a:pathLst>
                              <a:path w="714248" h="635" stroke="1">
                                <a:moveTo>
                                  <a:pt x="0" y="0"/>
                                </a:moveTo>
                                <a:lnTo>
                                  <a:pt x="714248" y="635"/>
                                </a:lnTo>
                              </a:path>
                            </a:pathLst>
                          </a:custGeom>
                          <a:ln cmpd="sng" cap="flat" w="12192">
                            <a:solidFill>
                              <a:srgbClr val="000000"/>
                            </a:solidFill>
                            <a:prstDash val="solid"/>
                            <a:round/>
                            <a:headEnd/>
                            <a:tailEnd/>
                          </a:ln>
                        </wps:spPr>
                        <wps:bodyPr>
                          <a:prstTxWarp prst="textNoShape"/>
                        </wps:bodyPr>
                      </wps:wsp>
                      <wps:wsp>
                        <wps:cNvSpPr/>
                        <wps:spPr>
                          <a:xfrm rot="0">
                            <a:off x="1863547" y="793903"/>
                            <a:ext cx="714248" cy="76200"/>
                          </a:xfrm>
                          <a:custGeom>
                            <a:avLst/>
                            <a:gdLst/>
                            <a:ahLst/>
                            <a:rect l="l" t="t" r="r" b="b"/>
                            <a:pathLst>
                              <a:path w="714248" h="76200" stroke="1">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cmpd="sng" cap="flat" w="0">
                            <a:solidFill>
                              <a:srgbClr val="000000"/>
                            </a:solidFill>
                            <a:prstDash val="solid"/>
                            <a:round/>
                            <a:headEnd/>
                            <a:tailEnd/>
                          </a:ln>
                        </wps:spPr>
                        <wps:bodyPr>
                          <a:prstTxWarp prst="textNoShape"/>
                        </wps:bodyPr>
                      </wps:wsp>
                      <wps:wsp>
                        <wps:cNvSpPr/>
                        <wps:spPr>
                          <a:xfrm rot="0">
                            <a:off x="877519" y="1342543"/>
                            <a:ext cx="1238123" cy="0"/>
                          </a:xfrm>
                          <a:custGeom>
                            <a:avLst/>
                            <a:gdLst/>
                            <a:ahLst/>
                            <a:rect l="l" t="t" r="r" b="b"/>
                            <a:pathLst>
                              <a:path w="1238123" h="0" stroke="1">
                                <a:moveTo>
                                  <a:pt x="0" y="0"/>
                                </a:moveTo>
                                <a:lnTo>
                                  <a:pt x="1238123" y="0"/>
                                </a:lnTo>
                              </a:path>
                            </a:pathLst>
                          </a:custGeom>
                          <a:ln cmpd="sng" cap="flat" w="12192">
                            <a:solidFill>
                              <a:srgbClr val="000000"/>
                            </a:solidFill>
                            <a:prstDash val="solid"/>
                            <a:round/>
                            <a:headEnd/>
                            <a:tailEnd/>
                          </a:ln>
                        </wps:spPr>
                        <wps:bodyPr>
                          <a:prstTxWarp prst="textNoShape"/>
                        </wps:bodyPr>
                      </wps:wsp>
                      <wps:wsp>
                        <wps:cNvSpPr/>
                        <wps:spPr>
                          <a:xfrm rot="0">
                            <a:off x="1947367" y="1068223"/>
                            <a:ext cx="714248" cy="76200"/>
                          </a:xfrm>
                          <a:custGeom>
                            <a:avLst/>
                            <a:gdLst/>
                            <a:ahLst/>
                            <a:rect l="l" t="t" r="r" b="b"/>
                            <a:pathLst>
                              <a:path w="714248" h="76200" stroke="1">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cmpd="sng" cap="flat" w="0">
                            <a:solidFill>
                              <a:srgbClr val="000000"/>
                            </a:solidFill>
                            <a:prstDash val="solid"/>
                            <a:round/>
                            <a:headEnd/>
                            <a:tailEnd/>
                          </a:ln>
                        </wps:spPr>
                        <wps:bodyPr>
                          <a:prstTxWarp prst="textNoShape"/>
                        </wps:bodyPr>
                      </wps:wsp>
                      <wps:wsp>
                        <wps:cNvSpPr/>
                        <wps:spPr>
                          <a:xfrm rot="0">
                            <a:off x="1994611" y="1328827"/>
                            <a:ext cx="714248" cy="76200"/>
                          </a:xfrm>
                          <a:custGeom>
                            <a:avLst/>
                            <a:gdLst/>
                            <a:ahLst/>
                            <a:rect l="l" t="t" r="r" b="b"/>
                            <a:pathLst>
                              <a:path w="714248" h="76200" stroke="1">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cmpd="sng" cap="flat" w="0">
                            <a:solidFill>
                              <a:srgbClr val="000000"/>
                            </a:solidFill>
                            <a:prstDash val="solid"/>
                            <a:round/>
                            <a:headEnd/>
                            <a:tailEnd/>
                          </a:ln>
                        </wps:spPr>
                        <wps:bodyPr>
                          <a:prstTxWarp prst="textNoShape"/>
                        </wps:bodyPr>
                      </wps:wsp>
                    </wpg:wgp>
                  </a:graphicData>
                </a:graphic>
              </wp:inline>
            </w:drawing>
          </mc:Choice>
          <mc:Fallback>
            <w:pict>
              <v:group id="1058" filled="f" stroked="f" style="margin-left:0.0pt;margin-top:0.0pt;width:435.08pt;height:189.25pt;mso-wrap-distance-left:0.0pt;mso-wrap-distance-right:0.0pt;visibility:visible;" coordsize="5525465,2008556">
                <v:rect id="1059" filled="f" stroked="f" style="position:absolute;left:457149;top:0;width:50673;height:224380;z-index:2;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0" filled="f" stroked="f" style="position:absolute;left:0;top:262128;width:50673;height:224380;z-index:3;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1" filled="f" stroked="f" style="position:absolute;left:457149;top:262128;width:50673;height:224380;z-index:4;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2" filled="f" stroked="f" style="position:absolute;left:914349;top:262128;width:50673;height:224380;z-index:5;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3" filled="f" stroked="f" style="position:absolute;left:1371549;top:262128;width:50673;height:224380;z-index:6;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4" filled="f" stroked="f" style="position:absolute;left:1829130;top:262128;width:658749;height:224380;z-index:7;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5" filled="f" stroked="f" style="position:absolute;left:2324430;top:262128;width:50673;height:224380;z-index:8;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6" filled="f" stroked="f" style="position:absolute;left:0;top:525780;width:50673;height:224381;z-index:9;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7" filled="f" stroked="f" style="position:absolute;left:0;top:787909;width:50673;height:224380;z-index:10;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8" filled="f" stroked="f" style="position:absolute;left:0;top:1051942;width:50673;height:224380;z-index:11;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69" filled="f" stroked="f" style="position:absolute;left:0;top:1314069;width:50673;height:224380;z-index:12;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70" filled="f" stroked="f" style="position:absolute;left:0;top:1577722;width:617568;height:224380;z-index:13;mso-position-horizontal-relative:page;mso-position-vertical-relative:page;mso-width-relative:page;mso-height-relative:page;visibility:visible;">
                  <v:stroke on="f"/>
                  <v:fill/>
                  <v:textbox inset="0.0pt,0.0pt,0.0pt,0.0pt">
                    <w:txbxContent>
                      <w:p>
                        <w:pPr>
                          <w:pStyle w:val="style0"/>
                          <w:spacing w:after="0" w:lineRule="auto" w:line="276"/>
                          <w:rPr/>
                        </w:pPr>
                        <w:r>
                          <w:t>Source:</w:t>
                        </w:r>
                      </w:p>
                    </w:txbxContent>
                  </v:textbox>
                </v:rect>
                <v:rect id="1071" filled="f" stroked="f" style="position:absolute;left:464769;top:1577722;width:129723;height:224380;z-index:14;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72" filled="f" stroked="f" style="position:absolute;left:583641;top:1577722;width:475921;height:224380;z-index:15;mso-position-horizontal-relative:page;mso-position-vertical-relative:page;mso-width-relative:page;mso-height-relative:page;visibility:visible;">
                  <v:stroke on="f"/>
                  <v:fill/>
                  <v:textbox inset="0.0pt,0.0pt,0.0pt,0.0pt">
                    <w:txbxContent>
                      <w:p>
                        <w:pPr>
                          <w:pStyle w:val="style0"/>
                          <w:spacing w:after="0" w:lineRule="auto" w:line="276"/>
                          <w:rPr/>
                        </w:pPr>
                        <w:r>
                          <w:t>Curry</w:t>
                        </w:r>
                      </w:p>
                    </w:txbxContent>
                  </v:textbox>
                </v:rect>
                <v:rect id="1073" filled="f" stroked="f" style="position:absolute;left:938733;top:1577722;width:50673;height:224380;z-index:16;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74" filled="f" stroked="f" style="position:absolute;left:999693;top:1577722;width:590442;height:224380;z-index:17;mso-position-horizontal-relative:page;mso-position-vertical-relative:page;mso-width-relative:page;mso-height-relative:page;visibility:visible;">
                  <v:stroke on="f"/>
                  <v:fill/>
                  <v:textbox inset="0.0pt,0.0pt,0.0pt,0.0pt">
                    <w:txbxContent>
                      <w:p>
                        <w:pPr>
                          <w:pStyle w:val="style0"/>
                          <w:spacing w:after="0" w:lineRule="auto" w:line="276"/>
                          <w:rPr/>
                        </w:pPr>
                        <w:r>
                          <w:t>(2000).</w:t>
                        </w:r>
                      </w:p>
                    </w:txbxContent>
                  </v:textbox>
                </v:rect>
                <v:rect id="1075" filled="f" stroked="f" style="position:absolute;left:1443558;top:1577722;width:50673;height:224380;z-index:18;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76" filled="f" stroked="f" style="position:absolute;left:1504518;top:1577722;width:315155;height:224380;z-index:19;mso-position-horizontal-relative:page;mso-position-vertical-relative:page;mso-width-relative:page;mso-height-relative:page;visibility:visible;">
                  <v:stroke on="f"/>
                  <v:fill/>
                  <v:textbox inset="0.0pt,0.0pt,0.0pt,0.0pt">
                    <w:txbxContent>
                      <w:p>
                        <w:pPr>
                          <w:pStyle w:val="style0"/>
                          <w:spacing w:after="0" w:lineRule="auto" w:line="276"/>
                          <w:rPr/>
                        </w:pPr>
                        <w:r>
                          <w:t>The</w:t>
                        </w:r>
                      </w:p>
                    </w:txbxContent>
                  </v:textbox>
                </v:rect>
                <v:rect id="1077" filled="f" stroked="f" style="position:absolute;left:1740738;top:1577722;width:50673;height:224380;z-index:20;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78" filled="f" stroked="f" style="position:absolute;left:1800174;top:1577722;width:742260;height:224380;z-index:21;mso-position-horizontal-relative:page;mso-position-vertical-relative:page;mso-width-relative:page;mso-height-relative:page;visibility:visible;">
                  <v:stroke on="f"/>
                  <v:fill/>
                  <v:textbox inset="0.0pt,0.0pt,0.0pt,0.0pt">
                    <w:txbxContent>
                      <w:p>
                        <w:pPr>
                          <w:pStyle w:val="style0"/>
                          <w:spacing w:after="0" w:lineRule="auto" w:line="276"/>
                          <w:rPr/>
                        </w:pPr>
                        <w:r>
                          <w:t>customer</w:t>
                        </w:r>
                      </w:p>
                    </w:txbxContent>
                  </v:textbox>
                </v:rect>
                <v:rect id="1079" filled="f" stroked="f" style="position:absolute;left:2357958;top:1577722;width:50673;height:224380;z-index:22;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80" filled="f" stroked="f" style="position:absolute;left:2417394;top:1577722;width:824349;height:224380;z-index:23;mso-position-horizontal-relative:page;mso-position-vertical-relative:page;mso-width-relative:page;mso-height-relative:page;visibility:visible;">
                  <v:stroke on="f"/>
                  <v:fill/>
                  <v:textbox inset="0.0pt,0.0pt,0.0pt,0.0pt">
                    <w:txbxContent>
                      <w:p>
                        <w:pPr>
                          <w:pStyle w:val="style0"/>
                          <w:spacing w:after="0" w:lineRule="auto" w:line="276"/>
                          <w:rPr/>
                        </w:pPr>
                        <w:r>
                          <w:t>marketing</w:t>
                        </w:r>
                      </w:p>
                    </w:txbxContent>
                  </v:textbox>
                </v:rect>
                <v:rect id="1081" filled="f" stroked="f" style="position:absolute;left:3037916;top:1577722;width:50673;height:224380;z-index:24;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82" filled="f" stroked="f" style="position:absolute;left:3097352;top:1577722;width:664390;height:224380;z-index:25;mso-position-horizontal-relative:page;mso-position-vertical-relative:page;mso-width-relative:page;mso-height-relative:page;visibility:visible;">
                  <v:stroke on="f"/>
                  <v:fill/>
                  <v:textbox inset="0.0pt,0.0pt,0.0pt,0.0pt">
                    <w:txbxContent>
                      <w:p>
                        <w:pPr>
                          <w:pStyle w:val="style0"/>
                          <w:spacing w:after="0" w:lineRule="auto" w:line="276"/>
                          <w:rPr/>
                        </w:pPr>
                        <w:r>
                          <w:t>method:</w:t>
                        </w:r>
                      </w:p>
                    </w:txbxContent>
                  </v:textbox>
                </v:rect>
                <v:rect id="1083" filled="f" stroked="f" style="position:absolute;left:3597224;top:1577722;width:50673;height:224380;z-index:26;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84" filled="f" stroked="f" style="position:absolute;left:3656661;top:1577722;width:349070;height:224380;z-index:27;mso-position-horizontal-relative:page;mso-position-vertical-relative:page;mso-width-relative:page;mso-height-relative:page;visibility:visible;">
                  <v:stroke on="f"/>
                  <v:fill/>
                  <v:textbox inset="0.0pt,0.0pt,0.0pt,0.0pt">
                    <w:txbxContent>
                      <w:p>
                        <w:pPr>
                          <w:pStyle w:val="style0"/>
                          <w:spacing w:after="0" w:lineRule="auto" w:line="276"/>
                          <w:rPr/>
                        </w:pPr>
                        <w:r>
                          <w:t>how</w:t>
                        </w:r>
                      </w:p>
                    </w:txbxContent>
                  </v:textbox>
                </v:rect>
                <v:rect id="1085" filled="f" stroked="f" style="position:absolute;left:3918788;top:1577722;width:50673;height:224380;z-index:28;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86" filled="f" stroked="f" style="position:absolute;left:3978224;top:1577722;width:158100;height:224380;z-index:29;mso-position-horizontal-relative:page;mso-position-vertical-relative:page;mso-width-relative:page;mso-height-relative:page;visibility:visible;">
                  <v:stroke on="f"/>
                  <v:fill/>
                  <v:textbox inset="0.0pt,0.0pt,0.0pt,0.0pt">
                    <w:txbxContent>
                      <w:p>
                        <w:pPr>
                          <w:pStyle w:val="style0"/>
                          <w:spacing w:after="0" w:lineRule="auto" w:line="276"/>
                          <w:rPr/>
                        </w:pPr>
                        <w:r>
                          <w:t>to</w:t>
                        </w:r>
                      </w:p>
                    </w:txbxContent>
                  </v:textbox>
                </v:rect>
                <v:rect id="1087" filled="f" stroked="f" style="position:absolute;left:4097097;top:1577722;width:50673;height:224380;z-index:30;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88" filled="f" stroked="f" style="position:absolute;left:4156532;top:1577722;width:866880;height:224380;z-index:31;mso-position-horizontal-relative:page;mso-position-vertical-relative:page;mso-width-relative:page;mso-height-relative:page;visibility:visible;">
                  <v:stroke on="f"/>
                  <v:fill/>
                  <v:textbox inset="0.0pt,0.0pt,0.0pt,0.0pt">
                    <w:txbxContent>
                      <w:p>
                        <w:pPr>
                          <w:pStyle w:val="style0"/>
                          <w:spacing w:after="0" w:lineRule="auto" w:line="276"/>
                          <w:rPr/>
                        </w:pPr>
                        <w:r>
                          <w:t>implement</w:t>
                        </w:r>
                      </w:p>
                    </w:txbxContent>
                  </v:textbox>
                </v:rect>
                <v:rect id="1089" filled="f" stroked="f" style="position:absolute;left:4809186;top:1577722;width:50673;height:224380;z-index:32;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90" filled="f" stroked="f" style="position:absolute;left:4868622;top:1577722;width:291876;height:224380;z-index:33;mso-position-horizontal-relative:page;mso-position-vertical-relative:page;mso-width-relative:page;mso-height-relative:page;visibility:visible;">
                  <v:stroke on="f"/>
                  <v:fill/>
                  <v:textbox inset="0.0pt,0.0pt,0.0pt,0.0pt">
                    <w:txbxContent>
                      <w:p>
                        <w:pPr>
                          <w:pStyle w:val="style0"/>
                          <w:spacing w:after="0" w:lineRule="auto" w:line="276"/>
                          <w:rPr/>
                        </w:pPr>
                        <w:r>
                          <w:t>and</w:t>
                        </w:r>
                      </w:p>
                    </w:txbxContent>
                  </v:textbox>
                </v:rect>
                <v:rect id="1091" filled="f" stroked="f" style="position:absolute;left:5088077;top:1577722;width:50673;height:224380;z-index:34;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92" filled="f" stroked="f" style="position:absolute;left:5147513;top:1577722;width:449132;height:224380;z-index:35;mso-position-horizontal-relative:page;mso-position-vertical-relative:page;mso-width-relative:page;mso-height-relative:page;visibility:visible;">
                  <v:stroke on="f"/>
                  <v:fill/>
                  <v:textbox inset="0.0pt,0.0pt,0.0pt,0.0pt">
                    <w:txbxContent>
                      <w:p>
                        <w:pPr>
                          <w:pStyle w:val="style0"/>
                          <w:spacing w:after="0" w:lineRule="auto" w:line="276"/>
                          <w:rPr/>
                        </w:pPr>
                        <w:r>
                          <w:t>profit</w:t>
                        </w:r>
                      </w:p>
                    </w:txbxContent>
                  </v:textbox>
                </v:rect>
                <v:rect id="1093" filled="f" stroked="f" style="position:absolute;left:5487365;top:1577722;width:50673;height:224380;z-index:36;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94" filled="f" stroked="f" style="position:absolute;left:0;top:1839849;width:392783;height:224380;z-index:37;mso-position-horizontal-relative:page;mso-position-vertical-relative:page;mso-width-relative:page;mso-height-relative:page;visibility:visible;">
                  <v:stroke on="f"/>
                  <v:fill/>
                  <v:textbox inset="0.0pt,0.0pt,0.0pt,0.0pt">
                    <w:txbxContent>
                      <w:p>
                        <w:pPr>
                          <w:pStyle w:val="style0"/>
                          <w:spacing w:after="0" w:lineRule="auto" w:line="276"/>
                          <w:rPr/>
                        </w:pPr>
                        <w:r>
                          <w:t>from</w:t>
                        </w:r>
                      </w:p>
                    </w:txbxContent>
                  </v:textbox>
                </v:rect>
                <v:rect id="1095" filled="f" stroked="f" style="position:absolute;left:295656;top:1839849;width:50673;height:224380;z-index:38;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96" filled="f" stroked="f" style="position:absolute;left:333756;top:1839849;width:742260;height:224380;z-index:39;mso-position-horizontal-relative:page;mso-position-vertical-relative:page;mso-width-relative:page;mso-height-relative:page;visibility:visible;">
                  <v:stroke on="f"/>
                  <v:fill/>
                  <v:textbox inset="0.0pt,0.0pt,0.0pt,0.0pt">
                    <w:txbxContent>
                      <w:p>
                        <w:pPr>
                          <w:pStyle w:val="style0"/>
                          <w:spacing w:after="0" w:lineRule="auto" w:line="276"/>
                          <w:rPr/>
                        </w:pPr>
                        <w:r>
                          <w:t>customer</w:t>
                        </w:r>
                      </w:p>
                    </w:txbxContent>
                  </v:textbox>
                </v:rect>
                <v:rect id="1097" filled="f" stroked="f" style="position:absolute;left:891489;top:1839849;width:50673;height:224380;z-index:40;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098" filled="f" stroked="f" style="position:absolute;left:929589;top:1839849;width:957923;height:224380;z-index:41;mso-position-horizontal-relative:page;mso-position-vertical-relative:page;mso-width-relative:page;mso-height-relative:page;visibility:visible;">
                  <v:stroke on="f"/>
                  <v:fill/>
                  <v:textbox inset="0.0pt,0.0pt,0.0pt,0.0pt">
                    <w:txbxContent>
                      <w:p>
                        <w:pPr>
                          <w:pStyle w:val="style0"/>
                          <w:spacing w:after="0" w:lineRule="auto" w:line="276"/>
                          <w:rPr/>
                        </w:pPr>
                        <w:r>
                          <w:t>relationship</w:t>
                        </w:r>
                      </w:p>
                    </w:txbxContent>
                  </v:textbox>
                </v:rect>
                <v:rect id="1099" filled="f" stroked="f" style="position:absolute;left:1650822;top:1839849;width:50673;height:224380;z-index:42;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100" filled="f" stroked="f" style="position:absolute;left:1688922;top:1839849;width:1084402;height:224380;z-index:43;mso-position-horizontal-relative:page;mso-position-vertical-relative:page;mso-width-relative:page;mso-height-relative:page;visibility:visible;">
                  <v:stroke on="f"/>
                  <v:fill/>
                  <v:textbox inset="0.0pt,0.0pt,0.0pt,0.0pt">
                    <w:txbxContent>
                      <w:p>
                        <w:pPr>
                          <w:pStyle w:val="style0"/>
                          <w:spacing w:after="0" w:lineRule="auto" w:line="276"/>
                          <w:rPr/>
                        </w:pPr>
                        <w:r>
                          <w:t>management.</w:t>
                        </w:r>
                      </w:p>
                    </w:txbxContent>
                  </v:textbox>
                </v:rect>
                <v:rect id="1101" filled="f" stroked="f" style="position:absolute;left:2504262;top:1839849;width:50673;height:224380;z-index:44;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102" filled="f" stroked="f" style="position:absolute;left:2543886;top:1839849;width:50673;height:224380;z-index:45;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shape id="1103" coordsize="714375,76200" path="m638175,0l714375,38100l638175,76200l638175,44450l0,44450l0,31750l638175,31750l638175,0xe" fillcolor="black" stroked="t" style="position:absolute;left:1790395;top:326034;width:714375;height:76200;z-index:46;mso-position-horizontal-relative:page;mso-position-vertical-relative:page;mso-width-relative:page;mso-height-relative:page;visibility:visible;">
                  <v:stroke joinstyle="miter" weight="0.0pt"/>
                  <v:fill/>
                  <v:path textboxrect="0,0,714375,76200" o:connectlocs=""/>
                </v:shape>
                <v:shape id="1104" type="#_x0000_t75" filled="f" stroked="f" style="position:absolute;left:2646883;top:190399;width:1947672;height:1665732;z-index:47;mso-position-horizontal-relative:page;mso-position-vertical-relative:page;mso-width-relative:page;mso-height-relative:page;visibility:visible;">
                  <v:imagedata r:id="rId8" embosscolor="white" o:title=""/>
                  <v:fill/>
                </v:shape>
                <v:rect id="1105" filled="f" stroked="f" style="position:absolute;left:2738958;top:191982;width:4054;height:17950;z-index:48;mso-position-horizontal-relative:page;mso-position-vertical-relative:page;mso-width-relative:page;mso-height-relative:page;visibility:visible;">
                  <v:stroke on="f"/>
                  <v:fill/>
                  <v:textbox inset="0.0pt,0.0pt,0.0pt,0.0pt">
                    <w:txbxContent>
                      <w:p>
                        <w:pPr>
                          <w:pStyle w:val="style0"/>
                          <w:spacing w:after="0" w:lineRule="auto" w:line="276"/>
                          <w:rPr/>
                        </w:pPr>
                        <w:r>
                          <w:rPr>
                            <w:sz w:val="2"/>
                          </w:rPr>
                          <w:t xml:space="preserve"> </w:t>
                        </w:r>
                      </w:p>
                    </w:txbxContent>
                  </v:textbox>
                </v:rect>
                <v:rect id="1106" filled="f" stroked="f" style="position:absolute;left:2738958;top:336804;width:326537;height:224380;z-index:49;mso-position-horizontal-relative:page;mso-position-vertical-relative:page;mso-width-relative:page;mso-height-relative:page;visibility:visible;">
                  <v:stroke on="f"/>
                  <v:fill/>
                  <v:textbox inset="0.0pt,0.0pt,0.0pt,0.0pt">
                    <w:txbxContent>
                      <w:p>
                        <w:pPr>
                          <w:pStyle w:val="style0"/>
                          <w:spacing w:after="0" w:lineRule="auto" w:line="276"/>
                          <w:rPr/>
                        </w:pPr>
                        <w:r>
                          <w:t>Top</w:t>
                        </w:r>
                      </w:p>
                    </w:txbxContent>
                  </v:textbox>
                </v:rect>
                <v:rect id="1107" filled="f" stroked="f" style="position:absolute;left:2984576;top:336804;width:50673;height:224380;z-index:50;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108" filled="f" stroked="f" style="position:absolute;left:2738958;top:665717;width:291851;height:224829;z-index:51;mso-position-horizontal-relative:page;mso-position-vertical-relative:page;mso-width-relative:page;mso-height-relative:page;visibility:visible;">
                  <v:stroke on="f"/>
                  <v:fill/>
                  <v:textbox inset="0.0pt,0.0pt,0.0pt,0.0pt">
                    <w:txbxContent>
                      <w:p>
                        <w:pPr>
                          <w:pStyle w:val="style0"/>
                          <w:spacing w:after="0" w:lineRule="auto" w:line="276"/>
                          <w:rPr/>
                        </w:pPr>
                        <w:r>
                          <w:t>Big</w:t>
                        </w:r>
                      </w:p>
                    </w:txbxContent>
                  </v:textbox>
                </v:rect>
                <v:rect id="1109" filled="f" stroked="f" style="position:absolute;left:2958668;top:665717;width:50775;height:224829;z-index:52;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110" filled="f" stroked="f" style="position:absolute;left:2738958;top:994030;width:686281;height:224380;z-index:53;mso-position-horizontal-relative:page;mso-position-vertical-relative:page;mso-width-relative:page;mso-height-relative:page;visibility:visible;">
                  <v:stroke on="f"/>
                  <v:fill/>
                  <v:textbox inset="0.0pt,0.0pt,0.0pt,0.0pt">
                    <w:txbxContent>
                      <w:p>
                        <w:pPr>
                          <w:pStyle w:val="style0"/>
                          <w:spacing w:after="0" w:lineRule="auto" w:line="276"/>
                          <w:rPr/>
                        </w:pPr>
                        <w:r>
                          <w:t>Medium</w:t>
                        </w:r>
                      </w:p>
                    </w:txbxContent>
                  </v:textbox>
                </v:rect>
                <v:rect id="1111" filled="f" stroked="f" style="position:absolute;left:3255849;top:994030;width:50673;height:224380;z-index:54;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112" filled="f" stroked="f" style="position:absolute;left:2738958;top:1323213;width:473691;height:224380;z-index:55;mso-position-horizontal-relative:page;mso-position-vertical-relative:page;mso-width-relative:page;mso-height-relative:page;visibility:visible;">
                  <v:stroke on="f"/>
                  <v:fill/>
                  <v:textbox inset="0.0pt,0.0pt,0.0pt,0.0pt">
                    <w:txbxContent>
                      <w:p>
                        <w:pPr>
                          <w:pStyle w:val="style0"/>
                          <w:spacing w:after="0" w:lineRule="auto" w:line="276"/>
                          <w:rPr/>
                        </w:pPr>
                        <w:r>
                          <w:t>Small</w:t>
                        </w:r>
                      </w:p>
                    </w:txbxContent>
                  </v:textbox>
                </v:rect>
                <v:rect id="1113" filled="f" stroked="f" style="position:absolute;left:3094304;top:1323213;width:50673;height:224380;z-index:56;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rect id="1114" filled="f" stroked="f" style="position:absolute;left:2738958;top:1650874;width:50673;height:224380;z-index:57;mso-position-horizontal-relative:page;mso-position-vertical-relative:page;mso-width-relative:page;mso-height-relative:page;visibility:visible;">
                  <v:stroke on="f"/>
                  <v:fill/>
                  <v:textbox inset="0.0pt,0.0pt,0.0pt,0.0pt">
                    <w:txbxContent>
                      <w:p>
                        <w:pPr>
                          <w:pStyle w:val="style0"/>
                          <w:spacing w:after="0" w:lineRule="auto" w:line="276"/>
                          <w:rPr/>
                        </w:pPr>
                        <w:r>
                          <w:t xml:space="preserve"> </w:t>
                        </w:r>
                      </w:p>
                    </w:txbxContent>
                  </v:textbox>
                </v:rect>
                <v:shape id="1115" coordsize="1667256,1377696" path="m0,1377696l833628,0l1667256,1377696xe" filled="f" stroked="t" style="position:absolute;left:651967;top:108103;width:1667256;height:1377696;z-index:58;mso-position-horizontal-relative:page;mso-position-vertical-relative:page;mso-width-relative:page;mso-height-relative:page;visibility:visible;">
                  <v:stroke joinstyle="miter" weight="0.96pt"/>
                  <v:fill/>
                  <v:path textboxrect="0,0,1667256,1377696" o:connectlocs=""/>
                </v:shape>
                <v:shape id="1116" coordsize="352425,635" path="m0,0l352425,635e" filled="f" stroked="t" style="position:absolute;left:1305763;top:511963;width:352425;height:635;z-index:59;mso-position-horizontal-relative:page;mso-position-vertical-relative:page;mso-width-relative:page;mso-height-relative:page;visibility:visible;">
                  <v:stroke weight="0.96pt"/>
                  <v:fill/>
                  <v:path textboxrect="0,0,352425,635" o:connectlocs=""/>
                </v:shape>
                <v:shape id="1117" coordsize="714248,635" path="m0,0l714248,635e" filled="f" stroked="t" style="position:absolute;left:1127455;top:928015;width:714248;height:635;z-index:60;mso-position-horizontal-relative:page;mso-position-vertical-relative:page;mso-width-relative:page;mso-height-relative:page;visibility:visible;">
                  <v:stroke weight="0.96pt"/>
                  <v:fill/>
                  <v:path textboxrect="0,0,714248,635" o:connectlocs=""/>
                </v:shape>
                <v:shape id="1118" coordsize="714248,76200" path="m638048,0l714248,38100l638048,76200l638048,44450l0,44450l0,31750l638048,31750l638048,0xe" fillcolor="black" stroked="t" style="position:absolute;left:1863547;top:793903;width:714248;height:76200;z-index:61;mso-position-horizontal-relative:page;mso-position-vertical-relative:page;mso-width-relative:page;mso-height-relative:page;visibility:visible;">
                  <v:stroke weight="0.0pt"/>
                  <v:fill/>
                  <v:path textboxrect="0,0,714248,76200" o:connectlocs=""/>
                </v:shape>
                <v:shape id="1119" coordsize="1238123,0" path="m0,0l1238123,0e" filled="f" stroked="t" style="position:absolute;left:877519;top:1342543;width:1238123;height:0;z-index:62;mso-position-horizontal-relative:page;mso-position-vertical-relative:page;mso-width-relative:page;mso-height-relative:page;visibility:visible;">
                  <v:stroke weight="0.96pt"/>
                  <v:fill/>
                  <v:path textboxrect="0,0,1238123,0" o:connectlocs=""/>
                </v:shape>
                <v:shape id="1120" coordsize="714248,76200" path="m638048,0l714248,38100l638048,76200l638048,44450l0,44450l0,31750l638048,31750l638048,0xe" fillcolor="black" stroked="t" style="position:absolute;left:1947367;top:1068223;width:714248;height:76200;z-index:63;mso-position-horizontal-relative:page;mso-position-vertical-relative:page;mso-width-relative:page;mso-height-relative:page;visibility:visible;">
                  <v:stroke weight="0.0pt"/>
                  <v:fill/>
                  <v:path textboxrect="0,0,714248,76200" o:connectlocs=""/>
                </v:shape>
                <v:shape id="1121" coordsize="714248,76200" path="m638048,0l714248,38100l638048,76200l638048,44450l0,44450l0,31750l638048,31750l638048,0xe" fillcolor="black" stroked="t" style="position:absolute;left:1994611;top:1328827;width:714248;height:76200;z-index:64;mso-position-horizontal-relative:page;mso-position-vertical-relative:page;mso-width-relative:page;mso-height-relative:page;visibility:visible;">
                  <v:stroke weight="0.0pt"/>
                  <v:fill/>
                  <v:path textboxrect="0,0,714248,76200" o:connectlocs=""/>
                </v:shape>
                <w10:anchorlock/>
                <v:fill rotate="true"/>
              </v:group>
            </w:pict>
          </mc:Fallback>
        </mc:AlternateContent>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The first part is defined as the “Top” customer. It refers to the top 1% of your active customers.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The second part is defined as the “Big” customer. It means the next 4% of your active customers.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The third part is defined as the “Medium” customer. It refers to the next 15% of your active customers.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The last part is defined as the “Small” customer. It means the remaining 80% of your active customers.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author’s classifying base is customer </w:t>
      </w:r>
      <w:r>
        <w:rPr>
          <w:rFonts w:ascii="Times New Roman" w:cs="Times New Roman" w:hAnsi="Times New Roman"/>
          <w:sz w:val="24"/>
          <w:szCs w:val="24"/>
        </w:rPr>
        <w:t>behavior</w:t>
      </w:r>
      <w:r>
        <w:rPr>
          <w:rFonts w:ascii="Times New Roman" w:cs="Times New Roman" w:hAnsi="Times New Roman"/>
          <w:sz w:val="24"/>
          <w:szCs w:val="24"/>
        </w:rPr>
        <w:t xml:space="preserve"> critical, for example the sales avenue. The classifying makes the pyramid to be more helpful in understanding and </w:t>
      </w:r>
      <w:r>
        <w:rPr>
          <w:rFonts w:ascii="Times New Roman" w:cs="Times New Roman" w:hAnsi="Times New Roman"/>
          <w:sz w:val="24"/>
          <w:szCs w:val="24"/>
        </w:rPr>
        <w:t>analyzing</w:t>
      </w:r>
      <w:r>
        <w:rPr>
          <w:rFonts w:ascii="Times New Roman" w:cs="Times New Roman" w:hAnsi="Times New Roman"/>
          <w:sz w:val="24"/>
          <w:szCs w:val="24"/>
        </w:rPr>
        <w:t xml:space="preserve"> customer </w:t>
      </w:r>
      <w:r>
        <w:rPr>
          <w:rFonts w:ascii="Times New Roman" w:cs="Times New Roman" w:hAnsi="Times New Roman"/>
          <w:sz w:val="24"/>
          <w:szCs w:val="24"/>
        </w:rPr>
        <w:t>behavior</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However, another author, </w:t>
      </w:r>
      <w:r>
        <w:rPr>
          <w:rFonts w:ascii="Times New Roman" w:cs="Times New Roman" w:hAnsi="Times New Roman"/>
          <w:sz w:val="24"/>
          <w:szCs w:val="24"/>
        </w:rPr>
        <w:t>Bakanauskas</w:t>
      </w:r>
      <w:r>
        <w:rPr>
          <w:rFonts w:ascii="Times New Roman" w:cs="Times New Roman" w:hAnsi="Times New Roman"/>
          <w:sz w:val="24"/>
          <w:szCs w:val="24"/>
        </w:rPr>
        <w:t xml:space="preserve"> and </w:t>
      </w:r>
      <w:r>
        <w:rPr>
          <w:rFonts w:ascii="Times New Roman" w:cs="Times New Roman" w:hAnsi="Times New Roman"/>
          <w:sz w:val="24"/>
          <w:szCs w:val="24"/>
        </w:rPr>
        <w:t>Pilenienė</w:t>
      </w:r>
      <w:r>
        <w:rPr>
          <w:rFonts w:ascii="Times New Roman" w:cs="Times New Roman" w:hAnsi="Times New Roman"/>
          <w:sz w:val="24"/>
          <w:szCs w:val="24"/>
        </w:rPr>
        <w:t xml:space="preserve"> (2009) differentiate customer loyalty into seven stages.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FIGURE 3: CUSTOMER LOYALTY STAGES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Suspect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mc:AlternateContent>
          <mc:Choice Requires="wpg">
            <w:drawing>
              <wp:inline distL="0" distT="0" distB="0" distR="0">
                <wp:extent cx="76200" cy="219075"/>
                <wp:effectExtent l="0" t="0" r="0" b="0"/>
                <wp:docPr id="1123" name="Group 992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0" y="0"/>
                          <a:chExt cx="76200" cy="219075"/>
                        </a:xfrm>
                      </wpg:grpSpPr>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cmpd="sng" cap="flat" w="0">
                            <a:solidFill>
                              <a:srgbClr val="000000"/>
                            </a:solidFill>
                            <a:prstDash val="solid"/>
                            <a:miter/>
                            <a:headEnd/>
                            <a:tailEnd/>
                          </a:ln>
                        </wps:spPr>
                        <wps:bodyPr>
                          <a:prstTxWarp prst="textNoShape"/>
                        </wps:bodyPr>
                      </wps:wsp>
                    </wpg:wgp>
                  </a:graphicData>
                </a:graphic>
              </wp:inline>
            </w:drawing>
          </mc:Choice>
          <mc:Fallback>
            <w:pict>
              <v:group id="1123" filled="f" stroked="f" style="margin-left:0.0pt;margin-top:0.0pt;width:6.0pt;height:17.25pt;mso-wrap-distance-left:0.0pt;mso-wrap-distance-right:0.0pt;visibility:visible;" coordsize="76200,219075">
                <v:shape id="1124"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Potential Users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mc:AlternateContent>
          <mc:Choice Requires="wpg">
            <w:drawing>
              <wp:inline distL="0" distT="0" distB="0" distR="0">
                <wp:extent cx="76200" cy="219075"/>
                <wp:effectExtent l="0" t="0" r="0" b="0"/>
                <wp:docPr id="1126" name="Group 992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0" y="0"/>
                          <a:chExt cx="76200" cy="219075"/>
                        </a:xfrm>
                      </wpg:grpSpPr>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cmpd="sng" cap="flat" w="0">
                            <a:solidFill>
                              <a:srgbClr val="000000"/>
                            </a:solidFill>
                            <a:prstDash val="solid"/>
                            <a:miter/>
                            <a:headEnd/>
                            <a:tailEnd/>
                          </a:ln>
                        </wps:spPr>
                        <wps:bodyPr>
                          <a:prstTxWarp prst="textNoShape"/>
                        </wps:bodyPr>
                      </wps:wsp>
                    </wpg:wgp>
                  </a:graphicData>
                </a:graphic>
              </wp:inline>
            </w:drawing>
          </mc:Choice>
          <mc:Fallback>
            <w:pict>
              <v:group id="1126" filled="f" stroked="f" style="margin-left:0.0pt;margin-top:0.0pt;width:6.0pt;height:17.25pt;mso-wrap-distance-left:0.0pt;mso-wrap-distance-right:0.0pt;visibility:visible;" coordsize="76200,219075">
                <v:shape id="1127"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Suspended Potential Users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mc:AlternateContent>
          <mc:Choice Requires="wpg">
            <w:drawing>
              <wp:inline distL="0" distT="0" distB="0" distR="0">
                <wp:extent cx="76200" cy="219075"/>
                <wp:effectExtent l="0" t="0" r="0" b="0"/>
                <wp:docPr id="1129" name="Group 9929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0" y="0"/>
                          <a:chExt cx="76200" cy="219075"/>
                        </a:xfrm>
                      </wpg:grpSpPr>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cmpd="sng" cap="flat" w="0">
                            <a:solidFill>
                              <a:srgbClr val="000000"/>
                            </a:solidFill>
                            <a:prstDash val="solid"/>
                            <a:miter/>
                            <a:headEnd/>
                            <a:tailEnd/>
                          </a:ln>
                        </wps:spPr>
                        <wps:bodyPr>
                          <a:prstTxWarp prst="textNoShape"/>
                        </wps:bodyPr>
                      </wps:wsp>
                    </wpg:wgp>
                  </a:graphicData>
                </a:graphic>
              </wp:inline>
            </w:drawing>
          </mc:Choice>
          <mc:Fallback>
            <w:pict>
              <v:group id="1129" filled="f" stroked="f" style="margin-left:0.0pt;margin-top:0.0pt;width:6.0pt;height:17.25pt;mso-wrap-distance-left:0.0pt;mso-wrap-distance-right:0.0pt;visibility:visible;" coordsize="76200,219075">
                <v:shape id="1130"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Customer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mc:AlternateContent>
          <mc:Choice Requires="wpg">
            <w:drawing>
              <wp:inline distL="0" distT="0" distB="0" distR="0">
                <wp:extent cx="76200" cy="219075"/>
                <wp:effectExtent l="0" t="0" r="0" b="0"/>
                <wp:docPr id="1132" name="Group 992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0" y="0"/>
                          <a:chExt cx="76200" cy="219075"/>
                        </a:xfrm>
                      </wpg:grpSpPr>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cmpd="sng" cap="flat" w="0">
                            <a:solidFill>
                              <a:srgbClr val="000000"/>
                            </a:solidFill>
                            <a:prstDash val="solid"/>
                            <a:miter/>
                            <a:headEnd/>
                            <a:tailEnd/>
                          </a:ln>
                        </wps:spPr>
                        <wps:bodyPr>
                          <a:prstTxWarp prst="textNoShape"/>
                        </wps:bodyPr>
                      </wps:wsp>
                    </wpg:wgp>
                  </a:graphicData>
                </a:graphic>
              </wp:inline>
            </w:drawing>
          </mc:Choice>
          <mc:Fallback>
            <w:pict>
              <v:group id="1132" filled="f" stroked="f" style="margin-left:0.0pt;margin-top:0.0pt;width:6.0pt;height:17.25pt;mso-wrap-distance-left:0.0pt;mso-wrap-distance-right:0.0pt;visibility:visible;" coordsize="76200,219075">
                <v:shape id="1133"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A customer </w:t>
      </w:r>
      <w:r>
        <w:rPr>
          <w:rFonts w:ascii="Times New Roman" w:cs="Times New Roman" w:hAnsi="Times New Roman"/>
          <w:sz w:val="24"/>
          <w:szCs w:val="24"/>
        </w:rPr>
        <w:t>buy</w:t>
      </w:r>
      <w:r>
        <w:rPr>
          <w:rFonts w:ascii="Times New Roman" w:cs="Times New Roman" w:hAnsi="Times New Roman"/>
          <w:sz w:val="24"/>
          <w:szCs w:val="24"/>
        </w:rPr>
        <w:t xml:space="preserve"> a first time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mc:AlternateContent>
          <mc:Choice Requires="wpg">
            <w:drawing>
              <wp:inline distL="0" distT="0" distB="0" distR="0">
                <wp:extent cx="76200" cy="219075"/>
                <wp:effectExtent l="0" t="0" r="0" b="0"/>
                <wp:docPr id="1135" name="Group 992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0" y="0"/>
                          <a:chExt cx="76200" cy="219075"/>
                        </a:xfrm>
                      </wpg:grpSpPr>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cmpd="sng" cap="flat" w="0">
                            <a:solidFill>
                              <a:srgbClr val="000000"/>
                            </a:solidFill>
                            <a:prstDash val="solid"/>
                            <a:miter/>
                            <a:headEnd/>
                            <a:tailEnd/>
                          </a:ln>
                        </wps:spPr>
                        <wps:bodyPr>
                          <a:prstTxWarp prst="textNoShape"/>
                        </wps:bodyPr>
                      </wps:wsp>
                    </wpg:wgp>
                  </a:graphicData>
                </a:graphic>
              </wp:inline>
            </w:drawing>
          </mc:Choice>
          <mc:Fallback>
            <w:pict>
              <v:group id="1135" filled="f" stroked="f" style="margin-left:0.0pt;margin-top:0.0pt;width:6.0pt;height:17.25pt;mso-wrap-distance-left:0.0pt;mso-wrap-distance-right:0.0pt;visibility:visible;" coordsize="76200,219075">
                <v:shape id="1136"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r>
        <w:rPr>
          <w:rFonts w:ascii="Times New Roman" w:cs="Times New Roman" w:hAnsi="Times New Roman"/>
          <w:noProof/>
          <w:sz w:val="24"/>
          <w:szCs w:val="24"/>
          <w:lang w:eastAsia="en-GB"/>
        </w:rPr>
      </w:r>
      <w:r>
        <w:rPr>
          <w:rFonts w:ascii="Times New Roman" w:cs="Times New Roman" w:hAnsi="Times New Roman"/>
          <w:noProof/>
          <w:sz w:val="24"/>
          <w:szCs w:val="24"/>
          <w:lang w:eastAsia="en-GB"/>
        </w:rPr>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vertAlign w:val="subscript"/>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Advocat</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Source:  </w:t>
      </w:r>
      <w:r>
        <w:rPr>
          <w:rFonts w:ascii="Times New Roman" w:cs="Times New Roman" w:hAnsi="Times New Roman"/>
          <w:sz w:val="24"/>
          <w:szCs w:val="24"/>
        </w:rPr>
        <w:t>Bakanauskas</w:t>
      </w:r>
      <w:r>
        <w:rPr>
          <w:rFonts w:ascii="Times New Roman" w:cs="Times New Roman" w:hAnsi="Times New Roman"/>
          <w:sz w:val="24"/>
          <w:szCs w:val="24"/>
        </w:rPr>
        <w:t xml:space="preserve"> &amp; </w:t>
      </w:r>
      <w:r>
        <w:rPr>
          <w:rFonts w:ascii="Times New Roman" w:cs="Times New Roman" w:hAnsi="Times New Roman"/>
          <w:sz w:val="24"/>
          <w:szCs w:val="24"/>
        </w:rPr>
        <w:t>Pilelienė</w:t>
      </w:r>
      <w:r>
        <w:rPr>
          <w:rFonts w:ascii="Times New Roman" w:cs="Times New Roman" w:hAnsi="Times New Roman"/>
          <w:sz w:val="24"/>
          <w:szCs w:val="24"/>
        </w:rPr>
        <w:t xml:space="preserve"> (2009).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Suspect: This phase includes all those who might buy the organization's product or service.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Potential users: Potential buyers are those who need the organization's products or services, and they can buy. While a potential user may not buy but he knows (have heard, read, was recommended by his acquaintances) about the organization.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Suspended potential user: Suspended potential users are potential buyers, the organization does not know a way to understand that they do not or they will not buy the product or service.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Customers: These buyers who buy everything the organization sells, if only it can be utilized.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A customer buys a first-time: Buyer once purchased a product or service of organizations.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A customer buys again: The buyer who purchased a product or service of organizations two or more times.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Advocat</w:t>
      </w:r>
      <w:r>
        <w:rPr>
          <w:rFonts w:ascii="Times New Roman" w:cs="Times New Roman" w:hAnsi="Times New Roman"/>
          <w:sz w:val="24"/>
          <w:szCs w:val="24"/>
        </w:rPr>
        <w:t xml:space="preserve">: Clients regularly buy everything. Organization sells, if only it can use.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They go further in their research work to examine the four stages of loyalty which are cognitive loyalty, emotional loyalty, simple loyalty and action loyalty: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Cognitive loyalty. The first buyers of the stage, which determines the proposal provided information - price, quality and so on. This is the weakest type of loyalty.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Emotional loyalty. A positive attitude brand or product in question.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Simple loyalty. Regulations loyalty accompanied by a desire to take action, to buy again. However, the buyer has some experience service or similar deficiencies may be looking for alternative proposals.  </w:t>
      </w:r>
    </w:p>
    <w:p>
      <w:pPr>
        <w:pStyle w:val="style0"/>
        <w:numPr>
          <w:ilvl w:val="0"/>
          <w:numId w:val="10"/>
        </w:numPr>
        <w:jc w:val="both"/>
        <w:rPr>
          <w:rFonts w:ascii="Times New Roman" w:cs="Times New Roman" w:hAnsi="Times New Roman"/>
          <w:sz w:val="24"/>
          <w:szCs w:val="24"/>
        </w:rPr>
      </w:pPr>
      <w:r>
        <w:rPr>
          <w:rFonts w:ascii="Times New Roman" w:cs="Times New Roman" w:hAnsi="Times New Roman"/>
          <w:sz w:val="24"/>
          <w:szCs w:val="24"/>
        </w:rPr>
        <w:t xml:space="preserve">Action loyalty. At this stage, buyers are looking for your </w:t>
      </w:r>
      <w:r>
        <w:rPr>
          <w:rFonts w:ascii="Times New Roman" w:cs="Times New Roman" w:hAnsi="Times New Roman"/>
          <w:sz w:val="24"/>
          <w:szCs w:val="24"/>
        </w:rPr>
        <w:t>favorite</w:t>
      </w:r>
      <w:r>
        <w:rPr>
          <w:rFonts w:ascii="Times New Roman" w:cs="Times New Roman" w:hAnsi="Times New Roman"/>
          <w:sz w:val="24"/>
          <w:szCs w:val="24"/>
        </w:rPr>
        <w:t xml:space="preserve"> proposal, regardless of the efforts that may be required.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It can be seen that each author divides loyal customers in different ways, there is no single method under which the buyer could be classified. Customer classification is important as it allows:  </w:t>
      </w:r>
    </w:p>
    <w:p>
      <w:pPr>
        <w:pStyle w:val="style0"/>
        <w:numPr>
          <w:ilvl w:val="0"/>
          <w:numId w:val="11"/>
        </w:numPr>
        <w:jc w:val="both"/>
        <w:rPr>
          <w:rFonts w:ascii="Times New Roman" w:cs="Times New Roman" w:hAnsi="Times New Roman"/>
          <w:sz w:val="24"/>
          <w:szCs w:val="24"/>
        </w:rPr>
      </w:pPr>
      <w:r>
        <w:rPr>
          <w:rFonts w:ascii="Times New Roman" w:cs="Times New Roman" w:hAnsi="Times New Roman"/>
          <w:sz w:val="24"/>
          <w:szCs w:val="24"/>
        </w:rPr>
        <w:t xml:space="preserve">Identify the customers that are the most valuable part of the company.  </w:t>
      </w:r>
    </w:p>
    <w:p>
      <w:pPr>
        <w:pStyle w:val="style0"/>
        <w:numPr>
          <w:ilvl w:val="0"/>
          <w:numId w:val="11"/>
        </w:numPr>
        <w:jc w:val="both"/>
        <w:rPr>
          <w:rFonts w:ascii="Times New Roman" w:cs="Times New Roman" w:hAnsi="Times New Roman"/>
          <w:sz w:val="24"/>
          <w:szCs w:val="24"/>
        </w:rPr>
      </w:pPr>
      <w:r>
        <w:rPr>
          <w:rFonts w:ascii="Times New Roman" w:cs="Times New Roman" w:hAnsi="Times New Roman"/>
          <w:sz w:val="24"/>
          <w:szCs w:val="24"/>
        </w:rPr>
        <w:t xml:space="preserve">Develop measures to reduce the number of buyers who are not loyal. </w:t>
      </w:r>
    </w:p>
    <w:p>
      <w:pPr>
        <w:pStyle w:val="style0"/>
        <w:numPr>
          <w:ilvl w:val="0"/>
          <w:numId w:val="11"/>
        </w:numPr>
        <w:jc w:val="both"/>
        <w:rPr>
          <w:rFonts w:ascii="Times New Roman" w:cs="Times New Roman" w:hAnsi="Times New Roman"/>
          <w:sz w:val="24"/>
          <w:szCs w:val="24"/>
        </w:rPr>
      </w:pPr>
      <w:r>
        <w:rPr>
          <w:rFonts w:ascii="Times New Roman" w:cs="Times New Roman" w:hAnsi="Times New Roman"/>
          <w:sz w:val="24"/>
          <w:szCs w:val="24"/>
        </w:rPr>
        <w:t xml:space="preserve">Assess customer loyalty in more detail. </w:t>
      </w:r>
    </w:p>
    <w:p>
      <w:pPr>
        <w:pStyle w:val="style0"/>
        <w:numPr>
          <w:ilvl w:val="0"/>
          <w:numId w:val="11"/>
        </w:numPr>
        <w:jc w:val="both"/>
        <w:rPr>
          <w:rFonts w:ascii="Times New Roman" w:cs="Times New Roman" w:hAnsi="Times New Roman"/>
          <w:sz w:val="24"/>
          <w:szCs w:val="24"/>
        </w:rPr>
      </w:pPr>
      <w:r>
        <w:rPr>
          <w:rFonts w:ascii="Times New Roman" w:cs="Times New Roman" w:hAnsi="Times New Roman"/>
          <w:sz w:val="24"/>
          <w:szCs w:val="24"/>
        </w:rPr>
        <w:t xml:space="preserve">Simplify the goals and objectives of understanding of the management and employees who work with customers. </w:t>
      </w:r>
    </w:p>
    <w:p>
      <w:pPr>
        <w:pStyle w:val="style0"/>
        <w:numPr>
          <w:ilvl w:val="0"/>
          <w:numId w:val="11"/>
        </w:numPr>
        <w:jc w:val="both"/>
        <w:rPr>
          <w:rFonts w:ascii="Times New Roman" w:cs="Times New Roman" w:hAnsi="Times New Roman"/>
          <w:sz w:val="24"/>
          <w:szCs w:val="24"/>
        </w:rPr>
      </w:pPr>
      <w:r>
        <w:rPr>
          <w:rFonts w:ascii="Times New Roman" w:cs="Times New Roman" w:hAnsi="Times New Roman"/>
          <w:sz w:val="24"/>
          <w:szCs w:val="24"/>
        </w:rPr>
        <w:t xml:space="preserve">Adjust the corporate culture to customer loyalty, goods and services need to become a major goal of the company.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pPr>
        <w:pStyle w:val="style0"/>
        <w:jc w:val="both"/>
        <w:rPr>
          <w:rFonts w:ascii="Times New Roman" w:cs="Times New Roman" w:hAnsi="Times New Roman"/>
          <w:sz w:val="24"/>
          <w:szCs w:val="24"/>
        </w:rPr>
      </w:pPr>
      <w:r>
        <w:rPr>
          <w:rFonts w:ascii="Times New Roman" w:cs="Times New Roman" w:hAnsi="Times New Roman"/>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2.1.10 Benefit of Customer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w:t>
      </w:r>
      <w:r>
        <w:rPr>
          <w:rFonts w:ascii="Times New Roman" w:cs="Times New Roman" w:hAnsi="Times New Roman"/>
          <w:sz w:val="24"/>
          <w:szCs w:val="24"/>
        </w:rPr>
        <w:t xml:space="preserve">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Costs of advertising to attract new customers.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Costs of personal selling effort to new prospects.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Costs of setting up new accounts for new customers.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Costs of explaining business procedures to new clients.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Costs of inefficient </w:t>
      </w:r>
      <w:r>
        <w:rPr>
          <w:rFonts w:ascii="Times New Roman" w:cs="Times New Roman" w:hAnsi="Times New Roman"/>
          <w:sz w:val="24"/>
          <w:szCs w:val="24"/>
        </w:rPr>
        <w:t>behavior</w:t>
      </w:r>
      <w:r>
        <w:rPr>
          <w:rFonts w:ascii="Times New Roman" w:cs="Times New Roman" w:hAnsi="Times New Roman"/>
          <w:sz w:val="24"/>
          <w:szCs w:val="24"/>
        </w:rPr>
        <w:t xml:space="preserve"> during the customers’ learning process.  Furthermore, there are five more benefits of customer loyalty as mentioned by Duffy (2003) in his article ‘customer loyalty strategies’. </w:t>
      </w:r>
    </w:p>
    <w:p>
      <w:pPr>
        <w:pStyle w:val="style0"/>
        <w:numPr>
          <w:ilvl w:val="0"/>
          <w:numId w:val="12"/>
        </w:numPr>
        <w:jc w:val="both"/>
        <w:rPr>
          <w:rFonts w:ascii="Times New Roman" w:cs="Times New Roman" w:hAnsi="Times New Roman"/>
          <w:sz w:val="24"/>
          <w:szCs w:val="24"/>
        </w:rPr>
      </w:pPr>
      <w:r>
        <w:rPr>
          <w:rFonts w:ascii="Times New Roman" w:cs="Times New Roman" w:hAnsi="Times New Roman"/>
          <w:i/>
          <w:sz w:val="24"/>
          <w:szCs w:val="24"/>
        </w:rPr>
        <w:t>The first is “referrals”.</w:t>
      </w:r>
      <w:r>
        <w:rPr>
          <w:rFonts w:ascii="Times New Roman" w:cs="Times New Roman" w:hAnsi="Times New Roman"/>
          <w:sz w:val="24"/>
          <w:szCs w:val="24"/>
        </w:rPr>
        <w:t xml:space="preserve"> It means that customers who become familiar with your brand will not hesitate to recommend the brand to friends and </w:t>
      </w:r>
      <w:r>
        <w:rPr>
          <w:rFonts w:ascii="Times New Roman" w:cs="Times New Roman" w:hAnsi="Times New Roman"/>
          <w:sz w:val="24"/>
          <w:szCs w:val="24"/>
        </w:rPr>
        <w:t>neighbors</w:t>
      </w:r>
      <w:r>
        <w:rPr>
          <w:rFonts w:ascii="Times New Roman" w:cs="Times New Roman" w:hAnsi="Times New Roman"/>
          <w:sz w:val="24"/>
          <w:szCs w:val="24"/>
        </w:rPr>
        <w:t xml:space="preserve">. </w:t>
      </w:r>
    </w:p>
    <w:p>
      <w:pPr>
        <w:pStyle w:val="style0"/>
        <w:numPr>
          <w:ilvl w:val="0"/>
          <w:numId w:val="12"/>
        </w:numPr>
        <w:jc w:val="both"/>
        <w:rPr>
          <w:rFonts w:ascii="Times New Roman" w:cs="Times New Roman" w:hAnsi="Times New Roman"/>
          <w:sz w:val="24"/>
          <w:szCs w:val="24"/>
        </w:rPr>
      </w:pPr>
      <w:r>
        <w:rPr>
          <w:rFonts w:ascii="Times New Roman" w:cs="Times New Roman" w:hAnsi="Times New Roman"/>
          <w:i/>
          <w:sz w:val="24"/>
          <w:szCs w:val="24"/>
        </w:rPr>
        <w:t>The second is “complain rather than defect”.</w:t>
      </w:r>
      <w:r>
        <w:rPr>
          <w:rFonts w:ascii="Times New Roman" w:cs="Times New Roman" w:hAnsi="Times New Roman"/>
          <w:sz w:val="24"/>
          <w:szCs w:val="24"/>
        </w:rPr>
        <w:t xml:space="preserve"> It means that loyal customer will view the brand as theirs. When there are problems, thus they will contact with the company to make sure problems will be solved, but not defect. </w:t>
      </w:r>
    </w:p>
    <w:p>
      <w:pPr>
        <w:pStyle w:val="style0"/>
        <w:numPr>
          <w:ilvl w:val="0"/>
          <w:numId w:val="12"/>
        </w:numPr>
        <w:jc w:val="both"/>
        <w:rPr>
          <w:rFonts w:ascii="Times New Roman" w:cs="Times New Roman" w:hAnsi="Times New Roman"/>
          <w:sz w:val="24"/>
          <w:szCs w:val="24"/>
        </w:rPr>
      </w:pPr>
      <w:r>
        <w:rPr>
          <w:rFonts w:ascii="Times New Roman" w:cs="Times New Roman" w:hAnsi="Times New Roman"/>
          <w:i/>
          <w:sz w:val="24"/>
          <w:szCs w:val="24"/>
        </w:rPr>
        <w:t>The third is “Channel migration”.</w:t>
      </w:r>
      <w:r>
        <w:rPr>
          <w:rFonts w:ascii="Times New Roman" w:cs="Times New Roman" w:hAnsi="Times New Roman"/>
          <w:sz w:val="24"/>
          <w:szCs w:val="24"/>
        </w:rPr>
        <w:t xml:space="preserve"> It means loyal customers are more willing to purchase a brand through multiple channels, for example, the internet. Doing this can increase their total consumption and reduce your cost of doing business with them.  </w:t>
      </w:r>
    </w:p>
    <w:p>
      <w:pPr>
        <w:pStyle w:val="style0"/>
        <w:numPr>
          <w:ilvl w:val="0"/>
          <w:numId w:val="12"/>
        </w:numPr>
        <w:jc w:val="both"/>
        <w:rPr>
          <w:rFonts w:ascii="Times New Roman" w:cs="Times New Roman" w:hAnsi="Times New Roman"/>
          <w:sz w:val="24"/>
          <w:szCs w:val="24"/>
        </w:rPr>
      </w:pPr>
      <w:r>
        <w:rPr>
          <w:rFonts w:ascii="Times New Roman" w:cs="Times New Roman" w:hAnsi="Times New Roman"/>
          <w:i/>
          <w:sz w:val="24"/>
          <w:szCs w:val="24"/>
        </w:rPr>
        <w:t>The fourth is “Unaided awareness”</w:t>
      </w:r>
      <w:r>
        <w:rPr>
          <w:rFonts w:ascii="Times New Roman" w:cs="Times New Roman" w:hAnsi="Times New Roman"/>
          <w:sz w:val="24"/>
          <w:szCs w:val="24"/>
        </w:rPr>
        <w:t xml:space="preserve">. It means that loyal customers are much more likely to have your brand top of mind. It also helps with “referrals” and it helps bring other customers to your brand.  </w:t>
      </w:r>
    </w:p>
    <w:p>
      <w:pPr>
        <w:pStyle w:val="style0"/>
        <w:numPr>
          <w:ilvl w:val="0"/>
          <w:numId w:val="12"/>
        </w:numPr>
        <w:jc w:val="both"/>
        <w:rPr>
          <w:rFonts w:ascii="Times New Roman" w:cs="Times New Roman" w:hAnsi="Times New Roman"/>
          <w:sz w:val="24"/>
          <w:szCs w:val="24"/>
        </w:rPr>
      </w:pPr>
      <w:r>
        <w:rPr>
          <w:rFonts w:ascii="Times New Roman" w:cs="Times New Roman" w:hAnsi="Times New Roman"/>
          <w:i/>
          <w:sz w:val="24"/>
          <w:szCs w:val="24"/>
        </w:rPr>
        <w:t>The fifth is “greater awareness of brand assets”.</w:t>
      </w:r>
      <w:r>
        <w:rPr>
          <w:rFonts w:ascii="Times New Roman" w:cs="Times New Roman" w:hAnsi="Times New Roman"/>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w:t>
      </w:r>
      <w:r>
        <w:rPr>
          <w:rFonts w:ascii="Times New Roman" w:cs="Times New Roman" w:hAnsi="Times New Roman"/>
          <w:sz w:val="24"/>
          <w:szCs w:val="24"/>
        </w:rPr>
        <w:t>For</w:t>
      </w:r>
      <w:r>
        <w:rPr>
          <w:rFonts w:ascii="Times New Roman" w:cs="Times New Roman" w:hAnsi="Times New Roman"/>
          <w:sz w:val="24"/>
          <w:szCs w:val="24"/>
        </w:rPr>
        <w:t xml:space="preserve"> instance, a retailer found that loyal customers were more familiar with their free delivery service. This familiarity led to greater sales as a result of taking advantage of the free delivery. </w:t>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2.1.11 Bases of Customer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Ndubisi’s</w:t>
      </w:r>
      <w:r>
        <w:rPr>
          <w:rFonts w:ascii="Times New Roman" w:cs="Times New Roman" w:hAnsi="Times New Roman"/>
          <w:sz w:val="24"/>
          <w:szCs w:val="24"/>
        </w:rPr>
        <w:t xml:space="preserve">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pPr>
        <w:pStyle w:val="style0"/>
        <w:numPr>
          <w:ilvl w:val="0"/>
          <w:numId w:val="13"/>
        </w:numPr>
        <w:jc w:val="both"/>
        <w:rPr>
          <w:rFonts w:ascii="Times New Roman" w:cs="Times New Roman" w:hAnsi="Times New Roman"/>
          <w:sz w:val="24"/>
          <w:szCs w:val="24"/>
        </w:rPr>
      </w:pPr>
      <w:r>
        <w:rPr>
          <w:rFonts w:ascii="Times New Roman" w:cs="Times New Roman" w:hAnsi="Times New Roman"/>
          <w:sz w:val="24"/>
          <w:szCs w:val="24"/>
        </w:rPr>
        <w:t xml:space="preserve">“Trust” has been defined as a willingness to rely on an exchange partner in whom one has confidence. It is also defined as the belief that a partner’s word or promise is reliable and a party will </w:t>
      </w:r>
      <w:r>
        <w:rPr>
          <w:rFonts w:ascii="Times New Roman" w:cs="Times New Roman" w:hAnsi="Times New Roman"/>
          <w:sz w:val="24"/>
          <w:szCs w:val="24"/>
        </w:rPr>
        <w:t>fulfill</w:t>
      </w:r>
      <w:r>
        <w:rPr>
          <w:rFonts w:ascii="Times New Roman" w:cs="Times New Roman" w:hAnsi="Times New Roman"/>
          <w:sz w:val="24"/>
          <w:szCs w:val="24"/>
        </w:rPr>
        <w:t xml:space="preserve"> his obligations in the relationship. There are also some other definitions about trust, for example, the shared values (Morgan and Hunt, 1994), mutual goals, actions with positive outcomes and making and keeping promises.  </w:t>
      </w:r>
    </w:p>
    <w:p>
      <w:pPr>
        <w:pStyle w:val="style0"/>
        <w:numPr>
          <w:ilvl w:val="0"/>
          <w:numId w:val="13"/>
        </w:numPr>
        <w:jc w:val="both"/>
        <w:rPr>
          <w:rFonts w:ascii="Times New Roman" w:cs="Times New Roman" w:hAnsi="Times New Roman"/>
          <w:sz w:val="24"/>
          <w:szCs w:val="24"/>
        </w:rPr>
      </w:pPr>
      <w:r>
        <w:rPr>
          <w:rFonts w:ascii="Times New Roman" w:cs="Times New Roman" w:hAnsi="Times New Roman"/>
          <w:sz w:val="24"/>
          <w:szCs w:val="24"/>
        </w:rPr>
        <w:t xml:space="preserve">“Commitment”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pPr>
        <w:pStyle w:val="style0"/>
        <w:numPr>
          <w:ilvl w:val="0"/>
          <w:numId w:val="13"/>
        </w:numPr>
        <w:jc w:val="both"/>
        <w:rPr>
          <w:rFonts w:ascii="Times New Roman" w:cs="Times New Roman" w:hAnsi="Times New Roman"/>
          <w:sz w:val="24"/>
          <w:szCs w:val="24"/>
        </w:rPr>
      </w:pPr>
      <w:r>
        <w:rPr>
          <w:rFonts w:ascii="Times New Roman" w:cs="Times New Roman" w:hAnsi="Times New Roman"/>
          <w:sz w:val="24"/>
          <w:szCs w:val="24"/>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pPr>
        <w:pStyle w:val="style0"/>
        <w:numPr>
          <w:ilvl w:val="0"/>
          <w:numId w:val="13"/>
        </w:numPr>
        <w:jc w:val="both"/>
        <w:rPr>
          <w:rFonts w:ascii="Times New Roman" w:cs="Times New Roman" w:hAnsi="Times New Roman"/>
          <w:sz w:val="24"/>
          <w:szCs w:val="24"/>
        </w:rPr>
      </w:pPr>
      <w:r>
        <w:rPr>
          <w:rFonts w:ascii="Times New Roman" w:cs="Times New Roman" w:hAnsi="Times New Roman"/>
          <w:sz w:val="24"/>
          <w:szCs w:val="24"/>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w:t>
      </w:r>
      <w:r>
        <w:rPr>
          <w:rFonts w:ascii="Times New Roman" w:cs="Times New Roman" w:hAnsi="Times New Roman"/>
          <w:sz w:val="24"/>
          <w:szCs w:val="24"/>
        </w:rPr>
        <w:t>Ndubisi</w:t>
      </w:r>
      <w:r>
        <w:rPr>
          <w:rFonts w:ascii="Times New Roman" w:cs="Times New Roman" w:hAnsi="Times New Roman"/>
          <w:sz w:val="24"/>
          <w:szCs w:val="24"/>
        </w:rPr>
        <w:t xml:space="preserve"> and Chan’s (2005) research, they found a significant relationship between conflict handling and customer loyalty, indirectly through trust and perceived relationship quality.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2.1.12 Factors Influencing Customer loyalty</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necessity for customer loyalty in businesses can’t be overemphasized as it plays a major role in ensuring the brand earns an advantage over competitive brands and generates consistent sales and more customers. </w:t>
      </w:r>
    </w:p>
    <w:p>
      <w:pPr>
        <w:pStyle w:val="style0"/>
        <w:numPr>
          <w:ilvl w:val="1"/>
          <w:numId w:val="13"/>
        </w:numPr>
        <w:jc w:val="both"/>
        <w:rPr>
          <w:rFonts w:ascii="Times New Roman" w:cs="Times New Roman" w:hAnsi="Times New Roman"/>
          <w:sz w:val="24"/>
          <w:szCs w:val="24"/>
        </w:rPr>
      </w:pPr>
      <w:r>
        <w:rPr>
          <w:rFonts w:ascii="Times New Roman" w:cs="Times New Roman" w:hAnsi="Times New Roman"/>
          <w:sz w:val="24"/>
          <w:szCs w:val="24"/>
        </w:rPr>
        <w:t xml:space="preserve">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pPr>
        <w:pStyle w:val="style0"/>
        <w:numPr>
          <w:ilvl w:val="1"/>
          <w:numId w:val="13"/>
        </w:numPr>
        <w:jc w:val="both"/>
        <w:rPr>
          <w:rFonts w:ascii="Times New Roman" w:cs="Times New Roman" w:hAnsi="Times New Roman"/>
          <w:sz w:val="24"/>
          <w:szCs w:val="24"/>
        </w:rPr>
      </w:pPr>
      <w:r>
        <w:rPr>
          <w:rFonts w:ascii="Times New Roman" w:cs="Times New Roman" w:hAnsi="Times New Roman"/>
          <w:sz w:val="24"/>
          <w:szCs w:val="24"/>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w:t>
      </w:r>
      <w:r>
        <w:rPr>
          <w:rFonts w:ascii="Times New Roman" w:cs="Times New Roman" w:hAnsi="Times New Roman"/>
          <w:sz w:val="24"/>
          <w:szCs w:val="24"/>
        </w:rPr>
        <w:t xml:space="preserve">have issues of funds, as such the services have to be of great quality and a fair price which will also give an edge over competitive brands. </w:t>
      </w:r>
    </w:p>
    <w:p>
      <w:pPr>
        <w:pStyle w:val="style0"/>
        <w:numPr>
          <w:ilvl w:val="1"/>
          <w:numId w:val="13"/>
        </w:numPr>
        <w:jc w:val="both"/>
        <w:rPr>
          <w:rFonts w:ascii="Times New Roman" w:cs="Times New Roman" w:hAnsi="Times New Roman"/>
          <w:sz w:val="24"/>
          <w:szCs w:val="24"/>
        </w:rPr>
      </w:pPr>
      <w:r>
        <w:rPr>
          <w:rFonts w:ascii="Times New Roman" w:cs="Times New Roman" w:hAnsi="Times New Roman"/>
          <w:sz w:val="24"/>
          <w:szCs w:val="24"/>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w:t>
      </w:r>
      <w:r>
        <w:rPr>
          <w:rFonts w:ascii="Times New Roman" w:cs="Times New Roman" w:hAnsi="Times New Roman"/>
          <w:sz w:val="24"/>
          <w:szCs w:val="24"/>
        </w:rPr>
        <w:t>affects</w:t>
      </w:r>
      <w:r>
        <w:rPr>
          <w:rFonts w:ascii="Times New Roman" w:cs="Times New Roman" w:hAnsi="Times New Roman"/>
          <w:sz w:val="24"/>
          <w:szCs w:val="24"/>
        </w:rPr>
        <w:t xml:space="preserve">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pPr>
        <w:pStyle w:val="style0"/>
        <w:numPr>
          <w:ilvl w:val="1"/>
          <w:numId w:val="13"/>
        </w:numPr>
        <w:jc w:val="both"/>
        <w:rPr>
          <w:rFonts w:ascii="Times New Roman" w:cs="Times New Roman" w:hAnsi="Times New Roman"/>
          <w:sz w:val="24"/>
          <w:szCs w:val="24"/>
        </w:rPr>
      </w:pPr>
      <w:r>
        <w:rPr>
          <w:rFonts w:ascii="Times New Roman" w:cs="Times New Roman" w:hAnsi="Times New Roman"/>
          <w:sz w:val="24"/>
          <w:szCs w:val="24"/>
        </w:rPr>
        <w:t xml:space="preserve">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pPr>
        <w:pStyle w:val="style0"/>
        <w:numPr>
          <w:ilvl w:val="1"/>
          <w:numId w:val="13"/>
        </w:numPr>
        <w:jc w:val="both"/>
        <w:rPr>
          <w:rFonts w:ascii="Times New Roman" w:cs="Times New Roman" w:hAnsi="Times New Roman"/>
          <w:sz w:val="24"/>
          <w:szCs w:val="24"/>
        </w:rPr>
      </w:pPr>
      <w:r>
        <w:rPr>
          <w:rFonts w:ascii="Times New Roman" w:cs="Times New Roman" w:hAnsi="Times New Roman"/>
          <w:sz w:val="24"/>
          <w:szCs w:val="24"/>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pPr>
        <w:pStyle w:val="style0"/>
        <w:numPr>
          <w:ilvl w:val="1"/>
          <w:numId w:val="13"/>
        </w:numPr>
        <w:jc w:val="both"/>
        <w:rPr>
          <w:rFonts w:ascii="Times New Roman" w:cs="Times New Roman" w:hAnsi="Times New Roman"/>
          <w:sz w:val="24"/>
          <w:szCs w:val="24"/>
        </w:rPr>
      </w:pPr>
      <w:r>
        <w:rPr>
          <w:rFonts w:ascii="Times New Roman" w:cs="Times New Roman" w:hAnsi="Times New Roman"/>
          <w:sz w:val="24"/>
          <w:szCs w:val="24"/>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pPr>
        <w:pStyle w:val="style0"/>
        <w:numPr>
          <w:ilvl w:val="1"/>
          <w:numId w:val="13"/>
        </w:numPr>
        <w:jc w:val="both"/>
        <w:rPr>
          <w:rFonts w:ascii="Times New Roman" w:cs="Times New Roman" w:hAnsi="Times New Roman"/>
          <w:sz w:val="24"/>
          <w:szCs w:val="24"/>
        </w:rPr>
      </w:pPr>
      <w:r>
        <w:rPr>
          <w:rFonts w:ascii="Times New Roman" w:cs="Times New Roman" w:hAnsi="Times New Roman"/>
          <w:sz w:val="24"/>
          <w:szCs w:val="24"/>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Although, Margarita (2016) divided the factors influencing customer loyalty into three aspects: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1. Factors affecting loyalty in relation to the company, its products or services: </w:t>
      </w:r>
    </w:p>
    <w:p>
      <w:pPr>
        <w:pStyle w:val="style0"/>
        <w:numPr>
          <w:ilvl w:val="0"/>
          <w:numId w:val="14"/>
        </w:numPr>
        <w:jc w:val="both"/>
        <w:rPr>
          <w:rFonts w:ascii="Times New Roman" w:cs="Times New Roman" w:hAnsi="Times New Roman"/>
          <w:sz w:val="24"/>
          <w:szCs w:val="24"/>
        </w:rPr>
      </w:pPr>
      <w:r>
        <w:rPr>
          <w:rFonts w:ascii="Times New Roman" w:cs="Times New Roman" w:hAnsi="Times New Roman"/>
          <w:sz w:val="24"/>
          <w:szCs w:val="24"/>
        </w:rPr>
        <w:t xml:space="preserve">Quality and the maximum value of the customer giving the product or service can provide a desire to re - purchase.  </w:t>
      </w:r>
    </w:p>
    <w:p>
      <w:pPr>
        <w:pStyle w:val="style0"/>
        <w:numPr>
          <w:ilvl w:val="0"/>
          <w:numId w:val="14"/>
        </w:numPr>
        <w:jc w:val="both"/>
        <w:rPr>
          <w:rFonts w:ascii="Times New Roman" w:cs="Times New Roman" w:hAnsi="Times New Roman"/>
          <w:sz w:val="24"/>
          <w:szCs w:val="24"/>
        </w:rPr>
      </w:pPr>
      <w:r>
        <w:rPr>
          <w:rFonts w:ascii="Times New Roman" w:cs="Times New Roman" w:hAnsi="Times New Roman"/>
          <w:sz w:val="24"/>
          <w:szCs w:val="24"/>
        </w:rPr>
        <w:t xml:space="preserve">Product / service.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-price, is also customer loyalty influencing factor, because the price is directly involved in the formation process of the value of the purchaser.  </w:t>
      </w:r>
    </w:p>
    <w:p>
      <w:pPr>
        <w:pStyle w:val="style0"/>
        <w:numPr>
          <w:ilvl w:val="0"/>
          <w:numId w:val="14"/>
        </w:numPr>
        <w:jc w:val="both"/>
        <w:rPr>
          <w:rFonts w:ascii="Times New Roman" w:cs="Times New Roman" w:hAnsi="Times New Roman"/>
          <w:sz w:val="24"/>
          <w:szCs w:val="24"/>
        </w:rPr>
      </w:pPr>
      <w:r>
        <w:rPr>
          <w:rFonts w:ascii="Times New Roman" w:cs="Times New Roman" w:hAnsi="Times New Roman"/>
          <w:sz w:val="24"/>
          <w:szCs w:val="24"/>
        </w:rPr>
        <w:t xml:space="preserve">Customer loyalty programs.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 Loyalty influencing factors in conjunction with the development of relations: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establishment of close relations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Relationship quality of previous experience, confidence.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3. Loyalty influencing factors in conjunction with </w:t>
      </w:r>
      <w:r>
        <w:rPr>
          <w:rFonts w:ascii="Times New Roman" w:cs="Times New Roman" w:hAnsi="Times New Roman"/>
          <w:sz w:val="24"/>
          <w:szCs w:val="24"/>
        </w:rPr>
        <w:t>buyers</w:t>
      </w:r>
      <w:r>
        <w:rPr>
          <w:rFonts w:ascii="Times New Roman" w:cs="Times New Roman" w:hAnsi="Times New Roman"/>
          <w:sz w:val="24"/>
          <w:szCs w:val="24"/>
        </w:rPr>
        <w:t xml:space="preserve"> characteristics: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There are also seven factors in the formation of loyalty to shop:  </w:t>
      </w:r>
    </w:p>
    <w:p>
      <w:pPr>
        <w:pStyle w:val="style0"/>
        <w:numPr>
          <w:ilvl w:val="0"/>
          <w:numId w:val="15"/>
        </w:numPr>
        <w:jc w:val="both"/>
        <w:rPr>
          <w:rFonts w:ascii="Times New Roman" w:cs="Times New Roman" w:hAnsi="Times New Roman"/>
          <w:sz w:val="24"/>
          <w:szCs w:val="24"/>
        </w:rPr>
      </w:pPr>
      <w:r>
        <w:rPr>
          <w:rFonts w:ascii="Times New Roman" w:cs="Times New Roman" w:hAnsi="Times New Roman"/>
          <w:sz w:val="24"/>
          <w:szCs w:val="24"/>
        </w:rPr>
        <w:t xml:space="preserve">Stores comfort </w:t>
      </w:r>
    </w:p>
    <w:p>
      <w:pPr>
        <w:pStyle w:val="style0"/>
        <w:numPr>
          <w:ilvl w:val="0"/>
          <w:numId w:val="15"/>
        </w:numPr>
        <w:jc w:val="both"/>
        <w:rPr>
          <w:rFonts w:ascii="Times New Roman" w:cs="Times New Roman" w:hAnsi="Times New Roman"/>
          <w:sz w:val="24"/>
          <w:szCs w:val="24"/>
        </w:rPr>
      </w:pPr>
      <w:r>
        <w:rPr>
          <w:rFonts w:ascii="Times New Roman" w:cs="Times New Roman" w:hAnsi="Times New Roman"/>
          <w:sz w:val="24"/>
          <w:szCs w:val="24"/>
        </w:rPr>
        <w:t xml:space="preserve">Store assortment </w:t>
      </w:r>
    </w:p>
    <w:p>
      <w:pPr>
        <w:pStyle w:val="style0"/>
        <w:numPr>
          <w:ilvl w:val="0"/>
          <w:numId w:val="15"/>
        </w:numPr>
        <w:jc w:val="both"/>
        <w:rPr>
          <w:rFonts w:ascii="Times New Roman" w:cs="Times New Roman" w:hAnsi="Times New Roman"/>
          <w:sz w:val="24"/>
          <w:szCs w:val="24"/>
        </w:rPr>
      </w:pPr>
      <w:r>
        <w:rPr>
          <w:rFonts w:ascii="Times New Roman" w:cs="Times New Roman" w:hAnsi="Times New Roman"/>
          <w:sz w:val="24"/>
          <w:szCs w:val="24"/>
        </w:rPr>
        <w:t xml:space="preserve">The quality of goods </w:t>
      </w:r>
    </w:p>
    <w:p>
      <w:pPr>
        <w:pStyle w:val="style0"/>
        <w:numPr>
          <w:ilvl w:val="0"/>
          <w:numId w:val="15"/>
        </w:numPr>
        <w:jc w:val="both"/>
        <w:rPr>
          <w:rFonts w:ascii="Times New Roman" w:cs="Times New Roman" w:hAnsi="Times New Roman"/>
          <w:sz w:val="24"/>
          <w:szCs w:val="24"/>
        </w:rPr>
      </w:pPr>
      <w:r>
        <w:rPr>
          <w:rFonts w:ascii="Times New Roman" w:cs="Times New Roman" w:hAnsi="Times New Roman"/>
          <w:sz w:val="24"/>
          <w:szCs w:val="24"/>
        </w:rPr>
        <w:t xml:space="preserve">Staff service </w:t>
      </w:r>
    </w:p>
    <w:p>
      <w:pPr>
        <w:pStyle w:val="style0"/>
        <w:numPr>
          <w:ilvl w:val="0"/>
          <w:numId w:val="15"/>
        </w:numPr>
        <w:jc w:val="both"/>
        <w:rPr>
          <w:rFonts w:ascii="Times New Roman" w:cs="Times New Roman" w:hAnsi="Times New Roman"/>
          <w:sz w:val="24"/>
          <w:szCs w:val="24"/>
        </w:rPr>
      </w:pPr>
      <w:r>
        <w:rPr>
          <w:rFonts w:ascii="Times New Roman" w:cs="Times New Roman" w:hAnsi="Times New Roman"/>
          <w:sz w:val="24"/>
          <w:szCs w:val="24"/>
        </w:rPr>
        <w:t xml:space="preserve">Supporting services </w:t>
      </w:r>
    </w:p>
    <w:p>
      <w:pPr>
        <w:pStyle w:val="style0"/>
        <w:numPr>
          <w:ilvl w:val="0"/>
          <w:numId w:val="15"/>
        </w:numPr>
        <w:jc w:val="both"/>
        <w:rPr>
          <w:rFonts w:ascii="Times New Roman" w:cs="Times New Roman" w:hAnsi="Times New Roman"/>
          <w:sz w:val="24"/>
          <w:szCs w:val="24"/>
        </w:rPr>
      </w:pPr>
      <w:r>
        <w:rPr>
          <w:rFonts w:ascii="Times New Roman" w:cs="Times New Roman" w:hAnsi="Times New Roman"/>
          <w:sz w:val="24"/>
          <w:szCs w:val="24"/>
        </w:rPr>
        <w:t xml:space="preserve">The value of perception </w:t>
      </w:r>
    </w:p>
    <w:p>
      <w:pPr>
        <w:pStyle w:val="style0"/>
        <w:numPr>
          <w:ilvl w:val="0"/>
          <w:numId w:val="15"/>
        </w:numPr>
        <w:jc w:val="both"/>
        <w:rPr>
          <w:rFonts w:ascii="Times New Roman" w:cs="Times New Roman" w:hAnsi="Times New Roman"/>
          <w:sz w:val="24"/>
          <w:szCs w:val="24"/>
        </w:rPr>
      </w:pPr>
      <w:r>
        <w:rPr>
          <w:rFonts w:ascii="Times New Roman" w:cs="Times New Roman" w:hAnsi="Times New Roman"/>
          <w:sz w:val="24"/>
          <w:szCs w:val="24"/>
        </w:rPr>
        <w:t xml:space="preserve">The overall impression of the store.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One of the factors forming the customer loyalty has not been found; this is a set number of actions directed to the buyer. Companies should develop and build long-term relationships </w:t>
      </w:r>
      <w:r>
        <w:rPr>
          <w:rFonts w:ascii="Times New Roman" w:cs="Times New Roman" w:hAnsi="Times New Roman"/>
          <w:sz w:val="24"/>
          <w:szCs w:val="24"/>
        </w:rPr>
        <w:t xml:space="preserve">with customers, as not only attracting new buyers, which will not guarantee profit (Margarita, 2016).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2.2. Theoretical Review </w:t>
      </w:r>
    </w:p>
    <w:p>
      <w:pPr>
        <w:pStyle w:val="style0"/>
        <w:numPr>
          <w:ilvl w:val="2"/>
          <w:numId w:val="16"/>
        </w:numPr>
        <w:jc w:val="both"/>
        <w:rPr>
          <w:rFonts w:ascii="Times New Roman" w:cs="Times New Roman" w:hAnsi="Times New Roman"/>
          <w:sz w:val="24"/>
          <w:szCs w:val="24"/>
        </w:rPr>
      </w:pPr>
      <w:r>
        <w:rPr>
          <w:rFonts w:ascii="Times New Roman" w:cs="Times New Roman" w:hAnsi="Times New Roman"/>
          <w:b/>
          <w:sz w:val="24"/>
          <w:szCs w:val="24"/>
        </w:rPr>
        <w:t xml:space="preserve">Instant Gratification Theory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w:t>
      </w:r>
      <w:r>
        <w:rPr>
          <w:rFonts w:ascii="Times New Roman" w:cs="Times New Roman" w:hAnsi="Times New Roman"/>
          <w:sz w:val="24"/>
          <w:szCs w:val="24"/>
        </w:rPr>
        <w:t>nontransactional</w:t>
      </w:r>
      <w:r>
        <w:rPr>
          <w:rFonts w:ascii="Times New Roman" w:cs="Times New Roman" w:hAnsi="Times New Roman"/>
          <w:sz w:val="24"/>
          <w:szCs w:val="24"/>
        </w:rPr>
        <w:t xml:space="preserve"> activities through loyalty program is a great way to show them immediate value for engaging with a brand. </w:t>
      </w:r>
    </w:p>
    <w:p>
      <w:pPr>
        <w:pStyle w:val="style0"/>
        <w:numPr>
          <w:ilvl w:val="2"/>
          <w:numId w:val="16"/>
        </w:numPr>
        <w:jc w:val="both"/>
        <w:rPr>
          <w:rFonts w:ascii="Times New Roman" w:cs="Times New Roman" w:hAnsi="Times New Roman"/>
          <w:sz w:val="24"/>
          <w:szCs w:val="24"/>
        </w:rPr>
      </w:pPr>
      <w:r>
        <w:rPr>
          <w:rFonts w:ascii="Times New Roman" w:cs="Times New Roman" w:hAnsi="Times New Roman"/>
          <w:b/>
          <w:sz w:val="24"/>
          <w:szCs w:val="24"/>
        </w:rPr>
        <w:t xml:space="preserve">Expectancy theory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w:t>
      </w:r>
      <w:r>
        <w:rPr>
          <w:rFonts w:ascii="Times New Roman" w:cs="Times New Roman" w:hAnsi="Times New Roman"/>
          <w:sz w:val="24"/>
          <w:szCs w:val="24"/>
        </w:rPr>
        <w:t>favorable</w:t>
      </w:r>
      <w:r>
        <w:rPr>
          <w:rFonts w:ascii="Times New Roman" w:cs="Times New Roman" w:hAnsi="Times New Roman"/>
          <w:sz w:val="24"/>
          <w:szCs w:val="24"/>
        </w:rPr>
        <w:t xml:space="preserve"> performance will result in a desirable reward. This makes the desire to satisfy the need strong enough to make the effort worthwhile.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2.3 </w:t>
      </w:r>
      <w:r>
        <w:rPr>
          <w:rFonts w:ascii="Times New Roman" w:cs="Times New Roman" w:hAnsi="Times New Roman"/>
          <w:b/>
          <w:sz w:val="24"/>
          <w:szCs w:val="24"/>
        </w:rPr>
        <w:tab/>
      </w:r>
      <w:r>
        <w:rPr>
          <w:rFonts w:ascii="Times New Roman" w:cs="Times New Roman" w:hAnsi="Times New Roman"/>
          <w:b/>
          <w:sz w:val="24"/>
          <w:szCs w:val="24"/>
        </w:rPr>
        <w:t>Empirical Review</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East, Philip, Kathy and Wendy (2005), defined Consumer loyalty as a singular concept, usually as an attitude toward the loyalty object or as repeat patronage </w:t>
      </w:r>
      <w:r>
        <w:rPr>
          <w:rFonts w:ascii="Times New Roman" w:cs="Times New Roman" w:hAnsi="Times New Roman"/>
          <w:sz w:val="24"/>
          <w:szCs w:val="24"/>
        </w:rPr>
        <w:t>behavior</w:t>
      </w:r>
      <w:r>
        <w:rPr>
          <w:rFonts w:ascii="Times New Roman" w:cs="Times New Roman" w:hAnsi="Times New Roman"/>
          <w:sz w:val="24"/>
          <w:szCs w:val="24"/>
        </w:rPr>
        <w:t xml:space="preserve">. The definition may combine attitude and </w:t>
      </w:r>
      <w:r>
        <w:rPr>
          <w:rFonts w:ascii="Times New Roman" w:cs="Times New Roman" w:hAnsi="Times New Roman"/>
          <w:sz w:val="24"/>
          <w:szCs w:val="24"/>
        </w:rPr>
        <w:t>behavior</w:t>
      </w:r>
      <w:r>
        <w:rPr>
          <w:rFonts w:ascii="Times New Roman" w:cs="Times New Roman" w:hAnsi="Times New Roman"/>
          <w:sz w:val="24"/>
          <w:szCs w:val="24"/>
        </w:rPr>
        <w:t xml:space="preserve">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w:t>
      </w:r>
      <w:r>
        <w:rPr>
          <w:rFonts w:ascii="Times New Roman" w:cs="Times New Roman" w:hAnsi="Times New Roman"/>
          <w:sz w:val="24"/>
          <w:szCs w:val="24"/>
        </w:rPr>
        <w:t>loyalty  outcomes</w:t>
      </w:r>
      <w:r>
        <w:rPr>
          <w:rFonts w:ascii="Times New Roman" w:cs="Times New Roman" w:hAnsi="Times New Roman"/>
          <w:sz w:val="24"/>
          <w:szCs w:val="24"/>
        </w:rPr>
        <w:t xml:space="preserve"> compared with singular measures since recommendation is predicted by attitude but not by repeat  patronage.  Retention and search </w:t>
      </w:r>
      <w:r>
        <w:rPr>
          <w:rFonts w:ascii="Times New Roman" w:cs="Times New Roman" w:hAnsi="Times New Roman"/>
          <w:sz w:val="24"/>
          <w:szCs w:val="24"/>
        </w:rPr>
        <w:t>behavior</w:t>
      </w:r>
      <w:r>
        <w:rPr>
          <w:rFonts w:ascii="Times New Roman" w:cs="Times New Roman" w:hAnsi="Times New Roman"/>
          <w:sz w:val="24"/>
          <w:szCs w:val="24"/>
        </w:rPr>
        <w:t xml:space="preserve">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Omar, </w:t>
      </w:r>
      <w:r>
        <w:rPr>
          <w:rFonts w:ascii="Times New Roman" w:cs="Times New Roman" w:hAnsi="Times New Roman"/>
          <w:sz w:val="24"/>
          <w:szCs w:val="24"/>
        </w:rPr>
        <w:t>Azrin</w:t>
      </w:r>
      <w:r>
        <w:rPr>
          <w:rFonts w:ascii="Times New Roman" w:cs="Times New Roman" w:hAnsi="Times New Roman"/>
          <w:sz w:val="24"/>
          <w:szCs w:val="24"/>
        </w:rPr>
        <w:t xml:space="preserve">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Singh and Khan (2012) highlighted how </w:t>
      </w:r>
      <w:r>
        <w:rPr>
          <w:rFonts w:ascii="Times New Roman" w:cs="Times New Roman" w:hAnsi="Times New Roman"/>
          <w:sz w:val="24"/>
          <w:szCs w:val="24"/>
        </w:rPr>
        <w:t>short term</w:t>
      </w:r>
      <w:r>
        <w:rPr>
          <w:rFonts w:ascii="Times New Roman" w:cs="Times New Roman" w:hAnsi="Times New Roman"/>
          <w:sz w:val="24"/>
          <w:szCs w:val="24"/>
        </w:rPr>
        <w:t xml:space="preserve">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w:t>
      </w:r>
      <w:r>
        <w:rPr>
          <w:rFonts w:ascii="Times New Roman" w:cs="Times New Roman" w:hAnsi="Times New Roman"/>
          <w:sz w:val="24"/>
          <w:szCs w:val="24"/>
        </w:rPr>
        <w:t>behavior</w:t>
      </w:r>
      <w:r>
        <w:rPr>
          <w:rFonts w:ascii="Times New Roman" w:cs="Times New Roman" w:hAnsi="Times New Roman"/>
          <w:sz w:val="24"/>
          <w:szCs w:val="24"/>
        </w:rPr>
        <w:t xml:space="preserve">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Also</w:t>
      </w:r>
      <w:r>
        <w:rPr>
          <w:rFonts w:ascii="Times New Roman" w:cs="Times New Roman" w:hAnsi="Times New Roman"/>
          <w:sz w:val="24"/>
          <w:szCs w:val="24"/>
        </w:rPr>
        <w:t xml:space="preserve"> in a research conducted by Dewi &amp; </w:t>
      </w:r>
      <w:r>
        <w:rPr>
          <w:rFonts w:ascii="Times New Roman" w:cs="Times New Roman" w:hAnsi="Times New Roman"/>
          <w:sz w:val="24"/>
          <w:szCs w:val="24"/>
        </w:rPr>
        <w:t>Kusumawati</w:t>
      </w:r>
      <w:r>
        <w:rPr>
          <w:rFonts w:ascii="Times New Roman" w:cs="Times New Roman" w:hAnsi="Times New Roman"/>
          <w:sz w:val="24"/>
          <w:szCs w:val="24"/>
        </w:rPr>
        <w:t xml:space="preserve"> (2018) on the effectiveness of price promo in affecting the customer satisfaction of online business reaches a conclusion that the program of discount price promo affects the customer decision on buying and the customer satisfaction. </w:t>
      </w:r>
    </w:p>
    <w:p>
      <w:pPr>
        <w:pStyle w:val="style0"/>
        <w:jc w:val="both"/>
        <w:rPr>
          <w:rFonts w:ascii="Times New Roman" w:cs="Times New Roman" w:hAnsi="Times New Roman"/>
          <w:sz w:val="24"/>
          <w:szCs w:val="24"/>
        </w:rPr>
      </w:pPr>
      <w:r>
        <w:rPr>
          <w:rFonts w:ascii="Times New Roman" w:cs="Times New Roman" w:hAnsi="Times New Roman"/>
          <w:sz w:val="24"/>
          <w:szCs w:val="24"/>
        </w:rPr>
        <w:t>Salihah</w:t>
      </w:r>
      <w:r>
        <w:rPr>
          <w:rFonts w:ascii="Times New Roman" w:cs="Times New Roman" w:hAnsi="Times New Roman"/>
          <w:sz w:val="24"/>
          <w:szCs w:val="24"/>
        </w:rPr>
        <w:t xml:space="preserve"> </w:t>
      </w:r>
      <w:r>
        <w:rPr>
          <w:rFonts w:ascii="Times New Roman" w:cs="Times New Roman" w:hAnsi="Times New Roman"/>
          <w:sz w:val="24"/>
          <w:szCs w:val="24"/>
        </w:rPr>
        <w:t>Khairawati</w:t>
      </w:r>
      <w:r>
        <w:rPr>
          <w:rFonts w:ascii="Times New Roman" w:cs="Times New Roman" w:hAnsi="Times New Roman"/>
          <w:sz w:val="24"/>
          <w:szCs w:val="24"/>
        </w:rPr>
        <w:t xml:space="preserve">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br w:type="page"/>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CHAPTER THREE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METHODOLOGY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ab/>
      </w:r>
      <w:r>
        <w:rPr>
          <w:rFonts w:ascii="Times New Roman" w:cs="Times New Roman" w:hAnsi="Times New Roman"/>
          <w:b/>
          <w:sz w:val="24"/>
          <w:szCs w:val="24"/>
        </w:rPr>
        <w:t xml:space="preserve">Introduction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 xml:space="preserve">Research Design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Research design is a master plan, structure and strategy specifying the methods and procedures for collection and analysing of the needed data.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For the purpose of this study, descriptive research design was used. Descriptive research design focuses </w:t>
      </w:r>
      <w:r>
        <w:rPr>
          <w:rFonts w:ascii="Times New Roman" w:cs="Times New Roman" w:hAnsi="Times New Roman"/>
          <w:sz w:val="24"/>
          <w:szCs w:val="24"/>
        </w:rPr>
        <w:t>is</w:t>
      </w:r>
      <w:r>
        <w:rPr>
          <w:rFonts w:ascii="Times New Roman" w:cs="Times New Roman" w:hAnsi="Times New Roman"/>
          <w:sz w:val="24"/>
          <w:szCs w:val="24"/>
        </w:rPr>
        <w:t xml:space="preserve"> to obtain information concerning the current status of a phenomena and to describe ‘what exists’ with respect to variables or conditions in a situation. Under this design, the subject is being observed in a completely natural and unchanged natural environment. </w:t>
      </w:r>
      <w:r>
        <w:rPr>
          <w:rFonts w:ascii="Times New Roman" w:cs="Times New Roman" w:hAnsi="Times New Roman"/>
          <w:b/>
          <w:sz w:val="24"/>
          <w:szCs w:val="24"/>
        </w:rPr>
        <w:t>3.2  Population</w:t>
      </w:r>
      <w:r>
        <w:rPr>
          <w:rFonts w:ascii="Times New Roman" w:cs="Times New Roman" w:hAnsi="Times New Roman"/>
          <w:b/>
          <w:sz w:val="24"/>
          <w:szCs w:val="24"/>
        </w:rPr>
        <w:t xml:space="preserve"> of the Study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r>
      <w:r>
        <w:rPr>
          <w:rFonts w:ascii="Times New Roman" w:cs="Times New Roman" w:hAnsi="Times New Roman"/>
          <w:b/>
          <w:sz w:val="24"/>
          <w:szCs w:val="24"/>
        </w:rPr>
        <w:t xml:space="preserve">Sample Size and Sampling Technique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A sample is any number of persons selected to represent the population according to some rule of plan. </w:t>
      </w:r>
      <w:r>
        <w:rPr>
          <w:rFonts w:ascii="Times New Roman" w:cs="Times New Roman" w:hAnsi="Times New Roman"/>
          <w:sz w:val="24"/>
          <w:szCs w:val="24"/>
        </w:rPr>
        <w:t>Thus</w:t>
      </w:r>
      <w:r>
        <w:rPr>
          <w:rFonts w:ascii="Times New Roman" w:cs="Times New Roman" w:hAnsi="Times New Roman"/>
          <w:sz w:val="24"/>
          <w:szCs w:val="24"/>
        </w:rPr>
        <w:t xml:space="preserve"> a sample is a smaller representation of the population. Sample size is the number of selected </w:t>
      </w:r>
      <w:r>
        <w:rPr>
          <w:rFonts w:ascii="Times New Roman" w:cs="Times New Roman" w:hAnsi="Times New Roman"/>
          <w:sz w:val="24"/>
          <w:szCs w:val="24"/>
        </w:rPr>
        <w:t>individual</w:t>
      </w:r>
      <w:r>
        <w:rPr>
          <w:rFonts w:ascii="Times New Roman" w:cs="Times New Roman" w:hAnsi="Times New Roman"/>
          <w:sz w:val="24"/>
          <w:szCs w:val="24"/>
        </w:rPr>
        <w:t xml:space="preserve"> from whom to obtain the require information and is usually denoted by the letter (n). Sampling size determination is the technique of electing the number of </w:t>
      </w:r>
      <w:r>
        <w:rPr>
          <w:rFonts w:ascii="Times New Roman" w:cs="Times New Roman" w:hAnsi="Times New Roman"/>
          <w:sz w:val="24"/>
          <w:szCs w:val="24"/>
        </w:rPr>
        <w:t>observation</w:t>
      </w:r>
      <w:r>
        <w:rPr>
          <w:rFonts w:ascii="Times New Roman" w:cs="Times New Roman" w:hAnsi="Times New Roman"/>
          <w:sz w:val="24"/>
          <w:szCs w:val="24"/>
        </w:rPr>
        <w:t xml:space="preserve"> to include in the sample. Sample size is an important feature of any investigation or study in which the aim is to make inferences about the population from a sample.  Taro Yamane (1967) sample size determination technique will be adopted for the purpose of the study. </w:t>
      </w:r>
    </w:p>
    <w:p>
      <w:pPr>
        <w:pStyle w:val="style0"/>
        <w:jc w:val="both"/>
        <w:rPr>
          <w:rFonts w:ascii="Times New Roman" w:cs="Times New Roman" w:hAnsi="Times New Roman"/>
          <w:sz w:val="24"/>
          <w:szCs w:val="24"/>
        </w:rPr>
      </w:pPr>
      <w:r>
        <w:rPr>
          <w:rFonts w:ascii="Times New Roman" w:cs="Times New Roman" w:hAnsi="Times New Roman"/>
          <w:sz w:val="24"/>
          <w:szCs w:val="24"/>
        </w:rPr>
        <w:t>Thus: n= N/1+N (e)</w:t>
      </w:r>
      <w:r>
        <w:rPr>
          <w:rFonts w:ascii="Times New Roman" w:cs="Times New Roman" w:hAnsi="Times New Roman"/>
          <w:sz w:val="24"/>
          <w:szCs w:val="24"/>
          <w:vertAlign w:val="superscript"/>
        </w:rPr>
        <w:t xml:space="preserve"> 2</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Where: n= Sample size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N= Population if the study e= Level of significance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1= unit (a constant)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Note. e= 0.05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Therefore, sample size: </w:t>
      </w:r>
    </w:p>
    <w:p>
      <w:pPr>
        <w:pStyle w:val="style0"/>
        <w:jc w:val="both"/>
        <w:rPr>
          <w:rFonts w:ascii="Times New Roman" w:cs="Times New Roman" w:hAnsi="Times New Roman"/>
          <w:sz w:val="24"/>
          <w:szCs w:val="24"/>
        </w:rPr>
      </w:pPr>
      <w:r>
        <w:rPr>
          <w:rFonts w:ascii="Times New Roman" w:cs="Times New Roman" w:hAnsi="Times New Roman"/>
          <w:sz w:val="24"/>
          <w:szCs w:val="24"/>
        </w:rPr>
        <w:t>= 100/1+100(0.05)</w:t>
      </w:r>
      <w:r>
        <w:rPr>
          <w:rFonts w:ascii="Times New Roman" w:cs="Times New Roman" w:hAnsi="Times New Roman"/>
          <w:sz w:val="24"/>
          <w:szCs w:val="24"/>
          <w:vertAlign w:val="superscript"/>
        </w:rPr>
        <w:t>2</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=100/1+100(0.0025)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=100/1+0.25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=100/1.25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=80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sample size derived from the use of the technique is 80.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Method of Data Collection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r>
      <w:r>
        <w:rPr>
          <w:rFonts w:ascii="Times New Roman" w:cs="Times New Roman" w:hAnsi="Times New Roman"/>
          <w:b/>
          <w:sz w:val="24"/>
          <w:szCs w:val="24"/>
        </w:rPr>
        <w:t xml:space="preserve">Method of Data Analysis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r>
      <w:r>
        <w:rPr>
          <w:rFonts w:ascii="Times New Roman" w:cs="Times New Roman" w:hAnsi="Times New Roman"/>
          <w:b/>
          <w:sz w:val="24"/>
          <w:szCs w:val="24"/>
        </w:rPr>
        <w:t xml:space="preserve">Historical Background of </w:t>
      </w:r>
      <w:r>
        <w:rPr>
          <w:rFonts w:ascii="Times New Roman" w:cs="Times New Roman" w:hAnsi="Times New Roman"/>
          <w:b/>
          <w:sz w:val="24"/>
          <w:szCs w:val="24"/>
        </w:rPr>
        <w:t>Danco</w:t>
      </w:r>
      <w:r>
        <w:rPr>
          <w:rFonts w:ascii="Times New Roman" w:cs="Times New Roman" w:hAnsi="Times New Roman"/>
          <w:b/>
          <w:sz w:val="24"/>
          <w:szCs w:val="24"/>
        </w:rPr>
        <w:t xml:space="preserve"> Supermarket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Danco</w:t>
      </w:r>
      <w:r>
        <w:rPr>
          <w:rFonts w:ascii="Times New Roman" w:cs="Times New Roman" w:hAnsi="Times New Roman"/>
          <w:sz w:val="24"/>
          <w:szCs w:val="24"/>
        </w:rPr>
        <w:t xml:space="preserve"> supermarket was established as a sole proprietorship business by Daniel </w:t>
      </w:r>
    </w:p>
    <w:p>
      <w:pPr>
        <w:pStyle w:val="style0"/>
        <w:jc w:val="both"/>
        <w:rPr>
          <w:rFonts w:ascii="Times New Roman" w:cs="Times New Roman" w:hAnsi="Times New Roman"/>
          <w:sz w:val="24"/>
          <w:szCs w:val="24"/>
        </w:rPr>
      </w:pPr>
      <w:r>
        <w:rPr>
          <w:rFonts w:ascii="Times New Roman" w:cs="Times New Roman" w:hAnsi="Times New Roman"/>
          <w:sz w:val="24"/>
          <w:szCs w:val="24"/>
        </w:rPr>
        <w:t>Chukwudebelu</w:t>
      </w:r>
      <w:r>
        <w:rPr>
          <w:rFonts w:ascii="Times New Roman" w:cs="Times New Roman" w:hAnsi="Times New Roman"/>
          <w:sz w:val="24"/>
          <w:szCs w:val="24"/>
        </w:rPr>
        <w:t xml:space="preserve"> </w:t>
      </w:r>
      <w:r>
        <w:rPr>
          <w:rFonts w:ascii="Times New Roman" w:cs="Times New Roman" w:hAnsi="Times New Roman"/>
          <w:sz w:val="24"/>
          <w:szCs w:val="24"/>
        </w:rPr>
        <w:t>Uchechukwu</w:t>
      </w:r>
      <w:r>
        <w:rPr>
          <w:rFonts w:ascii="Times New Roman" w:cs="Times New Roman" w:hAnsi="Times New Roman"/>
          <w:sz w:val="24"/>
          <w:szCs w:val="24"/>
        </w:rPr>
        <w:t xml:space="preserve"> in 2008. The supermarket was situated at 272, Ibrahim Taiwo Road, Ilorin the capital of Kwara State. </w:t>
      </w:r>
      <w:r>
        <w:rPr>
          <w:rFonts w:ascii="Times New Roman" w:cs="Times New Roman" w:hAnsi="Times New Roman"/>
          <w:sz w:val="24"/>
          <w:szCs w:val="24"/>
        </w:rPr>
        <w:t>Danco</w:t>
      </w:r>
      <w:r>
        <w:rPr>
          <w:rFonts w:ascii="Times New Roman" w:cs="Times New Roman" w:hAnsi="Times New Roman"/>
          <w:sz w:val="24"/>
          <w:szCs w:val="24"/>
        </w:rPr>
        <w:t xml:space="preserve">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w:t>
      </w:r>
      <w:r>
        <w:rPr>
          <w:rFonts w:ascii="Times New Roman" w:cs="Times New Roman" w:hAnsi="Times New Roman"/>
          <w:sz w:val="24"/>
          <w:szCs w:val="24"/>
        </w:rPr>
        <w:t>Ibrahim Taiwo road</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ind w:left="2160" w:firstLine="720"/>
        <w:jc w:val="both"/>
        <w:rPr>
          <w:rFonts w:ascii="Times New Roman" w:cs="Times New Roman" w:hAnsi="Times New Roman"/>
          <w:sz w:val="24"/>
          <w:szCs w:val="24"/>
        </w:rPr>
      </w:pPr>
      <w:r>
        <w:rPr>
          <w:rFonts w:ascii="Times New Roman" w:cs="Times New Roman" w:hAnsi="Times New Roman"/>
          <w:b/>
          <w:sz w:val="24"/>
          <w:szCs w:val="24"/>
        </w:rPr>
        <w:t xml:space="preserve">CHAPTER FOUR </w:t>
      </w:r>
    </w:p>
    <w:p>
      <w:pPr>
        <w:pStyle w:val="style0"/>
        <w:jc w:val="both"/>
        <w:rPr>
          <w:rFonts w:ascii="Times New Roman" w:cs="Times New Roman" w:hAnsi="Times New Roman"/>
          <w:sz w:val="24"/>
          <w:szCs w:val="24"/>
        </w:rPr>
      </w:pPr>
      <w:r>
        <w:rPr>
          <w:rFonts w:ascii="Times New Roman" w:cs="Times New Roman" w:hAnsi="Times New Roman"/>
          <w:b/>
          <w:sz w:val="24"/>
          <w:szCs w:val="24"/>
        </w:rPr>
        <w:t>DATA PRESENTATION, ANALYSIS AND INTERPRETATION</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ab/>
      </w:r>
      <w:r>
        <w:rPr>
          <w:rFonts w:ascii="Times New Roman" w:cs="Times New Roman" w:hAnsi="Times New Roman"/>
          <w:b/>
          <w:sz w:val="24"/>
          <w:szCs w:val="24"/>
        </w:rPr>
        <w:t>Introduction</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4.1 </w:t>
      </w:r>
      <w:r>
        <w:rPr>
          <w:rFonts w:ascii="Times New Roman" w:cs="Times New Roman" w:hAnsi="Times New Roman"/>
          <w:b/>
          <w:sz w:val="24"/>
          <w:szCs w:val="24"/>
        </w:rPr>
        <w:tab/>
      </w:r>
      <w:r>
        <w:rPr>
          <w:rFonts w:ascii="Times New Roman" w:cs="Times New Roman" w:hAnsi="Times New Roman"/>
          <w:b/>
          <w:sz w:val="24"/>
          <w:szCs w:val="24"/>
        </w:rPr>
        <w:t>Data Presentation, Analysis and Interpretation</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Data were </w:t>
      </w:r>
      <w:r>
        <w:rPr>
          <w:rFonts w:ascii="Times New Roman" w:cs="Times New Roman" w:hAnsi="Times New Roman"/>
          <w:sz w:val="24"/>
          <w:szCs w:val="24"/>
        </w:rPr>
        <w:t>analyzed</w:t>
      </w:r>
      <w:r>
        <w:rPr>
          <w:rFonts w:ascii="Times New Roman" w:cs="Times New Roman" w:hAnsi="Times New Roman"/>
          <w:sz w:val="24"/>
          <w:szCs w:val="24"/>
        </w:rPr>
        <w:t xml:space="preserve"> in the write up through the use of statistical method. Tables were employed to represent the responses obtained from the survey and the interview and simple percentage was applied to make the analysis of data more meaningful for easy corrections.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research questionnaire was administered to eighty (80) customers of </w:t>
      </w:r>
      <w:r>
        <w:rPr>
          <w:rFonts w:ascii="Times New Roman" w:cs="Times New Roman" w:hAnsi="Times New Roman"/>
          <w:sz w:val="24"/>
          <w:szCs w:val="24"/>
        </w:rPr>
        <w:t>danco</w:t>
      </w:r>
      <w:r>
        <w:rPr>
          <w:rFonts w:ascii="Times New Roman" w:cs="Times New Roman" w:hAnsi="Times New Roman"/>
          <w:sz w:val="24"/>
          <w:szCs w:val="24"/>
        </w:rPr>
        <w:t xml:space="preserve"> Supermarket Ilorin which is the sample size obtained from the use of Tara Yamane sample size determination technique. Out of 80 questionnaires distributed, 60 were dully filled and returned.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Table 4.0 Analysis of Response Rate </w:t>
      </w:r>
    </w:p>
    <w:tbl>
      <w:tblPr>
        <w:tblStyle w:val="style4097"/>
        <w:tblW w:w="8858" w:type="dxa"/>
        <w:tblInd w:w="-108" w:type="dxa"/>
        <w:tblCellMar>
          <w:left w:w="108" w:type="dxa"/>
          <w:right w:w="115" w:type="dxa"/>
        </w:tblCellMar>
        <w:tblLook w:val="04A0" w:firstRow="1" w:lastRow="0" w:firstColumn="1" w:lastColumn="0" w:noHBand="0" w:noVBand="1"/>
      </w:tblPr>
      <w:tblGrid>
        <w:gridCol w:w="2965"/>
        <w:gridCol w:w="2936"/>
        <w:gridCol w:w="2957"/>
      </w:tblGrid>
      <w:tr>
        <w:trPr>
          <w:trHeight w:val="422" w:hRule="atLeast"/>
        </w:trPr>
        <w:tc>
          <w:tcPr>
            <w:tcW w:w="296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Percentage% </w:t>
            </w:r>
          </w:p>
        </w:tc>
      </w:tr>
      <w:tr>
        <w:tblPrEx/>
        <w:trPr>
          <w:trHeight w:val="425" w:hRule="atLeast"/>
        </w:trPr>
        <w:tc>
          <w:tcPr>
            <w:tcW w:w="296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75 </w:t>
            </w:r>
          </w:p>
        </w:tc>
      </w:tr>
      <w:tr>
        <w:tblPrEx/>
        <w:trPr>
          <w:trHeight w:val="425" w:hRule="atLeast"/>
        </w:trPr>
        <w:tc>
          <w:tcPr>
            <w:tcW w:w="296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25 </w:t>
            </w:r>
          </w:p>
        </w:tc>
      </w:tr>
      <w:tr>
        <w:tblPrEx/>
        <w:trPr>
          <w:trHeight w:val="425" w:hRule="atLeast"/>
        </w:trPr>
        <w:tc>
          <w:tcPr>
            <w:tcW w:w="296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100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Source: Field Survey 202</w:t>
      </w:r>
      <w:r>
        <w:rPr>
          <w:rFonts w:ascii="Times New Roman" w:cs="Times New Roman" w:hAnsi="Times New Roman"/>
          <w:sz w:val="24"/>
          <w:szCs w:val="24"/>
        </w:rPr>
        <w:t>5</w:t>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4.1.1. Demographic Representation of the Respondents Table 4.1.  </w:t>
      </w:r>
    </w:p>
    <w:p>
      <w:pPr>
        <w:pStyle w:val="style0"/>
        <w:jc w:val="both"/>
        <w:rPr>
          <w:rFonts w:ascii="Times New Roman" w:cs="Times New Roman" w:hAnsi="Times New Roman"/>
          <w:sz w:val="24"/>
          <w:szCs w:val="24"/>
        </w:rPr>
      </w:pPr>
      <w:r>
        <w:rPr>
          <w:rFonts w:ascii="Times New Roman" w:cs="Times New Roman" w:hAnsi="Times New Roman"/>
          <w:sz w:val="24"/>
          <w:szCs w:val="24"/>
        </w:rPr>
        <w:t>Table 4.</w:t>
      </w:r>
      <w:r>
        <w:rPr>
          <w:rFonts w:ascii="Times New Roman" w:cs="Times New Roman" w:hAnsi="Times New Roman"/>
          <w:sz w:val="24"/>
          <w:szCs w:val="24"/>
        </w:rPr>
        <w:t>1.</w:t>
      </w:r>
      <w:r>
        <w:rPr>
          <w:rFonts w:ascii="Times New Roman" w:cs="Times New Roman" w:hAnsi="Times New Roman"/>
          <w:b/>
          <w:sz w:val="24"/>
          <w:szCs w:val="24"/>
        </w:rPr>
        <w:t>GENDER</w:t>
      </w:r>
      <w:r>
        <w:rPr>
          <w:rFonts w:ascii="Times New Roman" w:cs="Times New Roman" w:hAnsi="Times New Roman"/>
          <w:sz w:val="24"/>
          <w:szCs w:val="24"/>
        </w:rPr>
        <w:t xml:space="preserve"> </w:t>
      </w:r>
    </w:p>
    <w:tbl>
      <w:tblPr>
        <w:tblStyle w:val="style4097"/>
        <w:tblW w:w="7742" w:type="dxa"/>
        <w:tblInd w:w="0" w:type="dxa"/>
        <w:tblCellMar>
          <w:right w:w="115" w:type="dxa"/>
        </w:tblCellMar>
        <w:tblLook w:val="04A0" w:firstRow="1" w:lastRow="0" w:firstColumn="1" w:lastColumn="0" w:noHBand="0" w:noVBand="1"/>
      </w:tblPr>
      <w:tblGrid>
        <w:gridCol w:w="756"/>
        <w:gridCol w:w="1123"/>
        <w:gridCol w:w="1364"/>
        <w:gridCol w:w="1075"/>
        <w:gridCol w:w="1458"/>
        <w:gridCol w:w="1970"/>
      </w:tblGrid>
      <w:tr>
        <w:trPr>
          <w:trHeight w:val="516" w:hRule="atLeast"/>
        </w:trPr>
        <w:tc>
          <w:tcPr>
            <w:tcW w:w="751"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941" w:type="dxa"/>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369" w:type="dxa"/>
            <w:tcBorders>
              <w:top w:val="single" w:sz="14" w:space="0" w:color="000000"/>
              <w:left w:val="single" w:sz="14"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1080" w:type="dxa"/>
            <w:tcBorders>
              <w:top w:val="single" w:sz="14"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Percent </w:t>
            </w:r>
          </w:p>
        </w:tc>
        <w:tc>
          <w:tcPr>
            <w:tcW w:w="1532" w:type="dxa"/>
            <w:tcBorders>
              <w:top w:val="single" w:sz="14"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Valid Percent </w:t>
            </w:r>
          </w:p>
        </w:tc>
        <w:tc>
          <w:tcPr>
            <w:tcW w:w="2069" w:type="dxa"/>
            <w:tcBorders>
              <w:top w:val="single" w:sz="14" w:space="0" w:color="000000"/>
              <w:left w:val="single" w:sz="8" w:space="0" w:color="000000"/>
              <w:bottom w:val="single" w:sz="12" w:space="0" w:color="ffffff"/>
              <w:right w:val="single" w:sz="14" w:space="0" w:color="000000"/>
            </w:tcBorders>
            <w:vAlign w:val="center"/>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Cumulative Percent </w:t>
            </w:r>
          </w:p>
        </w:tc>
      </w:tr>
      <w:tr>
        <w:tblPrEx/>
        <w:trPr>
          <w:trHeight w:val="409" w:hRule="atLeast"/>
        </w:trPr>
        <w:tc>
          <w:tcPr>
            <w:tcW w:w="751" w:type="dxa"/>
            <w:vMerge w:val="restart"/>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Valid </w:t>
            </w:r>
          </w:p>
        </w:tc>
        <w:tc>
          <w:tcPr>
            <w:tcW w:w="941" w:type="dxa"/>
            <w:tcBorders>
              <w:top w:val="single" w:sz="12"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MALE </w:t>
            </w:r>
          </w:p>
        </w:tc>
        <w:tc>
          <w:tcPr>
            <w:tcW w:w="1369" w:type="dxa"/>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34  </w:t>
            </w:r>
          </w:p>
        </w:tc>
        <w:tc>
          <w:tcPr>
            <w:tcW w:w="1080"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56.2  </w:t>
            </w:r>
          </w:p>
        </w:tc>
        <w:tc>
          <w:tcPr>
            <w:tcW w:w="1532"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56.2  </w:t>
            </w:r>
          </w:p>
        </w:tc>
        <w:tc>
          <w:tcPr>
            <w:tcW w:w="2069"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56.2</w:t>
            </w:r>
          </w:p>
        </w:tc>
      </w:tr>
      <w:tr>
        <w:tblPrEx/>
        <w:trPr>
          <w:trHeight w:val="410" w:hRule="atLeast"/>
        </w:trPr>
        <w:tc>
          <w:tcPr>
            <w:tcW w:w="0" w:type="auto"/>
            <w:vMerge w:val="continue"/>
            <w:tcBorders>
              <w:top w:val="nil"/>
              <w:left w:val="single" w:sz="14" w:space="0" w:color="000000"/>
              <w:bottom w:val="nil"/>
              <w:right w:val="nil"/>
            </w:tcBorders>
          </w:tcPr>
          <w:p>
            <w:pPr>
              <w:pStyle w:val="style0"/>
              <w:spacing w:after="160" w:lineRule="auto" w:line="259"/>
              <w:jc w:val="both"/>
              <w:rPr>
                <w:rFonts w:ascii="Times New Roman" w:cs="Times New Roman" w:hAnsi="Times New Roman"/>
                <w:sz w:val="24"/>
                <w:szCs w:val="24"/>
              </w:rPr>
            </w:pPr>
          </w:p>
        </w:tc>
        <w:tc>
          <w:tcPr>
            <w:tcW w:w="941" w:type="dxa"/>
            <w:tcBorders>
              <w:top w:val="single" w:sz="28"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FEMALE </w:t>
            </w:r>
          </w:p>
        </w:tc>
        <w:tc>
          <w:tcPr>
            <w:tcW w:w="1369"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26  </w:t>
            </w:r>
          </w:p>
        </w:tc>
        <w:tc>
          <w:tcPr>
            <w:tcW w:w="1080"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43.8  </w:t>
            </w:r>
          </w:p>
        </w:tc>
        <w:tc>
          <w:tcPr>
            <w:tcW w:w="1532"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43.8  </w:t>
            </w:r>
          </w:p>
        </w:tc>
        <w:tc>
          <w:tcPr>
            <w:tcW w:w="2069"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100.0</w:t>
            </w:r>
          </w:p>
        </w:tc>
      </w:tr>
      <w:tr>
        <w:tblPrEx/>
        <w:trPr>
          <w:trHeight w:val="482" w:hRule="atLeast"/>
        </w:trPr>
        <w:tc>
          <w:tcPr>
            <w:tcW w:w="0" w:type="auto"/>
            <w:vMerge w:val="continue"/>
            <w:tcBorders>
              <w:top w:val="nil"/>
              <w:left w:val="single" w:sz="14" w:space="0" w:color="000000"/>
              <w:bottom w:val="single" w:sz="14" w:space="0" w:color="000000"/>
              <w:right w:val="nil"/>
            </w:tcBorders>
          </w:tcPr>
          <w:p>
            <w:pPr>
              <w:pStyle w:val="style0"/>
              <w:spacing w:after="160" w:lineRule="auto" w:line="259"/>
              <w:jc w:val="both"/>
              <w:rPr>
                <w:rFonts w:ascii="Times New Roman" w:cs="Times New Roman" w:hAnsi="Times New Roman"/>
                <w:sz w:val="24"/>
                <w:szCs w:val="24"/>
              </w:rPr>
            </w:pPr>
          </w:p>
        </w:tc>
        <w:tc>
          <w:tcPr>
            <w:tcW w:w="941" w:type="dxa"/>
            <w:tcBorders>
              <w:top w:val="single" w:sz="28" w:space="0" w:color="ffffff"/>
              <w:left w:val="nil"/>
              <w:bottom w:val="single" w:sz="14" w:space="0" w:color="000000"/>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1369" w:type="dxa"/>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60  </w:t>
            </w:r>
          </w:p>
        </w:tc>
        <w:tc>
          <w:tcPr>
            <w:tcW w:w="1080"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100.0  </w:t>
            </w:r>
          </w:p>
        </w:tc>
        <w:tc>
          <w:tcPr>
            <w:tcW w:w="1532"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100.0  </w:t>
            </w:r>
          </w:p>
        </w:tc>
        <w:tc>
          <w:tcPr>
            <w:tcW w:w="2069" w:type="dxa"/>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Source: Field survey, 202</w:t>
      </w:r>
      <w:r>
        <w:rPr>
          <w:rFonts w:ascii="Times New Roman" w:cs="Times New Roman" w:hAnsi="Times New Roman"/>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table above shows the sex /gender proportion of the respondents. It could be seen that out of the 60 respondents, 34(56.2%) were males while 26 respondents (43.8%) were females. The Pie chart representing the results is therefore presented below. </w:t>
      </w:r>
    </w:p>
    <w:p>
      <w:pPr>
        <w:pStyle w:val="style0"/>
        <w:jc w:val="both"/>
        <w:rPr>
          <w:rFonts w:ascii="Times New Roman" w:cs="Times New Roman" w:hAnsi="Times New Roman"/>
          <w:sz w:val="24"/>
          <w:szCs w:val="24"/>
        </w:rPr>
      </w:pPr>
      <w:r>
        <w:rPr>
          <w:rFonts w:ascii="Times New Roman" w:cs="Times New Roman" w:hAnsi="Times New Roman"/>
          <w:noProof/>
          <w:sz w:val="24"/>
          <w:szCs w:val="24"/>
          <w:lang w:eastAsia="en-GB"/>
        </w:rPr>
        <w:drawing>
          <wp:inline distL="0" distT="0" distB="0" distR="0">
            <wp:extent cx="4502088" cy="3238500"/>
            <wp:effectExtent l="0" t="0" r="0" b="0"/>
            <wp:docPr id="1138" name="Picture 10078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0784"/>
                    <pic:cNvPicPr/>
                  </pic:nvPicPr>
                  <pic:blipFill>
                    <a:blip r:embed="rId9" cstate="print"/>
                    <a:srcRect l="0" t="0" r="0" b="0"/>
                    <a:stretch/>
                  </pic:blipFill>
                  <pic:spPr>
                    <a:xfrm rot="0">
                      <a:off x="0" y="0"/>
                      <a:ext cx="4502088" cy="3238500"/>
                    </a:xfrm>
                    <a:prstGeom prst="rect"/>
                  </pic:spPr>
                </pic:pic>
              </a:graphicData>
            </a:graphic>
          </wp:inline>
        </w:drawing>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Source: SPSS data result, 202</w:t>
      </w:r>
      <w:r>
        <w:rPr>
          <w:rFonts w:ascii="Times New Roman" w:cs="Times New Roman" w:hAnsi="Times New Roman"/>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Table 4.2.</w:t>
      </w:r>
      <w:r>
        <w:rPr>
          <w:rFonts w:ascii="Times New Roman" w:cs="Times New Roman" w:hAnsi="Times New Roman"/>
          <w:b/>
          <w:sz w:val="24"/>
          <w:szCs w:val="24"/>
        </w:rPr>
        <w:t xml:space="preserve"> MARITAL STATUS</w:t>
      </w:r>
      <w:r>
        <w:rPr>
          <w:rFonts w:ascii="Times New Roman" w:cs="Times New Roman" w:hAnsi="Times New Roman"/>
          <w:sz w:val="24"/>
          <w:szCs w:val="24"/>
        </w:rPr>
        <w:t xml:space="preserve"> </w:t>
      </w:r>
    </w:p>
    <w:tbl>
      <w:tblPr>
        <w:tblStyle w:val="style4097"/>
        <w:tblW w:w="6764" w:type="dxa"/>
        <w:tblInd w:w="0" w:type="dxa"/>
        <w:tblCellMar>
          <w:bottom w:w="170" w:type="dxa"/>
          <w:right w:w="115" w:type="dxa"/>
        </w:tblCellMar>
        <w:tblLook w:val="04A0" w:firstRow="1" w:lastRow="0" w:firstColumn="1" w:lastColumn="0" w:noHBand="0" w:noVBand="1"/>
      </w:tblPr>
      <w:tblGrid>
        <w:gridCol w:w="756"/>
        <w:gridCol w:w="1245"/>
        <w:gridCol w:w="1329"/>
        <w:gridCol w:w="1046"/>
        <w:gridCol w:w="1046"/>
        <w:gridCol w:w="1421"/>
      </w:tblGrid>
      <w:tr>
        <w:trPr>
          <w:trHeight w:val="722" w:hRule="atLeast"/>
        </w:trPr>
        <w:tc>
          <w:tcPr>
            <w:tcW w:w="751"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061" w:type="dxa"/>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45" w:type="dxa"/>
            <w:tcBorders>
              <w:top w:val="single" w:sz="14" w:space="0" w:color="000000"/>
              <w:left w:val="single" w:sz="14"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Valid Percent </w:t>
            </w:r>
          </w:p>
        </w:tc>
        <w:tc>
          <w:tcPr>
            <w:tcW w:w="1440"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Cumulative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Percent </w:t>
            </w:r>
          </w:p>
        </w:tc>
      </w:tr>
      <w:tr>
        <w:tblPrEx/>
        <w:trPr>
          <w:trHeight w:val="410" w:hRule="atLeast"/>
        </w:trPr>
        <w:tc>
          <w:tcPr>
            <w:tcW w:w="751" w:type="dxa"/>
            <w:vMerge w:val="restart"/>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Valid </w:t>
            </w:r>
          </w:p>
        </w:tc>
        <w:tc>
          <w:tcPr>
            <w:tcW w:w="1061" w:type="dxa"/>
            <w:vMerge w:val="restart"/>
            <w:tcBorders>
              <w:top w:val="single" w:sz="12"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SINGLE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MARRIED </w:t>
            </w:r>
          </w:p>
        </w:tc>
        <w:tc>
          <w:tcPr>
            <w:tcW w:w="1145" w:type="dxa"/>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23 </w:t>
            </w:r>
          </w:p>
        </w:tc>
        <w:tc>
          <w:tcPr>
            <w:tcW w:w="998"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38 </w:t>
            </w:r>
          </w:p>
        </w:tc>
        <w:tc>
          <w:tcPr>
            <w:tcW w:w="1368" w:type="dxa"/>
            <w:vMerge w:val="restart"/>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38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62 </w:t>
            </w:r>
          </w:p>
        </w:tc>
        <w:tc>
          <w:tcPr>
            <w:tcW w:w="1440"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410" w:hRule="atLeast"/>
        </w:trPr>
        <w:tc>
          <w:tcPr>
            <w:tcW w:w="0" w:type="auto"/>
            <w:vMerge w:val="continue"/>
            <w:tcBorders>
              <w:top w:val="nil"/>
              <w:left w:val="single" w:sz="14" w:space="0" w:color="000000"/>
              <w:bottom w:val="nil"/>
              <w:right w:val="nil"/>
            </w:tcBorders>
          </w:tcPr>
          <w:p>
            <w:pPr>
              <w:pStyle w:val="style0"/>
              <w:spacing w:after="160" w:lineRule="auto" w:line="259"/>
              <w:jc w:val="both"/>
              <w:rPr>
                <w:rFonts w:ascii="Times New Roman" w:cs="Times New Roman" w:hAnsi="Times New Roman"/>
                <w:sz w:val="24"/>
                <w:szCs w:val="24"/>
              </w:rPr>
            </w:pPr>
          </w:p>
        </w:tc>
        <w:tc>
          <w:tcPr>
            <w:tcW w:w="0" w:type="auto"/>
            <w:vMerge w:val="continue"/>
            <w:tcBorders>
              <w:top w:val="nil"/>
              <w:left w:val="nil"/>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p>
        </w:tc>
        <w:tc>
          <w:tcPr>
            <w:tcW w:w="1145"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37 </w:t>
            </w:r>
          </w:p>
        </w:tc>
        <w:tc>
          <w:tcPr>
            <w:tcW w:w="99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62 </w:t>
            </w:r>
          </w:p>
        </w:tc>
        <w:tc>
          <w:tcPr>
            <w:tcW w:w="0" w:type="auto"/>
            <w:vMerge w:val="continue"/>
            <w:tcBorders>
              <w:top w:val="nil"/>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p>
        </w:tc>
        <w:tc>
          <w:tcPr>
            <w:tcW w:w="1440"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100.0</w:t>
            </w:r>
          </w:p>
        </w:tc>
      </w:tr>
      <w:tr>
        <w:tblPrEx/>
        <w:trPr>
          <w:trHeight w:val="484" w:hRule="atLeast"/>
        </w:trPr>
        <w:tc>
          <w:tcPr>
            <w:tcW w:w="0" w:type="auto"/>
            <w:vMerge w:val="continue"/>
            <w:tcBorders>
              <w:top w:val="nil"/>
              <w:left w:val="single" w:sz="14" w:space="0" w:color="000000"/>
              <w:bottom w:val="single" w:sz="14" w:space="0" w:color="000000"/>
              <w:right w:val="nil"/>
            </w:tcBorders>
          </w:tcPr>
          <w:p>
            <w:pPr>
              <w:pStyle w:val="style0"/>
              <w:spacing w:after="160" w:lineRule="auto" w:line="259"/>
              <w:jc w:val="both"/>
              <w:rPr>
                <w:rFonts w:ascii="Times New Roman" w:cs="Times New Roman" w:hAnsi="Times New Roman"/>
                <w:sz w:val="24"/>
                <w:szCs w:val="24"/>
              </w:rPr>
            </w:pPr>
          </w:p>
        </w:tc>
        <w:tc>
          <w:tcPr>
            <w:tcW w:w="1061" w:type="dxa"/>
            <w:tcBorders>
              <w:top w:val="single" w:sz="28" w:space="0" w:color="ffffff"/>
              <w:left w:val="nil"/>
              <w:bottom w:val="single" w:sz="14" w:space="0" w:color="000000"/>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1145" w:type="dxa"/>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100.0 </w:t>
            </w:r>
          </w:p>
        </w:tc>
        <w:tc>
          <w:tcPr>
            <w:tcW w:w="1440" w:type="dxa"/>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Source: Field survey, 202</w:t>
      </w:r>
      <w:r>
        <w:rPr>
          <w:rFonts w:ascii="Times New Roman" w:cs="Times New Roman" w:hAnsi="Times New Roman"/>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 above shows the marital status of the respondents as 37 respondents were married representing </w:t>
      </w:r>
      <w:r>
        <w:rPr>
          <w:rFonts w:ascii="Times New Roman" w:cs="Times New Roman" w:hAnsi="Times New Roman"/>
          <w:sz w:val="24"/>
          <w:szCs w:val="24"/>
        </w:rPr>
        <w:t>62.%</w:t>
      </w:r>
      <w:r>
        <w:rPr>
          <w:rFonts w:ascii="Times New Roman" w:cs="Times New Roman" w:hAnsi="Times New Roman"/>
          <w:sz w:val="24"/>
          <w:szCs w:val="24"/>
        </w:rPr>
        <w:t xml:space="preserve"> while 23 respondents 38.% were single, nobody indicated to be widow or widower. </w:t>
      </w:r>
    </w:p>
    <w:p>
      <w:pPr>
        <w:pStyle w:val="style0"/>
        <w:jc w:val="both"/>
        <w:rPr>
          <w:rFonts w:ascii="Times New Roman" w:cs="Times New Roman" w:hAnsi="Times New Roman"/>
          <w:sz w:val="24"/>
          <w:szCs w:val="24"/>
        </w:rPr>
      </w:pPr>
      <w:r>
        <w:rPr>
          <w:rFonts w:ascii="Times New Roman" w:cs="Times New Roman" w:hAnsi="Times New Roman"/>
          <w:noProof/>
          <w:sz w:val="24"/>
          <w:szCs w:val="24"/>
          <w:lang w:eastAsia="en-GB"/>
        </w:rPr>
        <w:drawing>
          <wp:inline distL="0" distT="0" distB="0" distR="0">
            <wp:extent cx="5219700" cy="3019425"/>
            <wp:effectExtent l="0" t="0" r="0" b="9525"/>
            <wp:docPr id="1139" name="Picture 100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00985"/>
                    <pic:cNvPicPr/>
                  </pic:nvPicPr>
                  <pic:blipFill>
                    <a:blip r:embed="rId10" cstate="print"/>
                    <a:srcRect l="0" t="0" r="0" b="0"/>
                    <a:stretch/>
                  </pic:blipFill>
                  <pic:spPr>
                    <a:xfrm rot="0">
                      <a:off x="0" y="0"/>
                      <a:ext cx="5219700" cy="3019425"/>
                    </a:xfrm>
                    <a:prstGeom prst="rect"/>
                  </pic:spPr>
                </pic:pic>
              </a:graphicData>
            </a:graphic>
          </wp:inline>
        </w:drawing>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Source: SPSS data result, 202</w:t>
      </w:r>
      <w:r>
        <w:rPr>
          <w:rFonts w:ascii="Times New Roman" w:cs="Times New Roman" w:hAnsi="Times New Roman"/>
          <w:sz w:val="24"/>
          <w:szCs w:val="24"/>
        </w:rPr>
        <w:t>5</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Table 4.3. Academic Qualification of the Respondents</w:t>
      </w:r>
      <w:r>
        <w:rPr>
          <w:rFonts w:ascii="Times New Roman" w:cs="Times New Roman" w:hAnsi="Times New Roman"/>
          <w:sz w:val="24"/>
          <w:szCs w:val="24"/>
        </w:rPr>
        <w:t xml:space="preserve"> </w:t>
      </w:r>
    </w:p>
    <w:tbl>
      <w:tblPr>
        <w:tblStyle w:val="style4097"/>
        <w:tblW w:w="8070" w:type="dxa"/>
        <w:tblInd w:w="0" w:type="dxa"/>
        <w:tblCellMar>
          <w:right w:w="115" w:type="dxa"/>
        </w:tblCellMar>
        <w:tblLook w:val="04A0" w:firstRow="1" w:lastRow="0" w:firstColumn="1" w:lastColumn="0" w:noHBand="0" w:noVBand="1"/>
      </w:tblPr>
      <w:tblGrid>
        <w:gridCol w:w="756"/>
        <w:gridCol w:w="3019"/>
        <w:gridCol w:w="1329"/>
        <w:gridCol w:w="1046"/>
        <w:gridCol w:w="1046"/>
        <w:gridCol w:w="1421"/>
      </w:tblGrid>
      <w:tr>
        <w:trPr>
          <w:trHeight w:val="722" w:hRule="atLeast"/>
        </w:trPr>
        <w:tc>
          <w:tcPr>
            <w:tcW w:w="751"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2372" w:type="dxa"/>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999"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Percent </w:t>
            </w:r>
          </w:p>
        </w:tc>
        <w:tc>
          <w:tcPr>
            <w:tcW w:w="1366"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Valid Percent </w:t>
            </w:r>
          </w:p>
        </w:tc>
        <w:tc>
          <w:tcPr>
            <w:tcW w:w="1441"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Cumulative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Percent </w:t>
            </w:r>
          </w:p>
        </w:tc>
      </w:tr>
      <w:tr>
        <w:tblPrEx/>
        <w:trPr>
          <w:trHeight w:val="410" w:hRule="atLeast"/>
        </w:trPr>
        <w:tc>
          <w:tcPr>
            <w:tcW w:w="751" w:type="dxa"/>
            <w:vMerge w:val="restart"/>
            <w:tcBorders>
              <w:top w:val="single" w:sz="12" w:space="0" w:color="ffffff"/>
              <w:left w:val="single" w:sz="14" w:space="0" w:color="000000"/>
              <w:bottom w:val="nil"/>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Valid </w:t>
            </w:r>
          </w:p>
        </w:tc>
        <w:tc>
          <w:tcPr>
            <w:tcW w:w="2372" w:type="dxa"/>
            <w:vMerge w:val="restart"/>
            <w:tcBorders>
              <w:top w:val="single" w:sz="12" w:space="0" w:color="ffffff"/>
              <w:left w:val="nil"/>
              <w:bottom w:val="nil"/>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OND/NCE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HND/BSC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POSTGRADUATE/PROFES</w:t>
            </w:r>
          </w:p>
        </w:tc>
        <w:tc>
          <w:tcPr>
            <w:tcW w:w="1142" w:type="dxa"/>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9 </w:t>
            </w:r>
          </w:p>
        </w:tc>
        <w:tc>
          <w:tcPr>
            <w:tcW w:w="999"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15.6 </w:t>
            </w:r>
          </w:p>
        </w:tc>
        <w:tc>
          <w:tcPr>
            <w:tcW w:w="1366"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15.6  </w:t>
            </w:r>
          </w:p>
        </w:tc>
        <w:tc>
          <w:tcPr>
            <w:tcW w:w="1441"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15.6</w:t>
            </w:r>
          </w:p>
        </w:tc>
      </w:tr>
      <w:tr>
        <w:tblPrEx/>
        <w:trPr>
          <w:trHeight w:val="410" w:hRule="atLeast"/>
        </w:trPr>
        <w:tc>
          <w:tcPr>
            <w:tcW w:w="0" w:type="auto"/>
            <w:vMerge w:val="continue"/>
            <w:tcBorders>
              <w:top w:val="nil"/>
              <w:left w:val="single" w:sz="14" w:space="0" w:color="000000"/>
              <w:bottom w:val="nil"/>
              <w:right w:val="nil"/>
            </w:tcBorders>
          </w:tcPr>
          <w:p>
            <w:pPr>
              <w:pStyle w:val="style0"/>
              <w:spacing w:after="160" w:lineRule="auto" w:line="259"/>
              <w:jc w:val="both"/>
              <w:rPr>
                <w:rFonts w:ascii="Times New Roman" w:cs="Times New Roman" w:hAnsi="Times New Roman"/>
                <w:sz w:val="24"/>
                <w:szCs w:val="24"/>
              </w:rPr>
            </w:pPr>
          </w:p>
        </w:tc>
        <w:tc>
          <w:tcPr>
            <w:tcW w:w="0" w:type="auto"/>
            <w:vMerge w:val="continue"/>
            <w:tcBorders>
              <w:top w:val="nil"/>
              <w:left w:val="nil"/>
              <w:bottom w:val="nil"/>
              <w:right w:val="single" w:sz="14" w:space="0" w:color="000000"/>
            </w:tcBorders>
          </w:tcPr>
          <w:p>
            <w:pPr>
              <w:pStyle w:val="style0"/>
              <w:spacing w:after="160" w:lineRule="auto" w:line="259"/>
              <w:jc w:val="both"/>
              <w:rPr>
                <w:rFonts w:ascii="Times New Roman" w:cs="Times New Roman" w:hAnsi="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28 </w:t>
            </w:r>
          </w:p>
        </w:tc>
        <w:tc>
          <w:tcPr>
            <w:tcW w:w="999"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46.9 </w:t>
            </w:r>
          </w:p>
        </w:tc>
        <w:tc>
          <w:tcPr>
            <w:tcW w:w="1366"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46.9  </w:t>
            </w:r>
          </w:p>
        </w:tc>
        <w:tc>
          <w:tcPr>
            <w:tcW w:w="1441"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62.5</w:t>
            </w:r>
          </w:p>
        </w:tc>
      </w:tr>
      <w:tr>
        <w:tblPrEx/>
        <w:trPr>
          <w:trHeight w:val="218" w:hRule="atLeast"/>
        </w:trPr>
        <w:tc>
          <w:tcPr>
            <w:tcW w:w="0" w:type="auto"/>
            <w:vMerge w:val="continue"/>
            <w:tcBorders>
              <w:top w:val="nil"/>
              <w:left w:val="single" w:sz="14" w:space="0" w:color="000000"/>
              <w:bottom w:val="nil"/>
              <w:right w:val="nil"/>
            </w:tcBorders>
          </w:tcPr>
          <w:p>
            <w:pPr>
              <w:pStyle w:val="style0"/>
              <w:spacing w:after="160" w:lineRule="auto" w:line="259"/>
              <w:jc w:val="both"/>
              <w:rPr>
                <w:rFonts w:ascii="Times New Roman" w:cs="Times New Roman" w:hAnsi="Times New Roman"/>
                <w:sz w:val="24"/>
                <w:szCs w:val="24"/>
              </w:rPr>
            </w:pPr>
          </w:p>
        </w:tc>
        <w:tc>
          <w:tcPr>
            <w:tcW w:w="0" w:type="auto"/>
            <w:vMerge w:val="continue"/>
            <w:tcBorders>
              <w:top w:val="nil"/>
              <w:left w:val="nil"/>
              <w:bottom w:val="nil"/>
              <w:right w:val="single" w:sz="14" w:space="0" w:color="000000"/>
            </w:tcBorders>
          </w:tcPr>
          <w:p>
            <w:pPr>
              <w:pStyle w:val="style0"/>
              <w:spacing w:after="160" w:lineRule="auto" w:line="259"/>
              <w:jc w:val="both"/>
              <w:rPr>
                <w:rFonts w:ascii="Times New Roman" w:cs="Times New Roman" w:hAnsi="Times New Roman"/>
                <w:sz w:val="24"/>
                <w:szCs w:val="24"/>
              </w:rPr>
            </w:pPr>
          </w:p>
        </w:tc>
        <w:tc>
          <w:tcPr>
            <w:tcW w:w="1142" w:type="dxa"/>
            <w:tcBorders>
              <w:top w:val="single" w:sz="28" w:space="0" w:color="ffffff"/>
              <w:left w:val="single" w:sz="14" w:space="0" w:color="000000"/>
              <w:bottom w:val="nil"/>
              <w:right w:val="single" w:sz="8" w:space="0" w:color="000000"/>
            </w:tcBorders>
          </w:tcPr>
          <w:p>
            <w:pPr>
              <w:pStyle w:val="style0"/>
              <w:spacing w:after="160" w:lineRule="auto" w:line="259"/>
              <w:jc w:val="both"/>
              <w:rPr>
                <w:rFonts w:ascii="Times New Roman" w:cs="Times New Roman" w:hAnsi="Times New Roman"/>
                <w:sz w:val="24"/>
                <w:szCs w:val="24"/>
              </w:rPr>
            </w:pPr>
          </w:p>
        </w:tc>
        <w:tc>
          <w:tcPr>
            <w:tcW w:w="999" w:type="dxa"/>
            <w:tcBorders>
              <w:top w:val="single" w:sz="28" w:space="0" w:color="ffffff"/>
              <w:left w:val="single" w:sz="8" w:space="0" w:color="000000"/>
              <w:bottom w:val="nil"/>
              <w:right w:val="single" w:sz="8" w:space="0" w:color="000000"/>
            </w:tcBorders>
          </w:tcPr>
          <w:p>
            <w:pPr>
              <w:pStyle w:val="style0"/>
              <w:spacing w:after="160" w:lineRule="auto" w:line="259"/>
              <w:jc w:val="both"/>
              <w:rPr>
                <w:rFonts w:ascii="Times New Roman" w:cs="Times New Roman" w:hAnsi="Times New Roman"/>
                <w:sz w:val="24"/>
                <w:szCs w:val="24"/>
              </w:rPr>
            </w:pPr>
          </w:p>
        </w:tc>
        <w:tc>
          <w:tcPr>
            <w:tcW w:w="1366" w:type="dxa"/>
            <w:tcBorders>
              <w:top w:val="single" w:sz="28" w:space="0" w:color="ffffff"/>
              <w:left w:val="single" w:sz="8" w:space="0" w:color="000000"/>
              <w:bottom w:val="nil"/>
              <w:right w:val="single" w:sz="8" w:space="0" w:color="000000"/>
            </w:tcBorders>
          </w:tcPr>
          <w:p>
            <w:pPr>
              <w:pStyle w:val="style0"/>
              <w:spacing w:after="160" w:lineRule="auto" w:line="259"/>
              <w:jc w:val="both"/>
              <w:rPr>
                <w:rFonts w:ascii="Times New Roman" w:cs="Times New Roman" w:hAnsi="Times New Roman"/>
                <w:sz w:val="24"/>
                <w:szCs w:val="24"/>
              </w:rPr>
            </w:pPr>
          </w:p>
        </w:tc>
        <w:tc>
          <w:tcPr>
            <w:tcW w:w="1441" w:type="dxa"/>
            <w:tcBorders>
              <w:top w:val="single" w:sz="28" w:space="0" w:color="ffffff"/>
              <w:left w:val="single" w:sz="8" w:space="0" w:color="000000"/>
              <w:bottom w:val="nil"/>
              <w:right w:val="single" w:sz="14" w:space="0" w:color="000000"/>
            </w:tcBorders>
          </w:tcPr>
          <w:p>
            <w:pPr>
              <w:pStyle w:val="style0"/>
              <w:spacing w:after="160" w:lineRule="auto" w:line="259"/>
              <w:jc w:val="both"/>
              <w:rPr>
                <w:rFonts w:ascii="Times New Roman" w:cs="Times New Roman" w:hAnsi="Times New Roman"/>
                <w:sz w:val="24"/>
                <w:szCs w:val="24"/>
              </w:rPr>
            </w:pPr>
          </w:p>
        </w:tc>
      </w:tr>
      <w:tr>
        <w:tblPrEx/>
        <w:trPr>
          <w:trHeight w:val="502" w:hRule="atLeast"/>
        </w:trPr>
        <w:tc>
          <w:tcPr>
            <w:tcW w:w="751" w:type="dxa"/>
            <w:vMerge w:val="restart"/>
            <w:tcBorders>
              <w:top w:val="nil"/>
              <w:left w:val="single" w:sz="14" w:space="0" w:color="000000"/>
              <w:bottom w:val="single" w:sz="14" w:space="0" w:color="000000"/>
              <w:right w:val="nil"/>
            </w:tcBorders>
          </w:tcPr>
          <w:p>
            <w:pPr>
              <w:pStyle w:val="style0"/>
              <w:spacing w:after="160" w:lineRule="auto" w:line="259"/>
              <w:jc w:val="both"/>
              <w:rPr>
                <w:rFonts w:ascii="Times New Roman" w:cs="Times New Roman" w:hAnsi="Times New Roman"/>
                <w:sz w:val="24"/>
                <w:szCs w:val="24"/>
              </w:rPr>
            </w:pPr>
          </w:p>
        </w:tc>
        <w:tc>
          <w:tcPr>
            <w:tcW w:w="2372" w:type="dxa"/>
            <w:vMerge w:val="restart"/>
            <w:tcBorders>
              <w:top w:val="nil"/>
              <w:left w:val="nil"/>
              <w:bottom w:val="single" w:sz="14" w:space="0" w:color="000000"/>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SIONALS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1142" w:type="dxa"/>
            <w:tcBorders>
              <w:top w:val="nil"/>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23 </w:t>
            </w:r>
          </w:p>
        </w:tc>
        <w:tc>
          <w:tcPr>
            <w:tcW w:w="999" w:type="dxa"/>
            <w:tcBorders>
              <w:top w:val="nil"/>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37.5 </w:t>
            </w:r>
          </w:p>
        </w:tc>
        <w:tc>
          <w:tcPr>
            <w:tcW w:w="1366" w:type="dxa"/>
            <w:tcBorders>
              <w:top w:val="nil"/>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37.5  </w:t>
            </w:r>
          </w:p>
        </w:tc>
        <w:tc>
          <w:tcPr>
            <w:tcW w:w="1441" w:type="dxa"/>
            <w:tcBorders>
              <w:top w:val="nil"/>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100.0</w:t>
            </w:r>
          </w:p>
        </w:tc>
      </w:tr>
      <w:tr>
        <w:tblPrEx/>
        <w:trPr>
          <w:trHeight w:val="484" w:hRule="atLeast"/>
        </w:trPr>
        <w:tc>
          <w:tcPr>
            <w:tcW w:w="0" w:type="auto"/>
            <w:vMerge w:val="continue"/>
            <w:tcBorders>
              <w:top w:val="nil"/>
              <w:left w:val="single" w:sz="14" w:space="0" w:color="000000"/>
              <w:bottom w:val="single" w:sz="14" w:space="0" w:color="000000"/>
              <w:right w:val="nil"/>
            </w:tcBorders>
          </w:tcPr>
          <w:p>
            <w:pPr>
              <w:pStyle w:val="style0"/>
              <w:spacing w:after="160" w:lineRule="auto" w:line="259"/>
              <w:jc w:val="both"/>
              <w:rPr>
                <w:rFonts w:ascii="Times New Roman" w:cs="Times New Roman" w:hAnsi="Times New Roman"/>
                <w:sz w:val="24"/>
                <w:szCs w:val="24"/>
              </w:rPr>
            </w:pPr>
          </w:p>
        </w:tc>
        <w:tc>
          <w:tcPr>
            <w:tcW w:w="0" w:type="auto"/>
            <w:vMerge w:val="continue"/>
            <w:tcBorders>
              <w:top w:val="nil"/>
              <w:left w:val="nil"/>
              <w:bottom w:val="single" w:sz="14" w:space="0" w:color="000000"/>
              <w:right w:val="single" w:sz="14" w:space="0" w:color="000000"/>
            </w:tcBorders>
          </w:tcPr>
          <w:p>
            <w:pPr>
              <w:pStyle w:val="style0"/>
              <w:spacing w:after="160" w:lineRule="auto" w:line="259"/>
              <w:jc w:val="both"/>
              <w:rPr>
                <w:rFonts w:ascii="Times New Roman" w:cs="Times New Roman" w:hAnsi="Times New Roman"/>
                <w:sz w:val="24"/>
                <w:szCs w:val="24"/>
              </w:rPr>
            </w:pPr>
          </w:p>
        </w:tc>
        <w:tc>
          <w:tcPr>
            <w:tcW w:w="1142" w:type="dxa"/>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60 </w:t>
            </w:r>
          </w:p>
        </w:tc>
        <w:tc>
          <w:tcPr>
            <w:tcW w:w="999"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100.0 </w:t>
            </w:r>
          </w:p>
        </w:tc>
        <w:tc>
          <w:tcPr>
            <w:tcW w:w="1366"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100.0  </w:t>
            </w:r>
          </w:p>
        </w:tc>
        <w:tc>
          <w:tcPr>
            <w:tcW w:w="1441" w:type="dxa"/>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Source: Field survey, 202</w:t>
      </w:r>
      <w:r>
        <w:rPr>
          <w:rFonts w:ascii="Times New Roman" w:cs="Times New Roman" w:hAnsi="Times New Roman"/>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pPr>
        <w:pStyle w:val="style0"/>
        <w:jc w:val="both"/>
        <w:rPr>
          <w:rFonts w:ascii="Times New Roman" w:cs="Times New Roman" w:hAnsi="Times New Roman"/>
          <w:sz w:val="24"/>
          <w:szCs w:val="24"/>
        </w:rPr>
      </w:pPr>
      <w:r>
        <w:rPr>
          <w:rFonts w:ascii="Times New Roman" w:cs="Times New Roman" w:hAnsi="Times New Roman"/>
          <w:noProof/>
          <w:sz w:val="24"/>
          <w:szCs w:val="24"/>
          <w:lang w:eastAsia="en-GB"/>
        </w:rPr>
        <w:drawing>
          <wp:inline distL="0" distT="0" distB="0" distR="0">
            <wp:extent cx="5457825" cy="3028950"/>
            <wp:effectExtent l="0" t="0" r="9525" b="0"/>
            <wp:docPr id="1140" name="Picture 1012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01226"/>
                    <pic:cNvPicPr/>
                  </pic:nvPicPr>
                  <pic:blipFill>
                    <a:blip r:embed="rId11" cstate="print"/>
                    <a:srcRect l="0" t="0" r="0" b="0"/>
                    <a:stretch/>
                  </pic:blipFill>
                  <pic:spPr>
                    <a:xfrm rot="0">
                      <a:off x="0" y="0"/>
                      <a:ext cx="5457825" cy="3028950"/>
                    </a:xfrm>
                    <a:prstGeom prst="rect"/>
                  </pic:spPr>
                </pic:pic>
              </a:graphicData>
            </a:graphic>
          </wp:inline>
        </w:drawing>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Source: SPSS data result, 202</w:t>
      </w:r>
      <w:r>
        <w:rPr>
          <w:rFonts w:ascii="Times New Roman" w:cs="Times New Roman" w:hAnsi="Times New Roman"/>
          <w:sz w:val="24"/>
          <w:szCs w:val="24"/>
        </w:rPr>
        <w:t>5</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Table 4.5.AGE</w:t>
      </w:r>
      <w:r>
        <w:rPr>
          <w:rFonts w:ascii="Times New Roman" w:cs="Times New Roman" w:hAnsi="Times New Roman"/>
          <w:sz w:val="24"/>
          <w:szCs w:val="24"/>
        </w:rPr>
        <w:t xml:space="preserve"> </w:t>
      </w:r>
    </w:p>
    <w:tbl>
      <w:tblPr>
        <w:tblStyle w:val="style4097"/>
        <w:tblW w:w="6810" w:type="dxa"/>
        <w:tblInd w:w="0" w:type="dxa"/>
        <w:tblCellMar>
          <w:bottom w:w="170" w:type="dxa"/>
          <w:right w:w="115" w:type="dxa"/>
        </w:tblCellMar>
        <w:tblLook w:val="04A0" w:firstRow="1" w:lastRow="0" w:firstColumn="1" w:lastColumn="0" w:noHBand="0" w:noVBand="1"/>
      </w:tblPr>
      <w:tblGrid>
        <w:gridCol w:w="756"/>
        <w:gridCol w:w="1045"/>
        <w:gridCol w:w="1329"/>
        <w:gridCol w:w="1046"/>
        <w:gridCol w:w="1203"/>
        <w:gridCol w:w="1432"/>
      </w:tblGrid>
      <w:tr>
        <w:trPr>
          <w:trHeight w:val="722" w:hRule="atLeast"/>
        </w:trPr>
        <w:tc>
          <w:tcPr>
            <w:tcW w:w="749"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Cumulative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Percent </w:t>
            </w:r>
          </w:p>
        </w:tc>
      </w:tr>
      <w:tr>
        <w:tblPrEx/>
        <w:trPr>
          <w:trHeight w:val="410" w:hRule="atLeast"/>
        </w:trPr>
        <w:tc>
          <w:tcPr>
            <w:tcW w:w="749" w:type="dxa"/>
            <w:vMerge w:val="restart"/>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34.4</w:t>
            </w:r>
          </w:p>
        </w:tc>
      </w:tr>
      <w:tr>
        <w:tblPrEx/>
        <w:trPr>
          <w:trHeight w:val="410" w:hRule="atLeast"/>
        </w:trPr>
        <w:tc>
          <w:tcPr>
            <w:tcW w:w="0" w:type="auto"/>
            <w:vMerge w:val="continue"/>
            <w:tcBorders>
              <w:top w:val="nil"/>
              <w:left w:val="single" w:sz="14" w:space="0" w:color="000000"/>
              <w:bottom w:val="nil"/>
              <w:right w:val="nil"/>
            </w:tcBorders>
          </w:tcPr>
          <w:p>
            <w:pPr>
              <w:pStyle w:val="style0"/>
              <w:spacing w:after="160" w:lineRule="auto" w:line="259"/>
              <w:jc w:val="both"/>
              <w:rPr>
                <w:rFonts w:ascii="Times New Roman" w:cs="Times New Roman" w:hAnsi="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40.6  </w:t>
            </w:r>
          </w:p>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75.0</w:t>
            </w:r>
          </w:p>
        </w:tc>
      </w:tr>
      <w:tr>
        <w:tblPrEx/>
        <w:trPr>
          <w:trHeight w:val="410" w:hRule="atLeast"/>
        </w:trPr>
        <w:tc>
          <w:tcPr>
            <w:tcW w:w="0" w:type="auto"/>
            <w:vMerge w:val="continue"/>
            <w:tcBorders>
              <w:top w:val="nil"/>
              <w:left w:val="single" w:sz="14" w:space="0" w:color="000000"/>
              <w:bottom w:val="nil"/>
              <w:right w:val="nil"/>
            </w:tcBorders>
          </w:tcPr>
          <w:p>
            <w:pPr>
              <w:pStyle w:val="style0"/>
              <w:spacing w:after="160" w:lineRule="auto" w:line="259"/>
              <w:jc w:val="both"/>
              <w:rPr>
                <w:rFonts w:ascii="Times New Roman" w:cs="Times New Roman" w:hAnsi="Times New Roman"/>
                <w:sz w:val="24"/>
                <w:szCs w:val="24"/>
              </w:rPr>
            </w:pPr>
          </w:p>
        </w:tc>
        <w:tc>
          <w:tcPr>
            <w:tcW w:w="0" w:type="auto"/>
            <w:vMerge w:val="continue"/>
            <w:tcBorders>
              <w:top w:val="nil"/>
              <w:left w:val="nil"/>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25.0  </w:t>
            </w:r>
          </w:p>
        </w:tc>
        <w:tc>
          <w:tcPr>
            <w:tcW w:w="0" w:type="auto"/>
            <w:vMerge w:val="continue"/>
            <w:tcBorders>
              <w:top w:val="nil"/>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hAnsi="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100.0</w:t>
            </w:r>
          </w:p>
        </w:tc>
      </w:tr>
      <w:tr>
        <w:tblPrEx/>
        <w:trPr>
          <w:trHeight w:val="484" w:hRule="atLeast"/>
        </w:trPr>
        <w:tc>
          <w:tcPr>
            <w:tcW w:w="0" w:type="auto"/>
            <w:vMerge w:val="continue"/>
            <w:tcBorders>
              <w:top w:val="nil"/>
              <w:left w:val="single" w:sz="14" w:space="0" w:color="000000"/>
              <w:bottom w:val="single" w:sz="14" w:space="0" w:color="000000"/>
              <w:right w:val="nil"/>
            </w:tcBorders>
          </w:tcPr>
          <w:p>
            <w:pPr>
              <w:pStyle w:val="style0"/>
              <w:spacing w:after="160" w:lineRule="auto" w:line="259"/>
              <w:jc w:val="both"/>
              <w:rPr>
                <w:rFonts w:ascii="Times New Roman" w:cs="Times New Roman" w:hAnsi="Times New Roman"/>
                <w:sz w:val="24"/>
                <w:szCs w:val="24"/>
              </w:rPr>
            </w:pPr>
          </w:p>
        </w:tc>
        <w:tc>
          <w:tcPr>
            <w:tcW w:w="1109" w:type="dxa"/>
            <w:tcBorders>
              <w:top w:val="single" w:sz="28" w:space="0" w:color="ffffff"/>
              <w:left w:val="nil"/>
              <w:bottom w:val="single" w:sz="14" w:space="0" w:color="000000"/>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Source: Field survey, 202</w:t>
      </w:r>
      <w:r>
        <w:rPr>
          <w:rFonts w:ascii="Times New Roman" w:cs="Times New Roman" w:hAnsi="Times New Roman"/>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Table 4.5 shows that out of 60 respondents. 24 respondents were between the age of 31-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40yrs has 40.6% are the dominants, 21 respondents of 34.4% are between the age of 2130yrs, while, 15 </w:t>
      </w:r>
      <w:r>
        <w:rPr>
          <w:rFonts w:ascii="Times New Roman" w:cs="Times New Roman" w:hAnsi="Times New Roman"/>
          <w:sz w:val="24"/>
          <w:szCs w:val="24"/>
        </w:rPr>
        <w:t>respondent</w:t>
      </w:r>
      <w:r>
        <w:rPr>
          <w:rFonts w:ascii="Times New Roman" w:cs="Times New Roman" w:hAnsi="Times New Roman"/>
          <w:sz w:val="24"/>
          <w:szCs w:val="24"/>
        </w:rPr>
        <w:t xml:space="preserve"> of 25.0% are between the age of 40 above. </w:t>
      </w:r>
    </w:p>
    <w:p>
      <w:pPr>
        <w:pStyle w:val="style0"/>
        <w:jc w:val="both"/>
        <w:rPr>
          <w:rFonts w:ascii="Times New Roman" w:cs="Times New Roman" w:hAnsi="Times New Roman"/>
          <w:sz w:val="24"/>
          <w:szCs w:val="24"/>
        </w:rPr>
      </w:pPr>
      <w:r>
        <w:rPr>
          <w:rFonts w:ascii="Times New Roman" w:cs="Times New Roman" w:hAnsi="Times New Roman"/>
          <w:noProof/>
          <w:sz w:val="24"/>
          <w:szCs w:val="24"/>
          <w:lang w:eastAsia="en-GB"/>
        </w:rPr>
        <w:drawing>
          <wp:inline distL="0" distT="0" distB="0" distR="0">
            <wp:extent cx="5419725" cy="1895475"/>
            <wp:effectExtent l="0" t="0" r="9525" b="9525"/>
            <wp:docPr id="1141" name="Picture 1809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8090"/>
                    <pic:cNvPicPr/>
                  </pic:nvPicPr>
                  <pic:blipFill>
                    <a:blip r:embed="rId12" cstate="print"/>
                    <a:srcRect l="0" t="0" r="0" b="0"/>
                    <a:stretch/>
                  </pic:blipFill>
                  <pic:spPr>
                    <a:xfrm rot="0">
                      <a:off x="0" y="0"/>
                      <a:ext cx="5419725" cy="1895475"/>
                    </a:xfrm>
                    <a:prstGeom prst="rect"/>
                  </pic:spPr>
                </pic:pic>
              </a:graphicData>
            </a:graphic>
          </wp:inline>
        </w:drawing>
      </w:r>
      <w:r>
        <w:rPr>
          <w:rFonts w:ascii="Times New Roman" w:cs="Times New Roman" w:hAnsi="Times New Roman"/>
          <w:sz w:val="24"/>
          <w:szCs w:val="24"/>
        </w:rPr>
        <w:t xml:space="preserve"> </w:t>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4.2. Presentation of statistical data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Table 4.2.1.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Question 1: Reward programmes adopted by </w:t>
      </w:r>
      <w:r>
        <w:rPr>
          <w:rFonts w:ascii="Times New Roman" w:cs="Times New Roman" w:hAnsi="Times New Roman"/>
          <w:b/>
          <w:sz w:val="24"/>
          <w:szCs w:val="24"/>
        </w:rPr>
        <w:t>Danco</w:t>
      </w:r>
      <w:r>
        <w:rPr>
          <w:rFonts w:ascii="Times New Roman" w:cs="Times New Roman" w:hAnsi="Times New Roman"/>
          <w:b/>
          <w:sz w:val="24"/>
          <w:szCs w:val="24"/>
        </w:rPr>
        <w:t xml:space="preserve"> Supermarket influences you to re-visit the store</w:t>
      </w:r>
      <w:r>
        <w:rPr>
          <w:rFonts w:ascii="Times New Roman" w:cs="Times New Roman" w:hAnsi="Times New Roman"/>
          <w:sz w:val="24"/>
          <w:szCs w:val="24"/>
        </w:rPr>
        <w:t xml:space="preserve"> </w:t>
      </w:r>
    </w:p>
    <w:tbl>
      <w:tblPr>
        <w:tblStyle w:val="style4097"/>
        <w:tblW w:w="8625" w:type="dxa"/>
        <w:tblInd w:w="0" w:type="dxa"/>
        <w:tblCellMar>
          <w:bottom w:w="69" w:type="dxa"/>
          <w:right w:w="115" w:type="dxa"/>
        </w:tblCellMar>
        <w:tblLook w:val="04A0" w:firstRow="1" w:lastRow="0" w:firstColumn="1" w:lastColumn="0" w:noHBand="0" w:noVBand="1"/>
      </w:tblPr>
      <w:tblGrid>
        <w:gridCol w:w="851"/>
        <w:gridCol w:w="792"/>
        <w:gridCol w:w="1329"/>
        <w:gridCol w:w="1137"/>
        <w:gridCol w:w="1553"/>
        <w:gridCol w:w="2964"/>
      </w:tblGrid>
      <w:tr>
        <w:trPr>
          <w:trHeight w:val="629" w:hRule="atLeast"/>
        </w:trPr>
        <w:tc>
          <w:tcPr>
            <w:tcW w:w="852"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792"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406" w:hRule="atLeast"/>
        </w:trPr>
        <w:tc>
          <w:tcPr>
            <w:tcW w:w="852"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w:t>
            </w:r>
          </w:p>
        </w:tc>
        <w:tc>
          <w:tcPr>
            <w:tcW w:w="792"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 </w:t>
            </w:r>
          </w:p>
        </w:tc>
        <w:tc>
          <w:tcPr>
            <w:tcW w:w="113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6.7 </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23.3 30.0 </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56.7 </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16.7 </w:t>
            </w:r>
          </w:p>
        </w:tc>
        <w:tc>
          <w:tcPr>
            <w:tcW w:w="0" w:type="auto"/>
            <w:vMerge w:val="continue"/>
            <w:tcBorders>
              <w:top w:val="nil"/>
              <w:left w:val="single" w:sz="8" w:space="0" w:color="000000"/>
              <w:bottom w:val="nil"/>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363"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 </w:t>
            </w:r>
          </w:p>
        </w:tc>
        <w:tc>
          <w:tcPr>
            <w:tcW w:w="113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6.7 </w:t>
            </w:r>
          </w:p>
        </w:tc>
        <w:tc>
          <w:tcPr>
            <w:tcW w:w="0" w:type="auto"/>
            <w:vMerge w:val="continue"/>
            <w:tcBorders>
              <w:top w:val="nil"/>
              <w:left w:val="single" w:sz="8" w:space="0" w:color="000000"/>
              <w:bottom w:val="nil"/>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0" w:type="auto"/>
            <w:vMerge w:val="continue"/>
            <w:tcBorders>
              <w:top w:val="nil"/>
              <w:left w:val="single" w:sz="8" w:space="0" w:color="000000"/>
              <w:bottom w:val="nil"/>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43.3 </w:t>
            </w:r>
          </w:p>
        </w:tc>
        <w:tc>
          <w:tcPr>
            <w:tcW w:w="0" w:type="auto"/>
            <w:vMerge w:val="continue"/>
            <w:tcBorders>
              <w:top w:val="nil"/>
              <w:left w:val="single" w:sz="8" w:space="0" w:color="000000"/>
              <w:bottom w:val="nil"/>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375" w:hRule="atLeast"/>
        </w:trPr>
        <w:tc>
          <w:tcPr>
            <w:tcW w:w="0" w:type="auto"/>
            <w:vMerge w:val="continue"/>
            <w:tcBorders>
              <w:top w:val="nil"/>
              <w:left w:val="single" w:sz="16" w:space="0" w:color="000000"/>
              <w:bottom w:val="single" w:sz="16"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92"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0" w:type="auto"/>
            <w:vMerge w:val="continue"/>
            <w:tcBorders>
              <w:top w:val="nil"/>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bl>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Field survey, 202</w:t>
      </w:r>
      <w:r>
        <w:rPr>
          <w:rFonts w:ascii="Times New Roman" w:cs="Times New Roman" w:hAnsi="Times New Roman"/>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Table 4.2.2.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Question 2: Reward Packages Offered by </w:t>
      </w:r>
      <w:r>
        <w:rPr>
          <w:rFonts w:ascii="Times New Roman" w:cs="Times New Roman" w:hAnsi="Times New Roman"/>
          <w:b/>
          <w:sz w:val="24"/>
          <w:szCs w:val="24"/>
        </w:rPr>
        <w:t>Danco</w:t>
      </w:r>
      <w:r>
        <w:rPr>
          <w:rFonts w:ascii="Times New Roman" w:cs="Times New Roman" w:hAnsi="Times New Roman"/>
          <w:b/>
          <w:sz w:val="24"/>
          <w:szCs w:val="24"/>
        </w:rPr>
        <w:t xml:space="preserve"> Supermarket induce you to patronize them continuously</w:t>
      </w:r>
      <w:r>
        <w:rPr>
          <w:rFonts w:ascii="Times New Roman" w:cs="Times New Roman" w:hAnsi="Times New Roman"/>
          <w:sz w:val="24"/>
          <w:szCs w:val="24"/>
        </w:rPr>
        <w:t xml:space="preserve"> </w:t>
      </w:r>
    </w:p>
    <w:tbl>
      <w:tblPr>
        <w:tblStyle w:val="style4097"/>
        <w:tblW w:w="8193" w:type="dxa"/>
        <w:tblInd w:w="0" w:type="dxa"/>
        <w:tblCellMar>
          <w:left w:w="29" w:type="dxa"/>
          <w:right w:w="41" w:type="dxa"/>
        </w:tblCellMar>
        <w:tblLook w:val="04A0" w:firstRow="1" w:lastRow="0" w:firstColumn="1" w:lastColumn="0" w:noHBand="0" w:noVBand="1"/>
      </w:tblPr>
      <w:tblGrid>
        <w:gridCol w:w="1434"/>
        <w:gridCol w:w="1176"/>
        <w:gridCol w:w="997"/>
        <w:gridCol w:w="1899"/>
        <w:gridCol w:w="2688"/>
      </w:tblGrid>
      <w:tr>
        <w:trPr>
          <w:trHeight w:val="518" w:hRule="atLeast"/>
        </w:trPr>
        <w:tc>
          <w:tcPr>
            <w:tcW w:w="1442" w:type="dxa"/>
            <w:tcBorders>
              <w:top w:val="single" w:sz="16" w:space="0" w:color="000000"/>
              <w:left w:val="single" w:sz="16"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 xml:space="preserve"> </w:t>
            </w:r>
          </w:p>
        </w:tc>
        <w:tc>
          <w:tcPr>
            <w:tcW w:w="1143"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503" w:hRule="atLeast"/>
        </w:trPr>
        <w:tc>
          <w:tcPr>
            <w:tcW w:w="1442" w:type="dxa"/>
            <w:tcBorders>
              <w:top w:val="single" w:sz="12"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r>
      <w:tr>
        <w:tblPrEx/>
        <w:trPr>
          <w:trHeight w:val="461"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30.0 </w:t>
            </w:r>
          </w:p>
        </w:tc>
      </w:tr>
      <w:tr>
        <w:tblPrEx/>
        <w:trPr>
          <w:trHeight w:val="458"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56.7 </w:t>
            </w:r>
          </w:p>
        </w:tc>
      </w:tr>
      <w:tr>
        <w:tblPrEx/>
        <w:trPr>
          <w:trHeight w:val="458"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r>
      <w:tr>
        <w:tblPrEx/>
        <w:trPr>
          <w:trHeight w:val="500" w:hRule="atLeast"/>
        </w:trPr>
        <w:tc>
          <w:tcPr>
            <w:tcW w:w="1442" w:type="dxa"/>
            <w:tcBorders>
              <w:top w:val="single" w:sz="18" w:space="0" w:color="ffffff"/>
              <w:left w:val="single" w:sz="16"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Field survey, 202</w:t>
      </w:r>
      <w:r>
        <w:rPr>
          <w:rFonts w:ascii="Times New Roman" w:cs="Times New Roman" w:hAnsi="Times New Roman"/>
          <w:sz w:val="24"/>
          <w:szCs w:val="24"/>
        </w:rPr>
        <w:t>5</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4.2.2 showcase that 43% of the respondent population strongly agree, 26.7% agree, 16.7% neutral and 13.3% disagree. This reveals that most of the respondents agree that reward packages offered by </w:t>
      </w:r>
      <w:r>
        <w:rPr>
          <w:rFonts w:ascii="Times New Roman" w:cs="Times New Roman" w:hAnsi="Times New Roman"/>
          <w:sz w:val="24"/>
          <w:szCs w:val="24"/>
        </w:rPr>
        <w:t>Danco</w:t>
      </w:r>
      <w:r>
        <w:rPr>
          <w:rFonts w:ascii="Times New Roman" w:cs="Times New Roman" w:hAnsi="Times New Roman"/>
          <w:sz w:val="24"/>
          <w:szCs w:val="24"/>
        </w:rPr>
        <w:t xml:space="preserve"> supermarket induce them to patronize them continuously. </w:t>
      </w:r>
      <w:r>
        <w:rPr>
          <w:rFonts w:ascii="Times New Roman" w:cs="Times New Roman" w:hAnsi="Times New Roman"/>
          <w:b/>
          <w:sz w:val="24"/>
          <w:szCs w:val="24"/>
        </w:rPr>
        <w:t xml:space="preserve">Table 4.2.3.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Question 3: the value of the reward packages influences your buying decision  </w:t>
      </w:r>
    </w:p>
    <w:tbl>
      <w:tblPr>
        <w:tblStyle w:val="style4097"/>
        <w:tblW w:w="8603" w:type="dxa"/>
        <w:tblInd w:w="0" w:type="dxa"/>
        <w:tblCellMar>
          <w:right w:w="115" w:type="dxa"/>
        </w:tblCellMar>
        <w:tblLook w:val="04A0" w:firstRow="1" w:lastRow="0" w:firstColumn="1" w:lastColumn="0" w:noHBand="0" w:noVBand="1"/>
      </w:tblPr>
      <w:tblGrid>
        <w:gridCol w:w="839"/>
        <w:gridCol w:w="780"/>
        <w:gridCol w:w="1329"/>
        <w:gridCol w:w="1122"/>
        <w:gridCol w:w="1527"/>
        <w:gridCol w:w="3008"/>
      </w:tblGrid>
      <w:tr>
        <w:trPr>
          <w:trHeight w:val="518" w:hRule="atLeast"/>
        </w:trPr>
        <w:tc>
          <w:tcPr>
            <w:tcW w:w="840"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503" w:hRule="atLeast"/>
        </w:trPr>
        <w:tc>
          <w:tcPr>
            <w:tcW w:w="840"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 </w:t>
            </w:r>
          </w:p>
        </w:tc>
        <w:tc>
          <w:tcPr>
            <w:tcW w:w="1123"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 </w:t>
            </w:r>
          </w:p>
        </w:tc>
      </w:tr>
      <w:tr>
        <w:tblPrEx/>
        <w:trPr>
          <w:trHeight w:val="461"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8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16.7 </w:t>
            </w:r>
          </w:p>
        </w:tc>
      </w:tr>
      <w:tr>
        <w:tblPrEx/>
        <w:trPr>
          <w:trHeight w:val="458"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66.7 </w:t>
            </w:r>
          </w:p>
        </w:tc>
      </w:tr>
      <w:tr>
        <w:tblPrEx/>
        <w:trPr>
          <w:trHeight w:val="458"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r>
      <w:tr>
        <w:tblPrEx/>
        <w:trPr>
          <w:trHeight w:val="495" w:hRule="atLeast"/>
        </w:trPr>
        <w:tc>
          <w:tcPr>
            <w:tcW w:w="0" w:type="auto"/>
            <w:vMerge w:val="continue"/>
            <w:tcBorders>
              <w:top w:val="nil"/>
              <w:left w:val="single" w:sz="16" w:space="0" w:color="000000"/>
              <w:bottom w:val="single" w:sz="16"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1123" w:type="dxa"/>
            <w:tcBorders>
              <w:top w:val="single" w:sz="18" w:space="0" w:color="ffffff"/>
              <w:left w:val="single" w:sz="8"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1536" w:type="dxa"/>
            <w:tcBorders>
              <w:top w:val="single" w:sz="18" w:space="0" w:color="ffffff"/>
              <w:left w:val="single" w:sz="8"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3039" w:type="dxa"/>
            <w:tcBorders>
              <w:top w:val="single" w:sz="18" w:space="0" w:color="ffffff"/>
              <w:left w:val="single" w:sz="8" w:space="0" w:color="000000"/>
              <w:bottom w:val="single" w:sz="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Source: Field survey, 202</w:t>
      </w:r>
      <w:r>
        <w:rPr>
          <w:rFonts w:ascii="Times New Roman" w:cs="Times New Roman" w:hAnsi="Times New Roman"/>
          <w:sz w:val="24"/>
          <w:szCs w:val="24"/>
        </w:rPr>
        <w:t>5</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4.2.3 reveal that 50% of the respondents agree that the value of reward programs influence their buying decision, 33.3% strongly agree, 13.3% undecided and 3.3% strongly disagree.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Table 4.2.4. </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4 :</w:t>
      </w:r>
      <w:r>
        <w:rPr>
          <w:rFonts w:ascii="Times New Roman" w:cs="Times New Roman" w:hAnsi="Times New Roman"/>
          <w:b/>
          <w:sz w:val="24"/>
          <w:szCs w:val="24"/>
        </w:rPr>
        <w:t xml:space="preserve"> </w:t>
      </w:r>
      <w:r>
        <w:rPr>
          <w:rFonts w:ascii="Times New Roman" w:cs="Times New Roman" w:hAnsi="Times New Roman"/>
          <w:b/>
          <w:sz w:val="24"/>
          <w:szCs w:val="24"/>
        </w:rPr>
        <w:t>Danco</w:t>
      </w:r>
      <w:r>
        <w:rPr>
          <w:rFonts w:ascii="Times New Roman" w:cs="Times New Roman" w:hAnsi="Times New Roman"/>
          <w:b/>
          <w:sz w:val="24"/>
          <w:szCs w:val="24"/>
        </w:rPr>
        <w:t xml:space="preserve"> Supermarket adopt point system as </w:t>
      </w:r>
      <w:r>
        <w:rPr>
          <w:rFonts w:ascii="Times New Roman" w:cs="Times New Roman" w:hAnsi="Times New Roman"/>
          <w:b/>
          <w:sz w:val="24"/>
          <w:szCs w:val="24"/>
        </w:rPr>
        <w:t>as</w:t>
      </w:r>
      <w:r>
        <w:rPr>
          <w:rFonts w:ascii="Times New Roman" w:cs="Times New Roman" w:hAnsi="Times New Roman"/>
          <w:b/>
          <w:sz w:val="24"/>
          <w:szCs w:val="24"/>
        </w:rPr>
        <w:t xml:space="preserve"> a means of rewarding their customers </w:t>
      </w:r>
    </w:p>
    <w:tbl>
      <w:tblPr>
        <w:tblStyle w:val="style4097"/>
        <w:tblW w:w="8603" w:type="dxa"/>
        <w:tblInd w:w="0" w:type="dxa"/>
        <w:tblCellMar>
          <w:right w:w="115" w:type="dxa"/>
        </w:tblCellMar>
        <w:tblLook w:val="04A0" w:firstRow="1" w:lastRow="0" w:firstColumn="1" w:lastColumn="0" w:noHBand="0" w:noVBand="1"/>
      </w:tblPr>
      <w:tblGrid>
        <w:gridCol w:w="839"/>
        <w:gridCol w:w="780"/>
        <w:gridCol w:w="1329"/>
        <w:gridCol w:w="1122"/>
        <w:gridCol w:w="1527"/>
        <w:gridCol w:w="3008"/>
      </w:tblGrid>
      <w:tr>
        <w:trPr>
          <w:trHeight w:val="763" w:hRule="atLeast"/>
        </w:trPr>
        <w:tc>
          <w:tcPr>
            <w:tcW w:w="840"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505" w:hRule="atLeast"/>
        </w:trPr>
        <w:tc>
          <w:tcPr>
            <w:tcW w:w="840"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53.3 </w:t>
            </w:r>
          </w:p>
        </w:tc>
      </w:tr>
      <w:tr>
        <w:tblPrEx/>
        <w:trPr>
          <w:trHeight w:val="458"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76.7 </w:t>
            </w:r>
          </w:p>
        </w:tc>
      </w:tr>
      <w:tr>
        <w:tblPrEx/>
        <w:trPr>
          <w:trHeight w:val="458"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93.3 </w:t>
            </w:r>
          </w:p>
        </w:tc>
      </w:tr>
      <w:tr>
        <w:tblPrEx/>
        <w:trPr>
          <w:trHeight w:val="458"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 </w:t>
            </w:r>
          </w:p>
        </w:tc>
        <w:tc>
          <w:tcPr>
            <w:tcW w:w="1123"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r>
      <w:tr>
        <w:tblPrEx/>
        <w:trPr>
          <w:trHeight w:val="474" w:hRule="atLeast"/>
        </w:trPr>
        <w:tc>
          <w:tcPr>
            <w:tcW w:w="0" w:type="auto"/>
            <w:vMerge w:val="continue"/>
            <w:tcBorders>
              <w:top w:val="nil"/>
              <w:left w:val="single" w:sz="16" w:space="0" w:color="000000"/>
              <w:bottom w:val="single" w:sz="16"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Field survey, 202</w:t>
      </w:r>
      <w:r>
        <w:rPr>
          <w:rFonts w:ascii="Times New Roman" w:cs="Times New Roman" w:hAnsi="Times New Roman"/>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4.2.4 shows that 53.3% of the respondents’ population disagree that </w:t>
      </w:r>
      <w:r>
        <w:rPr>
          <w:rFonts w:ascii="Times New Roman" w:cs="Times New Roman" w:hAnsi="Times New Roman"/>
          <w:sz w:val="24"/>
          <w:szCs w:val="24"/>
        </w:rPr>
        <w:t>Danco</w:t>
      </w:r>
      <w:r>
        <w:rPr>
          <w:rFonts w:ascii="Times New Roman" w:cs="Times New Roman" w:hAnsi="Times New Roman"/>
          <w:sz w:val="24"/>
          <w:szCs w:val="24"/>
        </w:rPr>
        <w:t xml:space="preserve"> supermarket adopt point system as a means of rewarding them. 23.3% undecided, 16.7 agree while 6.7 strongly agree. This shows that majority of the respondent disagree.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 xml:space="preserve">Table 4.2.5.  </w:t>
      </w:r>
    </w:p>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 xml:space="preserve">Question 5: The point system adopted by </w:t>
      </w:r>
      <w:r>
        <w:rPr>
          <w:rFonts w:ascii="Times New Roman" w:cs="Times New Roman" w:hAnsi="Times New Roman"/>
          <w:b/>
          <w:sz w:val="24"/>
          <w:szCs w:val="24"/>
        </w:rPr>
        <w:t>Danco</w:t>
      </w:r>
      <w:r>
        <w:rPr>
          <w:rFonts w:ascii="Times New Roman" w:cs="Times New Roman" w:hAnsi="Times New Roman"/>
          <w:b/>
          <w:sz w:val="24"/>
          <w:szCs w:val="24"/>
        </w:rPr>
        <w:t xml:space="preserve"> supermarket glue you to make reparative purchase </w:t>
      </w:r>
    </w:p>
    <w:tbl>
      <w:tblPr>
        <w:tblStyle w:val="style4097"/>
        <w:tblW w:w="8942" w:type="dxa"/>
        <w:tblInd w:w="0" w:type="dxa"/>
        <w:tblCellMar>
          <w:bottom w:w="72" w:type="dxa"/>
          <w:right w:w="26" w:type="dxa"/>
        </w:tblCellMar>
        <w:tblLook w:val="04A0" w:firstRow="1" w:lastRow="0" w:firstColumn="1" w:lastColumn="0" w:noHBand="0" w:noVBand="1"/>
      </w:tblPr>
      <w:tblGrid>
        <w:gridCol w:w="1034"/>
        <w:gridCol w:w="975"/>
        <w:gridCol w:w="1596"/>
        <w:gridCol w:w="1393"/>
        <w:gridCol w:w="1904"/>
        <w:gridCol w:w="2013"/>
      </w:tblGrid>
      <w:tr>
        <w:trPr>
          <w:trHeight w:val="740" w:hRule="atLeast"/>
        </w:trPr>
        <w:tc>
          <w:tcPr>
            <w:tcW w:w="1037" w:type="dxa"/>
            <w:tcBorders>
              <w:top w:val="single" w:sz="16" w:space="0" w:color="000000"/>
              <w:left w:val="single" w:sz="16" w:space="0" w:color="000000"/>
              <w:bottom w:val="single" w:sz="12" w:space="0" w:color="ffffff"/>
              <w:right w:val="nil"/>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977" w:type="dxa"/>
            <w:tcBorders>
              <w:top w:val="single" w:sz="16" w:space="0" w:color="000000"/>
              <w:left w:val="nil"/>
              <w:bottom w:val="single" w:sz="12"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450" w:hRule="atLeast"/>
        </w:trPr>
        <w:tc>
          <w:tcPr>
            <w:tcW w:w="1037" w:type="dxa"/>
            <w:vMerge w:val="restart"/>
            <w:tcBorders>
              <w:top w:val="single" w:sz="12" w:space="0" w:color="ffffff"/>
              <w:left w:val="single" w:sz="16" w:space="0" w:color="000000"/>
              <w:bottom w:val="single" w:sz="16" w:space="0" w:color="000000"/>
              <w:right w:val="nil"/>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w:t>
            </w:r>
          </w:p>
        </w:tc>
        <w:tc>
          <w:tcPr>
            <w:tcW w:w="977" w:type="dxa"/>
            <w:tcBorders>
              <w:top w:val="single" w:sz="12"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30.0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60.0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86.7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 </w:t>
            </w:r>
          </w:p>
        </w:tc>
        <w:tc>
          <w:tcPr>
            <w:tcW w:w="1397"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96.7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 </w:t>
            </w:r>
          </w:p>
        </w:tc>
        <w:tc>
          <w:tcPr>
            <w:tcW w:w="1397"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r>
      <w:tr>
        <w:tblPrEx/>
        <w:trPr>
          <w:trHeight w:val="375" w:hRule="atLeast"/>
        </w:trPr>
        <w:tc>
          <w:tcPr>
            <w:tcW w:w="0" w:type="auto"/>
            <w:vMerge w:val="continue"/>
            <w:tcBorders>
              <w:top w:val="nil"/>
              <w:left w:val="single" w:sz="16" w:space="0" w:color="000000"/>
              <w:bottom w:val="single" w:sz="16" w:space="0" w:color="000000"/>
              <w:right w:val="nil"/>
            </w:tcBorders>
          </w:tcPr>
          <w:p>
            <w:pPr>
              <w:pStyle w:val="style0"/>
              <w:spacing w:after="160"/>
              <w:jc w:val="both"/>
              <w:rPr>
                <w:rFonts w:ascii="Times New Roman" w:cs="Times New Roman" w:eastAsia="Calibri" w:hAnsi="Times New Roman"/>
                <w:sz w:val="24"/>
                <w:szCs w:val="24"/>
                <w:lang w:eastAsia="en-US"/>
              </w:rPr>
            </w:pPr>
          </w:p>
        </w:tc>
        <w:tc>
          <w:tcPr>
            <w:tcW w:w="977" w:type="dxa"/>
            <w:tcBorders>
              <w:top w:val="single" w:sz="18" w:space="0" w:color="ffffff"/>
              <w:left w:val="nil"/>
              <w:bottom w:val="single" w:sz="16" w:space="0" w:color="000000"/>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Table 4.2.5 reveals that 30% of the respondent strongly disagree, 30% disagree, 36.7% undecided, 10% agree and 3.3% strongly disagree.</w:t>
      </w:r>
    </w:p>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 xml:space="preserve">Table 4.2.6.  </w:t>
      </w:r>
    </w:p>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 xml:space="preserve">Question 6: The point rating used by </w:t>
      </w:r>
      <w:r>
        <w:rPr>
          <w:rFonts w:ascii="Times New Roman" w:cs="Times New Roman" w:hAnsi="Times New Roman"/>
          <w:b/>
          <w:sz w:val="24"/>
          <w:szCs w:val="24"/>
        </w:rPr>
        <w:t>Danco</w:t>
      </w:r>
      <w:r>
        <w:rPr>
          <w:rFonts w:ascii="Times New Roman" w:cs="Times New Roman" w:hAnsi="Times New Roman"/>
          <w:b/>
          <w:sz w:val="24"/>
          <w:szCs w:val="24"/>
        </w:rPr>
        <w:t xml:space="preserve"> supermarket trigger you to make reparative purchase. </w:t>
      </w:r>
    </w:p>
    <w:tbl>
      <w:tblPr>
        <w:tblStyle w:val="style4097"/>
        <w:tblW w:w="8493" w:type="dxa"/>
        <w:tblInd w:w="0" w:type="dxa"/>
        <w:tblCellMar>
          <w:right w:w="115" w:type="dxa"/>
        </w:tblCellMar>
        <w:tblLook w:val="04A0" w:firstRow="1" w:lastRow="0" w:firstColumn="1" w:lastColumn="0" w:noHBand="0" w:noVBand="1"/>
      </w:tblPr>
      <w:tblGrid>
        <w:gridCol w:w="836"/>
        <w:gridCol w:w="778"/>
        <w:gridCol w:w="1329"/>
        <w:gridCol w:w="1120"/>
        <w:gridCol w:w="1527"/>
        <w:gridCol w:w="2906"/>
      </w:tblGrid>
      <w:tr>
        <w:trPr>
          <w:trHeight w:val="578" w:hRule="atLeast"/>
        </w:trPr>
        <w:tc>
          <w:tcPr>
            <w:tcW w:w="838" w:type="dxa"/>
            <w:tcBorders>
              <w:top w:val="single" w:sz="16" w:space="0" w:color="000000"/>
              <w:left w:val="single" w:sz="16" w:space="0" w:color="000000"/>
              <w:bottom w:val="single" w:sz="12" w:space="0" w:color="ffffff"/>
              <w:right w:val="nil"/>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778" w:type="dxa"/>
            <w:tcBorders>
              <w:top w:val="single" w:sz="16" w:space="0" w:color="000000"/>
              <w:left w:val="nil"/>
              <w:bottom w:val="single" w:sz="12"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2936" w:type="dxa"/>
            <w:tcBorders>
              <w:top w:val="single" w:sz="16" w:space="0" w:color="000000"/>
              <w:left w:val="single" w:sz="8" w:space="0" w:color="000000"/>
              <w:bottom w:val="single" w:sz="12" w:space="0" w:color="ffffff"/>
              <w:right w:val="single" w:sz="16" w:space="0" w:color="000000"/>
            </w:tcBorders>
            <w:vAlign w:val="center"/>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407" w:hRule="atLeast"/>
        </w:trPr>
        <w:tc>
          <w:tcPr>
            <w:tcW w:w="838" w:type="dxa"/>
            <w:vMerge w:val="restart"/>
            <w:tcBorders>
              <w:top w:val="single" w:sz="12" w:space="0" w:color="ffffff"/>
              <w:left w:val="single" w:sz="16" w:space="0" w:color="000000"/>
              <w:bottom w:val="single" w:sz="16" w:space="0" w:color="000000"/>
              <w:right w:val="nil"/>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w:t>
            </w:r>
          </w:p>
        </w:tc>
        <w:tc>
          <w:tcPr>
            <w:tcW w:w="778" w:type="dxa"/>
            <w:tcBorders>
              <w:top w:val="single" w:sz="12"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2936" w:type="dxa"/>
            <w:tcBorders>
              <w:top w:val="single" w:sz="12"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23.3 </w:t>
            </w:r>
          </w:p>
        </w:tc>
        <w:tc>
          <w:tcPr>
            <w:tcW w:w="2936"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50.0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2936"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76.7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 </w:t>
            </w:r>
          </w:p>
        </w:tc>
        <w:tc>
          <w:tcPr>
            <w:tcW w:w="1121"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 </w:t>
            </w:r>
          </w:p>
        </w:tc>
        <w:tc>
          <w:tcPr>
            <w:tcW w:w="2936"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86.7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8 </w:t>
            </w:r>
          </w:p>
        </w:tc>
        <w:tc>
          <w:tcPr>
            <w:tcW w:w="1121"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c>
          <w:tcPr>
            <w:tcW w:w="2936"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r>
      <w:tr>
        <w:tblPrEx/>
        <w:trPr>
          <w:trHeight w:val="375" w:hRule="atLeast"/>
        </w:trPr>
        <w:tc>
          <w:tcPr>
            <w:tcW w:w="0" w:type="auto"/>
            <w:vMerge w:val="continue"/>
            <w:tcBorders>
              <w:top w:val="nil"/>
              <w:left w:val="single" w:sz="16" w:space="0" w:color="000000"/>
              <w:bottom w:val="single" w:sz="16" w:space="0" w:color="000000"/>
              <w:right w:val="nil"/>
            </w:tcBorders>
          </w:tcPr>
          <w:p>
            <w:pPr>
              <w:pStyle w:val="style0"/>
              <w:spacing w:after="160"/>
              <w:jc w:val="both"/>
              <w:rPr>
                <w:rFonts w:ascii="Times New Roman" w:cs="Times New Roman" w:eastAsia="Calibri" w:hAnsi="Times New Roman"/>
                <w:sz w:val="24"/>
                <w:szCs w:val="24"/>
                <w:lang w:eastAsia="en-US"/>
              </w:rPr>
            </w:pPr>
          </w:p>
        </w:tc>
        <w:tc>
          <w:tcPr>
            <w:tcW w:w="778" w:type="dxa"/>
            <w:tcBorders>
              <w:top w:val="single" w:sz="18" w:space="0" w:color="ffffff"/>
              <w:left w:val="nil"/>
              <w:bottom w:val="single" w:sz="16" w:space="0" w:color="000000"/>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2936" w:type="dxa"/>
            <w:tcBorders>
              <w:top w:val="single" w:sz="18" w:space="0" w:color="ffffff"/>
              <w:left w:val="single" w:sz="8" w:space="0" w:color="000000"/>
              <w:bottom w:val="single" w:sz="16" w:space="0" w:color="000000"/>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4.2.6 show that most of the respondent representing 26.7% of the respondent population strongly disagree and the same percentage hold undecided position, 23.3% disagree, 10% agree and 13.3% strongly agree. </w:t>
      </w:r>
    </w:p>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 xml:space="preserve">Table 4.2.7.  </w:t>
      </w:r>
    </w:p>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 xml:space="preserve">Question 7: You are satisfied service rendered by the organization after sales. </w:t>
      </w:r>
    </w:p>
    <w:tbl>
      <w:tblPr>
        <w:tblStyle w:val="style4097"/>
        <w:tblW w:w="8524" w:type="dxa"/>
        <w:tblInd w:w="0" w:type="dxa"/>
        <w:tblCellMar>
          <w:right w:w="115" w:type="dxa"/>
        </w:tblCellMar>
        <w:tblLook w:val="04A0" w:firstRow="1" w:lastRow="0" w:firstColumn="1" w:lastColumn="0" w:noHBand="0" w:noVBand="1"/>
      </w:tblPr>
      <w:tblGrid>
        <w:gridCol w:w="1043"/>
        <w:gridCol w:w="948"/>
        <w:gridCol w:w="1329"/>
        <w:gridCol w:w="1098"/>
        <w:gridCol w:w="1495"/>
        <w:gridCol w:w="2613"/>
      </w:tblGrid>
      <w:tr>
        <w:trPr>
          <w:trHeight w:val="600" w:hRule="atLeast"/>
        </w:trPr>
        <w:tc>
          <w:tcPr>
            <w:tcW w:w="1051" w:type="dxa"/>
            <w:tcBorders>
              <w:top w:val="single" w:sz="16" w:space="0" w:color="000000"/>
              <w:left w:val="single" w:sz="16" w:space="0" w:color="000000"/>
              <w:bottom w:val="single" w:sz="12" w:space="0" w:color="ffffff"/>
              <w:right w:val="nil"/>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960" w:type="dxa"/>
            <w:tcBorders>
              <w:top w:val="single" w:sz="16" w:space="0" w:color="000000"/>
              <w:left w:val="nil"/>
              <w:bottom w:val="single" w:sz="12"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503" w:hRule="atLeast"/>
        </w:trPr>
        <w:tc>
          <w:tcPr>
            <w:tcW w:w="1051" w:type="dxa"/>
            <w:vMerge w:val="restart"/>
            <w:tcBorders>
              <w:top w:val="single" w:sz="12" w:space="0" w:color="ffffff"/>
              <w:left w:val="single" w:sz="16" w:space="0" w:color="000000"/>
              <w:bottom w:val="single" w:sz="12" w:space="0" w:color="ffffff"/>
              <w:right w:val="nil"/>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w:t>
            </w:r>
          </w:p>
        </w:tc>
        <w:tc>
          <w:tcPr>
            <w:tcW w:w="960" w:type="dxa"/>
            <w:tcBorders>
              <w:top w:val="single" w:sz="12"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 </w:t>
            </w:r>
          </w:p>
        </w:tc>
        <w:tc>
          <w:tcPr>
            <w:tcW w:w="1099" w:type="dxa"/>
            <w:tcBorders>
              <w:top w:val="single" w:sz="12"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5.0. </w:t>
            </w:r>
          </w:p>
        </w:tc>
      </w:tr>
      <w:tr>
        <w:tblPrEx/>
        <w:trPr>
          <w:trHeight w:val="490"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25.0 </w:t>
            </w:r>
          </w:p>
        </w:tc>
      </w:tr>
      <w:tr>
        <w:tblPrEx/>
        <w:trPr>
          <w:trHeight w:val="490"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73.3 </w:t>
            </w:r>
          </w:p>
        </w:tc>
      </w:tr>
      <w:tr>
        <w:tblPrEx/>
        <w:trPr>
          <w:trHeight w:val="480" w:hRule="atLeast"/>
        </w:trPr>
        <w:tc>
          <w:tcPr>
            <w:tcW w:w="0" w:type="auto"/>
            <w:vMerge w:val="continue"/>
            <w:tcBorders>
              <w:top w:val="nil"/>
              <w:left w:val="single" w:sz="16" w:space="0" w:color="000000"/>
              <w:bottom w:val="single" w:sz="12" w:space="0" w:color="ffffff"/>
              <w:right w:val="nil"/>
            </w:tcBorders>
          </w:tcPr>
          <w:p>
            <w:pPr>
              <w:pStyle w:val="style0"/>
              <w:spacing w:after="160"/>
              <w:jc w:val="both"/>
              <w:rPr>
                <w:rFonts w:ascii="Times New Roman" w:cs="Times New Roman" w:eastAsia="Calibri" w:hAnsi="Times New Roman"/>
                <w:sz w:val="24"/>
                <w:szCs w:val="24"/>
                <w:lang w:eastAsia="en-US"/>
              </w:rPr>
            </w:pPr>
          </w:p>
        </w:tc>
        <w:tc>
          <w:tcPr>
            <w:tcW w:w="960" w:type="dxa"/>
            <w:tcBorders>
              <w:top w:val="single" w:sz="18" w:space="0" w:color="ffffff"/>
              <w:left w:val="nil"/>
              <w:bottom w:val="single" w:sz="12"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r>
      <w:tr>
        <w:tblPrEx/>
        <w:trPr>
          <w:trHeight w:val="484" w:hRule="atLeast"/>
        </w:trPr>
        <w:tc>
          <w:tcPr>
            <w:tcW w:w="1051" w:type="dxa"/>
            <w:tcBorders>
              <w:top w:val="single" w:sz="12" w:space="0" w:color="ffffff"/>
              <w:left w:val="single" w:sz="16" w:space="0" w:color="000000"/>
              <w:bottom w:val="single" w:sz="16" w:space="0" w:color="000000"/>
              <w:right w:val="nil"/>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960" w:type="dxa"/>
            <w:tcBorders>
              <w:top w:val="single" w:sz="12" w:space="0" w:color="ffffff"/>
              <w:left w:val="nil"/>
              <w:bottom w:val="single" w:sz="16" w:space="0" w:color="000000"/>
              <w:right w:val="single" w:sz="16" w:space="0" w:color="000000"/>
            </w:tcBorders>
          </w:tcPr>
          <w:p>
            <w:pPr>
              <w:pStyle w:val="style0"/>
              <w:spacing w:after="160"/>
              <w:jc w:val="both"/>
              <w:rPr>
                <w:rFonts w:ascii="Times New Roman" w:cs="Times New Roman" w:eastAsia="Calibri" w:hAnsi="Times New Roman"/>
                <w:sz w:val="24"/>
                <w:szCs w:val="24"/>
                <w:lang w:eastAsia="en-US"/>
              </w:rPr>
            </w:pPr>
          </w:p>
        </w:tc>
        <w:tc>
          <w:tcPr>
            <w:tcW w:w="1258" w:type="dxa"/>
            <w:tcBorders>
              <w:top w:val="single" w:sz="12" w:space="0" w:color="ffffff"/>
              <w:left w:val="single" w:sz="16"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2648" w:type="dxa"/>
            <w:tcBorders>
              <w:top w:val="single" w:sz="12" w:space="0" w:color="ffffff"/>
              <w:left w:val="single" w:sz="8" w:space="0" w:color="000000"/>
              <w:bottom w:val="single" w:sz="16" w:space="0" w:color="000000"/>
              <w:right w:val="single" w:sz="16" w:space="0" w:color="000000"/>
            </w:tcBorders>
          </w:tcPr>
          <w:p>
            <w:pPr>
              <w:pStyle w:val="style0"/>
              <w:spacing w:after="1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rPr>
        <w:t>5</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Table 4.2.7 shows that 48.3% agree, 26.7% strongly agree, 20% undecided and 5% disagree. Majority of the respondent agree that they are satisfy with after sales service as a non-monetary reward program. </w:t>
      </w: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b/>
        </w:rPr>
      </w:pPr>
    </w:p>
    <w:p>
      <w:pPr>
        <w:pStyle w:val="style0"/>
        <w:spacing w:lineRule="auto" w:line="240"/>
        <w:jc w:val="both"/>
        <w:rPr>
          <w:rFonts w:ascii="Times New Roman" w:cs="Times New Roman" w:hAnsi="Times New Roman"/>
        </w:rPr>
      </w:pPr>
      <w:r>
        <w:rPr>
          <w:rFonts w:ascii="Times New Roman" w:cs="Times New Roman" w:hAnsi="Times New Roman"/>
          <w:b/>
        </w:rPr>
        <w:t xml:space="preserve">Table 4.2.8.  </w:t>
      </w:r>
    </w:p>
    <w:p>
      <w:pPr>
        <w:pStyle w:val="style0"/>
        <w:spacing w:lineRule="auto" w:line="240"/>
        <w:jc w:val="both"/>
        <w:rPr>
          <w:rFonts w:ascii="Times New Roman" w:cs="Times New Roman" w:hAnsi="Times New Roman"/>
        </w:rPr>
      </w:pPr>
      <w:r>
        <w:rPr>
          <w:rFonts w:ascii="Times New Roman" w:cs="Times New Roman" w:hAnsi="Times New Roman"/>
          <w:b/>
        </w:rPr>
        <w:t xml:space="preserve">Question 8: After sales service of </w:t>
      </w:r>
      <w:r>
        <w:rPr>
          <w:rFonts w:ascii="Times New Roman" w:cs="Times New Roman" w:hAnsi="Times New Roman"/>
          <w:b/>
        </w:rPr>
        <w:t>Danco</w:t>
      </w:r>
      <w:r>
        <w:rPr>
          <w:rFonts w:ascii="Times New Roman" w:cs="Times New Roman" w:hAnsi="Times New Roman"/>
          <w:b/>
        </w:rPr>
        <w:t xml:space="preserve"> supermarket is effective </w:t>
      </w:r>
    </w:p>
    <w:tbl>
      <w:tblPr>
        <w:tblStyle w:val="style4097"/>
        <w:tblW w:w="8296" w:type="dxa"/>
        <w:tblInd w:w="0" w:type="dxa"/>
        <w:tblCellMar>
          <w:right w:w="115" w:type="dxa"/>
        </w:tblCellMar>
        <w:tblLook w:val="04A0" w:firstRow="1" w:lastRow="0" w:firstColumn="1" w:lastColumn="0" w:noHBand="0" w:noVBand="1"/>
      </w:tblPr>
      <w:tblGrid>
        <w:gridCol w:w="792"/>
        <w:gridCol w:w="734"/>
        <w:gridCol w:w="1237"/>
        <w:gridCol w:w="1056"/>
        <w:gridCol w:w="2199"/>
        <w:gridCol w:w="2279"/>
      </w:tblGrid>
      <w:tr>
        <w:trPr>
          <w:trHeight w:val="518" w:hRule="atLeast"/>
        </w:trPr>
        <w:tc>
          <w:tcPr>
            <w:tcW w:w="792" w:type="dxa"/>
            <w:tcBorders>
              <w:top w:val="single" w:sz="16" w:space="0" w:color="000000"/>
              <w:left w:val="single" w:sz="16" w:space="0" w:color="000000"/>
              <w:bottom w:val="single" w:sz="12" w:space="0" w:color="ffffff"/>
              <w:right w:val="nil"/>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 </w:t>
            </w:r>
          </w:p>
        </w:tc>
        <w:tc>
          <w:tcPr>
            <w:tcW w:w="734" w:type="dxa"/>
            <w:tcBorders>
              <w:top w:val="single" w:sz="16" w:space="0" w:color="000000"/>
              <w:left w:val="nil"/>
              <w:bottom w:val="single" w:sz="12" w:space="0" w:color="ffffff"/>
              <w:right w:val="single" w:sz="16"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 </w:t>
            </w:r>
          </w:p>
        </w:tc>
        <w:tc>
          <w:tcPr>
            <w:tcW w:w="1210" w:type="dxa"/>
            <w:tcBorders>
              <w:top w:val="single" w:sz="16" w:space="0" w:color="000000"/>
              <w:left w:val="single" w:sz="16" w:space="0" w:color="000000"/>
              <w:bottom w:val="single" w:sz="12"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Cumulative Percent </w:t>
            </w:r>
          </w:p>
        </w:tc>
      </w:tr>
      <w:tr>
        <w:tblPrEx/>
        <w:trPr>
          <w:trHeight w:val="503" w:hRule="atLeast"/>
        </w:trPr>
        <w:tc>
          <w:tcPr>
            <w:tcW w:w="792" w:type="dxa"/>
            <w:vMerge w:val="restart"/>
            <w:tcBorders>
              <w:top w:val="single" w:sz="12" w:space="0" w:color="ffffff"/>
              <w:left w:val="single" w:sz="16" w:space="0" w:color="000000"/>
              <w:bottom w:val="single" w:sz="16" w:space="0" w:color="000000"/>
              <w:right w:val="nil"/>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Valid </w:t>
            </w:r>
          </w:p>
        </w:tc>
        <w:tc>
          <w:tcPr>
            <w:tcW w:w="734" w:type="dxa"/>
            <w:tcBorders>
              <w:top w:val="single" w:sz="12"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 </w:t>
            </w:r>
          </w:p>
        </w:tc>
        <w:tc>
          <w:tcPr>
            <w:tcW w:w="1056" w:type="dxa"/>
            <w:tcBorders>
              <w:top w:val="single" w:sz="12"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3.3 </w:t>
            </w:r>
          </w:p>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20.0 </w:t>
            </w:r>
          </w:p>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46.7 </w:t>
            </w:r>
          </w:p>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83.3 </w:t>
            </w:r>
          </w:p>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100.0 </w:t>
            </w:r>
          </w:p>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 </w:t>
            </w:r>
          </w:p>
        </w:tc>
      </w:tr>
      <w:tr>
        <w:tblPrEx/>
        <w:trPr>
          <w:trHeight w:val="459"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16.7 </w:t>
            </w:r>
          </w:p>
        </w:tc>
        <w:tc>
          <w:tcPr>
            <w:tcW w:w="0" w:type="auto"/>
            <w:vMerge w:val="continue"/>
            <w:tcBorders>
              <w:top w:val="nil"/>
              <w:left w:val="single" w:sz="8" w:space="0" w:color="000000"/>
              <w:bottom w:val="nil"/>
              <w:right w:val="single" w:sz="16" w:space="0" w:color="000000"/>
            </w:tcBorders>
          </w:tcPr>
          <w:p>
            <w:pPr>
              <w:pStyle w:val="style0"/>
              <w:spacing w:after="160"/>
              <w:jc w:val="both"/>
              <w:rPr>
                <w:rFonts w:ascii="Times New Roman" w:cs="Times New Roman" w:eastAsia="Calibri" w:hAnsi="Times New Roman"/>
                <w:sz w:val="22"/>
                <w:szCs w:val="22"/>
                <w:lang w:eastAsia="en-US"/>
              </w:rPr>
            </w:pPr>
          </w:p>
        </w:tc>
      </w:tr>
      <w:tr>
        <w:tblPrEx/>
        <w:trPr>
          <w:trHeight w:val="461"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26.7 </w:t>
            </w:r>
          </w:p>
        </w:tc>
        <w:tc>
          <w:tcPr>
            <w:tcW w:w="0" w:type="auto"/>
            <w:vMerge w:val="continue"/>
            <w:tcBorders>
              <w:top w:val="nil"/>
              <w:left w:val="single" w:sz="8" w:space="0" w:color="000000"/>
              <w:bottom w:val="nil"/>
              <w:right w:val="single" w:sz="16" w:space="0" w:color="000000"/>
            </w:tcBorders>
          </w:tcPr>
          <w:p>
            <w:pPr>
              <w:pStyle w:val="style0"/>
              <w:spacing w:after="160"/>
              <w:jc w:val="both"/>
              <w:rPr>
                <w:rFonts w:ascii="Times New Roman" w:cs="Times New Roman" w:eastAsia="Calibri" w:hAnsi="Times New Roman"/>
                <w:sz w:val="22"/>
                <w:szCs w:val="22"/>
                <w:lang w:eastAsia="en-US"/>
              </w:rPr>
            </w:pPr>
          </w:p>
        </w:tc>
      </w:tr>
      <w:tr>
        <w:tblPrEx/>
        <w:trPr>
          <w:trHeight w:val="458"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36.7 </w:t>
            </w:r>
          </w:p>
        </w:tc>
        <w:tc>
          <w:tcPr>
            <w:tcW w:w="0" w:type="auto"/>
            <w:vMerge w:val="continue"/>
            <w:tcBorders>
              <w:top w:val="nil"/>
              <w:left w:val="single" w:sz="8" w:space="0" w:color="000000"/>
              <w:bottom w:val="nil"/>
              <w:right w:val="single" w:sz="16" w:space="0" w:color="000000"/>
            </w:tcBorders>
          </w:tcPr>
          <w:p>
            <w:pPr>
              <w:pStyle w:val="style0"/>
              <w:spacing w:after="160"/>
              <w:jc w:val="both"/>
              <w:rPr>
                <w:rFonts w:ascii="Times New Roman" w:cs="Times New Roman" w:eastAsia="Calibri" w:hAnsi="Times New Roman"/>
                <w:sz w:val="22"/>
                <w:szCs w:val="22"/>
                <w:lang w:eastAsia="en-US"/>
              </w:rPr>
            </w:pPr>
          </w:p>
        </w:tc>
      </w:tr>
      <w:tr>
        <w:tblPrEx/>
        <w:trPr>
          <w:trHeight w:val="458" w:hRule="atLeast"/>
        </w:trPr>
        <w:tc>
          <w:tcPr>
            <w:tcW w:w="0" w:type="auto"/>
            <w:vMerge w:val="continue"/>
            <w:tcBorders>
              <w:top w:val="nil"/>
              <w:left w:val="single" w:sz="16" w:space="0" w:color="000000"/>
              <w:bottom w:val="nil"/>
              <w:right w:val="nil"/>
            </w:tcBorders>
          </w:tcPr>
          <w:p>
            <w:pPr>
              <w:pStyle w:val="style0"/>
              <w:spacing w:after="160"/>
              <w:jc w:val="both"/>
              <w:rPr>
                <w:rFonts w:ascii="Times New Roman" w:cs="Times New Roman" w:eastAsia="Calibri" w:hAnsi="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16.7 </w:t>
            </w:r>
          </w:p>
        </w:tc>
        <w:tc>
          <w:tcPr>
            <w:tcW w:w="0" w:type="auto"/>
            <w:vMerge w:val="continue"/>
            <w:tcBorders>
              <w:top w:val="nil"/>
              <w:left w:val="single" w:sz="8" w:space="0" w:color="000000"/>
              <w:bottom w:val="nil"/>
              <w:right w:val="single" w:sz="16" w:space="0" w:color="000000"/>
            </w:tcBorders>
          </w:tcPr>
          <w:p>
            <w:pPr>
              <w:pStyle w:val="style0"/>
              <w:spacing w:after="160"/>
              <w:jc w:val="both"/>
              <w:rPr>
                <w:rFonts w:ascii="Times New Roman" w:cs="Times New Roman" w:eastAsia="Calibri" w:hAnsi="Times New Roman"/>
                <w:sz w:val="22"/>
                <w:szCs w:val="22"/>
                <w:lang w:eastAsia="en-US"/>
              </w:rPr>
            </w:pPr>
          </w:p>
        </w:tc>
      </w:tr>
      <w:tr>
        <w:tblPrEx/>
        <w:trPr>
          <w:trHeight w:val="471" w:hRule="atLeast"/>
        </w:trPr>
        <w:tc>
          <w:tcPr>
            <w:tcW w:w="0" w:type="auto"/>
            <w:vMerge w:val="continue"/>
            <w:tcBorders>
              <w:top w:val="nil"/>
              <w:left w:val="single" w:sz="16" w:space="0" w:color="000000"/>
              <w:bottom w:val="single" w:sz="16" w:space="0" w:color="000000"/>
              <w:right w:val="nil"/>
            </w:tcBorders>
          </w:tcPr>
          <w:p>
            <w:pPr>
              <w:pStyle w:val="style0"/>
              <w:spacing w:after="160"/>
              <w:jc w:val="both"/>
              <w:rPr>
                <w:rFonts w:ascii="Times New Roman" w:cs="Times New Roman" w:eastAsia="Calibri" w:hAnsi="Times New Roman"/>
                <w:sz w:val="22"/>
                <w:szCs w:val="22"/>
                <w:lang w:eastAsia="en-US"/>
              </w:rPr>
            </w:pPr>
          </w:p>
        </w:tc>
        <w:tc>
          <w:tcPr>
            <w:tcW w:w="734" w:type="dxa"/>
            <w:tcBorders>
              <w:top w:val="single" w:sz="18" w:space="0" w:color="ffffff"/>
              <w:left w:val="nil"/>
              <w:bottom w:val="single" w:sz="16" w:space="0" w:color="000000"/>
              <w:right w:val="single" w:sz="16"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pPr>
              <w:pStyle w:val="style0"/>
              <w:spacing w:after="160"/>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100.0 </w:t>
            </w:r>
          </w:p>
        </w:tc>
        <w:tc>
          <w:tcPr>
            <w:tcW w:w="0" w:type="auto"/>
            <w:vMerge w:val="continue"/>
            <w:tcBorders>
              <w:top w:val="nil"/>
              <w:left w:val="single" w:sz="8" w:space="0" w:color="000000"/>
              <w:bottom w:val="single" w:sz="16" w:space="0" w:color="000000"/>
              <w:right w:val="single" w:sz="16" w:space="0" w:color="000000"/>
            </w:tcBorders>
          </w:tcPr>
          <w:p>
            <w:pPr>
              <w:pStyle w:val="style0"/>
              <w:spacing w:after="160"/>
              <w:jc w:val="both"/>
              <w:rPr>
                <w:rFonts w:ascii="Times New Roman" w:cs="Times New Roman" w:eastAsia="Calibri" w:hAnsi="Times New Roman"/>
                <w:sz w:val="22"/>
                <w:szCs w:val="22"/>
                <w:lang w:eastAsia="en-US"/>
              </w:rPr>
            </w:pPr>
          </w:p>
        </w:tc>
      </w:tr>
    </w:tbl>
    <w:p>
      <w:pPr>
        <w:pStyle w:val="style0"/>
        <w:spacing w:lineRule="auto" w:line="240"/>
        <w:jc w:val="both"/>
        <w:rPr>
          <w:rFonts w:ascii="Times New Roman" w:cs="Times New Roman" w:hAnsi="Times New Roman"/>
        </w:rPr>
      </w:pPr>
      <w:r>
        <w:rPr>
          <w:rFonts w:ascii="Times New Roman" w:cs="Times New Roman" w:hAnsi="Times New Roman"/>
          <w:b/>
        </w:rPr>
        <w:t>Source: Field survey, 2025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4.2.8 shows that 36.7% of the respondents agree, 26.7% undecided, 16.7% disagree, 16.7% strongly agree and 3.3% strongly disagree.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Table 4.2.9.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Question 9: The after sales service rendered motivate you to continue patronizing </w:t>
      </w:r>
      <w:r>
        <w:rPr>
          <w:rFonts w:ascii="Times New Roman" w:cs="Times New Roman" w:hAnsi="Times New Roman"/>
          <w:b/>
          <w:sz w:val="24"/>
          <w:szCs w:val="24"/>
        </w:rPr>
        <w:t>Danco</w:t>
      </w:r>
      <w:r>
        <w:rPr>
          <w:rFonts w:ascii="Times New Roman" w:cs="Times New Roman" w:hAnsi="Times New Roman"/>
          <w:b/>
          <w:sz w:val="24"/>
          <w:szCs w:val="24"/>
        </w:rPr>
        <w:t xml:space="preserve"> Supermarket.</w:t>
      </w:r>
      <w:r>
        <w:rPr>
          <w:rFonts w:ascii="Times New Roman" w:cs="Times New Roman" w:hAnsi="Times New Roman"/>
          <w:sz w:val="24"/>
          <w:szCs w:val="24"/>
        </w:rPr>
        <w:t xml:space="preserve"> </w:t>
      </w:r>
    </w:p>
    <w:tbl>
      <w:tblPr>
        <w:tblStyle w:val="style4097"/>
        <w:tblW w:w="8411" w:type="dxa"/>
        <w:tblInd w:w="27" w:type="dxa"/>
        <w:tblCellMar>
          <w:right w:w="115" w:type="dxa"/>
        </w:tblCellMar>
        <w:tblLook w:val="04A0" w:firstRow="1" w:lastRow="0" w:firstColumn="1" w:lastColumn="0" w:noHBand="0" w:noVBand="1"/>
      </w:tblPr>
      <w:tblGrid>
        <w:gridCol w:w="805"/>
        <w:gridCol w:w="775"/>
        <w:gridCol w:w="1329"/>
        <w:gridCol w:w="1113"/>
        <w:gridCol w:w="2198"/>
        <w:gridCol w:w="2193"/>
      </w:tblGrid>
      <w:tr>
        <w:trPr>
          <w:trHeight w:val="419" w:hRule="atLeast"/>
        </w:trPr>
        <w:tc>
          <w:tcPr>
            <w:tcW w:w="806"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775"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275"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406" w:hRule="atLeast"/>
        </w:trPr>
        <w:tc>
          <w:tcPr>
            <w:tcW w:w="806" w:type="dxa"/>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w:t>
            </w:r>
          </w:p>
        </w:tc>
        <w:tc>
          <w:tcPr>
            <w:tcW w:w="775"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 </w:t>
            </w:r>
          </w:p>
        </w:tc>
        <w:tc>
          <w:tcPr>
            <w:tcW w:w="1114"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33.3 </w:t>
            </w:r>
          </w:p>
        </w:tc>
      </w:tr>
      <w:tr>
        <w:tblPrEx/>
        <w:trPr>
          <w:trHeight w:val="363"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 </w:t>
            </w:r>
          </w:p>
        </w:tc>
        <w:tc>
          <w:tcPr>
            <w:tcW w:w="1114"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43.3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76.7 </w:t>
            </w:r>
          </w:p>
        </w:tc>
      </w:tr>
      <w:tr>
        <w:tblPrEx/>
        <w:trPr>
          <w:trHeight w:val="362"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r>
      <w:tr>
        <w:tblPrEx/>
        <w:trPr>
          <w:trHeight w:val="375" w:hRule="atLeast"/>
        </w:trPr>
        <w:tc>
          <w:tcPr>
            <w:tcW w:w="0" w:type="auto"/>
            <w:vMerge w:val="continue"/>
            <w:tcBorders>
              <w:top w:val="nil"/>
              <w:left w:val="single" w:sz="16" w:space="0" w:color="000000"/>
              <w:bottom w:val="single" w:sz="16"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775" w:type="dxa"/>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jc w:val="both"/>
        <w:rPr>
          <w:rFonts w:ascii="Times New Roman" w:cs="Times New Roman" w:hAnsi="Times New Roman"/>
          <w:b/>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rPr>
        <w:t>5</w:t>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4.2.9 showcase that 33.3% of respondent agree that the after sales service rendered by </w:t>
      </w:r>
      <w:r>
        <w:rPr>
          <w:rFonts w:ascii="Times New Roman" w:cs="Times New Roman" w:hAnsi="Times New Roman"/>
          <w:sz w:val="24"/>
          <w:szCs w:val="24"/>
        </w:rPr>
        <w:t>Danco</w:t>
      </w:r>
      <w:r>
        <w:rPr>
          <w:rFonts w:ascii="Times New Roman" w:cs="Times New Roman" w:hAnsi="Times New Roman"/>
          <w:sz w:val="24"/>
          <w:szCs w:val="24"/>
        </w:rPr>
        <w:t xml:space="preserve"> supermarket motivate them to repurchase, 23.3% disagree, 23.3 strongly disagree, 10% strongly disagree and 10% undecided. </w:t>
      </w:r>
    </w:p>
    <w:p>
      <w:pPr>
        <w:pStyle w:val="style0"/>
        <w:jc w:val="both"/>
        <w:rPr>
          <w:rFonts w:ascii="Times New Roman" w:cs="Times New Roman" w:hAnsi="Times New Roman"/>
        </w:rPr>
      </w:pPr>
      <w:r>
        <w:rPr>
          <w:rFonts w:ascii="Times New Roman" w:cs="Times New Roman" w:hAnsi="Times New Roman"/>
          <w:b/>
        </w:rPr>
        <w:t xml:space="preserve">Table 4.2.10.  </w:t>
      </w:r>
    </w:p>
    <w:p>
      <w:pPr>
        <w:pStyle w:val="style0"/>
        <w:jc w:val="both"/>
        <w:rPr>
          <w:rFonts w:ascii="Times New Roman" w:cs="Times New Roman" w:hAnsi="Times New Roman"/>
        </w:rPr>
      </w:pPr>
      <w:r>
        <w:rPr>
          <w:rFonts w:ascii="Times New Roman" w:cs="Times New Roman" w:hAnsi="Times New Roman"/>
          <w:b/>
        </w:rPr>
        <w:t xml:space="preserve">Question 10: Price discount offered by </w:t>
      </w:r>
      <w:r>
        <w:rPr>
          <w:rFonts w:ascii="Times New Roman" w:cs="Times New Roman" w:hAnsi="Times New Roman"/>
          <w:b/>
        </w:rPr>
        <w:t>Danco</w:t>
      </w:r>
      <w:r>
        <w:rPr>
          <w:rFonts w:ascii="Times New Roman" w:cs="Times New Roman" w:hAnsi="Times New Roman"/>
          <w:b/>
        </w:rPr>
        <w:t xml:space="preserve"> supermarket influence bulk purchase by customers.</w:t>
      </w:r>
      <w:r>
        <w:rPr>
          <w:rFonts w:ascii="Times New Roman" w:cs="Times New Roman" w:hAnsi="Times New Roman"/>
        </w:rPr>
        <w:t xml:space="preserve"> </w:t>
      </w:r>
    </w:p>
    <w:tbl>
      <w:tblPr>
        <w:tblStyle w:val="style4097"/>
        <w:tblW w:w="8822" w:type="dxa"/>
        <w:tblInd w:w="0" w:type="dxa"/>
        <w:tblCellMar>
          <w:left w:w="29" w:type="dxa"/>
          <w:right w:w="41" w:type="dxa"/>
        </w:tblCellMar>
        <w:tblLook w:val="04A0" w:firstRow="1" w:lastRow="0" w:firstColumn="1" w:lastColumn="0" w:noHBand="0" w:noVBand="1"/>
      </w:tblPr>
      <w:tblGrid>
        <w:gridCol w:w="1443"/>
        <w:gridCol w:w="1143"/>
        <w:gridCol w:w="1646"/>
        <w:gridCol w:w="1800"/>
        <w:gridCol w:w="2790"/>
      </w:tblGrid>
      <w:tr>
        <w:trPr>
          <w:trHeight w:val="518" w:hRule="atLeast"/>
        </w:trPr>
        <w:tc>
          <w:tcPr>
            <w:tcW w:w="1442" w:type="dxa"/>
            <w:tcBorders>
              <w:top w:val="single" w:sz="16" w:space="0" w:color="000000"/>
              <w:left w:val="single" w:sz="16"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 </w:t>
            </w:r>
            <w:r>
              <w:rPr>
                <w:rFonts w:ascii="Times New Roman" w:cs="Times New Roman" w:eastAsia="Calibri" w:hAnsi="Times New Roman"/>
                <w:sz w:val="22"/>
                <w:szCs w:val="22"/>
                <w:lang w:eastAsia="en-US"/>
              </w:rPr>
              <w:tab/>
            </w:r>
            <w:r>
              <w:rPr>
                <w:rFonts w:ascii="Times New Roman" w:cs="Times New Roman" w:eastAsia="Calibri" w:hAnsi="Times New Roman"/>
                <w:sz w:val="22"/>
                <w:szCs w:val="22"/>
                <w:lang w:eastAsia="en-US"/>
              </w:rPr>
              <w:t xml:space="preserve"> </w:t>
            </w:r>
          </w:p>
        </w:tc>
        <w:tc>
          <w:tcPr>
            <w:tcW w:w="1143"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Valid Percent </w:t>
            </w:r>
          </w:p>
        </w:tc>
        <w:tc>
          <w:tcPr>
            <w:tcW w:w="2789"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Cumulative Percent </w:t>
            </w:r>
          </w:p>
        </w:tc>
      </w:tr>
      <w:tr>
        <w:tblPrEx/>
        <w:trPr>
          <w:trHeight w:val="505" w:hRule="atLeast"/>
        </w:trPr>
        <w:tc>
          <w:tcPr>
            <w:tcW w:w="1442" w:type="dxa"/>
            <w:tcBorders>
              <w:top w:val="single" w:sz="12"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4 </w:t>
            </w:r>
          </w:p>
        </w:tc>
        <w:tc>
          <w:tcPr>
            <w:tcW w:w="1646"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6.7 </w:t>
            </w:r>
          </w:p>
        </w:tc>
        <w:tc>
          <w:tcPr>
            <w:tcW w:w="2789"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6.7 </w:t>
            </w:r>
          </w:p>
        </w:tc>
      </w:tr>
      <w:tr>
        <w:tblPrEx/>
        <w:trPr>
          <w:trHeight w:val="458"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 </w:t>
            </w:r>
          </w:p>
        </w:tc>
        <w:tc>
          <w:tcPr>
            <w:tcW w:w="164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0 </w:t>
            </w:r>
          </w:p>
        </w:tc>
        <w:tc>
          <w:tcPr>
            <w:tcW w:w="180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0 </w:t>
            </w:r>
          </w:p>
        </w:tc>
        <w:tc>
          <w:tcPr>
            <w:tcW w:w="278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6.7 </w:t>
            </w:r>
          </w:p>
        </w:tc>
      </w:tr>
      <w:tr>
        <w:tblPrEx/>
        <w:trPr>
          <w:trHeight w:val="459"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26.7 </w:t>
            </w:r>
          </w:p>
        </w:tc>
      </w:tr>
      <w:tr>
        <w:tblPrEx/>
        <w:trPr>
          <w:trHeight w:val="458"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53.3 </w:t>
            </w:r>
          </w:p>
        </w:tc>
        <w:tc>
          <w:tcPr>
            <w:tcW w:w="278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80.0 </w:t>
            </w:r>
          </w:p>
        </w:tc>
      </w:tr>
      <w:tr>
        <w:tblPrEx/>
        <w:trPr>
          <w:trHeight w:val="461"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100.0 </w:t>
            </w:r>
          </w:p>
        </w:tc>
      </w:tr>
      <w:tr>
        <w:tblPrEx/>
        <w:trPr>
          <w:trHeight w:val="471" w:hRule="atLeast"/>
        </w:trPr>
        <w:tc>
          <w:tcPr>
            <w:tcW w:w="1442" w:type="dxa"/>
            <w:tcBorders>
              <w:top w:val="single" w:sz="18" w:space="0" w:color="ffffff"/>
              <w:left w:val="single" w:sz="16"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100.0 </w:t>
            </w:r>
          </w:p>
        </w:tc>
        <w:tc>
          <w:tcPr>
            <w:tcW w:w="2789"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2"/>
                <w:szCs w:val="22"/>
                <w:lang w:eastAsia="en-US"/>
              </w:rPr>
            </w:pPr>
            <w:r>
              <w:rPr>
                <w:rFonts w:ascii="Times New Roman" w:cs="Times New Roman" w:eastAsia="Calibri" w:hAnsi="Times New Roman"/>
                <w:sz w:val="22"/>
                <w:szCs w:val="22"/>
                <w:lang w:eastAsia="en-US"/>
              </w:rPr>
              <w:t xml:space="preserve"> </w:t>
            </w:r>
          </w:p>
        </w:tc>
      </w:tr>
    </w:tbl>
    <w:p>
      <w:pPr>
        <w:pStyle w:val="style0"/>
        <w:jc w:val="both"/>
        <w:rPr>
          <w:rFonts w:ascii="Times New Roman" w:cs="Times New Roman" w:hAnsi="Times New Roman"/>
        </w:rPr>
      </w:pPr>
      <w:r>
        <w:rPr>
          <w:rFonts w:ascii="Times New Roman" w:cs="Times New Roman" w:hAnsi="Times New Roman"/>
          <w:b/>
        </w:rPr>
        <w:t xml:space="preserve">Source: Field survey, 2025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4.2.10 shows that 53.3% agree, 20% undecided, 20% strongly agree and 6.7% strongly disagree.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Table 4.2.11.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Question 11: Price Discounts </w:t>
      </w:r>
      <w:r>
        <w:rPr>
          <w:rFonts w:ascii="Times New Roman" w:cs="Times New Roman" w:hAnsi="Times New Roman"/>
          <w:b/>
          <w:sz w:val="24"/>
          <w:szCs w:val="24"/>
        </w:rPr>
        <w:t>By</w:t>
      </w:r>
      <w:r>
        <w:rPr>
          <w:rFonts w:ascii="Times New Roman" w:cs="Times New Roman" w:hAnsi="Times New Roman"/>
          <w:b/>
          <w:sz w:val="24"/>
          <w:szCs w:val="24"/>
        </w:rPr>
        <w:t xml:space="preserve"> </w:t>
      </w:r>
      <w:r>
        <w:rPr>
          <w:rFonts w:ascii="Times New Roman" w:cs="Times New Roman" w:hAnsi="Times New Roman"/>
          <w:b/>
          <w:sz w:val="24"/>
          <w:szCs w:val="24"/>
        </w:rPr>
        <w:t>Danco</w:t>
      </w:r>
      <w:r>
        <w:rPr>
          <w:rFonts w:ascii="Times New Roman" w:cs="Times New Roman" w:hAnsi="Times New Roman"/>
          <w:b/>
          <w:sz w:val="24"/>
          <w:szCs w:val="24"/>
        </w:rPr>
        <w:t xml:space="preserve"> Increase Your Purchase Ability</w:t>
      </w:r>
      <w:r>
        <w:rPr>
          <w:rFonts w:ascii="Times New Roman" w:cs="Times New Roman" w:hAnsi="Times New Roman"/>
          <w:sz w:val="24"/>
          <w:szCs w:val="24"/>
        </w:rPr>
        <w:t xml:space="preserve"> </w:t>
      </w:r>
    </w:p>
    <w:tbl>
      <w:tblPr>
        <w:tblStyle w:val="style4097"/>
        <w:tblW w:w="8193" w:type="dxa"/>
        <w:tblInd w:w="0" w:type="dxa"/>
        <w:tblCellMar>
          <w:left w:w="29" w:type="dxa"/>
          <w:right w:w="41" w:type="dxa"/>
        </w:tblCellMar>
        <w:tblLook w:val="04A0" w:firstRow="1" w:lastRow="0" w:firstColumn="1" w:lastColumn="0" w:noHBand="0" w:noVBand="1"/>
      </w:tblPr>
      <w:tblGrid>
        <w:gridCol w:w="1434"/>
        <w:gridCol w:w="1176"/>
        <w:gridCol w:w="997"/>
        <w:gridCol w:w="1899"/>
        <w:gridCol w:w="2688"/>
      </w:tblGrid>
      <w:tr>
        <w:trPr>
          <w:trHeight w:val="518" w:hRule="atLeast"/>
        </w:trPr>
        <w:tc>
          <w:tcPr>
            <w:tcW w:w="1442" w:type="dxa"/>
            <w:tcBorders>
              <w:top w:val="single" w:sz="16" w:space="0" w:color="000000"/>
              <w:left w:val="single" w:sz="16"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 xml:space="preserve"> </w:t>
            </w:r>
          </w:p>
        </w:tc>
        <w:tc>
          <w:tcPr>
            <w:tcW w:w="1143"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502" w:hRule="atLeast"/>
        </w:trPr>
        <w:tc>
          <w:tcPr>
            <w:tcW w:w="1442" w:type="dxa"/>
            <w:tcBorders>
              <w:top w:val="single" w:sz="12"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13.3 </w:t>
            </w:r>
          </w:p>
        </w:tc>
      </w:tr>
      <w:tr>
        <w:tblPrEx/>
        <w:trPr>
          <w:trHeight w:val="461"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30.0 </w:t>
            </w:r>
          </w:p>
        </w:tc>
      </w:tr>
      <w:tr>
        <w:tblPrEx/>
        <w:trPr>
          <w:trHeight w:val="458"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56.7 </w:t>
            </w:r>
          </w:p>
        </w:tc>
      </w:tr>
      <w:tr>
        <w:tblPrEx/>
        <w:trPr>
          <w:trHeight w:val="458" w:hRule="atLeast"/>
        </w:trPr>
        <w:tc>
          <w:tcPr>
            <w:tcW w:w="1442" w:type="dxa"/>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r>
      <w:tr>
        <w:tblPrEx/>
        <w:trPr>
          <w:trHeight w:val="474" w:hRule="atLeast"/>
        </w:trPr>
        <w:tc>
          <w:tcPr>
            <w:tcW w:w="1442" w:type="dxa"/>
            <w:tcBorders>
              <w:top w:val="single" w:sz="18" w:space="0" w:color="ffffff"/>
              <w:left w:val="single" w:sz="16"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jc w:val="both"/>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4.2.11 shows that 43.3 of the respondents strongly agree, 26.7% agree, 16.7% undecided and 13.3% disagree. This reveals that majority of the respondent agree that price discount increase their purchase ability.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Table 4.2.12.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Question 12: </w:t>
      </w:r>
      <w:r>
        <w:rPr>
          <w:rFonts w:ascii="Times New Roman" w:cs="Times New Roman" w:hAnsi="Times New Roman"/>
          <w:b/>
          <w:sz w:val="24"/>
          <w:szCs w:val="24"/>
        </w:rPr>
        <w:t>Danco</w:t>
      </w:r>
      <w:r>
        <w:rPr>
          <w:rFonts w:ascii="Times New Roman" w:cs="Times New Roman" w:hAnsi="Times New Roman"/>
          <w:b/>
          <w:sz w:val="24"/>
          <w:szCs w:val="24"/>
        </w:rPr>
        <w:t xml:space="preserve"> supermarket offer price discounts for product purchase in large quantities </w:t>
      </w:r>
    </w:p>
    <w:tbl>
      <w:tblPr>
        <w:tblStyle w:val="style4097"/>
        <w:tblW w:w="8543" w:type="dxa"/>
        <w:tblInd w:w="0" w:type="dxa"/>
        <w:tblCellMar>
          <w:right w:w="115" w:type="dxa"/>
        </w:tblCellMar>
        <w:tblLook w:val="04A0" w:firstRow="1" w:lastRow="0" w:firstColumn="1" w:lastColumn="0" w:noHBand="0" w:noVBand="1"/>
      </w:tblPr>
      <w:tblGrid>
        <w:gridCol w:w="1046"/>
        <w:gridCol w:w="950"/>
        <w:gridCol w:w="1329"/>
        <w:gridCol w:w="1101"/>
        <w:gridCol w:w="1498"/>
        <w:gridCol w:w="2622"/>
      </w:tblGrid>
      <w:tr>
        <w:trPr>
          <w:trHeight w:val="559" w:hRule="atLeast"/>
        </w:trPr>
        <w:tc>
          <w:tcPr>
            <w:tcW w:w="1054" w:type="dxa"/>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962" w:type="dxa"/>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261" w:type="dxa"/>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Cumulative Percent </w:t>
            </w:r>
          </w:p>
        </w:tc>
      </w:tr>
      <w:tr>
        <w:tblPrEx/>
        <w:trPr>
          <w:trHeight w:val="505" w:hRule="atLeast"/>
        </w:trPr>
        <w:tc>
          <w:tcPr>
            <w:tcW w:w="1054" w:type="dxa"/>
            <w:vMerge w:val="restart"/>
            <w:tcBorders>
              <w:top w:val="single" w:sz="12" w:space="0" w:color="ffffff"/>
              <w:left w:val="single" w:sz="16" w:space="0" w:color="000000"/>
              <w:bottom w:val="single" w:sz="12"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Valid </w:t>
            </w:r>
          </w:p>
        </w:tc>
        <w:tc>
          <w:tcPr>
            <w:tcW w:w="962" w:type="dxa"/>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48.3 </w:t>
            </w:r>
          </w:p>
        </w:tc>
      </w:tr>
      <w:tr>
        <w:tblPrEx/>
        <w:trPr>
          <w:trHeight w:val="488"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68.3 </w:t>
            </w:r>
          </w:p>
        </w:tc>
      </w:tr>
      <w:tr>
        <w:tblPrEx/>
        <w:trPr>
          <w:trHeight w:val="490" w:hRule="atLeast"/>
        </w:trPr>
        <w:tc>
          <w:tcPr>
            <w:tcW w:w="0" w:type="auto"/>
            <w:vMerge w:val="continue"/>
            <w:tcBorders>
              <w:top w:val="nil"/>
              <w:left w:val="single" w:sz="16" w:space="0" w:color="000000"/>
              <w:bottom w:val="nil"/>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 </w:t>
            </w:r>
          </w:p>
        </w:tc>
        <w:tc>
          <w:tcPr>
            <w:tcW w:w="1102"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73.3 </w:t>
            </w:r>
          </w:p>
        </w:tc>
      </w:tr>
      <w:tr>
        <w:tblPrEx/>
        <w:trPr>
          <w:trHeight w:val="480" w:hRule="atLeast"/>
        </w:trPr>
        <w:tc>
          <w:tcPr>
            <w:tcW w:w="0" w:type="auto"/>
            <w:vMerge w:val="continue"/>
            <w:tcBorders>
              <w:top w:val="nil"/>
              <w:left w:val="single" w:sz="16" w:space="0" w:color="000000"/>
              <w:bottom w:val="single" w:sz="12"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962" w:type="dxa"/>
            <w:tcBorders>
              <w:top w:val="single" w:sz="18" w:space="0" w:color="ffffff"/>
              <w:left w:val="nil"/>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r>
      <w:tr>
        <w:tblPrEx/>
        <w:trPr>
          <w:trHeight w:val="484" w:hRule="atLeast"/>
        </w:trPr>
        <w:tc>
          <w:tcPr>
            <w:tcW w:w="1054" w:type="dxa"/>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962" w:type="dxa"/>
            <w:tcBorders>
              <w:top w:val="single" w:sz="12"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1261" w:type="dxa"/>
            <w:tcBorders>
              <w:top w:val="single" w:sz="12"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2655" w:type="dxa"/>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jc w:val="both"/>
        <w:rPr>
          <w:rFonts w:ascii="Times New Roman" w:cs="Times New Roman" w:hAnsi="Times New Roman"/>
          <w:sz w:val="24"/>
          <w:szCs w:val="24"/>
        </w:rPr>
      </w:pPr>
      <w:r>
        <w:rPr>
          <w:rFonts w:ascii="Times New Roman" w:cs="Times New Roman" w:hAnsi="Times New Roman"/>
          <w:b/>
          <w:sz w:val="24"/>
          <w:szCs w:val="24"/>
        </w:rPr>
        <w:t>Source: Field survey, 202</w:t>
      </w:r>
      <w:r>
        <w:rPr>
          <w:rFonts w:ascii="Times New Roman" w:cs="Times New Roman" w:hAnsi="Times New Roman"/>
          <w:b/>
          <w:sz w:val="24"/>
          <w:szCs w:val="24"/>
        </w:rPr>
        <w:t>5</w:t>
      </w:r>
      <w:r>
        <w:rPr>
          <w:rFonts w:ascii="Times New Roman" w:cs="Times New Roman" w:hAnsi="Times New Roman"/>
          <w:b/>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4.2.12 shows that most of the respondent disagree that </w:t>
      </w:r>
      <w:r>
        <w:rPr>
          <w:rFonts w:ascii="Times New Roman" w:cs="Times New Roman" w:hAnsi="Times New Roman"/>
          <w:sz w:val="24"/>
          <w:szCs w:val="24"/>
        </w:rPr>
        <w:t>Danco</w:t>
      </w:r>
      <w:r>
        <w:rPr>
          <w:rFonts w:ascii="Times New Roman" w:cs="Times New Roman" w:hAnsi="Times New Roman"/>
          <w:sz w:val="24"/>
          <w:szCs w:val="24"/>
        </w:rPr>
        <w:t xml:space="preserve"> supermarket offer price discount for goods purchase large quantities. 48.3% disagree, 26.7% strongly agree</w:t>
      </w:r>
      <w:r>
        <w:rPr>
          <w:rFonts w:ascii="Times New Roman" w:cs="Times New Roman" w:hAnsi="Times New Roman"/>
          <w:sz w:val="24"/>
          <w:szCs w:val="24"/>
        </w:rPr>
        <w:t xml:space="preserve">, 20% undecided and 5% agree.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4.3. Test of Hypothesis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Table 4.9. </w:t>
      </w:r>
    </w:p>
    <w:p>
      <w:pPr>
        <w:pStyle w:val="style0"/>
        <w:jc w:val="both"/>
        <w:rPr>
          <w:rFonts w:ascii="Times New Roman" w:cs="Times New Roman" w:hAnsi="Times New Roman"/>
          <w:sz w:val="24"/>
          <w:szCs w:val="24"/>
        </w:rPr>
      </w:pPr>
      <w:r>
        <w:rPr>
          <w:rFonts w:ascii="Times New Roman" w:cs="Times New Roman" w:hAnsi="Times New Roman"/>
          <w:b/>
          <w:sz w:val="24"/>
          <w:szCs w:val="24"/>
        </w:rPr>
        <w:t>Reliability Statistics</w:t>
      </w:r>
      <w:r>
        <w:rPr>
          <w:rFonts w:ascii="Times New Roman" w:cs="Times New Roman" w:hAnsi="Times New Roman"/>
          <w:sz w:val="24"/>
          <w:szCs w:val="24"/>
        </w:rPr>
        <w:t xml:space="preserve"> </w:t>
      </w:r>
    </w:p>
    <w:tbl>
      <w:tblPr>
        <w:tblStyle w:val="style4097"/>
        <w:tblW w:w="8270" w:type="dxa"/>
        <w:tblInd w:w="0" w:type="dxa"/>
        <w:tblCellMar>
          <w:left w:w="115" w:type="dxa"/>
          <w:right w:w="29" w:type="dxa"/>
        </w:tblCellMar>
        <w:tblLook w:val="04A0" w:firstRow="1" w:lastRow="0" w:firstColumn="1" w:lastColumn="0" w:noHBand="0" w:noVBand="1"/>
      </w:tblPr>
      <w:tblGrid>
        <w:gridCol w:w="3486"/>
        <w:gridCol w:w="610"/>
        <w:gridCol w:w="4175"/>
      </w:tblGrid>
      <w:tr>
        <w:trPr>
          <w:trHeight w:val="514" w:hRule="atLeast"/>
        </w:trPr>
        <w:tc>
          <w:tcPr>
            <w:tcW w:w="3548" w:type="dxa"/>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Cronbach's Alpha </w:t>
            </w:r>
          </w:p>
        </w:tc>
        <w:tc>
          <w:tcPr>
            <w:tcW w:w="449" w:type="dxa"/>
            <w:tcBorders>
              <w:top w:val="single" w:sz="14" w:space="0" w:color="000000"/>
              <w:left w:val="nil"/>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4273"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N of Items  </w:t>
            </w:r>
          </w:p>
        </w:tc>
      </w:tr>
      <w:tr>
        <w:tblPrEx/>
        <w:trPr>
          <w:trHeight w:val="500" w:hRule="atLeast"/>
        </w:trPr>
        <w:tc>
          <w:tcPr>
            <w:tcW w:w="3548" w:type="dxa"/>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p>
        </w:tc>
        <w:tc>
          <w:tcPr>
            <w:tcW w:w="449" w:type="dxa"/>
            <w:tcBorders>
              <w:top w:val="single" w:sz="12" w:space="0" w:color="ffffff"/>
              <w:left w:val="nil"/>
              <w:bottom w:val="single" w:sz="14"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.862</w:t>
            </w:r>
          </w:p>
        </w:tc>
        <w:tc>
          <w:tcPr>
            <w:tcW w:w="4273" w:type="dxa"/>
            <w:tcBorders>
              <w:top w:val="single" w:sz="12"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16</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Source: SPSS data result, 202</w:t>
      </w:r>
      <w:r>
        <w:rPr>
          <w:rFonts w:ascii="Times New Roman" w:cs="Times New Roman" w:hAnsi="Times New Roman"/>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reliability table shows a significance coefficient of .862 which indicate that our data is reliable based on Cronbach’s Alpha of 0.7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Model specification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CL= Customers Loyalty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NP = </w:t>
      </w:r>
      <w:r>
        <w:rPr>
          <w:rFonts w:ascii="Times New Roman" w:cs="Times New Roman" w:hAnsi="Times New Roman"/>
          <w:b/>
          <w:sz w:val="24"/>
          <w:szCs w:val="24"/>
        </w:rPr>
        <w:t>Non-monetary</w:t>
      </w:r>
      <w:r>
        <w:rPr>
          <w:rFonts w:ascii="Times New Roman" w:cs="Times New Roman" w:hAnsi="Times New Roman"/>
          <w:b/>
          <w:sz w:val="24"/>
          <w:szCs w:val="24"/>
        </w:rPr>
        <w:t xml:space="preserve"> program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PR= Point Rating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PRD = Price Discounts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Model </w:t>
      </w:r>
      <w:r>
        <w:rPr>
          <w:rFonts w:ascii="Times New Roman" w:cs="Times New Roman" w:hAnsi="Times New Roman"/>
          <w:b/>
          <w:sz w:val="24"/>
          <w:szCs w:val="24"/>
        </w:rPr>
        <w:t>Summary</w:t>
      </w:r>
      <w:r>
        <w:rPr>
          <w:rFonts w:ascii="Times New Roman" w:cs="Times New Roman" w:hAnsi="Times New Roman"/>
          <w:b/>
          <w:sz w:val="24"/>
          <w:szCs w:val="24"/>
          <w:vertAlign w:val="superscript"/>
        </w:rPr>
        <w:t>b</w:t>
      </w:r>
      <w:r>
        <w:rPr>
          <w:rFonts w:ascii="Times New Roman" w:cs="Times New Roman" w:hAnsi="Times New Roman"/>
          <w:sz w:val="24"/>
          <w:szCs w:val="24"/>
        </w:rPr>
        <w:t xml:space="preserve"> </w:t>
      </w:r>
    </w:p>
    <w:tbl>
      <w:tblPr>
        <w:tblStyle w:val="style4097"/>
        <w:tblW w:w="8798" w:type="dxa"/>
        <w:tblInd w:w="24" w:type="dxa"/>
        <w:tblCellMar>
          <w:left w:w="115" w:type="dxa"/>
          <w:right w:w="29" w:type="dxa"/>
        </w:tblCellMar>
        <w:tblLook w:val="04A0" w:firstRow="1" w:lastRow="0" w:firstColumn="1" w:lastColumn="0" w:noHBand="0" w:noVBand="1"/>
      </w:tblPr>
      <w:tblGrid>
        <w:gridCol w:w="1147"/>
        <w:gridCol w:w="1081"/>
        <w:gridCol w:w="1529"/>
        <w:gridCol w:w="2432"/>
        <w:gridCol w:w="2609"/>
      </w:tblGrid>
      <w:tr>
        <w:trPr>
          <w:trHeight w:val="510" w:hRule="atLeast"/>
        </w:trPr>
        <w:tc>
          <w:tcPr>
            <w:tcW w:w="1147" w:type="dxa"/>
            <w:tcBorders>
              <w:top w:val="single" w:sz="14" w:space="0" w:color="000000"/>
              <w:left w:val="single" w:sz="14" w:space="0" w:color="000000"/>
              <w:bottom w:val="single" w:sz="12"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R </w:t>
            </w:r>
          </w:p>
        </w:tc>
        <w:tc>
          <w:tcPr>
            <w:tcW w:w="1529" w:type="dxa"/>
            <w:tcBorders>
              <w:top w:val="single" w:sz="14"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Std. Error of the Estimate  </w:t>
            </w:r>
          </w:p>
        </w:tc>
      </w:tr>
      <w:tr>
        <w:tblPrEx/>
        <w:trPr>
          <w:trHeight w:val="505" w:hRule="atLeast"/>
        </w:trPr>
        <w:tc>
          <w:tcPr>
            <w:tcW w:w="1147" w:type="dxa"/>
            <w:tcBorders>
              <w:top w:val="single" w:sz="12" w:space="0" w:color="ffffff"/>
              <w:left w:val="single" w:sz="14" w:space="0" w:color="000000"/>
              <w:bottom w:val="single" w:sz="14" w:space="0" w:color="000000"/>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.774</w:t>
            </w:r>
            <w:r>
              <w:rPr>
                <w:rFonts w:ascii="Times New Roman" w:cs="Times New Roman" w:eastAsia="Calibri" w:hAnsi="Times New Roman"/>
                <w:sz w:val="24"/>
                <w:szCs w:val="24"/>
                <w:vertAlign w:val="superscript"/>
                <w:lang w:eastAsia="en-US"/>
              </w:rPr>
              <w:t xml:space="preserve">a </w:t>
            </w:r>
            <w:r>
              <w:rPr>
                <w:rFonts w:ascii="Times New Roman" w:cs="Times New Roman" w:eastAsia="Calibri" w:hAnsi="Times New Roman"/>
                <w:sz w:val="24"/>
                <w:szCs w:val="24"/>
                <w:lang w:eastAsia="en-US"/>
              </w:rPr>
              <w:t xml:space="preserve"> </w:t>
            </w:r>
          </w:p>
        </w:tc>
        <w:tc>
          <w:tcPr>
            <w:tcW w:w="1529" w:type="dxa"/>
            <w:tcBorders>
              <w:top w:val="single" w:sz="12" w:space="0" w:color="ffffff"/>
              <w:left w:val="single" w:sz="8"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.629</w:t>
            </w:r>
          </w:p>
        </w:tc>
        <w:tc>
          <w:tcPr>
            <w:tcW w:w="2432" w:type="dxa"/>
            <w:tcBorders>
              <w:top w:val="single" w:sz="12" w:space="0" w:color="ffffff"/>
              <w:left w:val="single" w:sz="8"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.557</w:t>
            </w:r>
          </w:p>
        </w:tc>
        <w:tc>
          <w:tcPr>
            <w:tcW w:w="2609" w:type="dxa"/>
            <w:tcBorders>
              <w:top w:val="single" w:sz="12" w:space="0" w:color="ffffff"/>
              <w:left w:val="single" w:sz="8" w:space="0" w:color="000000"/>
              <w:bottom w:val="single" w:sz="2"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.416</w:t>
            </w:r>
          </w:p>
        </w:tc>
      </w:tr>
    </w:tbl>
    <w:p>
      <w:pPr>
        <w:pStyle w:val="style0"/>
        <w:numPr>
          <w:ilvl w:val="0"/>
          <w:numId w:val="17"/>
        </w:numPr>
        <w:jc w:val="both"/>
        <w:rPr>
          <w:rFonts w:ascii="Times New Roman" w:cs="Times New Roman" w:hAnsi="Times New Roman"/>
          <w:sz w:val="24"/>
          <w:szCs w:val="24"/>
        </w:rPr>
      </w:pPr>
      <w:r>
        <w:rPr>
          <w:rFonts w:ascii="Times New Roman" w:cs="Times New Roman" w:hAnsi="Times New Roman"/>
          <w:sz w:val="24"/>
          <w:szCs w:val="24"/>
        </w:rPr>
        <w:t xml:space="preserve">Predictors: (Constant), NP, PR, PRD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numPr>
          <w:ilvl w:val="0"/>
          <w:numId w:val="17"/>
        </w:numPr>
        <w:jc w:val="both"/>
        <w:rPr>
          <w:rFonts w:ascii="Times New Roman" w:cs="Times New Roman" w:hAnsi="Times New Roman"/>
          <w:sz w:val="24"/>
          <w:szCs w:val="24"/>
        </w:rPr>
      </w:pPr>
      <w:r>
        <w:rPr>
          <w:rFonts w:ascii="Times New Roman" w:cs="Times New Roman" w:hAnsi="Times New Roman"/>
          <w:sz w:val="24"/>
          <w:szCs w:val="24"/>
        </w:rPr>
        <w:t xml:space="preserve">Dependent Variable: CL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An R show that our variables have over .774 % relationships on our model with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Our adjusted R is .557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ANOVA</w:t>
      </w:r>
      <w:r>
        <w:rPr>
          <w:rFonts w:ascii="Times New Roman" w:cs="Times New Roman" w:hAnsi="Times New Roman"/>
          <w:b/>
          <w:sz w:val="24"/>
          <w:szCs w:val="24"/>
          <w:vertAlign w:val="superscript"/>
        </w:rPr>
        <w:t>b</w:t>
      </w:r>
      <w:r>
        <w:rPr>
          <w:rFonts w:ascii="Times New Roman" w:cs="Times New Roman" w:hAnsi="Times New Roman"/>
          <w:sz w:val="24"/>
          <w:szCs w:val="24"/>
        </w:rPr>
        <w:t xml:space="preserve"> </w:t>
      </w:r>
    </w:p>
    <w:tbl>
      <w:tblPr>
        <w:tblStyle w:val="style4097"/>
        <w:tblW w:w="7845" w:type="dxa"/>
        <w:tblInd w:w="0" w:type="dxa"/>
        <w:tblCellMar>
          <w:bottom w:w="199" w:type="dxa"/>
          <w:right w:w="115" w:type="dxa"/>
        </w:tblCellMar>
        <w:tblLook w:val="04A0" w:firstRow="1" w:lastRow="0" w:firstColumn="1" w:lastColumn="0" w:noHBand="0" w:noVBand="1"/>
      </w:tblPr>
      <w:tblGrid>
        <w:gridCol w:w="1932"/>
        <w:gridCol w:w="1412"/>
        <w:gridCol w:w="705"/>
        <w:gridCol w:w="492"/>
        <w:gridCol w:w="1351"/>
        <w:gridCol w:w="989"/>
        <w:gridCol w:w="982"/>
      </w:tblGrid>
      <w:tr>
        <w:trPr>
          <w:trHeight w:val="929" w:hRule="atLeast"/>
        </w:trPr>
        <w:tc>
          <w:tcPr>
            <w:tcW w:w="1990" w:type="dxa"/>
            <w:tcBorders>
              <w:top w:val="single" w:sz="14" w:space="0" w:color="000000"/>
              <w:left w:val="single" w:sz="14" w:space="0" w:color="000000"/>
              <w:bottom w:val="single" w:sz="12" w:space="0" w:color="ffffff"/>
              <w:right w:val="single" w:sz="14"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Model </w:t>
            </w:r>
          </w:p>
        </w:tc>
        <w:tc>
          <w:tcPr>
            <w:tcW w:w="1450" w:type="dxa"/>
            <w:tcBorders>
              <w:top w:val="single" w:sz="14" w:space="0" w:color="000000"/>
              <w:left w:val="single" w:sz="14" w:space="0" w:color="000000"/>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Sum of Squares </w:t>
            </w:r>
          </w:p>
        </w:tc>
        <w:tc>
          <w:tcPr>
            <w:tcW w:w="732" w:type="dxa"/>
            <w:tcBorders>
              <w:top w:val="single" w:sz="14" w:space="0" w:color="000000"/>
              <w:left w:val="single" w:sz="8" w:space="0" w:color="000000"/>
              <w:bottom w:val="single" w:sz="12" w:space="0" w:color="ffffff"/>
              <w:right w:val="nil"/>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Df</w:t>
            </w:r>
            <w:r>
              <w:rPr>
                <w:rFonts w:ascii="Times New Roman" w:cs="Times New Roman" w:eastAsia="Calibri" w:hAnsi="Times New Roman"/>
                <w:sz w:val="24"/>
                <w:szCs w:val="24"/>
                <w:lang w:eastAsia="en-US"/>
              </w:rPr>
              <w:t xml:space="preserve"> </w:t>
            </w:r>
          </w:p>
        </w:tc>
        <w:tc>
          <w:tcPr>
            <w:tcW w:w="271" w:type="dxa"/>
            <w:tcBorders>
              <w:top w:val="single" w:sz="14" w:space="0" w:color="000000"/>
              <w:left w:val="nil"/>
              <w:bottom w:val="single" w:sz="1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1392"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Mean Square </w:t>
            </w:r>
          </w:p>
        </w:tc>
        <w:tc>
          <w:tcPr>
            <w:tcW w:w="1006" w:type="dxa"/>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F </w:t>
            </w:r>
          </w:p>
        </w:tc>
        <w:tc>
          <w:tcPr>
            <w:tcW w:w="1004" w:type="dxa"/>
            <w:tcBorders>
              <w:top w:val="single" w:sz="14" w:space="0" w:color="000000"/>
              <w:left w:val="single" w:sz="8" w:space="0" w:color="000000"/>
              <w:bottom w:val="single" w:sz="12" w:space="0" w:color="ffffff"/>
              <w:right w:val="single" w:sz="14"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Sig. </w:t>
            </w:r>
          </w:p>
        </w:tc>
      </w:tr>
      <w:tr>
        <w:tblPrEx/>
        <w:trPr>
          <w:trHeight w:val="513" w:hRule="atLeast"/>
        </w:trPr>
        <w:tc>
          <w:tcPr>
            <w:tcW w:w="1990" w:type="dxa"/>
            <w:vMerge w:val="restart"/>
            <w:tcBorders>
              <w:top w:val="single" w:sz="12" w:space="0" w:color="ffffff"/>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 xml:space="preserve">Regression </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Residual </w:t>
            </w:r>
          </w:p>
        </w:tc>
        <w:tc>
          <w:tcPr>
            <w:tcW w:w="1450" w:type="dxa"/>
            <w:vMerge w:val="restart"/>
            <w:tcBorders>
              <w:top w:val="single" w:sz="12"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2.376</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4.843</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7.219</w:t>
            </w:r>
          </w:p>
        </w:tc>
        <w:tc>
          <w:tcPr>
            <w:tcW w:w="732" w:type="dxa"/>
            <w:tcBorders>
              <w:top w:val="single" w:sz="12" w:space="0" w:color="ffffff"/>
              <w:left w:val="single" w:sz="8" w:space="0" w:color="000000"/>
              <w:bottom w:val="single" w:sz="28"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271" w:type="dxa"/>
            <w:tcBorders>
              <w:top w:val="single" w:sz="12" w:space="0" w:color="ffffff"/>
              <w:left w:val="nil"/>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  </w:t>
            </w:r>
          </w:p>
        </w:tc>
        <w:tc>
          <w:tcPr>
            <w:tcW w:w="1392"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.792</w:t>
            </w:r>
          </w:p>
        </w:tc>
        <w:tc>
          <w:tcPr>
            <w:tcW w:w="1006" w:type="dxa"/>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4.579  </w:t>
            </w:r>
          </w:p>
        </w:tc>
        <w:tc>
          <w:tcPr>
            <w:tcW w:w="1004" w:type="dxa"/>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.010</w:t>
            </w:r>
            <w:r>
              <w:rPr>
                <w:rFonts w:ascii="Times New Roman" w:cs="Times New Roman" w:eastAsia="Calibri" w:hAnsi="Times New Roman"/>
                <w:sz w:val="24"/>
                <w:szCs w:val="24"/>
                <w:vertAlign w:val="superscript"/>
                <w:lang w:eastAsia="en-US"/>
              </w:rPr>
              <w:t>a</w:t>
            </w:r>
          </w:p>
        </w:tc>
      </w:tr>
      <w:tr>
        <w:tblPrEx/>
        <w:trPr>
          <w:trHeight w:val="514" w:hRule="atLeast"/>
        </w:trPr>
        <w:tc>
          <w:tcPr>
            <w:tcW w:w="0" w:type="auto"/>
            <w:vMerge w:val="continue"/>
            <w:tcBorders>
              <w:top w:val="nil"/>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0" w:type="auto"/>
            <w:vMerge w:val="continue"/>
            <w:tcBorders>
              <w:top w:val="nil"/>
              <w:left w:val="single" w:sz="14" w:space="0" w:color="000000"/>
              <w:bottom w:val="nil"/>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732" w:type="dxa"/>
            <w:tcBorders>
              <w:top w:val="single" w:sz="28" w:space="0" w:color="ffffff"/>
              <w:left w:val="single" w:sz="8" w:space="0" w:color="000000"/>
              <w:bottom w:val="single" w:sz="28"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271" w:type="dxa"/>
            <w:tcBorders>
              <w:top w:val="single" w:sz="28" w:space="0" w:color="ffffff"/>
              <w:left w:val="nil"/>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28  </w:t>
            </w:r>
          </w:p>
        </w:tc>
        <w:tc>
          <w:tcPr>
            <w:tcW w:w="1392"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.173</w:t>
            </w:r>
          </w:p>
        </w:tc>
        <w:tc>
          <w:tcPr>
            <w:tcW w:w="1006"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004"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r>
        <w:tblPrEx/>
        <w:trPr>
          <w:trHeight w:val="504" w:hRule="atLeast"/>
        </w:trPr>
        <w:tc>
          <w:tcPr>
            <w:tcW w:w="1990" w:type="dxa"/>
            <w:tcBorders>
              <w:top w:val="single" w:sz="28" w:space="0" w:color="ffffff"/>
              <w:left w:val="single" w:sz="14" w:space="0" w:color="000000"/>
              <w:bottom w:val="single" w:sz="14" w:space="0" w:color="000000"/>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Total </w:t>
            </w:r>
          </w:p>
        </w:tc>
        <w:tc>
          <w:tcPr>
            <w:tcW w:w="0" w:type="auto"/>
            <w:vMerge w:val="continue"/>
            <w:tcBorders>
              <w:top w:val="nil"/>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732" w:type="dxa"/>
            <w:tcBorders>
              <w:top w:val="single" w:sz="28" w:space="0" w:color="ffffff"/>
              <w:left w:val="single" w:sz="8" w:space="0" w:color="000000"/>
              <w:bottom w:val="single" w:sz="2" w:space="0" w:color="ffffff"/>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271" w:type="dxa"/>
            <w:tcBorders>
              <w:top w:val="single" w:sz="28" w:space="0" w:color="ffffff"/>
              <w:left w:val="nil"/>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31  </w:t>
            </w:r>
          </w:p>
        </w:tc>
        <w:tc>
          <w:tcPr>
            <w:tcW w:w="1392" w:type="dxa"/>
            <w:tcBorders>
              <w:top w:val="single" w:sz="28" w:space="0" w:color="ffffff"/>
              <w:left w:val="single" w:sz="8"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006" w:type="dxa"/>
            <w:tcBorders>
              <w:top w:val="single" w:sz="28" w:space="0" w:color="ffffff"/>
              <w:left w:val="single" w:sz="8"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004" w:type="dxa"/>
            <w:tcBorders>
              <w:top w:val="single" w:sz="28" w:space="0" w:color="ffffff"/>
              <w:left w:val="single" w:sz="8" w:space="0" w:color="000000"/>
              <w:bottom w:val="single" w:sz="2"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r>
    </w:tbl>
    <w:p>
      <w:pPr>
        <w:pStyle w:val="style0"/>
        <w:numPr>
          <w:ilvl w:val="0"/>
          <w:numId w:val="18"/>
        </w:numPr>
        <w:jc w:val="both"/>
        <w:rPr>
          <w:rFonts w:ascii="Times New Roman" w:cs="Times New Roman" w:hAnsi="Times New Roman"/>
          <w:sz w:val="24"/>
          <w:szCs w:val="24"/>
        </w:rPr>
      </w:pPr>
      <w:r>
        <w:rPr>
          <w:rFonts w:ascii="Times New Roman" w:cs="Times New Roman" w:hAnsi="Times New Roman"/>
          <w:sz w:val="24"/>
          <w:szCs w:val="24"/>
        </w:rPr>
        <w:t xml:space="preserve">Predictors: (Constant), NP, PR, PRD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numPr>
          <w:ilvl w:val="0"/>
          <w:numId w:val="18"/>
        </w:numPr>
        <w:jc w:val="both"/>
        <w:rPr>
          <w:rFonts w:ascii="Times New Roman" w:cs="Times New Roman" w:hAnsi="Times New Roman"/>
          <w:sz w:val="24"/>
          <w:szCs w:val="24"/>
        </w:rPr>
      </w:pPr>
      <w:r>
        <w:rPr>
          <w:rFonts w:ascii="Times New Roman" w:cs="Times New Roman" w:hAnsi="Times New Roman"/>
          <w:sz w:val="24"/>
          <w:szCs w:val="24"/>
        </w:rPr>
        <w:t xml:space="preserve">Dependent Variable: CL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w:t>
      </w:r>
      <w:r>
        <w:rPr>
          <w:rFonts w:ascii="Times New Roman" w:cs="Times New Roman" w:hAnsi="Times New Roman"/>
          <w:sz w:val="24"/>
          <w:szCs w:val="24"/>
        </w:rPr>
        <w:t>Non-monetary</w:t>
      </w:r>
      <w:r>
        <w:rPr>
          <w:rFonts w:ascii="Times New Roman" w:cs="Times New Roman" w:hAnsi="Times New Roman"/>
          <w:sz w:val="24"/>
          <w:szCs w:val="24"/>
        </w:rPr>
        <w:t xml:space="preserve"> reward, point rating and price discounts significantly influence customers loyalty and patronage in </w:t>
      </w:r>
      <w:r>
        <w:rPr>
          <w:rFonts w:ascii="Times New Roman" w:cs="Times New Roman" w:hAnsi="Times New Roman"/>
          <w:sz w:val="24"/>
          <w:szCs w:val="24"/>
        </w:rPr>
        <w:t>Danco</w:t>
      </w:r>
      <w:r>
        <w:rPr>
          <w:rFonts w:ascii="Times New Roman" w:cs="Times New Roman" w:hAnsi="Times New Roman"/>
          <w:sz w:val="24"/>
          <w:szCs w:val="24"/>
        </w:rPr>
        <w:t xml:space="preserve"> organization. The significance value was less than 0.05 an indication that the model was statistically significant. </w:t>
      </w:r>
    </w:p>
    <w:p>
      <w:pPr>
        <w:pStyle w:val="style0"/>
        <w:jc w:val="both"/>
        <w:rPr>
          <w:rFonts w:ascii="Times New Roman" w:cs="Times New Roman" w:hAnsi="Times New Roman"/>
          <w:sz w:val="24"/>
          <w:szCs w:val="24"/>
        </w:rPr>
      </w:pPr>
      <w:r>
        <w:rPr>
          <w:rFonts w:ascii="Times New Roman" w:cs="Times New Roman" w:hAnsi="Times New Roman"/>
          <w:b/>
          <w:sz w:val="24"/>
          <w:szCs w:val="24"/>
        </w:rPr>
        <w:t>Coefficients</w:t>
      </w:r>
      <w:r>
        <w:rPr>
          <w:rFonts w:ascii="Times New Roman" w:cs="Times New Roman" w:hAnsi="Times New Roman"/>
          <w:b/>
          <w:sz w:val="24"/>
          <w:szCs w:val="24"/>
          <w:vertAlign w:val="superscript"/>
        </w:rPr>
        <w:t>a</w:t>
      </w:r>
      <w:r>
        <w:rPr>
          <w:rFonts w:ascii="Times New Roman" w:cs="Times New Roman" w:hAnsi="Times New Roman"/>
          <w:sz w:val="24"/>
          <w:szCs w:val="24"/>
        </w:rPr>
        <w:t xml:space="preserve"> </w:t>
      </w:r>
    </w:p>
    <w:tbl>
      <w:tblPr>
        <w:tblStyle w:val="style4097"/>
        <w:tblW w:w="7979" w:type="dxa"/>
        <w:tblInd w:w="0" w:type="dxa"/>
        <w:tblCellMar>
          <w:left w:w="115" w:type="dxa"/>
          <w:bottom w:w="103" w:type="dxa"/>
          <w:right w:w="29" w:type="dxa"/>
        </w:tblCellMar>
        <w:tblLook w:val="04A0" w:firstRow="1" w:lastRow="0" w:firstColumn="1" w:lastColumn="0" w:noHBand="0" w:noVBand="1"/>
      </w:tblPr>
      <w:tblGrid>
        <w:gridCol w:w="1862"/>
        <w:gridCol w:w="1316"/>
        <w:gridCol w:w="1309"/>
        <w:gridCol w:w="1546"/>
        <w:gridCol w:w="1005"/>
        <w:gridCol w:w="999"/>
      </w:tblGrid>
      <w:tr>
        <w:trPr>
          <w:trHeight w:val="730" w:hRule="atLeast"/>
        </w:trPr>
        <w:tc>
          <w:tcPr>
            <w:tcW w:w="1886" w:type="dxa"/>
            <w:vMerge w:val="restart"/>
            <w:tcBorders>
              <w:top w:val="single" w:sz="14" w:space="0" w:color="000000"/>
              <w:left w:val="single" w:sz="14" w:space="0" w:color="000000"/>
              <w:bottom w:val="single" w:sz="14" w:space="0" w:color="000000"/>
              <w:right w:val="single" w:sz="14"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Model </w:t>
            </w:r>
          </w:p>
        </w:tc>
        <w:tc>
          <w:tcPr>
            <w:tcW w:w="2633" w:type="dxa"/>
            <w:gridSpan w:val="2"/>
            <w:tcBorders>
              <w:top w:val="single" w:sz="14" w:space="0" w:color="000000"/>
              <w:left w:val="single" w:sz="14" w:space="0" w:color="000000"/>
              <w:bottom w:val="single" w:sz="20"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Unstandardized Coefficients </w:t>
            </w:r>
          </w:p>
        </w:tc>
        <w:tc>
          <w:tcPr>
            <w:tcW w:w="1448" w:type="dxa"/>
            <w:tcBorders>
              <w:top w:val="single" w:sz="14" w:space="0" w:color="000000"/>
              <w:left w:val="single" w:sz="8" w:space="0" w:color="000000"/>
              <w:bottom w:val="single" w:sz="20"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Standardized Coefficients </w:t>
            </w:r>
          </w:p>
        </w:tc>
        <w:tc>
          <w:tcPr>
            <w:tcW w:w="1006" w:type="dxa"/>
            <w:vMerge w:val="restart"/>
            <w:tcBorders>
              <w:top w:val="single" w:sz="14" w:space="0" w:color="000000"/>
              <w:left w:val="single" w:sz="8" w:space="0" w:color="000000"/>
              <w:bottom w:val="single" w:sz="14" w:space="0" w:color="000000"/>
              <w:right w:val="single" w:sz="8"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 </w:t>
            </w:r>
          </w:p>
        </w:tc>
        <w:tc>
          <w:tcPr>
            <w:tcW w:w="1006" w:type="dxa"/>
            <w:vMerge w:val="restart"/>
            <w:tcBorders>
              <w:top w:val="single" w:sz="14" w:space="0" w:color="000000"/>
              <w:left w:val="single" w:sz="8" w:space="0" w:color="000000"/>
              <w:bottom w:val="single" w:sz="14" w:space="0" w:color="000000"/>
              <w:right w:val="single" w:sz="14" w:space="0" w:color="000000"/>
            </w:tcBorders>
            <w:vAlign w:val="bottom"/>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Sig. </w:t>
            </w:r>
          </w:p>
        </w:tc>
      </w:tr>
      <w:tr>
        <w:tblPrEx/>
        <w:trPr>
          <w:trHeight w:val="422" w:hRule="atLeast"/>
        </w:trPr>
        <w:tc>
          <w:tcPr>
            <w:tcW w:w="0" w:type="auto"/>
            <w:vMerge w:val="continue"/>
            <w:tcBorders>
              <w:top w:val="nil"/>
              <w:left w:val="single" w:sz="14" w:space="0" w:color="000000"/>
              <w:bottom w:val="single" w:sz="14" w:space="0" w:color="000000"/>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1318" w:type="dxa"/>
            <w:tcBorders>
              <w:top w:val="single" w:sz="20"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B </w:t>
            </w:r>
          </w:p>
        </w:tc>
        <w:tc>
          <w:tcPr>
            <w:tcW w:w="1315" w:type="dxa"/>
            <w:tcBorders>
              <w:top w:val="single" w:sz="20"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Std. Error </w:t>
            </w:r>
          </w:p>
        </w:tc>
        <w:tc>
          <w:tcPr>
            <w:tcW w:w="1448" w:type="dxa"/>
            <w:tcBorders>
              <w:top w:val="single" w:sz="20"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Beta </w:t>
            </w:r>
          </w:p>
        </w:tc>
        <w:tc>
          <w:tcPr>
            <w:tcW w:w="0" w:type="auto"/>
            <w:vMerge w:val="continue"/>
            <w:tcBorders>
              <w:top w:val="nil"/>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0" w:type="auto"/>
            <w:vMerge w:val="continue"/>
            <w:tcBorders>
              <w:top w:val="nil"/>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417" w:hRule="atLeast"/>
        </w:trPr>
        <w:tc>
          <w:tcPr>
            <w:tcW w:w="1886" w:type="dxa"/>
            <w:vMerge w:val="restart"/>
            <w:tcBorders>
              <w:top w:val="single" w:sz="14" w:space="0" w:color="000000"/>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 (Constant) </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NP </w:t>
            </w:r>
          </w:p>
        </w:tc>
        <w:tc>
          <w:tcPr>
            <w:tcW w:w="1318" w:type="dxa"/>
            <w:tcBorders>
              <w:top w:val="single" w:sz="14" w:space="0" w:color="000000"/>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2.308  </w:t>
            </w:r>
          </w:p>
        </w:tc>
        <w:tc>
          <w:tcPr>
            <w:tcW w:w="1315" w:type="dxa"/>
            <w:tcBorders>
              <w:top w:val="single" w:sz="14" w:space="0" w:color="000000"/>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.674  </w:t>
            </w:r>
          </w:p>
        </w:tc>
        <w:tc>
          <w:tcPr>
            <w:tcW w:w="1448" w:type="dxa"/>
            <w:tcBorders>
              <w:top w:val="single" w:sz="14" w:space="0" w:color="000000"/>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006" w:type="dxa"/>
            <w:tcBorders>
              <w:top w:val="single" w:sz="14" w:space="0" w:color="000000"/>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3.425</w:t>
            </w:r>
          </w:p>
        </w:tc>
        <w:tc>
          <w:tcPr>
            <w:tcW w:w="1006" w:type="dxa"/>
            <w:tcBorders>
              <w:top w:val="single" w:sz="14" w:space="0" w:color="000000"/>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.002</w:t>
            </w:r>
          </w:p>
        </w:tc>
      </w:tr>
      <w:tr>
        <w:tblPrEx/>
        <w:trPr>
          <w:trHeight w:val="418" w:hRule="atLeast"/>
        </w:trPr>
        <w:tc>
          <w:tcPr>
            <w:tcW w:w="0" w:type="auto"/>
            <w:vMerge w:val="continue"/>
            <w:tcBorders>
              <w:top w:val="nil"/>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1318"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.103  </w:t>
            </w:r>
          </w:p>
        </w:tc>
        <w:tc>
          <w:tcPr>
            <w:tcW w:w="1315"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.101  </w:t>
            </w:r>
          </w:p>
        </w:tc>
        <w:tc>
          <w:tcPr>
            <w:tcW w:w="144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.162</w:t>
            </w:r>
          </w:p>
        </w:tc>
        <w:tc>
          <w:tcPr>
            <w:tcW w:w="1006"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1.021</w:t>
            </w:r>
          </w:p>
        </w:tc>
        <w:tc>
          <w:tcPr>
            <w:tcW w:w="1006"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.004</w:t>
            </w:r>
          </w:p>
        </w:tc>
      </w:tr>
      <w:tr>
        <w:tblPrEx/>
        <w:trPr>
          <w:trHeight w:val="418" w:hRule="atLeast"/>
        </w:trPr>
        <w:tc>
          <w:tcPr>
            <w:tcW w:w="1886" w:type="dxa"/>
            <w:tcBorders>
              <w:top w:val="single" w:sz="28" w:space="0" w:color="ffffff"/>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PR </w:t>
            </w:r>
          </w:p>
        </w:tc>
        <w:tc>
          <w:tcPr>
            <w:tcW w:w="1318" w:type="dxa"/>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.331  </w:t>
            </w:r>
          </w:p>
        </w:tc>
        <w:tc>
          <w:tcPr>
            <w:tcW w:w="1315"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.107  </w:t>
            </w:r>
          </w:p>
        </w:tc>
        <w:tc>
          <w:tcPr>
            <w:tcW w:w="1448"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.492</w:t>
            </w:r>
          </w:p>
        </w:tc>
        <w:tc>
          <w:tcPr>
            <w:tcW w:w="1006" w:type="dxa"/>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3.099</w:t>
            </w:r>
          </w:p>
        </w:tc>
        <w:tc>
          <w:tcPr>
            <w:tcW w:w="1006" w:type="dxa"/>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.316</w:t>
            </w:r>
          </w:p>
        </w:tc>
      </w:tr>
      <w:tr>
        <w:tblPrEx/>
        <w:trPr>
          <w:trHeight w:val="408" w:hRule="atLeast"/>
        </w:trPr>
        <w:tc>
          <w:tcPr>
            <w:tcW w:w="1886" w:type="dxa"/>
            <w:tcBorders>
              <w:top w:val="single" w:sz="28" w:space="0" w:color="ffffff"/>
              <w:left w:val="single" w:sz="14" w:space="0" w:color="000000"/>
              <w:bottom w:val="single" w:sz="2"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PRD </w:t>
            </w:r>
          </w:p>
        </w:tc>
        <w:tc>
          <w:tcPr>
            <w:tcW w:w="1318" w:type="dxa"/>
            <w:tcBorders>
              <w:top w:val="single" w:sz="28" w:space="0" w:color="ffffff"/>
              <w:left w:val="single" w:sz="14"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.099  </w:t>
            </w:r>
          </w:p>
        </w:tc>
        <w:tc>
          <w:tcPr>
            <w:tcW w:w="1315" w:type="dxa"/>
            <w:tcBorders>
              <w:top w:val="single" w:sz="28" w:space="0" w:color="ffffff"/>
              <w:left w:val="single" w:sz="8"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.081  </w:t>
            </w:r>
          </w:p>
        </w:tc>
        <w:tc>
          <w:tcPr>
            <w:tcW w:w="1448" w:type="dxa"/>
            <w:tcBorders>
              <w:top w:val="single" w:sz="28" w:space="0" w:color="ffffff"/>
              <w:left w:val="single" w:sz="8"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.192</w:t>
            </w:r>
          </w:p>
        </w:tc>
        <w:tc>
          <w:tcPr>
            <w:tcW w:w="1006" w:type="dxa"/>
            <w:tcBorders>
              <w:top w:val="single" w:sz="28" w:space="0" w:color="ffffff"/>
              <w:left w:val="single" w:sz="8" w:space="0" w:color="000000"/>
              <w:bottom w:val="single" w:sz="2" w:space="0" w:color="ffffff"/>
              <w:right w:val="single" w:sz="8"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1.234</w:t>
            </w:r>
          </w:p>
        </w:tc>
        <w:tc>
          <w:tcPr>
            <w:tcW w:w="1006" w:type="dxa"/>
            <w:tcBorders>
              <w:top w:val="single" w:sz="28" w:space="0" w:color="ffffff"/>
              <w:left w:val="single" w:sz="8" w:space="0" w:color="000000"/>
              <w:bottom w:val="single" w:sz="2" w:space="0" w:color="ffffff"/>
              <w:right w:val="single" w:sz="1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.027</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 xml:space="preserve">a. Dependent Variable: CL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w:t>
      </w:r>
      <w:r>
        <w:rPr>
          <w:rFonts w:ascii="Times New Roman" w:cs="Times New Roman" w:hAnsi="Times New Roman"/>
          <w:sz w:val="24"/>
          <w:szCs w:val="24"/>
        </w:rPr>
        <w:t xml:space="preserve">discounts would lead to increase in customer loyalty of </w:t>
      </w:r>
      <w:r>
        <w:rPr>
          <w:rFonts w:ascii="Times New Roman" w:cs="Times New Roman" w:hAnsi="Times New Roman"/>
          <w:sz w:val="24"/>
          <w:szCs w:val="24"/>
        </w:rPr>
        <w:t>Danco</w:t>
      </w:r>
      <w:r>
        <w:rPr>
          <w:rFonts w:ascii="Times New Roman" w:cs="Times New Roman" w:hAnsi="Times New Roman"/>
          <w:sz w:val="24"/>
          <w:szCs w:val="24"/>
        </w:rPr>
        <w:t xml:space="preserve"> Supermarket Company by a factor of 0.004 and 0.027. </w:t>
      </w:r>
    </w:p>
    <w:tbl>
      <w:tblPr>
        <w:tblStyle w:val="style4097"/>
        <w:tblW w:w="8512" w:type="dxa"/>
        <w:tblInd w:w="-108" w:type="dxa"/>
        <w:tblCellMar>
          <w:right w:w="55" w:type="dxa"/>
        </w:tblCellMar>
        <w:tblLook w:val="04A0" w:firstRow="1" w:lastRow="0" w:firstColumn="1" w:lastColumn="0" w:noHBand="0" w:noVBand="1"/>
      </w:tblPr>
      <w:tblGrid>
        <w:gridCol w:w="1118"/>
        <w:gridCol w:w="1501"/>
        <w:gridCol w:w="1345"/>
        <w:gridCol w:w="1492"/>
        <w:gridCol w:w="501"/>
        <w:gridCol w:w="2054"/>
        <w:gridCol w:w="501"/>
      </w:tblGrid>
      <w:tr>
        <w:trPr>
          <w:trHeight w:val="391" w:hRule="atLeast"/>
        </w:trPr>
        <w:tc>
          <w:tcPr>
            <w:tcW w:w="5929" w:type="dxa"/>
            <w:gridSpan w:val="5"/>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b/>
                <w:sz w:val="24"/>
                <w:szCs w:val="24"/>
                <w:lang w:eastAsia="en-US"/>
              </w:rPr>
              <w:t>Correlations</w:t>
            </w:r>
            <w:r>
              <w:rPr>
                <w:rFonts w:ascii="Times New Roman" w:cs="Times New Roman" w:eastAsia="Calibri" w:hAnsi="Times New Roman"/>
                <w:sz w:val="24"/>
                <w:szCs w:val="24"/>
                <w:lang w:eastAsia="en-US"/>
              </w:rPr>
              <w:t xml:space="preserve"> </w:t>
            </w:r>
          </w:p>
        </w:tc>
        <w:tc>
          <w:tcPr>
            <w:tcW w:w="2583" w:type="dxa"/>
            <w:gridSpan w:val="2"/>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1147" w:hRule="atLeast"/>
        </w:trPr>
        <w:tc>
          <w:tcPr>
            <w:tcW w:w="1099"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529"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Result and quality overall achieved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are </w:t>
            </w: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Anticipated price discount usually </w:t>
            </w:r>
            <w:r>
              <w:rPr>
                <w:rFonts w:ascii="Times New Roman" w:cs="Times New Roman" w:eastAsia="Calibri" w:hAnsi="Times New Roman"/>
                <w:sz w:val="24"/>
                <w:szCs w:val="24"/>
                <w:lang w:eastAsia="en-US"/>
              </w:rPr>
              <w:t>influence</w:t>
            </w:r>
            <w:r>
              <w:rPr>
                <w:rFonts w:ascii="Times New Roman" w:cs="Times New Roman" w:eastAsia="Calibri" w:hAnsi="Times New Roman"/>
                <w:sz w:val="24"/>
                <w:szCs w:val="24"/>
                <w:lang w:eastAsia="en-US"/>
              </w:rPr>
              <w:t xml:space="preserve"> customer loyalty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the </w:t>
            </w:r>
          </w:p>
        </w:tc>
      </w:tr>
      <w:tr>
        <w:tblPrEx/>
        <w:trPr>
          <w:trHeight w:val="770" w:hRule="atLeast"/>
        </w:trPr>
        <w:tc>
          <w:tcPr>
            <w:tcW w:w="1099" w:type="dxa"/>
            <w:vMerge w:val="restart"/>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Kendall's </w:t>
            </w:r>
            <w:r>
              <w:rPr>
                <w:rFonts w:ascii="Times New Roman" w:cs="Times New Roman" w:eastAsia="Calibri" w:hAnsi="Times New Roman"/>
                <w:sz w:val="24"/>
                <w:szCs w:val="24"/>
                <w:lang w:eastAsia="en-US"/>
              </w:rPr>
              <w:t>tau_b</w:t>
            </w:r>
            <w:r>
              <w:rPr>
                <w:rFonts w:ascii="Times New Roman" w:cs="Times New Roman" w:eastAsia="Calibri" w:hAnsi="Times New Roman"/>
                <w:sz w:val="24"/>
                <w:szCs w:val="24"/>
                <w:lang w:eastAsia="en-US"/>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Correlation </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768"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Sig.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389"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0" w:type="auto"/>
            <w:vMerge w:val="continue"/>
            <w:tcBorders>
              <w:top w:val="nil"/>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N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770"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1529" w:type="dxa"/>
            <w:vMerge w:val="restart"/>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Correlation </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768"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Sig.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w:t>
            </w:r>
          </w:p>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r>
      <w:tr>
        <w:tblPrEx/>
        <w:trPr>
          <w:trHeight w:val="749" w:hRule="atLeast"/>
        </w:trPr>
        <w:tc>
          <w:tcPr>
            <w:tcW w:w="0" w:type="auto"/>
            <w:vMerge w:val="continue"/>
            <w:tcBorders>
              <w:top w:val="nil"/>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0" w:type="auto"/>
            <w:vMerge w:val="continue"/>
            <w:tcBorders>
              <w:top w:val="nil"/>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N </w:t>
            </w:r>
          </w:p>
        </w:tc>
        <w:tc>
          <w:tcPr>
            <w:tcW w:w="1954" w:type="dxa"/>
            <w:gridSpan w:val="2"/>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60 </w:t>
            </w:r>
          </w:p>
        </w:tc>
      </w:tr>
    </w:tbl>
    <w:p>
      <w:pPr>
        <w:pStyle w:val="style0"/>
        <w:jc w:val="both"/>
        <w:rPr>
          <w:rFonts w:ascii="Times New Roman" w:cs="Times New Roman" w:hAnsi="Times New Roman"/>
          <w:sz w:val="24"/>
          <w:szCs w:val="24"/>
        </w:rPr>
      </w:pPr>
      <w:r>
        <w:rPr>
          <w:rFonts w:ascii="Times New Roman" w:cs="Times New Roman" w:hAnsi="Times New Roman"/>
          <w:sz w:val="24"/>
          <w:szCs w:val="24"/>
        </w:rPr>
        <w:t>Source: SPSS Data Output, 202</w:t>
      </w:r>
      <w:r>
        <w:rPr>
          <w:rFonts w:ascii="Times New Roman" w:cs="Times New Roman" w:hAnsi="Times New Roman"/>
          <w:sz w:val="24"/>
          <w:szCs w:val="24"/>
        </w:rPr>
        <w:t>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w:t>
      </w:r>
      <w:r>
        <w:rPr>
          <w:rFonts w:ascii="Times New Roman" w:cs="Times New Roman" w:hAnsi="Times New Roman"/>
          <w:sz w:val="24"/>
          <w:szCs w:val="24"/>
        </w:rPr>
        <w:t>lead</w:t>
      </w:r>
      <w:r>
        <w:rPr>
          <w:rFonts w:ascii="Times New Roman" w:cs="Times New Roman" w:hAnsi="Times New Roman"/>
          <w:sz w:val="24"/>
          <w:szCs w:val="24"/>
        </w:rPr>
        <w:t xml:space="preserve"> to customers’ patronage and loyalty.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4.4 </w:t>
      </w:r>
      <w:r>
        <w:rPr>
          <w:rFonts w:ascii="Times New Roman" w:cs="Times New Roman" w:hAnsi="Times New Roman"/>
          <w:b/>
          <w:sz w:val="24"/>
          <w:szCs w:val="24"/>
        </w:rPr>
        <w:tab/>
      </w:r>
      <w:r>
        <w:rPr>
          <w:rFonts w:ascii="Times New Roman" w:cs="Times New Roman" w:hAnsi="Times New Roman"/>
          <w:b/>
          <w:sz w:val="24"/>
          <w:szCs w:val="24"/>
        </w:rPr>
        <w:t xml:space="preserve">Discussion of Findings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w:t>
      </w:r>
      <w:r>
        <w:rPr>
          <w:rFonts w:ascii="Times New Roman" w:cs="Times New Roman" w:hAnsi="Times New Roman"/>
          <w:sz w:val="24"/>
          <w:szCs w:val="24"/>
        </w:rPr>
        <w:t xml:space="preserve">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br w:type="page"/>
      </w:r>
    </w:p>
    <w:p>
      <w:pPr>
        <w:pStyle w:val="style0"/>
        <w:ind w:left="2160" w:firstLine="720"/>
        <w:jc w:val="both"/>
        <w:rPr>
          <w:rFonts w:ascii="Times New Roman" w:cs="Times New Roman" w:hAnsi="Times New Roman"/>
          <w:sz w:val="24"/>
          <w:szCs w:val="24"/>
        </w:rPr>
      </w:pPr>
      <w:r>
        <w:rPr>
          <w:rFonts w:ascii="Times New Roman" w:cs="Times New Roman" w:hAnsi="Times New Roman"/>
          <w:b/>
          <w:sz w:val="24"/>
          <w:szCs w:val="24"/>
        </w:rPr>
        <w:t>CHAPTER FIVE</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SUMMARY, CONCLUSION AND RECOMMENDATION</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5.0 </w:t>
      </w:r>
      <w:r>
        <w:rPr>
          <w:rFonts w:ascii="Times New Roman" w:cs="Times New Roman" w:hAnsi="Times New Roman"/>
          <w:b/>
          <w:sz w:val="24"/>
          <w:szCs w:val="24"/>
        </w:rPr>
        <w:tab/>
      </w:r>
      <w:r>
        <w:rPr>
          <w:rFonts w:ascii="Times New Roman" w:cs="Times New Roman" w:hAnsi="Times New Roman"/>
          <w:b/>
          <w:sz w:val="24"/>
          <w:szCs w:val="24"/>
        </w:rPr>
        <w:t>Introduction</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This chapter dwells on the summary of the research work, conclusion of the findings and recommendation.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5.1 </w:t>
      </w:r>
      <w:r>
        <w:rPr>
          <w:rFonts w:ascii="Times New Roman" w:cs="Times New Roman" w:hAnsi="Times New Roman"/>
          <w:b/>
          <w:sz w:val="24"/>
          <w:szCs w:val="24"/>
        </w:rPr>
        <w:tab/>
      </w:r>
      <w:r>
        <w:rPr>
          <w:rFonts w:ascii="Times New Roman" w:cs="Times New Roman" w:hAnsi="Times New Roman"/>
          <w:b/>
          <w:sz w:val="24"/>
          <w:szCs w:val="24"/>
        </w:rPr>
        <w:t>Summary</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research work </w:t>
      </w:r>
      <w:r>
        <w:rPr>
          <w:rFonts w:ascii="Times New Roman" w:cs="Times New Roman" w:hAnsi="Times New Roman"/>
          <w:sz w:val="24"/>
          <w:szCs w:val="24"/>
        </w:rPr>
        <w:t>centers</w:t>
      </w:r>
      <w:r>
        <w:rPr>
          <w:rFonts w:ascii="Times New Roman" w:cs="Times New Roman" w:hAnsi="Times New Roman"/>
          <w:sz w:val="24"/>
          <w:szCs w:val="24"/>
        </w:rPr>
        <w:t xml:space="preserve"> on the impact of customer reward programs on customer loyalty, using </w:t>
      </w:r>
      <w:r>
        <w:rPr>
          <w:rFonts w:ascii="Times New Roman" w:cs="Times New Roman" w:hAnsi="Times New Roman"/>
          <w:sz w:val="24"/>
          <w:szCs w:val="24"/>
        </w:rPr>
        <w:t>Danco</w:t>
      </w:r>
      <w:r>
        <w:rPr>
          <w:rFonts w:ascii="Times New Roman" w:cs="Times New Roman" w:hAnsi="Times New Roman"/>
          <w:sz w:val="24"/>
          <w:szCs w:val="24"/>
        </w:rPr>
        <w:t xml:space="preserve"> supermarket in Ilorin, Kwara State as case study and the research covers the period of 2020 to 2023.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From the outcome of data gathered through questionnaire and interview and </w:t>
      </w:r>
      <w:r>
        <w:rPr>
          <w:rFonts w:ascii="Times New Roman" w:cs="Times New Roman" w:hAnsi="Times New Roman"/>
          <w:sz w:val="24"/>
          <w:szCs w:val="24"/>
        </w:rPr>
        <w:t>analyzed</w:t>
      </w:r>
      <w:r>
        <w:rPr>
          <w:rFonts w:ascii="Times New Roman" w:cs="Times New Roman" w:hAnsi="Times New Roman"/>
          <w:sz w:val="24"/>
          <w:szCs w:val="24"/>
        </w:rPr>
        <w:t xml:space="preserve"> using regression and correlation (SPSS) analytical tools, it reveals that discount price and non-monetary reward (after sales service) have significant impact in enhancing customer loyalty.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5.2 </w:t>
      </w:r>
      <w:r>
        <w:rPr>
          <w:rFonts w:ascii="Times New Roman" w:cs="Times New Roman" w:hAnsi="Times New Roman"/>
          <w:b/>
          <w:sz w:val="24"/>
          <w:szCs w:val="24"/>
        </w:rPr>
        <w:tab/>
      </w:r>
      <w:r>
        <w:rPr>
          <w:rFonts w:ascii="Times New Roman" w:cs="Times New Roman" w:hAnsi="Times New Roman"/>
          <w:b/>
          <w:sz w:val="24"/>
          <w:szCs w:val="24"/>
        </w:rPr>
        <w:t>Conclusion</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w:t>
      </w:r>
      <w:r>
        <w:rPr>
          <w:rFonts w:ascii="Times New Roman" w:cs="Times New Roman" w:hAnsi="Times New Roman"/>
          <w:sz w:val="24"/>
          <w:szCs w:val="24"/>
        </w:rPr>
        <w:t>maintain</w:t>
      </w:r>
      <w:r>
        <w:rPr>
          <w:rFonts w:ascii="Times New Roman" w:cs="Times New Roman" w:hAnsi="Times New Roman"/>
          <w:sz w:val="24"/>
          <w:szCs w:val="24"/>
        </w:rPr>
        <w:t xml:space="preserve"> a neutral position regarding the effectiveness of point system as a reward program because the adopted case study do not adopt point system as a reward tool. </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5.3 </w:t>
      </w:r>
      <w:r>
        <w:rPr>
          <w:rFonts w:ascii="Times New Roman" w:cs="Times New Roman" w:hAnsi="Times New Roman"/>
          <w:b/>
          <w:sz w:val="24"/>
          <w:szCs w:val="24"/>
        </w:rPr>
        <w:tab/>
      </w:r>
      <w:r>
        <w:rPr>
          <w:rFonts w:ascii="Times New Roman" w:cs="Times New Roman" w:hAnsi="Times New Roman"/>
          <w:b/>
          <w:sz w:val="24"/>
          <w:szCs w:val="24"/>
        </w:rPr>
        <w:t>Recommendations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Organizations that has adopted reward programs as a means to reward and enhance the loyalty of </w:t>
      </w:r>
      <w:r>
        <w:rPr>
          <w:rFonts w:ascii="Times New Roman" w:cs="Times New Roman" w:hAnsi="Times New Roman"/>
          <w:sz w:val="24"/>
          <w:szCs w:val="24"/>
        </w:rPr>
        <w:t>their  existing</w:t>
      </w:r>
      <w:r>
        <w:rPr>
          <w:rFonts w:ascii="Times New Roman" w:cs="Times New Roman" w:hAnsi="Times New Roman"/>
          <w:sz w:val="24"/>
          <w:szCs w:val="24"/>
        </w:rPr>
        <w:t xml:space="preserve">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technology </w:t>
      </w:r>
      <w:r>
        <w:rPr>
          <w:rFonts w:ascii="Times New Roman" w:cs="Times New Roman" w:hAnsi="Times New Roman"/>
          <w:sz w:val="24"/>
          <w:szCs w:val="24"/>
        </w:rPr>
        <w:t xml:space="preserve">which poses threats and opportunities to organizations, organizations must ensure to gain and maintain the loyalty of their customers in order to survive and ensure continuous profit.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w:t>
      </w:r>
      <w:r>
        <w:rPr>
          <w:rFonts w:ascii="Times New Roman" w:cs="Times New Roman" w:hAnsi="Times New Roman"/>
          <w:sz w:val="24"/>
          <w:szCs w:val="24"/>
        </w:rPr>
        <w:t>develop</w:t>
      </w:r>
      <w:r>
        <w:rPr>
          <w:rFonts w:ascii="Times New Roman" w:cs="Times New Roman" w:hAnsi="Times New Roman"/>
          <w:sz w:val="24"/>
          <w:szCs w:val="24"/>
        </w:rPr>
        <w:t xml:space="preserve"> and listening to customer views and suggestions.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REFERENCES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Aaker, D.A. (1991), </w:t>
      </w:r>
      <w:r>
        <w:rPr>
          <w:rFonts w:ascii="Times New Roman" w:cs="Times New Roman" w:hAnsi="Times New Roman"/>
          <w:i/>
          <w:sz w:val="24"/>
          <w:szCs w:val="24"/>
        </w:rPr>
        <w:t>Brand equity,</w:t>
      </w:r>
      <w:r>
        <w:rPr>
          <w:rFonts w:ascii="Times New Roman" w:cs="Times New Roman" w:hAnsi="Times New Roman"/>
          <w:sz w:val="24"/>
          <w:szCs w:val="24"/>
        </w:rPr>
        <w:t xml:space="preserve"> New York NY: The free press.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Ball, D., Coelho, P.S &amp; </w:t>
      </w:r>
      <w:r>
        <w:rPr>
          <w:rFonts w:ascii="Times New Roman" w:cs="Times New Roman" w:hAnsi="Times New Roman"/>
          <w:sz w:val="24"/>
          <w:szCs w:val="24"/>
        </w:rPr>
        <w:t>Machás</w:t>
      </w:r>
      <w:r>
        <w:rPr>
          <w:rFonts w:ascii="Times New Roman" w:cs="Times New Roman" w:hAnsi="Times New Roman"/>
          <w:sz w:val="24"/>
          <w:szCs w:val="24"/>
        </w:rPr>
        <w:t xml:space="preserve">, A. (2004). </w:t>
      </w:r>
      <w:r>
        <w:rPr>
          <w:rFonts w:ascii="Times New Roman" w:cs="Times New Roman" w:hAnsi="Times New Roman"/>
          <w:i/>
          <w:sz w:val="24"/>
          <w:szCs w:val="24"/>
        </w:rPr>
        <w:t>The role of communication and trust in explaining customer loyalty, European Journal of Marketing</w:t>
      </w:r>
      <w:r>
        <w:rPr>
          <w:rFonts w:ascii="Times New Roman" w:cs="Times New Roman" w:hAnsi="Times New Roman"/>
          <w:sz w:val="24"/>
          <w:szCs w:val="24"/>
        </w:rPr>
        <w:t xml:space="preserve">, Vol. 38 No. 9/10 pp. 1272-1293   </w:t>
      </w:r>
    </w:p>
    <w:p>
      <w:pPr>
        <w:pStyle w:val="style0"/>
        <w:jc w:val="both"/>
        <w:rPr>
          <w:rFonts w:ascii="Times New Roman" w:cs="Times New Roman" w:hAnsi="Times New Roman"/>
          <w:sz w:val="24"/>
          <w:szCs w:val="24"/>
        </w:rPr>
      </w:pPr>
      <w:r>
        <w:rPr>
          <w:rFonts w:ascii="Times New Roman" w:cs="Times New Roman" w:hAnsi="Times New Roman"/>
          <w:sz w:val="24"/>
          <w:szCs w:val="24"/>
        </w:rPr>
        <w:t>Bobâlcă</w:t>
      </w:r>
      <w:r>
        <w:rPr>
          <w:rFonts w:ascii="Times New Roman" w:cs="Times New Roman" w:hAnsi="Times New Roman"/>
          <w:sz w:val="24"/>
          <w:szCs w:val="24"/>
        </w:rPr>
        <w:t>, C. (2013</w:t>
      </w:r>
      <w:r>
        <w:rPr>
          <w:rFonts w:ascii="Times New Roman" w:cs="Times New Roman" w:hAnsi="Times New Roman"/>
          <w:i/>
          <w:sz w:val="24"/>
          <w:szCs w:val="24"/>
        </w:rPr>
        <w:t>). Study of customers’ loyalty: dimensions and facets. Management Marketin</w:t>
      </w:r>
      <w:r>
        <w:rPr>
          <w:rFonts w:ascii="Times New Roman" w:cs="Times New Roman" w:hAnsi="Times New Roman"/>
          <w:sz w:val="24"/>
          <w:szCs w:val="24"/>
        </w:rPr>
        <w:t xml:space="preserve">g, volume XI, issue 1/2013, p.p.104-114. 6.  </w:t>
      </w:r>
    </w:p>
    <w:p>
      <w:pPr>
        <w:pStyle w:val="style0"/>
        <w:jc w:val="both"/>
        <w:rPr>
          <w:rFonts w:ascii="Times New Roman" w:cs="Times New Roman" w:hAnsi="Times New Roman"/>
          <w:sz w:val="24"/>
          <w:szCs w:val="24"/>
        </w:rPr>
      </w:pPr>
      <w:r>
        <w:rPr>
          <w:rFonts w:ascii="Times New Roman" w:cs="Times New Roman" w:hAnsi="Times New Roman"/>
          <w:sz w:val="24"/>
          <w:szCs w:val="24"/>
        </w:rPr>
        <w:t>Bose, S., &amp; Rao, V.G. (2011</w:t>
      </w:r>
      <w:r>
        <w:rPr>
          <w:rFonts w:ascii="Times New Roman" w:cs="Times New Roman" w:hAnsi="Times New Roman"/>
          <w:i/>
          <w:sz w:val="24"/>
          <w:szCs w:val="24"/>
        </w:rPr>
        <w:t xml:space="preserve">). Perceived benefits of customer loyalty programs: Validating the scale in the Indian context. Management &amp; Marketing Challenges for the Knowledge Society </w:t>
      </w:r>
      <w:r>
        <w:rPr>
          <w:rFonts w:ascii="Times New Roman" w:cs="Times New Roman" w:hAnsi="Times New Roman"/>
          <w:sz w:val="24"/>
          <w:szCs w:val="24"/>
        </w:rPr>
        <w:t xml:space="preserve">Vol. 6, No. 4, pp. 543-560.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Bowen, J.T. and Chen, S. (2001). </w:t>
      </w:r>
      <w:r>
        <w:rPr>
          <w:rFonts w:ascii="Times New Roman" w:cs="Times New Roman" w:hAnsi="Times New Roman"/>
          <w:i/>
          <w:sz w:val="24"/>
          <w:szCs w:val="24"/>
        </w:rPr>
        <w:t xml:space="preserve">The relationship between customer loyalty and customer satisfaction, International Journal of Contemporary Hospitality </w:t>
      </w:r>
    </w:p>
    <w:p>
      <w:pPr>
        <w:pStyle w:val="style0"/>
        <w:jc w:val="both"/>
        <w:rPr>
          <w:rFonts w:ascii="Times New Roman" w:cs="Times New Roman" w:hAnsi="Times New Roman"/>
          <w:sz w:val="24"/>
          <w:szCs w:val="24"/>
        </w:rPr>
      </w:pPr>
      <w:r>
        <w:rPr>
          <w:rFonts w:ascii="Times New Roman" w:cs="Times New Roman" w:hAnsi="Times New Roman"/>
          <w:i/>
          <w:sz w:val="24"/>
          <w:szCs w:val="24"/>
        </w:rPr>
        <w:t>Management</w:t>
      </w:r>
      <w:r>
        <w:rPr>
          <w:rFonts w:ascii="Times New Roman" w:cs="Times New Roman" w:hAnsi="Times New Roman"/>
          <w:sz w:val="24"/>
          <w:szCs w:val="24"/>
        </w:rPr>
        <w:t xml:space="preserve">, Vol. 13 No. 5 pp. 213-217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Bowen, J. &amp; Shoemaker, S. (1998). </w:t>
      </w:r>
      <w:r>
        <w:rPr>
          <w:rFonts w:ascii="Times New Roman" w:cs="Times New Roman" w:hAnsi="Times New Roman"/>
          <w:i/>
          <w:sz w:val="24"/>
          <w:szCs w:val="24"/>
        </w:rPr>
        <w:t>"Loyalty: a strategic commitment", Cornell Hotel and Restaurant Administration Quarterly,</w:t>
      </w:r>
      <w:r>
        <w:rPr>
          <w:rFonts w:ascii="Times New Roman" w:cs="Times New Roman" w:hAnsi="Times New Roman"/>
          <w:sz w:val="24"/>
          <w:szCs w:val="24"/>
        </w:rPr>
        <w:t xml:space="preserve"> Vol. 2 No. February, pp.12-25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Chaudhuri, A. &amp; Holbrook, M.B. (2001), </w:t>
      </w:r>
      <w:r>
        <w:rPr>
          <w:rFonts w:ascii="Times New Roman" w:cs="Times New Roman" w:hAnsi="Times New Roman"/>
          <w:i/>
          <w:sz w:val="24"/>
          <w:szCs w:val="24"/>
        </w:rPr>
        <w:t>"The chain of effects from brand trust and brand affect to brand performance: the role of brand loyalty"</w:t>
      </w:r>
      <w:r>
        <w:rPr>
          <w:rFonts w:ascii="Times New Roman" w:cs="Times New Roman" w:hAnsi="Times New Roman"/>
          <w:sz w:val="24"/>
          <w:szCs w:val="24"/>
        </w:rPr>
        <w:t xml:space="preserve">, Journal </w:t>
      </w:r>
      <w:r>
        <w:rPr>
          <w:rFonts w:ascii="Times New Roman" w:cs="Times New Roman" w:hAnsi="Times New Roman"/>
          <w:sz w:val="24"/>
          <w:szCs w:val="24"/>
        </w:rPr>
        <w:t>of  Marketing</w:t>
      </w:r>
      <w:r>
        <w:rPr>
          <w:rFonts w:ascii="Times New Roman" w:cs="Times New Roman" w:hAnsi="Times New Roman"/>
          <w:sz w:val="24"/>
          <w:szCs w:val="24"/>
        </w:rPr>
        <w:t xml:space="preserve">, Vol. 65 No.2, pp.81-94.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Clark P (2010). </w:t>
      </w:r>
      <w:r>
        <w:rPr>
          <w:rFonts w:ascii="Times New Roman" w:cs="Times New Roman" w:hAnsi="Times New Roman"/>
          <w:i/>
          <w:sz w:val="24"/>
          <w:szCs w:val="24"/>
        </w:rPr>
        <w:t>“The 15 Business Benefits of a Loyalty Initiative”,</w:t>
      </w:r>
      <w:r>
        <w:rPr>
          <w:rFonts w:ascii="Times New Roman" w:cs="Times New Roman" w:hAnsi="Times New Roman"/>
          <w:sz w:val="24"/>
          <w:szCs w:val="24"/>
        </w:rPr>
        <w:t xml:space="preserve"> The Wise Marketer.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Curry, J. (2000). </w:t>
      </w:r>
      <w:r>
        <w:rPr>
          <w:rFonts w:ascii="Times New Roman" w:cs="Times New Roman" w:hAnsi="Times New Roman"/>
          <w:i/>
          <w:sz w:val="24"/>
          <w:szCs w:val="24"/>
        </w:rPr>
        <w:t>The customer marketing method: how to implement and profit from customer relationship management</w:t>
      </w:r>
      <w:r>
        <w:rPr>
          <w:rFonts w:ascii="Times New Roman" w:cs="Times New Roman" w:hAnsi="Times New Roman"/>
          <w:sz w:val="24"/>
          <w:szCs w:val="24"/>
        </w:rPr>
        <w:t xml:space="preserve">, New York: Free Press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Duffy, D. L. (1998). </w:t>
      </w:r>
      <w:r>
        <w:rPr>
          <w:rFonts w:ascii="Times New Roman" w:cs="Times New Roman" w:hAnsi="Times New Roman"/>
          <w:i/>
          <w:sz w:val="24"/>
          <w:szCs w:val="24"/>
        </w:rPr>
        <w:t>Customer loyalty strategies, journal of consumer marketing</w:t>
      </w:r>
      <w:r>
        <w:rPr>
          <w:rFonts w:ascii="Times New Roman" w:cs="Times New Roman" w:hAnsi="Times New Roman"/>
          <w:sz w:val="24"/>
          <w:szCs w:val="24"/>
        </w:rPr>
        <w:t xml:space="preserve">, vol. 15 no.5 pp. 435-448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Duffy, D. L.  (2003), </w:t>
      </w:r>
      <w:r>
        <w:rPr>
          <w:rFonts w:ascii="Times New Roman" w:cs="Times New Roman" w:hAnsi="Times New Roman"/>
          <w:i/>
          <w:sz w:val="24"/>
          <w:szCs w:val="24"/>
        </w:rPr>
        <w:t xml:space="preserve">Internal and external factors which affect customer </w:t>
      </w:r>
      <w:r>
        <w:rPr>
          <w:rFonts w:ascii="Times New Roman" w:cs="Times New Roman" w:hAnsi="Times New Roman"/>
          <w:i/>
          <w:sz w:val="24"/>
          <w:szCs w:val="24"/>
        </w:rPr>
        <w:t>loyalty</w:t>
      </w:r>
      <w:r>
        <w:rPr>
          <w:rFonts w:ascii="Times New Roman" w:cs="Times New Roman" w:hAnsi="Times New Roman"/>
          <w:sz w:val="24"/>
          <w:szCs w:val="24"/>
        </w:rPr>
        <w:t>,  Journal</w:t>
      </w:r>
      <w:r>
        <w:rPr>
          <w:rFonts w:ascii="Times New Roman" w:cs="Times New Roman" w:hAnsi="Times New Roman"/>
          <w:sz w:val="24"/>
          <w:szCs w:val="24"/>
        </w:rPr>
        <w:t xml:space="preserve"> of Consumer Marketing, vol. 20 No. 5 pp. 480-485  </w:t>
      </w:r>
    </w:p>
    <w:p>
      <w:pPr>
        <w:pStyle w:val="style0"/>
        <w:jc w:val="both"/>
        <w:rPr>
          <w:rFonts w:ascii="Times New Roman" w:cs="Times New Roman" w:hAnsi="Times New Roman"/>
          <w:sz w:val="24"/>
          <w:szCs w:val="24"/>
        </w:rPr>
      </w:pPr>
      <w:r>
        <w:rPr>
          <w:rFonts w:ascii="Times New Roman" w:cs="Times New Roman" w:hAnsi="Times New Roman"/>
          <w:sz w:val="24"/>
          <w:szCs w:val="24"/>
        </w:rPr>
        <w:t>Dwyer, F.R., Schurr, P.H &amp; Oh, S. (1987). "</w:t>
      </w:r>
      <w:r>
        <w:rPr>
          <w:rFonts w:ascii="Times New Roman" w:cs="Times New Roman" w:hAnsi="Times New Roman"/>
          <w:i/>
          <w:sz w:val="24"/>
          <w:szCs w:val="24"/>
        </w:rPr>
        <w:t>Developing buyer-seller relationships</w:t>
      </w:r>
      <w:r>
        <w:rPr>
          <w:rFonts w:ascii="Times New Roman" w:cs="Times New Roman" w:hAnsi="Times New Roman"/>
          <w:sz w:val="24"/>
          <w:szCs w:val="24"/>
        </w:rPr>
        <w:t xml:space="preserve">", Journal of Marketing, Vol. 51 No.1, pp.11-27.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East R, Philip G, Kathy H &amp; Wendy L, (2005). </w:t>
      </w:r>
      <w:r>
        <w:rPr>
          <w:rFonts w:ascii="Times New Roman" w:cs="Times New Roman" w:hAnsi="Times New Roman"/>
          <w:i/>
          <w:sz w:val="24"/>
          <w:szCs w:val="24"/>
        </w:rPr>
        <w:t>“Consumer Loyalty: Singular, Additive or Interactive?”</w:t>
      </w:r>
      <w:r>
        <w:rPr>
          <w:rFonts w:ascii="Times New Roman" w:cs="Times New Roman" w:hAnsi="Times New Roman"/>
          <w:sz w:val="24"/>
          <w:szCs w:val="24"/>
        </w:rPr>
        <w:t xml:space="preserve"> Australasian Marketing Journal 13 (2), p 10-26.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Hill, N. and Alexander J. (2000), </w:t>
      </w:r>
      <w:r>
        <w:rPr>
          <w:rFonts w:ascii="Times New Roman" w:cs="Times New Roman" w:hAnsi="Times New Roman"/>
          <w:i/>
          <w:sz w:val="24"/>
          <w:szCs w:val="24"/>
        </w:rPr>
        <w:t>Handbook of customer satisfaction and loyalty measurement</w:t>
      </w:r>
      <w:r>
        <w:rPr>
          <w:rFonts w:ascii="Times New Roman" w:cs="Times New Roman" w:hAnsi="Times New Roman"/>
          <w:sz w:val="24"/>
          <w:szCs w:val="24"/>
        </w:rPr>
        <w:t xml:space="preserve">, Aldershot: Gower. </w:t>
      </w:r>
    </w:p>
    <w:p>
      <w:pPr>
        <w:pStyle w:val="style0"/>
        <w:jc w:val="both"/>
        <w:rPr>
          <w:rFonts w:ascii="Times New Roman" w:cs="Times New Roman" w:hAnsi="Times New Roman"/>
          <w:sz w:val="24"/>
          <w:szCs w:val="24"/>
        </w:rPr>
      </w:pPr>
      <w:r>
        <w:rPr>
          <w:rFonts w:ascii="Times New Roman" w:cs="Times New Roman" w:hAnsi="Times New Roman"/>
          <w:sz w:val="24"/>
          <w:szCs w:val="24"/>
        </w:rPr>
        <w:t>Lewis Michael (2004). “</w:t>
      </w:r>
      <w:r>
        <w:rPr>
          <w:rFonts w:ascii="Times New Roman" w:cs="Times New Roman" w:hAnsi="Times New Roman"/>
          <w:i/>
          <w:sz w:val="24"/>
          <w:szCs w:val="24"/>
        </w:rPr>
        <w:t>The Influence of Loyalty Programs and Short-Term Promotions on Customer Retention”</w:t>
      </w:r>
      <w:r>
        <w:rPr>
          <w:rFonts w:ascii="Times New Roman" w:cs="Times New Roman" w:hAnsi="Times New Roman"/>
          <w:sz w:val="24"/>
          <w:szCs w:val="24"/>
        </w:rPr>
        <w:t xml:space="preserve"> Journal of Marketing Research, </w:t>
      </w:r>
      <w:r>
        <w:rPr>
          <w:rFonts w:ascii="Times New Roman" w:cs="Times New Roman" w:hAnsi="Times New Roman"/>
          <w:sz w:val="24"/>
          <w:szCs w:val="24"/>
        </w:rPr>
        <w:t>Vol .XLI</w:t>
      </w:r>
      <w:r>
        <w:rPr>
          <w:rFonts w:ascii="Times New Roman" w:cs="Times New Roman" w:hAnsi="Times New Roman"/>
          <w:sz w:val="24"/>
          <w:szCs w:val="24"/>
        </w:rPr>
        <w:t xml:space="preserve"> August 2004.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281-292.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Mai, N., Nguyen, N., &amp; Nguyen, L. (2021). </w:t>
      </w:r>
      <w:r>
        <w:rPr>
          <w:rFonts w:ascii="Times New Roman" w:cs="Times New Roman" w:hAnsi="Times New Roman"/>
          <w:i/>
          <w:sz w:val="24"/>
          <w:szCs w:val="24"/>
        </w:rPr>
        <w:t xml:space="preserve">The Impact of Service Recovery on </w:t>
      </w:r>
    </w:p>
    <w:p>
      <w:pPr>
        <w:pStyle w:val="style0"/>
        <w:jc w:val="both"/>
        <w:rPr>
          <w:rFonts w:ascii="Times New Roman" w:cs="Times New Roman" w:hAnsi="Times New Roman"/>
          <w:sz w:val="24"/>
          <w:szCs w:val="24"/>
        </w:rPr>
      </w:pPr>
      <w:r>
        <w:rPr>
          <w:rFonts w:ascii="Times New Roman" w:cs="Times New Roman" w:hAnsi="Times New Roman"/>
          <w:i/>
          <w:sz w:val="24"/>
          <w:szCs w:val="24"/>
        </w:rPr>
        <w:t>Satisfaction and Word of Mouth of International Tourists towards Homestays: An Empirical Study in Vietnam</w:t>
      </w:r>
      <w:r>
        <w:rPr>
          <w:rFonts w:ascii="Times New Roman" w:cs="Times New Roman" w:hAnsi="Times New Roman"/>
          <w:sz w:val="24"/>
          <w:szCs w:val="24"/>
        </w:rPr>
        <w:t xml:space="preserve">. </w:t>
      </w:r>
      <w:r>
        <w:rPr>
          <w:rFonts w:ascii="Times New Roman" w:cs="Times New Roman" w:hAnsi="Times New Roman"/>
          <w:i/>
          <w:sz w:val="24"/>
          <w:szCs w:val="24"/>
        </w:rPr>
        <w:t>The Journal of Asian Finance,  Economics and Business, 8</w:t>
      </w:r>
      <w:r>
        <w:rPr>
          <w:rFonts w:ascii="Times New Roman" w:cs="Times New Roman" w:hAnsi="Times New Roman"/>
          <w:sz w:val="24"/>
          <w:szCs w:val="24"/>
        </w:rPr>
        <w:t>(8), 593–600.</w:t>
      </w:r>
      <w:r>
        <w:rPr/>
        <w:fldChar w:fldCharType="begin"/>
      </w:r>
      <w:r>
        <w:instrText xml:space="preserve"> HYPERLINK "https://doi.org/10.13106/jafeb%202021.vol8.no8.0593" </w:instrText>
      </w:r>
      <w:r>
        <w:rPr/>
        <w:fldChar w:fldCharType="separate"/>
      </w:r>
      <w:r>
        <w:rPr>
          <w:rStyle w:val="style85"/>
          <w:rFonts w:ascii="Times New Roman" w:cs="Times New Roman" w:hAnsi="Times New Roman"/>
          <w:sz w:val="24"/>
          <w:szCs w:val="24"/>
        </w:rPr>
        <w:t xml:space="preserve"> </w:t>
      </w:r>
      <w:r>
        <w:rPr/>
        <w:fldChar w:fldCharType="end"/>
      </w:r>
      <w:r>
        <w:rPr/>
        <w:fldChar w:fldCharType="begin"/>
      </w:r>
      <w:r>
        <w:instrText xml:space="preserve"> HYPERLINK "https://doi.org/10.13106/jafeb%202021.vol8.no8.0593" </w:instrText>
      </w:r>
      <w:r>
        <w:rPr/>
        <w:fldChar w:fldCharType="separate"/>
      </w:r>
      <w:r>
        <w:rPr>
          <w:rStyle w:val="style85"/>
          <w:rFonts w:ascii="Times New Roman" w:cs="Times New Roman" w:hAnsi="Times New Roman"/>
          <w:sz w:val="24"/>
          <w:szCs w:val="24"/>
        </w:rPr>
        <w:t>https://doi.org/10.13106/jafeb 2021.vol8.no8.0593</w:t>
      </w:r>
      <w:r>
        <w:rPr/>
        <w:fldChar w:fldCharType="end"/>
      </w:r>
      <w:r>
        <w:rPr/>
        <w:fldChar w:fldCharType="begin"/>
      </w:r>
      <w:r>
        <w:instrText xml:space="preserve"> HYPERLINK "https://doi.org/10.13106/jafeb%202021.vol8.no8.0593" </w:instrText>
      </w:r>
      <w:r>
        <w:rPr/>
        <w:fldChar w:fldCharType="separate"/>
      </w:r>
      <w:r>
        <w:rPr>
          <w:rStyle w:val="style85"/>
          <w:rFonts w:ascii="Times New Roman" w:cs="Times New Roman" w:hAnsi="Times New Roman"/>
          <w:sz w:val="24"/>
          <w:szCs w:val="24"/>
        </w:rPr>
        <w:t xml:space="preserve"> </w:t>
      </w:r>
      <w:r>
        <w:rPr/>
        <w:fldChar w:fldCharType="end"/>
      </w:r>
    </w:p>
    <w:p>
      <w:pPr>
        <w:pStyle w:val="style0"/>
        <w:jc w:val="both"/>
        <w:rPr>
          <w:rFonts w:ascii="Times New Roman" w:cs="Times New Roman" w:hAnsi="Times New Roman"/>
          <w:sz w:val="24"/>
          <w:szCs w:val="24"/>
        </w:rPr>
      </w:pPr>
      <w:r>
        <w:rPr>
          <w:rFonts w:ascii="Times New Roman" w:cs="Times New Roman" w:hAnsi="Times New Roman"/>
          <w:sz w:val="24"/>
          <w:szCs w:val="24"/>
        </w:rPr>
        <w:t>Ndubisi</w:t>
      </w:r>
      <w:r>
        <w:rPr>
          <w:rFonts w:ascii="Times New Roman" w:cs="Times New Roman" w:hAnsi="Times New Roman"/>
          <w:sz w:val="24"/>
          <w:szCs w:val="24"/>
        </w:rPr>
        <w:t xml:space="preserve">, N.O. (2004). </w:t>
      </w:r>
      <w:r>
        <w:rPr>
          <w:rFonts w:ascii="Times New Roman" w:cs="Times New Roman" w:hAnsi="Times New Roman"/>
          <w:i/>
          <w:sz w:val="24"/>
          <w:szCs w:val="24"/>
        </w:rPr>
        <w:t xml:space="preserve">"Understanding the salience of cultural dimensions on relationship marketing, its underpinnings and aftermaths", </w:t>
      </w:r>
      <w:r>
        <w:rPr>
          <w:rFonts w:ascii="Times New Roman" w:cs="Times New Roman" w:hAnsi="Times New Roman"/>
          <w:sz w:val="24"/>
          <w:szCs w:val="24"/>
        </w:rPr>
        <w:t xml:space="preserve">Cross Cultural Management, Vol.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11 No.3, pp.70-89  </w:t>
      </w:r>
    </w:p>
    <w:p>
      <w:pPr>
        <w:pStyle w:val="style0"/>
        <w:jc w:val="both"/>
        <w:rPr>
          <w:rFonts w:ascii="Times New Roman" w:cs="Times New Roman" w:hAnsi="Times New Roman"/>
          <w:sz w:val="24"/>
          <w:szCs w:val="24"/>
        </w:rPr>
      </w:pPr>
      <w:r>
        <w:rPr>
          <w:rFonts w:ascii="Times New Roman" w:cs="Times New Roman" w:hAnsi="Times New Roman"/>
          <w:sz w:val="24"/>
          <w:szCs w:val="24"/>
        </w:rPr>
        <w:t>Ndubisi</w:t>
      </w:r>
      <w:r>
        <w:rPr>
          <w:rFonts w:ascii="Times New Roman" w:cs="Times New Roman" w:hAnsi="Times New Roman"/>
          <w:sz w:val="24"/>
          <w:szCs w:val="24"/>
        </w:rPr>
        <w:t xml:space="preserve">, N.O. (2007). </w:t>
      </w:r>
      <w:r>
        <w:rPr>
          <w:rFonts w:ascii="Times New Roman" w:cs="Times New Roman" w:hAnsi="Times New Roman"/>
          <w:i/>
          <w:sz w:val="24"/>
          <w:szCs w:val="24"/>
        </w:rPr>
        <w:t xml:space="preserve">Relationship marketing and customer loyalty, Marketing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 </w:t>
      </w:r>
      <w:r>
        <w:rPr>
          <w:rFonts w:ascii="Times New Roman" w:cs="Times New Roman" w:hAnsi="Times New Roman"/>
          <w:i/>
          <w:sz w:val="24"/>
          <w:szCs w:val="24"/>
        </w:rPr>
        <w:tab/>
      </w:r>
      <w:r>
        <w:rPr>
          <w:rFonts w:ascii="Times New Roman" w:cs="Times New Roman" w:hAnsi="Times New Roman"/>
          <w:i/>
          <w:sz w:val="24"/>
          <w:szCs w:val="24"/>
        </w:rPr>
        <w:t>Intelligence &amp; Planning,</w:t>
      </w:r>
      <w:r>
        <w:rPr>
          <w:rFonts w:ascii="Times New Roman" w:cs="Times New Roman" w:hAnsi="Times New Roman"/>
          <w:sz w:val="24"/>
          <w:szCs w:val="24"/>
        </w:rPr>
        <w:t xml:space="preserve"> Volume 25 Number 1 pp. 98-106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Nguyen, L., Dang, M., Tat, T., &amp; Tran, D. (2021). </w:t>
      </w:r>
      <w:r>
        <w:rPr>
          <w:rFonts w:ascii="Times New Roman" w:cs="Times New Roman" w:hAnsi="Times New Roman"/>
          <w:i/>
          <w:sz w:val="24"/>
          <w:szCs w:val="24"/>
        </w:rPr>
        <w:t>Revisiting Customer Complaint Intention: A Case Study of Mobile Service Users in Vietnam.</w:t>
      </w:r>
      <w:r>
        <w:rPr>
          <w:rFonts w:ascii="Times New Roman" w:cs="Times New Roman" w:hAnsi="Times New Roman"/>
          <w:sz w:val="24"/>
          <w:szCs w:val="24"/>
        </w:rPr>
        <w:t xml:space="preserve"> </w:t>
      </w:r>
      <w:r>
        <w:rPr>
          <w:rFonts w:ascii="Times New Roman" w:cs="Times New Roman" w:hAnsi="Times New Roman"/>
          <w:i/>
          <w:sz w:val="24"/>
          <w:szCs w:val="24"/>
        </w:rPr>
        <w:t xml:space="preserve">Journal of Asian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Finance, </w:t>
      </w:r>
      <w:r>
        <w:rPr>
          <w:rFonts w:ascii="Times New Roman" w:cs="Times New Roman" w:hAnsi="Times New Roman"/>
          <w:i/>
          <w:sz w:val="24"/>
          <w:szCs w:val="24"/>
        </w:rPr>
        <w:tab/>
      </w:r>
      <w:r>
        <w:rPr>
          <w:rFonts w:ascii="Times New Roman" w:cs="Times New Roman" w:hAnsi="Times New Roman"/>
          <w:i/>
          <w:sz w:val="24"/>
          <w:szCs w:val="24"/>
        </w:rPr>
        <w:t xml:space="preserve">Economics, </w:t>
      </w:r>
      <w:r>
        <w:rPr>
          <w:rFonts w:ascii="Times New Roman" w:cs="Times New Roman" w:hAnsi="Times New Roman"/>
          <w:i/>
          <w:sz w:val="24"/>
          <w:szCs w:val="24"/>
        </w:rPr>
        <w:tab/>
      </w:r>
      <w:r>
        <w:rPr>
          <w:rFonts w:ascii="Times New Roman" w:cs="Times New Roman" w:hAnsi="Times New Roman"/>
          <w:i/>
          <w:sz w:val="24"/>
          <w:szCs w:val="24"/>
        </w:rPr>
        <w:t xml:space="preserve">and </w:t>
      </w:r>
      <w:r>
        <w:rPr>
          <w:rFonts w:ascii="Times New Roman" w:cs="Times New Roman" w:hAnsi="Times New Roman"/>
          <w:i/>
          <w:sz w:val="24"/>
          <w:szCs w:val="24"/>
        </w:rPr>
        <w:tab/>
      </w:r>
      <w:r>
        <w:rPr>
          <w:rFonts w:ascii="Times New Roman" w:cs="Times New Roman" w:hAnsi="Times New Roman"/>
          <w:i/>
          <w:sz w:val="24"/>
          <w:szCs w:val="24"/>
        </w:rPr>
        <w:t xml:space="preserve">Business, </w:t>
      </w:r>
      <w:r>
        <w:rPr>
          <w:rFonts w:ascii="Times New Roman" w:cs="Times New Roman" w:hAnsi="Times New Roman"/>
          <w:i/>
          <w:sz w:val="24"/>
          <w:szCs w:val="24"/>
        </w:rPr>
        <w:tab/>
      </w:r>
      <w:r>
        <w:rPr>
          <w:rFonts w:ascii="Times New Roman" w:cs="Times New Roman" w:hAnsi="Times New Roman"/>
          <w:i/>
          <w:sz w:val="24"/>
          <w:szCs w:val="24"/>
        </w:rPr>
        <w:t>8</w:t>
      </w:r>
      <w:r>
        <w:rPr>
          <w:rFonts w:ascii="Times New Roman" w:cs="Times New Roman" w:hAnsi="Times New Roman"/>
          <w:sz w:val="24"/>
          <w:szCs w:val="24"/>
        </w:rPr>
        <w:t xml:space="preserve">(9), </w:t>
      </w:r>
      <w:r>
        <w:rPr>
          <w:rFonts w:ascii="Times New Roman" w:cs="Times New Roman" w:hAnsi="Times New Roman"/>
          <w:sz w:val="24"/>
          <w:szCs w:val="24"/>
        </w:rPr>
        <w:tab/>
      </w:r>
      <w:r>
        <w:rPr>
          <w:rFonts w:ascii="Times New Roman" w:cs="Times New Roman" w:hAnsi="Times New Roman"/>
          <w:sz w:val="24"/>
          <w:szCs w:val="24"/>
        </w:rPr>
        <w:t xml:space="preserve">121–130.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https://doi.org/10.13106/jafeb.2021.vol8. no9.0121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Oliver, R. L. (1999). </w:t>
      </w:r>
      <w:r>
        <w:rPr>
          <w:rFonts w:ascii="Times New Roman" w:cs="Times New Roman" w:hAnsi="Times New Roman"/>
          <w:i/>
          <w:sz w:val="24"/>
          <w:szCs w:val="24"/>
        </w:rPr>
        <w:t xml:space="preserve">Cognitive, affective, and attribute bases of the </w:t>
      </w:r>
      <w:r>
        <w:rPr>
          <w:rFonts w:ascii="Times New Roman" w:cs="Times New Roman" w:hAnsi="Times New Roman"/>
          <w:i/>
          <w:sz w:val="24"/>
          <w:szCs w:val="24"/>
        </w:rPr>
        <w:t>satisfaction  response</w:t>
      </w:r>
      <w:r>
        <w:rPr>
          <w:rFonts w:ascii="Times New Roman" w:cs="Times New Roman" w:hAnsi="Times New Roman"/>
          <w:sz w:val="24"/>
          <w:szCs w:val="24"/>
        </w:rPr>
        <w:t xml:space="preserve">. Journal of Consumer Research, 20,418–430,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Omar, N. A., </w:t>
      </w:r>
      <w:r>
        <w:rPr>
          <w:rFonts w:ascii="Times New Roman" w:cs="Times New Roman" w:hAnsi="Times New Roman"/>
          <w:sz w:val="24"/>
          <w:szCs w:val="24"/>
        </w:rPr>
        <w:t>Azrin</w:t>
      </w:r>
      <w:r>
        <w:rPr>
          <w:rFonts w:ascii="Times New Roman" w:cs="Times New Roman" w:hAnsi="Times New Roman"/>
          <w:sz w:val="24"/>
          <w:szCs w:val="24"/>
        </w:rPr>
        <w:t>, M., &amp; Sarah, H, (2009). “</w:t>
      </w:r>
      <w:r>
        <w:rPr>
          <w:rFonts w:ascii="Times New Roman" w:cs="Times New Roman" w:hAnsi="Times New Roman"/>
          <w:i/>
          <w:sz w:val="24"/>
          <w:szCs w:val="24"/>
        </w:rPr>
        <w:t>What Customers Really Want: Exploring Service Quality Dimensions in a Retail Loyalty Program</w:t>
      </w:r>
      <w:r>
        <w:rPr>
          <w:rFonts w:ascii="Times New Roman" w:cs="Times New Roman" w:hAnsi="Times New Roman"/>
          <w:sz w:val="24"/>
          <w:szCs w:val="24"/>
        </w:rPr>
        <w:t xml:space="preserve">”. </w:t>
      </w:r>
      <w:r>
        <w:rPr>
          <w:rFonts w:ascii="Times New Roman" w:cs="Times New Roman" w:hAnsi="Times New Roman"/>
          <w:sz w:val="24"/>
          <w:szCs w:val="24"/>
        </w:rPr>
        <w:t>Unitar</w:t>
      </w:r>
      <w:r>
        <w:rPr>
          <w:rFonts w:ascii="Times New Roman" w:cs="Times New Roman" w:hAnsi="Times New Roman"/>
          <w:sz w:val="24"/>
          <w:szCs w:val="24"/>
        </w:rPr>
        <w:t xml:space="preserve"> E- Journal, Vol.5, No.1.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Ray, S. (2015). </w:t>
      </w:r>
      <w:r>
        <w:rPr>
          <w:rFonts w:ascii="Times New Roman" w:cs="Times New Roman" w:hAnsi="Times New Roman"/>
          <w:i/>
          <w:sz w:val="24"/>
          <w:szCs w:val="24"/>
        </w:rPr>
        <w:t>Traditional Loyalty Programs: Broken? Business Technology</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https://www.itwire.com/business-itnews/business-technology/itemlist/user/11234rayshaw </w:t>
      </w:r>
    </w:p>
    <w:p>
      <w:pPr>
        <w:pStyle w:val="style0"/>
        <w:jc w:val="both"/>
        <w:rPr>
          <w:rFonts w:ascii="Times New Roman" w:cs="Times New Roman" w:hAnsi="Times New Roman"/>
          <w:sz w:val="24"/>
          <w:szCs w:val="24"/>
        </w:rPr>
      </w:pPr>
      <w:r>
        <w:rPr>
          <w:rFonts w:ascii="Times New Roman" w:cs="Times New Roman" w:hAnsi="Times New Roman"/>
          <w:sz w:val="24"/>
          <w:szCs w:val="24"/>
        </w:rPr>
        <w:t>Reinatz</w:t>
      </w:r>
      <w:r>
        <w:rPr>
          <w:rFonts w:ascii="Times New Roman" w:cs="Times New Roman" w:hAnsi="Times New Roman"/>
          <w:sz w:val="24"/>
          <w:szCs w:val="24"/>
        </w:rPr>
        <w:t xml:space="preserve"> W, Krafft M &amp; Hoyer D. W (2004). </w:t>
      </w:r>
      <w:r>
        <w:rPr>
          <w:rFonts w:ascii="Times New Roman" w:cs="Times New Roman" w:hAnsi="Times New Roman"/>
          <w:i/>
          <w:sz w:val="24"/>
          <w:szCs w:val="24"/>
        </w:rPr>
        <w:t xml:space="preserve">“The Customer Relationship Management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Process:  Its Measurements and Impact </w:t>
      </w:r>
      <w:r>
        <w:rPr>
          <w:rFonts w:ascii="Times New Roman" w:cs="Times New Roman" w:hAnsi="Times New Roman"/>
          <w:i/>
          <w:sz w:val="24"/>
          <w:szCs w:val="24"/>
        </w:rPr>
        <w:t>on  Performance</w:t>
      </w:r>
      <w:r>
        <w:rPr>
          <w:rFonts w:ascii="Times New Roman" w:cs="Times New Roman" w:hAnsi="Times New Roman"/>
          <w:i/>
          <w:sz w:val="24"/>
          <w:szCs w:val="24"/>
        </w:rPr>
        <w:t>”</w:t>
      </w:r>
      <w:r>
        <w:rPr>
          <w:rFonts w:ascii="Times New Roman" w:cs="Times New Roman" w:hAnsi="Times New Roman"/>
          <w:sz w:val="24"/>
          <w:szCs w:val="24"/>
        </w:rPr>
        <w:t xml:space="preserve">, Journal of Marketing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Research, Vol. XLI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Rowley, J (2005). The four Cs of customer loyalty, Marketing Intelligence &amp; Planning,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Volume 23 Issue 6 Page 574 – 581  </w:t>
      </w:r>
    </w:p>
    <w:p>
      <w:pPr>
        <w:pStyle w:val="style0"/>
        <w:jc w:val="both"/>
        <w:rPr>
          <w:rFonts w:ascii="Times New Roman" w:cs="Times New Roman" w:hAnsi="Times New Roman"/>
          <w:sz w:val="24"/>
          <w:szCs w:val="24"/>
        </w:rPr>
      </w:pPr>
      <w:r>
        <w:rPr>
          <w:rFonts w:ascii="Times New Roman" w:cs="Times New Roman" w:hAnsi="Times New Roman"/>
          <w:sz w:val="24"/>
          <w:szCs w:val="24"/>
        </w:rPr>
        <w:t>Salihah</w:t>
      </w:r>
      <w:r>
        <w:rPr>
          <w:rFonts w:ascii="Times New Roman" w:cs="Times New Roman" w:hAnsi="Times New Roman"/>
          <w:sz w:val="24"/>
          <w:szCs w:val="24"/>
        </w:rPr>
        <w:t xml:space="preserve">, k. (2020). Effect of customer loyalty program on customer satisfaction and its impact on customer loyalty. Journal of business and social science, </w:t>
      </w:r>
      <w:r>
        <w:rPr>
          <w:rFonts w:ascii="Times New Roman" w:cs="Times New Roman" w:hAnsi="Times New Roman"/>
          <w:i/>
          <w:sz w:val="24"/>
          <w:szCs w:val="24"/>
        </w:rPr>
        <w:t xml:space="preserve">IJRBS VOL 9 </w:t>
      </w:r>
    </w:p>
    <w:p>
      <w:pPr>
        <w:pStyle w:val="style0"/>
        <w:jc w:val="both"/>
        <w:rPr>
          <w:rFonts w:ascii="Times New Roman" w:cs="Times New Roman" w:hAnsi="Times New Roman"/>
          <w:sz w:val="24"/>
          <w:szCs w:val="24"/>
        </w:rPr>
      </w:pPr>
      <w:r>
        <w:rPr>
          <w:rFonts w:ascii="Times New Roman" w:cs="Times New Roman" w:hAnsi="Times New Roman"/>
          <w:i/>
          <w:sz w:val="24"/>
          <w:szCs w:val="24"/>
        </w:rPr>
        <w:t xml:space="preserve">NO 1 ISSN: 2147-4478  </w:t>
      </w:r>
    </w:p>
    <w:p>
      <w:pPr>
        <w:pStyle w:val="style0"/>
        <w:jc w:val="both"/>
        <w:rPr>
          <w:rFonts w:ascii="Times New Roman" w:cs="Times New Roman" w:hAnsi="Times New Roman"/>
          <w:sz w:val="24"/>
          <w:szCs w:val="24"/>
        </w:rPr>
      </w:pPr>
      <w:r>
        <w:rPr>
          <w:rFonts w:ascii="Times New Roman" w:cs="Times New Roman" w:hAnsi="Times New Roman"/>
          <w:sz w:val="24"/>
          <w:szCs w:val="24"/>
        </w:rPr>
        <w:t>Sharp, B. &amp; Sharp, A. (1997) “</w:t>
      </w:r>
      <w:r>
        <w:rPr>
          <w:rFonts w:ascii="Times New Roman" w:cs="Times New Roman" w:hAnsi="Times New Roman"/>
          <w:i/>
          <w:sz w:val="24"/>
          <w:szCs w:val="24"/>
        </w:rPr>
        <w:t>Loyalty Programs and their Impact on Repeat-purchase Loyalty Patterns”</w:t>
      </w:r>
      <w:r>
        <w:rPr>
          <w:rFonts w:ascii="Times New Roman" w:cs="Times New Roman" w:hAnsi="Times New Roman"/>
          <w:sz w:val="24"/>
          <w:szCs w:val="24"/>
        </w:rPr>
        <w:t xml:space="preserve">, International Journal of Research in Marketing, Vol 14, No. 5, p.473-486.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Sima, G.M and Elham, F.T. (2015). </w:t>
      </w:r>
      <w:r>
        <w:rPr>
          <w:rFonts w:ascii="Times New Roman" w:cs="Times New Roman" w:hAnsi="Times New Roman"/>
          <w:i/>
          <w:sz w:val="24"/>
          <w:szCs w:val="24"/>
        </w:rPr>
        <w:t>Impact of customer loyalty program on customer retention,</w:t>
      </w:r>
      <w:r>
        <w:rPr>
          <w:rFonts w:ascii="Times New Roman" w:cs="Times New Roman" w:hAnsi="Times New Roman"/>
          <w:sz w:val="24"/>
          <w:szCs w:val="24"/>
        </w:rPr>
        <w:t xml:space="preserve"> international journal of business and social science, vol. 6, No. 86</w:t>
      </w:r>
      <w:r>
        <w:rPr>
          <w:rFonts w:ascii="Times New Roman" w:cs="Times New Roman" w:hAnsi="Times New Roman"/>
          <w:i/>
          <w:sz w:val="24"/>
          <w:szCs w:val="24"/>
        </w:rPr>
        <w:t xml:space="preserve"> </w:t>
      </w:r>
      <w:r>
        <w:rPr>
          <w:rFonts w:ascii="Times New Roman" w:cs="Times New Roman" w:hAnsi="Times New Roman"/>
          <w:sz w:val="24"/>
          <w:szCs w:val="24"/>
        </w:rPr>
        <w:t>22191933</w:t>
      </w:r>
      <w:r>
        <w:rPr>
          <w:rFonts w:ascii="Times New Roman" w:cs="Times New Roman" w:hAnsi="Times New Roman"/>
          <w:i/>
          <w:sz w:val="24"/>
          <w:szCs w:val="24"/>
        </w:rPr>
        <w:t xml:space="preserve"> </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Singh R &amp; Khan I (2012). </w:t>
      </w:r>
      <w:r>
        <w:rPr>
          <w:rFonts w:ascii="Times New Roman" w:cs="Times New Roman" w:hAnsi="Times New Roman"/>
          <w:i/>
          <w:sz w:val="24"/>
          <w:szCs w:val="24"/>
        </w:rPr>
        <w:t>“An Approach to Increase Customer Retention and Loyalty in B2C World”</w:t>
      </w:r>
      <w:r>
        <w:rPr>
          <w:rFonts w:ascii="Times New Roman" w:cs="Times New Roman" w:hAnsi="Times New Roman"/>
          <w:sz w:val="24"/>
          <w:szCs w:val="24"/>
        </w:rPr>
        <w:t xml:space="preserve">, International Journal of Scientific and Research Publications, Volume2, Issue 6. </w:t>
      </w:r>
    </w:p>
    <w:p>
      <w:pPr>
        <w:pStyle w:val="style0"/>
        <w:jc w:val="both"/>
        <w:rPr>
          <w:rFonts w:ascii="Times New Roman" w:cs="Times New Roman" w:hAnsi="Times New Roman"/>
          <w:sz w:val="24"/>
          <w:szCs w:val="24"/>
        </w:rPr>
      </w:pPr>
      <w:r>
        <w:rPr>
          <w:rFonts w:ascii="Times New Roman" w:cs="Times New Roman" w:hAnsi="Times New Roman"/>
          <w:sz w:val="24"/>
          <w:szCs w:val="24"/>
        </w:rPr>
        <w:t>Torres-Moraga, E., Vásquez-</w:t>
      </w:r>
      <w:r>
        <w:rPr>
          <w:rFonts w:ascii="Times New Roman" w:cs="Times New Roman" w:hAnsi="Times New Roman"/>
          <w:sz w:val="24"/>
          <w:szCs w:val="24"/>
        </w:rPr>
        <w:t>Parraga</w:t>
      </w:r>
      <w:r>
        <w:rPr>
          <w:rFonts w:ascii="Times New Roman" w:cs="Times New Roman" w:hAnsi="Times New Roman"/>
          <w:sz w:val="24"/>
          <w:szCs w:val="24"/>
        </w:rPr>
        <w:t xml:space="preserve">, A.Z. and Zamora-González, J. (2008). </w:t>
      </w:r>
      <w:r>
        <w:rPr>
          <w:rFonts w:ascii="Times New Roman" w:cs="Times New Roman" w:hAnsi="Times New Roman"/>
          <w:i/>
          <w:sz w:val="24"/>
          <w:szCs w:val="24"/>
        </w:rPr>
        <w:t xml:space="preserve">Customer satisfaction and loyalty: start with the product, culminate with the </w:t>
      </w:r>
      <w:r>
        <w:rPr>
          <w:rFonts w:ascii="Times New Roman" w:cs="Times New Roman" w:hAnsi="Times New Roman"/>
          <w:i/>
          <w:sz w:val="24"/>
          <w:szCs w:val="24"/>
        </w:rPr>
        <w:t>brand,</w:t>
      </w:r>
      <w:r>
        <w:rPr>
          <w:rFonts w:ascii="Times New Roman" w:cs="Times New Roman" w:hAnsi="Times New Roman"/>
          <w:sz w:val="24"/>
          <w:szCs w:val="24"/>
        </w:rPr>
        <w:t xml:space="preserve">  Journal</w:t>
      </w:r>
      <w:r>
        <w:rPr>
          <w:rFonts w:ascii="Times New Roman" w:cs="Times New Roman" w:hAnsi="Times New Roman"/>
          <w:sz w:val="24"/>
          <w:szCs w:val="24"/>
        </w:rPr>
        <w:t xml:space="preserve"> of Consumer Marketing, Vol. 25 No. 5 pp. 302-313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(http://blog.hubspot.com/blog/tabid/6307/bid/31990/7-Customer-Loyalty-Programs-ThatActually-AddValue.aspx)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(http://beyondphilosophy.com/customer-experience/customer-loyalty).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(http://searchcrm.techtarget.com/definition/loyalty-card-program)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(http://salesforce.com/blog/customer-loyalty-program-example-tip) </w:t>
      </w:r>
    </w:p>
    <w:p>
      <w:pPr>
        <w:pStyle w:val="style0"/>
        <w:jc w:val="both"/>
        <w:rPr>
          <w:rFonts w:ascii="Times New Roman" w:cs="Times New Roman" w:hAnsi="Times New Roman"/>
          <w:sz w:val="24"/>
          <w:szCs w:val="24"/>
        </w:rPr>
      </w:pPr>
      <w:r>
        <w:rPr>
          <w:rFonts w:ascii="Times New Roman" w:cs="Times New Roman" w:hAnsi="Times New Roman"/>
          <w:sz w:val="24"/>
          <w:szCs w:val="24"/>
        </w:rPr>
        <w:t>(http://study.com/academy/lesson/customer-loyalty- program-definition-purpose</w:t>
      </w:r>
    </w:p>
    <w:p>
      <w:pPr>
        <w:pStyle w:val="style0"/>
        <w:rPr/>
      </w:pPr>
    </w:p>
    <w:p>
      <w:pPr>
        <w:pStyle w:val="style0"/>
        <w:rPr/>
      </w:pPr>
    </w:p>
    <w:p>
      <w:pPr>
        <w:pStyle w:val="style0"/>
        <w:rPr/>
      </w:pPr>
    </w:p>
    <w:p>
      <w:pPr>
        <w:pStyle w:val="style0"/>
        <w:rPr/>
      </w:pPr>
    </w:p>
    <w:sectPr>
      <w:footerReference w:type="even" r:id="rId13"/>
      <w:footerReference w:type="default" r:id="rId14"/>
      <w:footerReference w:type="first" r:id="rId15"/>
      <w:pgSz w:w="11520" w:h="14400" w:orient="portrait"/>
      <w:pgMar w:top="1444" w:right="1169" w:bottom="1475" w:left="1440" w:header="720" w:footer="70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Segoe UI Symbol">
    <w:altName w:val="Segoe UI Symbol"/>
    <w:panose1 w:val="020b0502040002020203"/>
    <w:charset w:val="00"/>
    <w:family w:val="swiss"/>
    <w:pitch w:val="variable"/>
    <w:sig w:usb0="800001E3" w:usb1="1200FFEF" w:usb2="00040000" w:usb3="00000000" w:csb0="00000001"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76"/>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76"/>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rPr>
      <w:fldChar w:fldCharType="begin"/>
    </w:r>
    <w:r>
      <w:instrText xml:space="preserve"> PAGE   \* MERGEFORMAT </w:instrText>
    </w:r>
    <w:r>
      <w:rPr>
        <w:rFonts w:ascii="Times New Roman" w:cs="Times New Roman" w:eastAsia="Times New Roman" w:hAnsi="Times New Roman"/>
        <w:sz w:val="24"/>
      </w:rPr>
      <w:fldChar w:fldCharType="separate"/>
    </w:r>
    <w:r>
      <w:rPr>
        <w:rFonts w:ascii="Calibri" w:cs="Calibri" w:eastAsia="Calibri" w:hAnsi="Calibri"/>
      </w:rPr>
      <w:t>i</w:t>
    </w:r>
    <w:r>
      <w:rPr>
        <w:rFonts w:ascii="Calibri" w:cs="Calibri" w:eastAsia="Calibri" w:hAnsi="Calibri"/>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rPr>
      <w:fldChar w:fldCharType="begin"/>
    </w:r>
    <w:r>
      <w:instrText xml:space="preserve"> PAGE   \* MERGEFORMAT </w:instrText>
    </w:r>
    <w:r>
      <w:rPr>
        <w:rFonts w:ascii="Times New Roman" w:cs="Times New Roman" w:eastAsia="Times New Roman" w:hAnsi="Times New Roman"/>
        <w:sz w:val="24"/>
      </w:rPr>
      <w:fldChar w:fldCharType="separate"/>
    </w:r>
    <w:r>
      <w:rPr>
        <w:rFonts w:ascii="Calibri" w:cs="Calibri" w:eastAsia="Calibri" w:hAnsi="Calibri"/>
        <w:noProof/>
      </w:rPr>
      <w:t>vii</w:t>
    </w:r>
    <w:r>
      <w:rPr>
        <w:rFonts w:ascii="Calibri" w:cs="Calibri" w:eastAsia="Calibri" w:hAnsi="Calibri"/>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rPr>
      <w:fldChar w:fldCharType="begin"/>
    </w:r>
    <w:r>
      <w:instrText xml:space="preserve"> PAGE   \* MERGEFORMAT </w:instrText>
    </w:r>
    <w:r>
      <w:rPr>
        <w:rFonts w:ascii="Times New Roman" w:cs="Times New Roman" w:eastAsia="Times New Roman" w:hAnsi="Times New Roman"/>
        <w:sz w:val="24"/>
      </w:rPr>
      <w:fldChar w:fldCharType="separate"/>
    </w:r>
    <w:r>
      <w:rPr>
        <w:rFonts w:ascii="Calibri" w:cs="Calibri" w:eastAsia="Calibri" w:hAnsi="Calibri"/>
      </w:rPr>
      <w:t>i</w:t>
    </w:r>
    <w:r>
      <w:rPr>
        <w:rFonts w:ascii="Calibri" w:cs="Calibri" w:eastAsia="Calibri" w:hAnsi="Calibri"/>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rPr>
      <w:fldChar w:fldCharType="begin"/>
    </w:r>
    <w:r>
      <w:instrText xml:space="preserve"> PAGE   \* MERGEFORMAT </w:instrText>
    </w:r>
    <w:r>
      <w:rPr>
        <w:rFonts w:ascii="Times New Roman" w:cs="Times New Roman" w:eastAsia="Times New Roman" w:hAnsi="Times New Roman"/>
        <w:sz w:val="24"/>
      </w:rPr>
      <w:fldChar w:fldCharType="separate"/>
    </w:r>
    <w:r>
      <w:rPr>
        <w:rFonts w:ascii="Calibri" w:cs="Calibri" w:eastAsia="Calibri" w:hAnsi="Calibri"/>
      </w:rPr>
      <w:t>1</w:t>
    </w:r>
    <w:r>
      <w:rPr>
        <w:rFonts w:ascii="Calibri" w:cs="Calibri" w:eastAsia="Calibri" w:hAnsi="Calibri"/>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rPr>
      <w:fldChar w:fldCharType="begin"/>
    </w:r>
    <w:r>
      <w:instrText xml:space="preserve"> PAGE   \* MERGEFORMAT </w:instrText>
    </w:r>
    <w:r>
      <w:rPr>
        <w:rFonts w:ascii="Times New Roman" w:cs="Times New Roman" w:eastAsia="Times New Roman" w:hAnsi="Times New Roman"/>
        <w:sz w:val="24"/>
      </w:rPr>
      <w:fldChar w:fldCharType="separate"/>
    </w:r>
    <w:r>
      <w:rPr>
        <w:rFonts w:ascii="Calibri" w:cs="Calibri" w:eastAsia="Calibri" w:hAnsi="Calibri"/>
        <w:noProof/>
      </w:rPr>
      <w:t>13</w:t>
    </w:r>
    <w:r>
      <w:rPr>
        <w:rFonts w:ascii="Calibri" w:cs="Calibri" w:eastAsia="Calibri" w:hAnsi="Calibri"/>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rPr>
      <w:fldChar w:fldCharType="begin"/>
    </w:r>
    <w:r>
      <w:instrText xml:space="preserve"> PAGE   \* MERGEFORMAT </w:instrText>
    </w:r>
    <w:r>
      <w:rPr>
        <w:rFonts w:ascii="Times New Roman" w:cs="Times New Roman" w:eastAsia="Times New Roman" w:hAnsi="Times New Roman"/>
        <w:sz w:val="24"/>
      </w:rPr>
      <w:fldChar w:fldCharType="separate"/>
    </w:r>
    <w:r>
      <w:rPr>
        <w:rFonts w:ascii="Calibri" w:cs="Calibri" w:eastAsia="Calibri" w:hAnsi="Calibri"/>
      </w:rPr>
      <w:t>1</w:t>
    </w:r>
    <w:r>
      <w:rPr>
        <w:rFonts w:ascii="Calibri" w:cs="Calibri" w:eastAsia="Calibri" w:hAnsi="Calibri"/>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AA80A8E"/>
    <w:lvl w:ilvl="0">
      <w:start w:val="1"/>
      <w:numFmt w:val="bullet"/>
      <w:lvlText w:val="•"/>
      <w:lvlJc w:val="left"/>
      <w:pPr>
        <w:ind w:left="720"/>
      </w:pPr>
      <w:rPr>
        <w:rFonts w:ascii="Arial" w:cs="Arial" w:eastAsia="Arial" w:hAnsi="Arial"/>
        <w:b w:val="false"/>
        <w:i w:val="false"/>
        <w:color w:val="000000"/>
        <w:sz w:val="24"/>
        <w:u w:val="none" w:color="000000"/>
        <w:shd w:val="clear" w:color="auto" w:fill="auto"/>
        <w:vertAlign w:val="baseline"/>
      </w:rPr>
    </w:lvl>
    <w:lvl w:ilvl="1">
      <w:start w:val="1"/>
      <w:numFmt w:val="bullet"/>
      <w:lvlText w:val="o"/>
      <w:lvlJc w:val="left"/>
      <w:pPr>
        <w:ind w:left="1440"/>
      </w:pPr>
      <w:rPr>
        <w:rFonts w:ascii="Segoe UI Symbol" w:cs="Segoe UI Symbol" w:eastAsia="Segoe UI Symbol" w:hAnsi="Segoe UI Symbol"/>
        <w:b w:val="false"/>
        <w:i w:val="false"/>
        <w:color w:val="000000"/>
        <w:sz w:val="24"/>
        <w:u w:val="none" w:color="000000"/>
        <w:shd w:val="clear" w:color="auto" w:fill="auto"/>
        <w:vertAlign w:val="baseline"/>
      </w:rPr>
    </w:lvl>
    <w:lvl w:ilvl="2">
      <w:start w:val="1"/>
      <w:numFmt w:val="bullet"/>
      <w:lvlText w:val="▪"/>
      <w:lvlJc w:val="left"/>
      <w:pPr>
        <w:ind w:left="2160"/>
      </w:pPr>
      <w:rPr>
        <w:rFonts w:ascii="Segoe UI Symbol" w:cs="Segoe UI Symbol" w:eastAsia="Segoe UI Symbol" w:hAnsi="Segoe UI Symbol"/>
        <w:b w:val="false"/>
        <w:i w:val="false"/>
        <w:color w:val="000000"/>
        <w:sz w:val="24"/>
        <w:u w:val="none" w:color="000000"/>
        <w:shd w:val="clear" w:color="auto" w:fill="auto"/>
        <w:vertAlign w:val="baseline"/>
      </w:rPr>
    </w:lvl>
    <w:lvl w:ilvl="3">
      <w:start w:val="1"/>
      <w:numFmt w:val="bullet"/>
      <w:lvlText w:val="•"/>
      <w:lvlJc w:val="left"/>
      <w:pPr>
        <w:ind w:left="2880"/>
      </w:pPr>
      <w:rPr>
        <w:rFonts w:ascii="Arial" w:cs="Arial" w:eastAsia="Arial" w:hAnsi="Arial"/>
        <w:b w:val="false"/>
        <w:i w:val="false"/>
        <w:color w:val="000000"/>
        <w:sz w:val="24"/>
        <w:u w:val="none" w:color="000000"/>
        <w:shd w:val="clear" w:color="auto" w:fill="auto"/>
        <w:vertAlign w:val="baseline"/>
      </w:rPr>
    </w:lvl>
    <w:lvl w:ilvl="4">
      <w:start w:val="1"/>
      <w:numFmt w:val="bullet"/>
      <w:lvlText w:val="o"/>
      <w:lvlJc w:val="left"/>
      <w:pPr>
        <w:ind w:left="3600"/>
      </w:pPr>
      <w:rPr>
        <w:rFonts w:ascii="Segoe UI Symbol" w:cs="Segoe UI Symbol" w:eastAsia="Segoe UI Symbol" w:hAnsi="Segoe UI Symbol"/>
        <w:b w:val="false"/>
        <w:i w:val="false"/>
        <w:color w:val="000000"/>
        <w:sz w:val="24"/>
        <w:u w:val="none" w:color="000000"/>
        <w:shd w:val="clear" w:color="auto" w:fill="auto"/>
        <w:vertAlign w:val="baseline"/>
      </w:rPr>
    </w:lvl>
    <w:lvl w:ilvl="5">
      <w:start w:val="1"/>
      <w:numFmt w:val="bullet"/>
      <w:lvlText w:val="▪"/>
      <w:lvlJc w:val="left"/>
      <w:pPr>
        <w:ind w:left="4320"/>
      </w:pPr>
      <w:rPr>
        <w:rFonts w:ascii="Segoe UI Symbol" w:cs="Segoe UI Symbol" w:eastAsia="Segoe UI Symbol" w:hAnsi="Segoe UI Symbol"/>
        <w:b w:val="false"/>
        <w:i w:val="false"/>
        <w:color w:val="000000"/>
        <w:sz w:val="24"/>
        <w:u w:val="none" w:color="000000"/>
        <w:shd w:val="clear" w:color="auto" w:fill="auto"/>
        <w:vertAlign w:val="baseline"/>
      </w:rPr>
    </w:lvl>
    <w:lvl w:ilvl="6">
      <w:start w:val="1"/>
      <w:numFmt w:val="bullet"/>
      <w:lvlText w:val="•"/>
      <w:lvlJc w:val="left"/>
      <w:pPr>
        <w:ind w:left="5040"/>
      </w:pPr>
      <w:rPr>
        <w:rFonts w:ascii="Arial" w:cs="Arial" w:eastAsia="Arial" w:hAnsi="Arial"/>
        <w:b w:val="false"/>
        <w:i w:val="false"/>
        <w:color w:val="000000"/>
        <w:sz w:val="24"/>
        <w:u w:val="none" w:color="000000"/>
        <w:shd w:val="clear" w:color="auto" w:fill="auto"/>
        <w:vertAlign w:val="baseline"/>
      </w:rPr>
    </w:lvl>
    <w:lvl w:ilvl="7">
      <w:start w:val="1"/>
      <w:numFmt w:val="bullet"/>
      <w:lvlText w:val="o"/>
      <w:lvlJc w:val="left"/>
      <w:pPr>
        <w:ind w:left="5760"/>
      </w:pPr>
      <w:rPr>
        <w:rFonts w:ascii="Segoe UI Symbol" w:cs="Segoe UI Symbol" w:eastAsia="Segoe UI Symbol" w:hAnsi="Segoe UI Symbol"/>
        <w:b w:val="false"/>
        <w:i w:val="false"/>
        <w:color w:val="000000"/>
        <w:sz w:val="24"/>
        <w:u w:val="none" w:color="000000"/>
        <w:shd w:val="clear" w:color="auto" w:fill="auto"/>
        <w:vertAlign w:val="baseline"/>
      </w:rPr>
    </w:lvl>
    <w:lvl w:ilvl="8">
      <w:start w:val="1"/>
      <w:numFmt w:val="bullet"/>
      <w:lvlText w:val="▪"/>
      <w:lvlJc w:val="left"/>
      <w:pPr>
        <w:ind w:left="6480"/>
      </w:pPr>
      <w:rPr>
        <w:rFonts w:ascii="Segoe UI Symbol" w:cs="Segoe UI Symbol" w:eastAsia="Segoe UI Symbol" w:hAnsi="Segoe UI Symbol"/>
        <w:b w:val="false"/>
        <w:i w:val="false"/>
        <w:color w:val="000000"/>
        <w:sz w:val="24"/>
        <w:u w:val="none" w:color="000000"/>
        <w:shd w:val="clear" w:color="auto" w:fill="auto"/>
        <w:vertAlign w:val="baseline"/>
      </w:rPr>
    </w:lvl>
  </w:abstractNum>
  <w:abstractNum w:abstractNumId="1">
    <w:nsid w:val="00000001"/>
    <w:multiLevelType w:val="multilevel"/>
    <w:tmpl w:val="0D0A7179"/>
    <w:lvl w:ilvl="0">
      <w:start w:val="1"/>
      <w:numFmt w:val="decimal"/>
      <w:lvlText w:val="%1."/>
      <w:lvlJc w:val="left"/>
      <w:pPr>
        <w:ind w:left="305"/>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decimal"/>
      <w:lvlText w:val="%2."/>
      <w:lvlJc w:val="left"/>
      <w:pPr>
        <w:ind w:left="72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144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16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288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360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32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04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576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2">
    <w:nsid w:val="00000002"/>
    <w:multiLevelType w:val="multilevel"/>
    <w:tmpl w:val="11DC4EB4"/>
    <w:lvl w:ilvl="0">
      <w:start w:val="1"/>
      <w:numFmt w:val="decimal"/>
      <w:lvlText w:val="%1."/>
      <w:lvlJc w:val="left"/>
      <w:pPr>
        <w:ind w:left="720"/>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lowerLetter"/>
      <w:lvlText w:val="%2"/>
      <w:lvlJc w:val="left"/>
      <w:pPr>
        <w:ind w:left="144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216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88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360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432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504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76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648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3">
    <w:nsid w:val="00000003"/>
    <w:multiLevelType w:val="multilevel"/>
    <w:tmpl w:val="1D017480"/>
    <w:lvl w:ilvl="0">
      <w:start w:val="1"/>
      <w:numFmt w:val="decimal"/>
      <w:lvlText w:val="%1"/>
      <w:lvlJc w:val="left"/>
      <w:pPr>
        <w:ind w:left="360"/>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decimal"/>
      <w:lvlText w:val="%2."/>
      <w:lvlJc w:val="left"/>
      <w:pPr>
        <w:ind w:left="72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144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16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288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360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32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04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576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4">
    <w:nsid w:val="00000004"/>
    <w:multiLevelType w:val="multilevel"/>
    <w:tmpl w:val="1D6858FF"/>
    <w:lvl w:ilvl="0">
      <w:start w:val="1"/>
      <w:numFmt w:val="bullet"/>
      <w:lvlText w:val="•"/>
      <w:lvlJc w:val="left"/>
      <w:pPr>
        <w:ind w:left="720"/>
      </w:pPr>
      <w:rPr>
        <w:rFonts w:ascii="Arial" w:cs="Arial" w:eastAsia="Arial" w:hAnsi="Arial"/>
        <w:b w:val="false"/>
        <w:i w:val="false"/>
        <w:color w:val="000000"/>
        <w:sz w:val="24"/>
        <w:u w:val="none" w:color="000000"/>
        <w:shd w:val="clear" w:color="auto" w:fill="auto"/>
        <w:vertAlign w:val="baseline"/>
      </w:rPr>
    </w:lvl>
    <w:lvl w:ilvl="1">
      <w:start w:val="1"/>
      <w:numFmt w:val="bullet"/>
      <w:lvlText w:val="o"/>
      <w:lvlJc w:val="left"/>
      <w:pPr>
        <w:ind w:left="1440"/>
      </w:pPr>
      <w:rPr>
        <w:rFonts w:ascii="Segoe UI Symbol" w:cs="Segoe UI Symbol" w:eastAsia="Segoe UI Symbol" w:hAnsi="Segoe UI Symbol"/>
        <w:b w:val="false"/>
        <w:i w:val="false"/>
        <w:color w:val="000000"/>
        <w:sz w:val="24"/>
        <w:u w:val="none" w:color="000000"/>
        <w:shd w:val="clear" w:color="auto" w:fill="auto"/>
        <w:vertAlign w:val="baseline"/>
      </w:rPr>
    </w:lvl>
    <w:lvl w:ilvl="2">
      <w:start w:val="1"/>
      <w:numFmt w:val="bullet"/>
      <w:lvlText w:val="▪"/>
      <w:lvlJc w:val="left"/>
      <w:pPr>
        <w:ind w:left="2160"/>
      </w:pPr>
      <w:rPr>
        <w:rFonts w:ascii="Segoe UI Symbol" w:cs="Segoe UI Symbol" w:eastAsia="Segoe UI Symbol" w:hAnsi="Segoe UI Symbol"/>
        <w:b w:val="false"/>
        <w:i w:val="false"/>
        <w:color w:val="000000"/>
        <w:sz w:val="24"/>
        <w:u w:val="none" w:color="000000"/>
        <w:shd w:val="clear" w:color="auto" w:fill="auto"/>
        <w:vertAlign w:val="baseline"/>
      </w:rPr>
    </w:lvl>
    <w:lvl w:ilvl="3">
      <w:start w:val="1"/>
      <w:numFmt w:val="bullet"/>
      <w:lvlText w:val="•"/>
      <w:lvlJc w:val="left"/>
      <w:pPr>
        <w:ind w:left="2880"/>
      </w:pPr>
      <w:rPr>
        <w:rFonts w:ascii="Arial" w:cs="Arial" w:eastAsia="Arial" w:hAnsi="Arial"/>
        <w:b w:val="false"/>
        <w:i w:val="false"/>
        <w:color w:val="000000"/>
        <w:sz w:val="24"/>
        <w:u w:val="none" w:color="000000"/>
        <w:shd w:val="clear" w:color="auto" w:fill="auto"/>
        <w:vertAlign w:val="baseline"/>
      </w:rPr>
    </w:lvl>
    <w:lvl w:ilvl="4">
      <w:start w:val="1"/>
      <w:numFmt w:val="bullet"/>
      <w:lvlText w:val="o"/>
      <w:lvlJc w:val="left"/>
      <w:pPr>
        <w:ind w:left="3600"/>
      </w:pPr>
      <w:rPr>
        <w:rFonts w:ascii="Segoe UI Symbol" w:cs="Segoe UI Symbol" w:eastAsia="Segoe UI Symbol" w:hAnsi="Segoe UI Symbol"/>
        <w:b w:val="false"/>
        <w:i w:val="false"/>
        <w:color w:val="000000"/>
        <w:sz w:val="24"/>
        <w:u w:val="none" w:color="000000"/>
        <w:shd w:val="clear" w:color="auto" w:fill="auto"/>
        <w:vertAlign w:val="baseline"/>
      </w:rPr>
    </w:lvl>
    <w:lvl w:ilvl="5">
      <w:start w:val="1"/>
      <w:numFmt w:val="bullet"/>
      <w:lvlText w:val="▪"/>
      <w:lvlJc w:val="left"/>
      <w:pPr>
        <w:ind w:left="4320"/>
      </w:pPr>
      <w:rPr>
        <w:rFonts w:ascii="Segoe UI Symbol" w:cs="Segoe UI Symbol" w:eastAsia="Segoe UI Symbol" w:hAnsi="Segoe UI Symbol"/>
        <w:b w:val="false"/>
        <w:i w:val="false"/>
        <w:color w:val="000000"/>
        <w:sz w:val="24"/>
        <w:u w:val="none" w:color="000000"/>
        <w:shd w:val="clear" w:color="auto" w:fill="auto"/>
        <w:vertAlign w:val="baseline"/>
      </w:rPr>
    </w:lvl>
    <w:lvl w:ilvl="6">
      <w:start w:val="1"/>
      <w:numFmt w:val="bullet"/>
      <w:lvlText w:val="•"/>
      <w:lvlJc w:val="left"/>
      <w:pPr>
        <w:ind w:left="5040"/>
      </w:pPr>
      <w:rPr>
        <w:rFonts w:ascii="Arial" w:cs="Arial" w:eastAsia="Arial" w:hAnsi="Arial"/>
        <w:b w:val="false"/>
        <w:i w:val="false"/>
        <w:color w:val="000000"/>
        <w:sz w:val="24"/>
        <w:u w:val="none" w:color="000000"/>
        <w:shd w:val="clear" w:color="auto" w:fill="auto"/>
        <w:vertAlign w:val="baseline"/>
      </w:rPr>
    </w:lvl>
    <w:lvl w:ilvl="7">
      <w:start w:val="1"/>
      <w:numFmt w:val="bullet"/>
      <w:lvlText w:val="o"/>
      <w:lvlJc w:val="left"/>
      <w:pPr>
        <w:ind w:left="5760"/>
      </w:pPr>
      <w:rPr>
        <w:rFonts w:ascii="Segoe UI Symbol" w:cs="Segoe UI Symbol" w:eastAsia="Segoe UI Symbol" w:hAnsi="Segoe UI Symbol"/>
        <w:b w:val="false"/>
        <w:i w:val="false"/>
        <w:color w:val="000000"/>
        <w:sz w:val="24"/>
        <w:u w:val="none" w:color="000000"/>
        <w:shd w:val="clear" w:color="auto" w:fill="auto"/>
        <w:vertAlign w:val="baseline"/>
      </w:rPr>
    </w:lvl>
    <w:lvl w:ilvl="8">
      <w:start w:val="1"/>
      <w:numFmt w:val="bullet"/>
      <w:lvlText w:val="▪"/>
      <w:lvlJc w:val="left"/>
      <w:pPr>
        <w:ind w:left="6480"/>
      </w:pPr>
      <w:rPr>
        <w:rFonts w:ascii="Segoe UI Symbol" w:cs="Segoe UI Symbol" w:eastAsia="Segoe UI Symbol" w:hAnsi="Segoe UI Symbol"/>
        <w:b w:val="false"/>
        <w:i w:val="false"/>
        <w:color w:val="000000"/>
        <w:sz w:val="24"/>
        <w:u w:val="none" w:color="000000"/>
        <w:shd w:val="clear" w:color="auto" w:fill="auto"/>
        <w:vertAlign w:val="baseline"/>
      </w:rPr>
    </w:lvl>
  </w:abstractNum>
  <w:abstractNum w:abstractNumId="5">
    <w:nsid w:val="00000005"/>
    <w:multiLevelType w:val="multilevel"/>
    <w:tmpl w:val="1FED761E"/>
    <w:lvl w:ilvl="0">
      <w:start w:val="1"/>
      <w:numFmt w:val="bullet"/>
      <w:lvlText w:val="•"/>
      <w:lvlJc w:val="left"/>
      <w:pPr>
        <w:ind w:left="360"/>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decimal"/>
      <w:lvlText w:val="%2."/>
      <w:lvlJc w:val="left"/>
      <w:pPr>
        <w:ind w:left="108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180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52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324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396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68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40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612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6">
    <w:nsid w:val="00000006"/>
    <w:multiLevelType w:val="multilevel"/>
    <w:tmpl w:val="3C832644"/>
    <w:lvl w:ilvl="0">
      <w:start w:val="1"/>
      <w:numFmt w:val="decimal"/>
      <w:lvlText w:val="%1."/>
      <w:lvlJc w:val="left"/>
      <w:pPr>
        <w:ind w:left="242"/>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lowerLetter"/>
      <w:lvlText w:val="%2"/>
      <w:lvlJc w:val="left"/>
      <w:pPr>
        <w:ind w:left="108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180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52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324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396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68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40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612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7">
    <w:nsid w:val="00000007"/>
    <w:multiLevelType w:val="multilevel"/>
    <w:tmpl w:val="3CDE5430"/>
    <w:lvl w:ilvl="0">
      <w:start w:val="1"/>
      <w:numFmt w:val="bullet"/>
      <w:lvlText w:val="•"/>
      <w:lvlJc w:val="left"/>
      <w:pPr>
        <w:ind w:left="360"/>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bullet"/>
      <w:lvlText w:val="o"/>
      <w:lvlJc w:val="left"/>
      <w:pPr>
        <w:ind w:left="549"/>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bullet"/>
      <w:lvlText w:val="▪"/>
      <w:lvlJc w:val="left"/>
      <w:pPr>
        <w:ind w:left="737"/>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bullet"/>
      <w:lvlText w:val="•"/>
      <w:lvlJc w:val="left"/>
      <w:pPr>
        <w:ind w:left="1457"/>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bullet"/>
      <w:lvlText w:val="o"/>
      <w:lvlJc w:val="left"/>
      <w:pPr>
        <w:ind w:left="2177"/>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bullet"/>
      <w:lvlText w:val="▪"/>
      <w:lvlJc w:val="left"/>
      <w:pPr>
        <w:ind w:left="2897"/>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bullet"/>
      <w:lvlText w:val="•"/>
      <w:lvlJc w:val="left"/>
      <w:pPr>
        <w:ind w:left="3617"/>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bullet"/>
      <w:lvlText w:val="o"/>
      <w:lvlJc w:val="left"/>
      <w:pPr>
        <w:ind w:left="4337"/>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bullet"/>
      <w:lvlText w:val="▪"/>
      <w:lvlJc w:val="left"/>
      <w:pPr>
        <w:ind w:left="5057"/>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8">
    <w:nsid w:val="00000008"/>
    <w:multiLevelType w:val="multilevel"/>
    <w:tmpl w:val="59653DE2"/>
    <w:lvl w:ilvl="0">
      <w:start w:val="1"/>
      <w:numFmt w:val="bullet"/>
      <w:lvlText w:val="•"/>
      <w:lvlJc w:val="left"/>
      <w:pPr>
        <w:ind w:left="144"/>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bullet"/>
      <w:lvlText w:val="o"/>
      <w:lvlJc w:val="left"/>
      <w:pPr>
        <w:ind w:left="108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bullet"/>
      <w:lvlText w:val="▪"/>
      <w:lvlJc w:val="left"/>
      <w:pPr>
        <w:ind w:left="180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bullet"/>
      <w:lvlText w:val="•"/>
      <w:lvlJc w:val="left"/>
      <w:pPr>
        <w:ind w:left="252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bullet"/>
      <w:lvlText w:val="o"/>
      <w:lvlJc w:val="left"/>
      <w:pPr>
        <w:ind w:left="324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bullet"/>
      <w:lvlText w:val="▪"/>
      <w:lvlJc w:val="left"/>
      <w:pPr>
        <w:ind w:left="396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bullet"/>
      <w:lvlText w:val="•"/>
      <w:lvlJc w:val="left"/>
      <w:pPr>
        <w:ind w:left="468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bullet"/>
      <w:lvlText w:val="o"/>
      <w:lvlJc w:val="left"/>
      <w:pPr>
        <w:ind w:left="540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bullet"/>
      <w:lvlText w:val="▪"/>
      <w:lvlJc w:val="left"/>
      <w:pPr>
        <w:ind w:left="612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9">
    <w:nsid w:val="00000009"/>
    <w:multiLevelType w:val="multilevel"/>
    <w:tmpl w:val="5BFA4A40"/>
    <w:lvl w:ilvl="0">
      <w:start w:val="1"/>
      <w:numFmt w:val="lowerLetter"/>
      <w:lvlText w:val="%1."/>
      <w:lvlJc w:val="left"/>
      <w:pPr>
        <w:ind w:left="240"/>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lowerLetter"/>
      <w:lvlText w:val="%2"/>
      <w:lvlJc w:val="left"/>
      <w:pPr>
        <w:ind w:left="108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180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52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324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396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68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40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612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10">
    <w:nsid w:val="0000000A"/>
    <w:multiLevelType w:val="multilevel"/>
    <w:tmpl w:val="5E650972"/>
    <w:lvl w:ilvl="0">
      <w:start w:val="1"/>
      <w:numFmt w:val="decimal"/>
      <w:lvlText w:val="%1)"/>
      <w:lvlJc w:val="left"/>
      <w:pPr>
        <w:ind w:left="259"/>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lowerLetter"/>
      <w:lvlText w:val="%2"/>
      <w:lvlJc w:val="left"/>
      <w:pPr>
        <w:ind w:left="108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180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52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324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396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68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40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612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11">
    <w:nsid w:val="0000000B"/>
    <w:multiLevelType w:val="multilevel"/>
    <w:tmpl w:val="65507E9E"/>
    <w:lvl w:ilvl="0">
      <w:start w:val="1"/>
      <w:numFmt w:val="lowerRoman"/>
      <w:lvlText w:val="%1."/>
      <w:lvlJc w:val="left"/>
      <w:pPr>
        <w:ind w:left="233"/>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lowerLetter"/>
      <w:lvlText w:val="%2"/>
      <w:lvlJc w:val="left"/>
      <w:pPr>
        <w:ind w:left="1313"/>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2033"/>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753"/>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3473"/>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4193"/>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913"/>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633"/>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6353"/>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12">
    <w:nsid w:val="0000000C"/>
    <w:multiLevelType w:val="multilevel"/>
    <w:tmpl w:val="6E975860"/>
    <w:lvl w:ilvl="0">
      <w:start w:val="1"/>
      <w:numFmt w:val="lowerLetter"/>
      <w:lvlText w:val="%1."/>
      <w:lvlJc w:val="left"/>
      <w:pPr>
        <w:ind w:left="240"/>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lowerLetter"/>
      <w:lvlText w:val="%2"/>
      <w:lvlJc w:val="left"/>
      <w:pPr>
        <w:ind w:left="108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180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52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324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396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68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40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612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13">
    <w:nsid w:val="0000000D"/>
    <w:multiLevelType w:val="multilevel"/>
    <w:tmpl w:val="71D5360E"/>
    <w:lvl w:ilvl="0">
      <w:start w:val="2"/>
      <w:numFmt w:val="decimal"/>
      <w:lvlText w:val="%1"/>
      <w:lvlJc w:val="left"/>
      <w:pPr>
        <w:ind w:left="360"/>
      </w:pPr>
      <w:rPr>
        <w:rFonts w:ascii="Times New Roman" w:cs="Times New Roman" w:eastAsia="Times New Roman" w:hAnsi="Times New Roman"/>
        <w:b/>
        <w:i w:val="false"/>
        <w:color w:val="000000"/>
        <w:sz w:val="24"/>
        <w:u w:val="none" w:color="000000"/>
        <w:shd w:val="clear" w:color="auto" w:fill="auto"/>
        <w:vertAlign w:val="baseline"/>
      </w:rPr>
    </w:lvl>
    <w:lvl w:ilvl="1">
      <w:start w:val="2"/>
      <w:numFmt w:val="decimal"/>
      <w:lvlText w:val="%1.%2"/>
      <w:lvlJc w:val="left"/>
      <w:pPr>
        <w:ind w:left="360"/>
      </w:pPr>
      <w:rPr>
        <w:rFonts w:ascii="Times New Roman" w:cs="Times New Roman" w:eastAsia="Times New Roman" w:hAnsi="Times New Roman"/>
        <w:b/>
        <w:i w:val="false"/>
        <w:color w:val="000000"/>
        <w:sz w:val="24"/>
        <w:u w:val="none" w:color="000000"/>
        <w:shd w:val="clear" w:color="auto" w:fill="auto"/>
        <w:vertAlign w:val="baseline"/>
      </w:rPr>
    </w:lvl>
    <w:lvl w:ilvl="2">
      <w:start w:val="1"/>
      <w:numFmt w:val="decimal"/>
      <w:lvlText w:val="%1.%2.%3"/>
      <w:lvlJc w:val="left"/>
      <w:pPr>
        <w:ind w:left="1500"/>
      </w:pPr>
      <w:rPr>
        <w:rFonts w:ascii="Times New Roman" w:cs="Times New Roman" w:eastAsia="Times New Roman" w:hAnsi="Times New Roman"/>
        <w:b/>
        <w:i w:val="false"/>
        <w:color w:val="000000"/>
        <w:sz w:val="24"/>
        <w:u w:val="none" w:color="000000"/>
        <w:shd w:val="clear" w:color="auto" w:fill="auto"/>
        <w:vertAlign w:val="baseline"/>
      </w:rPr>
    </w:lvl>
    <w:lvl w:ilvl="3">
      <w:start w:val="1"/>
      <w:numFmt w:val="decimal"/>
      <w:lvlText w:val="%4"/>
      <w:lvlJc w:val="left"/>
      <w:pPr>
        <w:ind w:left="1800"/>
      </w:pPr>
      <w:rPr>
        <w:rFonts w:ascii="Times New Roman" w:cs="Times New Roman" w:eastAsia="Times New Roman" w:hAnsi="Times New Roman"/>
        <w:b/>
        <w:i w:val="false"/>
        <w:color w:val="000000"/>
        <w:sz w:val="24"/>
        <w:u w:val="none" w:color="000000"/>
        <w:shd w:val="clear" w:color="auto" w:fill="auto"/>
        <w:vertAlign w:val="baseline"/>
      </w:rPr>
    </w:lvl>
    <w:lvl w:ilvl="4">
      <w:start w:val="1"/>
      <w:numFmt w:val="lowerLetter"/>
      <w:lvlText w:val="%5"/>
      <w:lvlJc w:val="left"/>
      <w:pPr>
        <w:ind w:left="2520"/>
      </w:pPr>
      <w:rPr>
        <w:rFonts w:ascii="Times New Roman" w:cs="Times New Roman" w:eastAsia="Times New Roman" w:hAnsi="Times New Roman"/>
        <w:b/>
        <w:i w:val="false"/>
        <w:color w:val="000000"/>
        <w:sz w:val="24"/>
        <w:u w:val="none" w:color="000000"/>
        <w:shd w:val="clear" w:color="auto" w:fill="auto"/>
        <w:vertAlign w:val="baseline"/>
      </w:rPr>
    </w:lvl>
    <w:lvl w:ilvl="5">
      <w:start w:val="1"/>
      <w:numFmt w:val="lowerRoman"/>
      <w:lvlText w:val="%6"/>
      <w:lvlJc w:val="left"/>
      <w:pPr>
        <w:ind w:left="3240"/>
      </w:pPr>
      <w:rPr>
        <w:rFonts w:ascii="Times New Roman" w:cs="Times New Roman" w:eastAsia="Times New Roman" w:hAnsi="Times New Roman"/>
        <w:b/>
        <w:i w:val="false"/>
        <w:color w:val="000000"/>
        <w:sz w:val="24"/>
        <w:u w:val="none" w:color="000000"/>
        <w:shd w:val="clear" w:color="auto" w:fill="auto"/>
        <w:vertAlign w:val="baseline"/>
      </w:rPr>
    </w:lvl>
    <w:lvl w:ilvl="6">
      <w:start w:val="1"/>
      <w:numFmt w:val="decimal"/>
      <w:lvlText w:val="%7"/>
      <w:lvlJc w:val="left"/>
      <w:pPr>
        <w:ind w:left="3960"/>
      </w:pPr>
      <w:rPr>
        <w:rFonts w:ascii="Times New Roman" w:cs="Times New Roman" w:eastAsia="Times New Roman" w:hAnsi="Times New Roman"/>
        <w:b/>
        <w:i w:val="false"/>
        <w:color w:val="000000"/>
        <w:sz w:val="24"/>
        <w:u w:val="none" w:color="000000"/>
        <w:shd w:val="clear" w:color="auto" w:fill="auto"/>
        <w:vertAlign w:val="baseline"/>
      </w:rPr>
    </w:lvl>
    <w:lvl w:ilvl="7">
      <w:start w:val="1"/>
      <w:numFmt w:val="lowerLetter"/>
      <w:lvlText w:val="%8"/>
      <w:lvlJc w:val="left"/>
      <w:pPr>
        <w:ind w:left="4680"/>
      </w:pPr>
      <w:rPr>
        <w:rFonts w:ascii="Times New Roman" w:cs="Times New Roman" w:eastAsia="Times New Roman" w:hAnsi="Times New Roman"/>
        <w:b/>
        <w:i w:val="false"/>
        <w:color w:val="000000"/>
        <w:sz w:val="24"/>
        <w:u w:val="none" w:color="000000"/>
        <w:shd w:val="clear" w:color="auto" w:fill="auto"/>
        <w:vertAlign w:val="baseline"/>
      </w:rPr>
    </w:lvl>
    <w:lvl w:ilvl="8">
      <w:start w:val="1"/>
      <w:numFmt w:val="lowerRoman"/>
      <w:lvlText w:val="%9"/>
      <w:lvlJc w:val="left"/>
      <w:pPr>
        <w:ind w:left="5400"/>
      </w:pPr>
      <w:rPr>
        <w:rFonts w:ascii="Times New Roman" w:cs="Times New Roman" w:eastAsia="Times New Roman" w:hAnsi="Times New Roman"/>
        <w:b/>
        <w:i w:val="false"/>
        <w:color w:val="000000"/>
        <w:sz w:val="24"/>
        <w:u w:val="none" w:color="000000"/>
        <w:shd w:val="clear" w:color="auto" w:fill="auto"/>
        <w:vertAlign w:val="baseline"/>
      </w:rPr>
    </w:lvl>
  </w:abstractNum>
  <w:abstractNum w:abstractNumId="14">
    <w:nsid w:val="0000000E"/>
    <w:multiLevelType w:val="multilevel"/>
    <w:tmpl w:val="757A1640"/>
    <w:lvl w:ilvl="0">
      <w:start w:val="1"/>
      <w:numFmt w:val="decimal"/>
      <w:lvlText w:val="%1."/>
      <w:lvlJc w:val="left"/>
      <w:pPr>
        <w:ind w:left="240"/>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lowerLetter"/>
      <w:lvlText w:val="%2"/>
      <w:lvlJc w:val="left"/>
      <w:pPr>
        <w:ind w:left="108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180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52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324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396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68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40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612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15">
    <w:nsid w:val="0000000F"/>
    <w:multiLevelType w:val="multilevel"/>
    <w:tmpl w:val="76613A16"/>
    <w:lvl w:ilvl="0">
      <w:start w:val="2"/>
      <w:numFmt w:val="decimal"/>
      <w:lvlText w:val="%1"/>
      <w:lvlJc w:val="left"/>
      <w:pPr>
        <w:ind w:left="360"/>
      </w:pPr>
      <w:rPr>
        <w:rFonts w:ascii="Times New Roman" w:cs="Times New Roman" w:eastAsia="Times New Roman" w:hAnsi="Times New Roman"/>
        <w:b/>
        <w:i w:val="false"/>
        <w:color w:val="000000"/>
        <w:sz w:val="24"/>
        <w:u w:val="none" w:color="000000"/>
        <w:shd w:val="clear" w:color="auto" w:fill="auto"/>
        <w:vertAlign w:val="baseline"/>
      </w:rPr>
    </w:lvl>
    <w:lvl w:ilvl="1">
      <w:start w:val="1"/>
      <w:numFmt w:val="decimal"/>
      <w:lvlText w:val="%1.%2"/>
      <w:lvlJc w:val="left"/>
      <w:pPr>
        <w:ind w:left="360"/>
      </w:pPr>
      <w:rPr>
        <w:rFonts w:ascii="Times New Roman" w:cs="Times New Roman" w:eastAsia="Times New Roman" w:hAnsi="Times New Roman"/>
        <w:b/>
        <w:i w:val="false"/>
        <w:color w:val="000000"/>
        <w:sz w:val="24"/>
        <w:u w:val="none" w:color="000000"/>
        <w:shd w:val="clear" w:color="auto" w:fill="auto"/>
        <w:vertAlign w:val="baseline"/>
      </w:rPr>
    </w:lvl>
    <w:lvl w:ilvl="2">
      <w:start w:val="8"/>
      <w:numFmt w:val="decimal"/>
      <w:lvlText w:val="%1.%2.%3"/>
      <w:lvlJc w:val="left"/>
      <w:pPr>
        <w:ind w:left="1440"/>
      </w:pPr>
      <w:rPr>
        <w:rFonts w:ascii="Times New Roman" w:cs="Times New Roman" w:eastAsia="Times New Roman" w:hAnsi="Times New Roman"/>
        <w:b/>
        <w:i w:val="false"/>
        <w:color w:val="000000"/>
        <w:sz w:val="24"/>
        <w:u w:val="none" w:color="000000"/>
        <w:shd w:val="clear" w:color="auto" w:fill="auto"/>
        <w:vertAlign w:val="baseline"/>
      </w:rPr>
    </w:lvl>
    <w:lvl w:ilvl="3">
      <w:start w:val="1"/>
      <w:numFmt w:val="decimal"/>
      <w:lvlText w:val="%4"/>
      <w:lvlJc w:val="left"/>
      <w:pPr>
        <w:ind w:left="1800"/>
      </w:pPr>
      <w:rPr>
        <w:rFonts w:ascii="Times New Roman" w:cs="Times New Roman" w:eastAsia="Times New Roman" w:hAnsi="Times New Roman"/>
        <w:b/>
        <w:i w:val="false"/>
        <w:color w:val="000000"/>
        <w:sz w:val="24"/>
        <w:u w:val="none" w:color="000000"/>
        <w:shd w:val="clear" w:color="auto" w:fill="auto"/>
        <w:vertAlign w:val="baseline"/>
      </w:rPr>
    </w:lvl>
    <w:lvl w:ilvl="4">
      <w:start w:val="1"/>
      <w:numFmt w:val="lowerLetter"/>
      <w:lvlText w:val="%5"/>
      <w:lvlJc w:val="left"/>
      <w:pPr>
        <w:ind w:left="2520"/>
      </w:pPr>
      <w:rPr>
        <w:rFonts w:ascii="Times New Roman" w:cs="Times New Roman" w:eastAsia="Times New Roman" w:hAnsi="Times New Roman"/>
        <w:b/>
        <w:i w:val="false"/>
        <w:color w:val="000000"/>
        <w:sz w:val="24"/>
        <w:u w:val="none" w:color="000000"/>
        <w:shd w:val="clear" w:color="auto" w:fill="auto"/>
        <w:vertAlign w:val="baseline"/>
      </w:rPr>
    </w:lvl>
    <w:lvl w:ilvl="5">
      <w:start w:val="1"/>
      <w:numFmt w:val="lowerRoman"/>
      <w:lvlText w:val="%6"/>
      <w:lvlJc w:val="left"/>
      <w:pPr>
        <w:ind w:left="3240"/>
      </w:pPr>
      <w:rPr>
        <w:rFonts w:ascii="Times New Roman" w:cs="Times New Roman" w:eastAsia="Times New Roman" w:hAnsi="Times New Roman"/>
        <w:b/>
        <w:i w:val="false"/>
        <w:color w:val="000000"/>
        <w:sz w:val="24"/>
        <w:u w:val="none" w:color="000000"/>
        <w:shd w:val="clear" w:color="auto" w:fill="auto"/>
        <w:vertAlign w:val="baseline"/>
      </w:rPr>
    </w:lvl>
    <w:lvl w:ilvl="6">
      <w:start w:val="1"/>
      <w:numFmt w:val="decimal"/>
      <w:lvlText w:val="%7"/>
      <w:lvlJc w:val="left"/>
      <w:pPr>
        <w:ind w:left="3960"/>
      </w:pPr>
      <w:rPr>
        <w:rFonts w:ascii="Times New Roman" w:cs="Times New Roman" w:eastAsia="Times New Roman" w:hAnsi="Times New Roman"/>
        <w:b/>
        <w:i w:val="false"/>
        <w:color w:val="000000"/>
        <w:sz w:val="24"/>
        <w:u w:val="none" w:color="000000"/>
        <w:shd w:val="clear" w:color="auto" w:fill="auto"/>
        <w:vertAlign w:val="baseline"/>
      </w:rPr>
    </w:lvl>
    <w:lvl w:ilvl="7">
      <w:start w:val="1"/>
      <w:numFmt w:val="lowerLetter"/>
      <w:lvlText w:val="%8"/>
      <w:lvlJc w:val="left"/>
      <w:pPr>
        <w:ind w:left="4680"/>
      </w:pPr>
      <w:rPr>
        <w:rFonts w:ascii="Times New Roman" w:cs="Times New Roman" w:eastAsia="Times New Roman" w:hAnsi="Times New Roman"/>
        <w:b/>
        <w:i w:val="false"/>
        <w:color w:val="000000"/>
        <w:sz w:val="24"/>
        <w:u w:val="none" w:color="000000"/>
        <w:shd w:val="clear" w:color="auto" w:fill="auto"/>
        <w:vertAlign w:val="baseline"/>
      </w:rPr>
    </w:lvl>
    <w:lvl w:ilvl="8">
      <w:start w:val="1"/>
      <w:numFmt w:val="lowerRoman"/>
      <w:lvlText w:val="%9"/>
      <w:lvlJc w:val="left"/>
      <w:pPr>
        <w:ind w:left="5400"/>
      </w:pPr>
      <w:rPr>
        <w:rFonts w:ascii="Times New Roman" w:cs="Times New Roman" w:eastAsia="Times New Roman" w:hAnsi="Times New Roman"/>
        <w:b/>
        <w:i w:val="false"/>
        <w:color w:val="000000"/>
        <w:sz w:val="24"/>
        <w:u w:val="none" w:color="000000"/>
        <w:shd w:val="clear" w:color="auto" w:fill="auto"/>
        <w:vertAlign w:val="baseline"/>
      </w:rPr>
    </w:lvl>
  </w:abstractNum>
  <w:abstractNum w:abstractNumId="16">
    <w:nsid w:val="00000010"/>
    <w:multiLevelType w:val="multilevel"/>
    <w:tmpl w:val="784B254E"/>
    <w:lvl w:ilvl="0">
      <w:start w:val="1"/>
      <w:numFmt w:val="decimal"/>
      <w:lvlText w:val="%1."/>
      <w:lvlJc w:val="left"/>
      <w:pPr>
        <w:ind w:left="240"/>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lowerLetter"/>
      <w:lvlText w:val="%2"/>
      <w:lvlJc w:val="left"/>
      <w:pPr>
        <w:ind w:left="1080"/>
      </w:pPr>
      <w:rPr>
        <w:rFonts w:ascii="Times New Roman" w:cs="Times New Roman" w:eastAsia="Times New Roman" w:hAnsi="Times New Roman"/>
        <w:b w:val="false"/>
        <w:i w:val="false"/>
        <w:color w:val="000000"/>
        <w:sz w:val="24"/>
        <w:u w:val="none" w:color="000000"/>
        <w:shd w:val="clear" w:color="auto" w:fill="auto"/>
        <w:vertAlign w:val="baseline"/>
      </w:rPr>
    </w:lvl>
    <w:lvl w:ilvl="2">
      <w:start w:val="1"/>
      <w:numFmt w:val="lowerRoman"/>
      <w:lvlText w:val="%3"/>
      <w:lvlJc w:val="left"/>
      <w:pPr>
        <w:ind w:left="1800"/>
      </w:pPr>
      <w:rPr>
        <w:rFonts w:ascii="Times New Roman" w:cs="Times New Roman" w:eastAsia="Times New Roman" w:hAnsi="Times New Roman"/>
        <w:b w:val="false"/>
        <w:i w:val="false"/>
        <w:color w:val="000000"/>
        <w:sz w:val="24"/>
        <w:u w:val="none" w:color="000000"/>
        <w:shd w:val="clear" w:color="auto" w:fill="auto"/>
        <w:vertAlign w:val="baseline"/>
      </w:rPr>
    </w:lvl>
    <w:lvl w:ilvl="3">
      <w:start w:val="1"/>
      <w:numFmt w:val="decimal"/>
      <w:lvlText w:val="%4"/>
      <w:lvlJc w:val="left"/>
      <w:pPr>
        <w:ind w:left="2520"/>
      </w:pPr>
      <w:rPr>
        <w:rFonts w:ascii="Times New Roman" w:cs="Times New Roman" w:eastAsia="Times New Roman" w:hAnsi="Times New Roman"/>
        <w:b w:val="false"/>
        <w:i w:val="false"/>
        <w:color w:val="000000"/>
        <w:sz w:val="24"/>
        <w:u w:val="none" w:color="000000"/>
        <w:shd w:val="clear" w:color="auto" w:fill="auto"/>
        <w:vertAlign w:val="baseline"/>
      </w:rPr>
    </w:lvl>
    <w:lvl w:ilvl="4">
      <w:start w:val="1"/>
      <w:numFmt w:val="lowerLetter"/>
      <w:lvlText w:val="%5"/>
      <w:lvlJc w:val="left"/>
      <w:pPr>
        <w:ind w:left="3240"/>
      </w:pPr>
      <w:rPr>
        <w:rFonts w:ascii="Times New Roman" w:cs="Times New Roman" w:eastAsia="Times New Roman" w:hAnsi="Times New Roman"/>
        <w:b w:val="false"/>
        <w:i w:val="false"/>
        <w:color w:val="000000"/>
        <w:sz w:val="24"/>
        <w:u w:val="none" w:color="000000"/>
        <w:shd w:val="clear" w:color="auto" w:fill="auto"/>
        <w:vertAlign w:val="baseline"/>
      </w:rPr>
    </w:lvl>
    <w:lvl w:ilvl="5">
      <w:start w:val="1"/>
      <w:numFmt w:val="lowerRoman"/>
      <w:lvlText w:val="%6"/>
      <w:lvlJc w:val="left"/>
      <w:pPr>
        <w:ind w:left="3960"/>
      </w:pPr>
      <w:rPr>
        <w:rFonts w:ascii="Times New Roman" w:cs="Times New Roman" w:eastAsia="Times New Roman" w:hAnsi="Times New Roman"/>
        <w:b w:val="false"/>
        <w:i w:val="false"/>
        <w:color w:val="000000"/>
        <w:sz w:val="24"/>
        <w:u w:val="none" w:color="000000"/>
        <w:shd w:val="clear" w:color="auto" w:fill="auto"/>
        <w:vertAlign w:val="baseline"/>
      </w:rPr>
    </w:lvl>
    <w:lvl w:ilvl="6">
      <w:start w:val="1"/>
      <w:numFmt w:val="decimal"/>
      <w:lvlText w:val="%7"/>
      <w:lvlJc w:val="left"/>
      <w:pPr>
        <w:ind w:left="4680"/>
      </w:pPr>
      <w:rPr>
        <w:rFonts w:ascii="Times New Roman" w:cs="Times New Roman" w:eastAsia="Times New Roman" w:hAnsi="Times New Roman"/>
        <w:b w:val="false"/>
        <w:i w:val="false"/>
        <w:color w:val="000000"/>
        <w:sz w:val="24"/>
        <w:u w:val="none" w:color="000000"/>
        <w:shd w:val="clear" w:color="auto" w:fill="auto"/>
        <w:vertAlign w:val="baseline"/>
      </w:rPr>
    </w:lvl>
    <w:lvl w:ilvl="7">
      <w:start w:val="1"/>
      <w:numFmt w:val="lowerLetter"/>
      <w:lvlText w:val="%8"/>
      <w:lvlJc w:val="left"/>
      <w:pPr>
        <w:ind w:left="5400"/>
      </w:pPr>
      <w:rPr>
        <w:rFonts w:ascii="Times New Roman" w:cs="Times New Roman" w:eastAsia="Times New Roman" w:hAnsi="Times New Roman"/>
        <w:b w:val="false"/>
        <w:i w:val="false"/>
        <w:color w:val="000000"/>
        <w:sz w:val="24"/>
        <w:u w:val="none" w:color="000000"/>
        <w:shd w:val="clear" w:color="auto" w:fill="auto"/>
        <w:vertAlign w:val="baseline"/>
      </w:rPr>
    </w:lvl>
    <w:lvl w:ilvl="8">
      <w:start w:val="1"/>
      <w:numFmt w:val="lowerRoman"/>
      <w:lvlText w:val="%9"/>
      <w:lvlJc w:val="left"/>
      <w:pPr>
        <w:ind w:left="6120"/>
      </w:pPr>
      <w:rPr>
        <w:rFonts w:ascii="Times New Roman" w:cs="Times New Roman" w:eastAsia="Times New Roman" w:hAnsi="Times New Roman"/>
        <w:b w:val="false"/>
        <w:i w:val="false"/>
        <w:color w:val="000000"/>
        <w:sz w:val="24"/>
        <w:u w:val="none" w:color="000000"/>
        <w:shd w:val="clear" w:color="auto" w:fill="auto"/>
        <w:vertAlign w:val="baseline"/>
      </w:rPr>
    </w:lvl>
  </w:abstractNum>
  <w:abstractNum w:abstractNumId="17">
    <w:nsid w:val="00000011"/>
    <w:multiLevelType w:val="multilevel"/>
    <w:tmpl w:val="78826D66"/>
    <w:lvl w:ilvl="0">
      <w:start w:val="1"/>
      <w:numFmt w:val="decimal"/>
      <w:lvlText w:val="%1."/>
      <w:lvlJc w:val="left"/>
      <w:pPr>
        <w:ind w:left="10"/>
      </w:pPr>
      <w:rPr>
        <w:rFonts w:ascii="Times New Roman" w:cs="Times New Roman" w:eastAsia="Times New Roman" w:hAnsi="Times New Roman"/>
        <w:b w:val="false"/>
        <w:i w:val="false"/>
        <w:color w:val="000000"/>
        <w:sz w:val="24"/>
        <w:u w:val="none" w:color="000000"/>
        <w:shd w:val="clear" w:color="auto" w:fill="auto"/>
        <w:vertAlign w:val="baseline"/>
      </w:rPr>
    </w:lvl>
    <w:lvl w:ilvl="1">
      <w:start w:val="1"/>
      <w:numFmt w:val="bullet"/>
      <w:lvlText w:val="•"/>
      <w:lvlJc w:val="left"/>
      <w:pPr>
        <w:ind w:left="720"/>
      </w:pPr>
      <w:rPr>
        <w:rFonts w:ascii="Arial" w:cs="Arial" w:eastAsia="Arial" w:hAnsi="Arial"/>
        <w:b w:val="false"/>
        <w:i w:val="false"/>
        <w:color w:val="000000"/>
        <w:sz w:val="24"/>
        <w:u w:val="none" w:color="000000"/>
        <w:shd w:val="clear" w:color="auto" w:fill="auto"/>
        <w:vertAlign w:val="baseline"/>
      </w:rPr>
    </w:lvl>
    <w:lvl w:ilvl="2">
      <w:start w:val="1"/>
      <w:numFmt w:val="bullet"/>
      <w:lvlText w:val="▪"/>
      <w:lvlJc w:val="left"/>
      <w:pPr>
        <w:ind w:left="1440"/>
      </w:pPr>
      <w:rPr>
        <w:rFonts w:ascii="Segoe UI Symbol" w:cs="Segoe UI Symbol" w:eastAsia="Segoe UI Symbol" w:hAnsi="Segoe UI Symbol"/>
        <w:b w:val="false"/>
        <w:i w:val="false"/>
        <w:color w:val="000000"/>
        <w:sz w:val="24"/>
        <w:u w:val="none" w:color="000000"/>
        <w:shd w:val="clear" w:color="auto" w:fill="auto"/>
        <w:vertAlign w:val="baseline"/>
      </w:rPr>
    </w:lvl>
    <w:lvl w:ilvl="3">
      <w:start w:val="1"/>
      <w:numFmt w:val="bullet"/>
      <w:lvlText w:val="•"/>
      <w:lvlJc w:val="left"/>
      <w:pPr>
        <w:ind w:left="2160"/>
      </w:pPr>
      <w:rPr>
        <w:rFonts w:ascii="Arial" w:cs="Arial" w:eastAsia="Arial" w:hAnsi="Arial"/>
        <w:b w:val="false"/>
        <w:i w:val="false"/>
        <w:color w:val="000000"/>
        <w:sz w:val="24"/>
        <w:u w:val="none" w:color="000000"/>
        <w:shd w:val="clear" w:color="auto" w:fill="auto"/>
        <w:vertAlign w:val="baseline"/>
      </w:rPr>
    </w:lvl>
    <w:lvl w:ilvl="4">
      <w:start w:val="1"/>
      <w:numFmt w:val="bullet"/>
      <w:lvlText w:val="o"/>
      <w:lvlJc w:val="left"/>
      <w:pPr>
        <w:ind w:left="2880"/>
      </w:pPr>
      <w:rPr>
        <w:rFonts w:ascii="Segoe UI Symbol" w:cs="Segoe UI Symbol" w:eastAsia="Segoe UI Symbol" w:hAnsi="Segoe UI Symbol"/>
        <w:b w:val="false"/>
        <w:i w:val="false"/>
        <w:color w:val="000000"/>
        <w:sz w:val="24"/>
        <w:u w:val="none" w:color="000000"/>
        <w:shd w:val="clear" w:color="auto" w:fill="auto"/>
        <w:vertAlign w:val="baseline"/>
      </w:rPr>
    </w:lvl>
    <w:lvl w:ilvl="5">
      <w:start w:val="1"/>
      <w:numFmt w:val="bullet"/>
      <w:lvlText w:val="▪"/>
      <w:lvlJc w:val="left"/>
      <w:pPr>
        <w:ind w:left="3600"/>
      </w:pPr>
      <w:rPr>
        <w:rFonts w:ascii="Segoe UI Symbol" w:cs="Segoe UI Symbol" w:eastAsia="Segoe UI Symbol" w:hAnsi="Segoe UI Symbol"/>
        <w:b w:val="false"/>
        <w:i w:val="false"/>
        <w:color w:val="000000"/>
        <w:sz w:val="24"/>
        <w:u w:val="none" w:color="000000"/>
        <w:shd w:val="clear" w:color="auto" w:fill="auto"/>
        <w:vertAlign w:val="baseline"/>
      </w:rPr>
    </w:lvl>
    <w:lvl w:ilvl="6">
      <w:start w:val="1"/>
      <w:numFmt w:val="bullet"/>
      <w:lvlText w:val="•"/>
      <w:lvlJc w:val="left"/>
      <w:pPr>
        <w:ind w:left="4320"/>
      </w:pPr>
      <w:rPr>
        <w:rFonts w:ascii="Arial" w:cs="Arial" w:eastAsia="Arial" w:hAnsi="Arial"/>
        <w:b w:val="false"/>
        <w:i w:val="false"/>
        <w:color w:val="000000"/>
        <w:sz w:val="24"/>
        <w:u w:val="none" w:color="000000"/>
        <w:shd w:val="clear" w:color="auto" w:fill="auto"/>
        <w:vertAlign w:val="baseline"/>
      </w:rPr>
    </w:lvl>
    <w:lvl w:ilvl="7">
      <w:start w:val="1"/>
      <w:numFmt w:val="bullet"/>
      <w:lvlText w:val="o"/>
      <w:lvlJc w:val="left"/>
      <w:pPr>
        <w:ind w:left="5040"/>
      </w:pPr>
      <w:rPr>
        <w:rFonts w:ascii="Segoe UI Symbol" w:cs="Segoe UI Symbol" w:eastAsia="Segoe UI Symbol" w:hAnsi="Segoe UI Symbol"/>
        <w:b w:val="false"/>
        <w:i w:val="false"/>
        <w:color w:val="000000"/>
        <w:sz w:val="24"/>
        <w:u w:val="none" w:color="000000"/>
        <w:shd w:val="clear" w:color="auto" w:fill="auto"/>
        <w:vertAlign w:val="baseline"/>
      </w:rPr>
    </w:lvl>
    <w:lvl w:ilvl="8">
      <w:start w:val="1"/>
      <w:numFmt w:val="bullet"/>
      <w:lvlText w:val="▪"/>
      <w:lvlJc w:val="left"/>
      <w:pPr>
        <w:ind w:left="5760"/>
      </w:pPr>
      <w:rPr>
        <w:rFonts w:ascii="Segoe UI Symbol" w:cs="Segoe UI Symbol" w:eastAsia="Segoe UI Symbol" w:hAnsi="Segoe UI Symbol"/>
        <w:b w:val="false"/>
        <w:i w:val="false"/>
        <w:color w:val="000000"/>
        <w:sz w:val="24"/>
        <w:u w:val="none" w:color="000000"/>
        <w:shd w:val="clear" w:color="auto" w:fill="auto"/>
        <w:vertAlign w:val="baseline"/>
      </w:rPr>
    </w:lvl>
  </w:abstractNum>
  <w:num w:numId="1">
    <w:abstractNumId w:val="11"/>
  </w:num>
  <w:num w:numId="2">
    <w:abstractNumId w:val="2"/>
  </w:num>
  <w:num w:numId="3">
    <w:abstractNumId w:val="1"/>
  </w:num>
  <w:num w:numId="4">
    <w:abstractNumId w:val="3"/>
  </w:num>
  <w:num w:numId="5">
    <w:abstractNumId w:val="16"/>
  </w:num>
  <w:num w:numId="6">
    <w:abstractNumId w:val="14"/>
  </w:num>
  <w:num w:numId="7">
    <w:abstractNumId w:val="17"/>
  </w:num>
  <w:num w:numId="8">
    <w:abstractNumId w:val="7"/>
  </w:num>
  <w:num w:numId="9">
    <w:abstractNumId w:val="15"/>
  </w:num>
  <w:num w:numId="10">
    <w:abstractNumId w:val="0"/>
  </w:num>
  <w:num w:numId="11">
    <w:abstractNumId w:val="6"/>
  </w:num>
  <w:num w:numId="12">
    <w:abstractNumId w:val="4"/>
  </w:num>
  <w:num w:numId="13">
    <w:abstractNumId w:val="5"/>
  </w:num>
  <w:num w:numId="14">
    <w:abstractNumId w:val="8"/>
  </w:num>
  <w:num w:numId="15">
    <w:abstractNumId w:val="10"/>
  </w:num>
  <w:num w:numId="16">
    <w:abstractNumId w:val="13"/>
  </w:num>
  <w:num w:numId="17">
    <w:abstractNumId w:val="9"/>
  </w:num>
  <w:num w:numId="18">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kern w:val="0"/>
      <w:lang w:val="en-GB"/>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qFormat/>
    <w:pPr>
      <w:spacing w:after="0" w:lineRule="auto" w:line="240"/>
    </w:pPr>
    <w:rPr>
      <w:rFonts w:eastAsia="宋体"/>
      <w:kern w:val="0"/>
      <w:sz w:val="20"/>
      <w:szCs w:val="20"/>
      <w:lang w:val="en-GB" w:eastAsia="en-GB"/>
      <w14:ligatures xmlns:w14="http://schemas.microsoft.com/office/word/2010/wordml" w14:val="none"/>
    </w:rPr>
    <w:tblPr>
      <w:tblCellMar>
        <w:top w:w="0" w:type="dxa"/>
        <w:left w:w="0" w:type="dxa"/>
        <w:bottom w:w="0" w:type="dxa"/>
        <w:right w:w="0" w:type="dxa"/>
      </w:tblCellMar>
    </w:tblPr>
    <w:tcPr>
      <w:tcBorders/>
    </w:tc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footer" Target="footer6.xml"/><Relationship Id="rId12" Type="http://schemas.openxmlformats.org/officeDocument/2006/relationships/image" Target="media/image2.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3.png"/><Relationship Id="rId15" Type="http://schemas.openxmlformats.org/officeDocument/2006/relationships/footer" Target="footer8.xml"/><Relationship Id="rId14" Type="http://schemas.openxmlformats.org/officeDocument/2006/relationships/footer" Target="footer7.xml"/><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footer" Target="footer4.xml"/><Relationship Id="rId19" Type="http://schemas.openxmlformats.org/officeDocument/2006/relationships/theme" Target="theme/theme1.xml"/><Relationship Id="rId6" Type="http://schemas.openxmlformats.org/officeDocument/2006/relationships/footer" Target="footer5.xml"/><Relationship Id="rId18" Type="http://schemas.openxmlformats.org/officeDocument/2006/relationships/settings" Target="setting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13218</Words>
  <Pages>59</Pages>
  <Characters>72847</Characters>
  <Application>WPS Office</Application>
  <DocSecurity>0</DocSecurity>
  <Paragraphs>1823</Paragraphs>
  <ScaleCrop>false</ScaleCrop>
  <LinksUpToDate>false</LinksUpToDate>
  <CharactersWithSpaces>87337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2025-04-23T05:58:19Z</dcterms:created>
  <dc:creator>Sue Davis</dc:creator>
  <lastModifiedBy>Infinix X690B</lastModifiedBy>
  <dcterms:modified xsi:type="dcterms:W3CDTF">2025-04-23T05:58:19Z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d1c341cae10a476cbe7f9e3e76bc6968</vt:lpwstr>
  </property>
</Properties>
</file>