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28FD" w:rsidRPr="001B4980" w:rsidRDefault="00B828FD" w:rsidP="00B828FD">
      <w:pPr>
        <w:spacing w:after="0" w:line="360" w:lineRule="auto"/>
        <w:jc w:val="both"/>
        <w:rPr>
          <w:rFonts w:ascii="Times New Roman" w:hAnsi="Times New Roman"/>
          <w:sz w:val="24"/>
          <w:szCs w:val="24"/>
        </w:rPr>
      </w:pPr>
    </w:p>
    <w:p w:rsidR="00B828FD" w:rsidRPr="001B4980" w:rsidRDefault="00B828FD" w:rsidP="00B828FD">
      <w:pPr>
        <w:spacing w:after="0" w:line="360" w:lineRule="auto"/>
        <w:jc w:val="center"/>
        <w:rPr>
          <w:rFonts w:ascii="Times New Roman" w:hAnsi="Times New Roman"/>
          <w:b/>
          <w:sz w:val="24"/>
          <w:szCs w:val="24"/>
        </w:rPr>
      </w:pPr>
      <w:r w:rsidRPr="001B4980">
        <w:rPr>
          <w:rFonts w:ascii="Times New Roman" w:hAnsi="Times New Roman"/>
          <w:b/>
          <w:sz w:val="24"/>
          <w:szCs w:val="24"/>
        </w:rPr>
        <w:t>IMPACT OF TECHNOLOGICAL INCUBATION ON SMALL SCALE BUSINESS PERFORMANCE</w:t>
      </w:r>
    </w:p>
    <w:p w:rsidR="00B828FD" w:rsidRDefault="00B828FD" w:rsidP="00B828FD">
      <w:pPr>
        <w:spacing w:after="0" w:line="360" w:lineRule="auto"/>
        <w:jc w:val="center"/>
        <w:rPr>
          <w:rFonts w:ascii="Times New Roman" w:hAnsi="Times New Roman"/>
          <w:b/>
          <w:sz w:val="24"/>
          <w:szCs w:val="24"/>
        </w:rPr>
      </w:pPr>
      <w:r w:rsidRPr="001B4980">
        <w:rPr>
          <w:rFonts w:ascii="Times New Roman" w:hAnsi="Times New Roman"/>
          <w:b/>
          <w:sz w:val="24"/>
          <w:szCs w:val="24"/>
        </w:rPr>
        <w:t>(A STUDY OF SELECTED SMEs IN KWARA STATE)</w:t>
      </w:r>
    </w:p>
    <w:p w:rsidR="00C24E1A" w:rsidRDefault="00C24E1A" w:rsidP="00B828FD">
      <w:pPr>
        <w:spacing w:after="0" w:line="360" w:lineRule="auto"/>
        <w:jc w:val="center"/>
        <w:rPr>
          <w:rFonts w:ascii="Times New Roman" w:hAnsi="Times New Roman"/>
          <w:b/>
          <w:sz w:val="24"/>
          <w:szCs w:val="24"/>
        </w:rPr>
      </w:pPr>
    </w:p>
    <w:p w:rsidR="00C24E1A" w:rsidRDefault="00C24E1A" w:rsidP="00C24E1A">
      <w:pPr>
        <w:tabs>
          <w:tab w:val="left" w:pos="3405"/>
          <w:tab w:val="center" w:pos="4680"/>
        </w:tabs>
        <w:jc w:val="center"/>
        <w:rPr>
          <w:sz w:val="28"/>
          <w:szCs w:val="28"/>
        </w:rPr>
      </w:pPr>
      <w:r w:rsidRPr="006418F6">
        <w:rPr>
          <w:sz w:val="28"/>
          <w:szCs w:val="28"/>
        </w:rPr>
        <w:t>BY</w:t>
      </w:r>
    </w:p>
    <w:p w:rsidR="00C24E1A" w:rsidRDefault="00C24E1A" w:rsidP="00C24E1A">
      <w:pPr>
        <w:tabs>
          <w:tab w:val="left" w:pos="3405"/>
          <w:tab w:val="center" w:pos="4680"/>
        </w:tabs>
        <w:jc w:val="center"/>
        <w:rPr>
          <w:sz w:val="28"/>
          <w:szCs w:val="28"/>
        </w:rPr>
      </w:pPr>
    </w:p>
    <w:p w:rsidR="00C24E1A" w:rsidRDefault="00C24E1A" w:rsidP="00C24E1A">
      <w:pPr>
        <w:tabs>
          <w:tab w:val="left" w:pos="3405"/>
          <w:tab w:val="center" w:pos="4680"/>
        </w:tabs>
        <w:jc w:val="center"/>
        <w:rPr>
          <w:sz w:val="28"/>
          <w:szCs w:val="28"/>
        </w:rPr>
      </w:pPr>
    </w:p>
    <w:p w:rsidR="00C24E1A" w:rsidRPr="00C150F7" w:rsidRDefault="00CE54C0" w:rsidP="00C24E1A">
      <w:pPr>
        <w:spacing w:line="360" w:lineRule="auto"/>
        <w:jc w:val="center"/>
        <w:rPr>
          <w:rFonts w:ascii="Arial Black" w:hAnsi="Arial Black"/>
          <w:b/>
          <w:sz w:val="30"/>
        </w:rPr>
      </w:pPr>
      <w:r>
        <w:rPr>
          <w:rFonts w:ascii="Arial Black" w:hAnsi="Arial Black"/>
          <w:b/>
          <w:sz w:val="30"/>
        </w:rPr>
        <w:t>IYIOLA IYANUOLUWA ENUNICE</w:t>
      </w:r>
    </w:p>
    <w:p w:rsidR="00C24E1A" w:rsidRPr="00C24E1A" w:rsidRDefault="00CE54C0" w:rsidP="00C24E1A">
      <w:pPr>
        <w:spacing w:line="360" w:lineRule="auto"/>
        <w:jc w:val="center"/>
        <w:rPr>
          <w:rFonts w:ascii="Arial Black" w:hAnsi="Arial Black"/>
          <w:b/>
          <w:sz w:val="30"/>
        </w:rPr>
      </w:pPr>
      <w:r>
        <w:rPr>
          <w:rFonts w:ascii="Arial Black" w:hAnsi="Arial Black"/>
          <w:b/>
          <w:sz w:val="30"/>
        </w:rPr>
        <w:t xml:space="preserve">   HND/23/BAM/FT/0536</w:t>
      </w:r>
    </w:p>
    <w:p w:rsidR="00C24E1A" w:rsidRDefault="00C24E1A" w:rsidP="00C24E1A">
      <w:pPr>
        <w:tabs>
          <w:tab w:val="left" w:pos="3405"/>
          <w:tab w:val="center" w:pos="4680"/>
        </w:tabs>
        <w:jc w:val="center"/>
        <w:rPr>
          <w:sz w:val="28"/>
          <w:szCs w:val="28"/>
        </w:rPr>
      </w:pPr>
    </w:p>
    <w:p w:rsidR="00C24E1A" w:rsidRDefault="00C24E1A" w:rsidP="00C24E1A">
      <w:pPr>
        <w:tabs>
          <w:tab w:val="left" w:pos="3405"/>
          <w:tab w:val="center" w:pos="4680"/>
        </w:tabs>
        <w:jc w:val="center"/>
        <w:rPr>
          <w:sz w:val="28"/>
          <w:szCs w:val="28"/>
        </w:rPr>
      </w:pPr>
    </w:p>
    <w:p w:rsidR="00C24E1A" w:rsidRDefault="00C24E1A" w:rsidP="00C24E1A">
      <w:pPr>
        <w:contextualSpacing/>
        <w:jc w:val="center"/>
        <w:rPr>
          <w:rFonts w:ascii="Book Antiqua" w:hAnsi="Book Antiqua"/>
          <w:b/>
          <w:sz w:val="26"/>
          <w:szCs w:val="28"/>
        </w:rPr>
      </w:pPr>
      <w:r>
        <w:rPr>
          <w:rFonts w:ascii="Book Antiqua" w:hAnsi="Book Antiqua"/>
          <w:b/>
          <w:sz w:val="26"/>
          <w:szCs w:val="28"/>
        </w:rPr>
        <w:t xml:space="preserve">BEING A RESEARCH PROJECT SUBMITTED TO THE DEPARTMENT OF BUSINESS ADMINISTRATIONAND MANAGEMENT, INSTITUTE OF FINANCE AND MANAGEMENT STUDIES, </w:t>
      </w:r>
    </w:p>
    <w:p w:rsidR="00C24E1A" w:rsidRDefault="00C24E1A" w:rsidP="00C24E1A">
      <w:pPr>
        <w:contextualSpacing/>
        <w:jc w:val="center"/>
        <w:rPr>
          <w:rFonts w:ascii="Book Antiqua" w:hAnsi="Book Antiqua"/>
          <w:b/>
          <w:sz w:val="26"/>
          <w:szCs w:val="28"/>
        </w:rPr>
      </w:pPr>
      <w:r>
        <w:rPr>
          <w:rFonts w:ascii="Book Antiqua" w:hAnsi="Book Antiqua"/>
          <w:b/>
          <w:sz w:val="26"/>
          <w:szCs w:val="28"/>
        </w:rPr>
        <w:t>KWARA STATE POLYTECHNIC, ILORIN</w:t>
      </w:r>
    </w:p>
    <w:p w:rsidR="00C24E1A" w:rsidRDefault="00C24E1A" w:rsidP="00C24E1A">
      <w:pPr>
        <w:contextualSpacing/>
        <w:jc w:val="center"/>
        <w:rPr>
          <w:rFonts w:ascii="Book Antiqua" w:hAnsi="Book Antiqua"/>
          <w:b/>
          <w:sz w:val="26"/>
          <w:szCs w:val="28"/>
        </w:rPr>
      </w:pPr>
    </w:p>
    <w:p w:rsidR="00C24E1A" w:rsidRDefault="00C24E1A" w:rsidP="00C24E1A">
      <w:pPr>
        <w:contextualSpacing/>
        <w:jc w:val="center"/>
        <w:rPr>
          <w:rFonts w:ascii="Book Antiqua" w:hAnsi="Book Antiqua"/>
          <w:b/>
          <w:sz w:val="26"/>
          <w:szCs w:val="28"/>
        </w:rPr>
      </w:pPr>
    </w:p>
    <w:p w:rsidR="00C24E1A" w:rsidRPr="00851E58" w:rsidRDefault="00C24E1A" w:rsidP="00C24E1A">
      <w:pPr>
        <w:contextualSpacing/>
        <w:jc w:val="center"/>
        <w:rPr>
          <w:rFonts w:ascii="Book Antiqua" w:hAnsi="Book Antiqua"/>
          <w:b/>
          <w:sz w:val="26"/>
          <w:szCs w:val="28"/>
        </w:rPr>
      </w:pPr>
      <w:r>
        <w:rPr>
          <w:rFonts w:ascii="Book Antiqua" w:hAnsi="Book Antiqua"/>
          <w:b/>
          <w:sz w:val="26"/>
          <w:szCs w:val="28"/>
        </w:rPr>
        <w:t>IN PARTIAL FULFILMENT OF THE REQUIREMENTS FOR THE AWARD OF HIGHER NATIONAL DIPLOMA (HND) IN BUSINESS ADMINISTRATION AND MANAGEMENT</w:t>
      </w:r>
    </w:p>
    <w:p w:rsidR="00C24E1A" w:rsidRDefault="00C24E1A" w:rsidP="00C24E1A">
      <w:pPr>
        <w:rPr>
          <w:rFonts w:ascii="Bookman Old Style" w:hAnsi="Bookman Old Style"/>
          <w:b/>
          <w:i/>
          <w:sz w:val="34"/>
          <w:szCs w:val="28"/>
        </w:rPr>
      </w:pPr>
    </w:p>
    <w:p w:rsidR="00C24E1A" w:rsidRPr="00C24E1A" w:rsidRDefault="00C24E1A" w:rsidP="00C24E1A">
      <w:pPr>
        <w:jc w:val="right"/>
        <w:rPr>
          <w:rFonts w:ascii="Bookman Old Style" w:hAnsi="Bookman Old Style"/>
          <w:sz w:val="28"/>
          <w:szCs w:val="28"/>
        </w:rPr>
      </w:pPr>
      <w:r>
        <w:rPr>
          <w:rFonts w:ascii="Bookman Old Style" w:hAnsi="Bookman Old Style"/>
          <w:b/>
          <w:i/>
          <w:sz w:val="34"/>
          <w:szCs w:val="28"/>
        </w:rPr>
        <w:t>JUNE, 2025</w:t>
      </w:r>
    </w:p>
    <w:p w:rsidR="00C24E1A" w:rsidRPr="00C24E1A" w:rsidRDefault="00C24E1A" w:rsidP="00C24E1A">
      <w:pPr>
        <w:jc w:val="center"/>
        <w:rPr>
          <w:rFonts w:ascii="Times New Roman" w:hAnsi="Times New Roman" w:cs="Times New Roman"/>
          <w:sz w:val="24"/>
          <w:szCs w:val="24"/>
        </w:rPr>
      </w:pPr>
      <w:r w:rsidRPr="00C24E1A">
        <w:rPr>
          <w:rFonts w:ascii="Times New Roman" w:hAnsi="Times New Roman" w:cs="Times New Roman"/>
          <w:b/>
          <w:sz w:val="24"/>
          <w:szCs w:val="24"/>
        </w:rPr>
        <w:lastRenderedPageBreak/>
        <w:t>CERTIFICATION</w:t>
      </w:r>
    </w:p>
    <w:p w:rsidR="00C24E1A" w:rsidRPr="00C24E1A" w:rsidRDefault="00C24E1A" w:rsidP="00C24E1A">
      <w:pPr>
        <w:spacing w:line="360" w:lineRule="auto"/>
        <w:ind w:firstLine="720"/>
        <w:jc w:val="both"/>
        <w:rPr>
          <w:rFonts w:ascii="Times New Roman" w:hAnsi="Times New Roman" w:cs="Times New Roman"/>
          <w:sz w:val="24"/>
          <w:szCs w:val="24"/>
        </w:rPr>
      </w:pPr>
      <w:r w:rsidRPr="00C24E1A">
        <w:rPr>
          <w:rFonts w:ascii="Times New Roman" w:hAnsi="Times New Roman" w:cs="Times New Roman"/>
          <w:sz w:val="24"/>
          <w:szCs w:val="24"/>
        </w:rPr>
        <w:t xml:space="preserve">This is to certify that this research work has been read and approved as part of meeting the requirement for the award of National Diploma in the Department of Business Administration and Management, Institute of Finance and Management Studies [IFMS], Kwara state college of education, Ilorin, Ilorin, Kwara State. </w:t>
      </w:r>
    </w:p>
    <w:p w:rsidR="00C24E1A" w:rsidRPr="00C24E1A" w:rsidRDefault="00C24E1A" w:rsidP="00C24E1A">
      <w:pPr>
        <w:spacing w:line="360" w:lineRule="auto"/>
        <w:jc w:val="both"/>
        <w:rPr>
          <w:rFonts w:ascii="Times New Roman" w:hAnsi="Times New Roman" w:cs="Times New Roman"/>
          <w:sz w:val="24"/>
          <w:szCs w:val="24"/>
        </w:rPr>
      </w:pPr>
    </w:p>
    <w:p w:rsidR="00C24E1A" w:rsidRPr="00C24E1A" w:rsidRDefault="00C24E1A" w:rsidP="00C24E1A">
      <w:pPr>
        <w:spacing w:after="0"/>
        <w:jc w:val="both"/>
        <w:rPr>
          <w:rFonts w:ascii="Times New Roman" w:hAnsi="Times New Roman" w:cs="Times New Roman"/>
          <w:b/>
          <w:sz w:val="24"/>
          <w:szCs w:val="24"/>
          <w:u w:val="single"/>
        </w:rPr>
      </w:pPr>
      <w:r w:rsidRPr="00C24E1A">
        <w:rPr>
          <w:rFonts w:ascii="Times New Roman" w:hAnsi="Times New Roman" w:cs="Times New Roman"/>
          <w:b/>
          <w:sz w:val="24"/>
          <w:szCs w:val="24"/>
        </w:rPr>
        <w:t>_______________________</w:t>
      </w:r>
      <w:r w:rsidRPr="00C24E1A">
        <w:rPr>
          <w:rFonts w:ascii="Times New Roman" w:hAnsi="Times New Roman" w:cs="Times New Roman"/>
          <w:b/>
          <w:sz w:val="24"/>
          <w:szCs w:val="24"/>
        </w:rPr>
        <w:tab/>
      </w:r>
      <w:r w:rsidRPr="00C24E1A">
        <w:rPr>
          <w:rFonts w:ascii="Times New Roman" w:hAnsi="Times New Roman" w:cs="Times New Roman"/>
          <w:b/>
          <w:sz w:val="24"/>
          <w:szCs w:val="24"/>
        </w:rPr>
        <w:tab/>
      </w:r>
      <w:r w:rsidRPr="00C24E1A">
        <w:rPr>
          <w:rFonts w:ascii="Times New Roman" w:hAnsi="Times New Roman" w:cs="Times New Roman"/>
          <w:b/>
          <w:sz w:val="24"/>
          <w:szCs w:val="24"/>
        </w:rPr>
        <w:tab/>
      </w:r>
      <w:r w:rsidRPr="00C24E1A">
        <w:rPr>
          <w:rFonts w:ascii="Times New Roman" w:hAnsi="Times New Roman" w:cs="Times New Roman"/>
          <w:b/>
          <w:sz w:val="24"/>
          <w:szCs w:val="24"/>
        </w:rPr>
        <w:tab/>
      </w:r>
      <w:r w:rsidRPr="00C24E1A">
        <w:rPr>
          <w:rFonts w:ascii="Times New Roman" w:hAnsi="Times New Roman" w:cs="Times New Roman"/>
          <w:b/>
          <w:sz w:val="24"/>
          <w:szCs w:val="24"/>
        </w:rPr>
        <w:tab/>
        <w:t>__________________</w:t>
      </w:r>
    </w:p>
    <w:p w:rsidR="00C24E1A" w:rsidRPr="00C24E1A" w:rsidRDefault="00C24E1A" w:rsidP="00C24E1A">
      <w:pPr>
        <w:spacing w:after="0"/>
        <w:jc w:val="both"/>
        <w:rPr>
          <w:rFonts w:ascii="Times New Roman" w:hAnsi="Times New Roman" w:cs="Times New Roman"/>
          <w:b/>
          <w:sz w:val="24"/>
          <w:szCs w:val="24"/>
        </w:rPr>
      </w:pPr>
      <w:r w:rsidRPr="00C24E1A">
        <w:rPr>
          <w:rFonts w:ascii="Times New Roman" w:hAnsi="Times New Roman" w:cs="Times New Roman"/>
          <w:b/>
          <w:sz w:val="24"/>
          <w:szCs w:val="24"/>
        </w:rPr>
        <w:t xml:space="preserve">       MR. IDRIS. A</w:t>
      </w:r>
      <w:r w:rsidRPr="00C24E1A">
        <w:rPr>
          <w:rFonts w:ascii="Times New Roman" w:hAnsi="Times New Roman" w:cs="Times New Roman"/>
          <w:b/>
          <w:sz w:val="24"/>
          <w:szCs w:val="24"/>
        </w:rPr>
        <w:tab/>
      </w:r>
      <w:r w:rsidRPr="00C24E1A">
        <w:rPr>
          <w:rFonts w:ascii="Times New Roman" w:hAnsi="Times New Roman" w:cs="Times New Roman"/>
          <w:b/>
          <w:sz w:val="24"/>
          <w:szCs w:val="24"/>
        </w:rPr>
        <w:tab/>
      </w:r>
      <w:r w:rsidRPr="00C24E1A">
        <w:rPr>
          <w:rFonts w:ascii="Times New Roman" w:hAnsi="Times New Roman" w:cs="Times New Roman"/>
          <w:b/>
          <w:sz w:val="24"/>
          <w:szCs w:val="24"/>
        </w:rPr>
        <w:tab/>
      </w:r>
      <w:r w:rsidRPr="00C24E1A">
        <w:rPr>
          <w:rFonts w:ascii="Times New Roman" w:hAnsi="Times New Roman" w:cs="Times New Roman"/>
          <w:b/>
          <w:sz w:val="24"/>
          <w:szCs w:val="24"/>
        </w:rPr>
        <w:tab/>
      </w:r>
      <w:r w:rsidRPr="00C24E1A">
        <w:rPr>
          <w:rFonts w:ascii="Times New Roman" w:hAnsi="Times New Roman" w:cs="Times New Roman"/>
          <w:b/>
          <w:sz w:val="24"/>
          <w:szCs w:val="24"/>
        </w:rPr>
        <w:tab/>
      </w:r>
      <w:r w:rsidRPr="00C24E1A">
        <w:rPr>
          <w:rFonts w:ascii="Times New Roman" w:hAnsi="Times New Roman" w:cs="Times New Roman"/>
          <w:b/>
          <w:sz w:val="24"/>
          <w:szCs w:val="24"/>
        </w:rPr>
        <w:tab/>
      </w:r>
      <w:r w:rsidRPr="00C24E1A">
        <w:rPr>
          <w:rFonts w:ascii="Times New Roman" w:hAnsi="Times New Roman" w:cs="Times New Roman"/>
          <w:b/>
          <w:sz w:val="24"/>
          <w:szCs w:val="24"/>
        </w:rPr>
        <w:tab/>
        <w:t>DATE</w:t>
      </w:r>
    </w:p>
    <w:p w:rsidR="00C24E1A" w:rsidRPr="00C24E1A" w:rsidRDefault="00C24E1A" w:rsidP="00C24E1A">
      <w:pPr>
        <w:spacing w:after="0"/>
        <w:jc w:val="both"/>
        <w:rPr>
          <w:rFonts w:ascii="Times New Roman" w:hAnsi="Times New Roman" w:cs="Times New Roman"/>
          <w:b/>
          <w:i/>
          <w:sz w:val="24"/>
          <w:szCs w:val="24"/>
        </w:rPr>
      </w:pPr>
      <w:r w:rsidRPr="00C24E1A">
        <w:rPr>
          <w:rFonts w:ascii="Times New Roman" w:hAnsi="Times New Roman" w:cs="Times New Roman"/>
          <w:b/>
          <w:i/>
          <w:sz w:val="24"/>
          <w:szCs w:val="24"/>
        </w:rPr>
        <w:t>(PROJECT SUPERVISOR)</w:t>
      </w:r>
    </w:p>
    <w:p w:rsidR="00C24E1A" w:rsidRDefault="00C24E1A" w:rsidP="00C24E1A">
      <w:pPr>
        <w:jc w:val="both"/>
        <w:rPr>
          <w:rFonts w:ascii="Times New Roman" w:hAnsi="Times New Roman" w:cs="Times New Roman"/>
          <w:b/>
          <w:sz w:val="24"/>
          <w:szCs w:val="24"/>
        </w:rPr>
      </w:pPr>
    </w:p>
    <w:p w:rsidR="00C24E1A" w:rsidRDefault="00C24E1A" w:rsidP="00C24E1A">
      <w:pPr>
        <w:jc w:val="both"/>
        <w:rPr>
          <w:rFonts w:ascii="Times New Roman" w:hAnsi="Times New Roman" w:cs="Times New Roman"/>
          <w:b/>
          <w:sz w:val="24"/>
          <w:szCs w:val="24"/>
        </w:rPr>
      </w:pPr>
    </w:p>
    <w:p w:rsidR="00C24E1A" w:rsidRPr="00C24E1A" w:rsidRDefault="00C24E1A" w:rsidP="00C24E1A">
      <w:pPr>
        <w:jc w:val="both"/>
        <w:rPr>
          <w:rFonts w:ascii="Times New Roman" w:hAnsi="Times New Roman" w:cs="Times New Roman"/>
          <w:b/>
          <w:sz w:val="24"/>
          <w:szCs w:val="24"/>
        </w:rPr>
      </w:pPr>
    </w:p>
    <w:p w:rsidR="00C24E1A" w:rsidRPr="00C24E1A" w:rsidRDefault="00C24E1A" w:rsidP="00C24E1A">
      <w:pPr>
        <w:spacing w:after="0"/>
        <w:jc w:val="both"/>
        <w:rPr>
          <w:rFonts w:ascii="Times New Roman" w:hAnsi="Times New Roman" w:cs="Times New Roman"/>
          <w:b/>
          <w:sz w:val="24"/>
          <w:szCs w:val="24"/>
        </w:rPr>
      </w:pPr>
      <w:r w:rsidRPr="00C24E1A">
        <w:rPr>
          <w:rFonts w:ascii="Times New Roman" w:hAnsi="Times New Roman" w:cs="Times New Roman"/>
          <w:b/>
          <w:sz w:val="24"/>
          <w:szCs w:val="24"/>
        </w:rPr>
        <w:t xml:space="preserve">______________________                                       </w:t>
      </w:r>
      <w:r w:rsidRPr="00C24E1A">
        <w:rPr>
          <w:rFonts w:ascii="Times New Roman" w:hAnsi="Times New Roman" w:cs="Times New Roman"/>
          <w:b/>
          <w:sz w:val="24"/>
          <w:szCs w:val="24"/>
        </w:rPr>
        <w:tab/>
      </w:r>
      <w:r w:rsidRPr="00C24E1A">
        <w:rPr>
          <w:rFonts w:ascii="Times New Roman" w:hAnsi="Times New Roman" w:cs="Times New Roman"/>
          <w:b/>
          <w:sz w:val="24"/>
          <w:szCs w:val="24"/>
        </w:rPr>
        <w:tab/>
        <w:t>__________________</w:t>
      </w:r>
    </w:p>
    <w:p w:rsidR="00C24E1A" w:rsidRPr="00C24E1A" w:rsidRDefault="00C24E1A" w:rsidP="00C24E1A">
      <w:pPr>
        <w:spacing w:after="0"/>
        <w:jc w:val="both"/>
        <w:rPr>
          <w:rFonts w:ascii="Times New Roman" w:hAnsi="Times New Roman" w:cs="Times New Roman"/>
          <w:b/>
          <w:sz w:val="24"/>
          <w:szCs w:val="24"/>
        </w:rPr>
      </w:pPr>
      <w:r w:rsidRPr="00C24E1A">
        <w:rPr>
          <w:rFonts w:ascii="Times New Roman" w:hAnsi="Times New Roman" w:cs="Times New Roman"/>
          <w:b/>
          <w:sz w:val="24"/>
          <w:szCs w:val="24"/>
        </w:rPr>
        <w:t xml:space="preserve">       MR. ALIU B, U</w:t>
      </w:r>
      <w:r w:rsidRPr="00C24E1A">
        <w:rPr>
          <w:rFonts w:ascii="Times New Roman" w:hAnsi="Times New Roman" w:cs="Times New Roman"/>
          <w:b/>
          <w:sz w:val="24"/>
          <w:szCs w:val="24"/>
        </w:rPr>
        <w:tab/>
      </w:r>
      <w:r w:rsidRPr="00C24E1A">
        <w:rPr>
          <w:rFonts w:ascii="Times New Roman" w:hAnsi="Times New Roman" w:cs="Times New Roman"/>
          <w:b/>
          <w:sz w:val="24"/>
          <w:szCs w:val="24"/>
        </w:rPr>
        <w:tab/>
      </w:r>
      <w:r w:rsidRPr="00C24E1A">
        <w:rPr>
          <w:rFonts w:ascii="Times New Roman" w:hAnsi="Times New Roman" w:cs="Times New Roman"/>
          <w:b/>
          <w:sz w:val="24"/>
          <w:szCs w:val="24"/>
        </w:rPr>
        <w:tab/>
      </w:r>
      <w:r w:rsidRPr="00C24E1A">
        <w:rPr>
          <w:rFonts w:ascii="Times New Roman" w:hAnsi="Times New Roman" w:cs="Times New Roman"/>
          <w:b/>
          <w:sz w:val="24"/>
          <w:szCs w:val="24"/>
        </w:rPr>
        <w:tab/>
      </w:r>
      <w:r w:rsidRPr="00C24E1A">
        <w:rPr>
          <w:rFonts w:ascii="Times New Roman" w:hAnsi="Times New Roman" w:cs="Times New Roman"/>
          <w:b/>
          <w:sz w:val="24"/>
          <w:szCs w:val="24"/>
        </w:rPr>
        <w:tab/>
      </w:r>
      <w:r w:rsidRPr="00C24E1A">
        <w:rPr>
          <w:rFonts w:ascii="Times New Roman" w:hAnsi="Times New Roman" w:cs="Times New Roman"/>
          <w:b/>
          <w:sz w:val="24"/>
          <w:szCs w:val="24"/>
        </w:rPr>
        <w:tab/>
      </w:r>
      <w:r w:rsidRPr="00C24E1A">
        <w:rPr>
          <w:rFonts w:ascii="Times New Roman" w:hAnsi="Times New Roman" w:cs="Times New Roman"/>
          <w:b/>
          <w:sz w:val="24"/>
          <w:szCs w:val="24"/>
        </w:rPr>
        <w:tab/>
        <w:t>DATE</w:t>
      </w:r>
    </w:p>
    <w:p w:rsidR="00C24E1A" w:rsidRPr="00C24E1A" w:rsidRDefault="00C24E1A" w:rsidP="00C24E1A">
      <w:pPr>
        <w:spacing w:after="0"/>
        <w:jc w:val="both"/>
        <w:rPr>
          <w:rFonts w:ascii="Times New Roman" w:hAnsi="Times New Roman" w:cs="Times New Roman"/>
          <w:b/>
          <w:i/>
          <w:sz w:val="24"/>
          <w:szCs w:val="24"/>
          <w:u w:val="single"/>
        </w:rPr>
      </w:pPr>
      <w:r w:rsidRPr="00C24E1A">
        <w:rPr>
          <w:rFonts w:ascii="Times New Roman" w:hAnsi="Times New Roman" w:cs="Times New Roman"/>
          <w:b/>
          <w:i/>
          <w:sz w:val="24"/>
          <w:szCs w:val="24"/>
        </w:rPr>
        <w:t>(PROJECT COORDINATOR)</w:t>
      </w:r>
    </w:p>
    <w:p w:rsidR="00C24E1A" w:rsidRPr="00C24E1A" w:rsidRDefault="00C24E1A" w:rsidP="00C24E1A">
      <w:pPr>
        <w:jc w:val="both"/>
        <w:rPr>
          <w:rFonts w:ascii="Times New Roman" w:hAnsi="Times New Roman" w:cs="Times New Roman"/>
          <w:b/>
          <w:sz w:val="24"/>
          <w:szCs w:val="24"/>
          <w:u w:val="single"/>
        </w:rPr>
      </w:pPr>
    </w:p>
    <w:p w:rsidR="00C24E1A" w:rsidRPr="00C24E1A" w:rsidRDefault="00C24E1A" w:rsidP="00C24E1A">
      <w:pPr>
        <w:jc w:val="both"/>
        <w:rPr>
          <w:rFonts w:ascii="Times New Roman" w:hAnsi="Times New Roman" w:cs="Times New Roman"/>
          <w:b/>
          <w:sz w:val="24"/>
          <w:szCs w:val="24"/>
          <w:u w:val="single"/>
        </w:rPr>
      </w:pPr>
    </w:p>
    <w:p w:rsidR="00C24E1A" w:rsidRPr="00C24E1A" w:rsidRDefault="00C24E1A" w:rsidP="00C24E1A">
      <w:pPr>
        <w:spacing w:after="0"/>
        <w:jc w:val="both"/>
        <w:rPr>
          <w:rFonts w:ascii="Times New Roman" w:hAnsi="Times New Roman" w:cs="Times New Roman"/>
          <w:b/>
          <w:sz w:val="24"/>
          <w:szCs w:val="24"/>
        </w:rPr>
      </w:pPr>
      <w:r w:rsidRPr="00C24E1A">
        <w:rPr>
          <w:rFonts w:ascii="Times New Roman" w:hAnsi="Times New Roman" w:cs="Times New Roman"/>
          <w:b/>
          <w:sz w:val="24"/>
          <w:szCs w:val="24"/>
        </w:rPr>
        <w:t>______________________</w:t>
      </w:r>
      <w:r w:rsidRPr="00C24E1A">
        <w:rPr>
          <w:rFonts w:ascii="Times New Roman" w:hAnsi="Times New Roman" w:cs="Times New Roman"/>
          <w:b/>
          <w:sz w:val="24"/>
          <w:szCs w:val="24"/>
        </w:rPr>
        <w:tab/>
      </w:r>
      <w:r w:rsidRPr="00C24E1A">
        <w:rPr>
          <w:rFonts w:ascii="Times New Roman" w:hAnsi="Times New Roman" w:cs="Times New Roman"/>
          <w:b/>
          <w:sz w:val="24"/>
          <w:szCs w:val="24"/>
        </w:rPr>
        <w:tab/>
      </w:r>
      <w:r w:rsidRPr="00C24E1A">
        <w:rPr>
          <w:rFonts w:ascii="Times New Roman" w:hAnsi="Times New Roman" w:cs="Times New Roman"/>
          <w:b/>
          <w:sz w:val="24"/>
          <w:szCs w:val="24"/>
        </w:rPr>
        <w:tab/>
      </w:r>
      <w:r w:rsidRPr="00C24E1A">
        <w:rPr>
          <w:rFonts w:ascii="Times New Roman" w:hAnsi="Times New Roman" w:cs="Times New Roman"/>
          <w:b/>
          <w:sz w:val="24"/>
          <w:szCs w:val="24"/>
        </w:rPr>
        <w:tab/>
      </w:r>
      <w:r w:rsidRPr="00C24E1A">
        <w:rPr>
          <w:rFonts w:ascii="Times New Roman" w:hAnsi="Times New Roman" w:cs="Times New Roman"/>
          <w:b/>
          <w:sz w:val="24"/>
          <w:szCs w:val="24"/>
        </w:rPr>
        <w:tab/>
        <w:t>__________________</w:t>
      </w:r>
    </w:p>
    <w:p w:rsidR="00C24E1A" w:rsidRPr="00C24E1A" w:rsidRDefault="007D5304" w:rsidP="00C24E1A">
      <w:pPr>
        <w:spacing w:after="0"/>
        <w:jc w:val="both"/>
        <w:rPr>
          <w:rFonts w:ascii="Times New Roman" w:hAnsi="Times New Roman" w:cs="Times New Roman"/>
          <w:b/>
          <w:sz w:val="24"/>
          <w:szCs w:val="24"/>
        </w:rPr>
      </w:pPr>
      <w:r>
        <w:rPr>
          <w:rFonts w:ascii="Times New Roman" w:hAnsi="Times New Roman" w:cs="Times New Roman"/>
          <w:b/>
          <w:sz w:val="24"/>
          <w:szCs w:val="24"/>
        </w:rPr>
        <w:t xml:space="preserve">       MR. ALAKOSO I. K.</w:t>
      </w:r>
      <w:r>
        <w:rPr>
          <w:rFonts w:ascii="Times New Roman" w:hAnsi="Times New Roman" w:cs="Times New Roman"/>
          <w:b/>
          <w:sz w:val="24"/>
          <w:szCs w:val="24"/>
        </w:rPr>
        <w:tab/>
      </w:r>
      <w:r>
        <w:rPr>
          <w:rFonts w:ascii="Times New Roman" w:hAnsi="Times New Roman" w:cs="Times New Roman"/>
          <w:b/>
          <w:sz w:val="24"/>
          <w:szCs w:val="24"/>
        </w:rPr>
        <w:tab/>
      </w:r>
      <w:r w:rsidR="00C24E1A" w:rsidRPr="00C24E1A">
        <w:rPr>
          <w:rFonts w:ascii="Times New Roman" w:hAnsi="Times New Roman" w:cs="Times New Roman"/>
          <w:b/>
          <w:sz w:val="24"/>
          <w:szCs w:val="24"/>
        </w:rPr>
        <w:tab/>
      </w:r>
      <w:r w:rsidR="00C24E1A" w:rsidRPr="00C24E1A">
        <w:rPr>
          <w:rFonts w:ascii="Times New Roman" w:hAnsi="Times New Roman" w:cs="Times New Roman"/>
          <w:b/>
          <w:sz w:val="24"/>
          <w:szCs w:val="24"/>
        </w:rPr>
        <w:tab/>
      </w:r>
      <w:r w:rsidR="00C24E1A" w:rsidRPr="00C24E1A">
        <w:rPr>
          <w:rFonts w:ascii="Times New Roman" w:hAnsi="Times New Roman" w:cs="Times New Roman"/>
          <w:b/>
          <w:sz w:val="24"/>
          <w:szCs w:val="24"/>
        </w:rPr>
        <w:tab/>
      </w:r>
      <w:r w:rsidR="00C24E1A" w:rsidRPr="00C24E1A">
        <w:rPr>
          <w:rFonts w:ascii="Times New Roman" w:hAnsi="Times New Roman" w:cs="Times New Roman"/>
          <w:b/>
          <w:sz w:val="24"/>
          <w:szCs w:val="24"/>
        </w:rPr>
        <w:tab/>
        <w:t>DATE</w:t>
      </w:r>
    </w:p>
    <w:p w:rsidR="00C24E1A" w:rsidRPr="00C24E1A" w:rsidRDefault="00C24E1A" w:rsidP="00C24E1A">
      <w:pPr>
        <w:spacing w:after="0"/>
        <w:jc w:val="both"/>
        <w:rPr>
          <w:rFonts w:ascii="Times New Roman" w:hAnsi="Times New Roman" w:cs="Times New Roman"/>
          <w:b/>
          <w:i/>
          <w:sz w:val="24"/>
          <w:szCs w:val="24"/>
        </w:rPr>
      </w:pPr>
      <w:r w:rsidRPr="00C24E1A">
        <w:rPr>
          <w:rFonts w:ascii="Times New Roman" w:hAnsi="Times New Roman" w:cs="Times New Roman"/>
          <w:b/>
          <w:i/>
          <w:sz w:val="24"/>
          <w:szCs w:val="24"/>
        </w:rPr>
        <w:t>(HEAD OF DEPARTMENT)</w:t>
      </w:r>
      <w:r w:rsidRPr="00C24E1A">
        <w:rPr>
          <w:rFonts w:ascii="Times New Roman" w:hAnsi="Times New Roman" w:cs="Times New Roman"/>
          <w:b/>
          <w:i/>
          <w:sz w:val="24"/>
          <w:szCs w:val="24"/>
        </w:rPr>
        <w:tab/>
      </w:r>
    </w:p>
    <w:p w:rsidR="00C24E1A" w:rsidRPr="00C24E1A" w:rsidRDefault="00C24E1A" w:rsidP="00C24E1A">
      <w:pPr>
        <w:jc w:val="both"/>
        <w:rPr>
          <w:rFonts w:ascii="Times New Roman" w:hAnsi="Times New Roman" w:cs="Times New Roman"/>
          <w:b/>
          <w:sz w:val="24"/>
          <w:szCs w:val="24"/>
        </w:rPr>
      </w:pPr>
    </w:p>
    <w:p w:rsidR="00C24E1A" w:rsidRPr="00C24E1A" w:rsidRDefault="00C24E1A" w:rsidP="00C24E1A">
      <w:pPr>
        <w:jc w:val="both"/>
        <w:rPr>
          <w:rFonts w:ascii="Times New Roman" w:hAnsi="Times New Roman" w:cs="Times New Roman"/>
          <w:b/>
          <w:sz w:val="24"/>
          <w:szCs w:val="24"/>
        </w:rPr>
      </w:pPr>
    </w:p>
    <w:p w:rsidR="00C24E1A" w:rsidRPr="00C24E1A" w:rsidRDefault="00C24E1A" w:rsidP="00C24E1A">
      <w:pPr>
        <w:jc w:val="both"/>
        <w:rPr>
          <w:rFonts w:ascii="Times New Roman" w:hAnsi="Times New Roman" w:cs="Times New Roman"/>
          <w:b/>
          <w:sz w:val="24"/>
          <w:szCs w:val="24"/>
        </w:rPr>
      </w:pPr>
      <w:r w:rsidRPr="00C24E1A">
        <w:rPr>
          <w:rFonts w:ascii="Times New Roman" w:hAnsi="Times New Roman" w:cs="Times New Roman"/>
          <w:b/>
          <w:sz w:val="24"/>
          <w:szCs w:val="24"/>
        </w:rPr>
        <w:t>______________________</w:t>
      </w:r>
      <w:r w:rsidRPr="00C24E1A">
        <w:rPr>
          <w:rFonts w:ascii="Times New Roman" w:hAnsi="Times New Roman" w:cs="Times New Roman"/>
          <w:b/>
          <w:sz w:val="24"/>
          <w:szCs w:val="24"/>
        </w:rPr>
        <w:tab/>
      </w:r>
      <w:r w:rsidRPr="00C24E1A">
        <w:rPr>
          <w:rFonts w:ascii="Times New Roman" w:hAnsi="Times New Roman" w:cs="Times New Roman"/>
          <w:b/>
          <w:sz w:val="24"/>
          <w:szCs w:val="24"/>
        </w:rPr>
        <w:tab/>
      </w:r>
      <w:r w:rsidRPr="00C24E1A">
        <w:rPr>
          <w:rFonts w:ascii="Times New Roman" w:hAnsi="Times New Roman" w:cs="Times New Roman"/>
          <w:b/>
          <w:sz w:val="24"/>
          <w:szCs w:val="24"/>
        </w:rPr>
        <w:tab/>
      </w:r>
      <w:r w:rsidRPr="00C24E1A">
        <w:rPr>
          <w:rFonts w:ascii="Times New Roman" w:hAnsi="Times New Roman" w:cs="Times New Roman"/>
          <w:b/>
          <w:sz w:val="24"/>
          <w:szCs w:val="24"/>
        </w:rPr>
        <w:tab/>
      </w:r>
      <w:r w:rsidRPr="00C24E1A">
        <w:rPr>
          <w:rFonts w:ascii="Times New Roman" w:hAnsi="Times New Roman" w:cs="Times New Roman"/>
          <w:b/>
          <w:sz w:val="24"/>
          <w:szCs w:val="24"/>
        </w:rPr>
        <w:tab/>
        <w:t>__________________</w:t>
      </w:r>
    </w:p>
    <w:p w:rsidR="00C24E1A" w:rsidRPr="00C24E1A" w:rsidRDefault="00C24E1A" w:rsidP="00C24E1A">
      <w:pPr>
        <w:spacing w:line="360" w:lineRule="auto"/>
        <w:jc w:val="both"/>
        <w:rPr>
          <w:rFonts w:ascii="Times New Roman" w:hAnsi="Times New Roman" w:cs="Times New Roman"/>
          <w:b/>
          <w:sz w:val="24"/>
          <w:szCs w:val="24"/>
        </w:rPr>
      </w:pPr>
      <w:r w:rsidRPr="00C24E1A">
        <w:rPr>
          <w:rFonts w:ascii="Times New Roman" w:hAnsi="Times New Roman" w:cs="Times New Roman"/>
          <w:b/>
          <w:sz w:val="24"/>
          <w:szCs w:val="24"/>
        </w:rPr>
        <w:t xml:space="preserve">  EXTERNAL EXAMINER</w:t>
      </w:r>
      <w:r w:rsidRPr="00C24E1A">
        <w:rPr>
          <w:rFonts w:ascii="Times New Roman" w:hAnsi="Times New Roman" w:cs="Times New Roman"/>
          <w:b/>
          <w:sz w:val="24"/>
          <w:szCs w:val="24"/>
        </w:rPr>
        <w:tab/>
      </w:r>
      <w:r w:rsidRPr="00C24E1A">
        <w:rPr>
          <w:rFonts w:ascii="Times New Roman" w:hAnsi="Times New Roman" w:cs="Times New Roman"/>
          <w:b/>
          <w:sz w:val="24"/>
          <w:szCs w:val="24"/>
        </w:rPr>
        <w:tab/>
      </w:r>
      <w:r w:rsidRPr="00C24E1A">
        <w:rPr>
          <w:rFonts w:ascii="Times New Roman" w:hAnsi="Times New Roman" w:cs="Times New Roman"/>
          <w:b/>
          <w:sz w:val="24"/>
          <w:szCs w:val="24"/>
        </w:rPr>
        <w:tab/>
      </w:r>
      <w:r w:rsidRPr="00C24E1A">
        <w:rPr>
          <w:rFonts w:ascii="Times New Roman" w:hAnsi="Times New Roman" w:cs="Times New Roman"/>
          <w:b/>
          <w:sz w:val="24"/>
          <w:szCs w:val="24"/>
        </w:rPr>
        <w:tab/>
      </w:r>
      <w:r w:rsidRPr="00C24E1A">
        <w:rPr>
          <w:rFonts w:ascii="Times New Roman" w:hAnsi="Times New Roman" w:cs="Times New Roman"/>
          <w:b/>
          <w:sz w:val="24"/>
          <w:szCs w:val="24"/>
        </w:rPr>
        <w:tab/>
      </w:r>
      <w:r w:rsidRPr="00C24E1A">
        <w:rPr>
          <w:rFonts w:ascii="Times New Roman" w:hAnsi="Times New Roman" w:cs="Times New Roman"/>
          <w:b/>
          <w:sz w:val="24"/>
          <w:szCs w:val="24"/>
        </w:rPr>
        <w:tab/>
        <w:t>DATE</w:t>
      </w:r>
    </w:p>
    <w:p w:rsidR="00C24E1A" w:rsidRDefault="00C24E1A" w:rsidP="00C24E1A">
      <w:pPr>
        <w:spacing w:line="360" w:lineRule="auto"/>
        <w:jc w:val="center"/>
        <w:rPr>
          <w:rFonts w:ascii="Times New Roman" w:hAnsi="Times New Roman" w:cs="Times New Roman"/>
          <w:b/>
          <w:sz w:val="24"/>
          <w:szCs w:val="24"/>
        </w:rPr>
      </w:pPr>
    </w:p>
    <w:p w:rsidR="00C24E1A" w:rsidRDefault="00C24E1A" w:rsidP="00C24E1A">
      <w:pPr>
        <w:spacing w:line="360" w:lineRule="auto"/>
        <w:jc w:val="center"/>
        <w:rPr>
          <w:rFonts w:ascii="Times New Roman" w:hAnsi="Times New Roman" w:cs="Times New Roman"/>
          <w:b/>
          <w:sz w:val="24"/>
          <w:szCs w:val="24"/>
        </w:rPr>
      </w:pPr>
    </w:p>
    <w:p w:rsidR="00C24E1A" w:rsidRPr="00C24E1A" w:rsidRDefault="00C24E1A" w:rsidP="00C24E1A">
      <w:pPr>
        <w:spacing w:line="360" w:lineRule="auto"/>
        <w:jc w:val="center"/>
        <w:rPr>
          <w:rFonts w:ascii="Times New Roman" w:hAnsi="Times New Roman" w:cs="Times New Roman"/>
          <w:b/>
          <w:sz w:val="24"/>
          <w:szCs w:val="24"/>
        </w:rPr>
      </w:pPr>
      <w:r w:rsidRPr="00C24E1A">
        <w:rPr>
          <w:rFonts w:ascii="Times New Roman" w:hAnsi="Times New Roman" w:cs="Times New Roman"/>
          <w:b/>
          <w:sz w:val="24"/>
          <w:szCs w:val="24"/>
        </w:rPr>
        <w:lastRenderedPageBreak/>
        <w:t>DEDICATION</w:t>
      </w:r>
    </w:p>
    <w:p w:rsidR="00C24E1A" w:rsidRPr="00C24E1A" w:rsidRDefault="00C24E1A" w:rsidP="00C24E1A">
      <w:pPr>
        <w:spacing w:line="360" w:lineRule="auto"/>
        <w:jc w:val="both"/>
        <w:rPr>
          <w:rFonts w:ascii="Times New Roman" w:hAnsi="Times New Roman" w:cs="Times New Roman"/>
          <w:sz w:val="24"/>
          <w:szCs w:val="24"/>
        </w:rPr>
      </w:pPr>
      <w:r w:rsidRPr="00C24E1A">
        <w:rPr>
          <w:rFonts w:ascii="Times New Roman" w:hAnsi="Times New Roman" w:cs="Times New Roman"/>
          <w:sz w:val="24"/>
          <w:szCs w:val="24"/>
        </w:rPr>
        <w:tab/>
        <w:t xml:space="preserve">This project is dedicated to </w:t>
      </w:r>
      <w:r w:rsidRPr="00C24E1A">
        <w:rPr>
          <w:rFonts w:ascii="Times New Roman" w:hAnsi="Times New Roman" w:cs="Times New Roman"/>
          <w:b/>
          <w:sz w:val="24"/>
          <w:szCs w:val="24"/>
        </w:rPr>
        <w:t>Almighty God</w:t>
      </w:r>
      <w:r w:rsidRPr="00C24E1A">
        <w:rPr>
          <w:rFonts w:ascii="Times New Roman" w:hAnsi="Times New Roman" w:cs="Times New Roman"/>
          <w:sz w:val="24"/>
          <w:szCs w:val="24"/>
        </w:rPr>
        <w:t xml:space="preserve"> for his faithfulness and for his kindness upon me and my family and for making this project a fruitful and may his name be praise for ever and ever more.</w:t>
      </w:r>
    </w:p>
    <w:p w:rsidR="00C24E1A" w:rsidRPr="00C24E1A" w:rsidRDefault="00C24E1A" w:rsidP="00C24E1A">
      <w:pPr>
        <w:spacing w:line="360" w:lineRule="auto"/>
        <w:jc w:val="both"/>
        <w:rPr>
          <w:rFonts w:ascii="Times New Roman" w:hAnsi="Times New Roman" w:cs="Times New Roman"/>
          <w:sz w:val="24"/>
          <w:szCs w:val="24"/>
        </w:rPr>
      </w:pPr>
      <w:r w:rsidRPr="00C24E1A">
        <w:rPr>
          <w:rFonts w:ascii="Times New Roman" w:hAnsi="Times New Roman" w:cs="Times New Roman"/>
          <w:sz w:val="24"/>
          <w:szCs w:val="24"/>
        </w:rPr>
        <w:br w:type="page"/>
      </w:r>
    </w:p>
    <w:p w:rsidR="00C24E1A" w:rsidRPr="00C24E1A" w:rsidRDefault="00C24E1A" w:rsidP="00C24E1A">
      <w:pPr>
        <w:spacing w:line="360" w:lineRule="auto"/>
        <w:jc w:val="center"/>
        <w:rPr>
          <w:rFonts w:ascii="Times New Roman" w:hAnsi="Times New Roman" w:cs="Times New Roman"/>
          <w:b/>
          <w:sz w:val="24"/>
          <w:szCs w:val="24"/>
        </w:rPr>
      </w:pPr>
      <w:r w:rsidRPr="00C24E1A">
        <w:rPr>
          <w:rFonts w:ascii="Times New Roman" w:hAnsi="Times New Roman" w:cs="Times New Roman"/>
          <w:b/>
          <w:sz w:val="24"/>
          <w:szCs w:val="24"/>
        </w:rPr>
        <w:lastRenderedPageBreak/>
        <w:t>ACKNOWLEDGEMENT</w:t>
      </w:r>
    </w:p>
    <w:p w:rsidR="00C24E1A" w:rsidRPr="00C24E1A" w:rsidRDefault="00C24E1A" w:rsidP="00C24E1A">
      <w:pPr>
        <w:spacing w:line="360" w:lineRule="auto"/>
        <w:jc w:val="both"/>
        <w:rPr>
          <w:rFonts w:ascii="Times New Roman" w:hAnsi="Times New Roman" w:cs="Times New Roman"/>
          <w:sz w:val="24"/>
          <w:szCs w:val="24"/>
        </w:rPr>
      </w:pPr>
      <w:r w:rsidRPr="00C24E1A">
        <w:rPr>
          <w:rFonts w:ascii="Times New Roman" w:hAnsi="Times New Roman" w:cs="Times New Roman"/>
          <w:b/>
          <w:sz w:val="24"/>
          <w:szCs w:val="24"/>
        </w:rPr>
        <w:tab/>
      </w:r>
      <w:r w:rsidRPr="00C24E1A">
        <w:rPr>
          <w:rFonts w:ascii="Times New Roman" w:hAnsi="Times New Roman" w:cs="Times New Roman"/>
          <w:sz w:val="24"/>
          <w:szCs w:val="24"/>
        </w:rPr>
        <w:t xml:space="preserve">I give thanks to </w:t>
      </w:r>
      <w:r w:rsidRPr="00C24E1A">
        <w:rPr>
          <w:rFonts w:ascii="Times New Roman" w:hAnsi="Times New Roman" w:cs="Times New Roman"/>
          <w:b/>
          <w:sz w:val="24"/>
          <w:szCs w:val="24"/>
        </w:rPr>
        <w:t>ALMIGHTY GOD</w:t>
      </w:r>
      <w:r w:rsidRPr="00C24E1A">
        <w:rPr>
          <w:rFonts w:ascii="Times New Roman" w:hAnsi="Times New Roman" w:cs="Times New Roman"/>
          <w:sz w:val="24"/>
          <w:szCs w:val="24"/>
        </w:rPr>
        <w:t xml:space="preserve"> the everlasting God, the Lord of the universe, the Alpha, Omega and the Omnipotent, the master of the day of judgment. I give gratitude to God for His infinite mercy and protection over me throughout my stay in this Great Institution (Kwara State Polytechnic, Ilorin). For giving me the wisdom and knowledge to write this project. I thank you lord for the successful completion of this project, I pray for more blessing (Amin).</w:t>
      </w:r>
    </w:p>
    <w:p w:rsidR="00C24E1A" w:rsidRPr="00C24E1A" w:rsidRDefault="00C24E1A" w:rsidP="00C24E1A">
      <w:pPr>
        <w:spacing w:line="360" w:lineRule="auto"/>
        <w:ind w:firstLine="720"/>
        <w:jc w:val="both"/>
        <w:rPr>
          <w:rFonts w:ascii="Times New Roman" w:hAnsi="Times New Roman" w:cs="Times New Roman"/>
          <w:sz w:val="24"/>
          <w:szCs w:val="24"/>
        </w:rPr>
      </w:pPr>
      <w:r w:rsidRPr="00C24E1A">
        <w:rPr>
          <w:rFonts w:ascii="Times New Roman" w:hAnsi="Times New Roman" w:cs="Times New Roman"/>
          <w:sz w:val="24"/>
          <w:szCs w:val="24"/>
        </w:rPr>
        <w:t xml:space="preserve">My unlimited gratitude goes to my admirable parent </w:t>
      </w:r>
      <w:r w:rsidR="00CE54C0">
        <w:rPr>
          <w:rFonts w:ascii="Times New Roman" w:hAnsi="Times New Roman" w:cs="Times New Roman"/>
          <w:b/>
          <w:sz w:val="24"/>
          <w:szCs w:val="24"/>
        </w:rPr>
        <w:t xml:space="preserve">MR. &amp; MRS. IYIOLA </w:t>
      </w:r>
      <w:r w:rsidRPr="00C24E1A">
        <w:rPr>
          <w:rFonts w:ascii="Times New Roman" w:hAnsi="Times New Roman" w:cs="Times New Roman"/>
          <w:sz w:val="24"/>
          <w:szCs w:val="24"/>
        </w:rPr>
        <w:t>for their love and care since my infant till date and for the successful completion of my programme, may God guide and protect them in multiples fold, may you enjoy the fruit of your labour in sound health (Amin).</w:t>
      </w:r>
    </w:p>
    <w:p w:rsidR="00C24E1A" w:rsidRPr="00C24E1A" w:rsidRDefault="00C24E1A" w:rsidP="00C24E1A">
      <w:pPr>
        <w:spacing w:line="360" w:lineRule="auto"/>
        <w:ind w:firstLine="720"/>
        <w:jc w:val="both"/>
        <w:rPr>
          <w:rFonts w:ascii="Times New Roman" w:hAnsi="Times New Roman" w:cs="Times New Roman"/>
          <w:sz w:val="24"/>
          <w:szCs w:val="24"/>
        </w:rPr>
      </w:pPr>
      <w:r w:rsidRPr="00C24E1A">
        <w:rPr>
          <w:rFonts w:ascii="Times New Roman" w:hAnsi="Times New Roman" w:cs="Times New Roman"/>
          <w:sz w:val="24"/>
          <w:szCs w:val="24"/>
        </w:rPr>
        <w:t>My special thanks goes to my humble supervisor</w:t>
      </w:r>
      <w:r w:rsidRPr="00C24E1A">
        <w:rPr>
          <w:rFonts w:ascii="Times New Roman" w:hAnsi="Times New Roman" w:cs="Times New Roman"/>
          <w:b/>
          <w:sz w:val="24"/>
          <w:szCs w:val="24"/>
        </w:rPr>
        <w:t xml:space="preserve"> MR. IDRIS. A. </w:t>
      </w:r>
      <w:r w:rsidRPr="00C24E1A">
        <w:rPr>
          <w:rFonts w:ascii="Times New Roman" w:hAnsi="Times New Roman" w:cs="Times New Roman"/>
          <w:sz w:val="24"/>
          <w:szCs w:val="24"/>
        </w:rPr>
        <w:t>you are not j</w:t>
      </w:r>
      <w:bookmarkStart w:id="0" w:name="_GoBack"/>
      <w:bookmarkEnd w:id="0"/>
      <w:r w:rsidRPr="00C24E1A">
        <w:rPr>
          <w:rFonts w:ascii="Times New Roman" w:hAnsi="Times New Roman" w:cs="Times New Roman"/>
          <w:sz w:val="24"/>
          <w:szCs w:val="24"/>
        </w:rPr>
        <w:t>ust a supervisor, you are also a role of model who simplicity, exemplary human relation and zeal for this progress have made this research a good success. May Almighty Allah continue to show his mercy on you and your entire family. Amen.</w:t>
      </w:r>
    </w:p>
    <w:p w:rsidR="00C24E1A" w:rsidRPr="00C24E1A" w:rsidRDefault="00C24E1A" w:rsidP="00C24E1A">
      <w:pPr>
        <w:spacing w:line="360" w:lineRule="auto"/>
        <w:jc w:val="both"/>
        <w:rPr>
          <w:rFonts w:ascii="Times New Roman" w:hAnsi="Times New Roman" w:cs="Times New Roman"/>
          <w:bCs/>
          <w:color w:val="000000"/>
          <w:sz w:val="24"/>
          <w:szCs w:val="24"/>
        </w:rPr>
      </w:pPr>
      <w:r w:rsidRPr="00C24E1A">
        <w:rPr>
          <w:rFonts w:ascii="Times New Roman" w:hAnsi="Times New Roman" w:cs="Times New Roman"/>
          <w:sz w:val="24"/>
          <w:szCs w:val="24"/>
        </w:rPr>
        <w:tab/>
      </w:r>
      <w:r w:rsidRPr="00C24E1A">
        <w:rPr>
          <w:rFonts w:ascii="Times New Roman" w:hAnsi="Times New Roman" w:cs="Times New Roman"/>
          <w:bCs/>
          <w:color w:val="000000"/>
          <w:sz w:val="24"/>
          <w:szCs w:val="24"/>
        </w:rPr>
        <w:t xml:space="preserve">This project will not complete if I fail to acknowledge and appreciate the </w:t>
      </w:r>
      <w:r w:rsidR="007D5304">
        <w:rPr>
          <w:rFonts w:ascii="Times New Roman" w:hAnsi="Times New Roman" w:cs="Times New Roman"/>
          <w:bCs/>
          <w:color w:val="000000"/>
          <w:sz w:val="24"/>
          <w:szCs w:val="24"/>
        </w:rPr>
        <w:t xml:space="preserve">effort of my Head of Department </w:t>
      </w:r>
      <w:r w:rsidR="007D5304">
        <w:rPr>
          <w:rFonts w:ascii="Times New Roman" w:hAnsi="Times New Roman" w:cs="Times New Roman"/>
          <w:b/>
          <w:sz w:val="24"/>
          <w:szCs w:val="24"/>
        </w:rPr>
        <w:t xml:space="preserve">MR. ALAKOSO I. K. </w:t>
      </w:r>
      <w:r w:rsidRPr="00C24E1A">
        <w:rPr>
          <w:rFonts w:ascii="Times New Roman" w:hAnsi="Times New Roman" w:cs="Times New Roman"/>
          <w:bCs/>
          <w:color w:val="000000"/>
          <w:sz w:val="24"/>
          <w:szCs w:val="24"/>
        </w:rPr>
        <w:t xml:space="preserve">and all the lecturers in Business Administration and Management Department for the experience gathered from them, you are in fact the best among others. I thank you all. </w:t>
      </w:r>
    </w:p>
    <w:p w:rsidR="00C24E1A" w:rsidRPr="00C24E1A" w:rsidRDefault="00C24E1A" w:rsidP="00C24E1A">
      <w:pPr>
        <w:spacing w:line="360" w:lineRule="auto"/>
        <w:ind w:firstLine="720"/>
        <w:jc w:val="both"/>
        <w:rPr>
          <w:rFonts w:ascii="Times New Roman" w:hAnsi="Times New Roman" w:cs="Times New Roman"/>
          <w:sz w:val="24"/>
          <w:szCs w:val="24"/>
        </w:rPr>
      </w:pPr>
      <w:r w:rsidRPr="00C24E1A">
        <w:rPr>
          <w:rFonts w:ascii="Times New Roman" w:hAnsi="Times New Roman" w:cs="Times New Roman"/>
          <w:sz w:val="24"/>
          <w:szCs w:val="24"/>
        </w:rPr>
        <w:t>Finally  I must congratulate my humble self for attending lectures regularly and for facing the challenges to complete this programme.</w:t>
      </w:r>
    </w:p>
    <w:p w:rsidR="00C24E1A" w:rsidRPr="00C24E1A" w:rsidRDefault="00C24E1A" w:rsidP="00C24E1A">
      <w:pPr>
        <w:rPr>
          <w:rFonts w:ascii="Times New Roman" w:hAnsi="Times New Roman" w:cs="Times New Roman"/>
          <w:sz w:val="24"/>
          <w:szCs w:val="24"/>
        </w:rPr>
      </w:pPr>
    </w:p>
    <w:p w:rsidR="00C24E1A" w:rsidRPr="00C24E1A" w:rsidRDefault="00C24E1A" w:rsidP="00C24E1A">
      <w:pPr>
        <w:tabs>
          <w:tab w:val="left" w:pos="3405"/>
          <w:tab w:val="center" w:pos="4680"/>
        </w:tabs>
        <w:rPr>
          <w:rFonts w:ascii="Times New Roman" w:hAnsi="Times New Roman" w:cs="Times New Roman"/>
          <w:sz w:val="24"/>
          <w:szCs w:val="24"/>
        </w:rPr>
      </w:pPr>
    </w:p>
    <w:p w:rsidR="00C24E1A" w:rsidRPr="00C24E1A" w:rsidRDefault="00C24E1A" w:rsidP="00C24E1A">
      <w:pPr>
        <w:tabs>
          <w:tab w:val="left" w:pos="3405"/>
          <w:tab w:val="center" w:pos="4680"/>
        </w:tabs>
        <w:rPr>
          <w:rFonts w:ascii="Times New Roman" w:hAnsi="Times New Roman" w:cs="Times New Roman"/>
          <w:b/>
          <w:sz w:val="24"/>
          <w:szCs w:val="24"/>
        </w:rPr>
      </w:pPr>
    </w:p>
    <w:p w:rsidR="00C24E1A" w:rsidRPr="00C24E1A" w:rsidRDefault="00C24E1A" w:rsidP="00C24E1A">
      <w:pPr>
        <w:spacing w:line="360" w:lineRule="auto"/>
        <w:jc w:val="center"/>
        <w:rPr>
          <w:rFonts w:ascii="Times New Roman" w:hAnsi="Times New Roman" w:cs="Times New Roman"/>
          <w:b/>
          <w:sz w:val="24"/>
          <w:szCs w:val="24"/>
        </w:rPr>
      </w:pPr>
      <w:r w:rsidRPr="00C24E1A">
        <w:rPr>
          <w:rFonts w:ascii="Times New Roman" w:hAnsi="Times New Roman" w:cs="Times New Roman"/>
          <w:b/>
          <w:sz w:val="24"/>
          <w:szCs w:val="24"/>
        </w:rPr>
        <w:lastRenderedPageBreak/>
        <w:t>TABLE OF CONTENTS</w:t>
      </w:r>
    </w:p>
    <w:p w:rsidR="00C24E1A" w:rsidRPr="00C24E1A" w:rsidRDefault="00C24E1A" w:rsidP="00C24E1A">
      <w:pPr>
        <w:spacing w:line="360" w:lineRule="auto"/>
        <w:jc w:val="both"/>
        <w:rPr>
          <w:rFonts w:ascii="Times New Roman" w:hAnsi="Times New Roman" w:cs="Times New Roman"/>
          <w:sz w:val="24"/>
          <w:szCs w:val="24"/>
        </w:rPr>
      </w:pPr>
      <w:r w:rsidRPr="00C24E1A">
        <w:rPr>
          <w:rFonts w:ascii="Times New Roman" w:hAnsi="Times New Roman" w:cs="Times New Roman"/>
          <w:sz w:val="24"/>
          <w:szCs w:val="24"/>
        </w:rPr>
        <w:t>Tittle Page</w:t>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p>
    <w:p w:rsidR="00C24E1A" w:rsidRPr="00C24E1A" w:rsidRDefault="00C24E1A" w:rsidP="00C24E1A">
      <w:pPr>
        <w:spacing w:line="360" w:lineRule="auto"/>
        <w:jc w:val="both"/>
        <w:rPr>
          <w:rFonts w:ascii="Times New Roman" w:hAnsi="Times New Roman" w:cs="Times New Roman"/>
          <w:sz w:val="24"/>
          <w:szCs w:val="24"/>
        </w:rPr>
      </w:pPr>
      <w:r w:rsidRPr="00C24E1A">
        <w:rPr>
          <w:rFonts w:ascii="Times New Roman" w:hAnsi="Times New Roman" w:cs="Times New Roman"/>
          <w:sz w:val="24"/>
          <w:szCs w:val="24"/>
        </w:rPr>
        <w:t>Certification</w:t>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p>
    <w:p w:rsidR="00C24E1A" w:rsidRPr="00C24E1A" w:rsidRDefault="00C24E1A" w:rsidP="00C24E1A">
      <w:pPr>
        <w:spacing w:line="360" w:lineRule="auto"/>
        <w:jc w:val="both"/>
        <w:rPr>
          <w:rFonts w:ascii="Times New Roman" w:hAnsi="Times New Roman" w:cs="Times New Roman"/>
          <w:sz w:val="24"/>
          <w:szCs w:val="24"/>
        </w:rPr>
      </w:pPr>
      <w:r w:rsidRPr="00C24E1A">
        <w:rPr>
          <w:rFonts w:ascii="Times New Roman" w:hAnsi="Times New Roman" w:cs="Times New Roman"/>
          <w:sz w:val="24"/>
          <w:szCs w:val="24"/>
        </w:rPr>
        <w:t>Dedication</w:t>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p>
    <w:p w:rsidR="00C24E1A" w:rsidRPr="00C24E1A" w:rsidRDefault="00C24E1A" w:rsidP="00C24E1A">
      <w:pPr>
        <w:spacing w:line="360" w:lineRule="auto"/>
        <w:jc w:val="both"/>
        <w:rPr>
          <w:rFonts w:ascii="Times New Roman" w:hAnsi="Times New Roman" w:cs="Times New Roman"/>
          <w:sz w:val="24"/>
          <w:szCs w:val="24"/>
        </w:rPr>
      </w:pPr>
      <w:r w:rsidRPr="00C24E1A">
        <w:rPr>
          <w:rFonts w:ascii="Times New Roman" w:hAnsi="Times New Roman" w:cs="Times New Roman"/>
          <w:sz w:val="24"/>
          <w:szCs w:val="24"/>
        </w:rPr>
        <w:t>Acknowledgement</w:t>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p>
    <w:p w:rsidR="00C24E1A" w:rsidRPr="00C24E1A" w:rsidRDefault="00C24E1A" w:rsidP="00C24E1A">
      <w:pPr>
        <w:spacing w:line="360" w:lineRule="auto"/>
        <w:jc w:val="both"/>
        <w:rPr>
          <w:rFonts w:ascii="Times New Roman" w:hAnsi="Times New Roman" w:cs="Times New Roman"/>
          <w:sz w:val="24"/>
          <w:szCs w:val="24"/>
        </w:rPr>
      </w:pPr>
      <w:r w:rsidRPr="00C24E1A">
        <w:rPr>
          <w:rFonts w:ascii="Times New Roman" w:hAnsi="Times New Roman" w:cs="Times New Roman"/>
          <w:sz w:val="24"/>
          <w:szCs w:val="24"/>
        </w:rPr>
        <w:t>Table of Contents</w:t>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p>
    <w:p w:rsidR="00C24E1A" w:rsidRPr="00C24E1A" w:rsidRDefault="00C24E1A" w:rsidP="00C24E1A">
      <w:pPr>
        <w:spacing w:line="360" w:lineRule="auto"/>
        <w:jc w:val="both"/>
        <w:rPr>
          <w:rFonts w:ascii="Times New Roman" w:hAnsi="Times New Roman" w:cs="Times New Roman"/>
          <w:b/>
          <w:sz w:val="24"/>
          <w:szCs w:val="24"/>
        </w:rPr>
      </w:pPr>
      <w:r w:rsidRPr="00C24E1A">
        <w:rPr>
          <w:rFonts w:ascii="Times New Roman" w:hAnsi="Times New Roman" w:cs="Times New Roman"/>
          <w:b/>
          <w:sz w:val="24"/>
          <w:szCs w:val="24"/>
        </w:rPr>
        <w:t>Chapter One: Introduction</w:t>
      </w:r>
      <w:r w:rsidRPr="00C24E1A">
        <w:rPr>
          <w:rFonts w:ascii="Times New Roman" w:hAnsi="Times New Roman" w:cs="Times New Roman"/>
          <w:b/>
          <w:sz w:val="24"/>
          <w:szCs w:val="24"/>
        </w:rPr>
        <w:tab/>
      </w:r>
      <w:r w:rsidRPr="00C24E1A">
        <w:rPr>
          <w:rFonts w:ascii="Times New Roman" w:hAnsi="Times New Roman" w:cs="Times New Roman"/>
          <w:b/>
          <w:sz w:val="24"/>
          <w:szCs w:val="24"/>
        </w:rPr>
        <w:tab/>
      </w:r>
      <w:r w:rsidRPr="00C24E1A">
        <w:rPr>
          <w:rFonts w:ascii="Times New Roman" w:hAnsi="Times New Roman" w:cs="Times New Roman"/>
          <w:b/>
          <w:sz w:val="24"/>
          <w:szCs w:val="24"/>
        </w:rPr>
        <w:tab/>
      </w:r>
      <w:r w:rsidRPr="00C24E1A">
        <w:rPr>
          <w:rFonts w:ascii="Times New Roman" w:hAnsi="Times New Roman" w:cs="Times New Roman"/>
          <w:b/>
          <w:sz w:val="24"/>
          <w:szCs w:val="24"/>
        </w:rPr>
        <w:tab/>
      </w:r>
      <w:r w:rsidRPr="00C24E1A">
        <w:rPr>
          <w:rFonts w:ascii="Times New Roman" w:hAnsi="Times New Roman" w:cs="Times New Roman"/>
          <w:b/>
          <w:sz w:val="24"/>
          <w:szCs w:val="24"/>
        </w:rPr>
        <w:tab/>
      </w:r>
      <w:r w:rsidRPr="00C24E1A">
        <w:rPr>
          <w:rFonts w:ascii="Times New Roman" w:hAnsi="Times New Roman" w:cs="Times New Roman"/>
          <w:b/>
          <w:sz w:val="24"/>
          <w:szCs w:val="24"/>
        </w:rPr>
        <w:tab/>
      </w:r>
      <w:r w:rsidRPr="00C24E1A">
        <w:rPr>
          <w:rFonts w:ascii="Times New Roman" w:hAnsi="Times New Roman" w:cs="Times New Roman"/>
          <w:b/>
          <w:sz w:val="24"/>
          <w:szCs w:val="24"/>
        </w:rPr>
        <w:tab/>
      </w:r>
      <w:r w:rsidRPr="00C24E1A">
        <w:rPr>
          <w:rFonts w:ascii="Times New Roman" w:hAnsi="Times New Roman" w:cs="Times New Roman"/>
          <w:b/>
          <w:sz w:val="24"/>
          <w:szCs w:val="24"/>
        </w:rPr>
        <w:tab/>
      </w:r>
    </w:p>
    <w:p w:rsidR="00C24E1A" w:rsidRPr="00C24E1A" w:rsidRDefault="00C24E1A" w:rsidP="00C24E1A">
      <w:pPr>
        <w:pStyle w:val="ListParagraph"/>
        <w:numPr>
          <w:ilvl w:val="1"/>
          <w:numId w:val="19"/>
        </w:numPr>
        <w:spacing w:line="360" w:lineRule="auto"/>
        <w:jc w:val="both"/>
        <w:rPr>
          <w:rFonts w:ascii="Times New Roman" w:hAnsi="Times New Roman" w:cs="Times New Roman"/>
          <w:sz w:val="24"/>
          <w:szCs w:val="24"/>
        </w:rPr>
      </w:pPr>
      <w:r w:rsidRPr="00C24E1A">
        <w:rPr>
          <w:rFonts w:ascii="Times New Roman" w:hAnsi="Times New Roman" w:cs="Times New Roman"/>
          <w:sz w:val="24"/>
          <w:szCs w:val="24"/>
        </w:rPr>
        <w:t>Background to the study</w:t>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p>
    <w:p w:rsidR="00C24E1A" w:rsidRPr="00C24E1A" w:rsidRDefault="00C24E1A" w:rsidP="00C24E1A">
      <w:pPr>
        <w:pStyle w:val="ListParagraph"/>
        <w:numPr>
          <w:ilvl w:val="1"/>
          <w:numId w:val="19"/>
        </w:numPr>
        <w:spacing w:line="360" w:lineRule="auto"/>
        <w:jc w:val="both"/>
        <w:rPr>
          <w:rFonts w:ascii="Times New Roman" w:hAnsi="Times New Roman" w:cs="Times New Roman"/>
          <w:sz w:val="24"/>
          <w:szCs w:val="24"/>
        </w:rPr>
      </w:pPr>
      <w:r w:rsidRPr="00C24E1A">
        <w:rPr>
          <w:rFonts w:ascii="Times New Roman" w:hAnsi="Times New Roman" w:cs="Times New Roman"/>
          <w:sz w:val="24"/>
          <w:szCs w:val="24"/>
        </w:rPr>
        <w:t>Statement of the problems</w:t>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p>
    <w:p w:rsidR="00C24E1A" w:rsidRPr="00C24E1A" w:rsidRDefault="00C24E1A" w:rsidP="00C24E1A">
      <w:pPr>
        <w:pStyle w:val="ListParagraph"/>
        <w:numPr>
          <w:ilvl w:val="1"/>
          <w:numId w:val="19"/>
        </w:numPr>
        <w:spacing w:line="360" w:lineRule="auto"/>
        <w:jc w:val="both"/>
        <w:rPr>
          <w:rFonts w:ascii="Times New Roman" w:hAnsi="Times New Roman" w:cs="Times New Roman"/>
          <w:sz w:val="24"/>
          <w:szCs w:val="24"/>
        </w:rPr>
      </w:pPr>
      <w:r w:rsidRPr="00C24E1A">
        <w:rPr>
          <w:rFonts w:ascii="Times New Roman" w:hAnsi="Times New Roman" w:cs="Times New Roman"/>
          <w:sz w:val="24"/>
          <w:szCs w:val="24"/>
        </w:rPr>
        <w:t>Research questions</w:t>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t xml:space="preserve"> </w:t>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p>
    <w:p w:rsidR="00C24E1A" w:rsidRPr="00C24E1A" w:rsidRDefault="00C24E1A" w:rsidP="00C24E1A">
      <w:pPr>
        <w:pStyle w:val="ListParagraph"/>
        <w:numPr>
          <w:ilvl w:val="1"/>
          <w:numId w:val="19"/>
        </w:numPr>
        <w:spacing w:line="360" w:lineRule="auto"/>
        <w:jc w:val="both"/>
        <w:rPr>
          <w:rFonts w:ascii="Times New Roman" w:hAnsi="Times New Roman" w:cs="Times New Roman"/>
          <w:sz w:val="24"/>
          <w:szCs w:val="24"/>
        </w:rPr>
      </w:pPr>
      <w:r w:rsidRPr="00C24E1A">
        <w:rPr>
          <w:rFonts w:ascii="Times New Roman" w:hAnsi="Times New Roman" w:cs="Times New Roman"/>
          <w:sz w:val="24"/>
          <w:szCs w:val="24"/>
        </w:rPr>
        <w:t>Objectives of the study</w:t>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p>
    <w:p w:rsidR="00C24E1A" w:rsidRPr="00C24E1A" w:rsidRDefault="00C24E1A" w:rsidP="00C24E1A">
      <w:pPr>
        <w:pStyle w:val="ListParagraph"/>
        <w:numPr>
          <w:ilvl w:val="1"/>
          <w:numId w:val="19"/>
        </w:numPr>
        <w:spacing w:line="360" w:lineRule="auto"/>
        <w:jc w:val="both"/>
        <w:rPr>
          <w:rFonts w:ascii="Times New Roman" w:hAnsi="Times New Roman" w:cs="Times New Roman"/>
          <w:sz w:val="24"/>
          <w:szCs w:val="24"/>
        </w:rPr>
      </w:pPr>
      <w:r w:rsidRPr="00C24E1A">
        <w:rPr>
          <w:rFonts w:ascii="Times New Roman" w:hAnsi="Times New Roman" w:cs="Times New Roman"/>
          <w:sz w:val="24"/>
          <w:szCs w:val="24"/>
        </w:rPr>
        <w:t>Research hypothesis</w:t>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p>
    <w:p w:rsidR="00C24E1A" w:rsidRPr="00C24E1A" w:rsidRDefault="00C24E1A" w:rsidP="00C24E1A">
      <w:pPr>
        <w:pStyle w:val="ListParagraph"/>
        <w:numPr>
          <w:ilvl w:val="1"/>
          <w:numId w:val="19"/>
        </w:numPr>
        <w:spacing w:line="360" w:lineRule="auto"/>
        <w:jc w:val="both"/>
        <w:rPr>
          <w:rFonts w:ascii="Times New Roman" w:hAnsi="Times New Roman" w:cs="Times New Roman"/>
          <w:sz w:val="24"/>
          <w:szCs w:val="24"/>
        </w:rPr>
      </w:pPr>
      <w:r w:rsidRPr="00C24E1A">
        <w:rPr>
          <w:rFonts w:ascii="Times New Roman" w:hAnsi="Times New Roman" w:cs="Times New Roman"/>
          <w:sz w:val="24"/>
          <w:szCs w:val="24"/>
        </w:rPr>
        <w:t>Significance of the study</w:t>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p>
    <w:p w:rsidR="00C24E1A" w:rsidRPr="00C24E1A" w:rsidRDefault="00C24E1A" w:rsidP="00C24E1A">
      <w:pPr>
        <w:pStyle w:val="ListParagraph"/>
        <w:numPr>
          <w:ilvl w:val="1"/>
          <w:numId w:val="19"/>
        </w:numPr>
        <w:spacing w:line="360" w:lineRule="auto"/>
        <w:jc w:val="both"/>
        <w:rPr>
          <w:rFonts w:ascii="Times New Roman" w:hAnsi="Times New Roman" w:cs="Times New Roman"/>
          <w:sz w:val="24"/>
          <w:szCs w:val="24"/>
        </w:rPr>
      </w:pPr>
      <w:r w:rsidRPr="00C24E1A">
        <w:rPr>
          <w:rFonts w:ascii="Times New Roman" w:hAnsi="Times New Roman" w:cs="Times New Roman"/>
          <w:sz w:val="24"/>
          <w:szCs w:val="24"/>
        </w:rPr>
        <w:t>Scope of the study</w:t>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p>
    <w:p w:rsidR="00C24E1A" w:rsidRPr="00C24E1A" w:rsidRDefault="00C24E1A" w:rsidP="00C24E1A">
      <w:pPr>
        <w:pStyle w:val="ListParagraph"/>
        <w:numPr>
          <w:ilvl w:val="1"/>
          <w:numId w:val="19"/>
        </w:numPr>
        <w:spacing w:line="360" w:lineRule="auto"/>
        <w:jc w:val="both"/>
        <w:rPr>
          <w:rFonts w:ascii="Times New Roman" w:hAnsi="Times New Roman" w:cs="Times New Roman"/>
          <w:sz w:val="24"/>
          <w:szCs w:val="24"/>
        </w:rPr>
      </w:pPr>
      <w:r w:rsidRPr="00C24E1A">
        <w:rPr>
          <w:rFonts w:ascii="Times New Roman" w:hAnsi="Times New Roman" w:cs="Times New Roman"/>
          <w:sz w:val="24"/>
          <w:szCs w:val="24"/>
        </w:rPr>
        <w:t>Definition of terms</w:t>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p>
    <w:p w:rsidR="00C24E1A" w:rsidRPr="00C24E1A" w:rsidRDefault="00C24E1A" w:rsidP="00C24E1A">
      <w:pPr>
        <w:spacing w:line="360" w:lineRule="auto"/>
        <w:jc w:val="both"/>
        <w:rPr>
          <w:rFonts w:ascii="Times New Roman" w:hAnsi="Times New Roman" w:cs="Times New Roman"/>
          <w:b/>
          <w:sz w:val="24"/>
          <w:szCs w:val="24"/>
        </w:rPr>
      </w:pPr>
      <w:r w:rsidRPr="00C24E1A">
        <w:rPr>
          <w:rFonts w:ascii="Times New Roman" w:hAnsi="Times New Roman" w:cs="Times New Roman"/>
          <w:b/>
          <w:sz w:val="24"/>
          <w:szCs w:val="24"/>
        </w:rPr>
        <w:t>Chapter Two: Literature Review</w:t>
      </w:r>
      <w:r w:rsidRPr="00C24E1A">
        <w:rPr>
          <w:rFonts w:ascii="Times New Roman" w:hAnsi="Times New Roman" w:cs="Times New Roman"/>
          <w:b/>
          <w:sz w:val="24"/>
          <w:szCs w:val="24"/>
        </w:rPr>
        <w:tab/>
      </w:r>
      <w:r w:rsidRPr="00C24E1A">
        <w:rPr>
          <w:rFonts w:ascii="Times New Roman" w:hAnsi="Times New Roman" w:cs="Times New Roman"/>
          <w:b/>
          <w:sz w:val="24"/>
          <w:szCs w:val="24"/>
        </w:rPr>
        <w:tab/>
      </w:r>
      <w:r w:rsidRPr="00C24E1A">
        <w:rPr>
          <w:rFonts w:ascii="Times New Roman" w:hAnsi="Times New Roman" w:cs="Times New Roman"/>
          <w:b/>
          <w:sz w:val="24"/>
          <w:szCs w:val="24"/>
        </w:rPr>
        <w:tab/>
      </w:r>
      <w:r w:rsidRPr="00C24E1A">
        <w:rPr>
          <w:rFonts w:ascii="Times New Roman" w:hAnsi="Times New Roman" w:cs="Times New Roman"/>
          <w:b/>
          <w:sz w:val="24"/>
          <w:szCs w:val="24"/>
        </w:rPr>
        <w:tab/>
      </w:r>
      <w:r w:rsidRPr="00C24E1A">
        <w:rPr>
          <w:rFonts w:ascii="Times New Roman" w:hAnsi="Times New Roman" w:cs="Times New Roman"/>
          <w:b/>
          <w:sz w:val="24"/>
          <w:szCs w:val="24"/>
        </w:rPr>
        <w:tab/>
      </w:r>
      <w:r w:rsidRPr="00C24E1A">
        <w:rPr>
          <w:rFonts w:ascii="Times New Roman" w:hAnsi="Times New Roman" w:cs="Times New Roman"/>
          <w:b/>
          <w:sz w:val="24"/>
          <w:szCs w:val="24"/>
        </w:rPr>
        <w:tab/>
      </w:r>
      <w:r w:rsidRPr="00C24E1A">
        <w:rPr>
          <w:rFonts w:ascii="Times New Roman" w:hAnsi="Times New Roman" w:cs="Times New Roman"/>
          <w:b/>
          <w:sz w:val="24"/>
          <w:szCs w:val="24"/>
        </w:rPr>
        <w:tab/>
      </w:r>
    </w:p>
    <w:p w:rsidR="00C24E1A" w:rsidRPr="00C24E1A" w:rsidRDefault="00C24E1A" w:rsidP="00C24E1A">
      <w:pPr>
        <w:spacing w:line="360" w:lineRule="auto"/>
        <w:jc w:val="both"/>
        <w:rPr>
          <w:rFonts w:ascii="Times New Roman" w:hAnsi="Times New Roman" w:cs="Times New Roman"/>
          <w:sz w:val="24"/>
          <w:szCs w:val="24"/>
        </w:rPr>
      </w:pPr>
      <w:r w:rsidRPr="00C24E1A">
        <w:rPr>
          <w:rFonts w:ascii="Times New Roman" w:hAnsi="Times New Roman" w:cs="Times New Roman"/>
          <w:sz w:val="24"/>
          <w:szCs w:val="24"/>
        </w:rPr>
        <w:t>2.1</w:t>
      </w:r>
      <w:r w:rsidRPr="00C24E1A">
        <w:rPr>
          <w:rFonts w:ascii="Times New Roman" w:hAnsi="Times New Roman" w:cs="Times New Roman"/>
          <w:sz w:val="24"/>
          <w:szCs w:val="24"/>
        </w:rPr>
        <w:tab/>
        <w:t>Conceptual Clarification</w:t>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p>
    <w:p w:rsidR="00C24E1A" w:rsidRPr="00C24E1A" w:rsidRDefault="00C24E1A" w:rsidP="00C24E1A">
      <w:pPr>
        <w:spacing w:line="360" w:lineRule="auto"/>
        <w:jc w:val="both"/>
        <w:rPr>
          <w:rFonts w:ascii="Times New Roman" w:hAnsi="Times New Roman" w:cs="Times New Roman"/>
          <w:sz w:val="24"/>
          <w:szCs w:val="24"/>
        </w:rPr>
      </w:pPr>
      <w:r w:rsidRPr="00C24E1A">
        <w:rPr>
          <w:rFonts w:ascii="Times New Roman" w:hAnsi="Times New Roman" w:cs="Times New Roman"/>
          <w:sz w:val="24"/>
          <w:szCs w:val="24"/>
        </w:rPr>
        <w:t>2.2</w:t>
      </w:r>
      <w:r w:rsidRPr="00C24E1A">
        <w:rPr>
          <w:rFonts w:ascii="Times New Roman" w:hAnsi="Times New Roman" w:cs="Times New Roman"/>
          <w:sz w:val="24"/>
          <w:szCs w:val="24"/>
        </w:rPr>
        <w:tab/>
        <w:t>Theoretical framework</w:t>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p>
    <w:p w:rsidR="00C24E1A" w:rsidRPr="00C24E1A" w:rsidRDefault="00C24E1A" w:rsidP="00C24E1A">
      <w:pPr>
        <w:spacing w:line="360" w:lineRule="auto"/>
        <w:jc w:val="both"/>
        <w:rPr>
          <w:rFonts w:ascii="Times New Roman" w:hAnsi="Times New Roman" w:cs="Times New Roman"/>
          <w:sz w:val="24"/>
          <w:szCs w:val="24"/>
        </w:rPr>
      </w:pPr>
      <w:r w:rsidRPr="00C24E1A">
        <w:rPr>
          <w:rFonts w:ascii="Times New Roman" w:hAnsi="Times New Roman" w:cs="Times New Roman"/>
          <w:sz w:val="24"/>
          <w:szCs w:val="24"/>
        </w:rPr>
        <w:t>2.3</w:t>
      </w:r>
      <w:r w:rsidRPr="00C24E1A">
        <w:rPr>
          <w:rFonts w:ascii="Times New Roman" w:hAnsi="Times New Roman" w:cs="Times New Roman"/>
          <w:sz w:val="24"/>
          <w:szCs w:val="24"/>
        </w:rPr>
        <w:tab/>
        <w:t>Empirical Review</w:t>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p>
    <w:p w:rsidR="00C24E1A" w:rsidRPr="00C24E1A" w:rsidRDefault="00C24E1A" w:rsidP="00C24E1A">
      <w:pPr>
        <w:spacing w:line="360" w:lineRule="auto"/>
        <w:jc w:val="both"/>
        <w:rPr>
          <w:rFonts w:ascii="Times New Roman" w:hAnsi="Times New Roman" w:cs="Times New Roman"/>
          <w:b/>
          <w:sz w:val="24"/>
          <w:szCs w:val="24"/>
        </w:rPr>
      </w:pPr>
      <w:r w:rsidRPr="00C24E1A">
        <w:rPr>
          <w:rFonts w:ascii="Times New Roman" w:hAnsi="Times New Roman" w:cs="Times New Roman"/>
          <w:b/>
          <w:sz w:val="24"/>
          <w:szCs w:val="24"/>
        </w:rPr>
        <w:t>Chapter Three: Methodology</w:t>
      </w:r>
      <w:r w:rsidRPr="00C24E1A">
        <w:rPr>
          <w:rFonts w:ascii="Times New Roman" w:hAnsi="Times New Roman" w:cs="Times New Roman"/>
          <w:b/>
          <w:sz w:val="24"/>
          <w:szCs w:val="24"/>
        </w:rPr>
        <w:tab/>
      </w:r>
      <w:r w:rsidRPr="00C24E1A">
        <w:rPr>
          <w:rFonts w:ascii="Times New Roman" w:hAnsi="Times New Roman" w:cs="Times New Roman"/>
          <w:b/>
          <w:sz w:val="24"/>
          <w:szCs w:val="24"/>
        </w:rPr>
        <w:tab/>
      </w:r>
      <w:r w:rsidRPr="00C24E1A">
        <w:rPr>
          <w:rFonts w:ascii="Times New Roman" w:hAnsi="Times New Roman" w:cs="Times New Roman"/>
          <w:b/>
          <w:sz w:val="24"/>
          <w:szCs w:val="24"/>
        </w:rPr>
        <w:tab/>
      </w:r>
      <w:r w:rsidRPr="00C24E1A">
        <w:rPr>
          <w:rFonts w:ascii="Times New Roman" w:hAnsi="Times New Roman" w:cs="Times New Roman"/>
          <w:b/>
          <w:sz w:val="24"/>
          <w:szCs w:val="24"/>
        </w:rPr>
        <w:tab/>
      </w:r>
      <w:r w:rsidRPr="00C24E1A">
        <w:rPr>
          <w:rFonts w:ascii="Times New Roman" w:hAnsi="Times New Roman" w:cs="Times New Roman"/>
          <w:b/>
          <w:sz w:val="24"/>
          <w:szCs w:val="24"/>
        </w:rPr>
        <w:tab/>
      </w:r>
      <w:r w:rsidRPr="00C24E1A">
        <w:rPr>
          <w:rFonts w:ascii="Times New Roman" w:hAnsi="Times New Roman" w:cs="Times New Roman"/>
          <w:b/>
          <w:sz w:val="24"/>
          <w:szCs w:val="24"/>
        </w:rPr>
        <w:tab/>
      </w:r>
      <w:r w:rsidRPr="00C24E1A">
        <w:rPr>
          <w:rFonts w:ascii="Times New Roman" w:hAnsi="Times New Roman" w:cs="Times New Roman"/>
          <w:b/>
          <w:sz w:val="24"/>
          <w:szCs w:val="24"/>
        </w:rPr>
        <w:tab/>
      </w:r>
      <w:r w:rsidRPr="00C24E1A">
        <w:rPr>
          <w:rFonts w:ascii="Times New Roman" w:hAnsi="Times New Roman" w:cs="Times New Roman"/>
          <w:b/>
          <w:sz w:val="24"/>
          <w:szCs w:val="24"/>
        </w:rPr>
        <w:tab/>
      </w:r>
    </w:p>
    <w:p w:rsidR="00C24E1A" w:rsidRPr="00C24E1A" w:rsidRDefault="00C24E1A" w:rsidP="00C24E1A">
      <w:pPr>
        <w:spacing w:line="360" w:lineRule="auto"/>
        <w:jc w:val="both"/>
        <w:rPr>
          <w:rFonts w:ascii="Times New Roman" w:hAnsi="Times New Roman" w:cs="Times New Roman"/>
          <w:sz w:val="24"/>
          <w:szCs w:val="24"/>
        </w:rPr>
      </w:pPr>
      <w:r w:rsidRPr="00C24E1A">
        <w:rPr>
          <w:rFonts w:ascii="Times New Roman" w:hAnsi="Times New Roman" w:cs="Times New Roman"/>
          <w:sz w:val="24"/>
          <w:szCs w:val="24"/>
        </w:rPr>
        <w:t>3.1</w:t>
      </w:r>
      <w:r w:rsidRPr="00C24E1A">
        <w:rPr>
          <w:rFonts w:ascii="Times New Roman" w:hAnsi="Times New Roman" w:cs="Times New Roman"/>
          <w:sz w:val="24"/>
          <w:szCs w:val="24"/>
        </w:rPr>
        <w:tab/>
        <w:t>Introduction</w:t>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p>
    <w:p w:rsidR="00C24E1A" w:rsidRPr="00C24E1A" w:rsidRDefault="00C24E1A" w:rsidP="00C24E1A">
      <w:pPr>
        <w:spacing w:line="360" w:lineRule="auto"/>
        <w:jc w:val="both"/>
        <w:rPr>
          <w:rFonts w:ascii="Times New Roman" w:hAnsi="Times New Roman" w:cs="Times New Roman"/>
          <w:sz w:val="24"/>
          <w:szCs w:val="24"/>
        </w:rPr>
      </w:pPr>
      <w:r w:rsidRPr="00C24E1A">
        <w:rPr>
          <w:rFonts w:ascii="Times New Roman" w:hAnsi="Times New Roman" w:cs="Times New Roman"/>
          <w:sz w:val="24"/>
          <w:szCs w:val="24"/>
        </w:rPr>
        <w:lastRenderedPageBreak/>
        <w:t>3.2</w:t>
      </w:r>
      <w:r w:rsidRPr="00C24E1A">
        <w:rPr>
          <w:rFonts w:ascii="Times New Roman" w:hAnsi="Times New Roman" w:cs="Times New Roman"/>
          <w:sz w:val="24"/>
          <w:szCs w:val="24"/>
        </w:rPr>
        <w:tab/>
        <w:t>Research design</w:t>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p>
    <w:p w:rsidR="00C24E1A" w:rsidRPr="00C24E1A" w:rsidRDefault="00C24E1A" w:rsidP="00C24E1A">
      <w:pPr>
        <w:spacing w:line="360" w:lineRule="auto"/>
        <w:jc w:val="both"/>
        <w:rPr>
          <w:rFonts w:ascii="Times New Roman" w:hAnsi="Times New Roman" w:cs="Times New Roman"/>
          <w:sz w:val="24"/>
          <w:szCs w:val="24"/>
        </w:rPr>
      </w:pPr>
      <w:r w:rsidRPr="00C24E1A">
        <w:rPr>
          <w:rFonts w:ascii="Times New Roman" w:hAnsi="Times New Roman" w:cs="Times New Roman"/>
          <w:sz w:val="24"/>
          <w:szCs w:val="24"/>
        </w:rPr>
        <w:t>3.3</w:t>
      </w:r>
      <w:r w:rsidRPr="00C24E1A">
        <w:rPr>
          <w:rFonts w:ascii="Times New Roman" w:hAnsi="Times New Roman" w:cs="Times New Roman"/>
          <w:sz w:val="24"/>
          <w:szCs w:val="24"/>
        </w:rPr>
        <w:tab/>
        <w:t>Population of the study</w:t>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p>
    <w:p w:rsidR="00C24E1A" w:rsidRPr="00C24E1A" w:rsidRDefault="00C24E1A" w:rsidP="00C24E1A">
      <w:pPr>
        <w:spacing w:line="360" w:lineRule="auto"/>
        <w:jc w:val="both"/>
        <w:rPr>
          <w:rFonts w:ascii="Times New Roman" w:hAnsi="Times New Roman" w:cs="Times New Roman"/>
          <w:sz w:val="24"/>
          <w:szCs w:val="24"/>
        </w:rPr>
      </w:pPr>
      <w:r w:rsidRPr="00C24E1A">
        <w:rPr>
          <w:rFonts w:ascii="Times New Roman" w:hAnsi="Times New Roman" w:cs="Times New Roman"/>
          <w:sz w:val="24"/>
          <w:szCs w:val="24"/>
        </w:rPr>
        <w:t>3.4</w:t>
      </w:r>
      <w:r w:rsidRPr="00C24E1A">
        <w:rPr>
          <w:rFonts w:ascii="Times New Roman" w:hAnsi="Times New Roman" w:cs="Times New Roman"/>
          <w:sz w:val="24"/>
          <w:szCs w:val="24"/>
        </w:rPr>
        <w:tab/>
        <w:t xml:space="preserve">sample size and Sampling techniques </w:t>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p>
    <w:p w:rsidR="00C24E1A" w:rsidRPr="00C24E1A" w:rsidRDefault="00C24E1A" w:rsidP="00C24E1A">
      <w:pPr>
        <w:spacing w:line="360" w:lineRule="auto"/>
        <w:jc w:val="both"/>
        <w:rPr>
          <w:rFonts w:ascii="Times New Roman" w:hAnsi="Times New Roman" w:cs="Times New Roman"/>
          <w:sz w:val="24"/>
          <w:szCs w:val="24"/>
        </w:rPr>
      </w:pPr>
      <w:r w:rsidRPr="00C24E1A">
        <w:rPr>
          <w:rFonts w:ascii="Times New Roman" w:hAnsi="Times New Roman" w:cs="Times New Roman"/>
          <w:sz w:val="24"/>
          <w:szCs w:val="24"/>
        </w:rPr>
        <w:t>3.5</w:t>
      </w:r>
      <w:r w:rsidRPr="00C24E1A">
        <w:rPr>
          <w:rFonts w:ascii="Times New Roman" w:hAnsi="Times New Roman" w:cs="Times New Roman"/>
          <w:sz w:val="24"/>
          <w:szCs w:val="24"/>
        </w:rPr>
        <w:tab/>
        <w:t>Methods of data collection</w:t>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p>
    <w:p w:rsidR="00C24E1A" w:rsidRPr="00C24E1A" w:rsidRDefault="00C24E1A" w:rsidP="00C24E1A">
      <w:pPr>
        <w:spacing w:line="360" w:lineRule="auto"/>
        <w:jc w:val="both"/>
        <w:rPr>
          <w:rFonts w:ascii="Times New Roman" w:hAnsi="Times New Roman" w:cs="Times New Roman"/>
          <w:sz w:val="24"/>
          <w:szCs w:val="24"/>
        </w:rPr>
      </w:pPr>
      <w:r w:rsidRPr="00C24E1A">
        <w:rPr>
          <w:rFonts w:ascii="Times New Roman" w:hAnsi="Times New Roman" w:cs="Times New Roman"/>
          <w:sz w:val="24"/>
          <w:szCs w:val="24"/>
        </w:rPr>
        <w:t>3.6</w:t>
      </w:r>
      <w:r w:rsidRPr="00C24E1A">
        <w:rPr>
          <w:rFonts w:ascii="Times New Roman" w:hAnsi="Times New Roman" w:cs="Times New Roman"/>
          <w:sz w:val="24"/>
          <w:szCs w:val="24"/>
        </w:rPr>
        <w:tab/>
        <w:t>Instrument of Data Collection</w:t>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p>
    <w:p w:rsidR="00C24E1A" w:rsidRPr="00C24E1A" w:rsidRDefault="00C24E1A" w:rsidP="00C24E1A">
      <w:pPr>
        <w:spacing w:line="360" w:lineRule="auto"/>
        <w:jc w:val="both"/>
        <w:rPr>
          <w:rFonts w:ascii="Times New Roman" w:hAnsi="Times New Roman" w:cs="Times New Roman"/>
          <w:sz w:val="24"/>
          <w:szCs w:val="24"/>
        </w:rPr>
      </w:pPr>
      <w:r w:rsidRPr="00C24E1A">
        <w:rPr>
          <w:rFonts w:ascii="Times New Roman" w:hAnsi="Times New Roman" w:cs="Times New Roman"/>
          <w:sz w:val="24"/>
          <w:szCs w:val="24"/>
        </w:rPr>
        <w:t>3.7</w:t>
      </w:r>
      <w:r w:rsidRPr="00C24E1A">
        <w:rPr>
          <w:rFonts w:ascii="Times New Roman" w:hAnsi="Times New Roman" w:cs="Times New Roman"/>
          <w:sz w:val="24"/>
          <w:szCs w:val="24"/>
        </w:rPr>
        <w:tab/>
        <w:t>Method of data analysis</w:t>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p>
    <w:p w:rsidR="00C24E1A" w:rsidRPr="00C24E1A" w:rsidRDefault="00C24E1A" w:rsidP="00C24E1A">
      <w:pPr>
        <w:spacing w:line="360" w:lineRule="auto"/>
        <w:jc w:val="both"/>
        <w:rPr>
          <w:rFonts w:ascii="Times New Roman" w:hAnsi="Times New Roman" w:cs="Times New Roman"/>
          <w:sz w:val="24"/>
          <w:szCs w:val="24"/>
        </w:rPr>
      </w:pPr>
      <w:r w:rsidRPr="00C24E1A">
        <w:rPr>
          <w:rFonts w:ascii="Times New Roman" w:hAnsi="Times New Roman" w:cs="Times New Roman"/>
          <w:sz w:val="24"/>
          <w:szCs w:val="24"/>
        </w:rPr>
        <w:t>3.8</w:t>
      </w:r>
      <w:r w:rsidRPr="00C24E1A">
        <w:rPr>
          <w:rFonts w:ascii="Times New Roman" w:hAnsi="Times New Roman" w:cs="Times New Roman"/>
          <w:sz w:val="24"/>
          <w:szCs w:val="24"/>
        </w:rPr>
        <w:tab/>
        <w:t>Historical background of the case study</w:t>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p>
    <w:p w:rsidR="00C24E1A" w:rsidRPr="00C24E1A" w:rsidRDefault="00C24E1A" w:rsidP="00C24E1A">
      <w:pPr>
        <w:spacing w:line="360" w:lineRule="auto"/>
        <w:jc w:val="both"/>
        <w:rPr>
          <w:rFonts w:ascii="Times New Roman" w:hAnsi="Times New Roman" w:cs="Times New Roman"/>
          <w:b/>
          <w:sz w:val="24"/>
          <w:szCs w:val="24"/>
        </w:rPr>
      </w:pPr>
      <w:r w:rsidRPr="00C24E1A">
        <w:rPr>
          <w:rFonts w:ascii="Times New Roman" w:hAnsi="Times New Roman" w:cs="Times New Roman"/>
          <w:b/>
          <w:sz w:val="24"/>
          <w:szCs w:val="24"/>
        </w:rPr>
        <w:t>Chapter Four: Data Presentation Analysis and Interpretations</w:t>
      </w:r>
      <w:r w:rsidRPr="00C24E1A">
        <w:rPr>
          <w:rFonts w:ascii="Times New Roman" w:hAnsi="Times New Roman" w:cs="Times New Roman"/>
          <w:b/>
          <w:sz w:val="24"/>
          <w:szCs w:val="24"/>
        </w:rPr>
        <w:tab/>
      </w:r>
      <w:r w:rsidRPr="00C24E1A">
        <w:rPr>
          <w:rFonts w:ascii="Times New Roman" w:hAnsi="Times New Roman" w:cs="Times New Roman"/>
          <w:b/>
          <w:sz w:val="24"/>
          <w:szCs w:val="24"/>
        </w:rPr>
        <w:tab/>
      </w:r>
    </w:p>
    <w:p w:rsidR="00C24E1A" w:rsidRPr="00C24E1A" w:rsidRDefault="00C24E1A" w:rsidP="00C24E1A">
      <w:pPr>
        <w:spacing w:line="360" w:lineRule="auto"/>
        <w:jc w:val="both"/>
        <w:rPr>
          <w:rFonts w:ascii="Times New Roman" w:hAnsi="Times New Roman" w:cs="Times New Roman"/>
          <w:sz w:val="24"/>
          <w:szCs w:val="24"/>
        </w:rPr>
      </w:pPr>
      <w:r w:rsidRPr="00C24E1A">
        <w:rPr>
          <w:rFonts w:ascii="Times New Roman" w:hAnsi="Times New Roman" w:cs="Times New Roman"/>
          <w:sz w:val="24"/>
          <w:szCs w:val="24"/>
        </w:rPr>
        <w:t>4.0</w:t>
      </w:r>
      <w:r w:rsidRPr="00C24E1A">
        <w:rPr>
          <w:rFonts w:ascii="Times New Roman" w:hAnsi="Times New Roman" w:cs="Times New Roman"/>
          <w:sz w:val="24"/>
          <w:szCs w:val="24"/>
        </w:rPr>
        <w:tab/>
        <w:t>Introduction</w:t>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p>
    <w:p w:rsidR="00C24E1A" w:rsidRPr="00C24E1A" w:rsidRDefault="00C24E1A" w:rsidP="00C24E1A">
      <w:pPr>
        <w:spacing w:line="360" w:lineRule="auto"/>
        <w:jc w:val="both"/>
        <w:rPr>
          <w:rFonts w:ascii="Times New Roman" w:hAnsi="Times New Roman" w:cs="Times New Roman"/>
          <w:sz w:val="24"/>
          <w:szCs w:val="24"/>
        </w:rPr>
      </w:pPr>
      <w:r w:rsidRPr="00C24E1A">
        <w:rPr>
          <w:rFonts w:ascii="Times New Roman" w:hAnsi="Times New Roman" w:cs="Times New Roman"/>
          <w:sz w:val="24"/>
          <w:szCs w:val="24"/>
        </w:rPr>
        <w:t>4.1</w:t>
      </w:r>
      <w:r w:rsidRPr="00C24E1A">
        <w:rPr>
          <w:rFonts w:ascii="Times New Roman" w:hAnsi="Times New Roman" w:cs="Times New Roman"/>
          <w:sz w:val="24"/>
          <w:szCs w:val="24"/>
        </w:rPr>
        <w:tab/>
        <w:t xml:space="preserve">Presentations of Data </w:t>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p>
    <w:p w:rsidR="00C24E1A" w:rsidRPr="00C24E1A" w:rsidRDefault="00C24E1A" w:rsidP="00C24E1A">
      <w:pPr>
        <w:spacing w:line="360" w:lineRule="auto"/>
        <w:jc w:val="both"/>
        <w:rPr>
          <w:rFonts w:ascii="Times New Roman" w:hAnsi="Times New Roman" w:cs="Times New Roman"/>
          <w:sz w:val="24"/>
          <w:szCs w:val="24"/>
        </w:rPr>
      </w:pPr>
      <w:r w:rsidRPr="00C24E1A">
        <w:rPr>
          <w:rFonts w:ascii="Times New Roman" w:hAnsi="Times New Roman" w:cs="Times New Roman"/>
          <w:sz w:val="24"/>
          <w:szCs w:val="24"/>
        </w:rPr>
        <w:t>4.2</w:t>
      </w:r>
      <w:r w:rsidRPr="00C24E1A">
        <w:rPr>
          <w:rFonts w:ascii="Times New Roman" w:hAnsi="Times New Roman" w:cs="Times New Roman"/>
          <w:sz w:val="24"/>
          <w:szCs w:val="24"/>
        </w:rPr>
        <w:tab/>
        <w:t xml:space="preserve">Analysis of Data </w:t>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p>
    <w:p w:rsidR="00C24E1A" w:rsidRPr="00C24E1A" w:rsidRDefault="00C24E1A" w:rsidP="00C24E1A">
      <w:pPr>
        <w:spacing w:line="360" w:lineRule="auto"/>
        <w:jc w:val="both"/>
        <w:rPr>
          <w:rFonts w:ascii="Times New Roman" w:hAnsi="Times New Roman" w:cs="Times New Roman"/>
          <w:sz w:val="24"/>
          <w:szCs w:val="24"/>
        </w:rPr>
      </w:pPr>
      <w:r w:rsidRPr="00C24E1A">
        <w:rPr>
          <w:rFonts w:ascii="Times New Roman" w:hAnsi="Times New Roman" w:cs="Times New Roman"/>
          <w:sz w:val="24"/>
          <w:szCs w:val="24"/>
        </w:rPr>
        <w:t>4.3</w:t>
      </w:r>
      <w:r w:rsidRPr="00C24E1A">
        <w:rPr>
          <w:rFonts w:ascii="Times New Roman" w:hAnsi="Times New Roman" w:cs="Times New Roman"/>
          <w:sz w:val="24"/>
          <w:szCs w:val="24"/>
        </w:rPr>
        <w:tab/>
        <w:t>Interpretation of Data</w:t>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p>
    <w:p w:rsidR="00C24E1A" w:rsidRPr="00C24E1A" w:rsidRDefault="00C24E1A" w:rsidP="00C24E1A">
      <w:pPr>
        <w:spacing w:line="360" w:lineRule="auto"/>
        <w:jc w:val="both"/>
        <w:rPr>
          <w:rFonts w:ascii="Times New Roman" w:hAnsi="Times New Roman" w:cs="Times New Roman"/>
          <w:b/>
          <w:sz w:val="24"/>
          <w:szCs w:val="24"/>
        </w:rPr>
      </w:pPr>
      <w:r w:rsidRPr="00C24E1A">
        <w:rPr>
          <w:rFonts w:ascii="Times New Roman" w:hAnsi="Times New Roman" w:cs="Times New Roman"/>
          <w:b/>
          <w:sz w:val="24"/>
          <w:szCs w:val="24"/>
        </w:rPr>
        <w:t>Chapter Five: Summary, Conclusion, Recommendations</w:t>
      </w:r>
      <w:r w:rsidRPr="00C24E1A">
        <w:rPr>
          <w:rFonts w:ascii="Times New Roman" w:hAnsi="Times New Roman" w:cs="Times New Roman"/>
          <w:b/>
          <w:sz w:val="24"/>
          <w:szCs w:val="24"/>
        </w:rPr>
        <w:tab/>
      </w:r>
      <w:r w:rsidRPr="00C24E1A">
        <w:rPr>
          <w:rFonts w:ascii="Times New Roman" w:hAnsi="Times New Roman" w:cs="Times New Roman"/>
          <w:b/>
          <w:sz w:val="24"/>
          <w:szCs w:val="24"/>
        </w:rPr>
        <w:tab/>
      </w:r>
      <w:r w:rsidRPr="00C24E1A">
        <w:rPr>
          <w:rFonts w:ascii="Times New Roman" w:hAnsi="Times New Roman" w:cs="Times New Roman"/>
          <w:b/>
          <w:sz w:val="24"/>
          <w:szCs w:val="24"/>
        </w:rPr>
        <w:tab/>
      </w:r>
    </w:p>
    <w:p w:rsidR="00C24E1A" w:rsidRPr="00C24E1A" w:rsidRDefault="00C24E1A" w:rsidP="00C24E1A">
      <w:pPr>
        <w:spacing w:line="360" w:lineRule="auto"/>
        <w:jc w:val="both"/>
        <w:rPr>
          <w:rFonts w:ascii="Times New Roman" w:hAnsi="Times New Roman" w:cs="Times New Roman"/>
          <w:sz w:val="24"/>
          <w:szCs w:val="24"/>
        </w:rPr>
      </w:pPr>
      <w:r w:rsidRPr="00C24E1A">
        <w:rPr>
          <w:rFonts w:ascii="Times New Roman" w:hAnsi="Times New Roman" w:cs="Times New Roman"/>
          <w:sz w:val="24"/>
          <w:szCs w:val="24"/>
        </w:rPr>
        <w:t>5.1</w:t>
      </w:r>
      <w:r w:rsidRPr="00C24E1A">
        <w:rPr>
          <w:rFonts w:ascii="Times New Roman" w:hAnsi="Times New Roman" w:cs="Times New Roman"/>
          <w:sz w:val="24"/>
          <w:szCs w:val="24"/>
        </w:rPr>
        <w:tab/>
        <w:t>Summary of finding</w:t>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p>
    <w:p w:rsidR="00C24E1A" w:rsidRPr="00C24E1A" w:rsidRDefault="00C24E1A" w:rsidP="00C24E1A">
      <w:pPr>
        <w:spacing w:line="360" w:lineRule="auto"/>
        <w:jc w:val="both"/>
        <w:rPr>
          <w:rFonts w:ascii="Times New Roman" w:hAnsi="Times New Roman" w:cs="Times New Roman"/>
          <w:sz w:val="24"/>
          <w:szCs w:val="24"/>
        </w:rPr>
      </w:pPr>
      <w:r w:rsidRPr="00C24E1A">
        <w:rPr>
          <w:rFonts w:ascii="Times New Roman" w:hAnsi="Times New Roman" w:cs="Times New Roman"/>
          <w:sz w:val="24"/>
          <w:szCs w:val="24"/>
        </w:rPr>
        <w:t>5.2</w:t>
      </w:r>
      <w:r w:rsidRPr="00C24E1A">
        <w:rPr>
          <w:rFonts w:ascii="Times New Roman" w:hAnsi="Times New Roman" w:cs="Times New Roman"/>
          <w:sz w:val="24"/>
          <w:szCs w:val="24"/>
        </w:rPr>
        <w:tab/>
        <w:t>Conclusion</w:t>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p>
    <w:p w:rsidR="00C24E1A" w:rsidRPr="00C24E1A" w:rsidRDefault="00C24E1A" w:rsidP="00C24E1A">
      <w:pPr>
        <w:spacing w:line="360" w:lineRule="auto"/>
        <w:jc w:val="both"/>
        <w:rPr>
          <w:rFonts w:ascii="Times New Roman" w:hAnsi="Times New Roman" w:cs="Times New Roman"/>
          <w:sz w:val="24"/>
          <w:szCs w:val="24"/>
        </w:rPr>
      </w:pPr>
      <w:r w:rsidRPr="00C24E1A">
        <w:rPr>
          <w:rFonts w:ascii="Times New Roman" w:hAnsi="Times New Roman" w:cs="Times New Roman"/>
          <w:sz w:val="24"/>
          <w:szCs w:val="24"/>
        </w:rPr>
        <w:t>5.3</w:t>
      </w:r>
      <w:r w:rsidRPr="00C24E1A">
        <w:rPr>
          <w:rFonts w:ascii="Times New Roman" w:hAnsi="Times New Roman" w:cs="Times New Roman"/>
          <w:sz w:val="24"/>
          <w:szCs w:val="24"/>
        </w:rPr>
        <w:tab/>
        <w:t>Recommendations</w:t>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p>
    <w:p w:rsidR="00C24E1A" w:rsidRPr="00C24E1A" w:rsidRDefault="00C24E1A" w:rsidP="00C24E1A">
      <w:pPr>
        <w:spacing w:line="360" w:lineRule="auto"/>
        <w:jc w:val="both"/>
        <w:rPr>
          <w:rFonts w:ascii="Times New Roman" w:hAnsi="Times New Roman" w:cs="Times New Roman"/>
          <w:sz w:val="24"/>
          <w:szCs w:val="24"/>
        </w:rPr>
      </w:pPr>
      <w:r w:rsidRPr="00C24E1A">
        <w:rPr>
          <w:rFonts w:ascii="Times New Roman" w:hAnsi="Times New Roman" w:cs="Times New Roman"/>
          <w:sz w:val="24"/>
          <w:szCs w:val="24"/>
        </w:rPr>
        <w:t>References</w:t>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p>
    <w:p w:rsidR="00427A0B" w:rsidRPr="007D5304" w:rsidRDefault="00C24E1A" w:rsidP="007D5304">
      <w:pPr>
        <w:spacing w:line="360" w:lineRule="auto"/>
        <w:jc w:val="both"/>
        <w:rPr>
          <w:sz w:val="28"/>
          <w:szCs w:val="28"/>
        </w:rPr>
      </w:pPr>
      <w:r w:rsidRPr="00C24E1A">
        <w:rPr>
          <w:rFonts w:ascii="Times New Roman" w:hAnsi="Times New Roman" w:cs="Times New Roman"/>
          <w:sz w:val="24"/>
          <w:szCs w:val="24"/>
        </w:rPr>
        <w:t>Questionnaire</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427A0B" w:rsidRDefault="00427A0B" w:rsidP="00427A0B">
      <w:pPr>
        <w:spacing w:after="0" w:line="240" w:lineRule="auto"/>
        <w:jc w:val="center"/>
        <w:rPr>
          <w:rFonts w:ascii="Times New Roman" w:hAnsi="Times New Roman" w:cs="Times New Roman"/>
          <w:sz w:val="28"/>
          <w:szCs w:val="28"/>
        </w:rPr>
      </w:pPr>
    </w:p>
    <w:p w:rsidR="00223C06" w:rsidRDefault="00223C06" w:rsidP="00223C06">
      <w:pPr>
        <w:jc w:val="center"/>
        <w:rPr>
          <w:rFonts w:ascii="Times New Roman" w:hAnsi="Times New Roman" w:cs="Times New Roman"/>
          <w:b/>
          <w:sz w:val="28"/>
          <w:szCs w:val="24"/>
        </w:rPr>
      </w:pPr>
      <w:r>
        <w:rPr>
          <w:rFonts w:ascii="Times New Roman" w:hAnsi="Times New Roman" w:cs="Times New Roman"/>
          <w:b/>
          <w:sz w:val="28"/>
          <w:szCs w:val="24"/>
        </w:rPr>
        <w:lastRenderedPageBreak/>
        <w:t>ABSTRACT</w:t>
      </w:r>
    </w:p>
    <w:p w:rsidR="00223C06" w:rsidRPr="00016A50" w:rsidRDefault="00223C06" w:rsidP="00016A50">
      <w:pPr>
        <w:spacing w:after="0" w:line="240" w:lineRule="auto"/>
        <w:jc w:val="both"/>
        <w:rPr>
          <w:rFonts w:ascii="Times New Roman" w:hAnsi="Times New Roman" w:cs="Times New Roman"/>
          <w:i/>
          <w:sz w:val="24"/>
          <w:szCs w:val="24"/>
        </w:rPr>
      </w:pPr>
      <w:r w:rsidRPr="00016A50">
        <w:rPr>
          <w:rFonts w:ascii="Times New Roman" w:hAnsi="Times New Roman" w:cs="Times New Roman"/>
          <w:i/>
          <w:sz w:val="24"/>
          <w:szCs w:val="24"/>
        </w:rPr>
        <w:t xml:space="preserve">This study investigated the </w:t>
      </w:r>
      <w:r w:rsidR="00016A50" w:rsidRPr="00016A50">
        <w:rPr>
          <w:rFonts w:ascii="Times New Roman" w:hAnsi="Times New Roman" w:cs="Times New Roman"/>
          <w:i/>
          <w:sz w:val="24"/>
          <w:szCs w:val="24"/>
        </w:rPr>
        <w:t xml:space="preserve">Effect of Change Management on Job Satisfaction in Kam-Wire Manucaturing Organisation, </w:t>
      </w:r>
      <w:r w:rsidRPr="00016A50">
        <w:rPr>
          <w:rFonts w:ascii="Times New Roman" w:hAnsi="Times New Roman" w:cs="Times New Roman"/>
          <w:i/>
          <w:sz w:val="24"/>
          <w:szCs w:val="24"/>
        </w:rPr>
        <w:t xml:space="preserve">the objectives of this study are to; investigate the impact of organizational change management on job </w:t>
      </w:r>
      <w:r w:rsidRPr="00016A50">
        <w:rPr>
          <w:rFonts w:ascii="Times New Roman" w:hAnsi="Times New Roman" w:cs="Times New Roman"/>
          <w:i/>
          <w:sz w:val="24"/>
          <w:szCs w:val="24"/>
        </w:rPr>
        <w:tab/>
        <w:t xml:space="preserve">satisfaction in </w:t>
      </w:r>
      <w:r w:rsidRPr="00016A50">
        <w:rPr>
          <w:rFonts w:ascii="Times New Roman" w:hAnsi="Times New Roman" w:cs="Times New Roman"/>
          <w:i/>
          <w:sz w:val="24"/>
          <w:szCs w:val="24"/>
        </w:rPr>
        <w:tab/>
      </w:r>
      <w:r w:rsidR="00016A50" w:rsidRPr="00016A50">
        <w:rPr>
          <w:rFonts w:ascii="Times New Roman" w:hAnsi="Times New Roman" w:cs="Times New Roman"/>
          <w:i/>
          <w:sz w:val="24"/>
          <w:szCs w:val="24"/>
        </w:rPr>
        <w:t>Kam-Wire manufacturing firm</w:t>
      </w:r>
      <w:r w:rsidRPr="00016A50">
        <w:rPr>
          <w:rFonts w:ascii="Times New Roman" w:hAnsi="Times New Roman" w:cs="Times New Roman"/>
          <w:i/>
          <w:sz w:val="24"/>
          <w:szCs w:val="24"/>
        </w:rPr>
        <w:t>; ascertain the relationship between organizational change on job satisfaction; identify the flexibility and adaptability to organization environment; and to assess the impact of managerial innovation to job environment. The research design adopted for this study was the descriptive survey de</w:t>
      </w:r>
      <w:r w:rsidR="00016A50" w:rsidRPr="00016A50">
        <w:rPr>
          <w:rFonts w:ascii="Times New Roman" w:hAnsi="Times New Roman" w:cs="Times New Roman"/>
          <w:i/>
          <w:sz w:val="24"/>
          <w:szCs w:val="24"/>
        </w:rPr>
        <w:t>sign. A total number of 100 respondents were</w:t>
      </w:r>
      <w:r w:rsidRPr="00016A50">
        <w:rPr>
          <w:rFonts w:ascii="Times New Roman" w:hAnsi="Times New Roman" w:cs="Times New Roman"/>
          <w:i/>
          <w:sz w:val="24"/>
          <w:szCs w:val="24"/>
        </w:rPr>
        <w:t xml:space="preserve"> selected from the entire staff of first bank and questionnaire was distributed to them to obtain information and SPSS was used to analyzed </w:t>
      </w:r>
      <w:r w:rsidR="00016A50" w:rsidRPr="00016A50">
        <w:rPr>
          <w:rFonts w:ascii="Times New Roman" w:hAnsi="Times New Roman" w:cs="Times New Roman"/>
          <w:i/>
          <w:sz w:val="24"/>
          <w:szCs w:val="24"/>
        </w:rPr>
        <w:t>the data. . A total number of 100</w:t>
      </w:r>
      <w:r w:rsidRPr="00016A50">
        <w:rPr>
          <w:rFonts w:ascii="Times New Roman" w:hAnsi="Times New Roman" w:cs="Times New Roman"/>
          <w:i/>
          <w:sz w:val="24"/>
          <w:szCs w:val="24"/>
        </w:rPr>
        <w:t xml:space="preserve"> questionnaires were distributed to the staff of </w:t>
      </w:r>
      <w:r w:rsidR="00016A50" w:rsidRPr="00016A50">
        <w:rPr>
          <w:rFonts w:ascii="Times New Roman" w:hAnsi="Times New Roman" w:cs="Times New Roman"/>
          <w:i/>
          <w:sz w:val="24"/>
          <w:szCs w:val="24"/>
        </w:rPr>
        <w:t>kam-wire manufacturing firm</w:t>
      </w:r>
      <w:r w:rsidRPr="00016A50">
        <w:rPr>
          <w:rFonts w:ascii="Times New Roman" w:hAnsi="Times New Roman" w:cs="Times New Roman"/>
          <w:i/>
          <w:sz w:val="24"/>
          <w:szCs w:val="24"/>
        </w:rPr>
        <w:t>. O</w:t>
      </w:r>
      <w:r w:rsidR="00016A50" w:rsidRPr="00016A50">
        <w:rPr>
          <w:rFonts w:ascii="Times New Roman" w:hAnsi="Times New Roman" w:cs="Times New Roman"/>
          <w:i/>
          <w:sz w:val="24"/>
          <w:szCs w:val="24"/>
        </w:rPr>
        <w:t>ut of this, a total number of 80</w:t>
      </w:r>
      <w:r w:rsidRPr="00016A50">
        <w:rPr>
          <w:rFonts w:ascii="Times New Roman" w:hAnsi="Times New Roman" w:cs="Times New Roman"/>
          <w:i/>
          <w:sz w:val="24"/>
          <w:szCs w:val="24"/>
        </w:rPr>
        <w:t xml:space="preserve"> were able to retrieved. The study revealed that the need for change brings a far-reaching impact on organization, its employees, and its pertinent stakeholders. It was also discovered that the organizational change comes with different challenges and it can significantly disrupt expectations about important issues or events. Therefore, it was recommended that the new roles should be concisely explained to the respective employees prior to implementing change, to stifle out any doubts, fears or resistance. It was also recommended that goals and objectives should be frequently redefined and relayed to all employees. This shall aid towards clearing up any misunderstanding and possible resistance to change.</w:t>
      </w:r>
    </w:p>
    <w:p w:rsidR="00016A50" w:rsidRDefault="00223C06">
      <w:pPr>
        <w:rPr>
          <w:rFonts w:ascii="Times New Roman" w:hAnsi="Times New Roman" w:cs="Times New Roman"/>
          <w:b/>
          <w:sz w:val="28"/>
          <w:szCs w:val="24"/>
        </w:rPr>
        <w:sectPr w:rsidR="00016A50" w:rsidSect="006F5EAC">
          <w:headerReference w:type="even" r:id="rId7"/>
          <w:headerReference w:type="default" r:id="rId8"/>
          <w:footerReference w:type="even" r:id="rId9"/>
          <w:footerReference w:type="default" r:id="rId10"/>
          <w:pgSz w:w="11520" w:h="14400"/>
          <w:pgMar w:top="1440" w:right="1440" w:bottom="1440" w:left="1440" w:header="720" w:footer="720" w:gutter="0"/>
          <w:pgNumType w:fmt="lowerRoman" w:start="1"/>
          <w:cols w:space="720"/>
          <w:titlePg/>
          <w:docGrid w:linePitch="360"/>
        </w:sectPr>
      </w:pPr>
      <w:r>
        <w:rPr>
          <w:rFonts w:ascii="Times New Roman" w:hAnsi="Times New Roman" w:cs="Times New Roman"/>
          <w:b/>
          <w:sz w:val="28"/>
          <w:szCs w:val="24"/>
        </w:rPr>
        <w:br w:type="page"/>
      </w:r>
    </w:p>
    <w:p w:rsidR="00C03866" w:rsidRPr="004800EC" w:rsidRDefault="00C03866" w:rsidP="00016A50">
      <w:pPr>
        <w:spacing w:after="0" w:line="480" w:lineRule="auto"/>
        <w:jc w:val="center"/>
        <w:rPr>
          <w:rFonts w:ascii="Times New Roman" w:hAnsi="Times New Roman" w:cs="Times New Roman"/>
          <w:b/>
          <w:sz w:val="28"/>
          <w:szCs w:val="24"/>
        </w:rPr>
      </w:pPr>
      <w:r w:rsidRPr="004800EC">
        <w:rPr>
          <w:rFonts w:ascii="Times New Roman" w:hAnsi="Times New Roman" w:cs="Times New Roman"/>
          <w:b/>
          <w:sz w:val="28"/>
          <w:szCs w:val="24"/>
        </w:rPr>
        <w:lastRenderedPageBreak/>
        <w:t>CHAPTER ONE</w:t>
      </w:r>
    </w:p>
    <w:p w:rsidR="00C03866" w:rsidRPr="004800EC" w:rsidRDefault="00C03866" w:rsidP="00016A50">
      <w:pPr>
        <w:spacing w:after="0" w:line="480" w:lineRule="auto"/>
        <w:jc w:val="center"/>
        <w:rPr>
          <w:rFonts w:ascii="Times New Roman" w:hAnsi="Times New Roman" w:cs="Times New Roman"/>
          <w:b/>
          <w:sz w:val="28"/>
          <w:szCs w:val="24"/>
        </w:rPr>
      </w:pPr>
      <w:r w:rsidRPr="004800EC">
        <w:rPr>
          <w:rFonts w:ascii="Times New Roman" w:hAnsi="Times New Roman" w:cs="Times New Roman"/>
          <w:b/>
          <w:sz w:val="28"/>
          <w:szCs w:val="24"/>
        </w:rPr>
        <w:t>INTRODUCTION</w:t>
      </w:r>
    </w:p>
    <w:p w:rsidR="00C03866" w:rsidRPr="00A935AA" w:rsidRDefault="00C03866" w:rsidP="00016A50">
      <w:pPr>
        <w:pStyle w:val="ListParagraph"/>
        <w:numPr>
          <w:ilvl w:val="1"/>
          <w:numId w:val="1"/>
        </w:numPr>
        <w:spacing w:after="0" w:line="480" w:lineRule="auto"/>
        <w:jc w:val="both"/>
        <w:rPr>
          <w:rFonts w:ascii="Times New Roman" w:hAnsi="Times New Roman" w:cs="Times New Roman"/>
          <w:b/>
          <w:sz w:val="24"/>
          <w:szCs w:val="24"/>
        </w:rPr>
      </w:pPr>
      <w:r w:rsidRPr="00A935AA">
        <w:rPr>
          <w:rFonts w:ascii="Times New Roman" w:hAnsi="Times New Roman" w:cs="Times New Roman"/>
          <w:b/>
          <w:sz w:val="24"/>
          <w:szCs w:val="24"/>
        </w:rPr>
        <w:t xml:space="preserve">Background to the study </w:t>
      </w:r>
    </w:p>
    <w:p w:rsidR="00C03866" w:rsidRPr="00A935AA" w:rsidRDefault="00C03866" w:rsidP="00832AF3">
      <w:pPr>
        <w:spacing w:after="0" w:line="480" w:lineRule="auto"/>
        <w:jc w:val="both"/>
        <w:rPr>
          <w:rFonts w:ascii="Times New Roman" w:hAnsi="Times New Roman" w:cs="Times New Roman"/>
          <w:sz w:val="24"/>
          <w:szCs w:val="24"/>
        </w:rPr>
      </w:pPr>
      <w:r w:rsidRPr="00A935AA">
        <w:rPr>
          <w:rFonts w:ascii="Times New Roman" w:hAnsi="Times New Roman" w:cs="Times New Roman"/>
          <w:sz w:val="24"/>
          <w:szCs w:val="24"/>
        </w:rPr>
        <w:t>The research is to assess the effect of change management on job satisfaction. Change is an effort that consist of actual physical changes to operation and different emotional stimulation which is painful in work place, though we all rationally recognize that progress means change and that we all need change to progress, but not even the prospect of attaining benefits from change will make every one ready  and willing. Change is intensively personal and Pistersen (2002) reckons that “for many people the specter of change produces what is sometimes called the factor fear, uncertainty and doubt”. Since change is widely accepted as almost top-down and induced the management, this also resist change, imposing an imperative for manager to overcome the resistance before it could bring the change forward.</w:t>
      </w:r>
    </w:p>
    <w:p w:rsidR="00C03866" w:rsidRPr="00A935AA" w:rsidRDefault="00C03866" w:rsidP="00832AF3">
      <w:pPr>
        <w:spacing w:after="0" w:line="480" w:lineRule="auto"/>
        <w:jc w:val="both"/>
        <w:rPr>
          <w:rFonts w:ascii="Times New Roman" w:hAnsi="Times New Roman" w:cs="Times New Roman"/>
          <w:sz w:val="24"/>
          <w:szCs w:val="24"/>
        </w:rPr>
      </w:pPr>
      <w:r w:rsidRPr="00A935AA">
        <w:rPr>
          <w:rFonts w:ascii="Times New Roman" w:hAnsi="Times New Roman" w:cs="Times New Roman"/>
          <w:sz w:val="24"/>
          <w:szCs w:val="24"/>
        </w:rPr>
        <w:t xml:space="preserve">Change is inevitable and there is general consensus that job satisfaction is influenced by a combination of job characteristics (role ambiguity, skill variety,) industrial (age, work, valued and organizational characteristics (readership or organizational age) the organizational change is out study is very complex as it revolves organizational downsizing, growth, job redesigned and change in organizational strategy. Focusing on more business like behavior. These different changes may affect job satisfaction differently. </w:t>
      </w:r>
    </w:p>
    <w:p w:rsidR="00C03866" w:rsidRPr="00A935AA" w:rsidRDefault="00C03866" w:rsidP="00832AF3">
      <w:pPr>
        <w:spacing w:line="480" w:lineRule="auto"/>
        <w:jc w:val="both"/>
        <w:rPr>
          <w:rFonts w:ascii="Times New Roman" w:hAnsi="Times New Roman" w:cs="Times New Roman"/>
          <w:sz w:val="24"/>
          <w:szCs w:val="24"/>
        </w:rPr>
      </w:pPr>
      <w:r w:rsidRPr="00A935AA">
        <w:rPr>
          <w:rFonts w:ascii="Times New Roman" w:hAnsi="Times New Roman" w:cs="Times New Roman"/>
          <w:sz w:val="24"/>
          <w:szCs w:val="24"/>
        </w:rPr>
        <w:lastRenderedPageBreak/>
        <w:t xml:space="preserve">The recent global economic downturn among other internal and external challenges has created business organizations to strategically position themselves in order to survive the competitive environments which they operate. As a result, businesses across the world are constantly changing their operations and re-strategizing to overcome the stiff competition existing in the business world. it has been observed that seven important environmental challenges to businesses in recent times include rapid change, rise of the internet, workforce diversity, legislation, evolving work and family roles, globalization, skill shortages and rise of the service sector (gomez-meija, balkin, &amp;crndy, 2015). Interestingly, change is an indispensable phenomenon in the life of every organization. thompson </w:t>
      </w:r>
      <w:r w:rsidR="00E85CDC" w:rsidRPr="00A935AA">
        <w:rPr>
          <w:rFonts w:ascii="Times New Roman" w:hAnsi="Times New Roman" w:cs="Times New Roman"/>
          <w:sz w:val="24"/>
          <w:szCs w:val="24"/>
        </w:rPr>
        <w:t xml:space="preserve">Strickland </w:t>
      </w:r>
      <w:r w:rsidRPr="00A935AA">
        <w:rPr>
          <w:rFonts w:ascii="Times New Roman" w:hAnsi="Times New Roman" w:cs="Times New Roman"/>
          <w:sz w:val="24"/>
          <w:szCs w:val="24"/>
        </w:rPr>
        <w:t xml:space="preserve">&amp; gamble (2010) also observe that in the current business environment, many companies operate in industries characterized by rapid technological change, short product life cycles, competitive main curves, fast-evolving customer requirements and expectations, all of which occur in a manner that creates swirling market conditions and uncertainty. In fact, Armstrong (2013) identifies two main types of change: strategic and operational change. According to him, strategic change deals with broad, long-term and organization-wide issues such as strategic vision, mission and corporate philosophy. on the other hand, operational change relates to new systems, procedures, structures and technology that have immediate effect on work arrangements within a part of an organization.   </w:t>
      </w:r>
    </w:p>
    <w:p w:rsidR="00E85CDC" w:rsidRPr="00A935AA" w:rsidRDefault="00E85CDC" w:rsidP="00832AF3">
      <w:pPr>
        <w:spacing w:line="480" w:lineRule="auto"/>
        <w:jc w:val="both"/>
        <w:rPr>
          <w:rFonts w:ascii="Times New Roman" w:hAnsi="Times New Roman" w:cs="Times New Roman"/>
          <w:sz w:val="24"/>
          <w:szCs w:val="24"/>
        </w:rPr>
      </w:pPr>
    </w:p>
    <w:p w:rsidR="00C03866" w:rsidRPr="00A935AA" w:rsidRDefault="00C03866" w:rsidP="00832AF3">
      <w:pPr>
        <w:spacing w:after="0" w:line="480" w:lineRule="auto"/>
        <w:rPr>
          <w:rFonts w:ascii="Times New Roman" w:hAnsi="Times New Roman" w:cs="Times New Roman"/>
          <w:b/>
          <w:sz w:val="24"/>
          <w:szCs w:val="24"/>
        </w:rPr>
      </w:pPr>
      <w:r w:rsidRPr="00A935AA">
        <w:rPr>
          <w:rFonts w:ascii="Times New Roman" w:hAnsi="Times New Roman" w:cs="Times New Roman"/>
          <w:b/>
          <w:sz w:val="24"/>
          <w:szCs w:val="24"/>
        </w:rPr>
        <w:lastRenderedPageBreak/>
        <w:t>1.2</w:t>
      </w:r>
      <w:r w:rsidRPr="00A935AA">
        <w:rPr>
          <w:rFonts w:ascii="Times New Roman" w:hAnsi="Times New Roman" w:cs="Times New Roman"/>
          <w:b/>
          <w:sz w:val="24"/>
          <w:szCs w:val="24"/>
        </w:rPr>
        <w:tab/>
        <w:t xml:space="preserve">Statement of the problem </w:t>
      </w:r>
    </w:p>
    <w:p w:rsidR="00C03866" w:rsidRPr="00A935AA" w:rsidRDefault="00C03866" w:rsidP="00832AF3">
      <w:pPr>
        <w:spacing w:after="0" w:line="480" w:lineRule="auto"/>
        <w:jc w:val="both"/>
        <w:rPr>
          <w:rFonts w:ascii="Times New Roman" w:hAnsi="Times New Roman" w:cs="Times New Roman"/>
          <w:sz w:val="24"/>
          <w:szCs w:val="24"/>
        </w:rPr>
      </w:pPr>
      <w:r w:rsidRPr="00A935AA">
        <w:rPr>
          <w:rFonts w:ascii="Times New Roman" w:hAnsi="Times New Roman" w:cs="Times New Roman"/>
          <w:sz w:val="24"/>
          <w:szCs w:val="24"/>
        </w:rPr>
        <w:t xml:space="preserve">One commonly used definition of “Managing change” refers to making of change in the planned and systematic manners with both parallel and sequential steps designed as part </w:t>
      </w:r>
      <w:r w:rsidR="00D679D3" w:rsidRPr="00A935AA">
        <w:rPr>
          <w:rFonts w:ascii="Times New Roman" w:hAnsi="Times New Roman" w:cs="Times New Roman"/>
          <w:sz w:val="24"/>
          <w:szCs w:val="24"/>
        </w:rPr>
        <w:t xml:space="preserve"> C</w:t>
      </w:r>
      <w:r w:rsidRPr="00A935AA">
        <w:rPr>
          <w:rFonts w:ascii="Times New Roman" w:hAnsi="Times New Roman" w:cs="Times New Roman"/>
          <w:sz w:val="24"/>
          <w:szCs w:val="24"/>
        </w:rPr>
        <w:t>of a comprehensive change management strategy. Basically, the objective in organizational change is to affectively implement new approaches, system and solutions in ongoing and functioning organization. Change is often viewed as problem organizations faces and how to motivate employees because of different output level (performance) by various employees, some perform extremely better than others the problem of job satisfaction range from poor pay, poor welfare scheme, poor health and transport programme and lack of habitable accommodation for staff.</w:t>
      </w:r>
    </w:p>
    <w:p w:rsidR="00C03866" w:rsidRPr="00A935AA" w:rsidRDefault="00C03866" w:rsidP="00832AF3">
      <w:pPr>
        <w:spacing w:after="0" w:line="480" w:lineRule="auto"/>
        <w:jc w:val="both"/>
        <w:rPr>
          <w:rFonts w:ascii="Times New Roman" w:hAnsi="Times New Roman" w:cs="Times New Roman"/>
          <w:sz w:val="24"/>
          <w:szCs w:val="24"/>
        </w:rPr>
      </w:pPr>
      <w:r w:rsidRPr="00A935AA">
        <w:rPr>
          <w:rFonts w:ascii="Times New Roman" w:hAnsi="Times New Roman" w:cs="Times New Roman"/>
          <w:b/>
          <w:sz w:val="24"/>
          <w:szCs w:val="24"/>
        </w:rPr>
        <w:t>1.3 Research Questions</w:t>
      </w:r>
    </w:p>
    <w:p w:rsidR="00C03866" w:rsidRPr="00A935AA" w:rsidRDefault="00C03866" w:rsidP="00832AF3">
      <w:pPr>
        <w:pStyle w:val="ListParagraph"/>
        <w:numPr>
          <w:ilvl w:val="1"/>
          <w:numId w:val="2"/>
        </w:numPr>
        <w:spacing w:after="0" w:line="480" w:lineRule="auto"/>
        <w:ind w:left="0" w:firstLine="0"/>
        <w:jc w:val="both"/>
        <w:rPr>
          <w:rFonts w:ascii="Times New Roman" w:hAnsi="Times New Roman" w:cs="Times New Roman"/>
          <w:sz w:val="24"/>
          <w:szCs w:val="24"/>
        </w:rPr>
      </w:pPr>
      <w:r w:rsidRPr="00A935AA">
        <w:rPr>
          <w:rFonts w:ascii="Times New Roman" w:hAnsi="Times New Roman" w:cs="Times New Roman"/>
          <w:sz w:val="24"/>
          <w:szCs w:val="24"/>
        </w:rPr>
        <w:t>To assess the impact of organizational change managemen</w:t>
      </w:r>
      <w:r w:rsidR="00B33D10" w:rsidRPr="00A935AA">
        <w:rPr>
          <w:rFonts w:ascii="Times New Roman" w:hAnsi="Times New Roman" w:cs="Times New Roman"/>
          <w:sz w:val="24"/>
          <w:szCs w:val="24"/>
        </w:rPr>
        <w:t xml:space="preserve">t on job satisfaction in </w:t>
      </w:r>
      <w:r w:rsidR="00B33D10" w:rsidRPr="00A935AA">
        <w:rPr>
          <w:rFonts w:ascii="Times New Roman" w:hAnsi="Times New Roman" w:cs="Times New Roman"/>
          <w:sz w:val="24"/>
          <w:szCs w:val="24"/>
        </w:rPr>
        <w:tab/>
        <w:t>Kam-wire org</w:t>
      </w:r>
      <w:r w:rsidR="00D527E5">
        <w:rPr>
          <w:rFonts w:ascii="Times New Roman" w:hAnsi="Times New Roman" w:cs="Times New Roman"/>
          <w:sz w:val="24"/>
          <w:szCs w:val="24"/>
        </w:rPr>
        <w:t>anization in ilorin kwara state?</w:t>
      </w:r>
    </w:p>
    <w:p w:rsidR="00C03866" w:rsidRPr="00A935AA" w:rsidRDefault="00C03866" w:rsidP="00832AF3">
      <w:pPr>
        <w:pStyle w:val="ListParagraph"/>
        <w:numPr>
          <w:ilvl w:val="1"/>
          <w:numId w:val="2"/>
        </w:numPr>
        <w:spacing w:after="0" w:line="480" w:lineRule="auto"/>
        <w:ind w:left="0" w:firstLine="0"/>
        <w:jc w:val="both"/>
        <w:rPr>
          <w:rFonts w:ascii="Times New Roman" w:hAnsi="Times New Roman" w:cs="Times New Roman"/>
          <w:sz w:val="24"/>
          <w:szCs w:val="24"/>
        </w:rPr>
      </w:pPr>
      <w:r w:rsidRPr="00A935AA">
        <w:rPr>
          <w:rFonts w:ascii="Times New Roman" w:hAnsi="Times New Roman" w:cs="Times New Roman"/>
          <w:sz w:val="24"/>
          <w:szCs w:val="24"/>
        </w:rPr>
        <w:t>To know the relationship between organizational change in job satisfaction?</w:t>
      </w:r>
    </w:p>
    <w:p w:rsidR="00C03866" w:rsidRPr="00A935AA" w:rsidRDefault="00C03866" w:rsidP="00832AF3">
      <w:pPr>
        <w:pStyle w:val="ListParagraph"/>
        <w:numPr>
          <w:ilvl w:val="1"/>
          <w:numId w:val="2"/>
        </w:numPr>
        <w:spacing w:after="0" w:line="480" w:lineRule="auto"/>
        <w:ind w:left="0" w:firstLine="0"/>
        <w:jc w:val="both"/>
        <w:rPr>
          <w:rFonts w:ascii="Times New Roman" w:hAnsi="Times New Roman" w:cs="Times New Roman"/>
          <w:sz w:val="24"/>
          <w:szCs w:val="24"/>
        </w:rPr>
      </w:pPr>
      <w:r w:rsidRPr="00A935AA">
        <w:rPr>
          <w:rFonts w:ascii="Times New Roman" w:hAnsi="Times New Roman" w:cs="Times New Roman"/>
          <w:sz w:val="24"/>
          <w:szCs w:val="24"/>
        </w:rPr>
        <w:t>What is the flexibility and adaptability to organization environment?</w:t>
      </w:r>
    </w:p>
    <w:p w:rsidR="00C03866" w:rsidRPr="00A935AA" w:rsidRDefault="00C03866" w:rsidP="00832AF3">
      <w:pPr>
        <w:pStyle w:val="ListParagraph"/>
        <w:numPr>
          <w:ilvl w:val="1"/>
          <w:numId w:val="2"/>
        </w:numPr>
        <w:spacing w:after="0" w:line="480" w:lineRule="auto"/>
        <w:ind w:left="0" w:firstLine="0"/>
        <w:jc w:val="both"/>
        <w:rPr>
          <w:rFonts w:ascii="Times New Roman" w:hAnsi="Times New Roman" w:cs="Times New Roman"/>
          <w:sz w:val="24"/>
          <w:szCs w:val="24"/>
        </w:rPr>
      </w:pPr>
      <w:r w:rsidRPr="00A935AA">
        <w:rPr>
          <w:rFonts w:ascii="Times New Roman" w:hAnsi="Times New Roman" w:cs="Times New Roman"/>
          <w:sz w:val="24"/>
          <w:szCs w:val="24"/>
        </w:rPr>
        <w:t>What is the impact of managerial innovation to job environment?</w:t>
      </w:r>
    </w:p>
    <w:p w:rsidR="00C03866" w:rsidRPr="00A935AA" w:rsidRDefault="00C03866" w:rsidP="00832AF3">
      <w:pPr>
        <w:spacing w:after="0" w:line="480" w:lineRule="auto"/>
        <w:jc w:val="both"/>
        <w:rPr>
          <w:rFonts w:ascii="Times New Roman" w:hAnsi="Times New Roman" w:cs="Times New Roman"/>
          <w:b/>
          <w:sz w:val="24"/>
          <w:szCs w:val="24"/>
        </w:rPr>
      </w:pPr>
      <w:r w:rsidRPr="00A935AA">
        <w:rPr>
          <w:rFonts w:ascii="Times New Roman" w:hAnsi="Times New Roman" w:cs="Times New Roman"/>
          <w:b/>
          <w:sz w:val="24"/>
          <w:szCs w:val="24"/>
        </w:rPr>
        <w:t xml:space="preserve">1.4 Objectives of the study </w:t>
      </w:r>
    </w:p>
    <w:p w:rsidR="00B33D10" w:rsidRPr="00A935AA" w:rsidRDefault="00C03866" w:rsidP="00832AF3">
      <w:pPr>
        <w:pStyle w:val="ListParagraph"/>
        <w:spacing w:after="0" w:line="480" w:lineRule="auto"/>
        <w:ind w:left="0"/>
        <w:jc w:val="both"/>
        <w:rPr>
          <w:rFonts w:ascii="Times New Roman" w:hAnsi="Times New Roman" w:cs="Times New Roman"/>
          <w:sz w:val="24"/>
          <w:szCs w:val="24"/>
        </w:rPr>
      </w:pPr>
      <w:r w:rsidRPr="00A935AA">
        <w:rPr>
          <w:rFonts w:ascii="Times New Roman" w:hAnsi="Times New Roman" w:cs="Times New Roman"/>
          <w:sz w:val="24"/>
          <w:szCs w:val="24"/>
        </w:rPr>
        <w:t xml:space="preserve">To investigate the impact of organizational change management on job satisfaction </w:t>
      </w:r>
      <w:r w:rsidR="00B33D10" w:rsidRPr="00A935AA">
        <w:rPr>
          <w:rFonts w:ascii="Times New Roman" w:hAnsi="Times New Roman" w:cs="Times New Roman"/>
          <w:sz w:val="24"/>
          <w:szCs w:val="24"/>
        </w:rPr>
        <w:t>Kam-wire organization in Ilorin kwara state.</w:t>
      </w:r>
    </w:p>
    <w:p w:rsidR="00C03866" w:rsidRPr="00A935AA" w:rsidRDefault="00C03866" w:rsidP="00832AF3">
      <w:pPr>
        <w:pStyle w:val="ListParagraph"/>
        <w:numPr>
          <w:ilvl w:val="2"/>
          <w:numId w:val="3"/>
        </w:numPr>
        <w:spacing w:line="480" w:lineRule="auto"/>
        <w:ind w:left="0" w:firstLine="0"/>
        <w:jc w:val="both"/>
        <w:rPr>
          <w:rFonts w:ascii="Times New Roman" w:hAnsi="Times New Roman" w:cs="Times New Roman"/>
          <w:sz w:val="24"/>
          <w:szCs w:val="24"/>
        </w:rPr>
      </w:pPr>
      <w:r w:rsidRPr="00A935AA">
        <w:rPr>
          <w:rFonts w:ascii="Times New Roman" w:hAnsi="Times New Roman" w:cs="Times New Roman"/>
          <w:sz w:val="24"/>
          <w:szCs w:val="24"/>
        </w:rPr>
        <w:t>To ascertain the relationship between organizational change on job satisfaction</w:t>
      </w:r>
    </w:p>
    <w:p w:rsidR="00C03866" w:rsidRPr="00A935AA" w:rsidRDefault="00C03866" w:rsidP="00832AF3">
      <w:pPr>
        <w:pStyle w:val="ListParagraph"/>
        <w:numPr>
          <w:ilvl w:val="2"/>
          <w:numId w:val="3"/>
        </w:numPr>
        <w:spacing w:line="480" w:lineRule="auto"/>
        <w:ind w:left="0" w:firstLine="0"/>
        <w:jc w:val="both"/>
        <w:rPr>
          <w:rFonts w:ascii="Times New Roman" w:hAnsi="Times New Roman" w:cs="Times New Roman"/>
          <w:sz w:val="24"/>
          <w:szCs w:val="24"/>
        </w:rPr>
      </w:pPr>
      <w:r w:rsidRPr="00A935AA">
        <w:rPr>
          <w:rFonts w:ascii="Times New Roman" w:hAnsi="Times New Roman" w:cs="Times New Roman"/>
          <w:sz w:val="24"/>
          <w:szCs w:val="24"/>
        </w:rPr>
        <w:t>To identify the flexibility and adaptability to organization environment</w:t>
      </w:r>
    </w:p>
    <w:p w:rsidR="00C03866" w:rsidRPr="00A935AA" w:rsidRDefault="00C03866" w:rsidP="00832AF3">
      <w:pPr>
        <w:pStyle w:val="ListParagraph"/>
        <w:numPr>
          <w:ilvl w:val="2"/>
          <w:numId w:val="3"/>
        </w:numPr>
        <w:spacing w:after="0" w:line="480" w:lineRule="auto"/>
        <w:ind w:left="0" w:firstLine="0"/>
        <w:jc w:val="both"/>
        <w:rPr>
          <w:rFonts w:ascii="Times New Roman" w:hAnsi="Times New Roman" w:cs="Times New Roman"/>
          <w:sz w:val="24"/>
          <w:szCs w:val="24"/>
        </w:rPr>
      </w:pPr>
      <w:r w:rsidRPr="00A935AA">
        <w:rPr>
          <w:rFonts w:ascii="Times New Roman" w:hAnsi="Times New Roman" w:cs="Times New Roman"/>
          <w:sz w:val="24"/>
          <w:szCs w:val="24"/>
        </w:rPr>
        <w:lastRenderedPageBreak/>
        <w:t xml:space="preserve">To assess  the impact of managerial innovation to job environment </w:t>
      </w:r>
    </w:p>
    <w:p w:rsidR="00C03866" w:rsidRPr="00A935AA" w:rsidRDefault="00C03866" w:rsidP="00832AF3">
      <w:pPr>
        <w:tabs>
          <w:tab w:val="left" w:pos="5974"/>
        </w:tabs>
        <w:spacing w:after="0" w:line="480" w:lineRule="auto"/>
        <w:jc w:val="both"/>
        <w:rPr>
          <w:rFonts w:ascii="Times New Roman" w:hAnsi="Times New Roman" w:cs="Times New Roman"/>
          <w:sz w:val="24"/>
          <w:szCs w:val="24"/>
        </w:rPr>
      </w:pPr>
      <w:r w:rsidRPr="00A935AA">
        <w:rPr>
          <w:rFonts w:ascii="Times New Roman" w:hAnsi="Times New Roman" w:cs="Times New Roman"/>
          <w:b/>
          <w:sz w:val="24"/>
          <w:szCs w:val="24"/>
        </w:rPr>
        <w:t>1.5 Research hypotheses</w:t>
      </w:r>
      <w:r w:rsidRPr="00A935AA">
        <w:rPr>
          <w:rFonts w:ascii="Times New Roman" w:hAnsi="Times New Roman" w:cs="Times New Roman"/>
          <w:b/>
          <w:sz w:val="24"/>
          <w:szCs w:val="24"/>
        </w:rPr>
        <w:tab/>
      </w:r>
    </w:p>
    <w:p w:rsidR="00C03866" w:rsidRPr="00A935AA" w:rsidRDefault="008E065C" w:rsidP="00832AF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H1</w:t>
      </w:r>
      <w:r w:rsidR="00C03866" w:rsidRPr="00A935AA">
        <w:rPr>
          <w:rFonts w:ascii="Times New Roman" w:hAnsi="Times New Roman" w:cs="Times New Roman"/>
          <w:sz w:val="24"/>
          <w:szCs w:val="24"/>
        </w:rPr>
        <w:t xml:space="preserve"> </w:t>
      </w:r>
      <w:r w:rsidR="00C03866" w:rsidRPr="00A935AA">
        <w:rPr>
          <w:rFonts w:ascii="Times New Roman" w:hAnsi="Times New Roman" w:cs="Times New Roman"/>
          <w:sz w:val="24"/>
          <w:szCs w:val="24"/>
        </w:rPr>
        <w:tab/>
        <w:t xml:space="preserve">There is no significance relationship between organization change and job </w:t>
      </w:r>
      <w:r w:rsidR="00C03866" w:rsidRPr="00A935AA">
        <w:rPr>
          <w:rFonts w:ascii="Times New Roman" w:hAnsi="Times New Roman" w:cs="Times New Roman"/>
          <w:sz w:val="24"/>
          <w:szCs w:val="24"/>
        </w:rPr>
        <w:tab/>
        <w:t xml:space="preserve">satisfaction </w:t>
      </w:r>
    </w:p>
    <w:p w:rsidR="00C03866" w:rsidRPr="00A935AA" w:rsidRDefault="00C03866" w:rsidP="00832AF3">
      <w:pPr>
        <w:spacing w:after="0" w:line="480" w:lineRule="auto"/>
        <w:jc w:val="both"/>
        <w:rPr>
          <w:rFonts w:ascii="Times New Roman" w:hAnsi="Times New Roman" w:cs="Times New Roman"/>
          <w:sz w:val="24"/>
          <w:szCs w:val="24"/>
        </w:rPr>
      </w:pPr>
      <w:r w:rsidRPr="00A935AA">
        <w:rPr>
          <w:rFonts w:ascii="Times New Roman" w:hAnsi="Times New Roman" w:cs="Times New Roman"/>
          <w:sz w:val="24"/>
          <w:szCs w:val="24"/>
        </w:rPr>
        <w:t>H</w:t>
      </w:r>
      <w:r w:rsidR="008E065C">
        <w:rPr>
          <w:rFonts w:ascii="Times New Roman" w:hAnsi="Times New Roman" w:cs="Times New Roman"/>
          <w:sz w:val="24"/>
          <w:szCs w:val="24"/>
        </w:rPr>
        <w:t>2</w:t>
      </w:r>
      <w:r w:rsidRPr="00A935AA">
        <w:rPr>
          <w:rFonts w:ascii="Times New Roman" w:hAnsi="Times New Roman" w:cs="Times New Roman"/>
          <w:sz w:val="24"/>
          <w:szCs w:val="24"/>
        </w:rPr>
        <w:t xml:space="preserve"> </w:t>
      </w:r>
      <w:r w:rsidRPr="00A935AA">
        <w:rPr>
          <w:rFonts w:ascii="Times New Roman" w:hAnsi="Times New Roman" w:cs="Times New Roman"/>
          <w:sz w:val="24"/>
          <w:szCs w:val="24"/>
        </w:rPr>
        <w:tab/>
        <w:t xml:space="preserve">There is significance relationship between effective communication and person                   </w:t>
      </w:r>
      <w:r w:rsidRPr="00A935AA">
        <w:rPr>
          <w:rFonts w:ascii="Times New Roman" w:hAnsi="Times New Roman" w:cs="Times New Roman"/>
          <w:sz w:val="24"/>
          <w:szCs w:val="24"/>
        </w:rPr>
        <w:tab/>
        <w:t>environment interaction.</w:t>
      </w:r>
    </w:p>
    <w:p w:rsidR="00C03866" w:rsidRPr="00A935AA" w:rsidRDefault="008E065C" w:rsidP="00832AF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H3</w:t>
      </w:r>
      <w:r w:rsidR="00C03866" w:rsidRPr="00A935AA">
        <w:rPr>
          <w:rFonts w:ascii="Times New Roman" w:hAnsi="Times New Roman" w:cs="Times New Roman"/>
          <w:sz w:val="24"/>
          <w:szCs w:val="24"/>
        </w:rPr>
        <w:t xml:space="preserve"> </w:t>
      </w:r>
      <w:r w:rsidR="00C03866" w:rsidRPr="00A935AA">
        <w:rPr>
          <w:rFonts w:ascii="Times New Roman" w:hAnsi="Times New Roman" w:cs="Times New Roman"/>
          <w:sz w:val="24"/>
          <w:szCs w:val="24"/>
        </w:rPr>
        <w:tab/>
        <w:t>There is significance relationship between managerial in</w:t>
      </w:r>
      <w:r>
        <w:rPr>
          <w:rFonts w:ascii="Times New Roman" w:hAnsi="Times New Roman" w:cs="Times New Roman"/>
          <w:sz w:val="24"/>
          <w:szCs w:val="24"/>
        </w:rPr>
        <w:t xml:space="preserve">novation and job </w:t>
      </w:r>
      <w:r>
        <w:rPr>
          <w:rFonts w:ascii="Times New Roman" w:hAnsi="Times New Roman" w:cs="Times New Roman"/>
          <w:sz w:val="24"/>
          <w:szCs w:val="24"/>
        </w:rPr>
        <w:tab/>
        <w:t xml:space="preserve">environment. </w:t>
      </w:r>
    </w:p>
    <w:p w:rsidR="00C03866" w:rsidRPr="00A935AA" w:rsidRDefault="008E065C" w:rsidP="00832AF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H4</w:t>
      </w:r>
      <w:r w:rsidR="00C03866" w:rsidRPr="00A935AA">
        <w:rPr>
          <w:rFonts w:ascii="Times New Roman" w:hAnsi="Times New Roman" w:cs="Times New Roman"/>
          <w:sz w:val="24"/>
          <w:szCs w:val="24"/>
        </w:rPr>
        <w:t xml:space="preserve"> </w:t>
      </w:r>
      <w:r w:rsidR="00C03866" w:rsidRPr="00A935AA">
        <w:rPr>
          <w:rFonts w:ascii="Times New Roman" w:hAnsi="Times New Roman" w:cs="Times New Roman"/>
          <w:sz w:val="24"/>
          <w:szCs w:val="24"/>
        </w:rPr>
        <w:tab/>
        <w:t xml:space="preserve">There is significance impact on flexibility, job environment and organization </w:t>
      </w:r>
      <w:r w:rsidR="00C03866" w:rsidRPr="00A935AA">
        <w:rPr>
          <w:rFonts w:ascii="Times New Roman" w:hAnsi="Times New Roman" w:cs="Times New Roman"/>
          <w:sz w:val="24"/>
          <w:szCs w:val="24"/>
        </w:rPr>
        <w:tab/>
        <w:t>environment</w:t>
      </w:r>
      <w:r w:rsidR="00C03866" w:rsidRPr="00A935AA">
        <w:rPr>
          <w:rFonts w:ascii="Times New Roman" w:hAnsi="Times New Roman" w:cs="Times New Roman"/>
          <w:sz w:val="24"/>
          <w:szCs w:val="24"/>
        </w:rPr>
        <w:tab/>
      </w:r>
    </w:p>
    <w:p w:rsidR="00C03866" w:rsidRPr="00A935AA" w:rsidRDefault="00C03866" w:rsidP="00832AF3">
      <w:pPr>
        <w:spacing w:after="0" w:line="480" w:lineRule="auto"/>
        <w:jc w:val="both"/>
        <w:rPr>
          <w:rFonts w:ascii="Times New Roman" w:hAnsi="Times New Roman" w:cs="Times New Roman"/>
          <w:b/>
          <w:sz w:val="24"/>
          <w:szCs w:val="24"/>
        </w:rPr>
      </w:pPr>
      <w:r w:rsidRPr="00A935AA">
        <w:rPr>
          <w:rFonts w:ascii="Times New Roman" w:hAnsi="Times New Roman" w:cs="Times New Roman"/>
          <w:b/>
          <w:sz w:val="24"/>
          <w:szCs w:val="24"/>
        </w:rPr>
        <w:t>1.6</w:t>
      </w:r>
      <w:r w:rsidRPr="00A935AA">
        <w:rPr>
          <w:rFonts w:ascii="Times New Roman" w:hAnsi="Times New Roman" w:cs="Times New Roman"/>
          <w:b/>
          <w:sz w:val="24"/>
          <w:szCs w:val="24"/>
        </w:rPr>
        <w:tab/>
        <w:t xml:space="preserve">Significance of the study  </w:t>
      </w:r>
    </w:p>
    <w:p w:rsidR="00C03866" w:rsidRPr="00A935AA" w:rsidRDefault="00C03866" w:rsidP="00832AF3">
      <w:pPr>
        <w:pStyle w:val="ListParagraph"/>
        <w:spacing w:after="0" w:line="480" w:lineRule="auto"/>
        <w:ind w:left="0"/>
        <w:jc w:val="both"/>
        <w:rPr>
          <w:rFonts w:ascii="Times New Roman" w:hAnsi="Times New Roman" w:cs="Times New Roman"/>
          <w:sz w:val="24"/>
          <w:szCs w:val="24"/>
        </w:rPr>
      </w:pPr>
      <w:r w:rsidRPr="00A935AA">
        <w:rPr>
          <w:rFonts w:ascii="Times New Roman" w:hAnsi="Times New Roman" w:cs="Times New Roman"/>
          <w:sz w:val="24"/>
          <w:szCs w:val="24"/>
        </w:rPr>
        <w:t xml:space="preserve">The significance of the study cannot be over emphasized, the management of </w:t>
      </w:r>
      <w:r w:rsidR="00B33D10" w:rsidRPr="00A935AA">
        <w:rPr>
          <w:rFonts w:ascii="Times New Roman" w:hAnsi="Times New Roman" w:cs="Times New Roman"/>
          <w:sz w:val="24"/>
          <w:szCs w:val="24"/>
        </w:rPr>
        <w:t xml:space="preserve">Kam-wire organization in ilorin kwara state </w:t>
      </w:r>
      <w:r w:rsidRPr="00A935AA">
        <w:rPr>
          <w:rFonts w:ascii="Times New Roman" w:hAnsi="Times New Roman" w:cs="Times New Roman"/>
          <w:sz w:val="24"/>
          <w:szCs w:val="24"/>
        </w:rPr>
        <w:t xml:space="preserve">would benefit from the study, because it will enable them to know the reason for organizational change and the employees will also see the need to adapt to change so as to increase their productivity. The reason is that business world is moving fast and any organization that fail to recognize change will not be able to compete in business environment. The work will serve as source of references for future researchers that may like to further studying on the subject matter. </w:t>
      </w:r>
    </w:p>
    <w:p w:rsidR="004800EC" w:rsidRDefault="004800EC" w:rsidP="00832AF3">
      <w:pPr>
        <w:spacing w:after="0" w:line="480" w:lineRule="auto"/>
        <w:jc w:val="both"/>
        <w:rPr>
          <w:rFonts w:ascii="Times New Roman" w:hAnsi="Times New Roman" w:cs="Times New Roman"/>
          <w:b/>
          <w:sz w:val="24"/>
          <w:szCs w:val="24"/>
        </w:rPr>
      </w:pPr>
    </w:p>
    <w:p w:rsidR="004800EC" w:rsidRDefault="004800EC" w:rsidP="00832AF3">
      <w:pPr>
        <w:spacing w:after="0" w:line="480" w:lineRule="auto"/>
        <w:jc w:val="both"/>
        <w:rPr>
          <w:rFonts w:ascii="Times New Roman" w:hAnsi="Times New Roman" w:cs="Times New Roman"/>
          <w:b/>
          <w:sz w:val="24"/>
          <w:szCs w:val="24"/>
        </w:rPr>
      </w:pPr>
    </w:p>
    <w:p w:rsidR="004800EC" w:rsidRDefault="004800EC" w:rsidP="00832AF3">
      <w:pPr>
        <w:spacing w:after="0" w:line="480" w:lineRule="auto"/>
        <w:jc w:val="both"/>
        <w:rPr>
          <w:rFonts w:ascii="Times New Roman" w:hAnsi="Times New Roman" w:cs="Times New Roman"/>
          <w:b/>
          <w:sz w:val="24"/>
          <w:szCs w:val="24"/>
        </w:rPr>
      </w:pPr>
    </w:p>
    <w:p w:rsidR="00C03866" w:rsidRPr="00A935AA" w:rsidRDefault="00C03866" w:rsidP="00832AF3">
      <w:pPr>
        <w:spacing w:after="0" w:line="480" w:lineRule="auto"/>
        <w:jc w:val="both"/>
        <w:rPr>
          <w:rFonts w:ascii="Times New Roman" w:hAnsi="Times New Roman" w:cs="Times New Roman"/>
          <w:b/>
          <w:sz w:val="24"/>
          <w:szCs w:val="24"/>
        </w:rPr>
      </w:pPr>
      <w:r w:rsidRPr="00A935AA">
        <w:rPr>
          <w:rFonts w:ascii="Times New Roman" w:hAnsi="Times New Roman" w:cs="Times New Roman"/>
          <w:b/>
          <w:sz w:val="24"/>
          <w:szCs w:val="24"/>
        </w:rPr>
        <w:lastRenderedPageBreak/>
        <w:t>1.7</w:t>
      </w:r>
      <w:r w:rsidRPr="00A935AA">
        <w:rPr>
          <w:rFonts w:ascii="Times New Roman" w:hAnsi="Times New Roman" w:cs="Times New Roman"/>
          <w:b/>
          <w:sz w:val="24"/>
          <w:szCs w:val="24"/>
        </w:rPr>
        <w:tab/>
        <w:t xml:space="preserve">Scope of the study </w:t>
      </w:r>
    </w:p>
    <w:p w:rsidR="00C03866" w:rsidRDefault="00C03866" w:rsidP="00832AF3">
      <w:pPr>
        <w:pStyle w:val="ListParagraph"/>
        <w:spacing w:after="0" w:line="480" w:lineRule="auto"/>
        <w:ind w:left="0"/>
        <w:jc w:val="both"/>
        <w:rPr>
          <w:rFonts w:ascii="Times New Roman" w:hAnsi="Times New Roman" w:cs="Times New Roman"/>
          <w:sz w:val="24"/>
          <w:szCs w:val="24"/>
        </w:rPr>
      </w:pPr>
      <w:r w:rsidRPr="00A935AA">
        <w:rPr>
          <w:rFonts w:ascii="Times New Roman" w:hAnsi="Times New Roman" w:cs="Times New Roman"/>
          <w:sz w:val="24"/>
          <w:szCs w:val="24"/>
        </w:rPr>
        <w:t xml:space="preserve">The study is to assess the impact of change management on job satisfaction with particular reference to </w:t>
      </w:r>
      <w:r w:rsidR="00B33D10" w:rsidRPr="00A935AA">
        <w:rPr>
          <w:rFonts w:ascii="Times New Roman" w:hAnsi="Times New Roman" w:cs="Times New Roman"/>
          <w:sz w:val="24"/>
          <w:szCs w:val="24"/>
        </w:rPr>
        <w:t xml:space="preserve">Kam-wire organization in Ilorin kwara state. </w:t>
      </w:r>
      <w:r w:rsidRPr="00A935AA">
        <w:rPr>
          <w:rFonts w:ascii="Times New Roman" w:hAnsi="Times New Roman" w:cs="Times New Roman"/>
          <w:sz w:val="24"/>
          <w:szCs w:val="24"/>
        </w:rPr>
        <w:t>The study will span 2006-2018.</w:t>
      </w:r>
    </w:p>
    <w:p w:rsidR="00E90198" w:rsidRPr="00E90198" w:rsidRDefault="00D527E5" w:rsidP="00E90198">
      <w:pPr>
        <w:pStyle w:val="ListParagraph"/>
        <w:spacing w:after="0" w:line="480" w:lineRule="auto"/>
        <w:ind w:left="0"/>
        <w:jc w:val="both"/>
        <w:rPr>
          <w:rFonts w:ascii="Times New Roman" w:hAnsi="Times New Roman"/>
          <w:b/>
          <w:sz w:val="24"/>
          <w:szCs w:val="24"/>
        </w:rPr>
      </w:pPr>
      <w:r w:rsidRPr="00D527E5">
        <w:rPr>
          <w:rFonts w:ascii="Times New Roman" w:hAnsi="Times New Roman" w:cs="Times New Roman"/>
          <w:b/>
          <w:sz w:val="24"/>
          <w:szCs w:val="24"/>
        </w:rPr>
        <w:t xml:space="preserve">1.8 </w:t>
      </w:r>
      <w:r w:rsidRPr="00D527E5">
        <w:rPr>
          <w:rFonts w:ascii="Times New Roman" w:hAnsi="Times New Roman" w:cs="Times New Roman"/>
          <w:b/>
          <w:sz w:val="24"/>
          <w:szCs w:val="24"/>
        </w:rPr>
        <w:tab/>
      </w:r>
      <w:r w:rsidRPr="00D527E5">
        <w:rPr>
          <w:rFonts w:ascii="Times New Roman" w:hAnsi="Times New Roman"/>
          <w:b/>
          <w:sz w:val="24"/>
          <w:szCs w:val="24"/>
        </w:rPr>
        <w:t>Definition of terms</w:t>
      </w:r>
    </w:p>
    <w:p w:rsidR="00E90198" w:rsidRDefault="00E90198" w:rsidP="00E90198">
      <w:pPr>
        <w:spacing w:after="0" w:line="360" w:lineRule="auto"/>
        <w:rPr>
          <w:rFonts w:ascii="Times New Roman" w:hAnsi="Times New Roman"/>
          <w:b/>
          <w:sz w:val="24"/>
          <w:szCs w:val="24"/>
        </w:rPr>
      </w:pPr>
      <w:r>
        <w:rPr>
          <w:rFonts w:ascii="Times New Roman" w:hAnsi="Times New Roman"/>
          <w:b/>
          <w:sz w:val="24"/>
          <w:szCs w:val="24"/>
        </w:rPr>
        <w:t>TECHNOLOGICAL</w:t>
      </w:r>
    </w:p>
    <w:p w:rsidR="00E90198" w:rsidRDefault="00E90198" w:rsidP="00E90198">
      <w:pPr>
        <w:spacing w:after="0" w:line="360" w:lineRule="auto"/>
        <w:rPr>
          <w:rFonts w:ascii="Times New Roman" w:hAnsi="Times New Roman"/>
          <w:b/>
          <w:sz w:val="24"/>
          <w:szCs w:val="24"/>
        </w:rPr>
      </w:pPr>
      <w:r>
        <w:rPr>
          <w:rFonts w:ascii="Times New Roman" w:hAnsi="Times New Roman"/>
          <w:b/>
          <w:sz w:val="24"/>
          <w:szCs w:val="24"/>
        </w:rPr>
        <w:t>INCUBATION</w:t>
      </w:r>
    </w:p>
    <w:p w:rsidR="00E90198" w:rsidRDefault="00E90198" w:rsidP="00E90198">
      <w:pPr>
        <w:spacing w:after="0" w:line="360" w:lineRule="auto"/>
        <w:rPr>
          <w:rFonts w:ascii="Times New Roman" w:hAnsi="Times New Roman"/>
          <w:b/>
          <w:sz w:val="24"/>
          <w:szCs w:val="24"/>
        </w:rPr>
      </w:pPr>
      <w:r w:rsidRPr="001B4980">
        <w:rPr>
          <w:rFonts w:ascii="Times New Roman" w:hAnsi="Times New Roman"/>
          <w:b/>
          <w:sz w:val="24"/>
          <w:szCs w:val="24"/>
        </w:rPr>
        <w:t>SMALL SCALE</w:t>
      </w:r>
    </w:p>
    <w:p w:rsidR="00E90198" w:rsidRPr="001B4980" w:rsidRDefault="00E90198" w:rsidP="00E90198">
      <w:pPr>
        <w:spacing w:after="0" w:line="360" w:lineRule="auto"/>
        <w:rPr>
          <w:rFonts w:ascii="Times New Roman" w:hAnsi="Times New Roman"/>
          <w:b/>
          <w:sz w:val="24"/>
          <w:szCs w:val="24"/>
        </w:rPr>
      </w:pPr>
      <w:r w:rsidRPr="001B4980">
        <w:rPr>
          <w:rFonts w:ascii="Times New Roman" w:hAnsi="Times New Roman"/>
          <w:b/>
          <w:sz w:val="24"/>
          <w:szCs w:val="24"/>
        </w:rPr>
        <w:t xml:space="preserve"> BUSINESS PERFORMANCE</w:t>
      </w:r>
    </w:p>
    <w:p w:rsidR="00E90198" w:rsidRDefault="00E90198" w:rsidP="00832AF3">
      <w:pPr>
        <w:pStyle w:val="ListParagraph"/>
        <w:spacing w:after="0" w:line="480" w:lineRule="auto"/>
        <w:ind w:left="0"/>
        <w:jc w:val="both"/>
        <w:rPr>
          <w:rFonts w:ascii="Times New Roman" w:hAnsi="Times New Roman"/>
          <w:b/>
          <w:sz w:val="24"/>
          <w:szCs w:val="24"/>
        </w:rPr>
      </w:pPr>
    </w:p>
    <w:p w:rsidR="00E90198" w:rsidRPr="00D527E5" w:rsidRDefault="00E90198" w:rsidP="00832AF3">
      <w:pPr>
        <w:pStyle w:val="ListParagraph"/>
        <w:spacing w:after="0" w:line="480" w:lineRule="auto"/>
        <w:ind w:left="0"/>
        <w:jc w:val="both"/>
        <w:rPr>
          <w:rFonts w:ascii="Times New Roman" w:hAnsi="Times New Roman" w:cs="Times New Roman"/>
          <w:b/>
          <w:sz w:val="24"/>
          <w:szCs w:val="24"/>
        </w:rPr>
      </w:pPr>
    </w:p>
    <w:p w:rsidR="00D527E5" w:rsidRDefault="00D527E5" w:rsidP="004800EC">
      <w:pPr>
        <w:spacing w:after="0" w:line="480" w:lineRule="auto"/>
        <w:jc w:val="center"/>
        <w:rPr>
          <w:rFonts w:ascii="Times New Roman" w:hAnsi="Times New Roman" w:cs="Times New Roman"/>
          <w:b/>
          <w:sz w:val="28"/>
          <w:szCs w:val="28"/>
        </w:rPr>
      </w:pPr>
    </w:p>
    <w:p w:rsidR="00D527E5" w:rsidRDefault="00D527E5" w:rsidP="004800EC">
      <w:pPr>
        <w:spacing w:after="0" w:line="480" w:lineRule="auto"/>
        <w:jc w:val="center"/>
        <w:rPr>
          <w:rFonts w:ascii="Times New Roman" w:hAnsi="Times New Roman" w:cs="Times New Roman"/>
          <w:b/>
          <w:sz w:val="28"/>
          <w:szCs w:val="28"/>
        </w:rPr>
      </w:pPr>
    </w:p>
    <w:p w:rsidR="00D527E5" w:rsidRDefault="00D527E5" w:rsidP="004800EC">
      <w:pPr>
        <w:spacing w:after="0" w:line="480" w:lineRule="auto"/>
        <w:jc w:val="center"/>
        <w:rPr>
          <w:rFonts w:ascii="Times New Roman" w:hAnsi="Times New Roman" w:cs="Times New Roman"/>
          <w:b/>
          <w:sz w:val="28"/>
          <w:szCs w:val="28"/>
        </w:rPr>
      </w:pPr>
    </w:p>
    <w:p w:rsidR="00D527E5" w:rsidRDefault="00D527E5" w:rsidP="004800EC">
      <w:pPr>
        <w:spacing w:after="0" w:line="480" w:lineRule="auto"/>
        <w:jc w:val="center"/>
        <w:rPr>
          <w:rFonts w:ascii="Times New Roman" w:hAnsi="Times New Roman" w:cs="Times New Roman"/>
          <w:b/>
          <w:sz w:val="28"/>
          <w:szCs w:val="28"/>
        </w:rPr>
      </w:pPr>
    </w:p>
    <w:p w:rsidR="00D527E5" w:rsidRDefault="00D527E5" w:rsidP="004800EC">
      <w:pPr>
        <w:spacing w:after="0" w:line="480" w:lineRule="auto"/>
        <w:jc w:val="center"/>
        <w:rPr>
          <w:rFonts w:ascii="Times New Roman" w:hAnsi="Times New Roman" w:cs="Times New Roman"/>
          <w:b/>
          <w:sz w:val="28"/>
          <w:szCs w:val="28"/>
        </w:rPr>
      </w:pPr>
    </w:p>
    <w:p w:rsidR="00D527E5" w:rsidRDefault="00D527E5" w:rsidP="004800EC">
      <w:pPr>
        <w:spacing w:after="0" w:line="480" w:lineRule="auto"/>
        <w:jc w:val="center"/>
        <w:rPr>
          <w:rFonts w:ascii="Times New Roman" w:hAnsi="Times New Roman" w:cs="Times New Roman"/>
          <w:b/>
          <w:sz w:val="28"/>
          <w:szCs w:val="28"/>
        </w:rPr>
      </w:pPr>
    </w:p>
    <w:p w:rsidR="00D527E5" w:rsidRDefault="00D527E5" w:rsidP="004800EC">
      <w:pPr>
        <w:spacing w:after="0" w:line="480" w:lineRule="auto"/>
        <w:jc w:val="center"/>
        <w:rPr>
          <w:rFonts w:ascii="Times New Roman" w:hAnsi="Times New Roman" w:cs="Times New Roman"/>
          <w:b/>
          <w:sz w:val="28"/>
          <w:szCs w:val="28"/>
        </w:rPr>
      </w:pPr>
    </w:p>
    <w:p w:rsidR="00D527E5" w:rsidRDefault="00D527E5" w:rsidP="004800EC">
      <w:pPr>
        <w:spacing w:after="0" w:line="480" w:lineRule="auto"/>
        <w:jc w:val="center"/>
        <w:rPr>
          <w:rFonts w:ascii="Times New Roman" w:hAnsi="Times New Roman" w:cs="Times New Roman"/>
          <w:b/>
          <w:sz w:val="28"/>
          <w:szCs w:val="28"/>
        </w:rPr>
      </w:pPr>
    </w:p>
    <w:p w:rsidR="00D527E5" w:rsidRDefault="00D527E5" w:rsidP="004800EC">
      <w:pPr>
        <w:spacing w:after="0" w:line="480" w:lineRule="auto"/>
        <w:jc w:val="center"/>
        <w:rPr>
          <w:rFonts w:ascii="Times New Roman" w:hAnsi="Times New Roman" w:cs="Times New Roman"/>
          <w:b/>
          <w:sz w:val="28"/>
          <w:szCs w:val="28"/>
        </w:rPr>
      </w:pPr>
    </w:p>
    <w:p w:rsidR="00D527E5" w:rsidRDefault="00D527E5" w:rsidP="004800EC">
      <w:pPr>
        <w:spacing w:after="0" w:line="480" w:lineRule="auto"/>
        <w:jc w:val="center"/>
        <w:rPr>
          <w:rFonts w:ascii="Times New Roman" w:hAnsi="Times New Roman" w:cs="Times New Roman"/>
          <w:b/>
          <w:sz w:val="28"/>
          <w:szCs w:val="28"/>
        </w:rPr>
      </w:pPr>
    </w:p>
    <w:p w:rsidR="00D527E5" w:rsidRDefault="00D527E5" w:rsidP="004800EC">
      <w:pPr>
        <w:spacing w:after="0" w:line="480" w:lineRule="auto"/>
        <w:jc w:val="center"/>
        <w:rPr>
          <w:rFonts w:ascii="Times New Roman" w:hAnsi="Times New Roman" w:cs="Times New Roman"/>
          <w:b/>
          <w:sz w:val="28"/>
          <w:szCs w:val="28"/>
        </w:rPr>
      </w:pPr>
    </w:p>
    <w:p w:rsidR="00D527E5" w:rsidRDefault="00D527E5" w:rsidP="004800EC">
      <w:pPr>
        <w:spacing w:after="0" w:line="480" w:lineRule="auto"/>
        <w:jc w:val="center"/>
        <w:rPr>
          <w:rFonts w:ascii="Times New Roman" w:hAnsi="Times New Roman" w:cs="Times New Roman"/>
          <w:b/>
          <w:sz w:val="28"/>
          <w:szCs w:val="28"/>
        </w:rPr>
      </w:pPr>
    </w:p>
    <w:p w:rsidR="00D527E5" w:rsidRDefault="00D527E5" w:rsidP="004800EC">
      <w:pPr>
        <w:spacing w:after="0" w:line="480" w:lineRule="auto"/>
        <w:jc w:val="center"/>
        <w:rPr>
          <w:rFonts w:ascii="Times New Roman" w:hAnsi="Times New Roman" w:cs="Times New Roman"/>
          <w:b/>
          <w:sz w:val="28"/>
          <w:szCs w:val="28"/>
        </w:rPr>
      </w:pPr>
    </w:p>
    <w:p w:rsidR="00D527E5" w:rsidRDefault="00D527E5" w:rsidP="004800EC">
      <w:pPr>
        <w:spacing w:after="0" w:line="480" w:lineRule="auto"/>
        <w:jc w:val="center"/>
        <w:rPr>
          <w:rFonts w:ascii="Times New Roman" w:hAnsi="Times New Roman" w:cs="Times New Roman"/>
          <w:b/>
          <w:sz w:val="28"/>
          <w:szCs w:val="28"/>
        </w:rPr>
      </w:pPr>
    </w:p>
    <w:p w:rsidR="00C03866" w:rsidRPr="004800EC" w:rsidRDefault="00C03866" w:rsidP="004800EC">
      <w:pPr>
        <w:spacing w:after="0" w:line="480" w:lineRule="auto"/>
        <w:jc w:val="center"/>
        <w:rPr>
          <w:rFonts w:ascii="Times New Roman" w:hAnsi="Times New Roman" w:cs="Times New Roman"/>
          <w:b/>
          <w:sz w:val="28"/>
          <w:szCs w:val="28"/>
        </w:rPr>
      </w:pPr>
      <w:r w:rsidRPr="004800EC">
        <w:rPr>
          <w:rFonts w:ascii="Times New Roman" w:hAnsi="Times New Roman" w:cs="Times New Roman"/>
          <w:b/>
          <w:sz w:val="28"/>
          <w:szCs w:val="28"/>
        </w:rPr>
        <w:t>CHAPTER TWO</w:t>
      </w:r>
    </w:p>
    <w:p w:rsidR="00C03866" w:rsidRPr="004800EC" w:rsidRDefault="00C03866" w:rsidP="004800EC">
      <w:pPr>
        <w:tabs>
          <w:tab w:val="left" w:pos="3051"/>
          <w:tab w:val="center" w:pos="4680"/>
        </w:tabs>
        <w:spacing w:after="0" w:line="480" w:lineRule="auto"/>
        <w:jc w:val="center"/>
        <w:rPr>
          <w:rFonts w:ascii="Times New Roman" w:hAnsi="Times New Roman" w:cs="Times New Roman"/>
          <w:b/>
          <w:sz w:val="28"/>
          <w:szCs w:val="28"/>
        </w:rPr>
      </w:pPr>
      <w:r w:rsidRPr="004800EC">
        <w:rPr>
          <w:rFonts w:ascii="Times New Roman" w:hAnsi="Times New Roman" w:cs="Times New Roman"/>
          <w:b/>
          <w:sz w:val="28"/>
          <w:szCs w:val="28"/>
        </w:rPr>
        <w:t>LITERATURE REVIEW</w:t>
      </w:r>
    </w:p>
    <w:p w:rsidR="00C03866" w:rsidRPr="00A935AA" w:rsidRDefault="00C03866" w:rsidP="00832AF3">
      <w:pPr>
        <w:spacing w:after="0" w:line="480" w:lineRule="auto"/>
        <w:jc w:val="both"/>
        <w:rPr>
          <w:rFonts w:ascii="Times New Roman" w:hAnsi="Times New Roman" w:cs="Times New Roman"/>
          <w:b/>
          <w:sz w:val="24"/>
          <w:szCs w:val="24"/>
        </w:rPr>
      </w:pPr>
      <w:r w:rsidRPr="00A935AA">
        <w:rPr>
          <w:rFonts w:ascii="Times New Roman" w:hAnsi="Times New Roman" w:cs="Times New Roman"/>
          <w:b/>
          <w:sz w:val="24"/>
          <w:szCs w:val="24"/>
        </w:rPr>
        <w:t xml:space="preserve">2.0 </w:t>
      </w:r>
      <w:r w:rsidRPr="00A935AA">
        <w:rPr>
          <w:rFonts w:ascii="Times New Roman" w:hAnsi="Times New Roman" w:cs="Times New Roman"/>
          <w:b/>
          <w:sz w:val="24"/>
          <w:szCs w:val="24"/>
        </w:rPr>
        <w:tab/>
      </w:r>
      <w:r w:rsidR="00D527E5">
        <w:rPr>
          <w:rFonts w:ascii="Times New Roman" w:hAnsi="Times New Roman" w:cs="Times New Roman"/>
          <w:b/>
          <w:sz w:val="24"/>
          <w:szCs w:val="24"/>
        </w:rPr>
        <w:t>INTRODUCTION</w:t>
      </w:r>
    </w:p>
    <w:p w:rsidR="00C03866" w:rsidRPr="00A935AA" w:rsidRDefault="00C03866" w:rsidP="00832AF3">
      <w:pPr>
        <w:spacing w:after="0" w:line="480" w:lineRule="auto"/>
        <w:jc w:val="both"/>
        <w:rPr>
          <w:rFonts w:ascii="Times New Roman" w:eastAsia="Times New Roman" w:hAnsi="Times New Roman" w:cs="Times New Roman"/>
          <w:b/>
          <w:sz w:val="24"/>
          <w:szCs w:val="24"/>
        </w:rPr>
      </w:pPr>
      <w:r w:rsidRPr="00A935AA">
        <w:rPr>
          <w:rFonts w:ascii="Times New Roman" w:eastAsia="Times New Roman" w:hAnsi="Times New Roman" w:cs="Times New Roman"/>
          <w:sz w:val="24"/>
          <w:szCs w:val="24"/>
        </w:rPr>
        <w:t>Chapter one broadly introduced the research aim and objectives and presented an overview of the organization of this research project. but this chapter reviews explain critically the conceptual issues as well as the conceptual review of the study, the theoretical literature as well as reviewing the empirical literature related to the study.</w:t>
      </w:r>
    </w:p>
    <w:p w:rsidR="00C03866" w:rsidRPr="00A935AA" w:rsidRDefault="00D527E5" w:rsidP="00832AF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t>Conceptual Clarification</w:t>
      </w:r>
    </w:p>
    <w:p w:rsidR="00C03866" w:rsidRPr="00A935AA" w:rsidRDefault="00947B71" w:rsidP="00832AF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2.1.1 </w:t>
      </w:r>
      <w:r w:rsidR="00C03866" w:rsidRPr="00A935AA">
        <w:rPr>
          <w:rFonts w:ascii="Times New Roman" w:hAnsi="Times New Roman" w:cs="Times New Roman"/>
          <w:b/>
          <w:sz w:val="24"/>
          <w:szCs w:val="24"/>
        </w:rPr>
        <w:t xml:space="preserve">Concept of job satisfaction </w:t>
      </w:r>
    </w:p>
    <w:p w:rsidR="00C03866" w:rsidRPr="00A935AA" w:rsidRDefault="00C03866" w:rsidP="00832AF3">
      <w:pPr>
        <w:spacing w:after="0" w:line="480" w:lineRule="auto"/>
        <w:jc w:val="both"/>
        <w:rPr>
          <w:rFonts w:ascii="Times New Roman" w:hAnsi="Times New Roman" w:cs="Times New Roman"/>
          <w:sz w:val="24"/>
          <w:szCs w:val="24"/>
        </w:rPr>
      </w:pPr>
      <w:r w:rsidRPr="00A935AA">
        <w:rPr>
          <w:rFonts w:ascii="Times New Roman" w:hAnsi="Times New Roman" w:cs="Times New Roman"/>
          <w:sz w:val="24"/>
          <w:szCs w:val="24"/>
        </w:rPr>
        <w:t xml:space="preserve">There is general; consensus that job satisfaction is influenced by a combination of job characteristics (role ambiguity, skill variety) individual (age, work values) and organizational characteristics (leadership organizational age) (e.g. Glisson </w:t>
      </w:r>
      <w:r w:rsidR="008E065C">
        <w:rPr>
          <w:rFonts w:ascii="Times New Roman" w:hAnsi="Times New Roman" w:cs="Times New Roman"/>
          <w:sz w:val="24"/>
          <w:szCs w:val="24"/>
        </w:rPr>
        <w:t>&amp;</w:t>
      </w:r>
      <w:r w:rsidRPr="00A935AA">
        <w:rPr>
          <w:rFonts w:ascii="Times New Roman" w:hAnsi="Times New Roman" w:cs="Times New Roman"/>
          <w:sz w:val="24"/>
          <w:szCs w:val="24"/>
        </w:rPr>
        <w:t xml:space="preserve"> Durick, 2017, Kalleberg 20018). Organizational change and reorganizations may influence job and organizational characteristics and as a result, job satisfaction. According to Mack.(2010) organization change causes employees to alter their ways of working. Based </w:t>
      </w:r>
      <w:r w:rsidRPr="00A935AA">
        <w:rPr>
          <w:rFonts w:ascii="Times New Roman" w:hAnsi="Times New Roman" w:cs="Times New Roman"/>
          <w:sz w:val="24"/>
          <w:szCs w:val="24"/>
        </w:rPr>
        <w:lastRenderedPageBreak/>
        <w:t>on their research, Mack (2010).conclude that, in general organizational changes result in increasing levels of job dissatisfaction, mainly as a result of increased uncertainty during the process of change. However, many scholars present different relationships between organizational change and job satisfaction. Main reason for this is the wide variety of organizational changes being studies. Organizational c</w:t>
      </w:r>
      <w:r w:rsidR="002C7293" w:rsidRPr="00A935AA">
        <w:rPr>
          <w:rFonts w:ascii="Times New Roman" w:hAnsi="Times New Roman" w:cs="Times New Roman"/>
          <w:sz w:val="24"/>
          <w:szCs w:val="24"/>
        </w:rPr>
        <w:t xml:space="preserve">hange can take different forms. </w:t>
      </w:r>
      <w:r w:rsidRPr="00A935AA">
        <w:rPr>
          <w:rFonts w:ascii="Times New Roman" w:hAnsi="Times New Roman" w:cs="Times New Roman"/>
          <w:sz w:val="24"/>
          <w:szCs w:val="24"/>
        </w:rPr>
        <w:t>Reorganizing the work practices, job redesign, organizational growth, organizational downsizing. Moreover, while some changes affect the entire organization, other changes affect only specific divisions, teams or jobs.</w:t>
      </w:r>
    </w:p>
    <w:p w:rsidR="00C03866" w:rsidRPr="00A935AA" w:rsidRDefault="00C03866" w:rsidP="00832AF3">
      <w:pPr>
        <w:spacing w:after="0" w:line="480" w:lineRule="auto"/>
        <w:jc w:val="both"/>
        <w:rPr>
          <w:rFonts w:ascii="Times New Roman" w:hAnsi="Times New Roman" w:cs="Times New Roman"/>
          <w:sz w:val="24"/>
          <w:szCs w:val="24"/>
        </w:rPr>
      </w:pPr>
      <w:r w:rsidRPr="00A935AA">
        <w:rPr>
          <w:rFonts w:ascii="Times New Roman" w:hAnsi="Times New Roman" w:cs="Times New Roman"/>
          <w:sz w:val="24"/>
          <w:szCs w:val="24"/>
        </w:rPr>
        <w:t xml:space="preserve">The organizational change in our study is very complex as it involves organizational downsizing, growth, job redesign and a change in organizational strategy, focusing on more business-like behavior. Those different changes may affect job satisfaction differently. According to Svensen (2007) job satisfaction will decrease if previous experiences with downsizing are negative. On the other hand, if previous experiences are positive this decrease in job satisfaction will not occur. Cross and Travaglione (2014) argue that organizational downsizing will result in higher levels of job satisfaction as the remaining employees will be happier than those who left. An important assumption here is that the least satisfied employees will (have to) leave the organization, which is not necessarily true in all organizational downsizing processes. With regard to work characteristics, organization downsizing results in increasing levels of work load when the same work has to be carried out by less employees. Following Karasek’s Model </w:t>
      </w:r>
      <w:r w:rsidRPr="00A935AA">
        <w:rPr>
          <w:rFonts w:ascii="Times New Roman" w:hAnsi="Times New Roman" w:cs="Times New Roman"/>
          <w:sz w:val="24"/>
          <w:szCs w:val="24"/>
        </w:rPr>
        <w:lastRenderedPageBreak/>
        <w:t>(2012), increasing workloads (job demands0 with the same amount of decision latitude will result in lower levels of job satisfaction.</w:t>
      </w:r>
    </w:p>
    <w:p w:rsidR="00C03866" w:rsidRPr="00A935AA" w:rsidRDefault="00C03866" w:rsidP="00832AF3">
      <w:pPr>
        <w:spacing w:after="0" w:line="480" w:lineRule="auto"/>
        <w:jc w:val="both"/>
        <w:rPr>
          <w:rFonts w:ascii="Times New Roman" w:hAnsi="Times New Roman" w:cs="Times New Roman"/>
          <w:sz w:val="24"/>
          <w:szCs w:val="24"/>
        </w:rPr>
      </w:pPr>
      <w:r w:rsidRPr="00A935AA">
        <w:rPr>
          <w:rFonts w:ascii="Times New Roman" w:hAnsi="Times New Roman" w:cs="Times New Roman"/>
          <w:sz w:val="24"/>
          <w:szCs w:val="24"/>
        </w:rPr>
        <w:t>Organizational growth (resulting in growing numbers of employees) in general results. In decreasing levels of job satisfaction (Beer, 2013). Organizational growth often results in many other (Organizational) changes in, for example leadership styles, organizational structure and employee’s attitudes that have negative effects on job satisfaction. Based on an extensive literature review Beer (2013) concludes that larger organizations report lower levels of job satisfaction. Based on Karasek’s model, more formalization and a larger distance towards colleagues and superiors decrease the levels of decision latitude, resulting in decreasing job satisfaction. Field and Johnson (2009) studied the effects of organizational growth in a volume association, mainly employing volunteers that grew from a single location small firm to a large organization operating from several different locations. The growth process involved incorporating more bureaucratic processes to manage the work processes and employees (including the volunteers), resulting in demotivation and lower levels of commitment. These concepts correlate with job satisfaction (Malhieu and Zajac, 2014).</w:t>
      </w:r>
    </w:p>
    <w:p w:rsidR="00C03866" w:rsidRPr="00A935AA" w:rsidRDefault="00C03866" w:rsidP="00832AF3">
      <w:pPr>
        <w:spacing w:after="0" w:line="480" w:lineRule="auto"/>
        <w:jc w:val="both"/>
        <w:rPr>
          <w:rFonts w:ascii="Times New Roman" w:hAnsi="Times New Roman" w:cs="Times New Roman"/>
          <w:sz w:val="24"/>
          <w:szCs w:val="24"/>
        </w:rPr>
      </w:pPr>
      <w:r w:rsidRPr="00A935AA">
        <w:rPr>
          <w:rFonts w:ascii="Times New Roman" w:hAnsi="Times New Roman" w:cs="Times New Roman"/>
          <w:sz w:val="24"/>
          <w:szCs w:val="24"/>
        </w:rPr>
        <w:t>Another important finding in field and Johnson’s case was that the changes heavily affected the volunteers work, but the volunteers were not involved in any decision making resulting in reduced commitment among the volunteers.</w:t>
      </w:r>
    </w:p>
    <w:p w:rsidR="00C03866" w:rsidRPr="00A935AA" w:rsidRDefault="00C03866" w:rsidP="00832AF3">
      <w:pPr>
        <w:spacing w:after="0" w:line="480" w:lineRule="auto"/>
        <w:jc w:val="both"/>
        <w:rPr>
          <w:rFonts w:ascii="Times New Roman" w:hAnsi="Times New Roman" w:cs="Times New Roman"/>
          <w:sz w:val="24"/>
          <w:szCs w:val="24"/>
        </w:rPr>
      </w:pPr>
      <w:r w:rsidRPr="00A935AA">
        <w:rPr>
          <w:rFonts w:ascii="Times New Roman" w:hAnsi="Times New Roman" w:cs="Times New Roman"/>
          <w:sz w:val="24"/>
          <w:szCs w:val="24"/>
        </w:rPr>
        <w:t xml:space="preserve">Job design is one of the main determinants of job satisfaction (Humphrey et al, 2007). Important models indicating this relationship includes the job demand-decision latitude </w:t>
      </w:r>
      <w:r w:rsidRPr="00A935AA">
        <w:rPr>
          <w:rFonts w:ascii="Times New Roman" w:hAnsi="Times New Roman" w:cs="Times New Roman"/>
          <w:sz w:val="24"/>
          <w:szCs w:val="24"/>
        </w:rPr>
        <w:lastRenderedPageBreak/>
        <w:t>model (Karasek, 2016), the job characteristics model (Hackman and Oldham, 2009) and the job Demands Resources model (Demerouti, 2001). Salanok and Pfeffer (2009) and Griffin (2001) show that job redesign result in improved job satisfaction when the job redesign results in an improved fit between job characteristics and employed needs or expectations. According to Karasek (2013) job redesign results in increased job satisfaction when decision latitude increases.</w:t>
      </w:r>
    </w:p>
    <w:p w:rsidR="00C03866" w:rsidRPr="00A935AA" w:rsidRDefault="00C03866" w:rsidP="00832AF3">
      <w:pPr>
        <w:spacing w:after="0" w:line="480" w:lineRule="auto"/>
        <w:jc w:val="both"/>
        <w:rPr>
          <w:rFonts w:ascii="Times New Roman" w:hAnsi="Times New Roman" w:cs="Times New Roman"/>
          <w:sz w:val="24"/>
          <w:szCs w:val="24"/>
        </w:rPr>
      </w:pPr>
      <w:r w:rsidRPr="00A935AA">
        <w:rPr>
          <w:rFonts w:ascii="Times New Roman" w:hAnsi="Times New Roman" w:cs="Times New Roman"/>
          <w:sz w:val="24"/>
          <w:szCs w:val="24"/>
        </w:rPr>
        <w:t>Increased levels of job satisfaction occur directly after the redesign process after which it stabilizes or declines to previous levels (Griffin, 2008). In an experiment by Hackman (Described in Salancik and Pfeffer, 2014) job satisfaction was measured before and after job redesign. Three kinds of job ‘redesign’ were conducted: job enrichment, no change and reduction of job variety. The results were positive for all three kinds of changes after the redesign process job satisfaction was higher than before. Salancik and Pfeffer conclude that the worker’s expectations were already focused towards the changing work characteristics and, therefore, influenced the worker’s expectation. They suggested that focusing on the dissatisfying work characteristics may have a positive effect on the experience of changing these characteristics. This is also known as the Hawthorne effect (see e.g. Blumberg, 2016). Based on these theories, we concluded that job redesign positively influences job satisfaction when it meets at least one or two characteristics: first job satisfaction increases if the job characteristics fit, secondly job satisfaction increases if the redesign process is aimed at changing dissatisfying work characteristics. The first characteristics results in the most sustainable increase in job satisfaction.</w:t>
      </w:r>
    </w:p>
    <w:p w:rsidR="00C03866" w:rsidRPr="00A935AA" w:rsidRDefault="00C03866" w:rsidP="00832AF3">
      <w:pPr>
        <w:spacing w:after="0" w:line="480" w:lineRule="auto"/>
        <w:jc w:val="both"/>
        <w:rPr>
          <w:rFonts w:ascii="Times New Roman" w:hAnsi="Times New Roman" w:cs="Times New Roman"/>
          <w:sz w:val="24"/>
          <w:szCs w:val="24"/>
        </w:rPr>
      </w:pPr>
      <w:r w:rsidRPr="00A935AA">
        <w:rPr>
          <w:rFonts w:ascii="Times New Roman" w:hAnsi="Times New Roman" w:cs="Times New Roman"/>
          <w:sz w:val="24"/>
          <w:szCs w:val="24"/>
        </w:rPr>
        <w:lastRenderedPageBreak/>
        <w:t>An organizational change aimed at a more business-like attitude requires a major transformation of the organizational culture (Gebhart et al, 2016). This will affect worker motivation and cooperation between workers. Noblet . (2016) showed that introducing private sector management strategies in public sector organizations resulted in structural, cultural and procedural changes that had negative effects on job satisfaction. Especially the focus on fund raising and accountability results in mixed feelings among volunteers as they are mostly intrinsically motivated to help people in need, not by efficiency (Field and Johnson, 2018).</w:t>
      </w:r>
    </w:p>
    <w:p w:rsidR="00C03866" w:rsidRPr="00947B71" w:rsidRDefault="00C03866" w:rsidP="00947B71">
      <w:pPr>
        <w:pStyle w:val="ListParagraph"/>
        <w:numPr>
          <w:ilvl w:val="2"/>
          <w:numId w:val="18"/>
        </w:numPr>
        <w:tabs>
          <w:tab w:val="left" w:pos="720"/>
        </w:tabs>
        <w:spacing w:after="0" w:line="480" w:lineRule="auto"/>
        <w:jc w:val="both"/>
        <w:rPr>
          <w:rFonts w:ascii="Times New Roman" w:hAnsi="Times New Roman" w:cs="Times New Roman"/>
          <w:b/>
          <w:sz w:val="24"/>
          <w:szCs w:val="24"/>
        </w:rPr>
      </w:pPr>
      <w:r w:rsidRPr="00947B71">
        <w:rPr>
          <w:rFonts w:ascii="Times New Roman" w:hAnsi="Times New Roman" w:cs="Times New Roman"/>
          <w:b/>
          <w:sz w:val="24"/>
          <w:szCs w:val="24"/>
        </w:rPr>
        <w:t xml:space="preserve">Change management </w:t>
      </w:r>
    </w:p>
    <w:p w:rsidR="00C03866" w:rsidRPr="00A935AA" w:rsidRDefault="00C03866" w:rsidP="00832AF3">
      <w:pPr>
        <w:spacing w:after="0" w:line="480" w:lineRule="auto"/>
        <w:jc w:val="both"/>
        <w:rPr>
          <w:rFonts w:ascii="Times New Roman" w:hAnsi="Times New Roman" w:cs="Times New Roman"/>
          <w:sz w:val="24"/>
          <w:szCs w:val="24"/>
        </w:rPr>
      </w:pPr>
      <w:r w:rsidRPr="00A935AA">
        <w:rPr>
          <w:rFonts w:ascii="Times New Roman" w:hAnsi="Times New Roman" w:cs="Times New Roman"/>
          <w:sz w:val="24"/>
          <w:szCs w:val="24"/>
        </w:rPr>
        <w:t>One commonly used definition of “managing change” refers to the making of change in a planned and systematic manner with both parallel and sequential steps designed as part of a comprehensive change management strategy. Basically, the objective in managing change is to effectively implement new approaches, systems and solutions in an ongoing and functioning organization. Throughout the process of implementing change, the organization controls the process and makes any mid-course corrections, as necessary and demanded by changing events. One of the most frequently occurring examples of this change is the application of IT to managing various organizational functions and outputs.</w:t>
      </w:r>
    </w:p>
    <w:p w:rsidR="00C03866" w:rsidRPr="00A935AA" w:rsidRDefault="00C03866" w:rsidP="00832AF3">
      <w:pPr>
        <w:spacing w:after="0" w:line="480" w:lineRule="auto"/>
        <w:jc w:val="both"/>
        <w:rPr>
          <w:rFonts w:ascii="Times New Roman" w:hAnsi="Times New Roman" w:cs="Times New Roman"/>
          <w:sz w:val="24"/>
          <w:szCs w:val="24"/>
        </w:rPr>
      </w:pPr>
      <w:r w:rsidRPr="00A935AA">
        <w:rPr>
          <w:rFonts w:ascii="Times New Roman" w:hAnsi="Times New Roman" w:cs="Times New Roman"/>
          <w:sz w:val="24"/>
          <w:szCs w:val="24"/>
        </w:rPr>
        <w:t>However, in most cases, such changes are triggered by events outside the organization such as market factors, new government policies or regulations, promulgation of new performance standards, changes in market structure, etc Dalziel, Murray and Schoonove (2015).</w:t>
      </w:r>
    </w:p>
    <w:p w:rsidR="00C03866" w:rsidRPr="00A935AA" w:rsidRDefault="00C03866" w:rsidP="00832AF3">
      <w:pPr>
        <w:spacing w:after="0" w:line="480" w:lineRule="auto"/>
        <w:jc w:val="both"/>
        <w:rPr>
          <w:rFonts w:ascii="Times New Roman" w:hAnsi="Times New Roman" w:cs="Times New Roman"/>
          <w:sz w:val="24"/>
          <w:szCs w:val="24"/>
        </w:rPr>
      </w:pPr>
      <w:r w:rsidRPr="00A935AA">
        <w:rPr>
          <w:rFonts w:ascii="Times New Roman" w:hAnsi="Times New Roman" w:cs="Times New Roman"/>
          <w:sz w:val="24"/>
          <w:szCs w:val="24"/>
        </w:rPr>
        <w:lastRenderedPageBreak/>
        <w:t>Typically, the organizations have little or no control over such factors but must quickly adapt to the changes necessitated by such events in order to.</w:t>
      </w:r>
    </w:p>
    <w:p w:rsidR="00C03866" w:rsidRPr="00A935AA" w:rsidRDefault="00C03866" w:rsidP="00832AF3">
      <w:pPr>
        <w:numPr>
          <w:ilvl w:val="0"/>
          <w:numId w:val="5"/>
        </w:numPr>
        <w:tabs>
          <w:tab w:val="clear" w:pos="1440"/>
        </w:tabs>
        <w:spacing w:after="0" w:line="480" w:lineRule="auto"/>
        <w:ind w:left="0" w:firstLine="0"/>
        <w:jc w:val="both"/>
        <w:rPr>
          <w:rFonts w:ascii="Times New Roman" w:hAnsi="Times New Roman" w:cs="Times New Roman"/>
          <w:sz w:val="24"/>
          <w:szCs w:val="24"/>
        </w:rPr>
      </w:pPr>
      <w:r w:rsidRPr="00A935AA">
        <w:rPr>
          <w:rFonts w:ascii="Times New Roman" w:hAnsi="Times New Roman" w:cs="Times New Roman"/>
          <w:sz w:val="24"/>
          <w:szCs w:val="24"/>
        </w:rPr>
        <w:t>Maintain their competitiveness,</w:t>
      </w:r>
    </w:p>
    <w:p w:rsidR="00C03866" w:rsidRPr="00A935AA" w:rsidRDefault="00C03866" w:rsidP="00832AF3">
      <w:pPr>
        <w:numPr>
          <w:ilvl w:val="0"/>
          <w:numId w:val="5"/>
        </w:numPr>
        <w:tabs>
          <w:tab w:val="clear" w:pos="1440"/>
        </w:tabs>
        <w:spacing w:after="0" w:line="480" w:lineRule="auto"/>
        <w:ind w:left="0" w:firstLine="0"/>
        <w:jc w:val="both"/>
        <w:rPr>
          <w:rFonts w:ascii="Times New Roman" w:hAnsi="Times New Roman" w:cs="Times New Roman"/>
          <w:sz w:val="24"/>
          <w:szCs w:val="24"/>
        </w:rPr>
      </w:pPr>
      <w:r w:rsidRPr="00A935AA">
        <w:rPr>
          <w:rFonts w:ascii="Times New Roman" w:hAnsi="Times New Roman" w:cs="Times New Roman"/>
          <w:sz w:val="24"/>
          <w:szCs w:val="24"/>
        </w:rPr>
        <w:t>Continue to provide high quality and reliable service or product, and</w:t>
      </w:r>
    </w:p>
    <w:p w:rsidR="00C03866" w:rsidRPr="00A935AA" w:rsidRDefault="00C03866" w:rsidP="00832AF3">
      <w:pPr>
        <w:spacing w:after="0" w:line="480" w:lineRule="auto"/>
        <w:jc w:val="both"/>
        <w:rPr>
          <w:rFonts w:ascii="Times New Roman" w:hAnsi="Times New Roman" w:cs="Times New Roman"/>
          <w:sz w:val="24"/>
          <w:szCs w:val="24"/>
        </w:rPr>
      </w:pPr>
      <w:r w:rsidRPr="00A935AA">
        <w:rPr>
          <w:rFonts w:ascii="Times New Roman" w:hAnsi="Times New Roman" w:cs="Times New Roman"/>
          <w:sz w:val="24"/>
          <w:szCs w:val="24"/>
        </w:rPr>
        <w:t xml:space="preserve">iii. </w:t>
      </w:r>
      <w:r w:rsidRPr="00A935AA">
        <w:rPr>
          <w:rFonts w:ascii="Times New Roman" w:hAnsi="Times New Roman" w:cs="Times New Roman"/>
          <w:sz w:val="24"/>
          <w:szCs w:val="24"/>
        </w:rPr>
        <w:tab/>
        <w:t>Continue to grow and be financially sustainable and profitable. Moohrman, Allan Mohrmann, Ledford, Cummings, and Lawler J. S (2010) stated that “managing change” is to respond to outside factors over which the organization has little or no control. The passage of the electricity Act 2013, the establishment of regulatory commissions in most states in India, and the emergence of new either autonomous or fully private distribution companies in India are examples of events external to the power industry and necessitate that changes be designed and implemented to serve the customer well. The Rural Electrification policy of the government of India is another example of a change external to the State Electricity Boards (SEBs) and distribution utilities that mandates a fundamental change in the power distribution business in India.</w:t>
      </w:r>
    </w:p>
    <w:p w:rsidR="00C03866" w:rsidRPr="00947B71" w:rsidRDefault="00947B71" w:rsidP="00947B71">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2.1.3 </w:t>
      </w:r>
      <w:r w:rsidR="00C03866" w:rsidRPr="00947B71">
        <w:rPr>
          <w:rFonts w:ascii="Times New Roman" w:hAnsi="Times New Roman" w:cs="Times New Roman"/>
          <w:b/>
          <w:sz w:val="24"/>
          <w:szCs w:val="24"/>
        </w:rPr>
        <w:t>Flexibility and Adaptability to organization Environment</w:t>
      </w:r>
    </w:p>
    <w:p w:rsidR="00C03866" w:rsidRPr="00A935AA" w:rsidRDefault="00C03866" w:rsidP="00832AF3">
      <w:pPr>
        <w:spacing w:after="0" w:line="480" w:lineRule="auto"/>
        <w:jc w:val="both"/>
        <w:rPr>
          <w:rFonts w:ascii="Times New Roman" w:hAnsi="Times New Roman" w:cs="Times New Roman"/>
          <w:sz w:val="24"/>
          <w:szCs w:val="24"/>
        </w:rPr>
      </w:pPr>
      <w:r w:rsidRPr="00A935AA">
        <w:rPr>
          <w:rFonts w:ascii="Times New Roman" w:hAnsi="Times New Roman" w:cs="Times New Roman"/>
          <w:sz w:val="24"/>
          <w:szCs w:val="24"/>
        </w:rPr>
        <w:t xml:space="preserve">One of the most important qualities that a leader needs is flexibility and adaptability to the organization environment. Markets, by nature, a dynamic. Effective public sector governance requires continuous development of new policies and regulations in order to both promote the markets and ensure the provision of reliable, affordable, and acceptable quality of product/services. Therefore, any organization, especially the distribution utilities in India, are operating in a rapidly changing external environment which </w:t>
      </w:r>
      <w:r w:rsidRPr="00A935AA">
        <w:rPr>
          <w:rFonts w:ascii="Times New Roman" w:hAnsi="Times New Roman" w:cs="Times New Roman"/>
          <w:sz w:val="24"/>
          <w:szCs w:val="24"/>
        </w:rPr>
        <w:lastRenderedPageBreak/>
        <w:t>mandates that the organization be well prepared to change along with the changing environment. It is a leadership challenge to mould organizations to adapt to changes. Market forces further mandate that the change be anticipated and change implementation be proactive so that the organization is not left behind and set itself up for failure. How do good leaders do this? First, a good leader needs to be abreast of impending changes in the environment. This is accomplished by the leader through what is commonly referred to “networking” attending various conferences, national meeting, public hearings in the government legislative bodies and regulatory agencies, involvement in community event; keeping abreast of latest developments through news media and corporate meetings, and developing or acquiring an ability to translate vast quantities of data to information to facilitate change decisions.</w:t>
      </w:r>
    </w:p>
    <w:p w:rsidR="00C03866" w:rsidRPr="00A935AA" w:rsidRDefault="00C03866" w:rsidP="00832AF3">
      <w:pPr>
        <w:spacing w:after="0" w:line="480" w:lineRule="auto"/>
        <w:jc w:val="both"/>
        <w:rPr>
          <w:rFonts w:ascii="Times New Roman" w:hAnsi="Times New Roman" w:cs="Times New Roman"/>
          <w:sz w:val="24"/>
          <w:szCs w:val="24"/>
        </w:rPr>
      </w:pPr>
      <w:r w:rsidRPr="00A935AA">
        <w:rPr>
          <w:rFonts w:ascii="Times New Roman" w:hAnsi="Times New Roman" w:cs="Times New Roman"/>
          <w:sz w:val="24"/>
          <w:szCs w:val="24"/>
        </w:rPr>
        <w:t xml:space="preserve">The ability or degree of willingness to which one adapts in such situations essentially determines one’s level of flexibility-and possibly the heights they will achieve in the future. Here we’ll take a look at four skills to nurture as you embark on developing your team’s ability to adapt </w:t>
      </w:r>
    </w:p>
    <w:p w:rsidR="00C03866" w:rsidRPr="00A935AA" w:rsidRDefault="00C03866" w:rsidP="00832AF3">
      <w:pPr>
        <w:pStyle w:val="ListParagraph"/>
        <w:numPr>
          <w:ilvl w:val="0"/>
          <w:numId w:val="6"/>
        </w:numPr>
        <w:spacing w:after="0" w:line="480" w:lineRule="auto"/>
        <w:ind w:left="0" w:firstLine="0"/>
        <w:jc w:val="both"/>
        <w:rPr>
          <w:rFonts w:ascii="Times New Roman" w:hAnsi="Times New Roman" w:cs="Times New Roman"/>
          <w:b/>
          <w:sz w:val="24"/>
          <w:szCs w:val="24"/>
        </w:rPr>
      </w:pPr>
      <w:r w:rsidRPr="00A935AA">
        <w:rPr>
          <w:rFonts w:ascii="Times New Roman" w:hAnsi="Times New Roman" w:cs="Times New Roman"/>
          <w:b/>
          <w:sz w:val="24"/>
          <w:szCs w:val="24"/>
        </w:rPr>
        <w:t xml:space="preserve">Think creatively </w:t>
      </w:r>
    </w:p>
    <w:p w:rsidR="00C03866" w:rsidRPr="00A935AA" w:rsidRDefault="00C03866" w:rsidP="00832AF3">
      <w:pPr>
        <w:spacing w:after="0" w:line="480" w:lineRule="auto"/>
        <w:jc w:val="both"/>
        <w:rPr>
          <w:rFonts w:ascii="Times New Roman" w:hAnsi="Times New Roman" w:cs="Times New Roman"/>
          <w:sz w:val="24"/>
          <w:szCs w:val="24"/>
        </w:rPr>
      </w:pPr>
      <w:r w:rsidRPr="00A935AA">
        <w:rPr>
          <w:rFonts w:ascii="Times New Roman" w:hAnsi="Times New Roman" w:cs="Times New Roman"/>
          <w:sz w:val="24"/>
          <w:szCs w:val="24"/>
        </w:rPr>
        <w:tab/>
        <w:t xml:space="preserve">Your team should be encouraging to explore different avenues for fostering creativity and </w:t>
      </w:r>
      <w:r w:rsidRPr="00A935AA">
        <w:rPr>
          <w:rFonts w:ascii="Times New Roman" w:hAnsi="Times New Roman" w:cs="Times New Roman"/>
          <w:sz w:val="24"/>
          <w:szCs w:val="24"/>
        </w:rPr>
        <w:tab/>
        <w:t>accomplishing work goals with a new mindset.</w:t>
      </w:r>
    </w:p>
    <w:p w:rsidR="00C03866" w:rsidRPr="00A935AA" w:rsidRDefault="00C03866" w:rsidP="00832AF3">
      <w:pPr>
        <w:pStyle w:val="ListParagraph"/>
        <w:numPr>
          <w:ilvl w:val="0"/>
          <w:numId w:val="6"/>
        </w:numPr>
        <w:spacing w:after="0" w:line="480" w:lineRule="auto"/>
        <w:ind w:left="0" w:firstLine="0"/>
        <w:jc w:val="both"/>
        <w:rPr>
          <w:rFonts w:ascii="Times New Roman" w:hAnsi="Times New Roman" w:cs="Times New Roman"/>
          <w:b/>
          <w:sz w:val="24"/>
          <w:szCs w:val="24"/>
        </w:rPr>
      </w:pPr>
      <w:r w:rsidRPr="00A935AA">
        <w:rPr>
          <w:rFonts w:ascii="Times New Roman" w:hAnsi="Times New Roman" w:cs="Times New Roman"/>
          <w:b/>
          <w:sz w:val="24"/>
          <w:szCs w:val="24"/>
        </w:rPr>
        <w:t xml:space="preserve">Embrace ambiguity </w:t>
      </w:r>
    </w:p>
    <w:p w:rsidR="00C03866" w:rsidRPr="00A935AA" w:rsidRDefault="00C03866" w:rsidP="00832AF3">
      <w:pPr>
        <w:pStyle w:val="ListParagraph"/>
        <w:spacing w:after="0" w:line="480" w:lineRule="auto"/>
        <w:ind w:left="0"/>
        <w:jc w:val="both"/>
        <w:rPr>
          <w:rFonts w:ascii="Times New Roman" w:hAnsi="Times New Roman" w:cs="Times New Roman"/>
          <w:sz w:val="24"/>
          <w:szCs w:val="24"/>
        </w:rPr>
      </w:pPr>
      <w:r w:rsidRPr="00A935AA">
        <w:rPr>
          <w:rFonts w:ascii="Times New Roman" w:hAnsi="Times New Roman" w:cs="Times New Roman"/>
          <w:sz w:val="24"/>
          <w:szCs w:val="24"/>
        </w:rPr>
        <w:tab/>
        <w:t xml:space="preserve">It is key for companies to encourage an environment where change is embraced, even </w:t>
      </w:r>
      <w:r w:rsidRPr="00A935AA">
        <w:rPr>
          <w:rFonts w:ascii="Times New Roman" w:hAnsi="Times New Roman" w:cs="Times New Roman"/>
          <w:sz w:val="24"/>
          <w:szCs w:val="24"/>
        </w:rPr>
        <w:tab/>
        <w:t xml:space="preserve">when ambiguity is involved  </w:t>
      </w:r>
    </w:p>
    <w:p w:rsidR="00C03866" w:rsidRPr="00A935AA" w:rsidRDefault="00C03866" w:rsidP="00832AF3">
      <w:pPr>
        <w:pStyle w:val="ListParagraph"/>
        <w:numPr>
          <w:ilvl w:val="0"/>
          <w:numId w:val="6"/>
        </w:numPr>
        <w:spacing w:after="0" w:line="480" w:lineRule="auto"/>
        <w:ind w:left="0" w:firstLine="0"/>
        <w:jc w:val="both"/>
        <w:rPr>
          <w:rFonts w:ascii="Times New Roman" w:hAnsi="Times New Roman" w:cs="Times New Roman"/>
          <w:b/>
          <w:sz w:val="24"/>
          <w:szCs w:val="24"/>
        </w:rPr>
      </w:pPr>
      <w:r w:rsidRPr="00A935AA">
        <w:rPr>
          <w:rFonts w:ascii="Times New Roman" w:hAnsi="Times New Roman" w:cs="Times New Roman"/>
          <w:b/>
          <w:sz w:val="24"/>
          <w:szCs w:val="24"/>
        </w:rPr>
        <w:lastRenderedPageBreak/>
        <w:t xml:space="preserve">exercise emotional intelligence </w:t>
      </w:r>
    </w:p>
    <w:p w:rsidR="00832AF3" w:rsidRPr="00A935AA" w:rsidRDefault="00C03866" w:rsidP="00832AF3">
      <w:pPr>
        <w:spacing w:after="0" w:line="480" w:lineRule="auto"/>
        <w:jc w:val="both"/>
        <w:rPr>
          <w:rFonts w:ascii="Times New Roman" w:hAnsi="Times New Roman" w:cs="Times New Roman"/>
          <w:sz w:val="24"/>
          <w:szCs w:val="24"/>
        </w:rPr>
      </w:pPr>
      <w:r w:rsidRPr="00A935AA">
        <w:rPr>
          <w:rFonts w:ascii="Times New Roman" w:hAnsi="Times New Roman" w:cs="Times New Roman"/>
          <w:sz w:val="24"/>
          <w:szCs w:val="24"/>
        </w:rPr>
        <w:tab/>
        <w:t xml:space="preserve">A much discussed focus of self-management skill courses, particularly those offered in graduate business programs, emotional intelligence means controlling and filtering one’s </w:t>
      </w:r>
      <w:r w:rsidRPr="00A935AA">
        <w:rPr>
          <w:rFonts w:ascii="Times New Roman" w:hAnsi="Times New Roman" w:cs="Times New Roman"/>
          <w:sz w:val="24"/>
          <w:szCs w:val="24"/>
        </w:rPr>
        <w:tab/>
        <w:t xml:space="preserve">emotions in a constructive manner. This lead to easier adaptation when working with new </w:t>
      </w:r>
      <w:r w:rsidRPr="00A935AA">
        <w:rPr>
          <w:rFonts w:ascii="Times New Roman" w:hAnsi="Times New Roman" w:cs="Times New Roman"/>
          <w:sz w:val="24"/>
          <w:szCs w:val="24"/>
        </w:rPr>
        <w:tab/>
        <w:t>teams and developing a better rapport with colleagues.</w:t>
      </w:r>
    </w:p>
    <w:p w:rsidR="00C03866" w:rsidRPr="00A935AA" w:rsidRDefault="00C03866" w:rsidP="00832AF3">
      <w:pPr>
        <w:pStyle w:val="ListParagraph"/>
        <w:numPr>
          <w:ilvl w:val="0"/>
          <w:numId w:val="6"/>
        </w:numPr>
        <w:spacing w:after="0" w:line="480" w:lineRule="auto"/>
        <w:ind w:left="0" w:firstLine="0"/>
        <w:jc w:val="both"/>
        <w:rPr>
          <w:rFonts w:ascii="Times New Roman" w:hAnsi="Times New Roman" w:cs="Times New Roman"/>
          <w:b/>
          <w:sz w:val="24"/>
          <w:szCs w:val="24"/>
        </w:rPr>
      </w:pPr>
      <w:r w:rsidRPr="00A935AA">
        <w:rPr>
          <w:rFonts w:ascii="Times New Roman" w:hAnsi="Times New Roman" w:cs="Times New Roman"/>
          <w:b/>
          <w:sz w:val="24"/>
          <w:szCs w:val="24"/>
        </w:rPr>
        <w:t>Shift focus</w:t>
      </w:r>
    </w:p>
    <w:p w:rsidR="00C03866" w:rsidRPr="00A935AA" w:rsidRDefault="00C03866" w:rsidP="00832AF3">
      <w:pPr>
        <w:spacing w:after="0" w:line="480" w:lineRule="auto"/>
        <w:jc w:val="both"/>
        <w:rPr>
          <w:rFonts w:ascii="Times New Roman" w:hAnsi="Times New Roman" w:cs="Times New Roman"/>
          <w:sz w:val="24"/>
          <w:szCs w:val="24"/>
        </w:rPr>
      </w:pPr>
      <w:r w:rsidRPr="00A935AA">
        <w:rPr>
          <w:rFonts w:ascii="Times New Roman" w:hAnsi="Times New Roman" w:cs="Times New Roman"/>
          <w:sz w:val="24"/>
          <w:szCs w:val="24"/>
        </w:rPr>
        <w:tab/>
        <w:t>The ability to maintain or shift focus in accordance with an organization’s changing priorities is another critical skill that indicates higher level of adaptability and flexibility in employees. Those who maintain consistent focus on individual and teams based operational goals while using creative and critical thinking processes to solve challenges are critical in dynamic environment.</w:t>
      </w:r>
    </w:p>
    <w:p w:rsidR="00C03866" w:rsidRPr="00A935AA" w:rsidRDefault="00C03866" w:rsidP="00832AF3">
      <w:pPr>
        <w:spacing w:after="0" w:line="480" w:lineRule="auto"/>
        <w:jc w:val="both"/>
        <w:rPr>
          <w:rFonts w:ascii="Times New Roman" w:hAnsi="Times New Roman" w:cs="Times New Roman"/>
          <w:sz w:val="24"/>
          <w:szCs w:val="24"/>
        </w:rPr>
      </w:pPr>
      <w:r w:rsidRPr="00A935AA">
        <w:rPr>
          <w:rFonts w:ascii="Times New Roman" w:hAnsi="Times New Roman" w:cs="Times New Roman"/>
          <w:sz w:val="24"/>
          <w:szCs w:val="24"/>
        </w:rPr>
        <w:t xml:space="preserve">These are some of the top elements for building a workforce that is adaptable and flexible.With the adaptability of the business environment companies, the evaluation of flexibility is related, which is often associated with the ability of companies to respond and to adapt to changing and new situations. In the turbulent and dynamic business environment this flexibility depends on the diversity of skills owned by managers at different levels of management and its speed. </w:t>
      </w:r>
    </w:p>
    <w:p w:rsidR="00C03866" w:rsidRPr="00A935AA" w:rsidRDefault="00947B71" w:rsidP="00832AF3">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2.1.4 </w:t>
      </w:r>
      <w:r w:rsidR="00C03866" w:rsidRPr="00A935AA">
        <w:rPr>
          <w:rFonts w:ascii="Times New Roman" w:hAnsi="Times New Roman" w:cs="Times New Roman"/>
          <w:b/>
          <w:sz w:val="24"/>
          <w:szCs w:val="24"/>
        </w:rPr>
        <w:t>Trust and Organizational Change</w:t>
      </w:r>
    </w:p>
    <w:p w:rsidR="00C03866" w:rsidRPr="00A935AA" w:rsidRDefault="00C03866" w:rsidP="00832AF3">
      <w:pPr>
        <w:spacing w:after="0" w:line="480" w:lineRule="auto"/>
        <w:ind w:left="-15" w:right="43"/>
        <w:jc w:val="both"/>
        <w:rPr>
          <w:rFonts w:ascii="Times New Roman" w:hAnsi="Times New Roman" w:cs="Times New Roman"/>
          <w:sz w:val="24"/>
          <w:szCs w:val="24"/>
        </w:rPr>
      </w:pPr>
      <w:r w:rsidRPr="00A935AA">
        <w:rPr>
          <w:rFonts w:ascii="Times New Roman" w:hAnsi="Times New Roman" w:cs="Times New Roman"/>
          <w:sz w:val="24"/>
          <w:szCs w:val="24"/>
        </w:rPr>
        <w:t xml:space="preserve">Studies have shown that trust in leaders is an important element of organizational change, either as an antecedent or consequence of relationships at work (saunders and thornhill, 2013; neves and caetano, 2019). For instance, lester and Kickul (2011) found that in a </w:t>
      </w:r>
      <w:r w:rsidRPr="00A935AA">
        <w:rPr>
          <w:rFonts w:ascii="Times New Roman" w:hAnsi="Times New Roman" w:cs="Times New Roman"/>
          <w:sz w:val="24"/>
          <w:szCs w:val="24"/>
        </w:rPr>
        <w:lastRenderedPageBreak/>
        <w:t xml:space="preserve">32-item list of psychological contract valued most by employees, participants ranked trust and respect, open and honest communication as second and third respectively in importance. According to mollering (2016), trust develops from favorable expectations based on interpretations of reality aided by a suspension of disbelief and a leap of an individual’s faith. Research has also suggested that key attributes of employee participation, such as open communication, expressing new ideas, shared vision and common direction, as well as mutual respect, are key elements in fostering trust and managing organizational change (nyhan, 2010). in addition, inclusion and participation of employees into decision-making processes also indicates both the organization’s and management’s trust in their employees (erturk, 2018,). Similarly, studies have revealed that among others, one of the antecedents of perceptions of trust in the organization is contributions from employees (rhoades  2017; husted and michailova, 2012). This implies that employees may develop a certain trust for management and the organization when they feel they are valued, as well as partakers and contributors to organizational decisions. In effect, their trust in management may be affected should they experience non-involvement or perceive that their contributions don’t matter. for instance, lines., (2015) discovered that trust in management increases through participation in decision-making but decreased when employees experienced emotional strain.  it must be pointed out that the issue of trust is linked to the perception of fairness as demonstrated by frazier .(2010) who found a strong relation between perception of fairness and trust in immediate supervisor and higher-level management. As a result of these findings, it is </w:t>
      </w:r>
      <w:r w:rsidRPr="00A935AA">
        <w:rPr>
          <w:rFonts w:ascii="Times New Roman" w:hAnsi="Times New Roman" w:cs="Times New Roman"/>
          <w:sz w:val="24"/>
          <w:szCs w:val="24"/>
        </w:rPr>
        <w:lastRenderedPageBreak/>
        <w:t xml:space="preserve">expected that in managerial decisions regarding change, consideration would be given to the effect on employees and not only how it affects the organization’s performance.  </w:t>
      </w:r>
    </w:p>
    <w:p w:rsidR="00C03866" w:rsidRPr="00A935AA" w:rsidRDefault="00947B71" w:rsidP="00832AF3">
      <w:pPr>
        <w:spacing w:after="0" w:line="480" w:lineRule="auto"/>
        <w:ind w:left="-15" w:right="43"/>
        <w:rPr>
          <w:rFonts w:ascii="Times New Roman" w:hAnsi="Times New Roman" w:cs="Times New Roman"/>
          <w:b/>
          <w:sz w:val="24"/>
          <w:szCs w:val="24"/>
        </w:rPr>
      </w:pPr>
      <w:r>
        <w:rPr>
          <w:rFonts w:ascii="Times New Roman" w:hAnsi="Times New Roman" w:cs="Times New Roman"/>
          <w:b/>
          <w:sz w:val="24"/>
          <w:szCs w:val="24"/>
        </w:rPr>
        <w:t xml:space="preserve">2.1.5 </w:t>
      </w:r>
      <w:r w:rsidR="00C03866" w:rsidRPr="00A935AA">
        <w:rPr>
          <w:rFonts w:ascii="Times New Roman" w:hAnsi="Times New Roman" w:cs="Times New Roman"/>
          <w:b/>
          <w:sz w:val="24"/>
          <w:szCs w:val="24"/>
        </w:rPr>
        <w:t>Effective communication</w:t>
      </w:r>
    </w:p>
    <w:p w:rsidR="00C03866" w:rsidRPr="00A935AA" w:rsidRDefault="00C03866" w:rsidP="00832AF3">
      <w:pPr>
        <w:spacing w:after="0" w:line="480" w:lineRule="auto"/>
        <w:ind w:left="-15" w:right="43"/>
        <w:jc w:val="both"/>
        <w:rPr>
          <w:rFonts w:ascii="Times New Roman" w:hAnsi="Times New Roman" w:cs="Times New Roman"/>
          <w:sz w:val="24"/>
          <w:szCs w:val="24"/>
        </w:rPr>
      </w:pPr>
      <w:r w:rsidRPr="00A935AA">
        <w:rPr>
          <w:rFonts w:ascii="Times New Roman" w:hAnsi="Times New Roman" w:cs="Times New Roman"/>
          <w:sz w:val="24"/>
          <w:szCs w:val="24"/>
        </w:rPr>
        <w:t>People in organizations typically spend over 75% of their time in an interpersonal situation; thus it is no surprise to find that at the root of a large number of organizational problems is poor communications. Effective communication is an essential component of organizational success whether it is at the interpersonal, intergroup, intragroup, organizational, or external levels. In this chapter we will cover the basic process of communication and then we will cover some of the most difficult communication issues managers’ face-providing</w:t>
      </w:r>
      <w:r w:rsidR="002C7293" w:rsidRPr="00A935AA">
        <w:rPr>
          <w:rFonts w:ascii="Times New Roman" w:hAnsi="Times New Roman" w:cs="Times New Roman"/>
          <w:sz w:val="24"/>
          <w:szCs w:val="24"/>
        </w:rPr>
        <w:t xml:space="preserve"> </w:t>
      </w:r>
      <w:r w:rsidRPr="00A935AA">
        <w:rPr>
          <w:rFonts w:ascii="Times New Roman" w:hAnsi="Times New Roman" w:cs="Times New Roman"/>
          <w:sz w:val="24"/>
          <w:szCs w:val="24"/>
        </w:rPr>
        <w:t xml:space="preserve">constructive and effective feedback and performance appraisal </w:t>
      </w:r>
    </w:p>
    <w:p w:rsidR="00C03866" w:rsidRPr="00A935AA" w:rsidRDefault="00C03866" w:rsidP="00832AF3">
      <w:pPr>
        <w:pStyle w:val="ListParagraph"/>
        <w:numPr>
          <w:ilvl w:val="0"/>
          <w:numId w:val="6"/>
        </w:numPr>
        <w:spacing w:after="0" w:line="480" w:lineRule="auto"/>
        <w:ind w:left="0" w:right="43" w:firstLine="0"/>
        <w:rPr>
          <w:rFonts w:ascii="Times New Roman" w:hAnsi="Times New Roman" w:cs="Times New Roman"/>
          <w:sz w:val="24"/>
          <w:szCs w:val="24"/>
        </w:rPr>
      </w:pPr>
      <w:r w:rsidRPr="00A935AA">
        <w:rPr>
          <w:rFonts w:ascii="Times New Roman" w:hAnsi="Times New Roman" w:cs="Times New Roman"/>
          <w:sz w:val="24"/>
          <w:szCs w:val="24"/>
        </w:rPr>
        <w:t>Effective communication requires deciphering the basic values, motives, aspirations, and assumptions that operate across geographical lines. Given some dramatic differences across cultures in approaches to such areas as time, space, and privacy, the opportunities for miscommunication while we are in cross cultural situations are plentiful. (Edward G. and wertheim 2016)</w:t>
      </w:r>
    </w:p>
    <w:p w:rsidR="00C03866" w:rsidRPr="00A935AA" w:rsidRDefault="00947B71" w:rsidP="00832AF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2.1.6 </w:t>
      </w:r>
      <w:r w:rsidR="00C03866" w:rsidRPr="00A935AA">
        <w:rPr>
          <w:rFonts w:ascii="Times New Roman" w:hAnsi="Times New Roman" w:cs="Times New Roman"/>
          <w:b/>
          <w:sz w:val="24"/>
          <w:szCs w:val="24"/>
        </w:rPr>
        <w:t>Managerial innovation.</w:t>
      </w:r>
    </w:p>
    <w:p w:rsidR="00C03866" w:rsidRPr="00A935AA" w:rsidRDefault="00C03866" w:rsidP="00832AF3">
      <w:pPr>
        <w:spacing w:after="0" w:line="480" w:lineRule="auto"/>
        <w:jc w:val="both"/>
        <w:rPr>
          <w:rFonts w:ascii="Times New Roman" w:hAnsi="Times New Roman" w:cs="Times New Roman"/>
          <w:sz w:val="24"/>
          <w:szCs w:val="24"/>
        </w:rPr>
      </w:pPr>
      <w:r w:rsidRPr="00A935AA">
        <w:rPr>
          <w:rFonts w:ascii="Times New Roman" w:hAnsi="Times New Roman" w:cs="Times New Roman"/>
          <w:sz w:val="24"/>
          <w:szCs w:val="24"/>
        </w:rPr>
        <w:t xml:space="preserve">Globalization is changing the economy and markets in which organizations operate. And there has been an increase in the E-business sector that is changing how work is distributed and performed with the use of Information and Communication Technology (ICT) resistance to change is often understood form the management standpoint as a perceived of organization’s members who refuse to accept an organizational change ( </w:t>
      </w:r>
      <w:r w:rsidRPr="00A935AA">
        <w:rPr>
          <w:rFonts w:ascii="Times New Roman" w:hAnsi="Times New Roman" w:cs="Times New Roman"/>
          <w:sz w:val="24"/>
          <w:szCs w:val="24"/>
        </w:rPr>
        <w:lastRenderedPageBreak/>
        <w:t>patriotic Lazarevic, 2014, Coghland, 2013). It is also defined as a multifaceted phenomenon, which introduce unanticipated delay, costs and instabilities into the process of a strategic change (Ansoff, 2018). Benmmels and Reshef (2011) understand it as any employee action attempting to stop or delay change. Moreover, managerial innovation becomes more important as a form of response to both competition and information technology trend (Brown and Hanley, 2016).</w:t>
      </w:r>
    </w:p>
    <w:p w:rsidR="00C03866" w:rsidRPr="00A935AA" w:rsidRDefault="00947B71" w:rsidP="00832AF3">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2.1.7 </w:t>
      </w:r>
      <w:r w:rsidR="00C03866" w:rsidRPr="00A935AA">
        <w:rPr>
          <w:rFonts w:ascii="Times New Roman" w:hAnsi="Times New Roman" w:cs="Times New Roman"/>
          <w:b/>
          <w:sz w:val="24"/>
          <w:szCs w:val="24"/>
        </w:rPr>
        <w:t xml:space="preserve">Change management and job satisfaction </w:t>
      </w:r>
    </w:p>
    <w:p w:rsidR="00C03866" w:rsidRPr="00A935AA" w:rsidRDefault="00C03866" w:rsidP="00832AF3">
      <w:pPr>
        <w:spacing w:after="0" w:line="480" w:lineRule="auto"/>
        <w:jc w:val="both"/>
        <w:rPr>
          <w:rFonts w:ascii="Times New Roman" w:hAnsi="Times New Roman" w:cs="Times New Roman"/>
          <w:sz w:val="24"/>
          <w:szCs w:val="24"/>
        </w:rPr>
      </w:pPr>
      <w:r w:rsidRPr="00A935AA">
        <w:rPr>
          <w:rFonts w:ascii="Times New Roman" w:hAnsi="Times New Roman" w:cs="Times New Roman"/>
          <w:sz w:val="24"/>
          <w:szCs w:val="24"/>
        </w:rPr>
        <w:t>The current world economic crises and conditions have heightened awareness of the need for change organization voluntarily or involuntarily, are being challenged to change in order to service and develop. Hence, managers have to think and focus on what is truly important for successful organizational change. In service sector, the human centered approach in management process is one of the most important factor which may help in delivering the long term sustainable results. The success of organization changes and development efforts positively correlated with the extent to which these efforts activate the performance of human resources of an organization. If organization wants more from their employees (for example, a successful organization change forward higher quality of service delivery) they have to give more of what is attention to employee’s value and satisfaction.</w:t>
      </w:r>
    </w:p>
    <w:p w:rsidR="00C03866" w:rsidRPr="00A935AA" w:rsidRDefault="00C03866" w:rsidP="00832AF3">
      <w:pPr>
        <w:spacing w:after="0" w:line="480" w:lineRule="auto"/>
        <w:jc w:val="both"/>
        <w:rPr>
          <w:rFonts w:ascii="Times New Roman" w:hAnsi="Times New Roman" w:cs="Times New Roman"/>
          <w:sz w:val="24"/>
          <w:szCs w:val="24"/>
        </w:rPr>
      </w:pPr>
      <w:r w:rsidRPr="00A935AA">
        <w:rPr>
          <w:rFonts w:ascii="Times New Roman" w:hAnsi="Times New Roman" w:cs="Times New Roman"/>
          <w:sz w:val="24"/>
          <w:szCs w:val="24"/>
        </w:rPr>
        <w:t>Many organizational changes occur base on dealing with changes in the responsibilities of workers, their tasks and with the re-structuring of work places.</w:t>
      </w:r>
    </w:p>
    <w:p w:rsidR="00C03866" w:rsidRPr="00A935AA" w:rsidRDefault="00C03866" w:rsidP="00832AF3">
      <w:pPr>
        <w:spacing w:after="0" w:line="480" w:lineRule="auto"/>
        <w:ind w:left="14" w:right="4"/>
        <w:jc w:val="both"/>
        <w:rPr>
          <w:rFonts w:ascii="Times New Roman" w:hAnsi="Times New Roman" w:cs="Times New Roman"/>
          <w:b/>
          <w:sz w:val="24"/>
          <w:szCs w:val="24"/>
        </w:rPr>
      </w:pPr>
      <w:r w:rsidRPr="00A935AA">
        <w:rPr>
          <w:rFonts w:ascii="Times New Roman" w:hAnsi="Times New Roman" w:cs="Times New Roman"/>
          <w:sz w:val="24"/>
          <w:szCs w:val="24"/>
        </w:rPr>
        <w:lastRenderedPageBreak/>
        <w:t>According to participating theorists, the overall objective of any organization is to achieve a satisfactory integration between the needs of firm and its workers. To effectively manage change organization can however use the following approaches in order to enhance employee’s satisfaction they are: Education and communication, participation, facilitation and support, Negotiation, manipulation and co-optation etc with less of coercion.</w:t>
      </w:r>
    </w:p>
    <w:p w:rsidR="00C03866" w:rsidRPr="00A935AA" w:rsidRDefault="00947B71" w:rsidP="00832AF3">
      <w:pPr>
        <w:spacing w:after="0" w:line="480" w:lineRule="auto"/>
        <w:ind w:right="4"/>
        <w:rPr>
          <w:rFonts w:ascii="Times New Roman" w:hAnsi="Times New Roman" w:cs="Times New Roman"/>
          <w:b/>
          <w:sz w:val="24"/>
          <w:szCs w:val="24"/>
        </w:rPr>
      </w:pPr>
      <w:r>
        <w:rPr>
          <w:rFonts w:ascii="Times New Roman" w:hAnsi="Times New Roman" w:cs="Times New Roman"/>
          <w:b/>
          <w:sz w:val="24"/>
          <w:szCs w:val="24"/>
        </w:rPr>
        <w:t xml:space="preserve">2.1.8 </w:t>
      </w:r>
      <w:r w:rsidR="00C03866" w:rsidRPr="00A935AA">
        <w:rPr>
          <w:rFonts w:ascii="Times New Roman" w:hAnsi="Times New Roman" w:cs="Times New Roman"/>
          <w:b/>
          <w:sz w:val="24"/>
          <w:szCs w:val="24"/>
        </w:rPr>
        <w:t xml:space="preserve">Organizational environment </w:t>
      </w:r>
    </w:p>
    <w:p w:rsidR="00C03866" w:rsidRPr="00A935AA" w:rsidRDefault="00C03866" w:rsidP="00832AF3">
      <w:pPr>
        <w:spacing w:after="0" w:line="480" w:lineRule="auto"/>
        <w:ind w:left="14" w:right="4"/>
        <w:jc w:val="both"/>
        <w:rPr>
          <w:rFonts w:ascii="Times New Roman" w:hAnsi="Times New Roman" w:cs="Times New Roman"/>
          <w:b/>
          <w:sz w:val="24"/>
          <w:szCs w:val="24"/>
        </w:rPr>
      </w:pPr>
      <w:r w:rsidRPr="00A935AA">
        <w:rPr>
          <w:rFonts w:ascii="Times New Roman" w:hAnsi="Times New Roman" w:cs="Times New Roman"/>
          <w:sz w:val="24"/>
          <w:szCs w:val="24"/>
        </w:rPr>
        <w:t>This domain of causal variables is extensively represented in the theoretical and empirical literature. Variables which have shown evidence as significant organizational antecedents to job satisfaction include structural variables such as size and "shape" ( Carzo and Yanouzas, 2017), complexity, centralization, and formalization ( George and Bishop, 2015); process variables such as prevailing decision-making and conflict management styles, team collaboration and role conflict; and such encompassing variables as "organizational climate" (Litwin and Stringer, 2017).</w:t>
      </w:r>
    </w:p>
    <w:p w:rsidR="00C03866" w:rsidRPr="00A935AA" w:rsidRDefault="00947B71" w:rsidP="00832AF3">
      <w:pPr>
        <w:spacing w:after="0" w:line="480" w:lineRule="auto"/>
        <w:ind w:left="14" w:right="4"/>
        <w:rPr>
          <w:rFonts w:ascii="Times New Roman" w:hAnsi="Times New Roman" w:cs="Times New Roman"/>
          <w:b/>
          <w:sz w:val="24"/>
          <w:szCs w:val="24"/>
        </w:rPr>
      </w:pPr>
      <w:r>
        <w:rPr>
          <w:rFonts w:ascii="Times New Roman" w:hAnsi="Times New Roman" w:cs="Times New Roman"/>
          <w:b/>
          <w:sz w:val="24"/>
          <w:szCs w:val="24"/>
        </w:rPr>
        <w:t xml:space="preserve">2.1.9 </w:t>
      </w:r>
      <w:r w:rsidR="00C03866" w:rsidRPr="00A935AA">
        <w:rPr>
          <w:rFonts w:ascii="Times New Roman" w:hAnsi="Times New Roman" w:cs="Times New Roman"/>
          <w:b/>
          <w:sz w:val="24"/>
          <w:szCs w:val="24"/>
        </w:rPr>
        <w:t xml:space="preserve">The job and job environment </w:t>
      </w:r>
    </w:p>
    <w:p w:rsidR="00C03866" w:rsidRPr="00A935AA" w:rsidRDefault="00C03866" w:rsidP="00832AF3">
      <w:pPr>
        <w:spacing w:after="0" w:line="480" w:lineRule="auto"/>
        <w:ind w:left="14" w:right="14"/>
        <w:jc w:val="both"/>
        <w:rPr>
          <w:rFonts w:ascii="Times New Roman" w:hAnsi="Times New Roman" w:cs="Times New Roman"/>
          <w:sz w:val="24"/>
          <w:szCs w:val="24"/>
        </w:rPr>
      </w:pPr>
      <w:r w:rsidRPr="00A935AA">
        <w:rPr>
          <w:rFonts w:ascii="Times New Roman" w:hAnsi="Times New Roman" w:cs="Times New Roman"/>
          <w:sz w:val="24"/>
          <w:szCs w:val="24"/>
        </w:rPr>
        <w:t xml:space="preserve">By far the major part of the job satisfaction research has been concerned with the proposition that an individual's job satisfaction is in substantial part a direct product of the objective characteristics of his job and its immediately relevant environment. Many hundreds of reports assert or imply such a proposition and present empirical data bearing upon it. These data are diverse in quality and scope and offer a somewhat bewildering array of correlations and choice of job characteristics for treatment, but they without </w:t>
      </w:r>
      <w:r w:rsidRPr="00A935AA">
        <w:rPr>
          <w:rFonts w:ascii="Times New Roman" w:hAnsi="Times New Roman" w:cs="Times New Roman"/>
          <w:sz w:val="24"/>
          <w:szCs w:val="24"/>
        </w:rPr>
        <w:lastRenderedPageBreak/>
        <w:t>doubt confirm</w:t>
      </w:r>
      <w:r w:rsidR="002C7293" w:rsidRPr="00A935AA">
        <w:rPr>
          <w:rFonts w:ascii="Times New Roman" w:hAnsi="Times New Roman" w:cs="Times New Roman"/>
          <w:sz w:val="24"/>
          <w:szCs w:val="24"/>
        </w:rPr>
        <w:t xml:space="preserve"> the general proposition. Smith. </w:t>
      </w:r>
      <w:r w:rsidRPr="00A935AA">
        <w:rPr>
          <w:rFonts w:ascii="Times New Roman" w:hAnsi="Times New Roman" w:cs="Times New Roman"/>
          <w:sz w:val="24"/>
          <w:szCs w:val="24"/>
        </w:rPr>
        <w:t>(2013) report that in a number of replications in different settings, the amount of pay associated with a job correlates positively with degree of job satisfaction. No one is surprised at this, although some are surprised at the rather low magnitude of the correlations—perhaps about .20 for the employed population as a whole.</w:t>
      </w:r>
    </w:p>
    <w:p w:rsidR="00C03866" w:rsidRPr="00A935AA" w:rsidRDefault="00C03866" w:rsidP="00832AF3">
      <w:pPr>
        <w:spacing w:after="0" w:line="480" w:lineRule="auto"/>
        <w:ind w:left="14" w:right="14"/>
        <w:jc w:val="both"/>
        <w:rPr>
          <w:rFonts w:ascii="Times New Roman" w:hAnsi="Times New Roman" w:cs="Times New Roman"/>
          <w:sz w:val="24"/>
          <w:szCs w:val="24"/>
        </w:rPr>
      </w:pPr>
      <w:r w:rsidRPr="00A935AA">
        <w:rPr>
          <w:rFonts w:ascii="Times New Roman" w:hAnsi="Times New Roman" w:cs="Times New Roman"/>
          <w:sz w:val="24"/>
          <w:szCs w:val="24"/>
        </w:rPr>
        <w:t>Many inquiries assume that the characteristics of jobs as perceived by the occupants may be substituted for "objective" characteristics or, in a stronger form, that the perceptions of job characteristics are indeed the causal reality. It is generally true that the correlations are stronger when based upon perceptions than when based upon independently and more objectively measured job characteristics even when this increment cannot be attributed to contamination by similarity or simultaneity of measurement methods (Quinn , 2013).</w:t>
      </w:r>
    </w:p>
    <w:p w:rsidR="00C03866" w:rsidRPr="00A935AA" w:rsidRDefault="00C03866" w:rsidP="00832AF3">
      <w:pPr>
        <w:spacing w:after="0" w:line="480" w:lineRule="auto"/>
        <w:ind w:left="14" w:right="14"/>
        <w:jc w:val="both"/>
        <w:rPr>
          <w:rFonts w:ascii="Times New Roman" w:hAnsi="Times New Roman" w:cs="Times New Roman"/>
          <w:sz w:val="24"/>
          <w:szCs w:val="24"/>
        </w:rPr>
      </w:pPr>
      <w:r w:rsidRPr="00A935AA">
        <w:rPr>
          <w:rFonts w:ascii="Times New Roman" w:hAnsi="Times New Roman" w:cs="Times New Roman"/>
          <w:sz w:val="24"/>
          <w:szCs w:val="24"/>
        </w:rPr>
        <w:t>It is further established that the correlations between job characteristics and job satisfaction are highly interdependent with demographic, occupational, and personality factors in such a way that any underlying population relational constancy is likely to be well hidden or exaggerated by the presence of such uncontrolled variance. The promotional potential of a job is insignificantly correlated to job satisfaction among older workers, for example.</w:t>
      </w:r>
    </w:p>
    <w:p w:rsidR="00C03866" w:rsidRPr="00A935AA" w:rsidRDefault="00C03866" w:rsidP="00832AF3">
      <w:pPr>
        <w:spacing w:after="0" w:line="480" w:lineRule="auto"/>
        <w:ind w:left="14" w:right="14"/>
        <w:jc w:val="both"/>
        <w:rPr>
          <w:rFonts w:ascii="Times New Roman" w:hAnsi="Times New Roman" w:cs="Times New Roman"/>
          <w:sz w:val="24"/>
          <w:szCs w:val="24"/>
        </w:rPr>
      </w:pPr>
      <w:r w:rsidRPr="00A935AA">
        <w:rPr>
          <w:rFonts w:ascii="Times New Roman" w:hAnsi="Times New Roman" w:cs="Times New Roman"/>
          <w:noProof/>
          <w:sz w:val="24"/>
          <w:szCs w:val="24"/>
        </w:rPr>
        <w:drawing>
          <wp:anchor distT="0" distB="0" distL="114300" distR="114300" simplePos="0" relativeHeight="251659264" behindDoc="0" locked="0" layoutInCell="1" allowOverlap="0" wp14:anchorId="5B6D129B" wp14:editId="026FB5FB">
            <wp:simplePos x="0" y="0"/>
            <wp:positionH relativeFrom="page">
              <wp:posOffset>341630</wp:posOffset>
            </wp:positionH>
            <wp:positionV relativeFrom="page">
              <wp:posOffset>4832985</wp:posOffset>
            </wp:positionV>
            <wp:extent cx="12065" cy="8890"/>
            <wp:effectExtent l="0" t="0" r="0" b="0"/>
            <wp:wrapSquare wrapText="bothSides"/>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srcRect/>
                    <a:stretch/>
                  </pic:blipFill>
                  <pic:spPr>
                    <a:xfrm>
                      <a:off x="0" y="0"/>
                      <a:ext cx="12065" cy="8890"/>
                    </a:xfrm>
                    <a:prstGeom prst="rect">
                      <a:avLst/>
                    </a:prstGeom>
                  </pic:spPr>
                </pic:pic>
              </a:graphicData>
            </a:graphic>
          </wp:anchor>
        </w:drawing>
      </w:r>
      <w:r w:rsidRPr="00A935AA">
        <w:rPr>
          <w:rFonts w:ascii="Times New Roman" w:hAnsi="Times New Roman" w:cs="Times New Roman"/>
          <w:sz w:val="24"/>
          <w:szCs w:val="24"/>
        </w:rPr>
        <w:t xml:space="preserve">Most past inquiry has aimed at locating and defining the job characteristics that are the more universal or more potent sources of job satisfaction. The resulting lists of relevant descriptors tend to be rather long, as well as open ended: additions arise from re </w:t>
      </w:r>
      <w:r w:rsidRPr="00A935AA">
        <w:rPr>
          <w:rFonts w:ascii="Times New Roman" w:hAnsi="Times New Roman" w:cs="Times New Roman"/>
          <w:sz w:val="24"/>
          <w:szCs w:val="24"/>
        </w:rPr>
        <w:lastRenderedPageBreak/>
        <w:t>conceptualization of variables and from extension of inquiries to new populations and job situations.</w:t>
      </w:r>
    </w:p>
    <w:p w:rsidR="00C03866" w:rsidRPr="00A935AA" w:rsidRDefault="00C03866" w:rsidP="00832AF3">
      <w:pPr>
        <w:spacing w:after="0" w:line="480" w:lineRule="auto"/>
        <w:ind w:left="14" w:right="14"/>
        <w:jc w:val="both"/>
        <w:rPr>
          <w:rFonts w:ascii="Times New Roman" w:hAnsi="Times New Roman" w:cs="Times New Roman"/>
          <w:sz w:val="24"/>
          <w:szCs w:val="24"/>
        </w:rPr>
      </w:pPr>
      <w:r w:rsidRPr="00A935AA">
        <w:rPr>
          <w:rFonts w:ascii="Times New Roman" w:hAnsi="Times New Roman" w:cs="Times New Roman"/>
          <w:sz w:val="24"/>
          <w:szCs w:val="24"/>
        </w:rPr>
        <w:t>The processes that link job characteristics to job satisfaction are not very well understood, but almost certainly they involve something more than a simple additive effect of discrete, independent characteristics. Configurative and multiplicative models and contingency models, for example, are certainly applicable and will improve our understanding of job satisfaction as a direct response to job characteristics. Nevertheless, as noted earlier, even simple models have great power of explanation in this region of our map. It is known that a rather short, selected roster of job descriptors treated additively, and using a mixture of "objective" and "perception" descriptors, correlates about .74 with job satisfaction for a probability sample of employed people (Quinn et al., 2013). Even if methodological bias and perceptual distortions have inflated this result, the remaining relationship offers considerable guidance to the interpretation of job satisfaction and to programs for inducing it.</w:t>
      </w:r>
    </w:p>
    <w:p w:rsidR="00C03866" w:rsidRPr="00A935AA" w:rsidRDefault="00C03866" w:rsidP="00832AF3">
      <w:pPr>
        <w:spacing w:after="0" w:line="480" w:lineRule="auto"/>
        <w:ind w:left="14" w:right="14"/>
        <w:jc w:val="both"/>
        <w:rPr>
          <w:rFonts w:ascii="Times New Roman" w:hAnsi="Times New Roman" w:cs="Times New Roman"/>
          <w:sz w:val="24"/>
          <w:szCs w:val="24"/>
        </w:rPr>
      </w:pPr>
      <w:r w:rsidRPr="00A935AA">
        <w:rPr>
          <w:rFonts w:ascii="Times New Roman" w:hAnsi="Times New Roman" w:cs="Times New Roman"/>
          <w:sz w:val="24"/>
          <w:szCs w:val="24"/>
        </w:rPr>
        <w:t xml:space="preserve">The explanatory power and simple clarity gained from treating job characteristics as a cause of job satisfaction is further enhanced by the substantial agreement existing among researchers with respect to the subjective categories that people use when describing or evaluating jobs. Factorial analyses—more than fifty of them in the last few years—agree in the finding that much of the total variance in job descriptors can be accommodated in a small number of underlying dimensions or variable clusters. Recent summaries of this work (Landy, 2012; Ronan and Marks, 2014) suggest that perhaps five or seven factors </w:t>
      </w:r>
      <w:r w:rsidRPr="00A935AA">
        <w:rPr>
          <w:rFonts w:ascii="Times New Roman" w:hAnsi="Times New Roman" w:cs="Times New Roman"/>
          <w:sz w:val="24"/>
          <w:szCs w:val="24"/>
        </w:rPr>
        <w:lastRenderedPageBreak/>
        <w:t>will serve for most applications. Two important caveats must be added, however: (l) not all five, or seven, general factors appear in all data sets; factors unique to a given organizational setting or subpopulation appear in all data sets and may sometimes outweigh the more global factors in their relational power to job satisfaction; and (2) existing factorial and clustering methods ignore or override plausible ideas concerning the patterning or interactions among any array of specific job descriptors.</w:t>
      </w:r>
    </w:p>
    <w:p w:rsidR="00C03866" w:rsidRPr="00A935AA" w:rsidRDefault="00C03866" w:rsidP="00832AF3">
      <w:pPr>
        <w:spacing w:after="0" w:line="480" w:lineRule="auto"/>
        <w:ind w:left="14" w:right="4"/>
        <w:jc w:val="both"/>
        <w:rPr>
          <w:rFonts w:ascii="Times New Roman" w:hAnsi="Times New Roman" w:cs="Times New Roman"/>
          <w:b/>
          <w:sz w:val="24"/>
          <w:szCs w:val="24"/>
        </w:rPr>
      </w:pPr>
      <w:r w:rsidRPr="00A935AA">
        <w:rPr>
          <w:rFonts w:ascii="Times New Roman" w:hAnsi="Times New Roman" w:cs="Times New Roman"/>
          <w:sz w:val="24"/>
          <w:szCs w:val="24"/>
        </w:rPr>
        <w:t>The conclusion remains that the causes of job satisfaction lie substantially, although far from exclusively, in the immediate realities of jobs and job environments, and they lie even more strongly in the perceptions of these realities. Even with the limited knowledge now at hand, useful diagnoses of the causes of changes in job satisfaction are feasible. Further, it is feasible to develop general models to guide the optimization of the satisfying properties of jobs and job environments, as is illustrated by the propositions of Emery and Trist (2015) based on a combination of theory and empirical information described in( Hill,2013), or by the wholly empirical model of (Quinn2013).</w:t>
      </w:r>
    </w:p>
    <w:p w:rsidR="00C03866" w:rsidRPr="00A935AA" w:rsidRDefault="00947B71" w:rsidP="00832AF3">
      <w:pPr>
        <w:spacing w:after="0" w:line="480" w:lineRule="auto"/>
        <w:ind w:left="14" w:right="4"/>
        <w:jc w:val="both"/>
        <w:rPr>
          <w:rFonts w:ascii="Times New Roman" w:hAnsi="Times New Roman" w:cs="Times New Roman"/>
          <w:b/>
          <w:sz w:val="24"/>
          <w:szCs w:val="24"/>
        </w:rPr>
      </w:pPr>
      <w:r>
        <w:rPr>
          <w:rFonts w:ascii="Times New Roman" w:hAnsi="Times New Roman" w:cs="Times New Roman"/>
          <w:b/>
          <w:sz w:val="24"/>
          <w:szCs w:val="24"/>
        </w:rPr>
        <w:t xml:space="preserve">2.1.10 </w:t>
      </w:r>
      <w:r w:rsidR="00C03866" w:rsidRPr="00A935AA">
        <w:rPr>
          <w:rFonts w:ascii="Times New Roman" w:hAnsi="Times New Roman" w:cs="Times New Roman"/>
          <w:b/>
          <w:sz w:val="24"/>
          <w:szCs w:val="24"/>
        </w:rPr>
        <w:t>Ability</w:t>
      </w:r>
    </w:p>
    <w:p w:rsidR="00C03866" w:rsidRPr="00A935AA" w:rsidRDefault="00C03866" w:rsidP="00832AF3">
      <w:pPr>
        <w:spacing w:after="0" w:line="480" w:lineRule="auto"/>
        <w:ind w:left="14" w:right="4"/>
        <w:jc w:val="both"/>
        <w:rPr>
          <w:rFonts w:ascii="Times New Roman" w:hAnsi="Times New Roman" w:cs="Times New Roman"/>
          <w:sz w:val="24"/>
          <w:szCs w:val="24"/>
        </w:rPr>
      </w:pPr>
      <w:r w:rsidRPr="00A935AA">
        <w:rPr>
          <w:rFonts w:ascii="Times New Roman" w:hAnsi="Times New Roman" w:cs="Times New Roman"/>
          <w:sz w:val="24"/>
          <w:szCs w:val="24"/>
        </w:rPr>
        <w:t>There are very few reports on the role of individual abilities in the causation of job satisfaction. It is known from many studies of employment selection, however, that abilities known to be valid predictors of subsequent job performance often predict also to direct measures of job satisfaction or to behaviors (e.g., early voluntary quitting) that can be presumed to reflect job dissatisfaction. Furthermore, it is well established that self-</w:t>
      </w:r>
      <w:r w:rsidRPr="00A935AA">
        <w:rPr>
          <w:rFonts w:ascii="Times New Roman" w:hAnsi="Times New Roman" w:cs="Times New Roman"/>
          <w:sz w:val="24"/>
          <w:szCs w:val="24"/>
        </w:rPr>
        <w:lastRenderedPageBreak/>
        <w:t>report of a discrepancy between the abilities possessed and the abilities required by one's job is a strong and prevalent correlate of job satisfaction.</w:t>
      </w:r>
    </w:p>
    <w:p w:rsidR="00C03866" w:rsidRPr="00A935AA" w:rsidRDefault="00947B71" w:rsidP="00832AF3">
      <w:pPr>
        <w:spacing w:after="0" w:line="480" w:lineRule="auto"/>
        <w:ind w:right="4"/>
        <w:jc w:val="both"/>
        <w:rPr>
          <w:rFonts w:ascii="Times New Roman" w:hAnsi="Times New Roman" w:cs="Times New Roman"/>
          <w:b/>
          <w:sz w:val="24"/>
          <w:szCs w:val="24"/>
        </w:rPr>
      </w:pPr>
      <w:r>
        <w:rPr>
          <w:rFonts w:ascii="Times New Roman" w:hAnsi="Times New Roman" w:cs="Times New Roman"/>
          <w:b/>
          <w:sz w:val="24"/>
          <w:szCs w:val="24"/>
        </w:rPr>
        <w:t>2.1.11</w:t>
      </w:r>
      <w:r w:rsidR="00C03866" w:rsidRPr="00A935AA">
        <w:rPr>
          <w:rFonts w:ascii="Times New Roman" w:hAnsi="Times New Roman" w:cs="Times New Roman"/>
          <w:b/>
          <w:sz w:val="24"/>
          <w:szCs w:val="24"/>
        </w:rPr>
        <w:t xml:space="preserve"> Personal environment interactions</w:t>
      </w:r>
    </w:p>
    <w:p w:rsidR="00C03866" w:rsidRPr="00A935AA" w:rsidRDefault="00C03866" w:rsidP="00832AF3">
      <w:pPr>
        <w:spacing w:after="0" w:line="480" w:lineRule="auto"/>
        <w:ind w:left="14" w:right="14"/>
        <w:jc w:val="both"/>
        <w:rPr>
          <w:rFonts w:ascii="Times New Roman" w:hAnsi="Times New Roman" w:cs="Times New Roman"/>
          <w:sz w:val="24"/>
          <w:szCs w:val="24"/>
        </w:rPr>
      </w:pPr>
      <w:r w:rsidRPr="00A935AA">
        <w:rPr>
          <w:rFonts w:ascii="Times New Roman" w:hAnsi="Times New Roman" w:cs="Times New Roman"/>
          <w:sz w:val="24"/>
          <w:szCs w:val="24"/>
        </w:rPr>
        <w:t>While many environmental variables have displayed a direct relationship to job satisfaction, only a few such direct relationships have been reported with respect to the "person" variables. This is in accord with common sense: by definition job satisfaction is satisfaction with or about something experienced as "environment," for which there is some objective or commonly perceived reality. The role of person variables in the causation of job satisfaction or dissatisfaction is virtually always that of moderating the association between the environment and the satisfaction response. This observation, however, does not imply a minor role for the person variables; on the contrary, the major portion of the variance in job satisfaction appears to be unaccountable from environmental considerations alone.</w:t>
      </w:r>
    </w:p>
    <w:p w:rsidR="00C03866" w:rsidRPr="00A935AA" w:rsidRDefault="00947B71" w:rsidP="00832AF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2.1.12</w:t>
      </w:r>
      <w:r w:rsidR="00C03866" w:rsidRPr="00A935AA">
        <w:rPr>
          <w:rFonts w:ascii="Times New Roman" w:hAnsi="Times New Roman" w:cs="Times New Roman"/>
          <w:b/>
          <w:sz w:val="24"/>
          <w:szCs w:val="24"/>
        </w:rPr>
        <w:t xml:space="preserve"> Effect of change management on job satisfaction </w:t>
      </w:r>
    </w:p>
    <w:p w:rsidR="00C03866" w:rsidRPr="00A935AA" w:rsidRDefault="00C03866" w:rsidP="00832AF3">
      <w:pPr>
        <w:spacing w:after="0" w:line="480" w:lineRule="auto"/>
        <w:jc w:val="both"/>
        <w:rPr>
          <w:rFonts w:ascii="Times New Roman" w:hAnsi="Times New Roman" w:cs="Times New Roman"/>
          <w:sz w:val="24"/>
          <w:szCs w:val="24"/>
        </w:rPr>
      </w:pPr>
      <w:r w:rsidRPr="00A935AA">
        <w:rPr>
          <w:rFonts w:ascii="Times New Roman" w:hAnsi="Times New Roman" w:cs="Times New Roman"/>
          <w:sz w:val="24"/>
          <w:szCs w:val="24"/>
        </w:rPr>
        <w:t>Handling a change in the workplace effectively can take time which can be technological economical, leadership, financial or social change may result to growth and profitability of an organization. The change process requires training and effective communication to employees affected by the change for example implementing a new continuous improvement system in a company requires training for all employees in the tools, method and processes the new system needs for success.</w:t>
      </w:r>
    </w:p>
    <w:p w:rsidR="00C03866" w:rsidRPr="00A935AA" w:rsidRDefault="00C03866" w:rsidP="00832AF3">
      <w:pPr>
        <w:spacing w:after="0" w:line="480" w:lineRule="auto"/>
        <w:jc w:val="both"/>
        <w:rPr>
          <w:rFonts w:ascii="Times New Roman" w:hAnsi="Times New Roman" w:cs="Times New Roman"/>
          <w:sz w:val="24"/>
          <w:szCs w:val="24"/>
        </w:rPr>
      </w:pPr>
      <w:r w:rsidRPr="00A935AA">
        <w:rPr>
          <w:rFonts w:ascii="Times New Roman" w:hAnsi="Times New Roman" w:cs="Times New Roman"/>
          <w:sz w:val="24"/>
          <w:szCs w:val="24"/>
        </w:rPr>
        <w:lastRenderedPageBreak/>
        <w:t>If the company does not handle change effectively it can have a detrimental effect on the moral of workers. Low employee moral or low satisfaction has negative effect on productivity which can cause a financial loss for the organization.</w:t>
      </w:r>
    </w:p>
    <w:p w:rsidR="00C03866" w:rsidRPr="00A935AA" w:rsidRDefault="00C03866" w:rsidP="00832AF3">
      <w:pPr>
        <w:spacing w:after="0" w:line="480" w:lineRule="auto"/>
        <w:ind w:left="29" w:hanging="10"/>
        <w:rPr>
          <w:rFonts w:ascii="Times New Roman" w:hAnsi="Times New Roman" w:cs="Times New Roman"/>
          <w:sz w:val="24"/>
          <w:szCs w:val="24"/>
        </w:rPr>
      </w:pPr>
      <w:r w:rsidRPr="00A935AA">
        <w:rPr>
          <w:rFonts w:ascii="Times New Roman" w:hAnsi="Times New Roman" w:cs="Times New Roman"/>
          <w:sz w:val="24"/>
          <w:szCs w:val="24"/>
        </w:rPr>
        <w:t xml:space="preserve">However, employee morale also results in increased absenteeism and high employee turnover. Including employees in the change process and effective communication throughout reduces moral problems attached with dissatisfaction. </w:t>
      </w:r>
    </w:p>
    <w:p w:rsidR="00C03866" w:rsidRPr="00A935AA" w:rsidRDefault="00947B71" w:rsidP="00832AF3">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2.2 </w:t>
      </w:r>
      <w:r w:rsidR="00C03866" w:rsidRPr="00A935AA">
        <w:rPr>
          <w:rFonts w:ascii="Times New Roman" w:hAnsi="Times New Roman" w:cs="Times New Roman"/>
          <w:b/>
          <w:sz w:val="24"/>
          <w:szCs w:val="24"/>
        </w:rPr>
        <w:t>Theoretical framework</w:t>
      </w:r>
    </w:p>
    <w:p w:rsidR="00C03866" w:rsidRPr="00A935AA" w:rsidRDefault="00C03866" w:rsidP="00832AF3">
      <w:pPr>
        <w:spacing w:after="0" w:line="480" w:lineRule="auto"/>
        <w:rPr>
          <w:rFonts w:ascii="Times New Roman" w:hAnsi="Times New Roman" w:cs="Times New Roman"/>
          <w:b/>
          <w:sz w:val="24"/>
          <w:szCs w:val="24"/>
        </w:rPr>
      </w:pPr>
      <w:r w:rsidRPr="00A935AA">
        <w:rPr>
          <w:rStyle w:val="markedcontent"/>
          <w:rFonts w:ascii="Times New Roman" w:hAnsi="Times New Roman" w:cs="Times New Roman"/>
          <w:sz w:val="24"/>
          <w:szCs w:val="24"/>
        </w:rPr>
        <w:t>Since job satisfaction ha</w:t>
      </w:r>
      <w:r w:rsidR="00E90198">
        <w:rPr>
          <w:rStyle w:val="markedcontent"/>
          <w:rFonts w:ascii="Times New Roman" w:hAnsi="Times New Roman" w:cs="Times New Roman"/>
          <w:sz w:val="24"/>
          <w:szCs w:val="24"/>
        </w:rPr>
        <w:t>s a close link with motivation,</w:t>
      </w:r>
      <w:r w:rsidRPr="00A935AA">
        <w:rPr>
          <w:rStyle w:val="markedcontent"/>
          <w:rFonts w:ascii="Times New Roman" w:hAnsi="Times New Roman" w:cs="Times New Roman"/>
          <w:sz w:val="24"/>
          <w:szCs w:val="24"/>
        </w:rPr>
        <w:t xml:space="preserve"> this study is guided by two</w:t>
      </w:r>
      <w:r w:rsidRPr="00A935AA">
        <w:rPr>
          <w:rFonts w:ascii="Times New Roman" w:hAnsi="Times New Roman" w:cs="Times New Roman"/>
          <w:sz w:val="24"/>
          <w:szCs w:val="24"/>
        </w:rPr>
        <w:t xml:space="preserve"> </w:t>
      </w:r>
      <w:r w:rsidRPr="00A935AA">
        <w:rPr>
          <w:rStyle w:val="markedcontent"/>
          <w:rFonts w:ascii="Times New Roman" w:hAnsi="Times New Roman" w:cs="Times New Roman"/>
          <w:sz w:val="24"/>
          <w:szCs w:val="24"/>
        </w:rPr>
        <w:t>motivational theories namely  Herzberg's theory of Motivation- Hygiene theory analyzed</w:t>
      </w:r>
      <w:r w:rsidRPr="00A935AA">
        <w:rPr>
          <w:rFonts w:ascii="Times New Roman" w:hAnsi="Times New Roman" w:cs="Times New Roman"/>
          <w:sz w:val="24"/>
          <w:szCs w:val="24"/>
        </w:rPr>
        <w:t xml:space="preserve"> </w:t>
      </w:r>
      <w:r w:rsidRPr="00A935AA">
        <w:rPr>
          <w:rStyle w:val="markedcontent"/>
          <w:rFonts w:ascii="Times New Roman" w:hAnsi="Times New Roman" w:cs="Times New Roman"/>
          <w:sz w:val="24"/>
          <w:szCs w:val="24"/>
        </w:rPr>
        <w:t>as follows: -</w:t>
      </w:r>
    </w:p>
    <w:p w:rsidR="00C03866" w:rsidRPr="00A935AA" w:rsidRDefault="00947B71" w:rsidP="00832AF3">
      <w:pPr>
        <w:spacing w:after="0" w:line="480" w:lineRule="auto"/>
        <w:ind w:left="29" w:hanging="10"/>
        <w:jc w:val="both"/>
        <w:rPr>
          <w:rStyle w:val="markedcontent"/>
          <w:rFonts w:ascii="Times New Roman" w:hAnsi="Times New Roman" w:cs="Times New Roman"/>
          <w:b/>
          <w:sz w:val="24"/>
          <w:szCs w:val="24"/>
        </w:rPr>
      </w:pPr>
      <w:r>
        <w:rPr>
          <w:rStyle w:val="markedcontent"/>
          <w:rFonts w:ascii="Times New Roman" w:hAnsi="Times New Roman" w:cs="Times New Roman"/>
          <w:b/>
          <w:sz w:val="24"/>
          <w:szCs w:val="24"/>
        </w:rPr>
        <w:t>2.2</w:t>
      </w:r>
      <w:r w:rsidR="00C03866" w:rsidRPr="00A935AA">
        <w:rPr>
          <w:rStyle w:val="markedcontent"/>
          <w:rFonts w:ascii="Times New Roman" w:hAnsi="Times New Roman" w:cs="Times New Roman"/>
          <w:b/>
          <w:sz w:val="24"/>
          <w:szCs w:val="24"/>
        </w:rPr>
        <w:t>.1 Herzberg's theory of Motivation-Hygiene Theory</w:t>
      </w:r>
    </w:p>
    <w:p w:rsidR="00C03866" w:rsidRPr="00A935AA" w:rsidRDefault="00C03866" w:rsidP="00832AF3">
      <w:pPr>
        <w:spacing w:after="0" w:line="480" w:lineRule="auto"/>
        <w:ind w:left="29" w:hanging="10"/>
        <w:jc w:val="both"/>
        <w:rPr>
          <w:rFonts w:ascii="Times New Roman" w:hAnsi="Times New Roman" w:cs="Times New Roman"/>
          <w:sz w:val="24"/>
          <w:szCs w:val="24"/>
        </w:rPr>
      </w:pPr>
      <w:r w:rsidRPr="00A935AA">
        <w:rPr>
          <w:rStyle w:val="markedcontent"/>
          <w:rFonts w:ascii="Times New Roman" w:hAnsi="Times New Roman" w:cs="Times New Roman"/>
          <w:sz w:val="24"/>
          <w:szCs w:val="24"/>
        </w:rPr>
        <w:t>Frederick Herzbeg, et al, (1959) introduced the Hygiene Theory. The theory studied the</w:t>
      </w:r>
      <w:r w:rsidRPr="00A935AA">
        <w:rPr>
          <w:rFonts w:ascii="Times New Roman" w:hAnsi="Times New Roman" w:cs="Times New Roman"/>
          <w:sz w:val="24"/>
          <w:szCs w:val="24"/>
        </w:rPr>
        <w:br/>
      </w:r>
      <w:r w:rsidRPr="00A935AA">
        <w:rPr>
          <w:rStyle w:val="markedcontent"/>
          <w:rFonts w:ascii="Times New Roman" w:hAnsi="Times New Roman" w:cs="Times New Roman"/>
          <w:sz w:val="24"/>
          <w:szCs w:val="24"/>
        </w:rPr>
        <w:t>impact of attitude on employee motivation, by letting employees describe situations about</w:t>
      </w:r>
      <w:r w:rsidRPr="00A935AA">
        <w:rPr>
          <w:rFonts w:ascii="Times New Roman" w:hAnsi="Times New Roman" w:cs="Times New Roman"/>
          <w:sz w:val="24"/>
          <w:szCs w:val="24"/>
        </w:rPr>
        <w:br/>
      </w:r>
      <w:r w:rsidRPr="00A935AA">
        <w:rPr>
          <w:rStyle w:val="markedcontent"/>
          <w:rFonts w:ascii="Times New Roman" w:hAnsi="Times New Roman" w:cs="Times New Roman"/>
          <w:sz w:val="24"/>
          <w:szCs w:val="24"/>
        </w:rPr>
        <w:t>their jobs as either good or bad (Herzberg, 2004). The results of the study formed the</w:t>
      </w:r>
      <w:r w:rsidRPr="00A935AA">
        <w:rPr>
          <w:rFonts w:ascii="Times New Roman" w:hAnsi="Times New Roman" w:cs="Times New Roman"/>
          <w:sz w:val="24"/>
          <w:szCs w:val="24"/>
        </w:rPr>
        <w:br/>
      </w:r>
      <w:r w:rsidRPr="00A935AA">
        <w:rPr>
          <w:rStyle w:val="markedcontent"/>
          <w:rFonts w:ascii="Times New Roman" w:hAnsi="Times New Roman" w:cs="Times New Roman"/>
          <w:sz w:val="24"/>
          <w:szCs w:val="24"/>
        </w:rPr>
        <w:t>basis of Herzberg's Motivation-Hygiene Theory (also known as Herzberg's Two Factor</w:t>
      </w:r>
      <w:r w:rsidRPr="00A935AA">
        <w:rPr>
          <w:rFonts w:ascii="Times New Roman" w:hAnsi="Times New Roman" w:cs="Times New Roman"/>
          <w:sz w:val="24"/>
          <w:szCs w:val="24"/>
        </w:rPr>
        <w:br/>
      </w:r>
      <w:r w:rsidRPr="00A935AA">
        <w:rPr>
          <w:rStyle w:val="markedcontent"/>
          <w:rFonts w:ascii="Times New Roman" w:hAnsi="Times New Roman" w:cs="Times New Roman"/>
          <w:sz w:val="24"/>
          <w:szCs w:val="24"/>
        </w:rPr>
        <w:t>Theory.), published in his article "One More Time: How do You Motivate Employees",</w:t>
      </w:r>
      <w:r w:rsidRPr="00A935AA">
        <w:rPr>
          <w:rFonts w:ascii="Times New Roman" w:hAnsi="Times New Roman" w:cs="Times New Roman"/>
          <w:sz w:val="24"/>
          <w:szCs w:val="24"/>
        </w:rPr>
        <w:br/>
      </w:r>
      <w:r w:rsidRPr="00A935AA">
        <w:rPr>
          <w:rStyle w:val="markedcontent"/>
          <w:rFonts w:ascii="Times New Roman" w:hAnsi="Times New Roman" w:cs="Times New Roman"/>
          <w:sz w:val="24"/>
          <w:szCs w:val="24"/>
        </w:rPr>
        <w:t>the findings he drew influenced management and behavioral science studies, and form</w:t>
      </w:r>
      <w:r w:rsidRPr="00A935AA">
        <w:rPr>
          <w:rFonts w:ascii="Times New Roman" w:hAnsi="Times New Roman" w:cs="Times New Roman"/>
          <w:sz w:val="24"/>
          <w:szCs w:val="24"/>
        </w:rPr>
        <w:t xml:space="preserve"> </w:t>
      </w:r>
      <w:r w:rsidRPr="00A935AA">
        <w:rPr>
          <w:rStyle w:val="markedcontent"/>
          <w:rFonts w:ascii="Times New Roman" w:hAnsi="Times New Roman" w:cs="Times New Roman"/>
          <w:sz w:val="24"/>
          <w:szCs w:val="24"/>
        </w:rPr>
        <w:t>the basis of good motivational practice, although the model overlooks situational</w:t>
      </w:r>
      <w:r w:rsidRPr="00A935AA">
        <w:rPr>
          <w:rFonts w:ascii="Times New Roman" w:hAnsi="Times New Roman" w:cs="Times New Roman"/>
          <w:sz w:val="24"/>
          <w:szCs w:val="24"/>
        </w:rPr>
        <w:br/>
      </w:r>
      <w:r w:rsidRPr="00A935AA">
        <w:rPr>
          <w:rStyle w:val="markedcontent"/>
          <w:rFonts w:ascii="Times New Roman" w:hAnsi="Times New Roman" w:cs="Times New Roman"/>
          <w:sz w:val="24"/>
          <w:szCs w:val="24"/>
        </w:rPr>
        <w:t>variables such as productivity.</w:t>
      </w:r>
    </w:p>
    <w:p w:rsidR="00C03866" w:rsidRPr="00A935AA" w:rsidRDefault="00C03866" w:rsidP="00832AF3">
      <w:pPr>
        <w:spacing w:after="0" w:line="480" w:lineRule="auto"/>
        <w:jc w:val="both"/>
        <w:rPr>
          <w:rStyle w:val="markedcontent"/>
          <w:rFonts w:ascii="Times New Roman" w:hAnsi="Times New Roman" w:cs="Times New Roman"/>
          <w:sz w:val="24"/>
          <w:szCs w:val="24"/>
        </w:rPr>
      </w:pPr>
      <w:r w:rsidRPr="00A935AA">
        <w:rPr>
          <w:rStyle w:val="markedcontent"/>
          <w:rFonts w:ascii="Times New Roman" w:hAnsi="Times New Roman" w:cs="Times New Roman"/>
          <w:sz w:val="24"/>
          <w:szCs w:val="24"/>
        </w:rPr>
        <w:lastRenderedPageBreak/>
        <w:t>Herzberg‟s research determined factors affecting satisfaction or dissatisfaction in an</w:t>
      </w:r>
      <w:r w:rsidRPr="00A935AA">
        <w:rPr>
          <w:rFonts w:ascii="Times New Roman" w:hAnsi="Times New Roman" w:cs="Times New Roman"/>
          <w:sz w:val="24"/>
          <w:szCs w:val="24"/>
        </w:rPr>
        <w:br/>
      </w:r>
      <w:r w:rsidRPr="00A935AA">
        <w:rPr>
          <w:rStyle w:val="markedcontent"/>
          <w:rFonts w:ascii="Times New Roman" w:hAnsi="Times New Roman" w:cs="Times New Roman"/>
          <w:sz w:val="24"/>
          <w:szCs w:val="24"/>
        </w:rPr>
        <w:t>employee's work environment. Herzberg realized that factors enhancing job satisfaction</w:t>
      </w:r>
      <w:r w:rsidRPr="00A935AA">
        <w:rPr>
          <w:rFonts w:ascii="Times New Roman" w:hAnsi="Times New Roman" w:cs="Times New Roman"/>
          <w:sz w:val="24"/>
          <w:szCs w:val="24"/>
        </w:rPr>
        <w:br/>
      </w:r>
      <w:r w:rsidRPr="00A935AA">
        <w:rPr>
          <w:rStyle w:val="markedcontent"/>
          <w:rFonts w:ascii="Times New Roman" w:hAnsi="Times New Roman" w:cs="Times New Roman"/>
          <w:sz w:val="24"/>
          <w:szCs w:val="24"/>
        </w:rPr>
        <w:t>were dissimilar from those factors causing job dissatisfaction. He referred to them as</w:t>
      </w:r>
      <w:r w:rsidRPr="00A935AA">
        <w:rPr>
          <w:rFonts w:ascii="Times New Roman" w:hAnsi="Times New Roman" w:cs="Times New Roman"/>
          <w:sz w:val="24"/>
          <w:szCs w:val="24"/>
        </w:rPr>
        <w:br/>
      </w:r>
      <w:r w:rsidRPr="00A935AA">
        <w:rPr>
          <w:rStyle w:val="markedcontent"/>
          <w:rFonts w:ascii="Times New Roman" w:hAnsi="Times New Roman" w:cs="Times New Roman"/>
          <w:sz w:val="24"/>
          <w:szCs w:val="24"/>
        </w:rPr>
        <w:t>“motivators” and “hygiene”. Hygiene factors are maintenance factors which are</w:t>
      </w:r>
      <w:r w:rsidRPr="00A935AA">
        <w:rPr>
          <w:rFonts w:ascii="Times New Roman" w:hAnsi="Times New Roman" w:cs="Times New Roman"/>
          <w:sz w:val="24"/>
          <w:szCs w:val="24"/>
        </w:rPr>
        <w:br/>
      </w:r>
      <w:r w:rsidRPr="00A935AA">
        <w:rPr>
          <w:rStyle w:val="markedcontent"/>
          <w:rFonts w:ascii="Times New Roman" w:hAnsi="Times New Roman" w:cs="Times New Roman"/>
          <w:sz w:val="24"/>
          <w:szCs w:val="24"/>
        </w:rPr>
        <w:t>necessary to avoid dissatisfaction, but they do not result into any satisfaction by</w:t>
      </w:r>
      <w:r w:rsidRPr="00A935AA">
        <w:rPr>
          <w:rFonts w:ascii="Times New Roman" w:hAnsi="Times New Roman" w:cs="Times New Roman"/>
          <w:sz w:val="24"/>
          <w:szCs w:val="24"/>
        </w:rPr>
        <w:br/>
      </w:r>
      <w:r w:rsidRPr="00A935AA">
        <w:rPr>
          <w:rStyle w:val="markedcontent"/>
          <w:rFonts w:ascii="Times New Roman" w:hAnsi="Times New Roman" w:cs="Times New Roman"/>
          <w:sz w:val="24"/>
          <w:szCs w:val="24"/>
        </w:rPr>
        <w:t>themselves. Aspects of a job that are relating to job satisfaction vary from those that</w:t>
      </w:r>
      <w:r w:rsidRPr="00A935AA">
        <w:rPr>
          <w:rFonts w:ascii="Times New Roman" w:hAnsi="Times New Roman" w:cs="Times New Roman"/>
          <w:sz w:val="24"/>
          <w:szCs w:val="24"/>
        </w:rPr>
        <w:br/>
      </w:r>
      <w:r w:rsidRPr="00A935AA">
        <w:rPr>
          <w:rStyle w:val="markedcontent"/>
          <w:rFonts w:ascii="Times New Roman" w:hAnsi="Times New Roman" w:cs="Times New Roman"/>
          <w:sz w:val="24"/>
          <w:szCs w:val="24"/>
        </w:rPr>
        <w:t>relate to job dissatisfaction. Examples of satisfaction factors include; responsibility,</w:t>
      </w:r>
      <w:r w:rsidRPr="00A935AA">
        <w:rPr>
          <w:rFonts w:ascii="Times New Roman" w:hAnsi="Times New Roman" w:cs="Times New Roman"/>
          <w:sz w:val="24"/>
          <w:szCs w:val="24"/>
        </w:rPr>
        <w:br/>
      </w:r>
      <w:r w:rsidRPr="00A935AA">
        <w:rPr>
          <w:rStyle w:val="markedcontent"/>
          <w:rFonts w:ascii="Times New Roman" w:hAnsi="Times New Roman" w:cs="Times New Roman"/>
          <w:sz w:val="24"/>
          <w:szCs w:val="24"/>
        </w:rPr>
        <w:t>achievement, occupational advancement and growth, the work itself, etc. (Armstrong,</w:t>
      </w:r>
      <w:r w:rsidRPr="00A935AA">
        <w:rPr>
          <w:rFonts w:ascii="Times New Roman" w:hAnsi="Times New Roman" w:cs="Times New Roman"/>
          <w:sz w:val="24"/>
          <w:szCs w:val="24"/>
        </w:rPr>
        <w:br/>
      </w:r>
      <w:r w:rsidRPr="00A935AA">
        <w:rPr>
          <w:rStyle w:val="markedcontent"/>
          <w:rFonts w:ascii="Times New Roman" w:hAnsi="Times New Roman" w:cs="Times New Roman"/>
          <w:sz w:val="24"/>
          <w:szCs w:val="24"/>
        </w:rPr>
        <w:t>2009). Examples of dissatisfying/maintenance factors include company policies,</w:t>
      </w:r>
      <w:r w:rsidRPr="00A935AA">
        <w:rPr>
          <w:rFonts w:ascii="Times New Roman" w:hAnsi="Times New Roman" w:cs="Times New Roman"/>
          <w:sz w:val="24"/>
          <w:szCs w:val="24"/>
        </w:rPr>
        <w:br/>
      </w:r>
      <w:r w:rsidRPr="00A935AA">
        <w:rPr>
          <w:rStyle w:val="markedcontent"/>
          <w:rFonts w:ascii="Times New Roman" w:hAnsi="Times New Roman" w:cs="Times New Roman"/>
          <w:sz w:val="24"/>
          <w:szCs w:val="24"/>
        </w:rPr>
        <w:t>supervision, employee‟s relationship with co-workers &amp; supervisors; safety and security,</w:t>
      </w:r>
      <w:r w:rsidRPr="00A935AA">
        <w:rPr>
          <w:rFonts w:ascii="Times New Roman" w:hAnsi="Times New Roman" w:cs="Times New Roman"/>
          <w:sz w:val="24"/>
          <w:szCs w:val="24"/>
        </w:rPr>
        <w:br/>
      </w:r>
      <w:r w:rsidRPr="00A935AA">
        <w:rPr>
          <w:rStyle w:val="markedcontent"/>
          <w:rFonts w:ascii="Times New Roman" w:hAnsi="Times New Roman" w:cs="Times New Roman"/>
          <w:sz w:val="24"/>
          <w:szCs w:val="24"/>
        </w:rPr>
        <w:t>work conditions, fair compensation, and administrative practices, (Herzberg, 1957).</w:t>
      </w:r>
      <w:r w:rsidRPr="00A935AA">
        <w:rPr>
          <w:rFonts w:ascii="Times New Roman" w:hAnsi="Times New Roman" w:cs="Times New Roman"/>
          <w:sz w:val="24"/>
          <w:szCs w:val="24"/>
        </w:rPr>
        <w:br/>
      </w:r>
      <w:r w:rsidRPr="00A935AA">
        <w:rPr>
          <w:rStyle w:val="markedcontent"/>
          <w:rFonts w:ascii="Times New Roman" w:hAnsi="Times New Roman" w:cs="Times New Roman"/>
          <w:sz w:val="24"/>
          <w:szCs w:val="24"/>
        </w:rPr>
        <w:t>These factors are largely on context of work, preventive and environmental in nature and</w:t>
      </w:r>
      <w:r w:rsidRPr="00A935AA">
        <w:rPr>
          <w:rFonts w:ascii="Times New Roman" w:hAnsi="Times New Roman" w:cs="Times New Roman"/>
          <w:sz w:val="24"/>
          <w:szCs w:val="24"/>
        </w:rPr>
        <w:br/>
      </w:r>
      <w:r w:rsidRPr="00A935AA">
        <w:rPr>
          <w:rStyle w:val="markedcontent"/>
          <w:rFonts w:ascii="Times New Roman" w:hAnsi="Times New Roman" w:cs="Times New Roman"/>
          <w:sz w:val="24"/>
          <w:szCs w:val="24"/>
        </w:rPr>
        <w:t>they enhance performance and prevent dissatisfaction, (Armstrong, 2009). As much as</w:t>
      </w:r>
      <w:r w:rsidRPr="00A935AA">
        <w:rPr>
          <w:rFonts w:ascii="Times New Roman" w:hAnsi="Times New Roman" w:cs="Times New Roman"/>
          <w:sz w:val="24"/>
          <w:szCs w:val="24"/>
        </w:rPr>
        <w:br/>
      </w:r>
      <w:r w:rsidRPr="00A935AA">
        <w:rPr>
          <w:rStyle w:val="markedcontent"/>
          <w:rFonts w:ascii="Times New Roman" w:hAnsi="Times New Roman" w:cs="Times New Roman"/>
          <w:sz w:val="24"/>
          <w:szCs w:val="24"/>
        </w:rPr>
        <w:t>the hygiene factors are viewed as dissatisfaction factors, their absence can be the cause of</w:t>
      </w:r>
      <w:r w:rsidRPr="00A935AA">
        <w:rPr>
          <w:rFonts w:ascii="Times New Roman" w:hAnsi="Times New Roman" w:cs="Times New Roman"/>
          <w:sz w:val="24"/>
          <w:szCs w:val="24"/>
        </w:rPr>
        <w:br/>
      </w:r>
      <w:r w:rsidRPr="00A935AA">
        <w:rPr>
          <w:rStyle w:val="markedcontent"/>
          <w:rFonts w:ascii="Times New Roman" w:hAnsi="Times New Roman" w:cs="Times New Roman"/>
          <w:sz w:val="24"/>
          <w:szCs w:val="24"/>
        </w:rPr>
        <w:t>dissatisfaction. On the other hand, motivator factors lead to increased levels of</w:t>
      </w:r>
      <w:r w:rsidRPr="00A935AA">
        <w:rPr>
          <w:rFonts w:ascii="Times New Roman" w:hAnsi="Times New Roman" w:cs="Times New Roman"/>
          <w:sz w:val="24"/>
          <w:szCs w:val="24"/>
        </w:rPr>
        <w:br/>
      </w:r>
      <w:r w:rsidRPr="00A935AA">
        <w:rPr>
          <w:rStyle w:val="markedcontent"/>
          <w:rFonts w:ascii="Times New Roman" w:hAnsi="Times New Roman" w:cs="Times New Roman"/>
          <w:sz w:val="24"/>
          <w:szCs w:val="24"/>
        </w:rPr>
        <w:t>satisfaction. Therefore, one needs to adopt a two-stage system to motivate, by eliminating</w:t>
      </w:r>
      <w:r w:rsidRPr="00A935AA">
        <w:rPr>
          <w:rFonts w:ascii="Times New Roman" w:hAnsi="Times New Roman" w:cs="Times New Roman"/>
          <w:sz w:val="24"/>
          <w:szCs w:val="24"/>
        </w:rPr>
        <w:br/>
      </w:r>
      <w:r w:rsidRPr="00A935AA">
        <w:rPr>
          <w:rStyle w:val="markedcontent"/>
          <w:rFonts w:ascii="Times New Roman" w:hAnsi="Times New Roman" w:cs="Times New Roman"/>
          <w:sz w:val="24"/>
          <w:szCs w:val="24"/>
        </w:rPr>
        <w:t>dissatisfaction and creating conditions for job satisfaction, (Nyantika et al. 2015).</w:t>
      </w:r>
    </w:p>
    <w:p w:rsidR="00C03866" w:rsidRPr="00A935AA" w:rsidRDefault="00C03866" w:rsidP="00832AF3">
      <w:pPr>
        <w:spacing w:after="0" w:line="480" w:lineRule="auto"/>
        <w:jc w:val="both"/>
        <w:rPr>
          <w:rFonts w:ascii="Times New Roman" w:hAnsi="Times New Roman" w:cs="Times New Roman"/>
          <w:sz w:val="24"/>
          <w:szCs w:val="24"/>
        </w:rPr>
      </w:pPr>
      <w:r w:rsidRPr="00A935AA">
        <w:rPr>
          <w:rStyle w:val="markedcontent"/>
          <w:rFonts w:ascii="Times New Roman" w:hAnsi="Times New Roman" w:cs="Times New Roman"/>
          <w:sz w:val="24"/>
          <w:szCs w:val="24"/>
        </w:rPr>
        <w:t>Herzberg concluded that the term job dissatisfaction is not the opposite job satisfaction.</w:t>
      </w:r>
      <w:r w:rsidRPr="00A935AA">
        <w:rPr>
          <w:rFonts w:ascii="Times New Roman" w:hAnsi="Times New Roman" w:cs="Times New Roman"/>
          <w:sz w:val="24"/>
          <w:szCs w:val="24"/>
        </w:rPr>
        <w:br/>
      </w:r>
      <w:r w:rsidRPr="00A935AA">
        <w:rPr>
          <w:rStyle w:val="markedcontent"/>
          <w:rFonts w:ascii="Times New Roman" w:hAnsi="Times New Roman" w:cs="Times New Roman"/>
          <w:sz w:val="24"/>
          <w:szCs w:val="24"/>
        </w:rPr>
        <w:t>The opposite of job satisfaction is therefore No satisfaction. On the other hand, the</w:t>
      </w:r>
      <w:r w:rsidRPr="00A935AA">
        <w:rPr>
          <w:rFonts w:ascii="Times New Roman" w:hAnsi="Times New Roman" w:cs="Times New Roman"/>
          <w:sz w:val="24"/>
          <w:szCs w:val="24"/>
        </w:rPr>
        <w:br/>
      </w:r>
      <w:r w:rsidRPr="00A935AA">
        <w:rPr>
          <w:rStyle w:val="markedcontent"/>
          <w:rFonts w:ascii="Times New Roman" w:hAnsi="Times New Roman" w:cs="Times New Roman"/>
          <w:sz w:val="24"/>
          <w:szCs w:val="24"/>
        </w:rPr>
        <w:t>opposite of Dissatisfaction is No Dissatisfaction and not satisfaction. For instance,</w:t>
      </w:r>
      <w:r w:rsidRPr="00A935AA">
        <w:rPr>
          <w:rFonts w:ascii="Times New Roman" w:hAnsi="Times New Roman" w:cs="Times New Roman"/>
          <w:sz w:val="24"/>
          <w:szCs w:val="24"/>
        </w:rPr>
        <w:br/>
      </w:r>
      <w:r w:rsidRPr="00A935AA">
        <w:rPr>
          <w:rStyle w:val="markedcontent"/>
          <w:rFonts w:ascii="Times New Roman" w:hAnsi="Times New Roman" w:cs="Times New Roman"/>
          <w:sz w:val="24"/>
          <w:szCs w:val="24"/>
        </w:rPr>
        <w:t>promoting an employee in a hostile work environment will not lead to satisfaction. On</w:t>
      </w:r>
      <w:r w:rsidRPr="00A935AA">
        <w:rPr>
          <w:rFonts w:ascii="Times New Roman" w:hAnsi="Times New Roman" w:cs="Times New Roman"/>
          <w:sz w:val="24"/>
          <w:szCs w:val="24"/>
        </w:rPr>
        <w:br/>
      </w:r>
      <w:r w:rsidRPr="00A935AA">
        <w:rPr>
          <w:rStyle w:val="markedcontent"/>
          <w:rFonts w:ascii="Times New Roman" w:hAnsi="Times New Roman" w:cs="Times New Roman"/>
          <w:sz w:val="24"/>
          <w:szCs w:val="24"/>
        </w:rPr>
        <w:lastRenderedPageBreak/>
        <w:t>the other hand, creating a healthy work environment without provision of any of the</w:t>
      </w:r>
      <w:r w:rsidRPr="00A935AA">
        <w:rPr>
          <w:rFonts w:ascii="Times New Roman" w:hAnsi="Times New Roman" w:cs="Times New Roman"/>
          <w:sz w:val="24"/>
          <w:szCs w:val="24"/>
        </w:rPr>
        <w:br/>
      </w:r>
      <w:r w:rsidRPr="00A935AA">
        <w:rPr>
          <w:rStyle w:val="markedcontent"/>
          <w:rFonts w:ascii="Times New Roman" w:hAnsi="Times New Roman" w:cs="Times New Roman"/>
          <w:sz w:val="24"/>
          <w:szCs w:val="24"/>
        </w:rPr>
        <w:t>satisfaction factors, employee job satisfaction will still yet to be attained. According to</w:t>
      </w:r>
      <w:r w:rsidRPr="00A935AA">
        <w:rPr>
          <w:rFonts w:ascii="Times New Roman" w:hAnsi="Times New Roman" w:cs="Times New Roman"/>
          <w:sz w:val="24"/>
          <w:szCs w:val="24"/>
        </w:rPr>
        <w:br/>
      </w:r>
      <w:r w:rsidRPr="00A935AA">
        <w:rPr>
          <w:rStyle w:val="markedcontent"/>
          <w:rFonts w:ascii="Times New Roman" w:hAnsi="Times New Roman" w:cs="Times New Roman"/>
          <w:sz w:val="24"/>
          <w:szCs w:val="24"/>
        </w:rPr>
        <w:t>Herzberg, the characteristics associated with job dissatisfaction may be adequately</w:t>
      </w:r>
      <w:r w:rsidRPr="00A935AA">
        <w:rPr>
          <w:rFonts w:ascii="Times New Roman" w:hAnsi="Times New Roman" w:cs="Times New Roman"/>
          <w:sz w:val="24"/>
          <w:szCs w:val="24"/>
        </w:rPr>
        <w:br/>
      </w:r>
      <w:r w:rsidRPr="00A935AA">
        <w:rPr>
          <w:rStyle w:val="markedcontent"/>
          <w:rFonts w:ascii="Times New Roman" w:hAnsi="Times New Roman" w:cs="Times New Roman"/>
          <w:sz w:val="24"/>
          <w:szCs w:val="24"/>
        </w:rPr>
        <w:t>addressed, but people will neither be dissatisfied nor will they be satisfied. For</w:t>
      </w:r>
      <w:r w:rsidRPr="00A935AA">
        <w:rPr>
          <w:rFonts w:ascii="Times New Roman" w:hAnsi="Times New Roman" w:cs="Times New Roman"/>
          <w:sz w:val="24"/>
          <w:szCs w:val="24"/>
        </w:rPr>
        <w:br/>
      </w:r>
      <w:r w:rsidRPr="00A935AA">
        <w:rPr>
          <w:rStyle w:val="markedcontent"/>
          <w:rFonts w:ascii="Times New Roman" w:hAnsi="Times New Roman" w:cs="Times New Roman"/>
          <w:sz w:val="24"/>
          <w:szCs w:val="24"/>
        </w:rPr>
        <w:t>motivation to be attained, an employer should also focus on “motivator” factors like</w:t>
      </w:r>
      <w:r w:rsidRPr="00A935AA">
        <w:rPr>
          <w:rFonts w:ascii="Times New Roman" w:hAnsi="Times New Roman" w:cs="Times New Roman"/>
          <w:sz w:val="24"/>
          <w:szCs w:val="24"/>
        </w:rPr>
        <w:br/>
      </w:r>
      <w:r w:rsidRPr="00A935AA">
        <w:rPr>
          <w:rStyle w:val="markedcontent"/>
          <w:rFonts w:ascii="Times New Roman" w:hAnsi="Times New Roman" w:cs="Times New Roman"/>
          <w:sz w:val="24"/>
          <w:szCs w:val="24"/>
        </w:rPr>
        <w:t>recognition, (Calder 2013)</w:t>
      </w:r>
    </w:p>
    <w:p w:rsidR="004800EC" w:rsidRDefault="004800EC" w:rsidP="00832AF3">
      <w:pPr>
        <w:spacing w:after="0" w:line="480" w:lineRule="auto"/>
        <w:jc w:val="both"/>
        <w:rPr>
          <w:rFonts w:ascii="Times New Roman" w:hAnsi="Times New Roman" w:cs="Times New Roman"/>
          <w:b/>
          <w:sz w:val="24"/>
          <w:szCs w:val="24"/>
        </w:rPr>
      </w:pPr>
    </w:p>
    <w:p w:rsidR="00C03866" w:rsidRPr="00A935AA" w:rsidRDefault="00947B71" w:rsidP="00832AF3">
      <w:pPr>
        <w:spacing w:after="0" w:line="480" w:lineRule="auto"/>
        <w:jc w:val="both"/>
        <w:rPr>
          <w:rStyle w:val="markedcontent"/>
          <w:rFonts w:ascii="Times New Roman" w:hAnsi="Times New Roman" w:cs="Times New Roman"/>
          <w:b/>
          <w:sz w:val="24"/>
          <w:szCs w:val="24"/>
        </w:rPr>
      </w:pPr>
      <w:r>
        <w:rPr>
          <w:rFonts w:ascii="Times New Roman" w:hAnsi="Times New Roman" w:cs="Times New Roman"/>
          <w:b/>
          <w:sz w:val="24"/>
          <w:szCs w:val="24"/>
        </w:rPr>
        <w:t>2.2.2</w:t>
      </w:r>
      <w:r w:rsidR="00C03866" w:rsidRPr="00A935AA">
        <w:rPr>
          <w:rFonts w:ascii="Times New Roman" w:hAnsi="Times New Roman" w:cs="Times New Roman"/>
          <w:b/>
          <w:sz w:val="24"/>
          <w:szCs w:val="24"/>
        </w:rPr>
        <w:t xml:space="preserve"> </w:t>
      </w:r>
      <w:r w:rsidR="00C03866" w:rsidRPr="00A935AA">
        <w:rPr>
          <w:rStyle w:val="markedcontent"/>
          <w:rFonts w:ascii="Times New Roman" w:hAnsi="Times New Roman" w:cs="Times New Roman"/>
          <w:b/>
          <w:sz w:val="24"/>
          <w:szCs w:val="24"/>
        </w:rPr>
        <w:t>John Kotter’s Eight Stage model of Organizational Change</w:t>
      </w:r>
    </w:p>
    <w:p w:rsidR="00C03866" w:rsidRPr="00A935AA" w:rsidRDefault="00C03866" w:rsidP="00832AF3">
      <w:pPr>
        <w:spacing w:after="0" w:line="480" w:lineRule="auto"/>
        <w:jc w:val="both"/>
        <w:rPr>
          <w:rStyle w:val="markedcontent"/>
          <w:rFonts w:ascii="Times New Roman" w:hAnsi="Times New Roman" w:cs="Times New Roman"/>
          <w:sz w:val="24"/>
          <w:szCs w:val="24"/>
        </w:rPr>
      </w:pPr>
      <w:r w:rsidRPr="00A935AA">
        <w:rPr>
          <w:rStyle w:val="markedcontent"/>
          <w:rFonts w:ascii="Times New Roman" w:hAnsi="Times New Roman" w:cs="Times New Roman"/>
          <w:sz w:val="24"/>
          <w:szCs w:val="24"/>
        </w:rPr>
        <w:t>Most models have assisted organizations to comprehend and implement changes and</w:t>
      </w:r>
      <w:r w:rsidRPr="00A935AA">
        <w:rPr>
          <w:rFonts w:ascii="Times New Roman" w:hAnsi="Times New Roman" w:cs="Times New Roman"/>
          <w:sz w:val="24"/>
          <w:szCs w:val="24"/>
        </w:rPr>
        <w:br/>
      </w:r>
      <w:r w:rsidRPr="00A935AA">
        <w:rPr>
          <w:rStyle w:val="markedcontent"/>
          <w:rFonts w:ascii="Times New Roman" w:hAnsi="Times New Roman" w:cs="Times New Roman"/>
          <w:sz w:val="24"/>
          <w:szCs w:val="24"/>
        </w:rPr>
        <w:t>developments (Scott, 2002). Such theories include John Kotter‟s eight-step model, Lewis</w:t>
      </w:r>
      <w:r w:rsidRPr="00A935AA">
        <w:rPr>
          <w:rFonts w:ascii="Times New Roman" w:hAnsi="Times New Roman" w:cs="Times New Roman"/>
          <w:sz w:val="24"/>
          <w:szCs w:val="24"/>
        </w:rPr>
        <w:br/>
      </w:r>
      <w:r w:rsidRPr="00A935AA">
        <w:rPr>
          <w:rStyle w:val="markedcontent"/>
          <w:rFonts w:ascii="Times New Roman" w:hAnsi="Times New Roman" w:cs="Times New Roman"/>
          <w:sz w:val="24"/>
          <w:szCs w:val="24"/>
        </w:rPr>
        <w:t>Kurt (discussed above), Beckhard‟s, the ADKAR model among others. Models and</w:t>
      </w:r>
      <w:r w:rsidRPr="00A935AA">
        <w:rPr>
          <w:rFonts w:ascii="Times New Roman" w:hAnsi="Times New Roman" w:cs="Times New Roman"/>
          <w:sz w:val="24"/>
          <w:szCs w:val="24"/>
        </w:rPr>
        <w:br/>
      </w:r>
      <w:r w:rsidRPr="00A935AA">
        <w:rPr>
          <w:rStyle w:val="markedcontent"/>
          <w:rFonts w:ascii="Times New Roman" w:hAnsi="Times New Roman" w:cs="Times New Roman"/>
          <w:sz w:val="24"/>
          <w:szCs w:val="24"/>
        </w:rPr>
        <w:t>theories of change draw on a range of theoretical stances, including social constructionist,</w:t>
      </w:r>
      <w:r w:rsidRPr="00A935AA">
        <w:rPr>
          <w:rFonts w:ascii="Times New Roman" w:hAnsi="Times New Roman" w:cs="Times New Roman"/>
          <w:sz w:val="24"/>
          <w:szCs w:val="24"/>
        </w:rPr>
        <w:br/>
      </w:r>
      <w:r w:rsidRPr="00A935AA">
        <w:rPr>
          <w:rStyle w:val="markedcontent"/>
          <w:rFonts w:ascii="Times New Roman" w:hAnsi="Times New Roman" w:cs="Times New Roman"/>
          <w:sz w:val="24"/>
          <w:szCs w:val="24"/>
        </w:rPr>
        <w:t>contingency, discourse and complexity theories (Luhman &amp; Cunliffe 2013). Kotter</w:t>
      </w:r>
      <w:r w:rsidRPr="00A935AA">
        <w:rPr>
          <w:rFonts w:ascii="Times New Roman" w:hAnsi="Times New Roman" w:cs="Times New Roman"/>
          <w:sz w:val="24"/>
          <w:szCs w:val="24"/>
        </w:rPr>
        <w:br/>
      </w:r>
      <w:r w:rsidRPr="00A935AA">
        <w:rPr>
          <w:rStyle w:val="markedcontent"/>
          <w:rFonts w:ascii="Times New Roman" w:hAnsi="Times New Roman" w:cs="Times New Roman"/>
          <w:sz w:val="24"/>
          <w:szCs w:val="24"/>
        </w:rPr>
        <w:t>(1995) in his study established that roughly 70% of all major initiatives for change in</w:t>
      </w:r>
      <w:r w:rsidRPr="00A935AA">
        <w:rPr>
          <w:rFonts w:ascii="Times New Roman" w:hAnsi="Times New Roman" w:cs="Times New Roman"/>
          <w:sz w:val="24"/>
          <w:szCs w:val="24"/>
        </w:rPr>
        <w:br/>
      </w:r>
      <w:r w:rsidRPr="00A935AA">
        <w:rPr>
          <w:rStyle w:val="markedcontent"/>
          <w:rFonts w:ascii="Times New Roman" w:hAnsi="Times New Roman" w:cs="Times New Roman"/>
          <w:sz w:val="24"/>
          <w:szCs w:val="24"/>
        </w:rPr>
        <w:t>businesses fail. This failure is mainly because most organizations fail to do a holistic</w:t>
      </w:r>
      <w:r w:rsidRPr="00A935AA">
        <w:rPr>
          <w:rFonts w:ascii="Times New Roman" w:hAnsi="Times New Roman" w:cs="Times New Roman"/>
          <w:sz w:val="24"/>
          <w:szCs w:val="24"/>
        </w:rPr>
        <w:br/>
      </w:r>
      <w:r w:rsidRPr="00A935AA">
        <w:rPr>
          <w:rStyle w:val="markedcontent"/>
          <w:rFonts w:ascii="Times New Roman" w:hAnsi="Times New Roman" w:cs="Times New Roman"/>
          <w:sz w:val="24"/>
          <w:szCs w:val="24"/>
        </w:rPr>
        <w:t>approach required to make change management a success. In his books he describes a</w:t>
      </w:r>
      <w:r w:rsidRPr="00A935AA">
        <w:rPr>
          <w:rFonts w:ascii="Times New Roman" w:hAnsi="Times New Roman" w:cs="Times New Roman"/>
          <w:sz w:val="24"/>
          <w:szCs w:val="24"/>
        </w:rPr>
        <w:br/>
      </w:r>
      <w:r w:rsidRPr="00A935AA">
        <w:rPr>
          <w:rStyle w:val="markedcontent"/>
          <w:rFonts w:ascii="Times New Roman" w:hAnsi="Times New Roman" w:cs="Times New Roman"/>
          <w:sz w:val="24"/>
          <w:szCs w:val="24"/>
        </w:rPr>
        <w:t>model for understanding and managing change which entails an Eight-Step Process to</w:t>
      </w:r>
      <w:r w:rsidRPr="00A935AA">
        <w:rPr>
          <w:rFonts w:ascii="Times New Roman" w:hAnsi="Times New Roman" w:cs="Times New Roman"/>
          <w:sz w:val="24"/>
          <w:szCs w:val="24"/>
        </w:rPr>
        <w:br/>
      </w:r>
      <w:r w:rsidRPr="00A935AA">
        <w:rPr>
          <w:rStyle w:val="markedcontent"/>
          <w:rFonts w:ascii="Times New Roman" w:hAnsi="Times New Roman" w:cs="Times New Roman"/>
          <w:sz w:val="24"/>
          <w:szCs w:val="24"/>
        </w:rPr>
        <w:t xml:space="preserve">overcome resistance and become adept at change. </w:t>
      </w:r>
    </w:p>
    <w:p w:rsidR="00C03866" w:rsidRPr="00A935AA" w:rsidRDefault="00C03866" w:rsidP="00832AF3">
      <w:pPr>
        <w:spacing w:after="0" w:line="480" w:lineRule="auto"/>
        <w:jc w:val="both"/>
        <w:rPr>
          <w:rStyle w:val="markedcontent"/>
          <w:rFonts w:ascii="Times New Roman" w:hAnsi="Times New Roman" w:cs="Times New Roman"/>
          <w:sz w:val="24"/>
          <w:szCs w:val="24"/>
        </w:rPr>
      </w:pPr>
      <w:r w:rsidRPr="00A935AA">
        <w:rPr>
          <w:rStyle w:val="markedcontent"/>
          <w:rFonts w:ascii="Times New Roman" w:hAnsi="Times New Roman" w:cs="Times New Roman"/>
          <w:sz w:val="24"/>
          <w:szCs w:val="24"/>
        </w:rPr>
        <w:t>According to Kotter (2002), leaders in organizations must first create a sense of urgency.</w:t>
      </w:r>
      <w:r w:rsidRPr="00A935AA">
        <w:rPr>
          <w:rFonts w:ascii="Times New Roman" w:hAnsi="Times New Roman" w:cs="Times New Roman"/>
          <w:sz w:val="24"/>
          <w:szCs w:val="24"/>
        </w:rPr>
        <w:br/>
      </w:r>
      <w:r w:rsidRPr="00A935AA">
        <w:rPr>
          <w:rStyle w:val="markedcontent"/>
          <w:rFonts w:ascii="Times New Roman" w:hAnsi="Times New Roman" w:cs="Times New Roman"/>
          <w:sz w:val="24"/>
          <w:szCs w:val="24"/>
        </w:rPr>
        <w:t>He proposes that for change to succeed, 75% of a company's leadership is required to</w:t>
      </w:r>
      <w:r w:rsidRPr="00A935AA">
        <w:rPr>
          <w:rFonts w:ascii="Times New Roman" w:hAnsi="Times New Roman" w:cs="Times New Roman"/>
          <w:sz w:val="24"/>
          <w:szCs w:val="24"/>
        </w:rPr>
        <w:br/>
      </w:r>
      <w:r w:rsidRPr="00A935AA">
        <w:rPr>
          <w:rStyle w:val="markedcontent"/>
          <w:rFonts w:ascii="Times New Roman" w:hAnsi="Times New Roman" w:cs="Times New Roman"/>
          <w:sz w:val="24"/>
          <w:szCs w:val="24"/>
        </w:rPr>
        <w:t>back the change. This entails extensive analysis of a business‟s the external and internal</w:t>
      </w:r>
      <w:r w:rsidRPr="00A935AA">
        <w:rPr>
          <w:rFonts w:ascii="Times New Roman" w:hAnsi="Times New Roman" w:cs="Times New Roman"/>
          <w:sz w:val="24"/>
          <w:szCs w:val="24"/>
        </w:rPr>
        <w:br/>
      </w:r>
      <w:r w:rsidRPr="00A935AA">
        <w:rPr>
          <w:rStyle w:val="markedcontent"/>
          <w:rFonts w:ascii="Times New Roman" w:hAnsi="Times New Roman" w:cs="Times New Roman"/>
          <w:sz w:val="24"/>
          <w:szCs w:val="24"/>
        </w:rPr>
        <w:lastRenderedPageBreak/>
        <w:t>environments using strategic tools of planning. He reiterated that in creating sense of</w:t>
      </w:r>
      <w:r w:rsidRPr="00A935AA">
        <w:rPr>
          <w:rFonts w:ascii="Times New Roman" w:hAnsi="Times New Roman" w:cs="Times New Roman"/>
          <w:sz w:val="24"/>
          <w:szCs w:val="24"/>
        </w:rPr>
        <w:br/>
      </w:r>
      <w:r w:rsidRPr="00A935AA">
        <w:rPr>
          <w:rStyle w:val="markedcontent"/>
          <w:rFonts w:ascii="Times New Roman" w:hAnsi="Times New Roman" w:cs="Times New Roman"/>
          <w:sz w:val="24"/>
          <w:szCs w:val="24"/>
        </w:rPr>
        <w:t>urgency, it is vital for leaders to understand their business environments before deciding</w:t>
      </w:r>
      <w:r w:rsidRPr="00A935AA">
        <w:rPr>
          <w:rFonts w:ascii="Times New Roman" w:hAnsi="Times New Roman" w:cs="Times New Roman"/>
          <w:sz w:val="24"/>
          <w:szCs w:val="24"/>
        </w:rPr>
        <w:br/>
      </w:r>
      <w:r w:rsidRPr="00A935AA">
        <w:rPr>
          <w:rStyle w:val="markedcontent"/>
          <w:rFonts w:ascii="Times New Roman" w:hAnsi="Times New Roman" w:cs="Times New Roman"/>
          <w:sz w:val="24"/>
          <w:szCs w:val="24"/>
        </w:rPr>
        <w:t>whether the state of the organization is ready for change (Calder, 2013). Kotter urged that</w:t>
      </w:r>
      <w:r w:rsidRPr="00A935AA">
        <w:rPr>
          <w:rFonts w:ascii="Times New Roman" w:hAnsi="Times New Roman" w:cs="Times New Roman"/>
          <w:sz w:val="24"/>
          <w:szCs w:val="24"/>
        </w:rPr>
        <w:br/>
      </w:r>
      <w:r w:rsidRPr="00A935AA">
        <w:rPr>
          <w:rStyle w:val="markedcontent"/>
          <w:rFonts w:ascii="Times New Roman" w:hAnsi="Times New Roman" w:cs="Times New Roman"/>
          <w:sz w:val="24"/>
          <w:szCs w:val="24"/>
        </w:rPr>
        <w:t>for change to be successful, 75% of a company's management should "buy into" the</w:t>
      </w:r>
      <w:r w:rsidRPr="00A935AA">
        <w:rPr>
          <w:rFonts w:ascii="Times New Roman" w:hAnsi="Times New Roman" w:cs="Times New Roman"/>
          <w:sz w:val="24"/>
          <w:szCs w:val="24"/>
        </w:rPr>
        <w:br/>
      </w:r>
      <w:r w:rsidRPr="00A935AA">
        <w:rPr>
          <w:rStyle w:val="markedcontent"/>
          <w:rFonts w:ascii="Times New Roman" w:hAnsi="Times New Roman" w:cs="Times New Roman"/>
          <w:sz w:val="24"/>
          <w:szCs w:val="24"/>
        </w:rPr>
        <w:t>change initiative. An organization‟s leadership needs to make people appreciate that</w:t>
      </w:r>
      <w:r w:rsidRPr="00A935AA">
        <w:rPr>
          <w:rFonts w:ascii="Times New Roman" w:hAnsi="Times New Roman" w:cs="Times New Roman"/>
          <w:sz w:val="24"/>
          <w:szCs w:val="24"/>
        </w:rPr>
        <w:br/>
      </w:r>
      <w:r w:rsidRPr="00A935AA">
        <w:rPr>
          <w:rStyle w:val="markedcontent"/>
          <w:rFonts w:ascii="Times New Roman" w:hAnsi="Times New Roman" w:cs="Times New Roman"/>
          <w:sz w:val="24"/>
          <w:szCs w:val="24"/>
        </w:rPr>
        <w:t>change is necessary for the organization to accomplish its objectives. Secondly, it is</w:t>
      </w:r>
      <w:r w:rsidRPr="00A935AA">
        <w:rPr>
          <w:rFonts w:ascii="Times New Roman" w:hAnsi="Times New Roman" w:cs="Times New Roman"/>
          <w:sz w:val="24"/>
          <w:szCs w:val="24"/>
        </w:rPr>
        <w:br/>
      </w:r>
      <w:r w:rsidRPr="00A935AA">
        <w:rPr>
          <w:rStyle w:val="markedcontent"/>
          <w:rFonts w:ascii="Times New Roman" w:hAnsi="Times New Roman" w:cs="Times New Roman"/>
          <w:sz w:val="24"/>
          <w:szCs w:val="24"/>
        </w:rPr>
        <w:t>expected that leaders should form the Guiding Coalition. This includes putting together a</w:t>
      </w:r>
      <w:r w:rsidRPr="00A935AA">
        <w:rPr>
          <w:rFonts w:ascii="Times New Roman" w:hAnsi="Times New Roman" w:cs="Times New Roman"/>
          <w:sz w:val="24"/>
          <w:szCs w:val="24"/>
        </w:rPr>
        <w:t xml:space="preserve"> </w:t>
      </w:r>
      <w:r w:rsidRPr="00A935AA">
        <w:rPr>
          <w:rStyle w:val="markedcontent"/>
          <w:rFonts w:ascii="Times New Roman" w:hAnsi="Times New Roman" w:cs="Times New Roman"/>
          <w:sz w:val="24"/>
          <w:szCs w:val="24"/>
        </w:rPr>
        <w:t>team of persons from several departments and levels to lead the change i.e. change</w:t>
      </w:r>
      <w:r w:rsidRPr="00A935AA">
        <w:rPr>
          <w:rFonts w:ascii="Times New Roman" w:hAnsi="Times New Roman" w:cs="Times New Roman"/>
          <w:sz w:val="24"/>
          <w:szCs w:val="24"/>
        </w:rPr>
        <w:br/>
      </w:r>
      <w:r w:rsidRPr="00A935AA">
        <w:rPr>
          <w:rStyle w:val="markedcontent"/>
          <w:rFonts w:ascii="Times New Roman" w:hAnsi="Times New Roman" w:cs="Times New Roman"/>
          <w:sz w:val="24"/>
          <w:szCs w:val="24"/>
        </w:rPr>
        <w:t>agents. One needs to create a multi-functional team from different levels with sufficient</w:t>
      </w:r>
      <w:r w:rsidRPr="00A935AA">
        <w:rPr>
          <w:rFonts w:ascii="Times New Roman" w:hAnsi="Times New Roman" w:cs="Times New Roman"/>
          <w:sz w:val="24"/>
          <w:szCs w:val="24"/>
        </w:rPr>
        <w:br/>
      </w:r>
      <w:r w:rsidRPr="00A935AA">
        <w:rPr>
          <w:rStyle w:val="markedcontent"/>
          <w:rFonts w:ascii="Times New Roman" w:hAnsi="Times New Roman" w:cs="Times New Roman"/>
          <w:sz w:val="24"/>
          <w:szCs w:val="24"/>
        </w:rPr>
        <w:t>power to lead the change by building the required urgency and momentum on the need</w:t>
      </w:r>
      <w:r w:rsidRPr="00A935AA">
        <w:rPr>
          <w:rFonts w:ascii="Times New Roman" w:hAnsi="Times New Roman" w:cs="Times New Roman"/>
          <w:sz w:val="24"/>
          <w:szCs w:val="24"/>
        </w:rPr>
        <w:br/>
      </w:r>
      <w:r w:rsidRPr="00A935AA">
        <w:rPr>
          <w:rStyle w:val="markedcontent"/>
          <w:rFonts w:ascii="Times New Roman" w:hAnsi="Times New Roman" w:cs="Times New Roman"/>
          <w:sz w:val="24"/>
          <w:szCs w:val="24"/>
        </w:rPr>
        <w:t>for change, and spearheading change implementation (Kotter 2002).</w:t>
      </w:r>
    </w:p>
    <w:p w:rsidR="00C03866" w:rsidRPr="00A935AA" w:rsidRDefault="00C03866" w:rsidP="00832AF3">
      <w:pPr>
        <w:spacing w:after="0" w:line="480" w:lineRule="auto"/>
        <w:jc w:val="both"/>
        <w:rPr>
          <w:rStyle w:val="markedcontent"/>
          <w:rFonts w:ascii="Times New Roman" w:hAnsi="Times New Roman" w:cs="Times New Roman"/>
          <w:sz w:val="24"/>
          <w:szCs w:val="24"/>
        </w:rPr>
      </w:pPr>
      <w:r w:rsidRPr="00A935AA">
        <w:rPr>
          <w:rStyle w:val="markedcontent"/>
          <w:rFonts w:ascii="Times New Roman" w:hAnsi="Times New Roman" w:cs="Times New Roman"/>
          <w:sz w:val="24"/>
          <w:szCs w:val="24"/>
        </w:rPr>
        <w:t>The third step is development of a vision and strategy to direct the change initiative. The</w:t>
      </w:r>
      <w:r w:rsidRPr="00A935AA">
        <w:rPr>
          <w:rFonts w:ascii="Times New Roman" w:hAnsi="Times New Roman" w:cs="Times New Roman"/>
          <w:sz w:val="24"/>
          <w:szCs w:val="24"/>
        </w:rPr>
        <w:br/>
      </w:r>
      <w:r w:rsidRPr="00A935AA">
        <w:rPr>
          <w:rStyle w:val="markedcontent"/>
          <w:rFonts w:ascii="Times New Roman" w:hAnsi="Times New Roman" w:cs="Times New Roman"/>
          <w:sz w:val="24"/>
          <w:szCs w:val="24"/>
        </w:rPr>
        <w:t>vision should be clear and easy to grasp and remember to enhance everyone‟s</w:t>
      </w:r>
      <w:r w:rsidRPr="00A935AA">
        <w:rPr>
          <w:rFonts w:ascii="Times New Roman" w:hAnsi="Times New Roman" w:cs="Times New Roman"/>
          <w:sz w:val="24"/>
          <w:szCs w:val="24"/>
        </w:rPr>
        <w:br/>
      </w:r>
      <w:r w:rsidRPr="00A935AA">
        <w:rPr>
          <w:rStyle w:val="markedcontent"/>
          <w:rFonts w:ascii="Times New Roman" w:hAnsi="Times New Roman" w:cs="Times New Roman"/>
          <w:sz w:val="24"/>
          <w:szCs w:val="24"/>
        </w:rPr>
        <w:t>understanding of why change is necessary. When people can see and understand the</w:t>
      </w:r>
      <w:r w:rsidRPr="00A935AA">
        <w:rPr>
          <w:rFonts w:ascii="Times New Roman" w:hAnsi="Times New Roman" w:cs="Times New Roman"/>
          <w:sz w:val="24"/>
          <w:szCs w:val="24"/>
        </w:rPr>
        <w:br/>
      </w:r>
      <w:r w:rsidRPr="00A935AA">
        <w:rPr>
          <w:rStyle w:val="markedcontent"/>
          <w:rFonts w:ascii="Times New Roman" w:hAnsi="Times New Roman" w:cs="Times New Roman"/>
          <w:sz w:val="24"/>
          <w:szCs w:val="24"/>
        </w:rPr>
        <w:t>intended outcome, then the directives they are given tend to be clearer and making moresense. This vision is vital because it enhances the understanding of the need for change;</w:t>
      </w:r>
      <w:r w:rsidRPr="00A935AA">
        <w:rPr>
          <w:rFonts w:ascii="Times New Roman" w:hAnsi="Times New Roman" w:cs="Times New Roman"/>
          <w:sz w:val="24"/>
          <w:szCs w:val="24"/>
        </w:rPr>
        <w:t xml:space="preserve"> </w:t>
      </w:r>
      <w:r w:rsidRPr="00A935AA">
        <w:rPr>
          <w:rStyle w:val="markedcontent"/>
          <w:rFonts w:ascii="Times New Roman" w:hAnsi="Times New Roman" w:cs="Times New Roman"/>
          <w:sz w:val="24"/>
          <w:szCs w:val="24"/>
        </w:rPr>
        <w:t>what and why. (Lunenburg, 2010). Fourthly, communicating the change vision particularly to those who will be affected is important. Leaders must ensure that people understand and accept the vision by demonstrating the kind of behaviour that they want from others and addressing peoples' concerns and anxieties honestly and openly. The fifth</w:t>
      </w:r>
      <w:r w:rsidRPr="00A935AA">
        <w:rPr>
          <w:rFonts w:ascii="Times New Roman" w:hAnsi="Times New Roman" w:cs="Times New Roman"/>
          <w:sz w:val="24"/>
          <w:szCs w:val="24"/>
        </w:rPr>
        <w:t xml:space="preserve"> </w:t>
      </w:r>
      <w:r w:rsidRPr="00A935AA">
        <w:rPr>
          <w:rStyle w:val="markedcontent"/>
          <w:rFonts w:ascii="Times New Roman" w:hAnsi="Times New Roman" w:cs="Times New Roman"/>
          <w:sz w:val="24"/>
          <w:szCs w:val="24"/>
        </w:rPr>
        <w:t>step is empowering broad-based action, where initiatives for change are applied through</w:t>
      </w:r>
      <w:r w:rsidRPr="00A935AA">
        <w:rPr>
          <w:rFonts w:ascii="Times New Roman" w:hAnsi="Times New Roman" w:cs="Times New Roman"/>
          <w:sz w:val="24"/>
          <w:szCs w:val="24"/>
        </w:rPr>
        <w:t xml:space="preserve">  </w:t>
      </w:r>
      <w:r w:rsidRPr="00A935AA">
        <w:rPr>
          <w:rStyle w:val="markedcontent"/>
          <w:rFonts w:ascii="Times New Roman" w:hAnsi="Times New Roman" w:cs="Times New Roman"/>
          <w:sz w:val="24"/>
          <w:szCs w:val="24"/>
        </w:rPr>
        <w:lastRenderedPageBreak/>
        <w:t>practical activities after planning and talking. At this level, agents for change must</w:t>
      </w:r>
      <w:r w:rsidRPr="00A935AA">
        <w:rPr>
          <w:rFonts w:ascii="Times New Roman" w:hAnsi="Times New Roman" w:cs="Times New Roman"/>
          <w:sz w:val="24"/>
          <w:szCs w:val="24"/>
        </w:rPr>
        <w:t xml:space="preserve"> </w:t>
      </w:r>
      <w:r w:rsidRPr="00A935AA">
        <w:rPr>
          <w:rStyle w:val="markedcontent"/>
          <w:rFonts w:ascii="Times New Roman" w:hAnsi="Times New Roman" w:cs="Times New Roman"/>
          <w:sz w:val="24"/>
          <w:szCs w:val="24"/>
        </w:rPr>
        <w:t>ensure helpful structures are place, inspire and empower employees to take risks in</w:t>
      </w:r>
      <w:r w:rsidRPr="00A935AA">
        <w:rPr>
          <w:rFonts w:ascii="Times New Roman" w:hAnsi="Times New Roman" w:cs="Times New Roman"/>
          <w:sz w:val="24"/>
          <w:szCs w:val="24"/>
        </w:rPr>
        <w:t xml:space="preserve"> </w:t>
      </w:r>
      <w:r w:rsidRPr="00A935AA">
        <w:rPr>
          <w:rStyle w:val="markedcontent"/>
          <w:rFonts w:ascii="Times New Roman" w:hAnsi="Times New Roman" w:cs="Times New Roman"/>
          <w:sz w:val="24"/>
          <w:szCs w:val="24"/>
        </w:rPr>
        <w:t>pursuing the change objective. It is at this point where hurdles to obtain the vision must</w:t>
      </w:r>
      <w:r w:rsidRPr="00A935AA">
        <w:rPr>
          <w:rFonts w:ascii="Times New Roman" w:hAnsi="Times New Roman" w:cs="Times New Roman"/>
          <w:sz w:val="24"/>
          <w:szCs w:val="24"/>
        </w:rPr>
        <w:t xml:space="preserve"> </w:t>
      </w:r>
      <w:r w:rsidRPr="00A935AA">
        <w:rPr>
          <w:rStyle w:val="markedcontent"/>
          <w:rFonts w:ascii="Times New Roman" w:hAnsi="Times New Roman" w:cs="Times New Roman"/>
          <w:sz w:val="24"/>
          <w:szCs w:val="24"/>
        </w:rPr>
        <w:t>be done away with (Calder 2013).</w:t>
      </w:r>
    </w:p>
    <w:p w:rsidR="00C03866" w:rsidRPr="00A935AA" w:rsidRDefault="00C03866" w:rsidP="00832AF3">
      <w:pPr>
        <w:spacing w:after="0" w:line="480" w:lineRule="auto"/>
        <w:jc w:val="both"/>
        <w:rPr>
          <w:rStyle w:val="markedcontent"/>
          <w:rFonts w:ascii="Times New Roman" w:hAnsi="Times New Roman" w:cs="Times New Roman"/>
          <w:sz w:val="24"/>
          <w:szCs w:val="24"/>
        </w:rPr>
      </w:pPr>
      <w:r w:rsidRPr="00A935AA">
        <w:rPr>
          <w:rStyle w:val="markedcontent"/>
          <w:rFonts w:ascii="Times New Roman" w:hAnsi="Times New Roman" w:cs="Times New Roman"/>
          <w:sz w:val="24"/>
          <w:szCs w:val="24"/>
        </w:rPr>
        <w:t>The next step is referred to us creating short-term wins which entails planning of periodic</w:t>
      </w:r>
      <w:r w:rsidRPr="00A935AA">
        <w:rPr>
          <w:rFonts w:ascii="Times New Roman" w:hAnsi="Times New Roman" w:cs="Times New Roman"/>
          <w:sz w:val="24"/>
          <w:szCs w:val="24"/>
        </w:rPr>
        <w:t xml:space="preserve"> </w:t>
      </w:r>
      <w:r w:rsidRPr="00A935AA">
        <w:rPr>
          <w:rStyle w:val="markedcontent"/>
          <w:rFonts w:ascii="Times New Roman" w:hAnsi="Times New Roman" w:cs="Times New Roman"/>
          <w:sz w:val="24"/>
          <w:szCs w:val="24"/>
        </w:rPr>
        <w:t>visible and unambiguous wins and recognizing those who assist achieve them so as to inspire everyone. The wins must also be clearly related to the change effort. Nothing</w:t>
      </w:r>
      <w:r w:rsidRPr="00A935AA">
        <w:rPr>
          <w:rFonts w:ascii="Times New Roman" w:hAnsi="Times New Roman" w:cs="Times New Roman"/>
          <w:sz w:val="24"/>
          <w:szCs w:val="24"/>
        </w:rPr>
        <w:t xml:space="preserve"> </w:t>
      </w:r>
      <w:r w:rsidRPr="00A935AA">
        <w:rPr>
          <w:rStyle w:val="markedcontent"/>
          <w:rFonts w:ascii="Times New Roman" w:hAnsi="Times New Roman" w:cs="Times New Roman"/>
          <w:sz w:val="24"/>
          <w:szCs w:val="24"/>
        </w:rPr>
        <w:t>motivates more than success. This step therefore involves creating short-term achievable</w:t>
      </w:r>
      <w:r w:rsidRPr="00A935AA">
        <w:rPr>
          <w:rFonts w:ascii="Times New Roman" w:hAnsi="Times New Roman" w:cs="Times New Roman"/>
          <w:sz w:val="24"/>
          <w:szCs w:val="24"/>
        </w:rPr>
        <w:t xml:space="preserve"> </w:t>
      </w:r>
      <w:r w:rsidRPr="00A935AA">
        <w:rPr>
          <w:rStyle w:val="markedcontent"/>
          <w:rFonts w:ascii="Times New Roman" w:hAnsi="Times New Roman" w:cs="Times New Roman"/>
          <w:sz w:val="24"/>
          <w:szCs w:val="24"/>
        </w:rPr>
        <w:t>targets, with very limited room for failure. Each "win" achieved motivates the entire staff further. The seventh step involves consolidation of gains and production of more change. This means bringing “fresh blood” into the organization by changing structures,</w:t>
      </w:r>
      <w:r w:rsidRPr="00A935AA">
        <w:rPr>
          <w:rFonts w:ascii="Times New Roman" w:hAnsi="Times New Roman" w:cs="Times New Roman"/>
          <w:sz w:val="24"/>
          <w:szCs w:val="24"/>
        </w:rPr>
        <w:t xml:space="preserve"> </w:t>
      </w:r>
      <w:r w:rsidRPr="00A935AA">
        <w:rPr>
          <w:rStyle w:val="markedcontent"/>
          <w:rFonts w:ascii="Times New Roman" w:hAnsi="Times New Roman" w:cs="Times New Roman"/>
          <w:sz w:val="24"/>
          <w:szCs w:val="24"/>
        </w:rPr>
        <w:t>processes, systems and policies that do not fit well with the new change initiative. At this level, people and projects are developed to implement the change vision (Hornstein 2008). Kotter argues that declaration of change victory too early has led to failure of many change projects failure of many change initiatives. Quick wins should be treated as beginnings of what actions needs to be done for the attainment of sustainable change.</w:t>
      </w:r>
    </w:p>
    <w:p w:rsidR="00C03866" w:rsidRPr="00A935AA" w:rsidRDefault="00C03866" w:rsidP="00832AF3">
      <w:pPr>
        <w:spacing w:after="0" w:line="480" w:lineRule="auto"/>
        <w:jc w:val="both"/>
        <w:rPr>
          <w:rFonts w:ascii="Times New Roman" w:hAnsi="Times New Roman" w:cs="Times New Roman"/>
          <w:sz w:val="24"/>
          <w:szCs w:val="24"/>
        </w:rPr>
      </w:pPr>
      <w:r w:rsidRPr="00A935AA">
        <w:rPr>
          <w:rStyle w:val="markedcontent"/>
          <w:rFonts w:ascii="Times New Roman" w:hAnsi="Times New Roman" w:cs="Times New Roman"/>
          <w:sz w:val="24"/>
          <w:szCs w:val="24"/>
        </w:rPr>
        <w:t>Success facilitates identification of enhancing factors and build on them as well as</w:t>
      </w:r>
      <w:r w:rsidRPr="00A935AA">
        <w:rPr>
          <w:rFonts w:ascii="Times New Roman" w:hAnsi="Times New Roman" w:cs="Times New Roman"/>
          <w:sz w:val="24"/>
          <w:szCs w:val="24"/>
        </w:rPr>
        <w:br/>
      </w:r>
      <w:r w:rsidRPr="00A935AA">
        <w:rPr>
          <w:rStyle w:val="markedcontent"/>
          <w:rFonts w:ascii="Times New Roman" w:hAnsi="Times New Roman" w:cs="Times New Roman"/>
          <w:sz w:val="24"/>
          <w:szCs w:val="24"/>
        </w:rPr>
        <w:t>inhibiting factors and improve on them. Lastly, in the eighth step the new approaches are</w:t>
      </w:r>
      <w:r w:rsidRPr="00A935AA">
        <w:rPr>
          <w:rFonts w:ascii="Times New Roman" w:hAnsi="Times New Roman" w:cs="Times New Roman"/>
          <w:sz w:val="24"/>
          <w:szCs w:val="24"/>
        </w:rPr>
        <w:t xml:space="preserve"> </w:t>
      </w:r>
      <w:r w:rsidRPr="00A935AA">
        <w:rPr>
          <w:rStyle w:val="markedcontent"/>
          <w:rFonts w:ascii="Times New Roman" w:hAnsi="Times New Roman" w:cs="Times New Roman"/>
          <w:sz w:val="24"/>
          <w:szCs w:val="24"/>
        </w:rPr>
        <w:t>anchored in the culture. According to Kotter (1995), sustainable change should be entrenched in the organizational culture although this might take a relatively long time.</w:t>
      </w:r>
      <w:r w:rsidRPr="00A935AA">
        <w:rPr>
          <w:rFonts w:ascii="Times New Roman" w:hAnsi="Times New Roman" w:cs="Times New Roman"/>
          <w:sz w:val="24"/>
          <w:szCs w:val="24"/>
        </w:rPr>
        <w:br/>
      </w:r>
      <w:r w:rsidRPr="00A935AA">
        <w:rPr>
          <w:rStyle w:val="markedcontent"/>
          <w:rFonts w:ascii="Times New Roman" w:hAnsi="Times New Roman" w:cs="Times New Roman"/>
          <w:sz w:val="24"/>
          <w:szCs w:val="24"/>
        </w:rPr>
        <w:t>Therefore, a mechanism needs to be established to ensure heirs to leadership continue</w:t>
      </w:r>
      <w:r w:rsidRPr="00A935AA">
        <w:rPr>
          <w:rFonts w:ascii="Times New Roman" w:hAnsi="Times New Roman" w:cs="Times New Roman"/>
          <w:sz w:val="24"/>
          <w:szCs w:val="24"/>
        </w:rPr>
        <w:br/>
      </w:r>
      <w:r w:rsidRPr="00A935AA">
        <w:rPr>
          <w:rStyle w:val="markedcontent"/>
          <w:rFonts w:ascii="Times New Roman" w:hAnsi="Times New Roman" w:cs="Times New Roman"/>
          <w:sz w:val="24"/>
          <w:szCs w:val="24"/>
        </w:rPr>
        <w:lastRenderedPageBreak/>
        <w:t>supporting the change, thereby institutionalizing the new methods through succession</w:t>
      </w:r>
      <w:r w:rsidRPr="00A935AA">
        <w:rPr>
          <w:rFonts w:ascii="Times New Roman" w:hAnsi="Times New Roman" w:cs="Times New Roman"/>
          <w:sz w:val="24"/>
          <w:szCs w:val="24"/>
        </w:rPr>
        <w:br/>
      </w:r>
      <w:r w:rsidRPr="00A935AA">
        <w:rPr>
          <w:rStyle w:val="markedcontent"/>
          <w:rFonts w:ascii="Times New Roman" w:hAnsi="Times New Roman" w:cs="Times New Roman"/>
          <w:sz w:val="24"/>
          <w:szCs w:val="24"/>
        </w:rPr>
        <w:t>planning. This will assist in making the change stick and become part of the core of the</w:t>
      </w:r>
      <w:r w:rsidRPr="00A935AA">
        <w:rPr>
          <w:rFonts w:ascii="Times New Roman" w:hAnsi="Times New Roman" w:cs="Times New Roman"/>
          <w:sz w:val="24"/>
          <w:szCs w:val="24"/>
        </w:rPr>
        <w:br/>
      </w:r>
      <w:r w:rsidRPr="00A935AA">
        <w:rPr>
          <w:rStyle w:val="markedcontent"/>
          <w:rFonts w:ascii="Times New Roman" w:hAnsi="Times New Roman" w:cs="Times New Roman"/>
          <w:sz w:val="24"/>
          <w:szCs w:val="24"/>
        </w:rPr>
        <w:t>organization.</w:t>
      </w:r>
    </w:p>
    <w:p w:rsidR="00C03866" w:rsidRPr="00A935AA" w:rsidRDefault="00C03866" w:rsidP="00832AF3">
      <w:pPr>
        <w:spacing w:after="0" w:line="480" w:lineRule="auto"/>
        <w:rPr>
          <w:rFonts w:ascii="Times New Roman" w:hAnsi="Times New Roman" w:cs="Times New Roman"/>
          <w:sz w:val="24"/>
          <w:szCs w:val="24"/>
        </w:rPr>
      </w:pPr>
      <w:r w:rsidRPr="00A935AA">
        <w:rPr>
          <w:rFonts w:ascii="Times New Roman" w:hAnsi="Times New Roman" w:cs="Times New Roman"/>
          <w:b/>
          <w:sz w:val="24"/>
          <w:szCs w:val="24"/>
        </w:rPr>
        <w:t>2.</w:t>
      </w:r>
      <w:r w:rsidR="00947B71">
        <w:rPr>
          <w:rFonts w:ascii="Times New Roman" w:hAnsi="Times New Roman" w:cs="Times New Roman"/>
          <w:b/>
          <w:sz w:val="24"/>
          <w:szCs w:val="24"/>
        </w:rPr>
        <w:t>3</w:t>
      </w:r>
      <w:r w:rsidRPr="00A935AA">
        <w:rPr>
          <w:rFonts w:ascii="Times New Roman" w:hAnsi="Times New Roman" w:cs="Times New Roman"/>
          <w:b/>
          <w:sz w:val="24"/>
          <w:szCs w:val="24"/>
        </w:rPr>
        <w:t xml:space="preserve"> Empirical framework</w:t>
      </w:r>
    </w:p>
    <w:p w:rsidR="00C03866" w:rsidRPr="00A935AA" w:rsidRDefault="00C03866" w:rsidP="00832AF3">
      <w:pPr>
        <w:spacing w:after="0" w:line="480" w:lineRule="auto"/>
        <w:ind w:left="14" w:right="14"/>
        <w:jc w:val="both"/>
        <w:rPr>
          <w:rFonts w:ascii="Times New Roman" w:hAnsi="Times New Roman" w:cs="Times New Roman"/>
          <w:sz w:val="24"/>
          <w:szCs w:val="24"/>
        </w:rPr>
      </w:pPr>
      <w:r w:rsidRPr="00A935AA">
        <w:rPr>
          <w:rFonts w:ascii="Times New Roman" w:hAnsi="Times New Roman" w:cs="Times New Roman"/>
          <w:sz w:val="24"/>
          <w:szCs w:val="24"/>
        </w:rPr>
        <w:t>The correlational mapping of the phenomena under discussion must proceed through interactive theoretical and empirical work. The theoretical approaches and models employed so far have been relatively restricted in scope. They have been almost exclusively psychological in nature and often have rested on dubious or ambiguous assumptions. Next stages of development will require models which, while necessarily still incomplete, will be enlarged over existing models, so that they have causal implications, treat multiple causes and consequences, draw upon concepts and variables from several of the variable classes suggested in chapter 1, and provide linkages to established theoretical systems of sociology and economics as well as those of psychology.</w:t>
      </w:r>
    </w:p>
    <w:p w:rsidR="00C03866" w:rsidRPr="00A935AA" w:rsidRDefault="00C03866" w:rsidP="00832AF3">
      <w:pPr>
        <w:spacing w:after="0" w:line="480" w:lineRule="auto"/>
        <w:ind w:left="14" w:right="14"/>
        <w:jc w:val="both"/>
        <w:rPr>
          <w:rFonts w:ascii="Times New Roman" w:hAnsi="Times New Roman" w:cs="Times New Roman"/>
          <w:sz w:val="24"/>
          <w:szCs w:val="24"/>
        </w:rPr>
      </w:pPr>
      <w:r w:rsidRPr="00A935AA">
        <w:rPr>
          <w:rFonts w:ascii="Times New Roman" w:hAnsi="Times New Roman" w:cs="Times New Roman"/>
          <w:sz w:val="24"/>
          <w:szCs w:val="24"/>
        </w:rPr>
        <w:t xml:space="preserve">There are a few examples available of theoretical efforts displaying some or all of these properties. One example is that of Lawler (2013) who proposes a causal model of the determinants of job satisfaction. His suggested model provides for initiatory causal forces from both personal and environmental sources, employs motivational assumptions, employs considerations of individual values and individualistic perceptual processes, as well as equity evaluation processes, and makes assumptions about the effects of different forms of resultant inequity. Mainly psychological in its roots, it is a model designed for </w:t>
      </w:r>
      <w:r w:rsidRPr="00A935AA">
        <w:rPr>
          <w:rFonts w:ascii="Times New Roman" w:hAnsi="Times New Roman" w:cs="Times New Roman"/>
          <w:sz w:val="24"/>
          <w:szCs w:val="24"/>
        </w:rPr>
        <w:lastRenderedPageBreak/>
        <w:t>application to individual phenomena. Analogous modeling is needed to treat job satisfaction at higher levels of aggregation and social interpretation. One recent analysis (Barnowc , 2016) found that a rather short roster of job descriptors, treated not separately but as an additive set (there were not significant interactions among them), generated a highly significant association with job satisfaction. The associations were of a magnitude that may exhaust the variance in satisfaction that is explainable from the attributes of the job itself and the micro-environment of the job. In short, confusion from many variables and small correlations arises from the noise of removable redundancy—but the redundancy must be discovered.</w:t>
      </w:r>
    </w:p>
    <w:p w:rsidR="00C03866" w:rsidRPr="00A935AA" w:rsidRDefault="00C03866" w:rsidP="00D527E5">
      <w:pPr>
        <w:spacing w:after="0" w:line="480" w:lineRule="auto"/>
        <w:ind w:right="14"/>
        <w:jc w:val="both"/>
        <w:rPr>
          <w:rFonts w:ascii="Times New Roman" w:hAnsi="Times New Roman" w:cs="Times New Roman"/>
          <w:sz w:val="24"/>
          <w:szCs w:val="24"/>
        </w:rPr>
      </w:pPr>
    </w:p>
    <w:p w:rsidR="00C03866" w:rsidRPr="00A935AA" w:rsidRDefault="00C03866" w:rsidP="00832AF3">
      <w:pPr>
        <w:spacing w:after="0" w:line="480" w:lineRule="auto"/>
        <w:jc w:val="center"/>
        <w:rPr>
          <w:rFonts w:ascii="Times New Roman" w:hAnsi="Times New Roman" w:cs="Times New Roman"/>
          <w:b/>
          <w:sz w:val="24"/>
          <w:szCs w:val="24"/>
        </w:rPr>
      </w:pPr>
    </w:p>
    <w:p w:rsidR="00C03866" w:rsidRPr="00A935AA" w:rsidRDefault="00C03866" w:rsidP="00832AF3">
      <w:pPr>
        <w:spacing w:after="0" w:line="480" w:lineRule="auto"/>
        <w:jc w:val="center"/>
        <w:rPr>
          <w:rFonts w:ascii="Times New Roman" w:hAnsi="Times New Roman" w:cs="Times New Roman"/>
          <w:b/>
          <w:sz w:val="24"/>
          <w:szCs w:val="24"/>
        </w:rPr>
      </w:pPr>
    </w:p>
    <w:p w:rsidR="00C03866" w:rsidRPr="00A935AA" w:rsidRDefault="00C03866" w:rsidP="00832AF3">
      <w:pPr>
        <w:spacing w:after="0" w:line="480" w:lineRule="auto"/>
        <w:jc w:val="center"/>
        <w:rPr>
          <w:rFonts w:ascii="Times New Roman" w:hAnsi="Times New Roman" w:cs="Times New Roman"/>
          <w:b/>
          <w:sz w:val="24"/>
          <w:szCs w:val="24"/>
        </w:rPr>
      </w:pPr>
    </w:p>
    <w:p w:rsidR="00C03866" w:rsidRPr="00A935AA" w:rsidRDefault="00C03866" w:rsidP="00832AF3">
      <w:pPr>
        <w:spacing w:line="480" w:lineRule="auto"/>
        <w:jc w:val="center"/>
        <w:rPr>
          <w:rFonts w:ascii="Times New Roman" w:hAnsi="Times New Roman" w:cs="Times New Roman"/>
          <w:b/>
          <w:sz w:val="24"/>
          <w:szCs w:val="24"/>
        </w:rPr>
      </w:pPr>
    </w:p>
    <w:p w:rsidR="00C03866" w:rsidRPr="00A935AA" w:rsidRDefault="00C03866" w:rsidP="00832AF3">
      <w:pPr>
        <w:spacing w:line="480" w:lineRule="auto"/>
        <w:jc w:val="center"/>
        <w:rPr>
          <w:rFonts w:ascii="Times New Roman" w:hAnsi="Times New Roman" w:cs="Times New Roman"/>
          <w:b/>
          <w:sz w:val="24"/>
          <w:szCs w:val="24"/>
        </w:rPr>
      </w:pPr>
    </w:p>
    <w:p w:rsidR="002C7293" w:rsidRPr="00A935AA" w:rsidRDefault="002C7293" w:rsidP="00832AF3">
      <w:pPr>
        <w:spacing w:line="480" w:lineRule="auto"/>
        <w:rPr>
          <w:rFonts w:ascii="Times New Roman" w:hAnsi="Times New Roman" w:cs="Times New Roman"/>
          <w:b/>
          <w:sz w:val="24"/>
          <w:szCs w:val="24"/>
        </w:rPr>
      </w:pPr>
    </w:p>
    <w:p w:rsidR="00A935AA" w:rsidRDefault="00A935AA" w:rsidP="00832AF3">
      <w:pPr>
        <w:spacing w:line="480" w:lineRule="auto"/>
        <w:rPr>
          <w:rFonts w:ascii="Times New Roman" w:hAnsi="Times New Roman" w:cs="Times New Roman"/>
          <w:b/>
          <w:sz w:val="24"/>
          <w:szCs w:val="24"/>
        </w:rPr>
      </w:pPr>
      <w:r>
        <w:rPr>
          <w:rFonts w:ascii="Times New Roman" w:hAnsi="Times New Roman" w:cs="Times New Roman"/>
          <w:b/>
          <w:sz w:val="24"/>
          <w:szCs w:val="24"/>
        </w:rPr>
        <w:br w:type="page"/>
      </w:r>
    </w:p>
    <w:p w:rsidR="00C03866" w:rsidRPr="00D527E5" w:rsidRDefault="00C03866" w:rsidP="00832AF3">
      <w:pPr>
        <w:spacing w:after="0" w:line="480" w:lineRule="auto"/>
        <w:jc w:val="center"/>
        <w:rPr>
          <w:rFonts w:ascii="Times New Roman" w:hAnsi="Times New Roman" w:cs="Times New Roman"/>
          <w:b/>
          <w:sz w:val="24"/>
          <w:szCs w:val="24"/>
        </w:rPr>
      </w:pPr>
      <w:r w:rsidRPr="00D527E5">
        <w:rPr>
          <w:rFonts w:ascii="Times New Roman" w:hAnsi="Times New Roman" w:cs="Times New Roman"/>
          <w:b/>
          <w:sz w:val="24"/>
          <w:szCs w:val="24"/>
        </w:rPr>
        <w:lastRenderedPageBreak/>
        <w:t>CHAPTER THREE</w:t>
      </w:r>
    </w:p>
    <w:p w:rsidR="00D527E5" w:rsidRPr="004800EC" w:rsidRDefault="00D527E5" w:rsidP="00832AF3">
      <w:pPr>
        <w:spacing w:after="0" w:line="480" w:lineRule="auto"/>
        <w:jc w:val="center"/>
        <w:rPr>
          <w:rFonts w:ascii="Times New Roman" w:hAnsi="Times New Roman" w:cs="Times New Roman"/>
          <w:sz w:val="28"/>
          <w:szCs w:val="24"/>
        </w:rPr>
      </w:pPr>
      <w:r w:rsidRPr="003F55E2">
        <w:rPr>
          <w:rFonts w:ascii="Times New Roman" w:hAnsi="Times New Roman" w:cs="Times New Roman"/>
          <w:b/>
          <w:sz w:val="24"/>
          <w:szCs w:val="24"/>
        </w:rPr>
        <w:t>Methodology</w:t>
      </w:r>
    </w:p>
    <w:p w:rsidR="0038374B" w:rsidRPr="0038374B" w:rsidRDefault="00D527E5" w:rsidP="00832AF3">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3.1 Introduction</w:t>
      </w:r>
    </w:p>
    <w:p w:rsidR="00C03866" w:rsidRPr="00A935AA" w:rsidRDefault="00C03866" w:rsidP="0038374B">
      <w:pPr>
        <w:autoSpaceDE w:val="0"/>
        <w:autoSpaceDN w:val="0"/>
        <w:adjustRightInd w:val="0"/>
        <w:spacing w:after="0" w:line="480" w:lineRule="auto"/>
        <w:ind w:firstLine="720"/>
        <w:jc w:val="both"/>
        <w:rPr>
          <w:rFonts w:ascii="Times New Roman" w:hAnsi="Times New Roman" w:cs="Times New Roman"/>
          <w:sz w:val="24"/>
          <w:szCs w:val="24"/>
        </w:rPr>
      </w:pPr>
      <w:r w:rsidRPr="00A935AA">
        <w:rPr>
          <w:rFonts w:ascii="Times New Roman" w:hAnsi="Times New Roman" w:cs="Times New Roman"/>
          <w:sz w:val="24"/>
          <w:szCs w:val="24"/>
        </w:rPr>
        <w:t>This chapter encompasses the research design, population, sample and sampling techniques, research instruments, validity of the instrument, reliability of the instrument, method of data collection and method of data analysis.</w:t>
      </w:r>
    </w:p>
    <w:p w:rsidR="00C03866" w:rsidRPr="00A935AA" w:rsidRDefault="00D527E5" w:rsidP="00832AF3">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3.2</w:t>
      </w:r>
      <w:r w:rsidR="00C03866" w:rsidRPr="00A935AA">
        <w:rPr>
          <w:rFonts w:ascii="Times New Roman" w:hAnsi="Times New Roman" w:cs="Times New Roman"/>
          <w:b/>
          <w:sz w:val="24"/>
          <w:szCs w:val="24"/>
        </w:rPr>
        <w:t xml:space="preserve"> Research Design</w:t>
      </w:r>
    </w:p>
    <w:p w:rsidR="00C03866" w:rsidRPr="00A935AA" w:rsidRDefault="00C03866" w:rsidP="00832AF3">
      <w:pPr>
        <w:spacing w:after="0" w:line="480" w:lineRule="auto"/>
        <w:jc w:val="both"/>
        <w:rPr>
          <w:rFonts w:ascii="Times New Roman" w:hAnsi="Times New Roman" w:cs="Times New Roman"/>
          <w:sz w:val="24"/>
          <w:szCs w:val="24"/>
        </w:rPr>
      </w:pPr>
      <w:r w:rsidRPr="00A935AA">
        <w:rPr>
          <w:rFonts w:ascii="Times New Roman" w:hAnsi="Times New Roman" w:cs="Times New Roman"/>
          <w:sz w:val="24"/>
          <w:szCs w:val="24"/>
        </w:rPr>
        <w:tab/>
        <w:t>The research design to be adopted for this study is the descriptive survey design. This design has to do with structuring questions on some specified subject so as to draw response from a defined population. This design (descriptive survey) is used because, as captured by Popoola (2014), it is a very useful, reliable and effective tool or means of ascertaining and eliciting the feelings, opinions, tastes, perception, attitudes interest as well as views of individuals. Descriptive research of design was used which involved the use of cross sectional research design that is a single time design of study that involves explanatory designs to give an explanation of the existent pricing strategies and competitive business environment in Nigeria</w:t>
      </w:r>
    </w:p>
    <w:p w:rsidR="00C03866" w:rsidRPr="00A935AA" w:rsidRDefault="00D527E5" w:rsidP="00832AF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3.3</w:t>
      </w:r>
      <w:r w:rsidR="00C03866" w:rsidRPr="00A935AA">
        <w:rPr>
          <w:rFonts w:ascii="Times New Roman" w:hAnsi="Times New Roman" w:cs="Times New Roman"/>
          <w:b/>
          <w:sz w:val="24"/>
          <w:szCs w:val="24"/>
        </w:rPr>
        <w:tab/>
        <w:t>Research population</w:t>
      </w:r>
    </w:p>
    <w:p w:rsidR="00C03866" w:rsidRPr="00A935AA" w:rsidRDefault="00C03866" w:rsidP="00D527E5">
      <w:pPr>
        <w:pStyle w:val="ListParagraph"/>
        <w:spacing w:after="0" w:line="480" w:lineRule="auto"/>
        <w:ind w:left="0"/>
        <w:jc w:val="both"/>
        <w:rPr>
          <w:rFonts w:ascii="Times New Roman" w:hAnsi="Times New Roman" w:cs="Times New Roman"/>
          <w:sz w:val="24"/>
          <w:szCs w:val="24"/>
        </w:rPr>
      </w:pPr>
      <w:r w:rsidRPr="00A935AA">
        <w:rPr>
          <w:rFonts w:ascii="Times New Roman" w:hAnsi="Times New Roman" w:cs="Times New Roman"/>
          <w:sz w:val="24"/>
          <w:szCs w:val="24"/>
        </w:rPr>
        <w:t xml:space="preserve">This means the total number aggregate of all unit which by virtue of a common characteristics may be define as belonging to the population. </w:t>
      </w:r>
      <w:r w:rsidR="00B33D10" w:rsidRPr="00A935AA">
        <w:rPr>
          <w:rFonts w:ascii="Times New Roman" w:hAnsi="Times New Roman" w:cs="Times New Roman"/>
          <w:sz w:val="24"/>
          <w:szCs w:val="24"/>
        </w:rPr>
        <w:t>Kam-wire organization in ilorin kwara state</w:t>
      </w:r>
      <w:r w:rsidRPr="00A935AA">
        <w:rPr>
          <w:rFonts w:ascii="Times New Roman" w:hAnsi="Times New Roman" w:cs="Times New Roman"/>
          <w:sz w:val="24"/>
          <w:szCs w:val="24"/>
        </w:rPr>
        <w:t xml:space="preserve"> was chosen as the case study. The research population therefore refers to the entire staffs</w:t>
      </w:r>
      <w:r w:rsidR="00C410B1">
        <w:rPr>
          <w:rFonts w:ascii="Times New Roman" w:hAnsi="Times New Roman" w:cs="Times New Roman"/>
          <w:sz w:val="24"/>
          <w:szCs w:val="24"/>
        </w:rPr>
        <w:t xml:space="preserve"> of the organization which is 13</w:t>
      </w:r>
      <w:r w:rsidRPr="00A935AA">
        <w:rPr>
          <w:rFonts w:ascii="Times New Roman" w:hAnsi="Times New Roman" w:cs="Times New Roman"/>
          <w:sz w:val="24"/>
          <w:szCs w:val="24"/>
        </w:rPr>
        <w:t>0.</w:t>
      </w:r>
    </w:p>
    <w:p w:rsidR="00C03866" w:rsidRPr="00A935AA" w:rsidRDefault="00D527E5" w:rsidP="00832AF3">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b/>
          <w:sz w:val="24"/>
          <w:szCs w:val="24"/>
        </w:rPr>
        <w:lastRenderedPageBreak/>
        <w:t xml:space="preserve">3.4 </w:t>
      </w:r>
      <w:r>
        <w:rPr>
          <w:rFonts w:ascii="Times New Roman" w:hAnsi="Times New Roman" w:cs="Times New Roman"/>
          <w:b/>
          <w:sz w:val="24"/>
          <w:szCs w:val="24"/>
        </w:rPr>
        <w:tab/>
      </w:r>
      <w:r w:rsidR="00C03866" w:rsidRPr="00A935AA">
        <w:rPr>
          <w:rFonts w:ascii="Times New Roman" w:hAnsi="Times New Roman" w:cs="Times New Roman"/>
          <w:b/>
          <w:sz w:val="24"/>
          <w:szCs w:val="24"/>
        </w:rPr>
        <w:t xml:space="preserve"> Sample </w:t>
      </w:r>
      <w:r>
        <w:rPr>
          <w:rFonts w:ascii="Times New Roman" w:hAnsi="Times New Roman" w:cs="Times New Roman"/>
          <w:b/>
          <w:sz w:val="24"/>
          <w:szCs w:val="24"/>
        </w:rPr>
        <w:t xml:space="preserve">size </w:t>
      </w:r>
      <w:r w:rsidR="00C03866" w:rsidRPr="00A935AA">
        <w:rPr>
          <w:rFonts w:ascii="Times New Roman" w:hAnsi="Times New Roman" w:cs="Times New Roman"/>
          <w:b/>
          <w:sz w:val="24"/>
          <w:szCs w:val="24"/>
        </w:rPr>
        <w:t>and Sampling Techniques</w:t>
      </w:r>
    </w:p>
    <w:p w:rsidR="00C03866" w:rsidRPr="00A935AA" w:rsidRDefault="00C03866" w:rsidP="00832AF3">
      <w:pPr>
        <w:autoSpaceDE w:val="0"/>
        <w:autoSpaceDN w:val="0"/>
        <w:adjustRightInd w:val="0"/>
        <w:spacing w:after="0" w:line="480" w:lineRule="auto"/>
        <w:ind w:firstLine="720"/>
        <w:rPr>
          <w:rFonts w:ascii="Times New Roman" w:hAnsi="Times New Roman" w:cs="Times New Roman"/>
          <w:sz w:val="24"/>
          <w:szCs w:val="24"/>
        </w:rPr>
      </w:pPr>
      <w:r w:rsidRPr="00A935AA">
        <w:rPr>
          <w:rFonts w:ascii="Times New Roman" w:hAnsi="Times New Roman" w:cs="Times New Roman"/>
          <w:sz w:val="24"/>
          <w:szCs w:val="24"/>
        </w:rPr>
        <w:t xml:space="preserve">The sample size for this study is determined using Taro Yamane’s formula. </w:t>
      </w:r>
    </w:p>
    <w:p w:rsidR="00C03866" w:rsidRPr="00A935AA" w:rsidRDefault="00C03866" w:rsidP="00832AF3">
      <w:pPr>
        <w:autoSpaceDE w:val="0"/>
        <w:autoSpaceDN w:val="0"/>
        <w:adjustRightInd w:val="0"/>
        <w:spacing w:after="0" w:line="480" w:lineRule="auto"/>
        <w:rPr>
          <w:rFonts w:ascii="Times New Roman" w:hAnsi="Times New Roman" w:cs="Times New Roman"/>
          <w:sz w:val="24"/>
          <w:szCs w:val="24"/>
        </w:rPr>
      </w:pPr>
      <w:r w:rsidRPr="00A935AA">
        <w:rPr>
          <w:rFonts w:ascii="Times New Roman" w:hAnsi="Times New Roman" w:cs="Times New Roman"/>
          <w:sz w:val="24"/>
          <w:szCs w:val="24"/>
        </w:rPr>
        <w:t>The formula is stated below:</w:t>
      </w:r>
    </w:p>
    <w:p w:rsidR="00C03866" w:rsidRPr="00A935AA" w:rsidRDefault="00C03866" w:rsidP="00832AF3">
      <w:pPr>
        <w:autoSpaceDE w:val="0"/>
        <w:autoSpaceDN w:val="0"/>
        <w:adjustRightInd w:val="0"/>
        <w:spacing w:after="0" w:line="480" w:lineRule="auto"/>
        <w:rPr>
          <w:rFonts w:ascii="Times New Roman" w:hAnsi="Times New Roman" w:cs="Times New Roman"/>
          <w:sz w:val="24"/>
          <w:szCs w:val="24"/>
        </w:rPr>
      </w:pPr>
      <w:r w:rsidRPr="00A935AA">
        <w:rPr>
          <w:rFonts w:ascii="Times New Roman" w:hAnsi="Times New Roman" w:cs="Times New Roman"/>
          <w:sz w:val="24"/>
          <w:szCs w:val="24"/>
        </w:rPr>
        <w:t xml:space="preserve">n = </w:t>
      </w:r>
      <w:r w:rsidRPr="00A935AA">
        <w:rPr>
          <w:rFonts w:ascii="Times New Roman" w:hAnsi="Times New Roman" w:cs="Times New Roman"/>
          <w:sz w:val="24"/>
          <w:szCs w:val="24"/>
        </w:rPr>
        <w:tab/>
        <w:t xml:space="preserve">       N</w:t>
      </w:r>
    </w:p>
    <w:p w:rsidR="00C03866" w:rsidRPr="00A935AA" w:rsidRDefault="00C03866" w:rsidP="00832AF3">
      <w:pPr>
        <w:autoSpaceDE w:val="0"/>
        <w:autoSpaceDN w:val="0"/>
        <w:adjustRightInd w:val="0"/>
        <w:spacing w:after="0" w:line="480" w:lineRule="auto"/>
        <w:ind w:firstLine="720"/>
        <w:rPr>
          <w:rFonts w:ascii="Times New Roman" w:hAnsi="Times New Roman" w:cs="Times New Roman"/>
          <w:sz w:val="24"/>
          <w:szCs w:val="24"/>
        </w:rPr>
      </w:pPr>
      <w:r w:rsidRPr="00A935AA">
        <w:rPr>
          <w:rFonts w:ascii="Times New Roman" w:hAnsi="Times New Roman" w:cs="Times New Roman"/>
          <w:noProof/>
          <w:sz w:val="24"/>
          <w:szCs w:val="24"/>
        </w:rPr>
        <mc:AlternateContent>
          <mc:Choice Requires="wps">
            <w:drawing>
              <wp:anchor distT="4294967295" distB="4294967295" distL="114300" distR="114300" simplePos="0" relativeHeight="251660288" behindDoc="0" locked="0" layoutInCell="1" allowOverlap="1" wp14:anchorId="12A5005B" wp14:editId="5F0B4FF1">
                <wp:simplePos x="0" y="0"/>
                <wp:positionH relativeFrom="column">
                  <wp:posOffset>527050</wp:posOffset>
                </wp:positionH>
                <wp:positionV relativeFrom="paragraph">
                  <wp:posOffset>8889</wp:posOffset>
                </wp:positionV>
                <wp:extent cx="559435" cy="0"/>
                <wp:effectExtent l="0" t="0" r="12065" b="19050"/>
                <wp:wrapNone/>
                <wp:docPr id="17" nam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594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AB9696" id="_x0000_t32" coordsize="21600,21600" o:spt="32" o:oned="t" path="m,l21600,21600e" filled="f">
                <v:path arrowok="t" fillok="f" o:connecttype="none"/>
                <o:lock v:ext="edit" shapetype="t"/>
              </v:shapetype>
              <v:shape id=" 26" o:spid="_x0000_s1026" type="#_x0000_t32" style="position:absolute;margin-left:41.5pt;margin-top:.7pt;width:44.0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ZvUDwIAAB0EAAAOAAAAZHJzL2Uyb0RvYy54bWysU02P2yAQvVfqf0DcE9tZO5tYcVaVnfSy&#10;bSNt9wcQwDEqBgQkTlT1v3cgH226l6qqDxiY4fHevGHxdOwlOnDrhFYVzsYpRlxRzYTaVfj163o0&#10;w8h5ohiRWvEKn7jDT8v37xaDKflEd1oybhGAKFcOpsKd96ZMEkc73hM31oYrCLba9sTD0u4SZskA&#10;6L1MJmk6TQZtmbGacudgtzkH8TLity2n/kvbOu6RrDBw83G0cdyGMVkuSLmzxHSCXmiQf2DRE6Hg&#10;0htUQzxBeyveQPWCWu1068dU94luW0F51ABqsvQPNS8dMTxqgeI4cyuT+3+w9PNhY5Fg4N0jRor0&#10;4BGaTENdBuNKCNdqY4MyelQv5lnTbw5iyV0wLJwBnO3wSTNAIHuvYzmOre3DYRCKjrHqp1vV+dEj&#10;CptFMc8fCozoNZSQ8nrOWOc/ct2jMKmw85aIXedrrRRYq20WbyGHZ+cDK1JeD4RLlV4LKaPDUqGh&#10;wvNiUsQDTkvBQjCkObvb1tKiAwk9Er8gH8Du0qzeKxbBOk7Y6jL3RMjzHPKlCnigC+hcZucm+D5P&#10;56vZapaP8sl0NcrTphl9WNf5aLrOHovmoanrJvsRqGV52QnGuArsrg2Z5X9n+OVpnFvp1pK3MiT3&#10;6FEikL3+I+lobPDy7P9Ws9PGhmoEj6EHY/LlvYQm/30ds3696uVPAAAA//8DAFBLAwQUAAYACAAA&#10;ACEAjswoSNsAAAAGAQAADwAAAGRycy9kb3ducmV2LnhtbEyPzU7DMBCE70i8g7VIXBB1Un5aQpyq&#10;QuLAkbYS1228TQLxOoqdJvTp2XKB4+ysZr7JV5Nr1ZH60Hg2kM4SUMSltw1XBnbb19slqBCRLbae&#10;ycA3BVgVlxc5ZtaP/E7HTayUhHDI0EAdY5dpHcqaHIaZ74jFO/jeYRTZV9r2OEq4a/U8SR61w4al&#10;ocaOXmoqvzaDM0BheEiT9ZOrdm+n8eZjfvocu60x11fT+hlUpCn+PcMZX9ChEKa9H9gG1RpY3smU&#10;KPd7UGd7kaag9r9aF7n+j1/8AAAA//8DAFBLAQItABQABgAIAAAAIQC2gziS/gAAAOEBAAATAAAA&#10;AAAAAAAAAAAAAAAAAABbQ29udGVudF9UeXBlc10ueG1sUEsBAi0AFAAGAAgAAAAhADj9If/WAAAA&#10;lAEAAAsAAAAAAAAAAAAAAAAALwEAAF9yZWxzLy5yZWxzUEsBAi0AFAAGAAgAAAAhAOMRm9QPAgAA&#10;HQQAAA4AAAAAAAAAAAAAAAAALgIAAGRycy9lMm9Eb2MueG1sUEsBAi0AFAAGAAgAAAAhAI7MKEjb&#10;AAAABgEAAA8AAAAAAAAAAAAAAAAAaQQAAGRycy9kb3ducmV2LnhtbFBLBQYAAAAABAAEAPMAAABx&#10;BQAAAAA=&#10;">
                <o:lock v:ext="edit" shapetype="f"/>
              </v:shape>
            </w:pict>
          </mc:Fallback>
        </mc:AlternateContent>
      </w:r>
      <w:r w:rsidRPr="00A935AA">
        <w:rPr>
          <w:rFonts w:ascii="Times New Roman" w:hAnsi="Times New Roman" w:cs="Times New Roman"/>
          <w:sz w:val="24"/>
          <w:szCs w:val="24"/>
        </w:rPr>
        <w:t>1 + N(e)2</w:t>
      </w:r>
    </w:p>
    <w:p w:rsidR="00C03866" w:rsidRPr="00A935AA" w:rsidRDefault="00C03866" w:rsidP="00832AF3">
      <w:pPr>
        <w:autoSpaceDE w:val="0"/>
        <w:autoSpaceDN w:val="0"/>
        <w:adjustRightInd w:val="0"/>
        <w:spacing w:after="0" w:line="480" w:lineRule="auto"/>
        <w:rPr>
          <w:rFonts w:ascii="Times New Roman" w:hAnsi="Times New Roman" w:cs="Times New Roman"/>
          <w:sz w:val="24"/>
          <w:szCs w:val="24"/>
        </w:rPr>
      </w:pPr>
      <w:r w:rsidRPr="00A935AA">
        <w:rPr>
          <w:rFonts w:ascii="Times New Roman" w:hAnsi="Times New Roman" w:cs="Times New Roman"/>
          <w:sz w:val="24"/>
          <w:szCs w:val="24"/>
        </w:rPr>
        <w:t>Where,</w:t>
      </w:r>
    </w:p>
    <w:p w:rsidR="00C03866" w:rsidRPr="00A935AA" w:rsidRDefault="00C03866" w:rsidP="00832AF3">
      <w:pPr>
        <w:autoSpaceDE w:val="0"/>
        <w:autoSpaceDN w:val="0"/>
        <w:adjustRightInd w:val="0"/>
        <w:spacing w:after="0" w:line="480" w:lineRule="auto"/>
        <w:rPr>
          <w:rFonts w:ascii="Times New Roman" w:hAnsi="Times New Roman" w:cs="Times New Roman"/>
          <w:sz w:val="24"/>
          <w:szCs w:val="24"/>
        </w:rPr>
      </w:pPr>
      <w:r w:rsidRPr="00A935AA">
        <w:rPr>
          <w:rFonts w:ascii="Times New Roman" w:hAnsi="Times New Roman" w:cs="Times New Roman"/>
          <w:sz w:val="24"/>
          <w:szCs w:val="24"/>
        </w:rPr>
        <w:t>n = sample size required</w:t>
      </w:r>
    </w:p>
    <w:p w:rsidR="00C03866" w:rsidRPr="00A935AA" w:rsidRDefault="00C03866" w:rsidP="00832AF3">
      <w:pPr>
        <w:autoSpaceDE w:val="0"/>
        <w:autoSpaceDN w:val="0"/>
        <w:adjustRightInd w:val="0"/>
        <w:spacing w:after="0" w:line="480" w:lineRule="auto"/>
        <w:rPr>
          <w:rFonts w:ascii="Times New Roman" w:hAnsi="Times New Roman" w:cs="Times New Roman"/>
          <w:sz w:val="24"/>
          <w:szCs w:val="24"/>
        </w:rPr>
      </w:pPr>
      <w:r w:rsidRPr="00A935AA">
        <w:rPr>
          <w:rFonts w:ascii="Times New Roman" w:hAnsi="Times New Roman" w:cs="Times New Roman"/>
          <w:sz w:val="24"/>
          <w:szCs w:val="24"/>
        </w:rPr>
        <w:t>N = Total population</w:t>
      </w:r>
    </w:p>
    <w:p w:rsidR="00C03866" w:rsidRPr="00A935AA" w:rsidRDefault="00C03866" w:rsidP="00832AF3">
      <w:pPr>
        <w:autoSpaceDE w:val="0"/>
        <w:autoSpaceDN w:val="0"/>
        <w:adjustRightInd w:val="0"/>
        <w:spacing w:after="0" w:line="480" w:lineRule="auto"/>
        <w:rPr>
          <w:rFonts w:ascii="Times New Roman" w:hAnsi="Times New Roman" w:cs="Times New Roman"/>
          <w:sz w:val="24"/>
          <w:szCs w:val="24"/>
        </w:rPr>
      </w:pPr>
      <w:r w:rsidRPr="00A935AA">
        <w:rPr>
          <w:rFonts w:ascii="Times New Roman" w:hAnsi="Times New Roman" w:cs="Times New Roman"/>
          <w:sz w:val="24"/>
          <w:szCs w:val="24"/>
        </w:rPr>
        <w:t>e = Margin of error.</w:t>
      </w:r>
    </w:p>
    <w:p w:rsidR="00C03866" w:rsidRPr="00A935AA" w:rsidRDefault="00C03866" w:rsidP="00832AF3">
      <w:pPr>
        <w:autoSpaceDE w:val="0"/>
        <w:autoSpaceDN w:val="0"/>
        <w:adjustRightInd w:val="0"/>
        <w:spacing w:after="0" w:line="480" w:lineRule="auto"/>
        <w:rPr>
          <w:rFonts w:ascii="Times New Roman" w:hAnsi="Times New Roman" w:cs="Times New Roman"/>
          <w:sz w:val="24"/>
          <w:szCs w:val="24"/>
        </w:rPr>
      </w:pPr>
      <w:r w:rsidRPr="00A935AA">
        <w:rPr>
          <w:rFonts w:ascii="Times New Roman" w:hAnsi="Times New Roman" w:cs="Times New Roman"/>
          <w:sz w:val="24"/>
          <w:szCs w:val="24"/>
        </w:rPr>
        <w:t>c = Constant</w:t>
      </w:r>
    </w:p>
    <w:p w:rsidR="00C03866" w:rsidRPr="00A935AA" w:rsidRDefault="00C03866" w:rsidP="00832AF3">
      <w:pPr>
        <w:autoSpaceDE w:val="0"/>
        <w:autoSpaceDN w:val="0"/>
        <w:adjustRightInd w:val="0"/>
        <w:spacing w:after="0" w:line="480" w:lineRule="auto"/>
        <w:rPr>
          <w:rFonts w:ascii="Times New Roman" w:hAnsi="Times New Roman" w:cs="Times New Roman"/>
          <w:sz w:val="24"/>
          <w:szCs w:val="24"/>
        </w:rPr>
      </w:pPr>
      <w:r w:rsidRPr="00A935AA">
        <w:rPr>
          <w:rFonts w:ascii="Times New Roman" w:hAnsi="Times New Roman" w:cs="Times New Roman"/>
          <w:sz w:val="24"/>
          <w:szCs w:val="24"/>
        </w:rPr>
        <w:t xml:space="preserve">n = </w:t>
      </w:r>
      <w:r w:rsidRPr="00A935AA">
        <w:rPr>
          <w:rFonts w:ascii="Times New Roman" w:hAnsi="Times New Roman" w:cs="Times New Roman"/>
          <w:sz w:val="24"/>
          <w:szCs w:val="24"/>
        </w:rPr>
        <w:tab/>
        <w:t xml:space="preserve">       N</w:t>
      </w:r>
    </w:p>
    <w:p w:rsidR="00C03866" w:rsidRPr="00A935AA" w:rsidRDefault="00C03866" w:rsidP="00832AF3">
      <w:pPr>
        <w:autoSpaceDE w:val="0"/>
        <w:autoSpaceDN w:val="0"/>
        <w:adjustRightInd w:val="0"/>
        <w:spacing w:after="0" w:line="480" w:lineRule="auto"/>
        <w:ind w:firstLine="720"/>
        <w:rPr>
          <w:rFonts w:ascii="Times New Roman" w:hAnsi="Times New Roman" w:cs="Times New Roman"/>
          <w:sz w:val="24"/>
          <w:szCs w:val="24"/>
        </w:rPr>
      </w:pPr>
      <w:r w:rsidRPr="00A935AA">
        <w:rPr>
          <w:rFonts w:ascii="Times New Roman" w:hAnsi="Times New Roman" w:cs="Times New Roman"/>
          <w:noProof/>
          <w:sz w:val="24"/>
          <w:szCs w:val="24"/>
        </w:rPr>
        <mc:AlternateContent>
          <mc:Choice Requires="wps">
            <w:drawing>
              <wp:anchor distT="4294967295" distB="4294967295" distL="114300" distR="114300" simplePos="0" relativeHeight="251661312" behindDoc="0" locked="0" layoutInCell="1" allowOverlap="1" wp14:anchorId="5006B9D3" wp14:editId="2D13B55C">
                <wp:simplePos x="0" y="0"/>
                <wp:positionH relativeFrom="column">
                  <wp:posOffset>527050</wp:posOffset>
                </wp:positionH>
                <wp:positionV relativeFrom="paragraph">
                  <wp:posOffset>8889</wp:posOffset>
                </wp:positionV>
                <wp:extent cx="559435" cy="0"/>
                <wp:effectExtent l="0" t="0" r="12065" b="19050"/>
                <wp:wrapNone/>
                <wp:docPr id="16" nam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594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3D519F" id=" 27" o:spid="_x0000_s1026" type="#_x0000_t32" style="position:absolute;margin-left:41.5pt;margin-top:.7pt;width:44.0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4C0DwIAAB0EAAAOAAAAZHJzL2Uyb0RvYy54bWysU02P2yAQvVfqf0DcE9tZO5tYcVaVnfSy&#10;bSNt9wcQwDEqBgQkTlT1v3cgH226l6qqDxiY4fHevGHxdOwlOnDrhFYVzsYpRlxRzYTaVfj163o0&#10;w8h5ohiRWvEKn7jDT8v37xaDKflEd1oybhGAKFcOpsKd96ZMEkc73hM31oYrCLba9sTD0u4SZskA&#10;6L1MJmk6TQZtmbGacudgtzkH8TLity2n/kvbOu6RrDBw83G0cdyGMVkuSLmzxHSCXmiQf2DRE6Hg&#10;0htUQzxBeyveQPWCWu1068dU94luW0F51ABqsvQPNS8dMTxqgeI4cyuT+3+w9PNhY5Fg4N0UI0V6&#10;8AhNHkNdBuNKCNdqY4MyelQv5lnTbw5iyV0wLJwBnO3wSTNAIHuvYzmOre3DYRCKjrHqp1vV+dEj&#10;CptFMc8fCozoNZSQ8nrOWOc/ct2jMKmw85aIXedrrRRYq20WbyGHZ+cDK1JeD4RLlV4LKaPDUqGh&#10;wvNiUsQDTkvBQjCkObvb1tKiAwk9Er8gH8Du0qzeKxbBOk7Y6jL3RMjzHPKlCnigC+hcZucm+D5P&#10;56vZapaP8sl0NcrTphl9WNf5aLrOHovmoanrJvsRqGV52QnGuArsrg2Z5X9n+OVpnFvp1pK3MiT3&#10;6FEikL3+I+lobPDy7P9Ws9PGhmoEj6EHY/LlvYQm/30ds3696uVPAAAA//8DAFBLAwQUAAYACAAA&#10;ACEAjswoSNsAAAAGAQAADwAAAGRycy9kb3ducmV2LnhtbEyPzU7DMBCE70i8g7VIXBB1Un5aQpyq&#10;QuLAkbYS1228TQLxOoqdJvTp2XKB4+ysZr7JV5Nr1ZH60Hg2kM4SUMSltw1XBnbb19slqBCRLbae&#10;ycA3BVgVlxc5ZtaP/E7HTayUhHDI0EAdY5dpHcqaHIaZ74jFO/jeYRTZV9r2OEq4a/U8SR61w4al&#10;ocaOXmoqvzaDM0BheEiT9ZOrdm+n8eZjfvocu60x11fT+hlUpCn+PcMZX9ChEKa9H9gG1RpY3smU&#10;KPd7UGd7kaag9r9aF7n+j1/8AAAA//8DAFBLAQItABQABgAIAAAAIQC2gziS/gAAAOEBAAATAAAA&#10;AAAAAAAAAAAAAAAAAABbQ29udGVudF9UeXBlc10ueG1sUEsBAi0AFAAGAAgAAAAhADj9If/WAAAA&#10;lAEAAAsAAAAAAAAAAAAAAAAALwEAAF9yZWxzLy5yZWxzUEsBAi0AFAAGAAgAAAAhABfLgLQPAgAA&#10;HQQAAA4AAAAAAAAAAAAAAAAALgIAAGRycy9lMm9Eb2MueG1sUEsBAi0AFAAGAAgAAAAhAI7MKEjb&#10;AAAABgEAAA8AAAAAAAAAAAAAAAAAaQQAAGRycy9kb3ducmV2LnhtbFBLBQYAAAAABAAEAPMAAABx&#10;BQAAAAA=&#10;">
                <o:lock v:ext="edit" shapetype="f"/>
              </v:shape>
            </w:pict>
          </mc:Fallback>
        </mc:AlternateContent>
      </w:r>
      <w:r w:rsidRPr="00A935AA">
        <w:rPr>
          <w:rFonts w:ascii="Times New Roman" w:hAnsi="Times New Roman" w:cs="Times New Roman"/>
          <w:sz w:val="24"/>
          <w:szCs w:val="24"/>
        </w:rPr>
        <w:t>1 + N(e)</w:t>
      </w:r>
      <w:r w:rsidRPr="00A935AA">
        <w:rPr>
          <w:rFonts w:ascii="Times New Roman" w:hAnsi="Times New Roman" w:cs="Times New Roman"/>
          <w:sz w:val="24"/>
          <w:szCs w:val="24"/>
          <w:vertAlign w:val="superscript"/>
        </w:rPr>
        <w:t>2</w:t>
      </w:r>
    </w:p>
    <w:p w:rsidR="00C03866" w:rsidRPr="00A935AA" w:rsidRDefault="00C03866" w:rsidP="00832AF3">
      <w:pPr>
        <w:autoSpaceDE w:val="0"/>
        <w:autoSpaceDN w:val="0"/>
        <w:adjustRightInd w:val="0"/>
        <w:spacing w:after="0" w:line="480" w:lineRule="auto"/>
        <w:rPr>
          <w:rFonts w:ascii="Times New Roman" w:hAnsi="Times New Roman" w:cs="Times New Roman"/>
          <w:sz w:val="24"/>
          <w:szCs w:val="24"/>
        </w:rPr>
      </w:pPr>
      <w:r w:rsidRPr="00A935AA">
        <w:rPr>
          <w:rFonts w:ascii="Times New Roman" w:hAnsi="Times New Roman" w:cs="Times New Roman"/>
          <w:noProof/>
          <w:sz w:val="24"/>
          <w:szCs w:val="24"/>
        </w:rPr>
        <mc:AlternateContent>
          <mc:Choice Requires="wps">
            <w:drawing>
              <wp:anchor distT="4294967295" distB="4294967295" distL="114300" distR="114300" simplePos="0" relativeHeight="251662336" behindDoc="0" locked="0" layoutInCell="1" allowOverlap="1" wp14:anchorId="68215EDD" wp14:editId="63413952">
                <wp:simplePos x="0" y="0"/>
                <wp:positionH relativeFrom="column">
                  <wp:posOffset>604520</wp:posOffset>
                </wp:positionH>
                <wp:positionV relativeFrom="paragraph">
                  <wp:posOffset>182879</wp:posOffset>
                </wp:positionV>
                <wp:extent cx="559435" cy="0"/>
                <wp:effectExtent l="0" t="0" r="12065" b="19050"/>
                <wp:wrapNone/>
                <wp:docPr id="15" nam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594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8F8FA6" id=" 28" o:spid="_x0000_s1026" type="#_x0000_t32" style="position:absolute;margin-left:47.6pt;margin-top:14.4pt;width:44.0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nUMDgIAAB0EAAAOAAAAZHJzL2Uyb0RvYy54bWysU02P2yAQvVfqf0DcE9tZO02sOKvKTnrZ&#10;diNt+wMI4BgVAwISJ6r63zuQjzbdy6qqDxiY4fHevGHxeOwlOnDrhFYVzsYpRlxRzYTaVfjb1/Vo&#10;hpHzRDEiteIVPnGHH5fv3y0GU/KJ7rRk3CIAUa4cTIU7702ZJI52vCdurA1XEGy17YmHpd0lzJIB&#10;0HuZTNJ0mgzaMmM15c7BbnMO4mXEb1tO/XPbOu6RrDBw83G0cdyGMVkuSLmzxHSCXmiQf2DRE6Hg&#10;0htUQzxBeyteQfWCWu1068dU94luW0F51ABqsvQvNS8dMTxqgeI4cyuT+3+w9MthY5Fg4F2BkSI9&#10;eIQms1CXwbgSwrXa2KCMHtWLedL0u4NYchcMC2cAZzt81gwQyN7rWI5ja/twGISiY6z66VZ1fvSI&#10;wmZRzPMHuJxeQwkpr+eMdf4T1z0Kkwo7b4nYdb7WSoG12mbxFnJ4cj6wIuX1QLhU6bWQMjosFRoq&#10;PC8mRTzgtBQsBEOas7ttLS06kNAj8QvyAewuzeq9YhGs44StLnNPhDzPIV+qgAe6gM5ldm6CH/N0&#10;vpqtZvkon0xXozxtmtHHdZ2PpuvsQ9E8NHXdZD8DtSwvO8EYV4HdtSGz/G2GX57GuZVuLXkrQ3KP&#10;HiUC2es/ko7GBi/P/m81O21sqEbwGHowJl/eS2jyP9cx6/erXv4CAAD//wMAUEsDBBQABgAIAAAA&#10;IQB9xAyp3AAAAAgBAAAPAAAAZHJzL2Rvd25yZXYueG1sTI/BbsIwEETvSP0Ha5F6QcUhiCqEOAhV&#10;6qHHAlKvJt4mgXgdxQ5J+fou6qEcd2Y0+ybbjrYRV+x87UjBYh6BQCqcqalUcDy8vyQgfNBkdOMI&#10;Ffygh23+NMl0atxAn3jdh1JwCflUK6hCaFMpfVGh1X7uWiT2vl1ndeCzK6Xp9MDltpFxFL1Kq2vi&#10;D5Vu8a3C4rLvrQL0/WoR7da2PH7chtlXfDsP7UGp5+m424AIOIb/MNzxGR1yZjq5nowXjYL1Kuak&#10;gjjhBXc/WS5BnP4EmWfycUD+CwAA//8DAFBLAQItABQABgAIAAAAIQC2gziS/gAAAOEBAAATAAAA&#10;AAAAAAAAAAAAAAAAAABbQ29udGVudF9UeXBlc10ueG1sUEsBAi0AFAAGAAgAAAAhADj9If/WAAAA&#10;lAEAAAsAAAAAAAAAAAAAAAAALwEAAF9yZWxzLy5yZWxzUEsBAi0AFAAGAAgAAAAhAOfKdQwOAgAA&#10;HQQAAA4AAAAAAAAAAAAAAAAALgIAAGRycy9lMm9Eb2MueG1sUEsBAi0AFAAGAAgAAAAhAH3EDKnc&#10;AAAACAEAAA8AAAAAAAAAAAAAAAAAaAQAAGRycy9kb3ducmV2LnhtbFBLBQYAAAAABAAEAPMAAABx&#10;BQAAAAA=&#10;">
                <o:lock v:ext="edit" shapetype="f"/>
              </v:shape>
            </w:pict>
          </mc:Fallback>
        </mc:AlternateContent>
      </w:r>
      <w:r w:rsidRPr="00A935AA">
        <w:rPr>
          <w:rFonts w:ascii="Times New Roman" w:hAnsi="Times New Roman" w:cs="Times New Roman"/>
          <w:sz w:val="24"/>
          <w:szCs w:val="24"/>
        </w:rPr>
        <w:t xml:space="preserve">n = </w:t>
      </w:r>
      <w:r w:rsidRPr="00A935AA">
        <w:rPr>
          <w:rFonts w:ascii="Times New Roman" w:hAnsi="Times New Roman" w:cs="Times New Roman"/>
          <w:sz w:val="24"/>
          <w:szCs w:val="24"/>
        </w:rPr>
        <w:tab/>
        <w:t xml:space="preserve">       </w:t>
      </w:r>
      <w:r w:rsidR="008E065C">
        <w:rPr>
          <w:rFonts w:ascii="Times New Roman" w:hAnsi="Times New Roman" w:cs="Times New Roman"/>
          <w:sz w:val="24"/>
          <w:szCs w:val="24"/>
        </w:rPr>
        <w:t>1</w:t>
      </w:r>
      <w:r w:rsidR="00C410B1">
        <w:rPr>
          <w:rFonts w:ascii="Times New Roman" w:hAnsi="Times New Roman" w:cs="Times New Roman"/>
          <w:sz w:val="24"/>
          <w:szCs w:val="24"/>
        </w:rPr>
        <w:t>3</w:t>
      </w:r>
      <w:r w:rsidR="002C7293" w:rsidRPr="00A935AA">
        <w:rPr>
          <w:rFonts w:ascii="Times New Roman" w:hAnsi="Times New Roman" w:cs="Times New Roman"/>
          <w:sz w:val="24"/>
          <w:szCs w:val="24"/>
        </w:rPr>
        <w:t>0</w:t>
      </w:r>
    </w:p>
    <w:p w:rsidR="00C03866" w:rsidRPr="00A935AA" w:rsidRDefault="008E065C" w:rsidP="00832AF3">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1 + 1</w:t>
      </w:r>
      <w:r w:rsidR="00C410B1">
        <w:rPr>
          <w:rFonts w:ascii="Times New Roman" w:hAnsi="Times New Roman" w:cs="Times New Roman"/>
          <w:sz w:val="24"/>
          <w:szCs w:val="24"/>
        </w:rPr>
        <w:t>3</w:t>
      </w:r>
      <w:r w:rsidR="002C7293" w:rsidRPr="00A935AA">
        <w:rPr>
          <w:rFonts w:ascii="Times New Roman" w:hAnsi="Times New Roman" w:cs="Times New Roman"/>
          <w:sz w:val="24"/>
          <w:szCs w:val="24"/>
        </w:rPr>
        <w:t>0</w:t>
      </w:r>
      <w:r w:rsidR="00C03866" w:rsidRPr="00A935AA">
        <w:rPr>
          <w:rFonts w:ascii="Times New Roman" w:hAnsi="Times New Roman" w:cs="Times New Roman"/>
          <w:sz w:val="24"/>
          <w:szCs w:val="24"/>
        </w:rPr>
        <w:t xml:space="preserve"> (0.05)2</w:t>
      </w:r>
    </w:p>
    <w:p w:rsidR="00C03866" w:rsidRPr="00A935AA" w:rsidRDefault="00C03866" w:rsidP="00832AF3">
      <w:pPr>
        <w:autoSpaceDE w:val="0"/>
        <w:autoSpaceDN w:val="0"/>
        <w:adjustRightInd w:val="0"/>
        <w:spacing w:after="0" w:line="480" w:lineRule="auto"/>
        <w:rPr>
          <w:rFonts w:ascii="Times New Roman" w:hAnsi="Times New Roman" w:cs="Times New Roman"/>
          <w:sz w:val="24"/>
          <w:szCs w:val="24"/>
        </w:rPr>
      </w:pPr>
      <w:r w:rsidRPr="00A935AA">
        <w:rPr>
          <w:rFonts w:ascii="Times New Roman" w:hAnsi="Times New Roman" w:cs="Times New Roman"/>
          <w:noProof/>
          <w:sz w:val="24"/>
          <w:szCs w:val="24"/>
        </w:rPr>
        <mc:AlternateContent>
          <mc:Choice Requires="wps">
            <w:drawing>
              <wp:anchor distT="4294967295" distB="4294967295" distL="114300" distR="114300" simplePos="0" relativeHeight="251663360" behindDoc="0" locked="0" layoutInCell="1" allowOverlap="1" wp14:anchorId="5840F45A" wp14:editId="4EEAFA4F">
                <wp:simplePos x="0" y="0"/>
                <wp:positionH relativeFrom="column">
                  <wp:posOffset>604520</wp:posOffset>
                </wp:positionH>
                <wp:positionV relativeFrom="paragraph">
                  <wp:posOffset>182879</wp:posOffset>
                </wp:positionV>
                <wp:extent cx="559435" cy="0"/>
                <wp:effectExtent l="0" t="0" r="12065" b="19050"/>
                <wp:wrapNone/>
                <wp:docPr id="14" nam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594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F360B0" id=" 29" o:spid="_x0000_s1026" type="#_x0000_t32" style="position:absolute;margin-left:47.6pt;margin-top:14.4pt;width:44.05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G5sDgIAAB0EAAAOAAAAZHJzL2Uyb0RvYy54bWysU02P2yAQvVfqf0DcE9tZO02sOKvKTnrZ&#10;diNt+wMI4BgVAwISJ6r63zuQjzbdy6qqDxiY4fHevGHxeOwlOnDrhFYVzsYpRlxRzYTaVfjb1/Vo&#10;hpHzRDEiteIVPnGHH5fv3y0GU/KJ7rRk3CIAUa4cTIU7702ZJI52vCdurA1XEGy17YmHpd0lzJIB&#10;0HuZTNJ0mgzaMmM15c7BbnMO4mXEb1tO/XPbOu6RrDBw83G0cdyGMVkuSLmzxHSCXmiQf2DRE6Hg&#10;0htUQzxBeyteQfWCWu1068dU94luW0F51ABqsvQvNS8dMTxqgeI4cyuT+3+w9MthY5Fg4F2OkSI9&#10;eIQm81CXwbgSwrXa2KCMHtWLedL0u4NYchcMC2cAZzt81gwQyN7rWI5ja/twGISiY6z66VZ1fvSI&#10;wmZRzPOHAiN6DSWkvJ4z1vlPXPcoTCrsvCVi1/laKwXWapvFW8jhyfnAipTXA+FSpddCyuiwVGio&#10;8LyYFPGA01KwEAxpzu62tbToQEKPxC/IB7C7NKv3ikWwjhO2usw9EfI8h3ypAh7oAjqX2bkJfszT&#10;+Wq2muWjfDJdjfK0aUYf13U+mq6zD0Xz0NR1k/0M1LK87ARjXAV214bM8rcZfnka51a6teStDMk9&#10;epQIZK//SDoaG7w8+7/V7LSxoRrBY+jBmHx5L6HJ/1zHrN+vevkLAAD//wMAUEsDBBQABgAIAAAA&#10;IQB9xAyp3AAAAAgBAAAPAAAAZHJzL2Rvd25yZXYueG1sTI/BbsIwEETvSP0Ha5F6QcUhiCqEOAhV&#10;6qHHAlKvJt4mgXgdxQ5J+fou6qEcd2Y0+ybbjrYRV+x87UjBYh6BQCqcqalUcDy8vyQgfNBkdOMI&#10;Ffygh23+NMl0atxAn3jdh1JwCflUK6hCaFMpfVGh1X7uWiT2vl1ndeCzK6Xp9MDltpFxFL1Kq2vi&#10;D5Vu8a3C4rLvrQL0/WoR7da2PH7chtlXfDsP7UGp5+m424AIOIb/MNzxGR1yZjq5nowXjYL1Kuak&#10;gjjhBXc/WS5BnP4EmWfycUD+CwAA//8DAFBLAQItABQABgAIAAAAIQC2gziS/gAAAOEBAAATAAAA&#10;AAAAAAAAAAAAAAAAAABbQ29udGVudF9UeXBlc10ueG1sUEsBAi0AFAAGAAgAAAAhADj9If/WAAAA&#10;lAEAAAsAAAAAAAAAAAAAAAAALwEAAF9yZWxzLy5yZWxzUEsBAi0AFAAGAAgAAAAhABMQbmwOAgAA&#10;HQQAAA4AAAAAAAAAAAAAAAAALgIAAGRycy9lMm9Eb2MueG1sUEsBAi0AFAAGAAgAAAAhAH3EDKnc&#10;AAAACAEAAA8AAAAAAAAAAAAAAAAAaAQAAGRycy9kb3ducmV2LnhtbFBLBQYAAAAABAAEAPMAAABx&#10;BQAAAAA=&#10;">
                <o:lock v:ext="edit" shapetype="f"/>
              </v:shape>
            </w:pict>
          </mc:Fallback>
        </mc:AlternateContent>
      </w:r>
      <w:r w:rsidRPr="00A935AA">
        <w:rPr>
          <w:rFonts w:ascii="Times New Roman" w:hAnsi="Times New Roman" w:cs="Times New Roman"/>
          <w:sz w:val="24"/>
          <w:szCs w:val="24"/>
        </w:rPr>
        <w:t xml:space="preserve">n = </w:t>
      </w:r>
      <w:r w:rsidRPr="00A935AA">
        <w:rPr>
          <w:rFonts w:ascii="Times New Roman" w:hAnsi="Times New Roman" w:cs="Times New Roman"/>
          <w:sz w:val="24"/>
          <w:szCs w:val="24"/>
        </w:rPr>
        <w:tab/>
        <w:t xml:space="preserve">       </w:t>
      </w:r>
      <w:r w:rsidR="008E065C">
        <w:rPr>
          <w:rFonts w:ascii="Times New Roman" w:hAnsi="Times New Roman" w:cs="Times New Roman"/>
          <w:sz w:val="24"/>
          <w:szCs w:val="24"/>
        </w:rPr>
        <w:t>1</w:t>
      </w:r>
      <w:r w:rsidR="00C410B1">
        <w:rPr>
          <w:rFonts w:ascii="Times New Roman" w:hAnsi="Times New Roman" w:cs="Times New Roman"/>
          <w:sz w:val="24"/>
          <w:szCs w:val="24"/>
        </w:rPr>
        <w:t>3</w:t>
      </w:r>
      <w:r w:rsidR="002C7293" w:rsidRPr="00A935AA">
        <w:rPr>
          <w:rFonts w:ascii="Times New Roman" w:hAnsi="Times New Roman" w:cs="Times New Roman"/>
          <w:sz w:val="24"/>
          <w:szCs w:val="24"/>
        </w:rPr>
        <w:t>0</w:t>
      </w:r>
    </w:p>
    <w:p w:rsidR="00C03866" w:rsidRPr="00A935AA" w:rsidRDefault="008E065C" w:rsidP="00832AF3">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1 + 1</w:t>
      </w:r>
      <w:r w:rsidR="00C410B1">
        <w:rPr>
          <w:rFonts w:ascii="Times New Roman" w:hAnsi="Times New Roman" w:cs="Times New Roman"/>
          <w:sz w:val="24"/>
          <w:szCs w:val="24"/>
        </w:rPr>
        <w:t>3</w:t>
      </w:r>
      <w:r w:rsidR="002C7293" w:rsidRPr="00A935AA">
        <w:rPr>
          <w:rFonts w:ascii="Times New Roman" w:hAnsi="Times New Roman" w:cs="Times New Roman"/>
          <w:sz w:val="24"/>
          <w:szCs w:val="24"/>
        </w:rPr>
        <w:t>0</w:t>
      </w:r>
      <w:r w:rsidR="00C03866" w:rsidRPr="00A935AA">
        <w:rPr>
          <w:rFonts w:ascii="Times New Roman" w:hAnsi="Times New Roman" w:cs="Times New Roman"/>
          <w:sz w:val="24"/>
          <w:szCs w:val="24"/>
        </w:rPr>
        <w:t xml:space="preserve"> (0.0025)</w:t>
      </w:r>
    </w:p>
    <w:p w:rsidR="00C03866" w:rsidRPr="00A935AA" w:rsidRDefault="00C03866" w:rsidP="00832AF3">
      <w:pPr>
        <w:autoSpaceDE w:val="0"/>
        <w:autoSpaceDN w:val="0"/>
        <w:adjustRightInd w:val="0"/>
        <w:spacing w:after="0" w:line="480" w:lineRule="auto"/>
        <w:ind w:left="720" w:firstLine="720"/>
        <w:rPr>
          <w:rFonts w:ascii="Times New Roman" w:hAnsi="Times New Roman" w:cs="Times New Roman"/>
          <w:sz w:val="24"/>
          <w:szCs w:val="24"/>
        </w:rPr>
      </w:pPr>
      <w:r w:rsidRPr="00A935AA">
        <w:rPr>
          <w:rFonts w:ascii="Times New Roman" w:hAnsi="Times New Roman" w:cs="Times New Roman"/>
          <w:noProof/>
          <w:sz w:val="24"/>
          <w:szCs w:val="24"/>
        </w:rPr>
        <mc:AlternateContent>
          <mc:Choice Requires="wps">
            <w:drawing>
              <wp:anchor distT="4294967295" distB="4294967295" distL="114300" distR="114300" simplePos="0" relativeHeight="251664384" behindDoc="0" locked="0" layoutInCell="1" allowOverlap="1" wp14:anchorId="27918BD5" wp14:editId="15AE29C5">
                <wp:simplePos x="0" y="0"/>
                <wp:positionH relativeFrom="column">
                  <wp:posOffset>756920</wp:posOffset>
                </wp:positionH>
                <wp:positionV relativeFrom="paragraph">
                  <wp:posOffset>168274</wp:posOffset>
                </wp:positionV>
                <wp:extent cx="559435" cy="0"/>
                <wp:effectExtent l="0" t="0" r="12065" b="19050"/>
                <wp:wrapNone/>
                <wp:docPr id="13" nam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594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84F7CC" id=" 30" o:spid="_x0000_s1026" type="#_x0000_t32" style="position:absolute;margin-left:59.6pt;margin-top:13.25pt;width:44.05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s2/DwIAAB0EAAAOAAAAZHJzL2Uyb0RvYy54bWysU8uu2yAQ3VfqPyD2ie3EThMrzlVlJ93c&#10;9ka67QcQwDEqBgQkTlT13zuQR5t2U1X1As8ww+HMmWH5dOolOnLrhFYVzsYpRlxRzYTaV/jL581o&#10;jpHzRDEiteIVPnOHn1Zv3ywHU/KJ7rRk3CIAUa4cTIU7702ZJI52vCdurA1XEGy17YkH1+4TZskA&#10;6L1MJmk6SwZtmbGacudgt7kE8Srity2n/qVtHfdIVhi4+bjauO7CmqyWpNxbYjpBrzTIP7DoiVBw&#10;6R2qIZ6ggxV/QPWCWu1068dU94luW0F5rAGqydLfqnntiOGxFhDHmbtM7v/B0k/HrUWCQe+mGCnS&#10;Q4/QNOoyGFdCuFZbGyqjJ/VqnjX96kCz5CEYHGcAZzd81AwQyMHrKMeptX04DIWiU1T9fFednzyi&#10;sFkUi3xaYERvoYSUt3PGOv+B6x4Fo8LOWyL2na+1UtBabbN4Czk+Ox9YkfJ2IFyq9EZIGTssFRoq&#10;vCgmRTzgtBQsBEOas/tdLS06kjAj8QtjAWAPaVYfFItgHSdsfbU9EfJiQ75UAQ/qAjpX6zIE3xbp&#10;Yj1fz/NRPpmtR3naNKP3mzofzTbZu6KZNnXdZN8DtSwvO8EYV4HdbSCz/O8afn0al1G6j+RdhuQR&#10;PZYIZG//SDo2NvQyvCBX7jQ7b21QI3gwgzH5+l7CkP/qx6yfr3r1AwAA//8DAFBLAwQUAAYACAAA&#10;ACEA6dlD/NwAAAAJAQAADwAAAGRycy9kb3ducmV2LnhtbEyPwU7DMAyG70i8Q2QkLoglDdpgpek0&#10;IXHgyDaJa9aYttA4VZOuZU+PEQc4/van35+Lzew7ccIhtoEMZAsFAqkKrqXawGH/fPsAIiZLznaB&#10;0MAXRtiUlxeFzV2Y6BVPu1QLLqGYWwNNSn0uZawa9DYuQo/Eu/cweJs4DrV0g5243HdSK7WS3rbE&#10;Fxrb41OD1edu9AYwjstMbde+Prycp5s3ff6Y+r0x11fz9hFEwjn9wfCjz+pQstMxjOSi6Dhna82o&#10;Ab1agmBAq/s7EMffgSwL+f+D8hsAAP//AwBQSwECLQAUAAYACAAAACEAtoM4kv4AAADhAQAAEwAA&#10;AAAAAAAAAAAAAAAAAAAAW0NvbnRlbnRfVHlwZXNdLnhtbFBLAQItABQABgAIAAAAIQA4/SH/1gAA&#10;AJQBAAALAAAAAAAAAAAAAAAAAC8BAABfcmVscy8ucmVsc1BLAQItABQABgAIAAAAIQCV2s2/DwIA&#10;AB0EAAAOAAAAAAAAAAAAAAAAAC4CAABkcnMvZTJvRG9jLnhtbFBLAQItABQABgAIAAAAIQDp2UP8&#10;3AAAAAkBAAAPAAAAAAAAAAAAAAAAAGkEAABkcnMvZG93bnJldi54bWxQSwUGAAAAAAQABADzAAAA&#10;cgUAAAAA&#10;">
                <o:lock v:ext="edit" shapetype="f"/>
              </v:shape>
            </w:pict>
          </mc:Fallback>
        </mc:AlternateContent>
      </w:r>
      <w:r w:rsidR="008E065C">
        <w:rPr>
          <w:rFonts w:ascii="Times New Roman" w:hAnsi="Times New Roman" w:cs="Times New Roman"/>
          <w:sz w:val="24"/>
          <w:szCs w:val="24"/>
        </w:rPr>
        <w:t>1</w:t>
      </w:r>
      <w:r w:rsidR="00C410B1">
        <w:rPr>
          <w:rFonts w:ascii="Times New Roman" w:hAnsi="Times New Roman" w:cs="Times New Roman"/>
          <w:sz w:val="24"/>
          <w:szCs w:val="24"/>
        </w:rPr>
        <w:t>3</w:t>
      </w:r>
      <w:r w:rsidR="002C7293" w:rsidRPr="00A935AA">
        <w:rPr>
          <w:rFonts w:ascii="Times New Roman" w:hAnsi="Times New Roman" w:cs="Times New Roman"/>
          <w:sz w:val="24"/>
          <w:szCs w:val="24"/>
        </w:rPr>
        <w:t>0</w:t>
      </w:r>
    </w:p>
    <w:p w:rsidR="00C03866" w:rsidRDefault="007A5438" w:rsidP="00832AF3">
      <w:pPr>
        <w:autoSpaceDE w:val="0"/>
        <w:autoSpaceDN w:val="0"/>
        <w:adjustRightInd w:val="0"/>
        <w:spacing w:after="0" w:line="480" w:lineRule="auto"/>
        <w:ind w:left="720" w:firstLine="720"/>
        <w:rPr>
          <w:rFonts w:ascii="Times New Roman" w:hAnsi="Times New Roman" w:cs="Times New Roman"/>
          <w:sz w:val="24"/>
          <w:szCs w:val="24"/>
        </w:rPr>
      </w:pPr>
      <w:r>
        <w:rPr>
          <w:rFonts w:ascii="Times New Roman" w:hAnsi="Times New Roman" w:cs="Times New Roman"/>
          <w:sz w:val="24"/>
          <w:szCs w:val="24"/>
        </w:rPr>
        <w:t>1 + 0.3</w:t>
      </w:r>
      <w:r w:rsidR="00C410B1">
        <w:rPr>
          <w:rFonts w:ascii="Times New Roman" w:hAnsi="Times New Roman" w:cs="Times New Roman"/>
          <w:sz w:val="24"/>
          <w:szCs w:val="24"/>
        </w:rPr>
        <w:t>3</w:t>
      </w:r>
    </w:p>
    <w:p w:rsidR="007A5438" w:rsidRPr="00A935AA" w:rsidRDefault="007A5438" w:rsidP="00832AF3">
      <w:pPr>
        <w:autoSpaceDE w:val="0"/>
        <w:autoSpaceDN w:val="0"/>
        <w:adjustRightInd w:val="0"/>
        <w:spacing w:after="0" w:line="480" w:lineRule="auto"/>
        <w:rPr>
          <w:rFonts w:ascii="Times New Roman" w:hAnsi="Times New Roman" w:cs="Times New Roman"/>
          <w:sz w:val="24"/>
          <w:szCs w:val="24"/>
        </w:rPr>
      </w:pPr>
      <w:r w:rsidRPr="00A935AA">
        <w:rPr>
          <w:rFonts w:ascii="Times New Roman" w:hAnsi="Times New Roman" w:cs="Times New Roman"/>
          <w:noProof/>
          <w:sz w:val="24"/>
          <w:szCs w:val="24"/>
        </w:rPr>
        <mc:AlternateContent>
          <mc:Choice Requires="wps">
            <w:drawing>
              <wp:anchor distT="4294967295" distB="4294967295" distL="114300" distR="114300" simplePos="0" relativeHeight="251666432" behindDoc="0" locked="0" layoutInCell="1" allowOverlap="1" wp14:anchorId="558537AB" wp14:editId="72B57170">
                <wp:simplePos x="0" y="0"/>
                <wp:positionH relativeFrom="column">
                  <wp:posOffset>604520</wp:posOffset>
                </wp:positionH>
                <wp:positionV relativeFrom="paragraph">
                  <wp:posOffset>182879</wp:posOffset>
                </wp:positionV>
                <wp:extent cx="559435" cy="0"/>
                <wp:effectExtent l="0" t="0" r="12065" b="19050"/>
                <wp:wrapNone/>
                <wp:docPr id="1" nam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594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BE052C" id=" 29" o:spid="_x0000_s1026" type="#_x0000_t32" style="position:absolute;margin-left:47.6pt;margin-top:14.4pt;width:44.05pt;height:0;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cjhDgIAABwEAAAOAAAAZHJzL2Uyb0RvYy54bWysU02P2yAQvVfqf0DcE9tZO02sOKvKTnrZ&#10;diNt+wMI4BgVAwISJ6r63zuQjzbdy6qqDxiY4fHevGHxeOwlOnDrhFYVzsYpRlxRzYTaVfjb1/Vo&#10;hpHzRDEiteIVPnGHH5fv3y0GU/KJ7rRk3CIAUa4cTIU7702ZJI52vCdurA1XEGy17YmHpd0lzJIB&#10;0HuZTNJ0mgzaMmM15c7BbnMO4mXEb1tO/XPbOu6RrDBw83G0cdyGMVkuSLmzxHSCXmiQf2DRE6Hg&#10;0htUQzxBeyteQfWCWu1068dU94luW0F51ABqsvQvNS8dMTxqgeI4cyuT+3+w9MthY5Fg4B1GivRg&#10;EZrMQ1kG40qI1mpjgzB6VC/mSdPvDmLJXTAsnAGY7fBZM0Age69jNY6t7cNh0ImOseinW9H50SMK&#10;m0Uxzx8KjOg1lJDyes5Y5z9x3aMwqbDzlohd52utFDirbRZvIYcn5wMrUl4PhEuVXgspo8FSoaHC&#10;82JSxANOS8FCMKQ5u9vW0qIDCS0SvyAfwO7SrN4rFsE6TtjqMvdEyPMc8qUKeKAL6Fxm5x74MU/n&#10;q9lqlo/yyXQ1ytOmGX1c1/lous4+FM1DU9dN9jNQy/KyE4xxFdhd+zHL3+b35WWcO+nWkbcyJPfo&#10;USKQvf4j6Whs8PLs/1az08aGagSPoQVj8uW5hB7/cx2zfj/q5S8AAAD//wMAUEsDBBQABgAIAAAA&#10;IQB9xAyp3AAAAAgBAAAPAAAAZHJzL2Rvd25yZXYueG1sTI/BbsIwEETvSP0Ha5F6QcUhiCqEOAhV&#10;6qHHAlKvJt4mgXgdxQ5J+fou6qEcd2Y0+ybbjrYRV+x87UjBYh6BQCqcqalUcDy8vyQgfNBkdOMI&#10;Ffygh23+NMl0atxAn3jdh1JwCflUK6hCaFMpfVGh1X7uWiT2vl1ndeCzK6Xp9MDltpFxFL1Kq2vi&#10;D5Vu8a3C4rLvrQL0/WoR7da2PH7chtlXfDsP7UGp5+m424AIOIb/MNzxGR1yZjq5nowXjYL1Kuak&#10;gjjhBXc/WS5BnP4EmWfycUD+CwAA//8DAFBLAQItABQABgAIAAAAIQC2gziS/gAAAOEBAAATAAAA&#10;AAAAAAAAAAAAAAAAAABbQ29udGVudF9UeXBlc10ueG1sUEsBAi0AFAAGAAgAAAAhADj9If/WAAAA&#10;lAEAAAsAAAAAAAAAAAAAAAAALwEAAF9yZWxzLy5yZWxzUEsBAi0AFAAGAAgAAAAhACcpyOEOAgAA&#10;HAQAAA4AAAAAAAAAAAAAAAAALgIAAGRycy9lMm9Eb2MueG1sUEsBAi0AFAAGAAgAAAAhAH3EDKnc&#10;AAAACAEAAA8AAAAAAAAAAAAAAAAAaAQAAGRycy9kb3ducmV2LnhtbFBLBQYAAAAABAAEAPMAAABx&#10;BQAAAAA=&#10;">
                <o:lock v:ext="edit" shapetype="f"/>
              </v:shape>
            </w:pict>
          </mc:Fallback>
        </mc:AlternateContent>
      </w:r>
      <w:r w:rsidRPr="00A935AA">
        <w:rPr>
          <w:rFonts w:ascii="Times New Roman" w:hAnsi="Times New Roman" w:cs="Times New Roman"/>
          <w:sz w:val="24"/>
          <w:szCs w:val="24"/>
        </w:rPr>
        <w:t xml:space="preserve">n = </w:t>
      </w:r>
      <w:r w:rsidRPr="00A935AA">
        <w:rPr>
          <w:rFonts w:ascii="Times New Roman" w:hAnsi="Times New Roman" w:cs="Times New Roman"/>
          <w:sz w:val="24"/>
          <w:szCs w:val="24"/>
        </w:rPr>
        <w:tab/>
        <w:t xml:space="preserve">       </w:t>
      </w:r>
      <w:r>
        <w:rPr>
          <w:rFonts w:ascii="Times New Roman" w:hAnsi="Times New Roman" w:cs="Times New Roman"/>
          <w:sz w:val="24"/>
          <w:szCs w:val="24"/>
        </w:rPr>
        <w:t>1</w:t>
      </w:r>
      <w:r w:rsidR="00C410B1">
        <w:rPr>
          <w:rFonts w:ascii="Times New Roman" w:hAnsi="Times New Roman" w:cs="Times New Roman"/>
          <w:sz w:val="24"/>
          <w:szCs w:val="24"/>
        </w:rPr>
        <w:t>3</w:t>
      </w:r>
      <w:r w:rsidRPr="00A935AA">
        <w:rPr>
          <w:rFonts w:ascii="Times New Roman" w:hAnsi="Times New Roman" w:cs="Times New Roman"/>
          <w:sz w:val="24"/>
          <w:szCs w:val="24"/>
        </w:rPr>
        <w:t>0</w:t>
      </w:r>
    </w:p>
    <w:p w:rsidR="007A5438" w:rsidRPr="00A935AA" w:rsidRDefault="007A5438" w:rsidP="00832AF3">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                    1.3</w:t>
      </w:r>
      <w:r w:rsidR="00C410B1">
        <w:rPr>
          <w:rFonts w:ascii="Times New Roman" w:hAnsi="Times New Roman" w:cs="Times New Roman"/>
          <w:sz w:val="24"/>
          <w:szCs w:val="24"/>
        </w:rPr>
        <w:t>3</w:t>
      </w:r>
    </w:p>
    <w:p w:rsidR="00C03866" w:rsidRPr="00A935AA" w:rsidRDefault="00C03866" w:rsidP="00832AF3">
      <w:pPr>
        <w:autoSpaceDE w:val="0"/>
        <w:autoSpaceDN w:val="0"/>
        <w:adjustRightInd w:val="0"/>
        <w:spacing w:after="0" w:line="480" w:lineRule="auto"/>
        <w:rPr>
          <w:rFonts w:ascii="Times New Roman" w:hAnsi="Times New Roman" w:cs="Times New Roman"/>
          <w:sz w:val="24"/>
          <w:szCs w:val="24"/>
        </w:rPr>
      </w:pPr>
      <w:r w:rsidRPr="00A935AA">
        <w:rPr>
          <w:rFonts w:ascii="Times New Roman" w:hAnsi="Times New Roman" w:cs="Times New Roman"/>
          <w:sz w:val="24"/>
          <w:szCs w:val="24"/>
        </w:rPr>
        <w:tab/>
      </w:r>
      <w:r w:rsidR="002C7293" w:rsidRPr="00A935AA">
        <w:rPr>
          <w:rFonts w:ascii="Times New Roman" w:hAnsi="Times New Roman" w:cs="Times New Roman"/>
          <w:sz w:val="24"/>
          <w:szCs w:val="24"/>
        </w:rPr>
        <w:t xml:space="preserve">n = </w:t>
      </w:r>
      <w:r w:rsidR="00A63CD6">
        <w:rPr>
          <w:rFonts w:ascii="Times New Roman" w:hAnsi="Times New Roman" w:cs="Times New Roman"/>
          <w:sz w:val="24"/>
          <w:szCs w:val="24"/>
        </w:rPr>
        <w:t>97.7</w:t>
      </w:r>
      <w:r w:rsidR="002C7293" w:rsidRPr="00A935AA">
        <w:rPr>
          <w:rFonts w:ascii="Times New Roman" w:hAnsi="Times New Roman" w:cs="Times New Roman"/>
          <w:sz w:val="24"/>
          <w:szCs w:val="24"/>
        </w:rPr>
        <w:t xml:space="preserve"> approximately </w:t>
      </w:r>
      <w:r w:rsidR="002C7293" w:rsidRPr="00A935AA">
        <w:rPr>
          <w:rFonts w:ascii="Times New Roman" w:hAnsi="Times New Roman" w:cs="Times New Roman"/>
          <w:b/>
          <w:sz w:val="24"/>
          <w:szCs w:val="24"/>
          <w:u w:val="single"/>
        </w:rPr>
        <w:t>100</w:t>
      </w:r>
    </w:p>
    <w:p w:rsidR="00C03866" w:rsidRPr="00A935AA" w:rsidRDefault="00C03866" w:rsidP="00832AF3">
      <w:pPr>
        <w:autoSpaceDE w:val="0"/>
        <w:autoSpaceDN w:val="0"/>
        <w:adjustRightInd w:val="0"/>
        <w:spacing w:after="0" w:line="480" w:lineRule="auto"/>
        <w:rPr>
          <w:rFonts w:ascii="Times New Roman" w:hAnsi="Times New Roman" w:cs="Times New Roman"/>
          <w:sz w:val="24"/>
          <w:szCs w:val="24"/>
        </w:rPr>
      </w:pPr>
      <w:r w:rsidRPr="00A935AA">
        <w:rPr>
          <w:rFonts w:ascii="Times New Roman" w:hAnsi="Times New Roman" w:cs="Times New Roman"/>
          <w:sz w:val="24"/>
          <w:szCs w:val="24"/>
        </w:rPr>
        <w:lastRenderedPageBreak/>
        <w:t>Therefore, the sample size for the stud</w:t>
      </w:r>
      <w:r w:rsidR="002C7293" w:rsidRPr="00A935AA">
        <w:rPr>
          <w:rFonts w:ascii="Times New Roman" w:hAnsi="Times New Roman" w:cs="Times New Roman"/>
          <w:sz w:val="24"/>
          <w:szCs w:val="24"/>
        </w:rPr>
        <w:t>y is estimated at 100.</w:t>
      </w:r>
    </w:p>
    <w:p w:rsidR="00C03866" w:rsidRPr="00A935AA" w:rsidRDefault="00C03866" w:rsidP="00832AF3">
      <w:pPr>
        <w:autoSpaceDE w:val="0"/>
        <w:autoSpaceDN w:val="0"/>
        <w:adjustRightInd w:val="0"/>
        <w:spacing w:after="0" w:line="480" w:lineRule="auto"/>
        <w:ind w:firstLine="720"/>
        <w:jc w:val="both"/>
        <w:rPr>
          <w:rFonts w:ascii="Times New Roman" w:hAnsi="Times New Roman" w:cs="Times New Roman"/>
          <w:sz w:val="24"/>
          <w:szCs w:val="24"/>
        </w:rPr>
      </w:pPr>
      <w:r w:rsidRPr="00A935AA">
        <w:rPr>
          <w:rFonts w:ascii="Times New Roman" w:hAnsi="Times New Roman" w:cs="Times New Roman"/>
          <w:sz w:val="24"/>
          <w:szCs w:val="24"/>
        </w:rPr>
        <w:t xml:space="preserve">The researcher will adopt stratified and simple random sampling techniques for this study. Stratified sampling procedure was used to divide the sample into three (3) different strata. Afterwards, simple random sampling was used to select sufficient respondents from each of the stratum </w:t>
      </w:r>
      <w:r w:rsidR="008A332C">
        <w:rPr>
          <w:rFonts w:ascii="Times New Roman" w:hAnsi="Times New Roman" w:cs="Times New Roman"/>
          <w:sz w:val="24"/>
          <w:szCs w:val="24"/>
        </w:rPr>
        <w:t>to make up the sample size of 100</w:t>
      </w:r>
      <w:r w:rsidRPr="00A935AA">
        <w:rPr>
          <w:rFonts w:ascii="Times New Roman" w:hAnsi="Times New Roman" w:cs="Times New Roman"/>
          <w:sz w:val="24"/>
          <w:szCs w:val="24"/>
        </w:rPr>
        <w:t xml:space="preserve"> respondents.</w:t>
      </w:r>
    </w:p>
    <w:p w:rsidR="00C03866" w:rsidRPr="00A935AA" w:rsidRDefault="00D527E5" w:rsidP="00832AF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3.5</w:t>
      </w:r>
      <w:r w:rsidR="00C03866" w:rsidRPr="00A935AA">
        <w:rPr>
          <w:rFonts w:ascii="Times New Roman" w:hAnsi="Times New Roman" w:cs="Times New Roman"/>
          <w:b/>
          <w:sz w:val="24"/>
          <w:szCs w:val="24"/>
        </w:rPr>
        <w:t xml:space="preserve"> </w:t>
      </w:r>
      <w:r w:rsidRPr="00D527E5">
        <w:rPr>
          <w:rFonts w:ascii="Times New Roman" w:hAnsi="Times New Roman" w:cs="Times New Roman"/>
          <w:b/>
          <w:sz w:val="24"/>
          <w:szCs w:val="24"/>
        </w:rPr>
        <w:t>Methods of data collection</w:t>
      </w:r>
    </w:p>
    <w:p w:rsidR="00C03866" w:rsidRPr="00A935AA" w:rsidRDefault="00C03866" w:rsidP="00832AF3">
      <w:pPr>
        <w:spacing w:after="0" w:line="480" w:lineRule="auto"/>
        <w:jc w:val="both"/>
        <w:rPr>
          <w:rFonts w:ascii="Times New Roman" w:hAnsi="Times New Roman" w:cs="Times New Roman"/>
          <w:sz w:val="24"/>
          <w:szCs w:val="24"/>
        </w:rPr>
      </w:pPr>
      <w:r w:rsidRPr="00A935AA">
        <w:rPr>
          <w:rFonts w:ascii="Times New Roman" w:hAnsi="Times New Roman" w:cs="Times New Roman"/>
          <w:sz w:val="24"/>
          <w:szCs w:val="24"/>
        </w:rPr>
        <w:tab/>
        <w:t>Questionnaire is the only instrument use for the study. The questionnaire contains sixteen items (16) spread across the four research questions and are based on likert-type. The statements are carefully structured to elicit relevant information on the relationship between strategy pricing and competitive business environment in Nigeria. The questionnaire will be made up of two sections; section A deals with personal data of the respondents while section B deals with the relationship between strategy pricing and competitive business environment in Nigeria.</w:t>
      </w:r>
    </w:p>
    <w:p w:rsidR="00C03866" w:rsidRPr="00A935AA" w:rsidRDefault="00C03866" w:rsidP="00832AF3">
      <w:pPr>
        <w:spacing w:after="0" w:line="480" w:lineRule="auto"/>
        <w:jc w:val="both"/>
        <w:rPr>
          <w:rFonts w:ascii="Times New Roman" w:hAnsi="Times New Roman" w:cs="Times New Roman"/>
          <w:b/>
          <w:sz w:val="24"/>
          <w:szCs w:val="24"/>
        </w:rPr>
      </w:pPr>
      <w:r w:rsidRPr="00A935AA">
        <w:rPr>
          <w:rFonts w:ascii="Times New Roman" w:hAnsi="Times New Roman" w:cs="Times New Roman"/>
          <w:sz w:val="24"/>
          <w:szCs w:val="24"/>
        </w:rPr>
        <w:tab/>
        <w:t xml:space="preserve">The Likert formula employed was strong agreed, agreed, disagreed strongly disagreed. </w:t>
      </w:r>
    </w:p>
    <w:p w:rsidR="00C03866" w:rsidRPr="00A935AA" w:rsidRDefault="00D527E5" w:rsidP="00832AF3">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3.6 </w:t>
      </w:r>
      <w:r w:rsidR="00C03866" w:rsidRPr="00A935AA">
        <w:rPr>
          <w:rFonts w:ascii="Times New Roman" w:hAnsi="Times New Roman" w:cs="Times New Roman"/>
          <w:b/>
          <w:sz w:val="24"/>
          <w:szCs w:val="24"/>
        </w:rPr>
        <w:t>Instrument</w:t>
      </w:r>
      <w:r>
        <w:rPr>
          <w:rFonts w:ascii="Times New Roman" w:hAnsi="Times New Roman" w:cs="Times New Roman"/>
          <w:b/>
          <w:sz w:val="24"/>
          <w:szCs w:val="24"/>
        </w:rPr>
        <w:t xml:space="preserve"> of Data collection</w:t>
      </w:r>
    </w:p>
    <w:p w:rsidR="00C03866" w:rsidRPr="00A935AA" w:rsidRDefault="00C03866" w:rsidP="00832AF3">
      <w:pPr>
        <w:spacing w:after="0" w:line="480" w:lineRule="auto"/>
        <w:jc w:val="both"/>
        <w:rPr>
          <w:rFonts w:ascii="Times New Roman" w:hAnsi="Times New Roman" w:cs="Times New Roman"/>
          <w:sz w:val="24"/>
          <w:szCs w:val="24"/>
        </w:rPr>
      </w:pPr>
      <w:r w:rsidRPr="00A935AA">
        <w:rPr>
          <w:rFonts w:ascii="Times New Roman" w:hAnsi="Times New Roman" w:cs="Times New Roman"/>
          <w:sz w:val="24"/>
          <w:szCs w:val="24"/>
        </w:rPr>
        <w:tab/>
        <w:t>The questionnaire will be drafted by the research and subjected to expert criticism and advice. Their suggestion will be incorporated into the final draft to the supervisor both in word and arrangement; in order to ascertain that items contained on the questionnaire cannot confuse the respondents.</w:t>
      </w:r>
    </w:p>
    <w:p w:rsidR="008E065C" w:rsidRDefault="008E065C" w:rsidP="00832AF3">
      <w:pPr>
        <w:spacing w:after="0" w:line="480" w:lineRule="auto"/>
        <w:jc w:val="both"/>
        <w:rPr>
          <w:rFonts w:ascii="Times New Roman" w:hAnsi="Times New Roman" w:cs="Times New Roman"/>
          <w:b/>
          <w:sz w:val="24"/>
          <w:szCs w:val="24"/>
        </w:rPr>
      </w:pPr>
    </w:p>
    <w:p w:rsidR="00C03866" w:rsidRPr="00A935AA" w:rsidRDefault="00C03866" w:rsidP="00832AF3">
      <w:pPr>
        <w:spacing w:after="0" w:line="480" w:lineRule="auto"/>
        <w:jc w:val="both"/>
        <w:rPr>
          <w:rFonts w:ascii="Times New Roman" w:hAnsi="Times New Roman" w:cs="Times New Roman"/>
          <w:b/>
          <w:sz w:val="24"/>
          <w:szCs w:val="24"/>
        </w:rPr>
      </w:pPr>
      <w:r w:rsidRPr="00A935AA">
        <w:rPr>
          <w:rFonts w:ascii="Times New Roman" w:hAnsi="Times New Roman" w:cs="Times New Roman"/>
          <w:b/>
          <w:sz w:val="24"/>
          <w:szCs w:val="24"/>
        </w:rPr>
        <w:lastRenderedPageBreak/>
        <w:t>Reliability of Instrument</w:t>
      </w:r>
    </w:p>
    <w:p w:rsidR="00C03866" w:rsidRPr="00A935AA" w:rsidRDefault="00C03866" w:rsidP="00832AF3">
      <w:pPr>
        <w:autoSpaceDE w:val="0"/>
        <w:autoSpaceDN w:val="0"/>
        <w:adjustRightInd w:val="0"/>
        <w:spacing w:after="0" w:line="480" w:lineRule="auto"/>
        <w:jc w:val="both"/>
        <w:rPr>
          <w:rFonts w:ascii="Times New Roman" w:hAnsi="Times New Roman" w:cs="Times New Roman"/>
          <w:sz w:val="24"/>
          <w:szCs w:val="24"/>
        </w:rPr>
      </w:pPr>
      <w:r w:rsidRPr="00A935AA">
        <w:rPr>
          <w:rFonts w:ascii="Times New Roman" w:hAnsi="Times New Roman" w:cs="Times New Roman"/>
          <w:sz w:val="24"/>
          <w:szCs w:val="24"/>
        </w:rPr>
        <w:tab/>
        <w:t>In establishing the reliability of the Instrument (Questionnaire), the test re-test method will be adopted.</w:t>
      </w:r>
    </w:p>
    <w:p w:rsidR="00C03866" w:rsidRPr="00A935AA" w:rsidRDefault="00C03866" w:rsidP="00832AF3">
      <w:pPr>
        <w:spacing w:after="0" w:line="480" w:lineRule="auto"/>
        <w:jc w:val="both"/>
        <w:rPr>
          <w:rFonts w:ascii="Times New Roman" w:hAnsi="Times New Roman" w:cs="Times New Roman"/>
          <w:b/>
          <w:sz w:val="24"/>
          <w:szCs w:val="24"/>
        </w:rPr>
      </w:pPr>
      <w:r w:rsidRPr="00A935AA">
        <w:rPr>
          <w:rFonts w:ascii="Times New Roman" w:hAnsi="Times New Roman" w:cs="Times New Roman"/>
          <w:b/>
          <w:sz w:val="24"/>
          <w:szCs w:val="24"/>
        </w:rPr>
        <w:t>Procedure for Data Collection</w:t>
      </w:r>
    </w:p>
    <w:p w:rsidR="00C03866" w:rsidRPr="00A935AA" w:rsidRDefault="00C03866" w:rsidP="00832AF3">
      <w:pPr>
        <w:spacing w:after="0" w:line="480" w:lineRule="auto"/>
        <w:jc w:val="both"/>
        <w:rPr>
          <w:rFonts w:ascii="Times New Roman" w:hAnsi="Times New Roman" w:cs="Times New Roman"/>
          <w:sz w:val="24"/>
          <w:szCs w:val="24"/>
        </w:rPr>
      </w:pPr>
      <w:r w:rsidRPr="00A935AA">
        <w:rPr>
          <w:rFonts w:ascii="Times New Roman" w:hAnsi="Times New Roman" w:cs="Times New Roman"/>
          <w:b/>
          <w:sz w:val="24"/>
          <w:szCs w:val="24"/>
        </w:rPr>
        <w:tab/>
      </w:r>
      <w:r w:rsidRPr="00A935AA">
        <w:rPr>
          <w:rFonts w:ascii="Times New Roman" w:hAnsi="Times New Roman" w:cs="Times New Roman"/>
          <w:sz w:val="24"/>
          <w:szCs w:val="24"/>
        </w:rPr>
        <w:t xml:space="preserve">In order to achieve a well winded research, the researcher had to acquire an introduction letter from the Kwara State University business administration department and presented at </w:t>
      </w:r>
      <w:r w:rsidR="008A332C">
        <w:rPr>
          <w:rFonts w:ascii="Times New Roman" w:hAnsi="Times New Roman" w:cs="Times New Roman"/>
          <w:sz w:val="24"/>
          <w:szCs w:val="24"/>
        </w:rPr>
        <w:t>Kam-Wire manufacturing firm</w:t>
      </w:r>
      <w:r w:rsidR="008A332C" w:rsidRPr="00A935AA">
        <w:rPr>
          <w:rFonts w:ascii="Times New Roman" w:hAnsi="Times New Roman" w:cs="Times New Roman"/>
          <w:sz w:val="24"/>
          <w:szCs w:val="24"/>
        </w:rPr>
        <w:t xml:space="preserve">  </w:t>
      </w:r>
      <w:r w:rsidRPr="00A935AA">
        <w:rPr>
          <w:rFonts w:ascii="Times New Roman" w:hAnsi="Times New Roman" w:cs="Times New Roman"/>
          <w:sz w:val="24"/>
          <w:szCs w:val="24"/>
        </w:rPr>
        <w:t>for data collection which will organized with the help of designed questionnaires, which when filled by the respondents will be retrieved on the spot</w:t>
      </w:r>
    </w:p>
    <w:p w:rsidR="00C03866" w:rsidRPr="00A935AA" w:rsidRDefault="00D527E5" w:rsidP="00832AF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3.7 Method of</w:t>
      </w:r>
      <w:r w:rsidR="00C03866" w:rsidRPr="00A935AA">
        <w:rPr>
          <w:rFonts w:ascii="Times New Roman" w:hAnsi="Times New Roman" w:cs="Times New Roman"/>
          <w:b/>
          <w:sz w:val="24"/>
          <w:szCs w:val="24"/>
        </w:rPr>
        <w:t xml:space="preserve"> Data Analysis </w:t>
      </w:r>
    </w:p>
    <w:p w:rsidR="00C03866" w:rsidRPr="002C4423" w:rsidRDefault="00C03866" w:rsidP="002C4423">
      <w:pPr>
        <w:spacing w:after="0" w:line="480" w:lineRule="auto"/>
        <w:ind w:firstLine="720"/>
        <w:jc w:val="both"/>
        <w:rPr>
          <w:rFonts w:ascii="Times New Roman" w:hAnsi="Times New Roman" w:cs="Times New Roman"/>
          <w:b/>
          <w:sz w:val="24"/>
          <w:szCs w:val="24"/>
        </w:rPr>
      </w:pPr>
      <w:r w:rsidRPr="00A935AA">
        <w:rPr>
          <w:rFonts w:ascii="Times New Roman" w:hAnsi="Times New Roman" w:cs="Times New Roman"/>
          <w:sz w:val="24"/>
          <w:szCs w:val="24"/>
        </w:rPr>
        <w:t>The data collected were analyzed using both descriptive and inferential statistics with the use of SPSS. Specifically descriptive statistics of mean rank ordering were used to answer the research questions and inferential statistic of Pearson Moment correlation coefficient (PPMC) statistics was used to test the hypotheses formulated at 0.05 level of significance..</w:t>
      </w:r>
    </w:p>
    <w:p w:rsidR="00C03866" w:rsidRPr="002C4423" w:rsidRDefault="002C4423" w:rsidP="00832AF3">
      <w:pPr>
        <w:spacing w:line="480" w:lineRule="auto"/>
        <w:jc w:val="both"/>
        <w:rPr>
          <w:rFonts w:ascii="Times New Roman" w:hAnsi="Times New Roman" w:cs="Times New Roman"/>
          <w:b/>
          <w:sz w:val="24"/>
          <w:szCs w:val="24"/>
        </w:rPr>
      </w:pPr>
      <w:r w:rsidRPr="002C4423">
        <w:rPr>
          <w:rFonts w:ascii="Times New Roman" w:hAnsi="Times New Roman" w:cs="Times New Roman"/>
          <w:b/>
          <w:sz w:val="24"/>
          <w:szCs w:val="24"/>
        </w:rPr>
        <w:t>3.8</w:t>
      </w:r>
      <w:r w:rsidRPr="002C4423">
        <w:rPr>
          <w:rFonts w:ascii="Times New Roman" w:hAnsi="Times New Roman" w:cs="Times New Roman"/>
          <w:b/>
          <w:sz w:val="24"/>
          <w:szCs w:val="24"/>
        </w:rPr>
        <w:tab/>
        <w:t>Historical background of the case study</w:t>
      </w:r>
    </w:p>
    <w:p w:rsidR="00C03866" w:rsidRPr="00A935AA" w:rsidRDefault="00C03866" w:rsidP="00832AF3">
      <w:pPr>
        <w:spacing w:line="480" w:lineRule="auto"/>
        <w:jc w:val="both"/>
        <w:rPr>
          <w:rFonts w:ascii="Times New Roman" w:hAnsi="Times New Roman" w:cs="Times New Roman"/>
          <w:b/>
          <w:sz w:val="24"/>
          <w:szCs w:val="24"/>
        </w:rPr>
      </w:pPr>
    </w:p>
    <w:p w:rsidR="00C03866" w:rsidRPr="00A935AA" w:rsidRDefault="00C03866" w:rsidP="00832AF3">
      <w:pPr>
        <w:spacing w:line="480" w:lineRule="auto"/>
        <w:jc w:val="both"/>
        <w:rPr>
          <w:rFonts w:ascii="Times New Roman" w:hAnsi="Times New Roman" w:cs="Times New Roman"/>
          <w:b/>
          <w:sz w:val="24"/>
          <w:szCs w:val="24"/>
        </w:rPr>
      </w:pPr>
    </w:p>
    <w:p w:rsidR="00C03866" w:rsidRPr="00A935AA" w:rsidRDefault="00C03866" w:rsidP="00832AF3">
      <w:pPr>
        <w:spacing w:line="480" w:lineRule="auto"/>
        <w:jc w:val="both"/>
        <w:rPr>
          <w:rFonts w:ascii="Times New Roman" w:hAnsi="Times New Roman" w:cs="Times New Roman"/>
          <w:b/>
          <w:sz w:val="24"/>
          <w:szCs w:val="24"/>
        </w:rPr>
      </w:pPr>
    </w:p>
    <w:p w:rsidR="00C03866" w:rsidRPr="004800EC" w:rsidRDefault="00C03866" w:rsidP="00832AF3">
      <w:pPr>
        <w:spacing w:after="0" w:line="480" w:lineRule="auto"/>
        <w:jc w:val="center"/>
        <w:rPr>
          <w:rFonts w:ascii="Times New Roman" w:hAnsi="Times New Roman" w:cs="Times New Roman"/>
          <w:b/>
          <w:sz w:val="28"/>
          <w:szCs w:val="24"/>
        </w:rPr>
      </w:pPr>
      <w:r w:rsidRPr="004800EC">
        <w:rPr>
          <w:rFonts w:ascii="Times New Roman" w:hAnsi="Times New Roman" w:cs="Times New Roman"/>
          <w:b/>
          <w:sz w:val="28"/>
          <w:szCs w:val="24"/>
        </w:rPr>
        <w:lastRenderedPageBreak/>
        <w:t>CHAPTER FOUR</w:t>
      </w:r>
    </w:p>
    <w:p w:rsidR="002C4423" w:rsidRDefault="002C4423" w:rsidP="002C4423">
      <w:pPr>
        <w:spacing w:after="0" w:line="480" w:lineRule="auto"/>
        <w:jc w:val="center"/>
        <w:rPr>
          <w:rFonts w:ascii="Times New Roman" w:hAnsi="Times New Roman" w:cs="Times New Roman"/>
          <w:b/>
          <w:sz w:val="24"/>
          <w:szCs w:val="24"/>
        </w:rPr>
      </w:pPr>
      <w:r w:rsidRPr="003F55E2">
        <w:rPr>
          <w:rFonts w:ascii="Times New Roman" w:hAnsi="Times New Roman" w:cs="Times New Roman"/>
          <w:b/>
          <w:sz w:val="24"/>
          <w:szCs w:val="24"/>
        </w:rPr>
        <w:t>Data Presentation Analysis and Interpretations</w:t>
      </w:r>
    </w:p>
    <w:p w:rsidR="00C03866" w:rsidRPr="00C87D32" w:rsidRDefault="00C03866" w:rsidP="00832AF3">
      <w:pPr>
        <w:spacing w:after="0" w:line="480" w:lineRule="auto"/>
        <w:jc w:val="both"/>
        <w:rPr>
          <w:rFonts w:ascii="Times New Roman" w:hAnsi="Times New Roman" w:cs="Times New Roman"/>
          <w:b/>
          <w:sz w:val="24"/>
          <w:szCs w:val="24"/>
        </w:rPr>
      </w:pPr>
      <w:r w:rsidRPr="00C87D32">
        <w:rPr>
          <w:rFonts w:ascii="Times New Roman" w:hAnsi="Times New Roman" w:cs="Times New Roman"/>
          <w:b/>
          <w:sz w:val="24"/>
          <w:szCs w:val="24"/>
        </w:rPr>
        <w:t>4.1</w:t>
      </w:r>
      <w:r w:rsidRPr="00C87D32">
        <w:rPr>
          <w:rFonts w:ascii="Times New Roman" w:hAnsi="Times New Roman" w:cs="Times New Roman"/>
          <w:b/>
          <w:sz w:val="24"/>
          <w:szCs w:val="24"/>
        </w:rPr>
        <w:tab/>
      </w:r>
      <w:r w:rsidR="002C4423">
        <w:rPr>
          <w:rFonts w:ascii="Times New Roman" w:hAnsi="Times New Roman" w:cs="Times New Roman"/>
          <w:b/>
          <w:sz w:val="24"/>
          <w:szCs w:val="24"/>
        </w:rPr>
        <w:t>Introduction</w:t>
      </w:r>
    </w:p>
    <w:p w:rsidR="00C03866" w:rsidRPr="00377262" w:rsidRDefault="00C03866" w:rsidP="00832AF3">
      <w:pPr>
        <w:spacing w:after="0" w:line="480" w:lineRule="auto"/>
        <w:jc w:val="both"/>
        <w:rPr>
          <w:rFonts w:ascii="Times New Roman" w:hAnsi="Times New Roman" w:cs="Times New Roman"/>
          <w:sz w:val="24"/>
          <w:szCs w:val="24"/>
        </w:rPr>
      </w:pPr>
      <w:r w:rsidRPr="00377262">
        <w:rPr>
          <w:rFonts w:ascii="Times New Roman" w:hAnsi="Times New Roman" w:cs="Times New Roman"/>
          <w:sz w:val="24"/>
          <w:szCs w:val="24"/>
        </w:rPr>
        <w:t xml:space="preserve">This chapter deals with the presentation and analysis of data collected through questionnaire administered to respondents of </w:t>
      </w:r>
      <w:r w:rsidR="00B33D10" w:rsidRPr="00377262">
        <w:rPr>
          <w:rFonts w:ascii="Times New Roman" w:hAnsi="Times New Roman" w:cs="Times New Roman"/>
          <w:sz w:val="24"/>
          <w:szCs w:val="24"/>
        </w:rPr>
        <w:t>Kam-wire Manufacturing Organization</w:t>
      </w:r>
      <w:r w:rsidRPr="00377262">
        <w:rPr>
          <w:rFonts w:ascii="Times New Roman" w:hAnsi="Times New Roman" w:cs="Times New Roman"/>
          <w:sz w:val="24"/>
          <w:szCs w:val="24"/>
        </w:rPr>
        <w:t>. The questionnaire distributed to staff of organization was des</w:t>
      </w:r>
      <w:r w:rsidR="00B33D10" w:rsidRPr="00377262">
        <w:rPr>
          <w:rFonts w:ascii="Times New Roman" w:hAnsi="Times New Roman" w:cs="Times New Roman"/>
          <w:sz w:val="24"/>
          <w:szCs w:val="24"/>
        </w:rPr>
        <w:t xml:space="preserve">igned to address and answer </w:t>
      </w:r>
      <w:r w:rsidRPr="00377262">
        <w:rPr>
          <w:rFonts w:ascii="Times New Roman" w:hAnsi="Times New Roman" w:cs="Times New Roman"/>
          <w:sz w:val="24"/>
          <w:szCs w:val="24"/>
        </w:rPr>
        <w:t>certain issues raised in the research.</w:t>
      </w:r>
    </w:p>
    <w:p w:rsidR="00377262" w:rsidRPr="00C87D32" w:rsidRDefault="00C03866" w:rsidP="00832AF3">
      <w:pPr>
        <w:spacing w:after="0" w:line="480" w:lineRule="auto"/>
        <w:jc w:val="both"/>
        <w:rPr>
          <w:rFonts w:ascii="Times New Roman" w:hAnsi="Times New Roman" w:cs="Times New Roman"/>
          <w:b/>
          <w:sz w:val="24"/>
          <w:szCs w:val="24"/>
        </w:rPr>
      </w:pPr>
      <w:r w:rsidRPr="00C87D32">
        <w:rPr>
          <w:rFonts w:ascii="Times New Roman" w:hAnsi="Times New Roman" w:cs="Times New Roman"/>
          <w:b/>
          <w:sz w:val="24"/>
          <w:szCs w:val="24"/>
        </w:rPr>
        <w:t>4.2</w:t>
      </w:r>
      <w:r w:rsidRPr="00C87D32">
        <w:rPr>
          <w:rFonts w:ascii="Times New Roman" w:hAnsi="Times New Roman" w:cs="Times New Roman"/>
          <w:b/>
          <w:sz w:val="24"/>
          <w:szCs w:val="24"/>
        </w:rPr>
        <w:tab/>
        <w:t>Characteristics of respondents</w:t>
      </w:r>
    </w:p>
    <w:p w:rsidR="00377262" w:rsidRPr="00377262" w:rsidRDefault="00C03866" w:rsidP="00832AF3">
      <w:pPr>
        <w:spacing w:after="0" w:line="480" w:lineRule="auto"/>
        <w:jc w:val="both"/>
        <w:rPr>
          <w:rFonts w:ascii="Times New Roman" w:hAnsi="Times New Roman" w:cs="Times New Roman"/>
          <w:sz w:val="24"/>
        </w:rPr>
      </w:pPr>
      <w:r w:rsidRPr="00377262">
        <w:rPr>
          <w:rFonts w:ascii="Times New Roman" w:hAnsi="Times New Roman" w:cs="Times New Roman"/>
          <w:sz w:val="24"/>
          <w:szCs w:val="24"/>
        </w:rPr>
        <w:t>Data analysis is the statement of the result which summarizes all the data in the research work. Data collected through questions and interviews conducted on the subj</w:t>
      </w:r>
      <w:r w:rsidR="007647F5">
        <w:rPr>
          <w:rFonts w:ascii="Times New Roman" w:hAnsi="Times New Roman" w:cs="Times New Roman"/>
          <w:sz w:val="24"/>
          <w:szCs w:val="24"/>
        </w:rPr>
        <w:t>ect matter. A total number of 100</w:t>
      </w:r>
      <w:r w:rsidRPr="00377262">
        <w:rPr>
          <w:rFonts w:ascii="Times New Roman" w:hAnsi="Times New Roman" w:cs="Times New Roman"/>
          <w:sz w:val="24"/>
          <w:szCs w:val="24"/>
        </w:rPr>
        <w:t xml:space="preserve"> questionnaires were distributed to the staff of </w:t>
      </w:r>
      <w:r w:rsidR="00B33D10" w:rsidRPr="00377262">
        <w:rPr>
          <w:rFonts w:ascii="Times New Roman" w:hAnsi="Times New Roman" w:cs="Times New Roman"/>
          <w:sz w:val="24"/>
          <w:szCs w:val="24"/>
        </w:rPr>
        <w:t>Kam-wire Manufacturing Organization</w:t>
      </w:r>
      <w:r w:rsidRPr="00377262">
        <w:rPr>
          <w:rFonts w:ascii="Times New Roman" w:hAnsi="Times New Roman" w:cs="Times New Roman"/>
          <w:sz w:val="24"/>
          <w:szCs w:val="24"/>
        </w:rPr>
        <w:t xml:space="preserve">. Out of this, the researcher was able to retrieve a </w:t>
      </w:r>
      <w:r w:rsidR="007647F5">
        <w:rPr>
          <w:rFonts w:ascii="Times New Roman" w:hAnsi="Times New Roman" w:cs="Times New Roman"/>
          <w:sz w:val="24"/>
          <w:szCs w:val="24"/>
        </w:rPr>
        <w:t>total of 80</w:t>
      </w:r>
      <w:r w:rsidRPr="00377262">
        <w:rPr>
          <w:rFonts w:ascii="Times New Roman" w:hAnsi="Times New Roman" w:cs="Times New Roman"/>
          <w:sz w:val="24"/>
          <w:szCs w:val="24"/>
        </w:rPr>
        <w:t>. This will form the basis of analysis for this research the data collected were analyzed through the use of tabular methods and percentages. The responses. Collected are tabulated and analyzed as foll</w:t>
      </w:r>
      <w:r w:rsidR="006F3F66">
        <w:rPr>
          <w:rFonts w:ascii="Times New Roman" w:hAnsi="Times New Roman" w:cs="Times New Roman"/>
          <w:sz w:val="24"/>
          <w:szCs w:val="24"/>
        </w:rPr>
        <w:t>a</w:t>
      </w:r>
      <w:r w:rsidRPr="00377262">
        <w:rPr>
          <w:rFonts w:ascii="Times New Roman" w:hAnsi="Times New Roman" w:cs="Times New Roman"/>
          <w:sz w:val="24"/>
          <w:szCs w:val="24"/>
        </w:rPr>
        <w:t xml:space="preserve">ows: </w:t>
      </w:r>
      <w:bookmarkStart w:id="1" w:name="_Toc112262403"/>
      <w:r w:rsidR="00377262" w:rsidRPr="00377262">
        <w:rPr>
          <w:rFonts w:ascii="Times New Roman" w:hAnsi="Times New Roman" w:cs="Times New Roman"/>
          <w:sz w:val="24"/>
        </w:rPr>
        <w:t>4.3 Data Presentation</w:t>
      </w:r>
      <w:bookmarkEnd w:id="1"/>
    </w:p>
    <w:p w:rsidR="00377262" w:rsidRDefault="00377262" w:rsidP="00832AF3">
      <w:pPr>
        <w:pStyle w:val="Heading1"/>
        <w:spacing w:line="480" w:lineRule="auto"/>
        <w:rPr>
          <w:rFonts w:ascii="Times New Roman" w:hAnsi="Times New Roman" w:cs="Times New Roman"/>
          <w:sz w:val="24"/>
        </w:rPr>
      </w:pPr>
      <w:bookmarkStart w:id="2" w:name="_Toc112262404"/>
    </w:p>
    <w:p w:rsidR="00377262" w:rsidRDefault="00377262" w:rsidP="00832AF3">
      <w:pPr>
        <w:spacing w:line="480" w:lineRule="auto"/>
        <w:rPr>
          <w:rFonts w:ascii="Times New Roman" w:hAnsi="Times New Roman" w:cs="Times New Roman"/>
          <w:b/>
          <w:bCs/>
          <w:kern w:val="44"/>
          <w:sz w:val="24"/>
          <w:szCs w:val="44"/>
        </w:rPr>
      </w:pPr>
      <w:r>
        <w:rPr>
          <w:rFonts w:ascii="Times New Roman" w:hAnsi="Times New Roman" w:cs="Times New Roman"/>
          <w:sz w:val="24"/>
        </w:rPr>
        <w:br w:type="page"/>
      </w:r>
    </w:p>
    <w:p w:rsidR="001D0365" w:rsidRDefault="001D0365" w:rsidP="00832AF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4.3</w:t>
      </w:r>
      <w:r>
        <w:rPr>
          <w:rFonts w:ascii="Times New Roman" w:hAnsi="Times New Roman" w:cs="Times New Roman"/>
          <w:b/>
          <w:sz w:val="24"/>
          <w:szCs w:val="24"/>
        </w:rPr>
        <w:tab/>
        <w:t xml:space="preserve">DATA PRESENTATION </w:t>
      </w:r>
    </w:p>
    <w:p w:rsidR="00377262" w:rsidRPr="001D0365" w:rsidRDefault="00377262" w:rsidP="00832AF3">
      <w:pPr>
        <w:spacing w:after="0" w:line="480" w:lineRule="auto"/>
        <w:jc w:val="both"/>
        <w:rPr>
          <w:rFonts w:ascii="Times New Roman" w:hAnsi="Times New Roman" w:cs="Times New Roman"/>
          <w:b/>
          <w:sz w:val="24"/>
          <w:szCs w:val="24"/>
        </w:rPr>
      </w:pPr>
      <w:r w:rsidRPr="001D0365">
        <w:rPr>
          <w:rFonts w:ascii="Times New Roman" w:hAnsi="Times New Roman" w:cs="Times New Roman"/>
          <w:b/>
          <w:sz w:val="24"/>
        </w:rPr>
        <w:t>TABLE 4.1 DEMOGRAPHICS OF THE RESPONDENTS</w:t>
      </w:r>
      <w:bookmarkEnd w:id="2"/>
    </w:p>
    <w:tbl>
      <w:tblPr>
        <w:tblW w:w="0" w:type="auto"/>
        <w:tblBorders>
          <w:top w:val="single" w:sz="4" w:space="0" w:color="auto"/>
          <w:bottom w:val="single" w:sz="4" w:space="0" w:color="auto"/>
        </w:tblBorders>
        <w:tblLayout w:type="fixed"/>
        <w:tblLook w:val="0000" w:firstRow="0" w:lastRow="0" w:firstColumn="0" w:lastColumn="0" w:noHBand="0" w:noVBand="0"/>
      </w:tblPr>
      <w:tblGrid>
        <w:gridCol w:w="2394"/>
        <w:gridCol w:w="2394"/>
        <w:gridCol w:w="2394"/>
        <w:gridCol w:w="2394"/>
      </w:tblGrid>
      <w:tr w:rsidR="00C87D32" w:rsidTr="0013651C">
        <w:trPr>
          <w:trHeight w:val="20"/>
        </w:trPr>
        <w:tc>
          <w:tcPr>
            <w:tcW w:w="2394" w:type="dxa"/>
            <w:tcBorders>
              <w:top w:val="single" w:sz="4" w:space="0" w:color="auto"/>
              <w:left w:val="nil"/>
              <w:bottom w:val="single" w:sz="4" w:space="0" w:color="auto"/>
              <w:right w:val="nil"/>
            </w:tcBorders>
          </w:tcPr>
          <w:p w:rsidR="00C87D32" w:rsidRDefault="00C87D32" w:rsidP="00832AF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Demographics</w:t>
            </w:r>
          </w:p>
        </w:tc>
        <w:tc>
          <w:tcPr>
            <w:tcW w:w="2394" w:type="dxa"/>
            <w:tcBorders>
              <w:top w:val="single" w:sz="4" w:space="0" w:color="auto"/>
              <w:left w:val="nil"/>
              <w:bottom w:val="single" w:sz="4" w:space="0" w:color="auto"/>
              <w:right w:val="nil"/>
            </w:tcBorders>
          </w:tcPr>
          <w:p w:rsidR="00C87D32" w:rsidRDefault="00C87D32" w:rsidP="00832AF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Variables</w:t>
            </w:r>
          </w:p>
        </w:tc>
        <w:tc>
          <w:tcPr>
            <w:tcW w:w="2394" w:type="dxa"/>
            <w:tcBorders>
              <w:top w:val="single" w:sz="4" w:space="0" w:color="auto"/>
              <w:left w:val="nil"/>
              <w:bottom w:val="single" w:sz="4" w:space="0" w:color="auto"/>
              <w:right w:val="nil"/>
            </w:tcBorders>
          </w:tcPr>
          <w:p w:rsidR="00C87D32" w:rsidRDefault="00C87D32" w:rsidP="00832AF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Frequency</w:t>
            </w:r>
          </w:p>
        </w:tc>
        <w:tc>
          <w:tcPr>
            <w:tcW w:w="2394" w:type="dxa"/>
            <w:tcBorders>
              <w:top w:val="single" w:sz="4" w:space="0" w:color="auto"/>
              <w:left w:val="nil"/>
              <w:bottom w:val="single" w:sz="4" w:space="0" w:color="auto"/>
              <w:right w:val="nil"/>
            </w:tcBorders>
          </w:tcPr>
          <w:p w:rsidR="00C87D32" w:rsidRDefault="00C87D32" w:rsidP="00832AF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Percentage</w:t>
            </w:r>
          </w:p>
        </w:tc>
      </w:tr>
      <w:tr w:rsidR="00C87D32" w:rsidTr="0013651C">
        <w:trPr>
          <w:trHeight w:val="20"/>
        </w:trPr>
        <w:tc>
          <w:tcPr>
            <w:tcW w:w="2394" w:type="dxa"/>
            <w:tcBorders>
              <w:top w:val="single" w:sz="4" w:space="0" w:color="auto"/>
              <w:left w:val="nil"/>
              <w:bottom w:val="single" w:sz="4" w:space="0" w:color="auto"/>
              <w:right w:val="nil"/>
            </w:tcBorders>
          </w:tcPr>
          <w:p w:rsidR="00C87D32" w:rsidRDefault="00C87D32" w:rsidP="00832AF3">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Gender</w:t>
            </w:r>
          </w:p>
          <w:p w:rsidR="00C87D32" w:rsidRDefault="00C87D32" w:rsidP="00832AF3">
            <w:pPr>
              <w:autoSpaceDE w:val="0"/>
              <w:autoSpaceDN w:val="0"/>
              <w:adjustRightInd w:val="0"/>
              <w:spacing w:after="0" w:line="240" w:lineRule="auto"/>
              <w:jc w:val="both"/>
              <w:rPr>
                <w:rFonts w:ascii="Times New Roman" w:hAnsi="Times New Roman" w:cs="Times New Roman"/>
                <w:b/>
                <w:bCs/>
                <w:sz w:val="24"/>
                <w:szCs w:val="24"/>
              </w:rPr>
            </w:pPr>
          </w:p>
          <w:p w:rsidR="00C87D32" w:rsidRDefault="00C87D32" w:rsidP="00832AF3">
            <w:pPr>
              <w:autoSpaceDE w:val="0"/>
              <w:autoSpaceDN w:val="0"/>
              <w:adjustRightInd w:val="0"/>
              <w:spacing w:after="0" w:line="240" w:lineRule="auto"/>
              <w:jc w:val="both"/>
              <w:rPr>
                <w:rFonts w:ascii="Times New Roman" w:hAnsi="Times New Roman" w:cs="Times New Roman"/>
                <w:sz w:val="24"/>
                <w:szCs w:val="24"/>
              </w:rPr>
            </w:pPr>
          </w:p>
          <w:p w:rsidR="00C87D32" w:rsidRDefault="00C87D32" w:rsidP="00832AF3">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Age Distribution</w:t>
            </w:r>
          </w:p>
          <w:p w:rsidR="00C87D32" w:rsidRDefault="00C87D32" w:rsidP="00832AF3">
            <w:pPr>
              <w:autoSpaceDE w:val="0"/>
              <w:autoSpaceDN w:val="0"/>
              <w:adjustRightInd w:val="0"/>
              <w:spacing w:after="0" w:line="240" w:lineRule="auto"/>
              <w:jc w:val="both"/>
              <w:rPr>
                <w:rFonts w:ascii="Times New Roman" w:hAnsi="Times New Roman" w:cs="Times New Roman"/>
                <w:b/>
                <w:bCs/>
                <w:sz w:val="24"/>
                <w:szCs w:val="24"/>
              </w:rPr>
            </w:pPr>
          </w:p>
          <w:p w:rsidR="00C87D32" w:rsidRDefault="00C87D32" w:rsidP="00832AF3">
            <w:pPr>
              <w:autoSpaceDE w:val="0"/>
              <w:autoSpaceDN w:val="0"/>
              <w:adjustRightInd w:val="0"/>
              <w:spacing w:after="0" w:line="240" w:lineRule="auto"/>
              <w:jc w:val="both"/>
              <w:rPr>
                <w:rFonts w:ascii="Times New Roman" w:hAnsi="Times New Roman" w:cs="Times New Roman"/>
                <w:sz w:val="24"/>
                <w:szCs w:val="24"/>
              </w:rPr>
            </w:pPr>
          </w:p>
          <w:p w:rsidR="00C87D32" w:rsidRDefault="00C87D32" w:rsidP="00832AF3">
            <w:pPr>
              <w:autoSpaceDE w:val="0"/>
              <w:autoSpaceDN w:val="0"/>
              <w:adjustRightInd w:val="0"/>
              <w:spacing w:after="0" w:line="240" w:lineRule="auto"/>
              <w:jc w:val="both"/>
              <w:rPr>
                <w:rFonts w:ascii="Times New Roman" w:hAnsi="Times New Roman" w:cs="Times New Roman"/>
                <w:sz w:val="24"/>
                <w:szCs w:val="24"/>
              </w:rPr>
            </w:pPr>
          </w:p>
          <w:p w:rsidR="00C87D32" w:rsidRDefault="00C87D32" w:rsidP="00832AF3">
            <w:pPr>
              <w:autoSpaceDE w:val="0"/>
              <w:autoSpaceDN w:val="0"/>
              <w:adjustRightInd w:val="0"/>
              <w:spacing w:after="0" w:line="240" w:lineRule="auto"/>
              <w:jc w:val="both"/>
              <w:rPr>
                <w:rFonts w:ascii="Times New Roman" w:hAnsi="Times New Roman" w:cs="Times New Roman"/>
                <w:sz w:val="24"/>
                <w:szCs w:val="24"/>
              </w:rPr>
            </w:pPr>
          </w:p>
          <w:p w:rsidR="00C87D32" w:rsidRDefault="00C87D32" w:rsidP="00832AF3">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Marital Status</w:t>
            </w:r>
          </w:p>
          <w:p w:rsidR="00C87D32" w:rsidRDefault="00C87D32" w:rsidP="00832AF3">
            <w:pPr>
              <w:autoSpaceDE w:val="0"/>
              <w:autoSpaceDN w:val="0"/>
              <w:adjustRightInd w:val="0"/>
              <w:spacing w:after="0" w:line="240" w:lineRule="auto"/>
              <w:jc w:val="both"/>
              <w:rPr>
                <w:rFonts w:ascii="Times New Roman" w:hAnsi="Times New Roman" w:cs="Times New Roman"/>
                <w:b/>
                <w:bCs/>
                <w:sz w:val="24"/>
                <w:szCs w:val="24"/>
              </w:rPr>
            </w:pPr>
          </w:p>
          <w:p w:rsidR="00C87D32" w:rsidRDefault="00C87D32" w:rsidP="00832AF3">
            <w:pPr>
              <w:autoSpaceDE w:val="0"/>
              <w:autoSpaceDN w:val="0"/>
              <w:adjustRightInd w:val="0"/>
              <w:spacing w:after="0" w:line="240" w:lineRule="auto"/>
              <w:jc w:val="both"/>
              <w:rPr>
                <w:rFonts w:ascii="Times New Roman" w:hAnsi="Times New Roman" w:cs="Times New Roman"/>
                <w:b/>
                <w:bCs/>
                <w:sz w:val="24"/>
                <w:szCs w:val="24"/>
              </w:rPr>
            </w:pPr>
          </w:p>
          <w:p w:rsidR="00C87D32" w:rsidRDefault="00C87D32" w:rsidP="00832AF3">
            <w:pPr>
              <w:autoSpaceDE w:val="0"/>
              <w:autoSpaceDN w:val="0"/>
              <w:adjustRightInd w:val="0"/>
              <w:spacing w:after="0" w:line="240" w:lineRule="auto"/>
              <w:jc w:val="both"/>
              <w:rPr>
                <w:rFonts w:ascii="Times New Roman" w:hAnsi="Times New Roman" w:cs="Times New Roman"/>
                <w:b/>
                <w:bCs/>
                <w:sz w:val="24"/>
                <w:szCs w:val="24"/>
              </w:rPr>
            </w:pPr>
          </w:p>
          <w:p w:rsidR="00C87D32" w:rsidRDefault="00C87D32" w:rsidP="00832AF3">
            <w:pPr>
              <w:autoSpaceDE w:val="0"/>
              <w:autoSpaceDN w:val="0"/>
              <w:adjustRightInd w:val="0"/>
              <w:spacing w:after="0" w:line="240" w:lineRule="auto"/>
              <w:jc w:val="both"/>
              <w:rPr>
                <w:rFonts w:ascii="Times New Roman" w:hAnsi="Times New Roman" w:cs="Times New Roman"/>
                <w:b/>
                <w:bCs/>
                <w:sz w:val="24"/>
                <w:szCs w:val="24"/>
              </w:rPr>
            </w:pPr>
          </w:p>
          <w:p w:rsidR="00C87D32" w:rsidRDefault="00C87D32" w:rsidP="00832AF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Educational Background</w:t>
            </w:r>
          </w:p>
          <w:p w:rsidR="00C87D32" w:rsidRDefault="00C87D32" w:rsidP="00832AF3">
            <w:pPr>
              <w:autoSpaceDE w:val="0"/>
              <w:autoSpaceDN w:val="0"/>
              <w:adjustRightInd w:val="0"/>
              <w:spacing w:after="0" w:line="240" w:lineRule="auto"/>
              <w:jc w:val="both"/>
              <w:rPr>
                <w:rFonts w:ascii="Times New Roman" w:hAnsi="Times New Roman" w:cs="Times New Roman"/>
                <w:b/>
                <w:bCs/>
                <w:sz w:val="24"/>
                <w:szCs w:val="24"/>
              </w:rPr>
            </w:pPr>
          </w:p>
          <w:p w:rsidR="00C87D32" w:rsidRDefault="00C87D32" w:rsidP="00832AF3">
            <w:pPr>
              <w:autoSpaceDE w:val="0"/>
              <w:autoSpaceDN w:val="0"/>
              <w:adjustRightInd w:val="0"/>
              <w:spacing w:after="0" w:line="240" w:lineRule="auto"/>
              <w:jc w:val="both"/>
              <w:rPr>
                <w:rFonts w:ascii="Times New Roman" w:hAnsi="Times New Roman" w:cs="Times New Roman"/>
                <w:b/>
                <w:bCs/>
                <w:sz w:val="24"/>
                <w:szCs w:val="24"/>
              </w:rPr>
            </w:pPr>
          </w:p>
          <w:p w:rsidR="00C87D32" w:rsidRDefault="00C87D32" w:rsidP="00832AF3">
            <w:pPr>
              <w:autoSpaceDE w:val="0"/>
              <w:autoSpaceDN w:val="0"/>
              <w:adjustRightInd w:val="0"/>
              <w:spacing w:after="0" w:line="240" w:lineRule="auto"/>
              <w:jc w:val="both"/>
              <w:rPr>
                <w:rFonts w:ascii="Times New Roman" w:hAnsi="Times New Roman" w:cs="Times New Roman"/>
                <w:b/>
                <w:bCs/>
                <w:sz w:val="24"/>
                <w:szCs w:val="24"/>
              </w:rPr>
            </w:pPr>
          </w:p>
          <w:p w:rsidR="00C87D32" w:rsidRDefault="00C87D32" w:rsidP="00832AF3">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Position</w:t>
            </w:r>
          </w:p>
          <w:p w:rsidR="00C87D32" w:rsidRDefault="00C87D32" w:rsidP="00832AF3">
            <w:pPr>
              <w:autoSpaceDE w:val="0"/>
              <w:autoSpaceDN w:val="0"/>
              <w:adjustRightInd w:val="0"/>
              <w:spacing w:after="0" w:line="240" w:lineRule="auto"/>
              <w:jc w:val="both"/>
              <w:rPr>
                <w:rFonts w:ascii="Times New Roman" w:hAnsi="Times New Roman" w:cs="Times New Roman"/>
                <w:b/>
                <w:bCs/>
                <w:sz w:val="24"/>
                <w:szCs w:val="24"/>
              </w:rPr>
            </w:pPr>
          </w:p>
          <w:p w:rsidR="00C87D32" w:rsidRDefault="00C87D32" w:rsidP="00832AF3">
            <w:pPr>
              <w:autoSpaceDE w:val="0"/>
              <w:autoSpaceDN w:val="0"/>
              <w:adjustRightInd w:val="0"/>
              <w:spacing w:after="0" w:line="240" w:lineRule="auto"/>
              <w:jc w:val="both"/>
              <w:rPr>
                <w:rFonts w:ascii="Times New Roman" w:hAnsi="Times New Roman" w:cs="Times New Roman"/>
                <w:b/>
                <w:bCs/>
                <w:sz w:val="24"/>
                <w:szCs w:val="24"/>
              </w:rPr>
            </w:pPr>
          </w:p>
          <w:p w:rsidR="00C87D32" w:rsidRDefault="00C87D32" w:rsidP="00832AF3">
            <w:pPr>
              <w:autoSpaceDE w:val="0"/>
              <w:autoSpaceDN w:val="0"/>
              <w:adjustRightInd w:val="0"/>
              <w:spacing w:after="0" w:line="240" w:lineRule="auto"/>
              <w:rPr>
                <w:rFonts w:ascii="Times New Roman" w:hAnsi="Times New Roman" w:cs="Times New Roman"/>
                <w:sz w:val="24"/>
                <w:szCs w:val="24"/>
              </w:rPr>
            </w:pPr>
          </w:p>
          <w:p w:rsidR="00C87D32" w:rsidRDefault="00C87D32" w:rsidP="00832AF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Work Experience</w:t>
            </w:r>
          </w:p>
        </w:tc>
        <w:tc>
          <w:tcPr>
            <w:tcW w:w="2394" w:type="dxa"/>
            <w:tcBorders>
              <w:top w:val="single" w:sz="4" w:space="0" w:color="auto"/>
              <w:left w:val="nil"/>
              <w:bottom w:val="single" w:sz="4" w:space="0" w:color="auto"/>
              <w:right w:val="nil"/>
            </w:tcBorders>
          </w:tcPr>
          <w:p w:rsidR="00C87D32" w:rsidRDefault="00C87D32" w:rsidP="00832AF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Male</w:t>
            </w:r>
          </w:p>
          <w:p w:rsidR="00C87D32" w:rsidRDefault="00C87D32" w:rsidP="00832AF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Female</w:t>
            </w:r>
          </w:p>
          <w:p w:rsidR="00C87D32" w:rsidRDefault="00C87D32" w:rsidP="00832AF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Total</w:t>
            </w:r>
          </w:p>
          <w:p w:rsidR="00C87D32" w:rsidRDefault="00C87D32" w:rsidP="00832AF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30-39</w:t>
            </w:r>
          </w:p>
          <w:p w:rsidR="00C87D32" w:rsidRDefault="00C87D32" w:rsidP="00832AF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40-49</w:t>
            </w:r>
          </w:p>
          <w:p w:rsidR="00C87D32" w:rsidRDefault="00C87D32" w:rsidP="00832AF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50-59</w:t>
            </w:r>
          </w:p>
          <w:p w:rsidR="00C87D32" w:rsidRDefault="00C87D32" w:rsidP="00832AF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60 and above</w:t>
            </w:r>
          </w:p>
          <w:p w:rsidR="00C87D32" w:rsidRDefault="00C87D32" w:rsidP="00832AF3">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Total</w:t>
            </w:r>
          </w:p>
          <w:p w:rsidR="00C87D32" w:rsidRDefault="00C87D32" w:rsidP="00832AF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Single</w:t>
            </w:r>
          </w:p>
          <w:p w:rsidR="00C87D32" w:rsidRDefault="00C87D32" w:rsidP="00832AF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Married</w:t>
            </w:r>
          </w:p>
          <w:p w:rsidR="00C87D32" w:rsidRDefault="00C87D32" w:rsidP="00832AF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Divorced</w:t>
            </w:r>
          </w:p>
          <w:p w:rsidR="00C87D32" w:rsidRDefault="00C87D32" w:rsidP="00832AF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In-courtship</w:t>
            </w:r>
          </w:p>
          <w:p w:rsidR="00C87D32" w:rsidRDefault="00C87D32" w:rsidP="00832AF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Total</w:t>
            </w:r>
          </w:p>
          <w:p w:rsidR="00C87D32" w:rsidRDefault="00C87D32" w:rsidP="00832AF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SSCE</w:t>
            </w:r>
          </w:p>
          <w:p w:rsidR="00C87D32" w:rsidRDefault="00C87D32" w:rsidP="00832AF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OND/NCE</w:t>
            </w:r>
          </w:p>
          <w:p w:rsidR="00C87D32" w:rsidRDefault="00C87D32" w:rsidP="00832AF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HND/B.Sc</w:t>
            </w:r>
          </w:p>
          <w:p w:rsidR="00C87D32" w:rsidRDefault="00C87D32" w:rsidP="00832AF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MSc/PhD</w:t>
            </w:r>
          </w:p>
          <w:p w:rsidR="00C87D32" w:rsidRDefault="00C87D32" w:rsidP="00832AF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Total</w:t>
            </w:r>
          </w:p>
          <w:p w:rsidR="00C87D32" w:rsidRDefault="00C87D32" w:rsidP="00832AF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Lower level staffs</w:t>
            </w:r>
          </w:p>
          <w:p w:rsidR="00C87D32" w:rsidRDefault="00C87D32" w:rsidP="00832AF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Middle level manager</w:t>
            </w:r>
          </w:p>
          <w:p w:rsidR="00C87D32" w:rsidRDefault="00C87D32" w:rsidP="00832AF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Lower level staffs</w:t>
            </w:r>
          </w:p>
          <w:p w:rsidR="00C87D32" w:rsidRDefault="00C87D32" w:rsidP="00832AF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Total</w:t>
            </w:r>
          </w:p>
          <w:p w:rsidR="00C87D32" w:rsidRDefault="00C87D32" w:rsidP="00832AF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1-5yrs</w:t>
            </w:r>
          </w:p>
          <w:p w:rsidR="00C87D32" w:rsidRDefault="00C87D32" w:rsidP="00832AF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6-10yrs</w:t>
            </w:r>
          </w:p>
          <w:p w:rsidR="00C87D32" w:rsidRDefault="00C87D32" w:rsidP="00832AF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Total</w:t>
            </w:r>
          </w:p>
          <w:p w:rsidR="00C87D32" w:rsidRDefault="00C87D32" w:rsidP="00832AF3">
            <w:pPr>
              <w:autoSpaceDE w:val="0"/>
              <w:autoSpaceDN w:val="0"/>
              <w:adjustRightInd w:val="0"/>
              <w:spacing w:after="0" w:line="240" w:lineRule="auto"/>
              <w:rPr>
                <w:rFonts w:ascii="Times New Roman" w:hAnsi="Times New Roman" w:cs="Times New Roman"/>
                <w:sz w:val="24"/>
                <w:szCs w:val="24"/>
              </w:rPr>
            </w:pPr>
          </w:p>
          <w:p w:rsidR="00C87D32" w:rsidRDefault="00C87D32" w:rsidP="00832AF3">
            <w:pPr>
              <w:autoSpaceDE w:val="0"/>
              <w:autoSpaceDN w:val="0"/>
              <w:adjustRightInd w:val="0"/>
              <w:spacing w:after="0" w:line="240" w:lineRule="auto"/>
              <w:rPr>
                <w:rFonts w:ascii="Times New Roman" w:hAnsi="Times New Roman" w:cs="Times New Roman"/>
                <w:sz w:val="24"/>
                <w:szCs w:val="24"/>
              </w:rPr>
            </w:pPr>
          </w:p>
          <w:p w:rsidR="00C87D32" w:rsidRDefault="00C87D32" w:rsidP="00832AF3">
            <w:pPr>
              <w:autoSpaceDE w:val="0"/>
              <w:autoSpaceDN w:val="0"/>
              <w:adjustRightInd w:val="0"/>
              <w:spacing w:after="0" w:line="240" w:lineRule="auto"/>
              <w:rPr>
                <w:rFonts w:ascii="Times New Roman" w:hAnsi="Times New Roman" w:cs="Times New Roman"/>
                <w:sz w:val="24"/>
                <w:szCs w:val="24"/>
              </w:rPr>
            </w:pPr>
          </w:p>
        </w:tc>
        <w:tc>
          <w:tcPr>
            <w:tcW w:w="2394" w:type="dxa"/>
            <w:tcBorders>
              <w:top w:val="single" w:sz="4" w:space="0" w:color="auto"/>
              <w:left w:val="nil"/>
              <w:bottom w:val="single" w:sz="4" w:space="0" w:color="auto"/>
              <w:right w:val="nil"/>
            </w:tcBorders>
          </w:tcPr>
          <w:p w:rsidR="00C87D32" w:rsidRDefault="00C87D32" w:rsidP="00832AF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70</w:t>
            </w:r>
          </w:p>
          <w:p w:rsidR="00C87D32" w:rsidRDefault="00C87D32" w:rsidP="00832AF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30</w:t>
            </w:r>
          </w:p>
          <w:p w:rsidR="00C87D32" w:rsidRDefault="00C87D32" w:rsidP="00832AF3">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80</w:t>
            </w:r>
          </w:p>
          <w:p w:rsidR="00C87D32" w:rsidRDefault="00C87D32" w:rsidP="00832AF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40</w:t>
            </w:r>
          </w:p>
          <w:p w:rsidR="00C87D32" w:rsidRDefault="00C87D32" w:rsidP="00832AF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p>
          <w:p w:rsidR="00C87D32" w:rsidRDefault="00C87D32" w:rsidP="00832AF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p>
          <w:p w:rsidR="00C87D32" w:rsidRDefault="00C87D32" w:rsidP="00832AF3">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10</w:t>
            </w:r>
          </w:p>
          <w:p w:rsidR="00C87D32" w:rsidRDefault="00C87D32" w:rsidP="00832AF3">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80</w:t>
            </w:r>
          </w:p>
          <w:p w:rsidR="00C87D32" w:rsidRDefault="00C87D32" w:rsidP="00832AF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25</w:t>
            </w:r>
          </w:p>
          <w:p w:rsidR="00C87D32" w:rsidRDefault="00C87D32" w:rsidP="00832AF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40</w:t>
            </w:r>
          </w:p>
          <w:p w:rsidR="00C87D32" w:rsidRDefault="00C87D32" w:rsidP="00832AF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p>
          <w:p w:rsidR="00C87D32" w:rsidRDefault="00C87D32" w:rsidP="00832AF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p>
          <w:p w:rsidR="00C87D32" w:rsidRDefault="00C87D32" w:rsidP="00832AF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80</w:t>
            </w:r>
          </w:p>
          <w:p w:rsidR="00C87D32" w:rsidRDefault="00C87D32" w:rsidP="00832AF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p>
          <w:p w:rsidR="00C87D32" w:rsidRDefault="00C87D32" w:rsidP="00832AF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20</w:t>
            </w:r>
          </w:p>
          <w:p w:rsidR="00C87D32" w:rsidRDefault="00C87D32" w:rsidP="00832AF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55</w:t>
            </w:r>
          </w:p>
          <w:p w:rsidR="00C87D32" w:rsidRDefault="00C87D32" w:rsidP="00832AF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p>
          <w:p w:rsidR="00C87D32" w:rsidRDefault="00C87D32" w:rsidP="00832AF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100</w:t>
            </w:r>
          </w:p>
          <w:p w:rsidR="00C87D32" w:rsidRDefault="00C87D32" w:rsidP="00832AF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68</w:t>
            </w:r>
          </w:p>
          <w:p w:rsidR="00C87D32" w:rsidRDefault="00C87D32" w:rsidP="00832AF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p>
          <w:p w:rsidR="00C87D32" w:rsidRDefault="00C87D32" w:rsidP="00832AF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p>
          <w:p w:rsidR="00C87D32" w:rsidRDefault="00C87D32" w:rsidP="00832AF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100</w:t>
            </w:r>
          </w:p>
          <w:p w:rsidR="00C87D32" w:rsidRDefault="00C87D32" w:rsidP="00832AF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30</w:t>
            </w:r>
          </w:p>
          <w:p w:rsidR="00C87D32" w:rsidRDefault="00C87D32" w:rsidP="00832AF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50</w:t>
            </w:r>
          </w:p>
          <w:p w:rsidR="00C87D32" w:rsidRDefault="00C87D32" w:rsidP="00832AF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80</w:t>
            </w:r>
          </w:p>
        </w:tc>
        <w:tc>
          <w:tcPr>
            <w:tcW w:w="2394" w:type="dxa"/>
            <w:tcBorders>
              <w:top w:val="single" w:sz="4" w:space="0" w:color="auto"/>
              <w:left w:val="nil"/>
              <w:bottom w:val="single" w:sz="4" w:space="0" w:color="auto"/>
              <w:right w:val="nil"/>
            </w:tcBorders>
          </w:tcPr>
          <w:p w:rsidR="00C87D32" w:rsidRDefault="00C87D32" w:rsidP="00832AF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62.5%</w:t>
            </w:r>
          </w:p>
          <w:p w:rsidR="00C87D32" w:rsidRDefault="00C87D32" w:rsidP="00832AF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37.5%</w:t>
            </w:r>
          </w:p>
          <w:p w:rsidR="00C87D32" w:rsidRDefault="00C87D32" w:rsidP="00832AF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100%</w:t>
            </w:r>
          </w:p>
          <w:p w:rsidR="00C87D32" w:rsidRDefault="00C87D32" w:rsidP="00832AF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32.5%</w:t>
            </w:r>
          </w:p>
          <w:p w:rsidR="00C87D32" w:rsidRDefault="00C87D32" w:rsidP="00832AF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25%</w:t>
            </w:r>
          </w:p>
          <w:p w:rsidR="00C87D32" w:rsidRDefault="00C87D32" w:rsidP="00832AF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25%</w:t>
            </w:r>
          </w:p>
          <w:p w:rsidR="00C87D32" w:rsidRDefault="00C87D32" w:rsidP="00832AF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17.5%</w:t>
            </w:r>
          </w:p>
          <w:p w:rsidR="00C87D32" w:rsidRDefault="00C87D32" w:rsidP="00832AF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100%</w:t>
            </w:r>
          </w:p>
          <w:p w:rsidR="00C87D32" w:rsidRDefault="00C87D32" w:rsidP="00832AF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25%</w:t>
            </w:r>
          </w:p>
          <w:p w:rsidR="00C87D32" w:rsidRDefault="00C87D32" w:rsidP="00832AF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45%</w:t>
            </w:r>
          </w:p>
          <w:p w:rsidR="00C87D32" w:rsidRDefault="00C87D32" w:rsidP="00832AF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17.5%</w:t>
            </w:r>
          </w:p>
          <w:p w:rsidR="00C87D32" w:rsidRDefault="00C87D32" w:rsidP="00832AF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12.5%</w:t>
            </w:r>
          </w:p>
          <w:p w:rsidR="00C87D32" w:rsidRDefault="00C87D32" w:rsidP="00832AF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100%</w:t>
            </w:r>
          </w:p>
          <w:p w:rsidR="00C87D32" w:rsidRDefault="00C87D32" w:rsidP="00832AF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13.7%</w:t>
            </w:r>
          </w:p>
          <w:p w:rsidR="00C87D32" w:rsidRDefault="00C87D32" w:rsidP="00832AF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16.2%</w:t>
            </w:r>
          </w:p>
          <w:p w:rsidR="00C87D32" w:rsidRDefault="00C87D32" w:rsidP="00832AF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58.7%</w:t>
            </w:r>
          </w:p>
          <w:p w:rsidR="00C87D32" w:rsidRDefault="00C87D32" w:rsidP="00832AF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11.2%</w:t>
            </w:r>
          </w:p>
          <w:p w:rsidR="00C87D32" w:rsidRDefault="00C87D32" w:rsidP="00832AF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100%</w:t>
            </w:r>
          </w:p>
          <w:p w:rsidR="00C87D32" w:rsidRDefault="00C87D32" w:rsidP="00832AF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72.5%</w:t>
            </w:r>
          </w:p>
          <w:p w:rsidR="00C87D32" w:rsidRDefault="00C87D32" w:rsidP="00832AF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13.75%</w:t>
            </w:r>
          </w:p>
          <w:p w:rsidR="00C87D32" w:rsidRDefault="00C87D32" w:rsidP="00832AF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13.75%</w:t>
            </w:r>
          </w:p>
          <w:p w:rsidR="00C87D32" w:rsidRDefault="00C87D32" w:rsidP="00832AF3">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100%</w:t>
            </w:r>
          </w:p>
          <w:p w:rsidR="00C87D32" w:rsidRDefault="00C87D32" w:rsidP="00832AF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37.5%</w:t>
            </w:r>
          </w:p>
          <w:p w:rsidR="00C87D32" w:rsidRDefault="00C87D32" w:rsidP="00832AF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62.5%</w:t>
            </w:r>
          </w:p>
          <w:p w:rsidR="00C87D32" w:rsidRDefault="00C87D32" w:rsidP="00832AF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100%</w:t>
            </w:r>
          </w:p>
        </w:tc>
      </w:tr>
    </w:tbl>
    <w:p w:rsidR="00377262" w:rsidRPr="00B30559" w:rsidRDefault="00377262" w:rsidP="00832AF3">
      <w:pPr>
        <w:spacing w:after="0" w:line="480" w:lineRule="auto"/>
        <w:jc w:val="both"/>
        <w:rPr>
          <w:rFonts w:ascii="Times New Roman" w:hAnsi="Times New Roman" w:cs="Times New Roman"/>
          <w:sz w:val="24"/>
          <w:szCs w:val="24"/>
        </w:rPr>
      </w:pPr>
      <w:r w:rsidRPr="00B30559">
        <w:rPr>
          <w:rFonts w:ascii="Times New Roman" w:hAnsi="Times New Roman" w:cs="Times New Roman"/>
          <w:sz w:val="24"/>
          <w:szCs w:val="24"/>
        </w:rPr>
        <w:t xml:space="preserve">Source: Field Survey, </w:t>
      </w:r>
      <w:r w:rsidR="002C4423">
        <w:rPr>
          <w:rFonts w:ascii="Times New Roman" w:hAnsi="Times New Roman" w:cs="Times New Roman"/>
          <w:sz w:val="24"/>
          <w:szCs w:val="24"/>
        </w:rPr>
        <w:t>2025</w:t>
      </w:r>
    </w:p>
    <w:p w:rsidR="00377262" w:rsidRPr="00012485" w:rsidRDefault="00377262" w:rsidP="00832AF3">
      <w:pPr>
        <w:spacing w:after="0" w:line="480" w:lineRule="auto"/>
        <w:jc w:val="both"/>
        <w:rPr>
          <w:rFonts w:ascii="Times New Roman" w:hAnsi="Times New Roman"/>
          <w:sz w:val="24"/>
          <w:szCs w:val="24"/>
        </w:rPr>
      </w:pPr>
      <w:r w:rsidRPr="00012485">
        <w:rPr>
          <w:rFonts w:ascii="Times New Roman" w:hAnsi="Times New Roman"/>
          <w:sz w:val="24"/>
          <w:szCs w:val="24"/>
        </w:rPr>
        <w:t>Item 1 in table 4.1 shows that</w:t>
      </w:r>
      <w:r>
        <w:rPr>
          <w:rFonts w:ascii="Times New Roman" w:hAnsi="Times New Roman"/>
          <w:sz w:val="24"/>
          <w:szCs w:val="24"/>
        </w:rPr>
        <w:t xml:space="preserve"> the </w:t>
      </w:r>
      <w:r w:rsidRPr="00012485">
        <w:rPr>
          <w:rFonts w:ascii="Times New Roman" w:hAnsi="Times New Roman"/>
          <w:sz w:val="24"/>
          <w:szCs w:val="24"/>
        </w:rPr>
        <w:t>male has the</w:t>
      </w:r>
      <w:r>
        <w:rPr>
          <w:rFonts w:ascii="Times New Roman" w:hAnsi="Times New Roman"/>
          <w:sz w:val="24"/>
          <w:szCs w:val="24"/>
        </w:rPr>
        <w:t xml:space="preserve"> highest number of count of 62.5</w:t>
      </w:r>
      <w:r w:rsidRPr="00012485">
        <w:rPr>
          <w:rFonts w:ascii="Times New Roman" w:hAnsi="Times New Roman"/>
          <w:sz w:val="24"/>
          <w:szCs w:val="24"/>
        </w:rPr>
        <w:t xml:space="preserve">% and </w:t>
      </w:r>
      <w:r>
        <w:rPr>
          <w:rFonts w:ascii="Times New Roman" w:hAnsi="Times New Roman"/>
          <w:sz w:val="24"/>
          <w:szCs w:val="24"/>
        </w:rPr>
        <w:t>female has 37.5</w:t>
      </w:r>
      <w:r w:rsidRPr="00012485">
        <w:rPr>
          <w:rFonts w:ascii="Times New Roman" w:hAnsi="Times New Roman"/>
          <w:sz w:val="24"/>
          <w:szCs w:val="24"/>
        </w:rPr>
        <w:t>%. However, based on this figure, it can be deduced that ma</w:t>
      </w:r>
      <w:r>
        <w:rPr>
          <w:rFonts w:ascii="Times New Roman" w:hAnsi="Times New Roman"/>
          <w:sz w:val="24"/>
          <w:szCs w:val="24"/>
        </w:rPr>
        <w:t xml:space="preserve">jority of the respondents are </w:t>
      </w:r>
      <w:r w:rsidRPr="00012485">
        <w:rPr>
          <w:rFonts w:ascii="Times New Roman" w:hAnsi="Times New Roman"/>
          <w:sz w:val="24"/>
          <w:szCs w:val="24"/>
        </w:rPr>
        <w:t xml:space="preserve">males. </w:t>
      </w:r>
    </w:p>
    <w:p w:rsidR="00377262" w:rsidRPr="00C87D32" w:rsidRDefault="00377262" w:rsidP="00832AF3">
      <w:pPr>
        <w:spacing w:after="0" w:line="480" w:lineRule="auto"/>
        <w:jc w:val="both"/>
        <w:rPr>
          <w:rFonts w:ascii="Times New Roman" w:hAnsi="Times New Roman" w:cs="Times New Roman"/>
          <w:sz w:val="24"/>
          <w:szCs w:val="24"/>
        </w:rPr>
      </w:pPr>
      <w:r w:rsidRPr="00012485">
        <w:rPr>
          <w:rFonts w:ascii="Times New Roman" w:hAnsi="Times New Roman"/>
          <w:sz w:val="24"/>
          <w:szCs w:val="24"/>
        </w:rPr>
        <w:lastRenderedPageBreak/>
        <w:t>Item 2 in table 4.1</w:t>
      </w:r>
      <w:r>
        <w:rPr>
          <w:rFonts w:ascii="Times New Roman" w:hAnsi="Times New Roman"/>
          <w:sz w:val="24"/>
          <w:szCs w:val="24"/>
        </w:rPr>
        <w:t xml:space="preserve"> shows that 26 (32.5</w:t>
      </w:r>
      <w:r w:rsidRPr="00012485">
        <w:rPr>
          <w:rFonts w:ascii="Times New Roman" w:hAnsi="Times New Roman"/>
          <w:sz w:val="24"/>
          <w:szCs w:val="24"/>
        </w:rPr>
        <w:t>%) respondents were betwe</w:t>
      </w:r>
      <w:r>
        <w:rPr>
          <w:rFonts w:ascii="Times New Roman" w:hAnsi="Times New Roman"/>
          <w:sz w:val="24"/>
          <w:szCs w:val="24"/>
        </w:rPr>
        <w:t>en the ages of 30-39 years, 20 (25</w:t>
      </w:r>
      <w:r w:rsidRPr="00012485">
        <w:rPr>
          <w:rFonts w:ascii="Times New Roman" w:hAnsi="Times New Roman"/>
          <w:sz w:val="24"/>
          <w:szCs w:val="24"/>
        </w:rPr>
        <w:t>%) respondent</w:t>
      </w:r>
      <w:r>
        <w:rPr>
          <w:rFonts w:ascii="Times New Roman" w:hAnsi="Times New Roman"/>
          <w:sz w:val="24"/>
          <w:szCs w:val="24"/>
        </w:rPr>
        <w:t>s were between the ages of 40-49 years. 20 (25</w:t>
      </w:r>
      <w:r w:rsidRPr="00012485">
        <w:rPr>
          <w:rFonts w:ascii="Times New Roman" w:hAnsi="Times New Roman"/>
          <w:sz w:val="24"/>
          <w:szCs w:val="24"/>
        </w:rPr>
        <w:t>%) respondents were between t</w:t>
      </w:r>
      <w:r>
        <w:rPr>
          <w:rFonts w:ascii="Times New Roman" w:hAnsi="Times New Roman"/>
          <w:sz w:val="24"/>
          <w:szCs w:val="24"/>
        </w:rPr>
        <w:t>he ages of 50-59 years, while 14 (17.5</w:t>
      </w:r>
      <w:r w:rsidRPr="00012485">
        <w:rPr>
          <w:rFonts w:ascii="Times New Roman" w:hAnsi="Times New Roman"/>
          <w:sz w:val="24"/>
          <w:szCs w:val="24"/>
        </w:rPr>
        <w:t>%) respondents were between the ages of 60 yea</w:t>
      </w:r>
      <w:r>
        <w:rPr>
          <w:rFonts w:ascii="Times New Roman" w:hAnsi="Times New Roman"/>
          <w:sz w:val="24"/>
          <w:szCs w:val="24"/>
        </w:rPr>
        <w:t xml:space="preserve">rs and above. The data </w:t>
      </w:r>
      <w:r w:rsidRPr="00012485">
        <w:rPr>
          <w:rFonts w:ascii="Times New Roman" w:hAnsi="Times New Roman"/>
          <w:sz w:val="24"/>
          <w:szCs w:val="24"/>
        </w:rPr>
        <w:t>interprets that, majority of the respondent</w:t>
      </w:r>
      <w:r>
        <w:rPr>
          <w:rFonts w:ascii="Times New Roman" w:hAnsi="Times New Roman"/>
          <w:sz w:val="24"/>
          <w:szCs w:val="24"/>
        </w:rPr>
        <w:t>s were between the ages of 30-39</w:t>
      </w:r>
      <w:r w:rsidRPr="00012485">
        <w:rPr>
          <w:rFonts w:ascii="Times New Roman" w:hAnsi="Times New Roman"/>
          <w:sz w:val="24"/>
          <w:szCs w:val="24"/>
        </w:rPr>
        <w:t xml:space="preserve"> years and this category knows more about the </w:t>
      </w:r>
      <w:r w:rsidRPr="004E768D">
        <w:rPr>
          <w:rFonts w:ascii="Times New Roman" w:hAnsi="Times New Roman" w:cs="Times New Roman"/>
          <w:sz w:val="24"/>
          <w:szCs w:val="24"/>
        </w:rPr>
        <w:t>Effect Of Change Man</w:t>
      </w:r>
      <w:r>
        <w:rPr>
          <w:rFonts w:ascii="Times New Roman" w:hAnsi="Times New Roman" w:cs="Times New Roman"/>
          <w:sz w:val="24"/>
          <w:szCs w:val="24"/>
        </w:rPr>
        <w:t>agement On Job Satisfaction In  kam-wire manufacturing company.</w:t>
      </w:r>
    </w:p>
    <w:p w:rsidR="00377262" w:rsidRPr="00012485" w:rsidRDefault="00377262" w:rsidP="00832AF3">
      <w:pPr>
        <w:spacing w:after="0" w:line="480" w:lineRule="auto"/>
        <w:jc w:val="both"/>
        <w:rPr>
          <w:rFonts w:ascii="Times New Roman" w:hAnsi="Times New Roman"/>
          <w:sz w:val="24"/>
          <w:szCs w:val="24"/>
        </w:rPr>
      </w:pPr>
      <w:r w:rsidRPr="00012485">
        <w:rPr>
          <w:rFonts w:ascii="Times New Roman" w:hAnsi="Times New Roman"/>
          <w:sz w:val="24"/>
          <w:szCs w:val="24"/>
        </w:rPr>
        <w:t xml:space="preserve">Item 4 shows that 2.6% </w:t>
      </w:r>
      <w:r>
        <w:rPr>
          <w:rFonts w:ascii="Times New Roman" w:hAnsi="Times New Roman"/>
          <w:sz w:val="24"/>
          <w:szCs w:val="24"/>
        </w:rPr>
        <w:t>of the respondents are single, 58.7% respondents are married. 16.2% respondents are divorced, 13.7</w:t>
      </w:r>
      <w:r w:rsidRPr="00012485">
        <w:rPr>
          <w:rFonts w:ascii="Times New Roman" w:hAnsi="Times New Roman"/>
          <w:sz w:val="24"/>
          <w:szCs w:val="24"/>
        </w:rPr>
        <w:t>% respondents are In-courtship</w:t>
      </w:r>
      <w:r>
        <w:rPr>
          <w:rFonts w:ascii="Times New Roman" w:hAnsi="Times New Roman"/>
          <w:sz w:val="24"/>
          <w:szCs w:val="24"/>
        </w:rPr>
        <w:t xml:space="preserve"> are 11.2%</w:t>
      </w:r>
      <w:r w:rsidRPr="00012485">
        <w:rPr>
          <w:rFonts w:ascii="Times New Roman" w:hAnsi="Times New Roman"/>
          <w:sz w:val="24"/>
          <w:szCs w:val="24"/>
        </w:rPr>
        <w:t xml:space="preserve">. The highest percentages are </w:t>
      </w:r>
      <w:r>
        <w:rPr>
          <w:rFonts w:ascii="Times New Roman" w:hAnsi="Times New Roman"/>
          <w:sz w:val="24"/>
          <w:szCs w:val="24"/>
        </w:rPr>
        <w:t>single</w:t>
      </w:r>
      <w:r w:rsidRPr="00012485">
        <w:rPr>
          <w:rFonts w:ascii="Times New Roman" w:hAnsi="Times New Roman"/>
          <w:sz w:val="24"/>
          <w:szCs w:val="24"/>
        </w:rPr>
        <w:t xml:space="preserve"> because it is due to the geographical area where the sample size is drawn and which the case study is based upon. The data interprets that, majority of the respondents are </w:t>
      </w:r>
      <w:r>
        <w:rPr>
          <w:rFonts w:ascii="Times New Roman" w:hAnsi="Times New Roman"/>
          <w:sz w:val="24"/>
          <w:szCs w:val="24"/>
        </w:rPr>
        <w:t>single</w:t>
      </w:r>
      <w:r w:rsidRPr="00012485">
        <w:rPr>
          <w:rFonts w:ascii="Times New Roman" w:hAnsi="Times New Roman"/>
          <w:sz w:val="24"/>
          <w:szCs w:val="24"/>
        </w:rPr>
        <w:t>.</w:t>
      </w:r>
    </w:p>
    <w:p w:rsidR="00377262" w:rsidRPr="00012485" w:rsidRDefault="00377262" w:rsidP="00832AF3">
      <w:pPr>
        <w:spacing w:after="0" w:line="480" w:lineRule="auto"/>
        <w:jc w:val="both"/>
        <w:rPr>
          <w:rFonts w:ascii="Times New Roman" w:hAnsi="Times New Roman"/>
          <w:sz w:val="24"/>
          <w:szCs w:val="24"/>
        </w:rPr>
      </w:pPr>
      <w:r w:rsidRPr="00012485">
        <w:rPr>
          <w:rFonts w:ascii="Times New Roman" w:hAnsi="Times New Roman"/>
          <w:sz w:val="24"/>
          <w:szCs w:val="24"/>
        </w:rPr>
        <w:t xml:space="preserve">Item 3 in table 4.1 affirmed that the highest educational background and percentage are those with </w:t>
      </w:r>
      <w:r>
        <w:rPr>
          <w:rFonts w:ascii="Times New Roman" w:hAnsi="Times New Roman"/>
          <w:sz w:val="24"/>
          <w:szCs w:val="24"/>
        </w:rPr>
        <w:t>HND/BSc background with 58.7%, and 13.7</w:t>
      </w:r>
      <w:r w:rsidRPr="00012485">
        <w:rPr>
          <w:rFonts w:ascii="Times New Roman" w:hAnsi="Times New Roman"/>
          <w:sz w:val="24"/>
          <w:szCs w:val="24"/>
        </w:rPr>
        <w:t>% of the responde</w:t>
      </w:r>
      <w:r>
        <w:rPr>
          <w:rFonts w:ascii="Times New Roman" w:hAnsi="Times New Roman"/>
          <w:sz w:val="24"/>
          <w:szCs w:val="24"/>
        </w:rPr>
        <w:t xml:space="preserve">nts has 0'level background, OND/NCE holders with 16.2%, MSc/PdD holders with 11.2% and other is 0%. </w:t>
      </w:r>
      <w:r w:rsidRPr="00012485">
        <w:rPr>
          <w:rFonts w:ascii="Times New Roman" w:hAnsi="Times New Roman"/>
          <w:sz w:val="24"/>
          <w:szCs w:val="24"/>
        </w:rPr>
        <w:t xml:space="preserve">This indicates that all respondents are all able to read and write and as such, could answers questions correctly. </w:t>
      </w:r>
    </w:p>
    <w:p w:rsidR="00377262" w:rsidRDefault="00377262" w:rsidP="00832AF3">
      <w:pPr>
        <w:spacing w:after="0" w:line="480" w:lineRule="auto"/>
        <w:jc w:val="both"/>
        <w:rPr>
          <w:rFonts w:ascii="Times New Roman" w:hAnsi="Times New Roman"/>
          <w:sz w:val="24"/>
          <w:szCs w:val="24"/>
        </w:rPr>
      </w:pPr>
      <w:r w:rsidRPr="00012485">
        <w:rPr>
          <w:rFonts w:ascii="Times New Roman" w:hAnsi="Times New Roman"/>
          <w:sz w:val="24"/>
          <w:szCs w:val="24"/>
        </w:rPr>
        <w:t xml:space="preserve">Item 5 in table 4.1 shows that </w:t>
      </w:r>
      <w:r>
        <w:rPr>
          <w:rFonts w:ascii="Times New Roman" w:hAnsi="Times New Roman"/>
          <w:sz w:val="24"/>
          <w:szCs w:val="24"/>
        </w:rPr>
        <w:t>58 (72.5</w:t>
      </w:r>
      <w:r w:rsidRPr="00012485">
        <w:rPr>
          <w:rFonts w:ascii="Times New Roman" w:hAnsi="Times New Roman"/>
          <w:sz w:val="24"/>
          <w:szCs w:val="24"/>
        </w:rPr>
        <w:t xml:space="preserve">%) respondents were </w:t>
      </w:r>
      <w:r>
        <w:rPr>
          <w:rFonts w:ascii="Times New Roman" w:hAnsi="Times New Roman"/>
          <w:sz w:val="24"/>
          <w:szCs w:val="24"/>
        </w:rPr>
        <w:t>lower staffs, (13.75</w:t>
      </w:r>
      <w:r w:rsidRPr="00012485">
        <w:rPr>
          <w:rFonts w:ascii="Times New Roman" w:hAnsi="Times New Roman"/>
          <w:sz w:val="24"/>
          <w:szCs w:val="24"/>
        </w:rPr>
        <w:t xml:space="preserve">%) respondents were </w:t>
      </w:r>
      <w:r>
        <w:rPr>
          <w:rFonts w:ascii="Times New Roman" w:hAnsi="Times New Roman"/>
          <w:sz w:val="24"/>
          <w:szCs w:val="24"/>
        </w:rPr>
        <w:t>middle level manager</w:t>
      </w:r>
      <w:r w:rsidRPr="00012485">
        <w:rPr>
          <w:rFonts w:ascii="Times New Roman" w:hAnsi="Times New Roman"/>
          <w:sz w:val="24"/>
          <w:szCs w:val="24"/>
        </w:rPr>
        <w:t xml:space="preserve">, </w:t>
      </w:r>
      <w:r>
        <w:rPr>
          <w:rFonts w:ascii="Times New Roman" w:hAnsi="Times New Roman"/>
          <w:sz w:val="24"/>
          <w:szCs w:val="24"/>
        </w:rPr>
        <w:t>top level manager</w:t>
      </w:r>
      <w:r w:rsidRPr="00012485">
        <w:rPr>
          <w:rFonts w:ascii="Times New Roman" w:hAnsi="Times New Roman"/>
          <w:sz w:val="24"/>
          <w:szCs w:val="24"/>
        </w:rPr>
        <w:t xml:space="preserve"> </w:t>
      </w:r>
      <w:r>
        <w:rPr>
          <w:rFonts w:ascii="Times New Roman" w:hAnsi="Times New Roman"/>
          <w:sz w:val="24"/>
          <w:szCs w:val="24"/>
        </w:rPr>
        <w:t>were (13.75%)</w:t>
      </w:r>
      <w:r w:rsidRPr="00012485">
        <w:rPr>
          <w:rFonts w:ascii="Times New Roman" w:hAnsi="Times New Roman"/>
          <w:sz w:val="24"/>
          <w:szCs w:val="24"/>
        </w:rPr>
        <w:t xml:space="preserve">. The data shows that, majority of the respondents were </w:t>
      </w:r>
      <w:r>
        <w:rPr>
          <w:rFonts w:ascii="Times New Roman" w:hAnsi="Times New Roman"/>
          <w:sz w:val="24"/>
          <w:szCs w:val="24"/>
        </w:rPr>
        <w:t>lower level staff</w:t>
      </w:r>
      <w:r w:rsidRPr="00012485">
        <w:rPr>
          <w:rFonts w:ascii="Times New Roman" w:hAnsi="Times New Roman"/>
          <w:sz w:val="24"/>
          <w:szCs w:val="24"/>
        </w:rPr>
        <w:t xml:space="preserve">. </w:t>
      </w:r>
    </w:p>
    <w:p w:rsidR="00C03866" w:rsidRDefault="00377262" w:rsidP="00832AF3">
      <w:pPr>
        <w:spacing w:after="0" w:line="480" w:lineRule="auto"/>
        <w:jc w:val="both"/>
        <w:rPr>
          <w:rFonts w:ascii="Times New Roman" w:hAnsi="Times New Roman"/>
          <w:sz w:val="24"/>
          <w:szCs w:val="24"/>
        </w:rPr>
      </w:pPr>
      <w:r w:rsidRPr="00012485">
        <w:rPr>
          <w:rFonts w:ascii="Times New Roman" w:hAnsi="Times New Roman"/>
          <w:sz w:val="24"/>
          <w:szCs w:val="24"/>
        </w:rPr>
        <w:lastRenderedPageBreak/>
        <w:t>Item 3 in table 4.1</w:t>
      </w:r>
      <w:r>
        <w:rPr>
          <w:rFonts w:ascii="Times New Roman" w:hAnsi="Times New Roman"/>
          <w:sz w:val="24"/>
          <w:szCs w:val="24"/>
        </w:rPr>
        <w:t xml:space="preserve"> show that 37.5% were 1-5years work experience while 6-10years were 62.5%,  </w:t>
      </w:r>
      <w:r w:rsidRPr="00012485">
        <w:rPr>
          <w:rFonts w:ascii="Times New Roman" w:hAnsi="Times New Roman"/>
          <w:sz w:val="24"/>
          <w:szCs w:val="24"/>
        </w:rPr>
        <w:t xml:space="preserve">the highest percentages are this indicates </w:t>
      </w:r>
      <w:r>
        <w:rPr>
          <w:rFonts w:ascii="Times New Roman" w:hAnsi="Times New Roman"/>
          <w:sz w:val="24"/>
          <w:szCs w:val="24"/>
        </w:rPr>
        <w:t xml:space="preserve">are 6-10years work experience, </w:t>
      </w:r>
      <w:r w:rsidRPr="00012485">
        <w:rPr>
          <w:rFonts w:ascii="Times New Roman" w:hAnsi="Times New Roman"/>
          <w:sz w:val="24"/>
          <w:szCs w:val="24"/>
        </w:rPr>
        <w:t>all respondents are all able to read and write and as such, cou</w:t>
      </w:r>
      <w:r w:rsidR="00C87D32">
        <w:rPr>
          <w:rFonts w:ascii="Times New Roman" w:hAnsi="Times New Roman"/>
          <w:sz w:val="24"/>
          <w:szCs w:val="24"/>
        </w:rPr>
        <w:t>ld answers questions correctly.</w:t>
      </w:r>
    </w:p>
    <w:p w:rsidR="001D0365" w:rsidRPr="003637BF" w:rsidRDefault="001D0365" w:rsidP="00832AF3">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4.4</w:t>
      </w:r>
      <w:r w:rsidRPr="003637BF">
        <w:rPr>
          <w:rFonts w:ascii="Times New Roman" w:hAnsi="Times New Roman" w:cs="Times New Roman"/>
          <w:b/>
          <w:sz w:val="24"/>
          <w:szCs w:val="24"/>
        </w:rPr>
        <w:t xml:space="preserve"> TEST OF QUESTIONNAIRE</w:t>
      </w:r>
    </w:p>
    <w:tbl>
      <w:tblPr>
        <w:tblW w:w="102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101"/>
        <w:gridCol w:w="2835"/>
        <w:gridCol w:w="3261"/>
        <w:gridCol w:w="1275"/>
      </w:tblGrid>
      <w:tr w:rsidR="001D0365" w:rsidRPr="003637BF" w:rsidTr="0013651C">
        <w:trPr>
          <w:cantSplit/>
          <w:trHeight w:val="540"/>
        </w:trPr>
        <w:tc>
          <w:tcPr>
            <w:tcW w:w="10206" w:type="dxa"/>
            <w:gridSpan w:val="5"/>
            <w:tcBorders>
              <w:top w:val="nil"/>
              <w:left w:val="nil"/>
              <w:bottom w:val="nil"/>
              <w:right w:val="nil"/>
            </w:tcBorders>
            <w:shd w:val="clear" w:color="auto" w:fill="FFFFFF"/>
            <w:vAlign w:val="center"/>
          </w:tcPr>
          <w:p w:rsidR="001D0365" w:rsidRPr="003637BF" w:rsidRDefault="001D0365" w:rsidP="00832AF3">
            <w:pPr>
              <w:autoSpaceDE w:val="0"/>
              <w:autoSpaceDN w:val="0"/>
              <w:adjustRightInd w:val="0"/>
              <w:spacing w:after="0" w:line="240" w:lineRule="auto"/>
              <w:ind w:right="60"/>
              <w:rPr>
                <w:rFonts w:ascii="Times New Roman" w:hAnsi="Times New Roman" w:cs="Times New Roman"/>
                <w:b/>
                <w:sz w:val="24"/>
                <w:szCs w:val="24"/>
              </w:rPr>
            </w:pPr>
            <w:r>
              <w:rPr>
                <w:rFonts w:ascii="Times New Roman" w:hAnsi="Times New Roman" w:cs="Times New Roman"/>
                <w:b/>
                <w:bCs/>
                <w:color w:val="000000"/>
                <w:sz w:val="24"/>
                <w:szCs w:val="24"/>
              </w:rPr>
              <w:t>Table 4.2</w:t>
            </w:r>
            <w:r w:rsidRPr="003637BF">
              <w:rPr>
                <w:rFonts w:ascii="Times New Roman" w:hAnsi="Times New Roman" w:cs="Times New Roman"/>
                <w:b/>
                <w:bCs/>
                <w:color w:val="000000"/>
                <w:sz w:val="24"/>
                <w:szCs w:val="24"/>
              </w:rPr>
              <w:t xml:space="preserve">  </w:t>
            </w:r>
            <w:r w:rsidRPr="003637BF">
              <w:rPr>
                <w:rFonts w:ascii="Times New Roman" w:hAnsi="Times New Roman" w:cs="Times New Roman"/>
                <w:b/>
                <w:sz w:val="24"/>
                <w:szCs w:val="24"/>
              </w:rPr>
              <w:t>THE NEED FOR CHANGE BRINGS A FAR-REACHING IMPACT ON ORGANIZATION, ITS EMPLOYEES, AND ITS PERTIMENT STAKEHOLDERS</w:t>
            </w:r>
          </w:p>
        </w:tc>
      </w:tr>
      <w:tr w:rsidR="001D0365" w:rsidRPr="003637BF" w:rsidTr="0013651C">
        <w:trPr>
          <w:gridAfter w:val="1"/>
          <w:wAfter w:w="1275" w:type="dxa"/>
          <w:cantSplit/>
        </w:trPr>
        <w:tc>
          <w:tcPr>
            <w:tcW w:w="2835" w:type="dxa"/>
            <w:gridSpan w:val="2"/>
            <w:tcBorders>
              <w:top w:val="single" w:sz="16" w:space="0" w:color="000000"/>
              <w:left w:val="single" w:sz="16" w:space="0" w:color="000000"/>
              <w:bottom w:val="single" w:sz="16" w:space="0" w:color="000000"/>
              <w:right w:val="nil"/>
            </w:tcBorders>
            <w:shd w:val="clear" w:color="auto" w:fill="FFFFFF"/>
            <w:vAlign w:val="bottom"/>
          </w:tcPr>
          <w:p w:rsidR="001D0365" w:rsidRPr="003637BF" w:rsidRDefault="001D0365" w:rsidP="00832AF3">
            <w:pPr>
              <w:autoSpaceDE w:val="0"/>
              <w:autoSpaceDN w:val="0"/>
              <w:adjustRightInd w:val="0"/>
              <w:spacing w:after="0" w:line="240" w:lineRule="auto"/>
              <w:rPr>
                <w:rFonts w:ascii="Times New Roman" w:hAnsi="Times New Roman" w:cs="Times New Roman"/>
                <w:b/>
                <w:sz w:val="24"/>
                <w:szCs w:val="24"/>
              </w:rPr>
            </w:pPr>
          </w:p>
        </w:tc>
        <w:tc>
          <w:tcPr>
            <w:tcW w:w="2835" w:type="dxa"/>
            <w:tcBorders>
              <w:top w:val="single" w:sz="16" w:space="0" w:color="000000"/>
              <w:left w:val="single" w:sz="16" w:space="0" w:color="000000"/>
              <w:bottom w:val="single" w:sz="16" w:space="0" w:color="000000"/>
            </w:tcBorders>
            <w:shd w:val="clear" w:color="auto" w:fill="FFFFFF"/>
            <w:vAlign w:val="bottom"/>
          </w:tcPr>
          <w:p w:rsidR="001D0365" w:rsidRPr="003637BF" w:rsidRDefault="001D0365" w:rsidP="00832AF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Frequency</w:t>
            </w:r>
          </w:p>
        </w:tc>
        <w:tc>
          <w:tcPr>
            <w:tcW w:w="3261" w:type="dxa"/>
            <w:tcBorders>
              <w:top w:val="single" w:sz="16" w:space="0" w:color="000000"/>
              <w:bottom w:val="single" w:sz="16" w:space="0" w:color="000000"/>
            </w:tcBorders>
            <w:shd w:val="clear" w:color="auto" w:fill="FFFFFF"/>
            <w:vAlign w:val="bottom"/>
          </w:tcPr>
          <w:p w:rsidR="001D0365" w:rsidRPr="003637BF" w:rsidRDefault="001D0365" w:rsidP="00832AF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Percent</w:t>
            </w:r>
          </w:p>
        </w:tc>
      </w:tr>
      <w:tr w:rsidR="001D0365" w:rsidRPr="003637BF" w:rsidTr="0013651C">
        <w:trPr>
          <w:gridAfter w:val="1"/>
          <w:wAfter w:w="1275" w:type="dxa"/>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1D0365" w:rsidRPr="003637BF" w:rsidRDefault="001D0365" w:rsidP="00832AF3">
            <w:pPr>
              <w:autoSpaceDE w:val="0"/>
              <w:autoSpaceDN w:val="0"/>
              <w:adjustRightInd w:val="0"/>
              <w:spacing w:after="0" w:line="240" w:lineRule="auto"/>
              <w:ind w:left="60" w:right="60"/>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Valid</w:t>
            </w:r>
          </w:p>
        </w:tc>
        <w:tc>
          <w:tcPr>
            <w:tcW w:w="2101" w:type="dxa"/>
            <w:tcBorders>
              <w:top w:val="single" w:sz="16" w:space="0" w:color="000000"/>
              <w:left w:val="nil"/>
              <w:bottom w:val="nil"/>
              <w:right w:val="single" w:sz="16" w:space="0" w:color="000000"/>
            </w:tcBorders>
            <w:shd w:val="clear" w:color="auto" w:fill="FFFFFF"/>
          </w:tcPr>
          <w:p w:rsidR="001D0365" w:rsidRPr="003637BF" w:rsidRDefault="001D0365" w:rsidP="00832AF3">
            <w:pPr>
              <w:autoSpaceDE w:val="0"/>
              <w:autoSpaceDN w:val="0"/>
              <w:adjustRightInd w:val="0"/>
              <w:spacing w:after="0" w:line="240" w:lineRule="auto"/>
              <w:ind w:left="60" w:right="60"/>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Strongly agree</w:t>
            </w:r>
          </w:p>
        </w:tc>
        <w:tc>
          <w:tcPr>
            <w:tcW w:w="2835" w:type="dxa"/>
            <w:tcBorders>
              <w:top w:val="single" w:sz="16" w:space="0" w:color="000000"/>
              <w:left w:val="single" w:sz="16" w:space="0" w:color="000000"/>
              <w:bottom w:val="nil"/>
            </w:tcBorders>
            <w:shd w:val="clear" w:color="auto" w:fill="FFFFFF"/>
            <w:vAlign w:val="bottom"/>
          </w:tcPr>
          <w:p w:rsidR="001D0365" w:rsidRPr="003637BF" w:rsidRDefault="001D0365" w:rsidP="00832AF3">
            <w:pPr>
              <w:spacing w:line="240" w:lineRule="auto"/>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40</w:t>
            </w:r>
          </w:p>
        </w:tc>
        <w:tc>
          <w:tcPr>
            <w:tcW w:w="3261" w:type="dxa"/>
            <w:tcBorders>
              <w:top w:val="single" w:sz="16" w:space="0" w:color="000000"/>
              <w:bottom w:val="nil"/>
            </w:tcBorders>
            <w:shd w:val="clear" w:color="auto" w:fill="FFFFFF"/>
            <w:vAlign w:val="bottom"/>
          </w:tcPr>
          <w:p w:rsidR="001D0365" w:rsidRPr="003637BF" w:rsidRDefault="001D0365" w:rsidP="00832AF3">
            <w:pPr>
              <w:spacing w:line="240" w:lineRule="auto"/>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50</w:t>
            </w:r>
          </w:p>
        </w:tc>
      </w:tr>
      <w:tr w:rsidR="001D0365" w:rsidRPr="003637BF" w:rsidTr="0013651C">
        <w:trPr>
          <w:gridAfter w:val="1"/>
          <w:wAfter w:w="1275" w:type="dxa"/>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D0365" w:rsidRPr="003637BF" w:rsidRDefault="001D0365" w:rsidP="00832AF3">
            <w:pPr>
              <w:autoSpaceDE w:val="0"/>
              <w:autoSpaceDN w:val="0"/>
              <w:adjustRightInd w:val="0"/>
              <w:spacing w:after="0" w:line="240" w:lineRule="auto"/>
              <w:rPr>
                <w:rFonts w:ascii="Times New Roman" w:hAnsi="Times New Roman" w:cs="Times New Roman"/>
                <w:b/>
                <w:color w:val="000000"/>
                <w:sz w:val="24"/>
                <w:szCs w:val="24"/>
              </w:rPr>
            </w:pPr>
          </w:p>
        </w:tc>
        <w:tc>
          <w:tcPr>
            <w:tcW w:w="2101" w:type="dxa"/>
            <w:tcBorders>
              <w:top w:val="nil"/>
              <w:left w:val="nil"/>
              <w:bottom w:val="nil"/>
              <w:right w:val="single" w:sz="16" w:space="0" w:color="000000"/>
            </w:tcBorders>
            <w:shd w:val="clear" w:color="auto" w:fill="FFFFFF"/>
          </w:tcPr>
          <w:p w:rsidR="001D0365" w:rsidRPr="003637BF" w:rsidRDefault="001D0365" w:rsidP="00832AF3">
            <w:pPr>
              <w:autoSpaceDE w:val="0"/>
              <w:autoSpaceDN w:val="0"/>
              <w:adjustRightInd w:val="0"/>
              <w:spacing w:after="0" w:line="240" w:lineRule="auto"/>
              <w:ind w:left="60" w:right="60"/>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Agree</w:t>
            </w:r>
          </w:p>
        </w:tc>
        <w:tc>
          <w:tcPr>
            <w:tcW w:w="2835" w:type="dxa"/>
            <w:tcBorders>
              <w:top w:val="nil"/>
              <w:left w:val="single" w:sz="16" w:space="0" w:color="000000"/>
              <w:bottom w:val="nil"/>
            </w:tcBorders>
            <w:shd w:val="clear" w:color="auto" w:fill="FFFFFF"/>
            <w:vAlign w:val="bottom"/>
          </w:tcPr>
          <w:p w:rsidR="001D0365" w:rsidRPr="003637BF" w:rsidRDefault="001D0365" w:rsidP="00832AF3">
            <w:pPr>
              <w:spacing w:line="240" w:lineRule="auto"/>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20</w:t>
            </w:r>
          </w:p>
        </w:tc>
        <w:tc>
          <w:tcPr>
            <w:tcW w:w="3261" w:type="dxa"/>
            <w:tcBorders>
              <w:top w:val="nil"/>
              <w:bottom w:val="nil"/>
            </w:tcBorders>
            <w:shd w:val="clear" w:color="auto" w:fill="FFFFFF"/>
            <w:vAlign w:val="bottom"/>
          </w:tcPr>
          <w:p w:rsidR="001D0365" w:rsidRPr="003637BF" w:rsidRDefault="001D0365" w:rsidP="00832AF3">
            <w:pPr>
              <w:spacing w:line="240" w:lineRule="auto"/>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25</w:t>
            </w:r>
          </w:p>
        </w:tc>
      </w:tr>
      <w:tr w:rsidR="001D0365" w:rsidRPr="003637BF" w:rsidTr="0013651C">
        <w:trPr>
          <w:gridAfter w:val="1"/>
          <w:wAfter w:w="1275" w:type="dxa"/>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D0365" w:rsidRPr="003637BF" w:rsidRDefault="001D0365" w:rsidP="00832AF3">
            <w:pPr>
              <w:autoSpaceDE w:val="0"/>
              <w:autoSpaceDN w:val="0"/>
              <w:adjustRightInd w:val="0"/>
              <w:spacing w:after="0" w:line="240" w:lineRule="auto"/>
              <w:rPr>
                <w:rFonts w:ascii="Times New Roman" w:hAnsi="Times New Roman" w:cs="Times New Roman"/>
                <w:b/>
                <w:color w:val="000000"/>
                <w:sz w:val="24"/>
                <w:szCs w:val="24"/>
              </w:rPr>
            </w:pPr>
          </w:p>
        </w:tc>
        <w:tc>
          <w:tcPr>
            <w:tcW w:w="2101" w:type="dxa"/>
            <w:tcBorders>
              <w:top w:val="nil"/>
              <w:left w:val="nil"/>
              <w:bottom w:val="nil"/>
              <w:right w:val="single" w:sz="16" w:space="0" w:color="000000"/>
            </w:tcBorders>
            <w:shd w:val="clear" w:color="auto" w:fill="FFFFFF"/>
          </w:tcPr>
          <w:p w:rsidR="001D0365" w:rsidRPr="003637BF" w:rsidRDefault="001D0365" w:rsidP="00832AF3">
            <w:pPr>
              <w:autoSpaceDE w:val="0"/>
              <w:autoSpaceDN w:val="0"/>
              <w:adjustRightInd w:val="0"/>
              <w:spacing w:after="0" w:line="240" w:lineRule="auto"/>
              <w:ind w:right="60"/>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Strongly disagree</w:t>
            </w:r>
          </w:p>
        </w:tc>
        <w:tc>
          <w:tcPr>
            <w:tcW w:w="2835" w:type="dxa"/>
            <w:tcBorders>
              <w:top w:val="nil"/>
              <w:left w:val="single" w:sz="16" w:space="0" w:color="000000"/>
              <w:bottom w:val="nil"/>
            </w:tcBorders>
            <w:shd w:val="clear" w:color="auto" w:fill="FFFFFF"/>
            <w:vAlign w:val="bottom"/>
          </w:tcPr>
          <w:p w:rsidR="001D0365" w:rsidRPr="003637BF" w:rsidRDefault="001D0365" w:rsidP="00832AF3">
            <w:pPr>
              <w:spacing w:line="240" w:lineRule="auto"/>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16</w:t>
            </w:r>
          </w:p>
        </w:tc>
        <w:tc>
          <w:tcPr>
            <w:tcW w:w="3261" w:type="dxa"/>
            <w:tcBorders>
              <w:top w:val="nil"/>
              <w:bottom w:val="nil"/>
            </w:tcBorders>
            <w:shd w:val="clear" w:color="auto" w:fill="FFFFFF"/>
            <w:vAlign w:val="bottom"/>
          </w:tcPr>
          <w:p w:rsidR="001D0365" w:rsidRPr="003637BF" w:rsidRDefault="001D0365" w:rsidP="00832AF3">
            <w:pPr>
              <w:spacing w:line="240" w:lineRule="auto"/>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20</w:t>
            </w:r>
          </w:p>
        </w:tc>
      </w:tr>
      <w:tr w:rsidR="001D0365" w:rsidRPr="003637BF" w:rsidTr="0013651C">
        <w:trPr>
          <w:gridAfter w:val="1"/>
          <w:wAfter w:w="1275" w:type="dxa"/>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D0365" w:rsidRPr="003637BF" w:rsidRDefault="001D0365" w:rsidP="00832AF3">
            <w:pPr>
              <w:autoSpaceDE w:val="0"/>
              <w:autoSpaceDN w:val="0"/>
              <w:adjustRightInd w:val="0"/>
              <w:spacing w:after="0" w:line="240" w:lineRule="auto"/>
              <w:rPr>
                <w:rFonts w:ascii="Times New Roman" w:hAnsi="Times New Roman" w:cs="Times New Roman"/>
                <w:b/>
                <w:color w:val="000000"/>
                <w:sz w:val="24"/>
                <w:szCs w:val="24"/>
              </w:rPr>
            </w:pPr>
          </w:p>
        </w:tc>
        <w:tc>
          <w:tcPr>
            <w:tcW w:w="2101" w:type="dxa"/>
            <w:tcBorders>
              <w:top w:val="nil"/>
              <w:left w:val="nil"/>
              <w:bottom w:val="nil"/>
              <w:right w:val="single" w:sz="16" w:space="0" w:color="000000"/>
            </w:tcBorders>
            <w:shd w:val="clear" w:color="auto" w:fill="FFFFFF"/>
          </w:tcPr>
          <w:p w:rsidR="001D0365" w:rsidRPr="003637BF" w:rsidRDefault="001D0365" w:rsidP="00832AF3">
            <w:pPr>
              <w:autoSpaceDE w:val="0"/>
              <w:autoSpaceDN w:val="0"/>
              <w:adjustRightInd w:val="0"/>
              <w:spacing w:after="0" w:line="240" w:lineRule="auto"/>
              <w:ind w:right="60"/>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Disagree</w:t>
            </w:r>
          </w:p>
        </w:tc>
        <w:tc>
          <w:tcPr>
            <w:tcW w:w="2835" w:type="dxa"/>
            <w:tcBorders>
              <w:top w:val="nil"/>
              <w:left w:val="single" w:sz="16" w:space="0" w:color="000000"/>
              <w:bottom w:val="nil"/>
            </w:tcBorders>
            <w:shd w:val="clear" w:color="auto" w:fill="FFFFFF"/>
            <w:vAlign w:val="bottom"/>
          </w:tcPr>
          <w:p w:rsidR="001D0365" w:rsidRPr="003637BF" w:rsidRDefault="001D0365" w:rsidP="00832AF3">
            <w:pPr>
              <w:spacing w:line="240" w:lineRule="auto"/>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4</w:t>
            </w:r>
          </w:p>
        </w:tc>
        <w:tc>
          <w:tcPr>
            <w:tcW w:w="3261" w:type="dxa"/>
            <w:tcBorders>
              <w:top w:val="nil"/>
              <w:bottom w:val="nil"/>
            </w:tcBorders>
            <w:shd w:val="clear" w:color="auto" w:fill="FFFFFF"/>
            <w:vAlign w:val="bottom"/>
          </w:tcPr>
          <w:p w:rsidR="001D0365" w:rsidRPr="003637BF" w:rsidRDefault="001D0365" w:rsidP="00832AF3">
            <w:pPr>
              <w:spacing w:line="240" w:lineRule="auto"/>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5</w:t>
            </w:r>
          </w:p>
        </w:tc>
      </w:tr>
      <w:tr w:rsidR="001D0365" w:rsidRPr="003637BF" w:rsidTr="0013651C">
        <w:trPr>
          <w:gridAfter w:val="1"/>
          <w:wAfter w:w="1275" w:type="dxa"/>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D0365" w:rsidRPr="003637BF" w:rsidRDefault="001D0365" w:rsidP="00832AF3">
            <w:pPr>
              <w:autoSpaceDE w:val="0"/>
              <w:autoSpaceDN w:val="0"/>
              <w:adjustRightInd w:val="0"/>
              <w:spacing w:after="0" w:line="240" w:lineRule="auto"/>
              <w:rPr>
                <w:rFonts w:ascii="Times New Roman" w:hAnsi="Times New Roman" w:cs="Times New Roman"/>
                <w:b/>
                <w:color w:val="000000"/>
                <w:sz w:val="24"/>
                <w:szCs w:val="24"/>
              </w:rPr>
            </w:pPr>
          </w:p>
        </w:tc>
        <w:tc>
          <w:tcPr>
            <w:tcW w:w="2101" w:type="dxa"/>
            <w:tcBorders>
              <w:top w:val="nil"/>
              <w:left w:val="nil"/>
              <w:bottom w:val="nil"/>
              <w:right w:val="single" w:sz="16" w:space="0" w:color="000000"/>
            </w:tcBorders>
            <w:shd w:val="clear" w:color="auto" w:fill="FFFFFF"/>
          </w:tcPr>
          <w:p w:rsidR="001D0365" w:rsidRPr="003637BF" w:rsidRDefault="001D0365" w:rsidP="00832AF3">
            <w:pPr>
              <w:autoSpaceDE w:val="0"/>
              <w:autoSpaceDN w:val="0"/>
              <w:adjustRightInd w:val="0"/>
              <w:spacing w:after="0" w:line="240" w:lineRule="auto"/>
              <w:ind w:left="60" w:right="60"/>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Total</w:t>
            </w:r>
          </w:p>
        </w:tc>
        <w:tc>
          <w:tcPr>
            <w:tcW w:w="2835" w:type="dxa"/>
            <w:tcBorders>
              <w:top w:val="nil"/>
              <w:left w:val="single" w:sz="16" w:space="0" w:color="000000"/>
              <w:bottom w:val="nil"/>
            </w:tcBorders>
            <w:shd w:val="clear" w:color="auto" w:fill="FFFFFF"/>
            <w:vAlign w:val="bottom"/>
          </w:tcPr>
          <w:p w:rsidR="001D0365" w:rsidRPr="003637BF" w:rsidRDefault="001D0365" w:rsidP="00832AF3">
            <w:pPr>
              <w:spacing w:line="240" w:lineRule="auto"/>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80</w:t>
            </w:r>
          </w:p>
        </w:tc>
        <w:tc>
          <w:tcPr>
            <w:tcW w:w="3261" w:type="dxa"/>
            <w:tcBorders>
              <w:top w:val="nil"/>
              <w:bottom w:val="nil"/>
            </w:tcBorders>
            <w:shd w:val="clear" w:color="auto" w:fill="FFFFFF"/>
            <w:vAlign w:val="center"/>
          </w:tcPr>
          <w:p w:rsidR="001D0365" w:rsidRPr="003637BF" w:rsidRDefault="001D0365" w:rsidP="00832AF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100.0</w:t>
            </w:r>
          </w:p>
        </w:tc>
      </w:tr>
      <w:tr w:rsidR="001D0365" w:rsidRPr="003637BF" w:rsidTr="0013651C">
        <w:trPr>
          <w:gridAfter w:val="1"/>
          <w:wAfter w:w="1275" w:type="dxa"/>
          <w:cantSplit/>
          <w:trHeight w:val="356"/>
        </w:trPr>
        <w:tc>
          <w:tcPr>
            <w:tcW w:w="734" w:type="dxa"/>
            <w:vMerge/>
            <w:tcBorders>
              <w:top w:val="single" w:sz="16" w:space="0" w:color="000000"/>
              <w:left w:val="single" w:sz="16" w:space="0" w:color="000000"/>
              <w:bottom w:val="single" w:sz="16" w:space="0" w:color="000000"/>
              <w:right w:val="nil"/>
            </w:tcBorders>
            <w:shd w:val="clear" w:color="auto" w:fill="FFFFFF"/>
          </w:tcPr>
          <w:p w:rsidR="001D0365" w:rsidRPr="003637BF" w:rsidRDefault="001D0365" w:rsidP="00832AF3">
            <w:pPr>
              <w:autoSpaceDE w:val="0"/>
              <w:autoSpaceDN w:val="0"/>
              <w:adjustRightInd w:val="0"/>
              <w:spacing w:after="0" w:line="240" w:lineRule="auto"/>
              <w:rPr>
                <w:rFonts w:ascii="Times New Roman" w:hAnsi="Times New Roman" w:cs="Times New Roman"/>
                <w:b/>
                <w:color w:val="000000"/>
                <w:sz w:val="24"/>
                <w:szCs w:val="24"/>
              </w:rPr>
            </w:pPr>
          </w:p>
        </w:tc>
        <w:tc>
          <w:tcPr>
            <w:tcW w:w="2101" w:type="dxa"/>
            <w:tcBorders>
              <w:top w:val="nil"/>
              <w:left w:val="nil"/>
              <w:bottom w:val="single" w:sz="16" w:space="0" w:color="000000"/>
              <w:right w:val="single" w:sz="16" w:space="0" w:color="000000"/>
            </w:tcBorders>
            <w:shd w:val="clear" w:color="auto" w:fill="FFFFFF"/>
          </w:tcPr>
          <w:p w:rsidR="001D0365" w:rsidRPr="003637BF" w:rsidRDefault="001D0365" w:rsidP="00832AF3">
            <w:pPr>
              <w:autoSpaceDE w:val="0"/>
              <w:autoSpaceDN w:val="0"/>
              <w:adjustRightInd w:val="0"/>
              <w:spacing w:after="0" w:line="240" w:lineRule="auto"/>
              <w:ind w:left="60" w:right="60"/>
              <w:rPr>
                <w:rFonts w:ascii="Times New Roman" w:hAnsi="Times New Roman" w:cs="Times New Roman"/>
                <w:b/>
                <w:color w:val="000000"/>
                <w:sz w:val="24"/>
                <w:szCs w:val="24"/>
              </w:rPr>
            </w:pPr>
          </w:p>
        </w:tc>
        <w:tc>
          <w:tcPr>
            <w:tcW w:w="2835" w:type="dxa"/>
            <w:tcBorders>
              <w:top w:val="nil"/>
              <w:left w:val="single" w:sz="16" w:space="0" w:color="000000"/>
              <w:bottom w:val="single" w:sz="16" w:space="0" w:color="000000"/>
            </w:tcBorders>
            <w:shd w:val="clear" w:color="auto" w:fill="FFFFFF"/>
            <w:vAlign w:val="center"/>
          </w:tcPr>
          <w:p w:rsidR="001D0365" w:rsidRPr="003637BF" w:rsidRDefault="001D0365" w:rsidP="00832AF3">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3261" w:type="dxa"/>
            <w:tcBorders>
              <w:top w:val="nil"/>
              <w:bottom w:val="single" w:sz="16" w:space="0" w:color="000000"/>
            </w:tcBorders>
            <w:shd w:val="clear" w:color="auto" w:fill="FFFFFF"/>
            <w:vAlign w:val="center"/>
          </w:tcPr>
          <w:p w:rsidR="001D0365" w:rsidRPr="003637BF" w:rsidRDefault="001D0365" w:rsidP="00832AF3">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r>
    </w:tbl>
    <w:p w:rsidR="001D0365" w:rsidRPr="003637BF" w:rsidRDefault="001D0365" w:rsidP="00832AF3">
      <w:pPr>
        <w:autoSpaceDE w:val="0"/>
        <w:autoSpaceDN w:val="0"/>
        <w:adjustRightInd w:val="0"/>
        <w:spacing w:after="0" w:line="480" w:lineRule="auto"/>
        <w:jc w:val="both"/>
        <w:rPr>
          <w:rFonts w:ascii="Times New Roman" w:hAnsi="Times New Roman" w:cs="Times New Roman"/>
          <w:b/>
          <w:sz w:val="24"/>
          <w:szCs w:val="24"/>
        </w:rPr>
      </w:pPr>
      <w:r w:rsidRPr="003637BF">
        <w:rPr>
          <w:rFonts w:ascii="Times New Roman" w:hAnsi="Times New Roman" w:cs="Times New Roman"/>
          <w:b/>
          <w:sz w:val="24"/>
          <w:szCs w:val="24"/>
        </w:rPr>
        <w:t>Sour</w:t>
      </w:r>
      <w:r>
        <w:rPr>
          <w:rFonts w:ascii="Times New Roman" w:hAnsi="Times New Roman" w:cs="Times New Roman"/>
          <w:b/>
          <w:sz w:val="24"/>
          <w:szCs w:val="24"/>
        </w:rPr>
        <w:t xml:space="preserve">ce: Researcher’s Field Work </w:t>
      </w:r>
      <w:r w:rsidR="002C4423">
        <w:rPr>
          <w:rFonts w:ascii="Times New Roman" w:hAnsi="Times New Roman" w:cs="Times New Roman"/>
          <w:b/>
          <w:sz w:val="24"/>
          <w:szCs w:val="24"/>
        </w:rPr>
        <w:t>2025</w:t>
      </w:r>
    </w:p>
    <w:p w:rsidR="001D0365" w:rsidRPr="003637BF" w:rsidRDefault="00723769" w:rsidP="00832AF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4.2</w:t>
      </w:r>
      <w:r w:rsidR="001D0365" w:rsidRPr="003637BF">
        <w:rPr>
          <w:rFonts w:ascii="Times New Roman" w:hAnsi="Times New Roman" w:cs="Times New Roman"/>
          <w:sz w:val="24"/>
          <w:szCs w:val="24"/>
        </w:rPr>
        <w:t xml:space="preserve"> shows that 50% of the respondents strongly agree that the need for change brings a far-reaching impact on organization, its employees, and its pertiment stakeholders, 25% agreed that the need for change brings a far-reaching impact on organization, its employees, and its pertiment stakeholders, 20% of the respondents strongly disagreed, the need for change brings a far-reaching impact on organization, its employees, and its pertiment stakeholders 5% of the respondents disagree the need for change brings a far-reaching impact on organization, its employees, and its pertiment stakeholders</w:t>
      </w:r>
    </w:p>
    <w:tbl>
      <w:tblPr>
        <w:tblW w:w="102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101"/>
        <w:gridCol w:w="2835"/>
        <w:gridCol w:w="3261"/>
        <w:gridCol w:w="1275"/>
      </w:tblGrid>
      <w:tr w:rsidR="001D0365" w:rsidRPr="003637BF" w:rsidTr="0013651C">
        <w:trPr>
          <w:cantSplit/>
          <w:trHeight w:val="540"/>
        </w:trPr>
        <w:tc>
          <w:tcPr>
            <w:tcW w:w="10206" w:type="dxa"/>
            <w:gridSpan w:val="5"/>
            <w:tcBorders>
              <w:top w:val="nil"/>
              <w:left w:val="nil"/>
              <w:bottom w:val="nil"/>
              <w:right w:val="nil"/>
            </w:tcBorders>
            <w:shd w:val="clear" w:color="auto" w:fill="FFFFFF"/>
          </w:tcPr>
          <w:p w:rsidR="001D0365" w:rsidRPr="003637BF" w:rsidRDefault="001D0365" w:rsidP="00832AF3">
            <w:pPr>
              <w:autoSpaceDE w:val="0"/>
              <w:autoSpaceDN w:val="0"/>
              <w:adjustRightInd w:val="0"/>
              <w:spacing w:after="0" w:line="240" w:lineRule="auto"/>
              <w:jc w:val="both"/>
              <w:rPr>
                <w:rFonts w:ascii="Times New Roman" w:hAnsi="Times New Roman" w:cs="Times New Roman"/>
                <w:b/>
                <w:color w:val="000000"/>
                <w:sz w:val="24"/>
                <w:szCs w:val="24"/>
              </w:rPr>
            </w:pPr>
            <w:r w:rsidRPr="003637BF">
              <w:rPr>
                <w:rFonts w:ascii="Times New Roman" w:hAnsi="Times New Roman" w:cs="Times New Roman"/>
                <w:b/>
                <w:color w:val="000000"/>
                <w:sz w:val="24"/>
                <w:szCs w:val="24"/>
              </w:rPr>
              <w:lastRenderedPageBreak/>
              <w:t>TABLE 4.</w:t>
            </w:r>
            <w:r>
              <w:rPr>
                <w:rFonts w:ascii="Times New Roman" w:hAnsi="Times New Roman" w:cs="Times New Roman"/>
                <w:b/>
                <w:color w:val="000000"/>
                <w:sz w:val="24"/>
                <w:szCs w:val="24"/>
              </w:rPr>
              <w:t xml:space="preserve">3 </w:t>
            </w:r>
            <w:r w:rsidRPr="003637BF">
              <w:rPr>
                <w:rFonts w:ascii="Times New Roman" w:hAnsi="Times New Roman" w:cs="Times New Roman"/>
                <w:b/>
                <w:color w:val="000000"/>
                <w:sz w:val="24"/>
                <w:szCs w:val="24"/>
              </w:rPr>
              <w:t xml:space="preserve">ORGANIZATIONAL CHANGE COME WITH DIFFERENT </w:t>
            </w:r>
          </w:p>
          <w:p w:rsidR="001D0365" w:rsidRPr="003637BF" w:rsidRDefault="001D0365" w:rsidP="00832AF3">
            <w:pPr>
              <w:autoSpaceDE w:val="0"/>
              <w:autoSpaceDN w:val="0"/>
              <w:adjustRightInd w:val="0"/>
              <w:spacing w:after="0" w:line="240" w:lineRule="auto"/>
              <w:jc w:val="both"/>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 xml:space="preserve">CHALLENGES AND IT CAN SIGNIFICANTLY DISRUPT EXPECTATIONS </w:t>
            </w:r>
          </w:p>
          <w:p w:rsidR="001D0365" w:rsidRPr="003637BF" w:rsidRDefault="001D0365" w:rsidP="00832AF3">
            <w:pPr>
              <w:autoSpaceDE w:val="0"/>
              <w:autoSpaceDN w:val="0"/>
              <w:adjustRightInd w:val="0"/>
              <w:spacing w:after="0" w:line="240" w:lineRule="auto"/>
              <w:jc w:val="both"/>
              <w:rPr>
                <w:rFonts w:ascii="Times New Roman" w:hAnsi="Times New Roman" w:cs="Times New Roman"/>
                <w:color w:val="000000"/>
                <w:sz w:val="24"/>
                <w:szCs w:val="24"/>
              </w:rPr>
            </w:pPr>
            <w:r w:rsidRPr="003637BF">
              <w:rPr>
                <w:rFonts w:ascii="Times New Roman" w:hAnsi="Times New Roman" w:cs="Times New Roman"/>
                <w:b/>
                <w:color w:val="000000"/>
                <w:sz w:val="24"/>
                <w:szCs w:val="24"/>
              </w:rPr>
              <w:t>ABOUT IMPORTANT ISSUES OR EVENT</w:t>
            </w:r>
          </w:p>
        </w:tc>
      </w:tr>
      <w:tr w:rsidR="001D0365" w:rsidRPr="003637BF" w:rsidTr="0013651C">
        <w:trPr>
          <w:gridAfter w:val="1"/>
          <w:wAfter w:w="1275" w:type="dxa"/>
          <w:cantSplit/>
        </w:trPr>
        <w:tc>
          <w:tcPr>
            <w:tcW w:w="2835" w:type="dxa"/>
            <w:gridSpan w:val="2"/>
            <w:tcBorders>
              <w:top w:val="single" w:sz="16" w:space="0" w:color="000000"/>
              <w:left w:val="single" w:sz="16" w:space="0" w:color="000000"/>
              <w:bottom w:val="single" w:sz="16" w:space="0" w:color="000000"/>
              <w:right w:val="nil"/>
            </w:tcBorders>
            <w:shd w:val="clear" w:color="auto" w:fill="FFFFFF"/>
            <w:vAlign w:val="bottom"/>
          </w:tcPr>
          <w:p w:rsidR="001D0365" w:rsidRPr="003637BF" w:rsidRDefault="001D0365" w:rsidP="00832AF3">
            <w:pPr>
              <w:autoSpaceDE w:val="0"/>
              <w:autoSpaceDN w:val="0"/>
              <w:adjustRightInd w:val="0"/>
              <w:spacing w:after="0" w:line="240" w:lineRule="auto"/>
              <w:rPr>
                <w:rFonts w:ascii="Times New Roman" w:hAnsi="Times New Roman" w:cs="Times New Roman"/>
                <w:b/>
                <w:sz w:val="24"/>
                <w:szCs w:val="24"/>
              </w:rPr>
            </w:pPr>
          </w:p>
        </w:tc>
        <w:tc>
          <w:tcPr>
            <w:tcW w:w="2835" w:type="dxa"/>
            <w:tcBorders>
              <w:top w:val="single" w:sz="16" w:space="0" w:color="000000"/>
              <w:left w:val="single" w:sz="16" w:space="0" w:color="000000"/>
              <w:bottom w:val="single" w:sz="16" w:space="0" w:color="000000"/>
            </w:tcBorders>
            <w:shd w:val="clear" w:color="auto" w:fill="FFFFFF"/>
            <w:vAlign w:val="bottom"/>
          </w:tcPr>
          <w:p w:rsidR="001D0365" w:rsidRPr="003637BF" w:rsidRDefault="001D0365" w:rsidP="00832AF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Frequency</w:t>
            </w:r>
          </w:p>
        </w:tc>
        <w:tc>
          <w:tcPr>
            <w:tcW w:w="3261" w:type="dxa"/>
            <w:tcBorders>
              <w:top w:val="single" w:sz="16" w:space="0" w:color="000000"/>
              <w:bottom w:val="single" w:sz="16" w:space="0" w:color="000000"/>
            </w:tcBorders>
            <w:shd w:val="clear" w:color="auto" w:fill="FFFFFF"/>
            <w:vAlign w:val="bottom"/>
          </w:tcPr>
          <w:p w:rsidR="001D0365" w:rsidRPr="003637BF" w:rsidRDefault="001D0365" w:rsidP="00832AF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Percent</w:t>
            </w:r>
          </w:p>
        </w:tc>
      </w:tr>
      <w:tr w:rsidR="001D0365" w:rsidRPr="003637BF" w:rsidTr="0013651C">
        <w:trPr>
          <w:gridAfter w:val="1"/>
          <w:wAfter w:w="1275" w:type="dxa"/>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1D0365" w:rsidRPr="003637BF" w:rsidRDefault="001D0365" w:rsidP="00832AF3">
            <w:pPr>
              <w:autoSpaceDE w:val="0"/>
              <w:autoSpaceDN w:val="0"/>
              <w:adjustRightInd w:val="0"/>
              <w:spacing w:after="0" w:line="240" w:lineRule="auto"/>
              <w:ind w:left="60" w:right="60"/>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Valid</w:t>
            </w:r>
          </w:p>
        </w:tc>
        <w:tc>
          <w:tcPr>
            <w:tcW w:w="2101" w:type="dxa"/>
            <w:tcBorders>
              <w:top w:val="single" w:sz="16" w:space="0" w:color="000000"/>
              <w:left w:val="nil"/>
              <w:bottom w:val="nil"/>
              <w:right w:val="single" w:sz="16" w:space="0" w:color="000000"/>
            </w:tcBorders>
            <w:shd w:val="clear" w:color="auto" w:fill="FFFFFF"/>
          </w:tcPr>
          <w:p w:rsidR="001D0365" w:rsidRPr="003637BF" w:rsidRDefault="001D0365" w:rsidP="00832AF3">
            <w:pPr>
              <w:autoSpaceDE w:val="0"/>
              <w:autoSpaceDN w:val="0"/>
              <w:adjustRightInd w:val="0"/>
              <w:spacing w:after="0" w:line="240" w:lineRule="auto"/>
              <w:ind w:left="60" w:right="60"/>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Strongly agree</w:t>
            </w:r>
          </w:p>
        </w:tc>
        <w:tc>
          <w:tcPr>
            <w:tcW w:w="2835" w:type="dxa"/>
            <w:tcBorders>
              <w:top w:val="single" w:sz="16" w:space="0" w:color="000000"/>
              <w:left w:val="single" w:sz="16" w:space="0" w:color="000000"/>
              <w:bottom w:val="nil"/>
            </w:tcBorders>
            <w:shd w:val="clear" w:color="auto" w:fill="FFFFFF"/>
            <w:vAlign w:val="bottom"/>
          </w:tcPr>
          <w:p w:rsidR="001D0365" w:rsidRPr="003637BF" w:rsidRDefault="001D0365" w:rsidP="00832AF3">
            <w:pPr>
              <w:spacing w:line="240" w:lineRule="auto"/>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39</w:t>
            </w:r>
          </w:p>
        </w:tc>
        <w:tc>
          <w:tcPr>
            <w:tcW w:w="3261" w:type="dxa"/>
            <w:tcBorders>
              <w:top w:val="single" w:sz="16" w:space="0" w:color="000000"/>
              <w:bottom w:val="nil"/>
            </w:tcBorders>
            <w:shd w:val="clear" w:color="auto" w:fill="FFFFFF"/>
            <w:vAlign w:val="center"/>
          </w:tcPr>
          <w:p w:rsidR="001D0365" w:rsidRPr="003637BF" w:rsidRDefault="001D0365" w:rsidP="00832AF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58.3</w:t>
            </w:r>
          </w:p>
        </w:tc>
      </w:tr>
      <w:tr w:rsidR="001D0365" w:rsidRPr="003637BF" w:rsidTr="0013651C">
        <w:trPr>
          <w:gridAfter w:val="1"/>
          <w:wAfter w:w="1275" w:type="dxa"/>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D0365" w:rsidRPr="003637BF" w:rsidRDefault="001D0365" w:rsidP="00832AF3">
            <w:pPr>
              <w:autoSpaceDE w:val="0"/>
              <w:autoSpaceDN w:val="0"/>
              <w:adjustRightInd w:val="0"/>
              <w:spacing w:after="0" w:line="240" w:lineRule="auto"/>
              <w:rPr>
                <w:rFonts w:ascii="Times New Roman" w:hAnsi="Times New Roman" w:cs="Times New Roman"/>
                <w:b/>
                <w:color w:val="000000"/>
                <w:sz w:val="24"/>
                <w:szCs w:val="24"/>
              </w:rPr>
            </w:pPr>
          </w:p>
        </w:tc>
        <w:tc>
          <w:tcPr>
            <w:tcW w:w="2101" w:type="dxa"/>
            <w:tcBorders>
              <w:top w:val="nil"/>
              <w:left w:val="nil"/>
              <w:bottom w:val="nil"/>
              <w:right w:val="single" w:sz="16" w:space="0" w:color="000000"/>
            </w:tcBorders>
            <w:shd w:val="clear" w:color="auto" w:fill="FFFFFF"/>
          </w:tcPr>
          <w:p w:rsidR="001D0365" w:rsidRPr="003637BF" w:rsidRDefault="001D0365" w:rsidP="00832AF3">
            <w:pPr>
              <w:autoSpaceDE w:val="0"/>
              <w:autoSpaceDN w:val="0"/>
              <w:adjustRightInd w:val="0"/>
              <w:spacing w:after="0" w:line="240" w:lineRule="auto"/>
              <w:ind w:left="60" w:right="60"/>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Agree</w:t>
            </w:r>
          </w:p>
        </w:tc>
        <w:tc>
          <w:tcPr>
            <w:tcW w:w="2835" w:type="dxa"/>
            <w:tcBorders>
              <w:top w:val="nil"/>
              <w:left w:val="single" w:sz="16" w:space="0" w:color="000000"/>
              <w:bottom w:val="nil"/>
            </w:tcBorders>
            <w:shd w:val="clear" w:color="auto" w:fill="FFFFFF"/>
            <w:vAlign w:val="bottom"/>
          </w:tcPr>
          <w:p w:rsidR="001D0365" w:rsidRPr="003637BF" w:rsidRDefault="001D0365" w:rsidP="00832AF3">
            <w:pPr>
              <w:spacing w:line="240" w:lineRule="auto"/>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21</w:t>
            </w:r>
          </w:p>
        </w:tc>
        <w:tc>
          <w:tcPr>
            <w:tcW w:w="3261" w:type="dxa"/>
            <w:tcBorders>
              <w:top w:val="nil"/>
              <w:bottom w:val="nil"/>
            </w:tcBorders>
            <w:shd w:val="clear" w:color="auto" w:fill="FFFFFF"/>
            <w:vAlign w:val="center"/>
          </w:tcPr>
          <w:p w:rsidR="001D0365" w:rsidRPr="003637BF" w:rsidRDefault="001D0365" w:rsidP="00832AF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29.2</w:t>
            </w:r>
          </w:p>
        </w:tc>
      </w:tr>
      <w:tr w:rsidR="001D0365" w:rsidRPr="003637BF" w:rsidTr="0013651C">
        <w:trPr>
          <w:gridAfter w:val="1"/>
          <w:wAfter w:w="1275" w:type="dxa"/>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D0365" w:rsidRPr="003637BF" w:rsidRDefault="001D0365" w:rsidP="00832AF3">
            <w:pPr>
              <w:autoSpaceDE w:val="0"/>
              <w:autoSpaceDN w:val="0"/>
              <w:adjustRightInd w:val="0"/>
              <w:spacing w:after="0" w:line="240" w:lineRule="auto"/>
              <w:rPr>
                <w:rFonts w:ascii="Times New Roman" w:hAnsi="Times New Roman" w:cs="Times New Roman"/>
                <w:b/>
                <w:color w:val="000000"/>
                <w:sz w:val="24"/>
                <w:szCs w:val="24"/>
              </w:rPr>
            </w:pPr>
          </w:p>
        </w:tc>
        <w:tc>
          <w:tcPr>
            <w:tcW w:w="2101" w:type="dxa"/>
            <w:tcBorders>
              <w:top w:val="nil"/>
              <w:left w:val="nil"/>
              <w:bottom w:val="nil"/>
              <w:right w:val="single" w:sz="16" w:space="0" w:color="000000"/>
            </w:tcBorders>
            <w:shd w:val="clear" w:color="auto" w:fill="FFFFFF"/>
          </w:tcPr>
          <w:p w:rsidR="001D0365" w:rsidRPr="003637BF" w:rsidRDefault="001D0365" w:rsidP="00832AF3">
            <w:pPr>
              <w:autoSpaceDE w:val="0"/>
              <w:autoSpaceDN w:val="0"/>
              <w:adjustRightInd w:val="0"/>
              <w:spacing w:after="0" w:line="240" w:lineRule="auto"/>
              <w:ind w:right="60"/>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Strongly disagree</w:t>
            </w:r>
          </w:p>
        </w:tc>
        <w:tc>
          <w:tcPr>
            <w:tcW w:w="2835" w:type="dxa"/>
            <w:tcBorders>
              <w:top w:val="nil"/>
              <w:left w:val="single" w:sz="16" w:space="0" w:color="000000"/>
              <w:bottom w:val="nil"/>
            </w:tcBorders>
            <w:shd w:val="clear" w:color="auto" w:fill="FFFFFF"/>
            <w:vAlign w:val="bottom"/>
          </w:tcPr>
          <w:p w:rsidR="001D0365" w:rsidRPr="003637BF" w:rsidRDefault="001D0365" w:rsidP="00832AF3">
            <w:pPr>
              <w:spacing w:line="240" w:lineRule="auto"/>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4</w:t>
            </w:r>
          </w:p>
        </w:tc>
        <w:tc>
          <w:tcPr>
            <w:tcW w:w="3261" w:type="dxa"/>
            <w:tcBorders>
              <w:top w:val="nil"/>
              <w:bottom w:val="nil"/>
            </w:tcBorders>
            <w:shd w:val="clear" w:color="auto" w:fill="FFFFFF"/>
            <w:vAlign w:val="center"/>
          </w:tcPr>
          <w:p w:rsidR="001D0365" w:rsidRPr="003637BF" w:rsidRDefault="001D0365" w:rsidP="00832AF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4.2</w:t>
            </w:r>
          </w:p>
        </w:tc>
      </w:tr>
      <w:tr w:rsidR="001D0365" w:rsidRPr="003637BF" w:rsidTr="0013651C">
        <w:trPr>
          <w:gridAfter w:val="1"/>
          <w:wAfter w:w="1275" w:type="dxa"/>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D0365" w:rsidRPr="003637BF" w:rsidRDefault="001D0365" w:rsidP="00832AF3">
            <w:pPr>
              <w:autoSpaceDE w:val="0"/>
              <w:autoSpaceDN w:val="0"/>
              <w:adjustRightInd w:val="0"/>
              <w:spacing w:after="0" w:line="240" w:lineRule="auto"/>
              <w:rPr>
                <w:rFonts w:ascii="Times New Roman" w:hAnsi="Times New Roman" w:cs="Times New Roman"/>
                <w:b/>
                <w:color w:val="000000"/>
                <w:sz w:val="24"/>
                <w:szCs w:val="24"/>
              </w:rPr>
            </w:pPr>
          </w:p>
        </w:tc>
        <w:tc>
          <w:tcPr>
            <w:tcW w:w="2101" w:type="dxa"/>
            <w:tcBorders>
              <w:top w:val="nil"/>
              <w:left w:val="nil"/>
              <w:bottom w:val="nil"/>
              <w:right w:val="single" w:sz="16" w:space="0" w:color="000000"/>
            </w:tcBorders>
            <w:shd w:val="clear" w:color="auto" w:fill="FFFFFF"/>
          </w:tcPr>
          <w:p w:rsidR="001D0365" w:rsidRPr="003637BF" w:rsidRDefault="001D0365" w:rsidP="00832AF3">
            <w:pPr>
              <w:autoSpaceDE w:val="0"/>
              <w:autoSpaceDN w:val="0"/>
              <w:adjustRightInd w:val="0"/>
              <w:spacing w:after="0" w:line="240" w:lineRule="auto"/>
              <w:ind w:right="60"/>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Disagree</w:t>
            </w:r>
          </w:p>
        </w:tc>
        <w:tc>
          <w:tcPr>
            <w:tcW w:w="2835" w:type="dxa"/>
            <w:tcBorders>
              <w:top w:val="nil"/>
              <w:left w:val="single" w:sz="16" w:space="0" w:color="000000"/>
              <w:bottom w:val="nil"/>
            </w:tcBorders>
            <w:shd w:val="clear" w:color="auto" w:fill="FFFFFF"/>
            <w:vAlign w:val="bottom"/>
          </w:tcPr>
          <w:p w:rsidR="001D0365" w:rsidRPr="003637BF" w:rsidRDefault="001D0365" w:rsidP="00832AF3">
            <w:pPr>
              <w:spacing w:line="240" w:lineRule="auto"/>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16</w:t>
            </w:r>
          </w:p>
        </w:tc>
        <w:tc>
          <w:tcPr>
            <w:tcW w:w="3261" w:type="dxa"/>
            <w:tcBorders>
              <w:top w:val="nil"/>
              <w:bottom w:val="nil"/>
            </w:tcBorders>
            <w:shd w:val="clear" w:color="auto" w:fill="FFFFFF"/>
            <w:vAlign w:val="center"/>
          </w:tcPr>
          <w:p w:rsidR="001D0365" w:rsidRPr="003637BF" w:rsidRDefault="001D0365" w:rsidP="00832AF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8.3</w:t>
            </w:r>
          </w:p>
        </w:tc>
      </w:tr>
      <w:tr w:rsidR="001D0365" w:rsidRPr="003637BF" w:rsidTr="0013651C">
        <w:trPr>
          <w:gridAfter w:val="1"/>
          <w:wAfter w:w="1275" w:type="dxa"/>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D0365" w:rsidRPr="003637BF" w:rsidRDefault="001D0365" w:rsidP="00832AF3">
            <w:pPr>
              <w:autoSpaceDE w:val="0"/>
              <w:autoSpaceDN w:val="0"/>
              <w:adjustRightInd w:val="0"/>
              <w:spacing w:after="0" w:line="240" w:lineRule="auto"/>
              <w:rPr>
                <w:rFonts w:ascii="Times New Roman" w:hAnsi="Times New Roman" w:cs="Times New Roman"/>
                <w:b/>
                <w:color w:val="000000"/>
                <w:sz w:val="24"/>
                <w:szCs w:val="24"/>
              </w:rPr>
            </w:pPr>
          </w:p>
        </w:tc>
        <w:tc>
          <w:tcPr>
            <w:tcW w:w="2101" w:type="dxa"/>
            <w:tcBorders>
              <w:top w:val="nil"/>
              <w:left w:val="nil"/>
              <w:bottom w:val="nil"/>
              <w:right w:val="single" w:sz="16" w:space="0" w:color="000000"/>
            </w:tcBorders>
            <w:shd w:val="clear" w:color="auto" w:fill="FFFFFF"/>
          </w:tcPr>
          <w:p w:rsidR="001D0365" w:rsidRPr="003637BF" w:rsidRDefault="001D0365" w:rsidP="00832AF3">
            <w:pPr>
              <w:autoSpaceDE w:val="0"/>
              <w:autoSpaceDN w:val="0"/>
              <w:adjustRightInd w:val="0"/>
              <w:spacing w:after="0" w:line="240" w:lineRule="auto"/>
              <w:ind w:left="60" w:right="60"/>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Total</w:t>
            </w:r>
          </w:p>
        </w:tc>
        <w:tc>
          <w:tcPr>
            <w:tcW w:w="2835" w:type="dxa"/>
            <w:tcBorders>
              <w:top w:val="nil"/>
              <w:left w:val="single" w:sz="16" w:space="0" w:color="000000"/>
              <w:bottom w:val="nil"/>
            </w:tcBorders>
            <w:shd w:val="clear" w:color="auto" w:fill="FFFFFF"/>
            <w:vAlign w:val="bottom"/>
          </w:tcPr>
          <w:p w:rsidR="001D0365" w:rsidRPr="003637BF" w:rsidRDefault="001D0365" w:rsidP="00832AF3">
            <w:pPr>
              <w:spacing w:line="240" w:lineRule="auto"/>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80</w:t>
            </w:r>
          </w:p>
        </w:tc>
        <w:tc>
          <w:tcPr>
            <w:tcW w:w="3261" w:type="dxa"/>
            <w:tcBorders>
              <w:top w:val="nil"/>
              <w:bottom w:val="nil"/>
            </w:tcBorders>
            <w:shd w:val="clear" w:color="auto" w:fill="FFFFFF"/>
            <w:vAlign w:val="center"/>
          </w:tcPr>
          <w:p w:rsidR="001D0365" w:rsidRPr="003637BF" w:rsidRDefault="001D0365" w:rsidP="00832AF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100.0</w:t>
            </w:r>
          </w:p>
        </w:tc>
      </w:tr>
      <w:tr w:rsidR="001D0365" w:rsidRPr="003637BF" w:rsidTr="0013651C">
        <w:trPr>
          <w:gridAfter w:val="1"/>
          <w:wAfter w:w="1275" w:type="dxa"/>
          <w:cantSplit/>
          <w:trHeight w:val="356"/>
        </w:trPr>
        <w:tc>
          <w:tcPr>
            <w:tcW w:w="734" w:type="dxa"/>
            <w:vMerge/>
            <w:tcBorders>
              <w:top w:val="single" w:sz="16" w:space="0" w:color="000000"/>
              <w:left w:val="single" w:sz="16" w:space="0" w:color="000000"/>
              <w:bottom w:val="single" w:sz="16" w:space="0" w:color="000000"/>
              <w:right w:val="nil"/>
            </w:tcBorders>
            <w:shd w:val="clear" w:color="auto" w:fill="FFFFFF"/>
          </w:tcPr>
          <w:p w:rsidR="001D0365" w:rsidRPr="003637BF" w:rsidRDefault="001D0365" w:rsidP="00832AF3">
            <w:pPr>
              <w:autoSpaceDE w:val="0"/>
              <w:autoSpaceDN w:val="0"/>
              <w:adjustRightInd w:val="0"/>
              <w:spacing w:after="0" w:line="240" w:lineRule="auto"/>
              <w:rPr>
                <w:rFonts w:ascii="Times New Roman" w:hAnsi="Times New Roman" w:cs="Times New Roman"/>
                <w:b/>
                <w:color w:val="000000"/>
                <w:sz w:val="24"/>
                <w:szCs w:val="24"/>
              </w:rPr>
            </w:pPr>
          </w:p>
        </w:tc>
        <w:tc>
          <w:tcPr>
            <w:tcW w:w="2101" w:type="dxa"/>
            <w:tcBorders>
              <w:top w:val="nil"/>
              <w:left w:val="nil"/>
              <w:bottom w:val="single" w:sz="16" w:space="0" w:color="000000"/>
              <w:right w:val="single" w:sz="16" w:space="0" w:color="000000"/>
            </w:tcBorders>
            <w:shd w:val="clear" w:color="auto" w:fill="FFFFFF"/>
          </w:tcPr>
          <w:p w:rsidR="001D0365" w:rsidRPr="003637BF" w:rsidRDefault="001D0365" w:rsidP="00832AF3">
            <w:pPr>
              <w:autoSpaceDE w:val="0"/>
              <w:autoSpaceDN w:val="0"/>
              <w:adjustRightInd w:val="0"/>
              <w:spacing w:after="0" w:line="240" w:lineRule="auto"/>
              <w:ind w:left="60" w:right="60"/>
              <w:rPr>
                <w:rFonts w:ascii="Times New Roman" w:hAnsi="Times New Roman" w:cs="Times New Roman"/>
                <w:b/>
                <w:color w:val="000000"/>
                <w:sz w:val="24"/>
                <w:szCs w:val="24"/>
              </w:rPr>
            </w:pPr>
          </w:p>
        </w:tc>
        <w:tc>
          <w:tcPr>
            <w:tcW w:w="2835" w:type="dxa"/>
            <w:tcBorders>
              <w:top w:val="nil"/>
              <w:left w:val="single" w:sz="16" w:space="0" w:color="000000"/>
              <w:bottom w:val="single" w:sz="16" w:space="0" w:color="000000"/>
            </w:tcBorders>
            <w:shd w:val="clear" w:color="auto" w:fill="FFFFFF"/>
            <w:vAlign w:val="center"/>
          </w:tcPr>
          <w:p w:rsidR="001D0365" w:rsidRPr="003637BF" w:rsidRDefault="001D0365" w:rsidP="00832AF3">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3261" w:type="dxa"/>
            <w:tcBorders>
              <w:top w:val="nil"/>
              <w:bottom w:val="single" w:sz="16" w:space="0" w:color="000000"/>
            </w:tcBorders>
            <w:shd w:val="clear" w:color="auto" w:fill="FFFFFF"/>
            <w:vAlign w:val="center"/>
          </w:tcPr>
          <w:p w:rsidR="001D0365" w:rsidRPr="003637BF" w:rsidRDefault="001D0365" w:rsidP="00832AF3">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r>
    </w:tbl>
    <w:p w:rsidR="001D0365" w:rsidRPr="003637BF" w:rsidRDefault="001D0365" w:rsidP="00832AF3">
      <w:pPr>
        <w:autoSpaceDE w:val="0"/>
        <w:autoSpaceDN w:val="0"/>
        <w:adjustRightInd w:val="0"/>
        <w:spacing w:after="0" w:line="480" w:lineRule="auto"/>
        <w:jc w:val="both"/>
        <w:rPr>
          <w:rFonts w:ascii="Times New Roman" w:hAnsi="Times New Roman" w:cs="Times New Roman"/>
          <w:b/>
          <w:sz w:val="24"/>
          <w:szCs w:val="24"/>
        </w:rPr>
      </w:pPr>
      <w:r w:rsidRPr="003637BF">
        <w:rPr>
          <w:rFonts w:ascii="Times New Roman" w:hAnsi="Times New Roman" w:cs="Times New Roman"/>
          <w:b/>
          <w:sz w:val="24"/>
          <w:szCs w:val="24"/>
        </w:rPr>
        <w:t>Sour</w:t>
      </w:r>
      <w:r>
        <w:rPr>
          <w:rFonts w:ascii="Times New Roman" w:hAnsi="Times New Roman" w:cs="Times New Roman"/>
          <w:b/>
          <w:sz w:val="24"/>
          <w:szCs w:val="24"/>
        </w:rPr>
        <w:t xml:space="preserve">ce: Researcher’s Field Work </w:t>
      </w:r>
      <w:r w:rsidR="002C4423">
        <w:rPr>
          <w:rFonts w:ascii="Times New Roman" w:hAnsi="Times New Roman" w:cs="Times New Roman"/>
          <w:b/>
          <w:sz w:val="24"/>
          <w:szCs w:val="24"/>
        </w:rPr>
        <w:t>2025</w:t>
      </w:r>
    </w:p>
    <w:p w:rsidR="001D0365" w:rsidRDefault="001D0365" w:rsidP="00832AF3">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Table 4.3 </w:t>
      </w:r>
      <w:r w:rsidRPr="003637BF">
        <w:rPr>
          <w:rFonts w:ascii="Times New Roman" w:hAnsi="Times New Roman" w:cs="Times New Roman"/>
          <w:sz w:val="24"/>
          <w:szCs w:val="24"/>
        </w:rPr>
        <w:t xml:space="preserve">shows that 58.3% of the respondents strongly agree that </w:t>
      </w:r>
      <w:r w:rsidRPr="003637BF">
        <w:rPr>
          <w:rFonts w:ascii="Times New Roman" w:hAnsi="Times New Roman" w:cs="Times New Roman"/>
          <w:color w:val="000000"/>
          <w:sz w:val="24"/>
          <w:szCs w:val="24"/>
        </w:rPr>
        <w:t>organizational change come with different challenges and it can significantly disrupt expectations about important issues or event</w:t>
      </w:r>
      <w:r w:rsidRPr="003637BF">
        <w:rPr>
          <w:rFonts w:ascii="Times New Roman" w:hAnsi="Times New Roman" w:cs="Times New Roman"/>
          <w:sz w:val="24"/>
          <w:szCs w:val="24"/>
        </w:rPr>
        <w:t xml:space="preserve">, 29.2% agreed that </w:t>
      </w:r>
      <w:r w:rsidRPr="003637BF">
        <w:rPr>
          <w:rFonts w:ascii="Times New Roman" w:hAnsi="Times New Roman" w:cs="Times New Roman"/>
          <w:color w:val="000000"/>
          <w:sz w:val="24"/>
          <w:szCs w:val="24"/>
        </w:rPr>
        <w:t>SMEs facilitate economic growth and bring about equitable Development</w:t>
      </w:r>
      <w:r w:rsidRPr="003637BF">
        <w:rPr>
          <w:rFonts w:ascii="Times New Roman" w:hAnsi="Times New Roman" w:cs="Times New Roman"/>
          <w:sz w:val="24"/>
          <w:szCs w:val="24"/>
        </w:rPr>
        <w:t xml:space="preserve">, 4.2.% of the respondents strongly disagreed, </w:t>
      </w:r>
      <w:r w:rsidRPr="003637BF">
        <w:rPr>
          <w:rFonts w:ascii="Times New Roman" w:hAnsi="Times New Roman" w:cs="Times New Roman"/>
          <w:color w:val="000000"/>
          <w:sz w:val="24"/>
          <w:szCs w:val="24"/>
        </w:rPr>
        <w:t>SMEs facilitate economic growth and bring about equitable Development</w:t>
      </w:r>
      <w:r w:rsidRPr="003637BF">
        <w:rPr>
          <w:rFonts w:ascii="Times New Roman" w:hAnsi="Times New Roman" w:cs="Times New Roman"/>
          <w:sz w:val="24"/>
          <w:szCs w:val="24"/>
        </w:rPr>
        <w:t xml:space="preserve"> 8.3% of the respondents disagree </w:t>
      </w:r>
      <w:r w:rsidRPr="003637BF">
        <w:rPr>
          <w:rFonts w:ascii="Times New Roman" w:hAnsi="Times New Roman" w:cs="Times New Roman"/>
          <w:color w:val="000000"/>
          <w:sz w:val="24"/>
          <w:szCs w:val="24"/>
        </w:rPr>
        <w:t>SMEs facilitate economic growth and bring about equitable Development</w:t>
      </w:r>
    </w:p>
    <w:p w:rsidR="00832AF3" w:rsidRDefault="00832AF3" w:rsidP="00832AF3">
      <w:pPr>
        <w:autoSpaceDE w:val="0"/>
        <w:autoSpaceDN w:val="0"/>
        <w:adjustRightInd w:val="0"/>
        <w:spacing w:after="0" w:line="480" w:lineRule="auto"/>
        <w:jc w:val="both"/>
        <w:rPr>
          <w:rFonts w:ascii="Times New Roman" w:hAnsi="Times New Roman" w:cs="Times New Roman"/>
          <w:color w:val="000000"/>
          <w:sz w:val="24"/>
          <w:szCs w:val="24"/>
        </w:rPr>
      </w:pPr>
    </w:p>
    <w:p w:rsidR="00832AF3" w:rsidRDefault="00832AF3" w:rsidP="00832AF3">
      <w:pPr>
        <w:autoSpaceDE w:val="0"/>
        <w:autoSpaceDN w:val="0"/>
        <w:adjustRightInd w:val="0"/>
        <w:spacing w:after="0" w:line="480" w:lineRule="auto"/>
        <w:jc w:val="both"/>
        <w:rPr>
          <w:rFonts w:ascii="Times New Roman" w:hAnsi="Times New Roman" w:cs="Times New Roman"/>
          <w:color w:val="000000"/>
          <w:sz w:val="24"/>
          <w:szCs w:val="24"/>
        </w:rPr>
      </w:pPr>
    </w:p>
    <w:p w:rsidR="00832AF3" w:rsidRDefault="00832AF3" w:rsidP="00832AF3">
      <w:pPr>
        <w:autoSpaceDE w:val="0"/>
        <w:autoSpaceDN w:val="0"/>
        <w:adjustRightInd w:val="0"/>
        <w:spacing w:after="0" w:line="480" w:lineRule="auto"/>
        <w:jc w:val="both"/>
        <w:rPr>
          <w:rFonts w:ascii="Times New Roman" w:hAnsi="Times New Roman" w:cs="Times New Roman"/>
          <w:color w:val="000000"/>
          <w:sz w:val="24"/>
          <w:szCs w:val="24"/>
        </w:rPr>
      </w:pPr>
    </w:p>
    <w:p w:rsidR="00832AF3" w:rsidRDefault="00832AF3" w:rsidP="00832AF3">
      <w:pPr>
        <w:autoSpaceDE w:val="0"/>
        <w:autoSpaceDN w:val="0"/>
        <w:adjustRightInd w:val="0"/>
        <w:spacing w:after="0" w:line="480" w:lineRule="auto"/>
        <w:jc w:val="both"/>
        <w:rPr>
          <w:rFonts w:ascii="Times New Roman" w:hAnsi="Times New Roman" w:cs="Times New Roman"/>
          <w:color w:val="000000"/>
          <w:sz w:val="24"/>
          <w:szCs w:val="24"/>
        </w:rPr>
      </w:pPr>
    </w:p>
    <w:p w:rsidR="00832AF3" w:rsidRPr="003637BF" w:rsidRDefault="00832AF3" w:rsidP="00832AF3">
      <w:pPr>
        <w:autoSpaceDE w:val="0"/>
        <w:autoSpaceDN w:val="0"/>
        <w:adjustRightInd w:val="0"/>
        <w:spacing w:after="0" w:line="480" w:lineRule="auto"/>
        <w:jc w:val="both"/>
        <w:rPr>
          <w:rFonts w:ascii="Times New Roman" w:hAnsi="Times New Roman" w:cs="Times New Roman"/>
          <w:color w:val="000000"/>
          <w:sz w:val="24"/>
          <w:szCs w:val="24"/>
        </w:rPr>
      </w:pPr>
    </w:p>
    <w:tbl>
      <w:tblPr>
        <w:tblW w:w="102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101"/>
        <w:gridCol w:w="2835"/>
        <w:gridCol w:w="3261"/>
        <w:gridCol w:w="1275"/>
      </w:tblGrid>
      <w:tr w:rsidR="001D0365" w:rsidRPr="003637BF" w:rsidTr="0013651C">
        <w:trPr>
          <w:cantSplit/>
          <w:trHeight w:val="540"/>
        </w:trPr>
        <w:tc>
          <w:tcPr>
            <w:tcW w:w="10206" w:type="dxa"/>
            <w:gridSpan w:val="5"/>
            <w:tcBorders>
              <w:top w:val="nil"/>
              <w:left w:val="nil"/>
              <w:bottom w:val="nil"/>
              <w:right w:val="nil"/>
            </w:tcBorders>
            <w:shd w:val="clear" w:color="auto" w:fill="FFFFFF"/>
          </w:tcPr>
          <w:p w:rsidR="001D0365" w:rsidRDefault="001D0365" w:rsidP="00832AF3">
            <w:pPr>
              <w:autoSpaceDE w:val="0"/>
              <w:autoSpaceDN w:val="0"/>
              <w:adjustRightInd w:val="0"/>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 xml:space="preserve">Table 4.4 </w:t>
            </w:r>
            <w:r w:rsidRPr="003637BF">
              <w:rPr>
                <w:rFonts w:ascii="Times New Roman" w:hAnsi="Times New Roman" w:cs="Times New Roman"/>
                <w:b/>
                <w:color w:val="000000"/>
                <w:sz w:val="24"/>
                <w:szCs w:val="24"/>
              </w:rPr>
              <w:t xml:space="preserve">THERE IS A SIGNIFICANT RELATIONSHIP BETWEEN </w:t>
            </w:r>
          </w:p>
          <w:p w:rsidR="001D0365" w:rsidRPr="003637BF" w:rsidRDefault="001D0365" w:rsidP="00832AF3">
            <w:pPr>
              <w:autoSpaceDE w:val="0"/>
              <w:autoSpaceDN w:val="0"/>
              <w:adjustRightInd w:val="0"/>
              <w:spacing w:after="0" w:line="240" w:lineRule="auto"/>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ORGANIZATIONAL CHANGES AND JOB SATISFACTION</w:t>
            </w:r>
          </w:p>
        </w:tc>
      </w:tr>
      <w:tr w:rsidR="001D0365" w:rsidRPr="003637BF" w:rsidTr="0013651C">
        <w:trPr>
          <w:gridAfter w:val="1"/>
          <w:wAfter w:w="1275" w:type="dxa"/>
          <w:cantSplit/>
        </w:trPr>
        <w:tc>
          <w:tcPr>
            <w:tcW w:w="2835" w:type="dxa"/>
            <w:gridSpan w:val="2"/>
            <w:tcBorders>
              <w:top w:val="single" w:sz="16" w:space="0" w:color="000000"/>
              <w:left w:val="single" w:sz="16" w:space="0" w:color="000000"/>
              <w:bottom w:val="single" w:sz="16" w:space="0" w:color="000000"/>
              <w:right w:val="nil"/>
            </w:tcBorders>
            <w:shd w:val="clear" w:color="auto" w:fill="FFFFFF"/>
            <w:vAlign w:val="bottom"/>
          </w:tcPr>
          <w:p w:rsidR="001D0365" w:rsidRPr="003637BF" w:rsidRDefault="001D0365" w:rsidP="00832AF3">
            <w:pPr>
              <w:autoSpaceDE w:val="0"/>
              <w:autoSpaceDN w:val="0"/>
              <w:adjustRightInd w:val="0"/>
              <w:spacing w:after="0" w:line="240" w:lineRule="auto"/>
              <w:rPr>
                <w:rFonts w:ascii="Times New Roman" w:hAnsi="Times New Roman" w:cs="Times New Roman"/>
                <w:b/>
                <w:sz w:val="24"/>
                <w:szCs w:val="24"/>
              </w:rPr>
            </w:pPr>
          </w:p>
        </w:tc>
        <w:tc>
          <w:tcPr>
            <w:tcW w:w="2835" w:type="dxa"/>
            <w:tcBorders>
              <w:top w:val="single" w:sz="16" w:space="0" w:color="000000"/>
              <w:left w:val="single" w:sz="16" w:space="0" w:color="000000"/>
              <w:bottom w:val="single" w:sz="16" w:space="0" w:color="000000"/>
            </w:tcBorders>
            <w:shd w:val="clear" w:color="auto" w:fill="FFFFFF"/>
            <w:vAlign w:val="bottom"/>
          </w:tcPr>
          <w:p w:rsidR="001D0365" w:rsidRPr="003637BF" w:rsidRDefault="001D0365" w:rsidP="00832AF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Frequency</w:t>
            </w:r>
          </w:p>
        </w:tc>
        <w:tc>
          <w:tcPr>
            <w:tcW w:w="3261" w:type="dxa"/>
            <w:tcBorders>
              <w:top w:val="single" w:sz="16" w:space="0" w:color="000000"/>
              <w:bottom w:val="single" w:sz="16" w:space="0" w:color="000000"/>
            </w:tcBorders>
            <w:shd w:val="clear" w:color="auto" w:fill="FFFFFF"/>
            <w:vAlign w:val="bottom"/>
          </w:tcPr>
          <w:p w:rsidR="001D0365" w:rsidRPr="003637BF" w:rsidRDefault="001D0365" w:rsidP="00832AF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Percent</w:t>
            </w:r>
          </w:p>
        </w:tc>
      </w:tr>
      <w:tr w:rsidR="001D0365" w:rsidRPr="003637BF" w:rsidTr="0013651C">
        <w:trPr>
          <w:gridAfter w:val="1"/>
          <w:wAfter w:w="1275" w:type="dxa"/>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1D0365" w:rsidRPr="003637BF" w:rsidRDefault="001D0365" w:rsidP="00832AF3">
            <w:pPr>
              <w:autoSpaceDE w:val="0"/>
              <w:autoSpaceDN w:val="0"/>
              <w:adjustRightInd w:val="0"/>
              <w:spacing w:after="0" w:line="240" w:lineRule="auto"/>
              <w:ind w:left="60" w:right="60"/>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Valid</w:t>
            </w:r>
          </w:p>
        </w:tc>
        <w:tc>
          <w:tcPr>
            <w:tcW w:w="2101" w:type="dxa"/>
            <w:tcBorders>
              <w:top w:val="single" w:sz="16" w:space="0" w:color="000000"/>
              <w:left w:val="nil"/>
              <w:bottom w:val="nil"/>
              <w:right w:val="single" w:sz="16" w:space="0" w:color="000000"/>
            </w:tcBorders>
            <w:shd w:val="clear" w:color="auto" w:fill="FFFFFF"/>
          </w:tcPr>
          <w:p w:rsidR="001D0365" w:rsidRPr="003637BF" w:rsidRDefault="001D0365" w:rsidP="00832AF3">
            <w:pPr>
              <w:autoSpaceDE w:val="0"/>
              <w:autoSpaceDN w:val="0"/>
              <w:adjustRightInd w:val="0"/>
              <w:spacing w:after="0" w:line="240" w:lineRule="auto"/>
              <w:ind w:left="60" w:right="60"/>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Strongly agree</w:t>
            </w:r>
          </w:p>
        </w:tc>
        <w:tc>
          <w:tcPr>
            <w:tcW w:w="2835" w:type="dxa"/>
            <w:tcBorders>
              <w:top w:val="single" w:sz="16" w:space="0" w:color="000000"/>
              <w:left w:val="single" w:sz="16" w:space="0" w:color="000000"/>
              <w:bottom w:val="nil"/>
            </w:tcBorders>
            <w:shd w:val="clear" w:color="auto" w:fill="FFFFFF"/>
            <w:vAlign w:val="bottom"/>
          </w:tcPr>
          <w:p w:rsidR="001D0365" w:rsidRPr="003637BF" w:rsidRDefault="001D0365" w:rsidP="00832AF3">
            <w:pPr>
              <w:spacing w:after="0" w:line="240" w:lineRule="auto"/>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40</w:t>
            </w:r>
          </w:p>
        </w:tc>
        <w:tc>
          <w:tcPr>
            <w:tcW w:w="3261" w:type="dxa"/>
            <w:tcBorders>
              <w:top w:val="single" w:sz="16" w:space="0" w:color="000000"/>
              <w:bottom w:val="nil"/>
            </w:tcBorders>
            <w:shd w:val="clear" w:color="auto" w:fill="FFFFFF"/>
            <w:vAlign w:val="bottom"/>
          </w:tcPr>
          <w:p w:rsidR="001D0365" w:rsidRPr="003637BF" w:rsidRDefault="001D0365" w:rsidP="00832AF3">
            <w:pPr>
              <w:spacing w:after="0" w:line="240" w:lineRule="auto"/>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50</w:t>
            </w:r>
          </w:p>
        </w:tc>
      </w:tr>
      <w:tr w:rsidR="001D0365" w:rsidRPr="003637BF" w:rsidTr="0013651C">
        <w:trPr>
          <w:gridAfter w:val="1"/>
          <w:wAfter w:w="1275" w:type="dxa"/>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D0365" w:rsidRPr="003637BF" w:rsidRDefault="001D0365" w:rsidP="00832AF3">
            <w:pPr>
              <w:autoSpaceDE w:val="0"/>
              <w:autoSpaceDN w:val="0"/>
              <w:adjustRightInd w:val="0"/>
              <w:spacing w:after="0" w:line="240" w:lineRule="auto"/>
              <w:rPr>
                <w:rFonts w:ascii="Times New Roman" w:hAnsi="Times New Roman" w:cs="Times New Roman"/>
                <w:b/>
                <w:color w:val="000000"/>
                <w:sz w:val="24"/>
                <w:szCs w:val="24"/>
              </w:rPr>
            </w:pPr>
          </w:p>
        </w:tc>
        <w:tc>
          <w:tcPr>
            <w:tcW w:w="2101" w:type="dxa"/>
            <w:tcBorders>
              <w:top w:val="nil"/>
              <w:left w:val="nil"/>
              <w:bottom w:val="nil"/>
              <w:right w:val="single" w:sz="16" w:space="0" w:color="000000"/>
            </w:tcBorders>
            <w:shd w:val="clear" w:color="auto" w:fill="FFFFFF"/>
          </w:tcPr>
          <w:p w:rsidR="001D0365" w:rsidRPr="003637BF" w:rsidRDefault="001D0365" w:rsidP="00832AF3">
            <w:pPr>
              <w:autoSpaceDE w:val="0"/>
              <w:autoSpaceDN w:val="0"/>
              <w:adjustRightInd w:val="0"/>
              <w:spacing w:after="0" w:line="240" w:lineRule="auto"/>
              <w:ind w:left="60" w:right="60"/>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Agree</w:t>
            </w:r>
          </w:p>
        </w:tc>
        <w:tc>
          <w:tcPr>
            <w:tcW w:w="2835" w:type="dxa"/>
            <w:tcBorders>
              <w:top w:val="nil"/>
              <w:left w:val="single" w:sz="16" w:space="0" w:color="000000"/>
              <w:bottom w:val="nil"/>
            </w:tcBorders>
            <w:shd w:val="clear" w:color="auto" w:fill="FFFFFF"/>
            <w:vAlign w:val="bottom"/>
          </w:tcPr>
          <w:p w:rsidR="001D0365" w:rsidRPr="003637BF" w:rsidRDefault="001D0365" w:rsidP="00832AF3">
            <w:pPr>
              <w:spacing w:after="0" w:line="240" w:lineRule="auto"/>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21</w:t>
            </w:r>
          </w:p>
        </w:tc>
        <w:tc>
          <w:tcPr>
            <w:tcW w:w="3261" w:type="dxa"/>
            <w:tcBorders>
              <w:top w:val="nil"/>
              <w:bottom w:val="nil"/>
            </w:tcBorders>
            <w:shd w:val="clear" w:color="auto" w:fill="FFFFFF"/>
            <w:vAlign w:val="bottom"/>
          </w:tcPr>
          <w:p w:rsidR="001D0365" w:rsidRPr="003637BF" w:rsidRDefault="001D0365" w:rsidP="00832AF3">
            <w:pPr>
              <w:spacing w:after="0" w:line="240" w:lineRule="auto"/>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26.25</w:t>
            </w:r>
          </w:p>
        </w:tc>
      </w:tr>
      <w:tr w:rsidR="001D0365" w:rsidRPr="003637BF" w:rsidTr="0013651C">
        <w:trPr>
          <w:gridAfter w:val="1"/>
          <w:wAfter w:w="1275" w:type="dxa"/>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D0365" w:rsidRPr="003637BF" w:rsidRDefault="001D0365" w:rsidP="00832AF3">
            <w:pPr>
              <w:autoSpaceDE w:val="0"/>
              <w:autoSpaceDN w:val="0"/>
              <w:adjustRightInd w:val="0"/>
              <w:spacing w:after="0" w:line="240" w:lineRule="auto"/>
              <w:rPr>
                <w:rFonts w:ascii="Times New Roman" w:hAnsi="Times New Roman" w:cs="Times New Roman"/>
                <w:b/>
                <w:color w:val="000000"/>
                <w:sz w:val="24"/>
                <w:szCs w:val="24"/>
              </w:rPr>
            </w:pPr>
          </w:p>
        </w:tc>
        <w:tc>
          <w:tcPr>
            <w:tcW w:w="2101" w:type="dxa"/>
            <w:tcBorders>
              <w:top w:val="nil"/>
              <w:left w:val="nil"/>
              <w:bottom w:val="nil"/>
              <w:right w:val="single" w:sz="16" w:space="0" w:color="000000"/>
            </w:tcBorders>
            <w:shd w:val="clear" w:color="auto" w:fill="FFFFFF"/>
          </w:tcPr>
          <w:p w:rsidR="001D0365" w:rsidRPr="003637BF" w:rsidRDefault="001D0365" w:rsidP="00832AF3">
            <w:pPr>
              <w:autoSpaceDE w:val="0"/>
              <w:autoSpaceDN w:val="0"/>
              <w:adjustRightInd w:val="0"/>
              <w:spacing w:after="0" w:line="240" w:lineRule="auto"/>
              <w:ind w:right="60"/>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Strongly disagree</w:t>
            </w:r>
          </w:p>
        </w:tc>
        <w:tc>
          <w:tcPr>
            <w:tcW w:w="2835" w:type="dxa"/>
            <w:tcBorders>
              <w:top w:val="nil"/>
              <w:left w:val="single" w:sz="16" w:space="0" w:color="000000"/>
              <w:bottom w:val="nil"/>
            </w:tcBorders>
            <w:shd w:val="clear" w:color="auto" w:fill="FFFFFF"/>
            <w:vAlign w:val="bottom"/>
          </w:tcPr>
          <w:p w:rsidR="001D0365" w:rsidRPr="003637BF" w:rsidRDefault="001D0365" w:rsidP="00832AF3">
            <w:pPr>
              <w:spacing w:after="0" w:line="240" w:lineRule="auto"/>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10</w:t>
            </w:r>
          </w:p>
        </w:tc>
        <w:tc>
          <w:tcPr>
            <w:tcW w:w="3261" w:type="dxa"/>
            <w:tcBorders>
              <w:top w:val="nil"/>
              <w:bottom w:val="nil"/>
            </w:tcBorders>
            <w:shd w:val="clear" w:color="auto" w:fill="FFFFFF"/>
            <w:vAlign w:val="bottom"/>
          </w:tcPr>
          <w:p w:rsidR="001D0365" w:rsidRPr="003637BF" w:rsidRDefault="001D0365" w:rsidP="00832AF3">
            <w:pPr>
              <w:spacing w:after="0" w:line="240" w:lineRule="auto"/>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12.5</w:t>
            </w:r>
          </w:p>
        </w:tc>
      </w:tr>
      <w:tr w:rsidR="001D0365" w:rsidRPr="003637BF" w:rsidTr="0013651C">
        <w:trPr>
          <w:gridAfter w:val="1"/>
          <w:wAfter w:w="1275" w:type="dxa"/>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D0365" w:rsidRPr="003637BF" w:rsidRDefault="001D0365" w:rsidP="00832AF3">
            <w:pPr>
              <w:autoSpaceDE w:val="0"/>
              <w:autoSpaceDN w:val="0"/>
              <w:adjustRightInd w:val="0"/>
              <w:spacing w:after="0" w:line="240" w:lineRule="auto"/>
              <w:rPr>
                <w:rFonts w:ascii="Times New Roman" w:hAnsi="Times New Roman" w:cs="Times New Roman"/>
                <w:b/>
                <w:color w:val="000000"/>
                <w:sz w:val="24"/>
                <w:szCs w:val="24"/>
              </w:rPr>
            </w:pPr>
          </w:p>
        </w:tc>
        <w:tc>
          <w:tcPr>
            <w:tcW w:w="2101" w:type="dxa"/>
            <w:tcBorders>
              <w:top w:val="nil"/>
              <w:left w:val="nil"/>
              <w:bottom w:val="nil"/>
              <w:right w:val="single" w:sz="16" w:space="0" w:color="000000"/>
            </w:tcBorders>
            <w:shd w:val="clear" w:color="auto" w:fill="FFFFFF"/>
          </w:tcPr>
          <w:p w:rsidR="001D0365" w:rsidRPr="003637BF" w:rsidRDefault="001D0365" w:rsidP="00832AF3">
            <w:pPr>
              <w:autoSpaceDE w:val="0"/>
              <w:autoSpaceDN w:val="0"/>
              <w:adjustRightInd w:val="0"/>
              <w:spacing w:after="0" w:line="240" w:lineRule="auto"/>
              <w:ind w:right="60"/>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Disagree</w:t>
            </w:r>
          </w:p>
        </w:tc>
        <w:tc>
          <w:tcPr>
            <w:tcW w:w="2835" w:type="dxa"/>
            <w:tcBorders>
              <w:top w:val="nil"/>
              <w:left w:val="single" w:sz="16" w:space="0" w:color="000000"/>
              <w:bottom w:val="nil"/>
            </w:tcBorders>
            <w:shd w:val="clear" w:color="auto" w:fill="FFFFFF"/>
            <w:vAlign w:val="bottom"/>
          </w:tcPr>
          <w:p w:rsidR="001D0365" w:rsidRPr="003637BF" w:rsidRDefault="001D0365" w:rsidP="00832AF3">
            <w:pPr>
              <w:spacing w:after="0" w:line="240" w:lineRule="auto"/>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9</w:t>
            </w:r>
          </w:p>
        </w:tc>
        <w:tc>
          <w:tcPr>
            <w:tcW w:w="3261" w:type="dxa"/>
            <w:tcBorders>
              <w:top w:val="nil"/>
              <w:bottom w:val="nil"/>
            </w:tcBorders>
            <w:shd w:val="clear" w:color="auto" w:fill="FFFFFF"/>
            <w:vAlign w:val="bottom"/>
          </w:tcPr>
          <w:p w:rsidR="001D0365" w:rsidRPr="003637BF" w:rsidRDefault="001D0365" w:rsidP="00832AF3">
            <w:pPr>
              <w:spacing w:after="0" w:line="240" w:lineRule="auto"/>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11.25</w:t>
            </w:r>
          </w:p>
        </w:tc>
      </w:tr>
      <w:tr w:rsidR="001D0365" w:rsidRPr="003637BF" w:rsidTr="0013651C">
        <w:trPr>
          <w:gridAfter w:val="1"/>
          <w:wAfter w:w="1275" w:type="dxa"/>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D0365" w:rsidRPr="003637BF" w:rsidRDefault="001D0365" w:rsidP="00832AF3">
            <w:pPr>
              <w:autoSpaceDE w:val="0"/>
              <w:autoSpaceDN w:val="0"/>
              <w:adjustRightInd w:val="0"/>
              <w:spacing w:after="0" w:line="240" w:lineRule="auto"/>
              <w:rPr>
                <w:rFonts w:ascii="Times New Roman" w:hAnsi="Times New Roman" w:cs="Times New Roman"/>
                <w:b/>
                <w:color w:val="000000"/>
                <w:sz w:val="24"/>
                <w:szCs w:val="24"/>
              </w:rPr>
            </w:pPr>
          </w:p>
        </w:tc>
        <w:tc>
          <w:tcPr>
            <w:tcW w:w="2101" w:type="dxa"/>
            <w:tcBorders>
              <w:top w:val="nil"/>
              <w:left w:val="nil"/>
              <w:bottom w:val="nil"/>
              <w:right w:val="single" w:sz="16" w:space="0" w:color="000000"/>
            </w:tcBorders>
            <w:shd w:val="clear" w:color="auto" w:fill="FFFFFF"/>
          </w:tcPr>
          <w:p w:rsidR="001D0365" w:rsidRPr="003637BF" w:rsidRDefault="001D0365" w:rsidP="00832AF3">
            <w:pPr>
              <w:autoSpaceDE w:val="0"/>
              <w:autoSpaceDN w:val="0"/>
              <w:adjustRightInd w:val="0"/>
              <w:spacing w:after="0" w:line="240" w:lineRule="auto"/>
              <w:ind w:left="60" w:right="60"/>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Total</w:t>
            </w:r>
          </w:p>
        </w:tc>
        <w:tc>
          <w:tcPr>
            <w:tcW w:w="2835" w:type="dxa"/>
            <w:tcBorders>
              <w:top w:val="nil"/>
              <w:left w:val="single" w:sz="16" w:space="0" w:color="000000"/>
              <w:bottom w:val="nil"/>
            </w:tcBorders>
            <w:shd w:val="clear" w:color="auto" w:fill="FFFFFF"/>
            <w:vAlign w:val="center"/>
          </w:tcPr>
          <w:p w:rsidR="001D0365" w:rsidRPr="003637BF" w:rsidRDefault="001D0365" w:rsidP="00832AF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80</w:t>
            </w:r>
          </w:p>
        </w:tc>
        <w:tc>
          <w:tcPr>
            <w:tcW w:w="3261" w:type="dxa"/>
            <w:tcBorders>
              <w:top w:val="nil"/>
              <w:bottom w:val="nil"/>
            </w:tcBorders>
            <w:shd w:val="clear" w:color="auto" w:fill="FFFFFF"/>
            <w:vAlign w:val="center"/>
          </w:tcPr>
          <w:p w:rsidR="001D0365" w:rsidRPr="003637BF" w:rsidRDefault="001D0365" w:rsidP="00832AF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100.</w:t>
            </w:r>
          </w:p>
        </w:tc>
      </w:tr>
      <w:tr w:rsidR="001D0365" w:rsidRPr="003637BF" w:rsidTr="0013651C">
        <w:trPr>
          <w:gridAfter w:val="1"/>
          <w:wAfter w:w="1275" w:type="dxa"/>
          <w:cantSplit/>
          <w:trHeight w:val="356"/>
        </w:trPr>
        <w:tc>
          <w:tcPr>
            <w:tcW w:w="734" w:type="dxa"/>
            <w:vMerge/>
            <w:tcBorders>
              <w:top w:val="single" w:sz="16" w:space="0" w:color="000000"/>
              <w:left w:val="single" w:sz="16" w:space="0" w:color="000000"/>
              <w:bottom w:val="single" w:sz="16" w:space="0" w:color="000000"/>
              <w:right w:val="nil"/>
            </w:tcBorders>
            <w:shd w:val="clear" w:color="auto" w:fill="FFFFFF"/>
          </w:tcPr>
          <w:p w:rsidR="001D0365" w:rsidRPr="003637BF" w:rsidRDefault="001D0365" w:rsidP="00832AF3">
            <w:pPr>
              <w:autoSpaceDE w:val="0"/>
              <w:autoSpaceDN w:val="0"/>
              <w:adjustRightInd w:val="0"/>
              <w:spacing w:after="0" w:line="240" w:lineRule="auto"/>
              <w:rPr>
                <w:rFonts w:ascii="Times New Roman" w:hAnsi="Times New Roman" w:cs="Times New Roman"/>
                <w:b/>
                <w:color w:val="000000"/>
                <w:sz w:val="24"/>
                <w:szCs w:val="24"/>
              </w:rPr>
            </w:pPr>
          </w:p>
        </w:tc>
        <w:tc>
          <w:tcPr>
            <w:tcW w:w="2101" w:type="dxa"/>
            <w:tcBorders>
              <w:top w:val="nil"/>
              <w:left w:val="nil"/>
              <w:bottom w:val="single" w:sz="16" w:space="0" w:color="000000"/>
              <w:right w:val="single" w:sz="16" w:space="0" w:color="000000"/>
            </w:tcBorders>
            <w:shd w:val="clear" w:color="auto" w:fill="FFFFFF"/>
          </w:tcPr>
          <w:p w:rsidR="001D0365" w:rsidRPr="003637BF" w:rsidRDefault="001D0365" w:rsidP="00832AF3">
            <w:pPr>
              <w:autoSpaceDE w:val="0"/>
              <w:autoSpaceDN w:val="0"/>
              <w:adjustRightInd w:val="0"/>
              <w:spacing w:after="0" w:line="240" w:lineRule="auto"/>
              <w:ind w:left="60" w:right="60"/>
              <w:rPr>
                <w:rFonts w:ascii="Times New Roman" w:hAnsi="Times New Roman" w:cs="Times New Roman"/>
                <w:b/>
                <w:color w:val="000000"/>
                <w:sz w:val="24"/>
                <w:szCs w:val="24"/>
              </w:rPr>
            </w:pPr>
          </w:p>
        </w:tc>
        <w:tc>
          <w:tcPr>
            <w:tcW w:w="2835" w:type="dxa"/>
            <w:tcBorders>
              <w:top w:val="nil"/>
              <w:left w:val="single" w:sz="16" w:space="0" w:color="000000"/>
              <w:bottom w:val="single" w:sz="16" w:space="0" w:color="000000"/>
            </w:tcBorders>
            <w:shd w:val="clear" w:color="auto" w:fill="FFFFFF"/>
            <w:vAlign w:val="center"/>
          </w:tcPr>
          <w:p w:rsidR="001D0365" w:rsidRPr="003637BF" w:rsidRDefault="001D0365" w:rsidP="00832AF3">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3261" w:type="dxa"/>
            <w:tcBorders>
              <w:top w:val="nil"/>
              <w:bottom w:val="single" w:sz="16" w:space="0" w:color="000000"/>
            </w:tcBorders>
            <w:shd w:val="clear" w:color="auto" w:fill="FFFFFF"/>
            <w:vAlign w:val="center"/>
          </w:tcPr>
          <w:p w:rsidR="001D0365" w:rsidRPr="003637BF" w:rsidRDefault="001D0365" w:rsidP="00832AF3">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r>
    </w:tbl>
    <w:p w:rsidR="001D0365" w:rsidRPr="003637BF" w:rsidRDefault="001D0365" w:rsidP="00832AF3">
      <w:pPr>
        <w:autoSpaceDE w:val="0"/>
        <w:autoSpaceDN w:val="0"/>
        <w:adjustRightInd w:val="0"/>
        <w:spacing w:after="0" w:line="480" w:lineRule="auto"/>
        <w:jc w:val="both"/>
        <w:rPr>
          <w:rFonts w:ascii="Times New Roman" w:hAnsi="Times New Roman" w:cs="Times New Roman"/>
          <w:b/>
          <w:sz w:val="24"/>
          <w:szCs w:val="24"/>
        </w:rPr>
      </w:pPr>
      <w:r w:rsidRPr="003637BF">
        <w:rPr>
          <w:rFonts w:ascii="Times New Roman" w:hAnsi="Times New Roman" w:cs="Times New Roman"/>
          <w:b/>
          <w:sz w:val="24"/>
          <w:szCs w:val="24"/>
        </w:rPr>
        <w:t>Sour</w:t>
      </w:r>
      <w:r>
        <w:rPr>
          <w:rFonts w:ascii="Times New Roman" w:hAnsi="Times New Roman" w:cs="Times New Roman"/>
          <w:b/>
          <w:sz w:val="24"/>
          <w:szCs w:val="24"/>
        </w:rPr>
        <w:t xml:space="preserve">ce: Researcher’s Field Work </w:t>
      </w:r>
      <w:r w:rsidR="002C4423">
        <w:rPr>
          <w:rFonts w:ascii="Times New Roman" w:hAnsi="Times New Roman" w:cs="Times New Roman"/>
          <w:b/>
          <w:sz w:val="24"/>
          <w:szCs w:val="24"/>
        </w:rPr>
        <w:t>2025</w:t>
      </w:r>
    </w:p>
    <w:p w:rsidR="001D0365" w:rsidRPr="00832AF3" w:rsidRDefault="001D0365" w:rsidP="00832AF3">
      <w:pPr>
        <w:autoSpaceDE w:val="0"/>
        <w:autoSpaceDN w:val="0"/>
        <w:adjustRightInd w:val="0"/>
        <w:spacing w:after="0" w:line="480" w:lineRule="auto"/>
        <w:jc w:val="both"/>
        <w:rPr>
          <w:rFonts w:ascii="Times New Roman" w:hAnsi="Times New Roman" w:cs="Times New Roman"/>
          <w:color w:val="000000"/>
          <w:sz w:val="24"/>
          <w:szCs w:val="24"/>
        </w:rPr>
      </w:pPr>
      <w:r w:rsidRPr="003637BF">
        <w:rPr>
          <w:rFonts w:ascii="Times New Roman" w:hAnsi="Times New Roman" w:cs="Times New Roman"/>
          <w:sz w:val="24"/>
          <w:szCs w:val="24"/>
        </w:rPr>
        <w:t>T</w:t>
      </w:r>
      <w:r>
        <w:rPr>
          <w:rFonts w:ascii="Times New Roman" w:hAnsi="Times New Roman" w:cs="Times New Roman"/>
          <w:sz w:val="24"/>
          <w:szCs w:val="24"/>
        </w:rPr>
        <w:t>able 4.4</w:t>
      </w:r>
      <w:r w:rsidRPr="003637BF">
        <w:rPr>
          <w:rFonts w:ascii="Times New Roman" w:hAnsi="Times New Roman" w:cs="Times New Roman"/>
          <w:sz w:val="24"/>
          <w:szCs w:val="24"/>
        </w:rPr>
        <w:t xml:space="preserve"> shows that 50% of the respondents strongly agree that </w:t>
      </w:r>
      <w:r w:rsidRPr="003637BF">
        <w:rPr>
          <w:rFonts w:ascii="Times New Roman" w:hAnsi="Times New Roman" w:cs="Times New Roman"/>
          <w:color w:val="000000"/>
          <w:sz w:val="24"/>
          <w:szCs w:val="24"/>
        </w:rPr>
        <w:t>there is a significant relationship between organizational changes and job satisfaction,</w:t>
      </w:r>
      <w:r w:rsidRPr="003637BF">
        <w:rPr>
          <w:rFonts w:ascii="Times New Roman" w:hAnsi="Times New Roman" w:cs="Times New Roman"/>
          <w:sz w:val="24"/>
          <w:szCs w:val="24"/>
        </w:rPr>
        <w:t xml:space="preserve"> 26.25.% agreed that that </w:t>
      </w:r>
      <w:r w:rsidRPr="003637BF">
        <w:rPr>
          <w:rFonts w:ascii="Times New Roman" w:hAnsi="Times New Roman" w:cs="Times New Roman"/>
          <w:color w:val="000000"/>
          <w:sz w:val="24"/>
          <w:szCs w:val="24"/>
        </w:rPr>
        <w:t>there is a significant relationship between organizational changes and job satisfaction</w:t>
      </w:r>
      <w:r w:rsidRPr="003637BF">
        <w:rPr>
          <w:rFonts w:ascii="Times New Roman" w:hAnsi="Times New Roman" w:cs="Times New Roman"/>
          <w:sz w:val="24"/>
          <w:szCs w:val="24"/>
        </w:rPr>
        <w:t xml:space="preserve">, 12.5% of the respondents that </w:t>
      </w:r>
      <w:r w:rsidRPr="003637BF">
        <w:rPr>
          <w:rFonts w:ascii="Times New Roman" w:hAnsi="Times New Roman" w:cs="Times New Roman"/>
          <w:color w:val="000000"/>
          <w:sz w:val="24"/>
          <w:szCs w:val="24"/>
        </w:rPr>
        <w:t>there is a significant relationship between organizational changes and job satisfaction</w:t>
      </w:r>
      <w:r w:rsidRPr="003637BF">
        <w:rPr>
          <w:rFonts w:ascii="Times New Roman" w:hAnsi="Times New Roman" w:cs="Times New Roman"/>
          <w:sz w:val="24"/>
          <w:szCs w:val="24"/>
        </w:rPr>
        <w:t xml:space="preserve"> 11.25 % of the respondents disagree that  that </w:t>
      </w:r>
      <w:r w:rsidRPr="003637BF">
        <w:rPr>
          <w:rFonts w:ascii="Times New Roman" w:hAnsi="Times New Roman" w:cs="Times New Roman"/>
          <w:color w:val="000000"/>
          <w:sz w:val="24"/>
          <w:szCs w:val="24"/>
        </w:rPr>
        <w:t>there is a significant relationship between organizational changes and job satisfaction</w:t>
      </w:r>
    </w:p>
    <w:tbl>
      <w:tblPr>
        <w:tblW w:w="102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101"/>
        <w:gridCol w:w="2835"/>
        <w:gridCol w:w="3261"/>
        <w:gridCol w:w="1275"/>
      </w:tblGrid>
      <w:tr w:rsidR="001D0365" w:rsidRPr="003637BF" w:rsidTr="0013651C">
        <w:trPr>
          <w:cantSplit/>
          <w:trHeight w:val="540"/>
        </w:trPr>
        <w:tc>
          <w:tcPr>
            <w:tcW w:w="10206" w:type="dxa"/>
            <w:gridSpan w:val="5"/>
            <w:tcBorders>
              <w:top w:val="nil"/>
              <w:left w:val="nil"/>
              <w:bottom w:val="nil"/>
              <w:right w:val="nil"/>
            </w:tcBorders>
            <w:shd w:val="clear" w:color="auto" w:fill="FFFFFF"/>
          </w:tcPr>
          <w:p w:rsidR="001D0365" w:rsidRPr="003637BF" w:rsidRDefault="001D0365" w:rsidP="00832AF3">
            <w:pPr>
              <w:autoSpaceDE w:val="0"/>
              <w:autoSpaceDN w:val="0"/>
              <w:adjustRightInd w:val="0"/>
              <w:spacing w:line="240" w:lineRule="auto"/>
              <w:rPr>
                <w:rFonts w:ascii="Times New Roman" w:hAnsi="Times New Roman" w:cs="Times New Roman"/>
                <w:color w:val="000000"/>
                <w:sz w:val="24"/>
                <w:szCs w:val="24"/>
              </w:rPr>
            </w:pPr>
            <w:r>
              <w:rPr>
                <w:rFonts w:ascii="Times New Roman" w:hAnsi="Times New Roman" w:cs="Times New Roman"/>
                <w:b/>
                <w:color w:val="000000"/>
                <w:sz w:val="24"/>
                <w:szCs w:val="24"/>
              </w:rPr>
              <w:t xml:space="preserve">Table 4.5 </w:t>
            </w:r>
            <w:r w:rsidRPr="003637BF">
              <w:rPr>
                <w:rFonts w:ascii="Times New Roman" w:hAnsi="Times New Roman" w:cs="Times New Roman"/>
                <w:b/>
                <w:color w:val="000000"/>
                <w:sz w:val="24"/>
                <w:szCs w:val="24"/>
              </w:rPr>
              <w:t>WORKERS ARE PROMOTED WHEN THE NEED ARISES FOR HIGH PERFORMANCE</w:t>
            </w:r>
          </w:p>
        </w:tc>
      </w:tr>
      <w:tr w:rsidR="001D0365" w:rsidRPr="003637BF" w:rsidTr="0013651C">
        <w:trPr>
          <w:gridAfter w:val="1"/>
          <w:wAfter w:w="1275" w:type="dxa"/>
          <w:cantSplit/>
        </w:trPr>
        <w:tc>
          <w:tcPr>
            <w:tcW w:w="2835" w:type="dxa"/>
            <w:gridSpan w:val="2"/>
            <w:tcBorders>
              <w:top w:val="single" w:sz="16" w:space="0" w:color="000000"/>
              <w:left w:val="single" w:sz="16" w:space="0" w:color="000000"/>
              <w:bottom w:val="single" w:sz="16" w:space="0" w:color="000000"/>
              <w:right w:val="nil"/>
            </w:tcBorders>
            <w:shd w:val="clear" w:color="auto" w:fill="FFFFFF"/>
            <w:vAlign w:val="bottom"/>
          </w:tcPr>
          <w:p w:rsidR="001D0365" w:rsidRPr="003637BF" w:rsidRDefault="001D0365" w:rsidP="00832AF3">
            <w:pPr>
              <w:autoSpaceDE w:val="0"/>
              <w:autoSpaceDN w:val="0"/>
              <w:adjustRightInd w:val="0"/>
              <w:spacing w:after="0" w:line="240" w:lineRule="auto"/>
              <w:rPr>
                <w:rFonts w:ascii="Times New Roman" w:hAnsi="Times New Roman" w:cs="Times New Roman"/>
                <w:b/>
                <w:sz w:val="24"/>
                <w:szCs w:val="24"/>
              </w:rPr>
            </w:pPr>
          </w:p>
        </w:tc>
        <w:tc>
          <w:tcPr>
            <w:tcW w:w="2835" w:type="dxa"/>
            <w:tcBorders>
              <w:top w:val="single" w:sz="16" w:space="0" w:color="000000"/>
              <w:left w:val="single" w:sz="16" w:space="0" w:color="000000"/>
              <w:bottom w:val="single" w:sz="16" w:space="0" w:color="000000"/>
            </w:tcBorders>
            <w:shd w:val="clear" w:color="auto" w:fill="FFFFFF"/>
            <w:vAlign w:val="bottom"/>
          </w:tcPr>
          <w:p w:rsidR="001D0365" w:rsidRPr="003637BF" w:rsidRDefault="001D0365" w:rsidP="00832AF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Frequency</w:t>
            </w:r>
          </w:p>
        </w:tc>
        <w:tc>
          <w:tcPr>
            <w:tcW w:w="3261" w:type="dxa"/>
            <w:tcBorders>
              <w:top w:val="single" w:sz="16" w:space="0" w:color="000000"/>
              <w:bottom w:val="single" w:sz="16" w:space="0" w:color="000000"/>
            </w:tcBorders>
            <w:shd w:val="clear" w:color="auto" w:fill="FFFFFF"/>
            <w:vAlign w:val="bottom"/>
          </w:tcPr>
          <w:p w:rsidR="001D0365" w:rsidRPr="003637BF" w:rsidRDefault="001D0365" w:rsidP="00832AF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Percent</w:t>
            </w:r>
          </w:p>
        </w:tc>
      </w:tr>
      <w:tr w:rsidR="001D0365" w:rsidRPr="003637BF" w:rsidTr="0013651C">
        <w:trPr>
          <w:gridAfter w:val="1"/>
          <w:wAfter w:w="1275" w:type="dxa"/>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1D0365" w:rsidRPr="003637BF" w:rsidRDefault="001D0365" w:rsidP="00832AF3">
            <w:pPr>
              <w:autoSpaceDE w:val="0"/>
              <w:autoSpaceDN w:val="0"/>
              <w:adjustRightInd w:val="0"/>
              <w:spacing w:after="0" w:line="240" w:lineRule="auto"/>
              <w:ind w:left="60" w:right="60"/>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Valid</w:t>
            </w:r>
          </w:p>
        </w:tc>
        <w:tc>
          <w:tcPr>
            <w:tcW w:w="2101" w:type="dxa"/>
            <w:tcBorders>
              <w:top w:val="single" w:sz="16" w:space="0" w:color="000000"/>
              <w:left w:val="nil"/>
              <w:bottom w:val="nil"/>
              <w:right w:val="single" w:sz="16" w:space="0" w:color="000000"/>
            </w:tcBorders>
            <w:shd w:val="clear" w:color="auto" w:fill="FFFFFF"/>
          </w:tcPr>
          <w:p w:rsidR="001D0365" w:rsidRPr="003637BF" w:rsidRDefault="001D0365" w:rsidP="00832AF3">
            <w:pPr>
              <w:autoSpaceDE w:val="0"/>
              <w:autoSpaceDN w:val="0"/>
              <w:adjustRightInd w:val="0"/>
              <w:spacing w:after="0" w:line="240" w:lineRule="auto"/>
              <w:ind w:left="60" w:right="60"/>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Strongly agree</w:t>
            </w:r>
          </w:p>
        </w:tc>
        <w:tc>
          <w:tcPr>
            <w:tcW w:w="2835" w:type="dxa"/>
            <w:tcBorders>
              <w:top w:val="single" w:sz="16" w:space="0" w:color="000000"/>
              <w:left w:val="single" w:sz="16" w:space="0" w:color="000000"/>
              <w:bottom w:val="nil"/>
            </w:tcBorders>
            <w:shd w:val="clear" w:color="auto" w:fill="FFFFFF"/>
            <w:vAlign w:val="bottom"/>
          </w:tcPr>
          <w:p w:rsidR="001D0365" w:rsidRPr="003637BF" w:rsidRDefault="001D0365" w:rsidP="00832AF3">
            <w:pPr>
              <w:spacing w:line="240" w:lineRule="auto"/>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39</w:t>
            </w:r>
          </w:p>
        </w:tc>
        <w:tc>
          <w:tcPr>
            <w:tcW w:w="3261" w:type="dxa"/>
            <w:tcBorders>
              <w:top w:val="single" w:sz="16" w:space="0" w:color="000000"/>
              <w:bottom w:val="nil"/>
            </w:tcBorders>
            <w:shd w:val="clear" w:color="auto" w:fill="FFFFFF"/>
            <w:vAlign w:val="bottom"/>
          </w:tcPr>
          <w:p w:rsidR="001D0365" w:rsidRPr="003637BF" w:rsidRDefault="001D0365" w:rsidP="00832AF3">
            <w:pPr>
              <w:spacing w:line="240" w:lineRule="auto"/>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48.75</w:t>
            </w:r>
          </w:p>
        </w:tc>
      </w:tr>
      <w:tr w:rsidR="001D0365" w:rsidRPr="003637BF" w:rsidTr="0013651C">
        <w:trPr>
          <w:gridAfter w:val="1"/>
          <w:wAfter w:w="1275" w:type="dxa"/>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D0365" w:rsidRPr="003637BF" w:rsidRDefault="001D0365" w:rsidP="00832AF3">
            <w:pPr>
              <w:autoSpaceDE w:val="0"/>
              <w:autoSpaceDN w:val="0"/>
              <w:adjustRightInd w:val="0"/>
              <w:spacing w:after="0" w:line="240" w:lineRule="auto"/>
              <w:rPr>
                <w:rFonts w:ascii="Times New Roman" w:hAnsi="Times New Roman" w:cs="Times New Roman"/>
                <w:b/>
                <w:color w:val="000000"/>
                <w:sz w:val="24"/>
                <w:szCs w:val="24"/>
              </w:rPr>
            </w:pPr>
          </w:p>
        </w:tc>
        <w:tc>
          <w:tcPr>
            <w:tcW w:w="2101" w:type="dxa"/>
            <w:tcBorders>
              <w:top w:val="nil"/>
              <w:left w:val="nil"/>
              <w:bottom w:val="nil"/>
              <w:right w:val="single" w:sz="16" w:space="0" w:color="000000"/>
            </w:tcBorders>
            <w:shd w:val="clear" w:color="auto" w:fill="FFFFFF"/>
          </w:tcPr>
          <w:p w:rsidR="001D0365" w:rsidRPr="003637BF" w:rsidRDefault="001D0365" w:rsidP="00832AF3">
            <w:pPr>
              <w:autoSpaceDE w:val="0"/>
              <w:autoSpaceDN w:val="0"/>
              <w:adjustRightInd w:val="0"/>
              <w:spacing w:after="0" w:line="240" w:lineRule="auto"/>
              <w:ind w:left="60" w:right="60"/>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Agree</w:t>
            </w:r>
          </w:p>
        </w:tc>
        <w:tc>
          <w:tcPr>
            <w:tcW w:w="2835" w:type="dxa"/>
            <w:tcBorders>
              <w:top w:val="nil"/>
              <w:left w:val="single" w:sz="16" w:space="0" w:color="000000"/>
              <w:bottom w:val="nil"/>
            </w:tcBorders>
            <w:shd w:val="clear" w:color="auto" w:fill="FFFFFF"/>
            <w:vAlign w:val="bottom"/>
          </w:tcPr>
          <w:p w:rsidR="001D0365" w:rsidRPr="003637BF" w:rsidRDefault="001D0365" w:rsidP="00832AF3">
            <w:pPr>
              <w:spacing w:line="240" w:lineRule="auto"/>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31</w:t>
            </w:r>
          </w:p>
        </w:tc>
        <w:tc>
          <w:tcPr>
            <w:tcW w:w="3261" w:type="dxa"/>
            <w:tcBorders>
              <w:top w:val="nil"/>
              <w:bottom w:val="nil"/>
            </w:tcBorders>
            <w:shd w:val="clear" w:color="auto" w:fill="FFFFFF"/>
            <w:vAlign w:val="bottom"/>
          </w:tcPr>
          <w:p w:rsidR="001D0365" w:rsidRPr="003637BF" w:rsidRDefault="001D0365" w:rsidP="00832AF3">
            <w:pPr>
              <w:spacing w:line="240" w:lineRule="auto"/>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38.75</w:t>
            </w:r>
          </w:p>
        </w:tc>
      </w:tr>
      <w:tr w:rsidR="001D0365" w:rsidRPr="003637BF" w:rsidTr="0013651C">
        <w:trPr>
          <w:gridAfter w:val="1"/>
          <w:wAfter w:w="1275" w:type="dxa"/>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D0365" w:rsidRPr="003637BF" w:rsidRDefault="001D0365" w:rsidP="00832AF3">
            <w:pPr>
              <w:autoSpaceDE w:val="0"/>
              <w:autoSpaceDN w:val="0"/>
              <w:adjustRightInd w:val="0"/>
              <w:spacing w:after="0" w:line="240" w:lineRule="auto"/>
              <w:rPr>
                <w:rFonts w:ascii="Times New Roman" w:hAnsi="Times New Roman" w:cs="Times New Roman"/>
                <w:b/>
                <w:color w:val="000000"/>
                <w:sz w:val="24"/>
                <w:szCs w:val="24"/>
              </w:rPr>
            </w:pPr>
          </w:p>
        </w:tc>
        <w:tc>
          <w:tcPr>
            <w:tcW w:w="2101" w:type="dxa"/>
            <w:tcBorders>
              <w:top w:val="nil"/>
              <w:left w:val="nil"/>
              <w:bottom w:val="nil"/>
              <w:right w:val="single" w:sz="16" w:space="0" w:color="000000"/>
            </w:tcBorders>
            <w:shd w:val="clear" w:color="auto" w:fill="FFFFFF"/>
          </w:tcPr>
          <w:p w:rsidR="001D0365" w:rsidRPr="003637BF" w:rsidRDefault="001D0365" w:rsidP="00832AF3">
            <w:pPr>
              <w:autoSpaceDE w:val="0"/>
              <w:autoSpaceDN w:val="0"/>
              <w:adjustRightInd w:val="0"/>
              <w:spacing w:after="0" w:line="240" w:lineRule="auto"/>
              <w:ind w:right="60"/>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Strongly disagree</w:t>
            </w:r>
          </w:p>
        </w:tc>
        <w:tc>
          <w:tcPr>
            <w:tcW w:w="2835" w:type="dxa"/>
            <w:tcBorders>
              <w:top w:val="nil"/>
              <w:left w:val="single" w:sz="16" w:space="0" w:color="000000"/>
              <w:bottom w:val="nil"/>
            </w:tcBorders>
            <w:shd w:val="clear" w:color="auto" w:fill="FFFFFF"/>
            <w:vAlign w:val="bottom"/>
          </w:tcPr>
          <w:p w:rsidR="001D0365" w:rsidRPr="003637BF" w:rsidRDefault="001D0365" w:rsidP="00832AF3">
            <w:pPr>
              <w:spacing w:line="240" w:lineRule="auto"/>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2</w:t>
            </w:r>
          </w:p>
        </w:tc>
        <w:tc>
          <w:tcPr>
            <w:tcW w:w="3261" w:type="dxa"/>
            <w:tcBorders>
              <w:top w:val="nil"/>
              <w:bottom w:val="nil"/>
            </w:tcBorders>
            <w:shd w:val="clear" w:color="auto" w:fill="FFFFFF"/>
            <w:vAlign w:val="bottom"/>
          </w:tcPr>
          <w:p w:rsidR="001D0365" w:rsidRPr="003637BF" w:rsidRDefault="001D0365" w:rsidP="00832AF3">
            <w:pPr>
              <w:spacing w:line="240" w:lineRule="auto"/>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2.5</w:t>
            </w:r>
          </w:p>
        </w:tc>
      </w:tr>
      <w:tr w:rsidR="001D0365" w:rsidRPr="003637BF" w:rsidTr="0013651C">
        <w:trPr>
          <w:gridAfter w:val="1"/>
          <w:wAfter w:w="1275" w:type="dxa"/>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D0365" w:rsidRPr="003637BF" w:rsidRDefault="001D0365" w:rsidP="00832AF3">
            <w:pPr>
              <w:autoSpaceDE w:val="0"/>
              <w:autoSpaceDN w:val="0"/>
              <w:adjustRightInd w:val="0"/>
              <w:spacing w:after="0" w:line="240" w:lineRule="auto"/>
              <w:rPr>
                <w:rFonts w:ascii="Times New Roman" w:hAnsi="Times New Roman" w:cs="Times New Roman"/>
                <w:b/>
                <w:color w:val="000000"/>
                <w:sz w:val="24"/>
                <w:szCs w:val="24"/>
              </w:rPr>
            </w:pPr>
          </w:p>
        </w:tc>
        <w:tc>
          <w:tcPr>
            <w:tcW w:w="2101" w:type="dxa"/>
            <w:tcBorders>
              <w:top w:val="nil"/>
              <w:left w:val="nil"/>
              <w:bottom w:val="nil"/>
              <w:right w:val="single" w:sz="16" w:space="0" w:color="000000"/>
            </w:tcBorders>
            <w:shd w:val="clear" w:color="auto" w:fill="FFFFFF"/>
          </w:tcPr>
          <w:p w:rsidR="001D0365" w:rsidRPr="003637BF" w:rsidRDefault="001D0365" w:rsidP="00832AF3">
            <w:pPr>
              <w:autoSpaceDE w:val="0"/>
              <w:autoSpaceDN w:val="0"/>
              <w:adjustRightInd w:val="0"/>
              <w:spacing w:after="0" w:line="240" w:lineRule="auto"/>
              <w:ind w:right="60"/>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Disagree</w:t>
            </w:r>
          </w:p>
        </w:tc>
        <w:tc>
          <w:tcPr>
            <w:tcW w:w="2835" w:type="dxa"/>
            <w:tcBorders>
              <w:top w:val="nil"/>
              <w:left w:val="single" w:sz="16" w:space="0" w:color="000000"/>
              <w:bottom w:val="nil"/>
            </w:tcBorders>
            <w:shd w:val="clear" w:color="auto" w:fill="FFFFFF"/>
            <w:vAlign w:val="bottom"/>
          </w:tcPr>
          <w:p w:rsidR="001D0365" w:rsidRPr="003637BF" w:rsidRDefault="001D0365" w:rsidP="00832AF3">
            <w:pPr>
              <w:spacing w:line="240" w:lineRule="auto"/>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8</w:t>
            </w:r>
          </w:p>
        </w:tc>
        <w:tc>
          <w:tcPr>
            <w:tcW w:w="3261" w:type="dxa"/>
            <w:tcBorders>
              <w:top w:val="nil"/>
              <w:bottom w:val="nil"/>
            </w:tcBorders>
            <w:shd w:val="clear" w:color="auto" w:fill="FFFFFF"/>
            <w:vAlign w:val="bottom"/>
          </w:tcPr>
          <w:p w:rsidR="001D0365" w:rsidRPr="003637BF" w:rsidRDefault="001D0365" w:rsidP="00832AF3">
            <w:pPr>
              <w:spacing w:line="240" w:lineRule="auto"/>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10</w:t>
            </w:r>
          </w:p>
        </w:tc>
      </w:tr>
      <w:tr w:rsidR="001D0365" w:rsidRPr="003637BF" w:rsidTr="0013651C">
        <w:trPr>
          <w:gridAfter w:val="1"/>
          <w:wAfter w:w="1275" w:type="dxa"/>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D0365" w:rsidRPr="003637BF" w:rsidRDefault="001D0365" w:rsidP="00832AF3">
            <w:pPr>
              <w:autoSpaceDE w:val="0"/>
              <w:autoSpaceDN w:val="0"/>
              <w:adjustRightInd w:val="0"/>
              <w:spacing w:after="0" w:line="240" w:lineRule="auto"/>
              <w:rPr>
                <w:rFonts w:ascii="Times New Roman" w:hAnsi="Times New Roman" w:cs="Times New Roman"/>
                <w:b/>
                <w:color w:val="000000"/>
                <w:sz w:val="24"/>
                <w:szCs w:val="24"/>
              </w:rPr>
            </w:pPr>
          </w:p>
        </w:tc>
        <w:tc>
          <w:tcPr>
            <w:tcW w:w="2101" w:type="dxa"/>
            <w:tcBorders>
              <w:top w:val="nil"/>
              <w:left w:val="nil"/>
              <w:bottom w:val="nil"/>
              <w:right w:val="single" w:sz="16" w:space="0" w:color="000000"/>
            </w:tcBorders>
            <w:shd w:val="clear" w:color="auto" w:fill="FFFFFF"/>
          </w:tcPr>
          <w:p w:rsidR="001D0365" w:rsidRPr="003637BF" w:rsidRDefault="001D0365" w:rsidP="00832AF3">
            <w:pPr>
              <w:autoSpaceDE w:val="0"/>
              <w:autoSpaceDN w:val="0"/>
              <w:adjustRightInd w:val="0"/>
              <w:spacing w:after="0" w:line="240" w:lineRule="auto"/>
              <w:ind w:left="60" w:right="60"/>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Total</w:t>
            </w:r>
          </w:p>
        </w:tc>
        <w:tc>
          <w:tcPr>
            <w:tcW w:w="2835" w:type="dxa"/>
            <w:tcBorders>
              <w:top w:val="nil"/>
              <w:left w:val="single" w:sz="16" w:space="0" w:color="000000"/>
              <w:bottom w:val="nil"/>
            </w:tcBorders>
            <w:shd w:val="clear" w:color="auto" w:fill="FFFFFF"/>
            <w:vAlign w:val="center"/>
          </w:tcPr>
          <w:p w:rsidR="001D0365" w:rsidRPr="003637BF" w:rsidRDefault="001D0365" w:rsidP="00832AF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80</w:t>
            </w:r>
          </w:p>
        </w:tc>
        <w:tc>
          <w:tcPr>
            <w:tcW w:w="3261" w:type="dxa"/>
            <w:tcBorders>
              <w:top w:val="nil"/>
              <w:bottom w:val="nil"/>
            </w:tcBorders>
            <w:shd w:val="clear" w:color="auto" w:fill="FFFFFF"/>
            <w:vAlign w:val="center"/>
          </w:tcPr>
          <w:p w:rsidR="001D0365" w:rsidRPr="003637BF" w:rsidRDefault="001D0365" w:rsidP="00832AF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100.0</w:t>
            </w:r>
          </w:p>
        </w:tc>
      </w:tr>
      <w:tr w:rsidR="001D0365" w:rsidRPr="003637BF" w:rsidTr="0013651C">
        <w:trPr>
          <w:gridAfter w:val="1"/>
          <w:wAfter w:w="1275" w:type="dxa"/>
          <w:cantSplit/>
          <w:trHeight w:val="356"/>
        </w:trPr>
        <w:tc>
          <w:tcPr>
            <w:tcW w:w="734" w:type="dxa"/>
            <w:vMerge/>
            <w:tcBorders>
              <w:top w:val="single" w:sz="16" w:space="0" w:color="000000"/>
              <w:left w:val="single" w:sz="16" w:space="0" w:color="000000"/>
              <w:bottom w:val="single" w:sz="16" w:space="0" w:color="000000"/>
              <w:right w:val="nil"/>
            </w:tcBorders>
            <w:shd w:val="clear" w:color="auto" w:fill="FFFFFF"/>
          </w:tcPr>
          <w:p w:rsidR="001D0365" w:rsidRPr="003637BF" w:rsidRDefault="001D0365" w:rsidP="00832AF3">
            <w:pPr>
              <w:autoSpaceDE w:val="0"/>
              <w:autoSpaceDN w:val="0"/>
              <w:adjustRightInd w:val="0"/>
              <w:spacing w:after="0" w:line="240" w:lineRule="auto"/>
              <w:rPr>
                <w:rFonts w:ascii="Times New Roman" w:hAnsi="Times New Roman" w:cs="Times New Roman"/>
                <w:b/>
                <w:color w:val="000000"/>
                <w:sz w:val="24"/>
                <w:szCs w:val="24"/>
              </w:rPr>
            </w:pPr>
          </w:p>
        </w:tc>
        <w:tc>
          <w:tcPr>
            <w:tcW w:w="2101" w:type="dxa"/>
            <w:tcBorders>
              <w:top w:val="nil"/>
              <w:left w:val="nil"/>
              <w:bottom w:val="single" w:sz="16" w:space="0" w:color="000000"/>
              <w:right w:val="single" w:sz="16" w:space="0" w:color="000000"/>
            </w:tcBorders>
            <w:shd w:val="clear" w:color="auto" w:fill="FFFFFF"/>
          </w:tcPr>
          <w:p w:rsidR="001D0365" w:rsidRPr="003637BF" w:rsidRDefault="001D0365" w:rsidP="00832AF3">
            <w:pPr>
              <w:autoSpaceDE w:val="0"/>
              <w:autoSpaceDN w:val="0"/>
              <w:adjustRightInd w:val="0"/>
              <w:spacing w:after="0" w:line="240" w:lineRule="auto"/>
              <w:ind w:left="60" w:right="60"/>
              <w:rPr>
                <w:rFonts w:ascii="Times New Roman" w:hAnsi="Times New Roman" w:cs="Times New Roman"/>
                <w:b/>
                <w:color w:val="000000"/>
                <w:sz w:val="24"/>
                <w:szCs w:val="24"/>
              </w:rPr>
            </w:pPr>
          </w:p>
        </w:tc>
        <w:tc>
          <w:tcPr>
            <w:tcW w:w="2835" w:type="dxa"/>
            <w:tcBorders>
              <w:top w:val="nil"/>
              <w:left w:val="single" w:sz="16" w:space="0" w:color="000000"/>
              <w:bottom w:val="single" w:sz="16" w:space="0" w:color="000000"/>
            </w:tcBorders>
            <w:shd w:val="clear" w:color="auto" w:fill="FFFFFF"/>
            <w:vAlign w:val="center"/>
          </w:tcPr>
          <w:p w:rsidR="001D0365" w:rsidRPr="003637BF" w:rsidRDefault="001D0365" w:rsidP="00832AF3">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3261" w:type="dxa"/>
            <w:tcBorders>
              <w:top w:val="nil"/>
              <w:bottom w:val="single" w:sz="16" w:space="0" w:color="000000"/>
            </w:tcBorders>
            <w:shd w:val="clear" w:color="auto" w:fill="FFFFFF"/>
            <w:vAlign w:val="center"/>
          </w:tcPr>
          <w:p w:rsidR="001D0365" w:rsidRPr="003637BF" w:rsidRDefault="001D0365" w:rsidP="00832AF3">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r>
    </w:tbl>
    <w:p w:rsidR="001D0365" w:rsidRPr="003637BF" w:rsidRDefault="001D0365" w:rsidP="00832AF3">
      <w:pPr>
        <w:autoSpaceDE w:val="0"/>
        <w:autoSpaceDN w:val="0"/>
        <w:adjustRightInd w:val="0"/>
        <w:spacing w:after="0" w:line="480" w:lineRule="auto"/>
        <w:jc w:val="both"/>
        <w:rPr>
          <w:rFonts w:ascii="Times New Roman" w:hAnsi="Times New Roman" w:cs="Times New Roman"/>
          <w:b/>
          <w:sz w:val="24"/>
          <w:szCs w:val="24"/>
        </w:rPr>
      </w:pPr>
      <w:r w:rsidRPr="003637BF">
        <w:rPr>
          <w:rFonts w:ascii="Times New Roman" w:hAnsi="Times New Roman" w:cs="Times New Roman"/>
          <w:b/>
          <w:sz w:val="24"/>
          <w:szCs w:val="24"/>
        </w:rPr>
        <w:t>Sour</w:t>
      </w:r>
      <w:r>
        <w:rPr>
          <w:rFonts w:ascii="Times New Roman" w:hAnsi="Times New Roman" w:cs="Times New Roman"/>
          <w:b/>
          <w:sz w:val="24"/>
          <w:szCs w:val="24"/>
        </w:rPr>
        <w:t xml:space="preserve">ce: Researcher’s Field Work </w:t>
      </w:r>
      <w:r w:rsidR="002C4423">
        <w:rPr>
          <w:rFonts w:ascii="Times New Roman" w:hAnsi="Times New Roman" w:cs="Times New Roman"/>
          <w:b/>
          <w:sz w:val="24"/>
          <w:szCs w:val="24"/>
        </w:rPr>
        <w:t>2025</w:t>
      </w:r>
    </w:p>
    <w:p w:rsidR="001D0365" w:rsidRDefault="001D0365" w:rsidP="00832AF3">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sz w:val="24"/>
          <w:szCs w:val="24"/>
        </w:rPr>
        <w:lastRenderedPageBreak/>
        <w:t xml:space="preserve">Table 4.5 </w:t>
      </w:r>
      <w:r w:rsidRPr="003637BF">
        <w:rPr>
          <w:rFonts w:ascii="Times New Roman" w:hAnsi="Times New Roman" w:cs="Times New Roman"/>
          <w:sz w:val="24"/>
          <w:szCs w:val="24"/>
        </w:rPr>
        <w:t xml:space="preserve">shows that 48.75% of the respondents strongly agree that </w:t>
      </w:r>
      <w:r w:rsidRPr="003637BF">
        <w:rPr>
          <w:rFonts w:ascii="Times New Roman" w:hAnsi="Times New Roman" w:cs="Times New Roman"/>
          <w:color w:val="000000"/>
          <w:sz w:val="24"/>
          <w:szCs w:val="24"/>
        </w:rPr>
        <w:t>workers are promoted when the need arises for high performance,</w:t>
      </w:r>
      <w:r w:rsidRPr="003637BF">
        <w:rPr>
          <w:rFonts w:ascii="Times New Roman" w:hAnsi="Times New Roman" w:cs="Times New Roman"/>
          <w:sz w:val="24"/>
          <w:szCs w:val="24"/>
        </w:rPr>
        <w:t xml:space="preserve"> 38.75% agreed that </w:t>
      </w:r>
      <w:r w:rsidRPr="003637BF">
        <w:rPr>
          <w:rFonts w:ascii="Times New Roman" w:hAnsi="Times New Roman" w:cs="Times New Roman"/>
          <w:color w:val="000000"/>
          <w:sz w:val="24"/>
          <w:szCs w:val="24"/>
        </w:rPr>
        <w:t>workers are promoted when the need arises for high performance</w:t>
      </w:r>
      <w:r w:rsidRPr="003637BF">
        <w:rPr>
          <w:rFonts w:ascii="Times New Roman" w:hAnsi="Times New Roman" w:cs="Times New Roman"/>
          <w:sz w:val="24"/>
          <w:szCs w:val="24"/>
        </w:rPr>
        <w:t xml:space="preserve">, 2.5% of the respondents </w:t>
      </w:r>
      <w:r w:rsidRPr="003637BF">
        <w:rPr>
          <w:rFonts w:ascii="Times New Roman" w:hAnsi="Times New Roman" w:cs="Times New Roman"/>
          <w:color w:val="000000"/>
          <w:sz w:val="24"/>
          <w:szCs w:val="24"/>
        </w:rPr>
        <w:t>workers are promoted when the need arises for high performance,</w:t>
      </w:r>
      <w:r w:rsidRPr="003637BF">
        <w:rPr>
          <w:rFonts w:ascii="Times New Roman" w:hAnsi="Times New Roman" w:cs="Times New Roman"/>
          <w:sz w:val="24"/>
          <w:szCs w:val="24"/>
        </w:rPr>
        <w:t xml:space="preserve"> 10% of the respondents disagree that </w:t>
      </w:r>
      <w:r w:rsidRPr="003637BF">
        <w:rPr>
          <w:rFonts w:ascii="Times New Roman" w:hAnsi="Times New Roman" w:cs="Times New Roman"/>
          <w:color w:val="000000"/>
          <w:sz w:val="24"/>
          <w:szCs w:val="24"/>
        </w:rPr>
        <w:t>workers are promoted when the need arises for high performance.</w:t>
      </w:r>
    </w:p>
    <w:tbl>
      <w:tblPr>
        <w:tblW w:w="102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101"/>
        <w:gridCol w:w="2835"/>
        <w:gridCol w:w="3261"/>
        <w:gridCol w:w="1275"/>
      </w:tblGrid>
      <w:tr w:rsidR="001D0365" w:rsidRPr="003637BF" w:rsidTr="0013651C">
        <w:trPr>
          <w:cantSplit/>
          <w:trHeight w:val="540"/>
        </w:trPr>
        <w:tc>
          <w:tcPr>
            <w:tcW w:w="10206" w:type="dxa"/>
            <w:gridSpan w:val="5"/>
            <w:tcBorders>
              <w:top w:val="nil"/>
              <w:left w:val="nil"/>
              <w:bottom w:val="nil"/>
              <w:right w:val="nil"/>
            </w:tcBorders>
            <w:shd w:val="clear" w:color="auto" w:fill="FFFFFF"/>
          </w:tcPr>
          <w:p w:rsidR="001D0365" w:rsidRDefault="001D0365" w:rsidP="00832AF3">
            <w:pPr>
              <w:autoSpaceDE w:val="0"/>
              <w:autoSpaceDN w:val="0"/>
              <w:adjustRightInd w:val="0"/>
              <w:spacing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Table 4.6</w:t>
            </w:r>
            <w:r w:rsidRPr="003637BF">
              <w:rPr>
                <w:rFonts w:ascii="Times New Roman" w:hAnsi="Times New Roman" w:cs="Times New Roman"/>
                <w:b/>
                <w:color w:val="000000"/>
                <w:sz w:val="24"/>
                <w:szCs w:val="24"/>
              </w:rPr>
              <w:t xml:space="preserve"> EFFECTIVE CHANGE MANAGEMENT HELPS ORGANIZATION </w:t>
            </w:r>
          </w:p>
          <w:p w:rsidR="001D0365" w:rsidRPr="003637BF" w:rsidRDefault="001D0365" w:rsidP="00832AF3">
            <w:pPr>
              <w:autoSpaceDE w:val="0"/>
              <w:autoSpaceDN w:val="0"/>
              <w:adjustRightInd w:val="0"/>
              <w:spacing w:line="240" w:lineRule="auto"/>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TO FILL THE GAP BETWEEN THEIR GOAL AND CURRENT RESULTS</w:t>
            </w:r>
          </w:p>
        </w:tc>
      </w:tr>
      <w:tr w:rsidR="001D0365" w:rsidRPr="003637BF" w:rsidTr="0013651C">
        <w:trPr>
          <w:gridAfter w:val="1"/>
          <w:wAfter w:w="1275" w:type="dxa"/>
          <w:cantSplit/>
        </w:trPr>
        <w:tc>
          <w:tcPr>
            <w:tcW w:w="2835" w:type="dxa"/>
            <w:gridSpan w:val="2"/>
            <w:tcBorders>
              <w:top w:val="single" w:sz="16" w:space="0" w:color="000000"/>
              <w:left w:val="single" w:sz="16" w:space="0" w:color="000000"/>
              <w:bottom w:val="single" w:sz="16" w:space="0" w:color="000000"/>
              <w:right w:val="nil"/>
            </w:tcBorders>
            <w:shd w:val="clear" w:color="auto" w:fill="FFFFFF"/>
            <w:vAlign w:val="bottom"/>
          </w:tcPr>
          <w:p w:rsidR="001D0365" w:rsidRPr="003637BF" w:rsidRDefault="001D0365" w:rsidP="00832AF3">
            <w:pPr>
              <w:autoSpaceDE w:val="0"/>
              <w:autoSpaceDN w:val="0"/>
              <w:adjustRightInd w:val="0"/>
              <w:spacing w:after="0" w:line="240" w:lineRule="auto"/>
              <w:rPr>
                <w:rFonts w:ascii="Times New Roman" w:hAnsi="Times New Roman" w:cs="Times New Roman"/>
                <w:b/>
                <w:sz w:val="24"/>
                <w:szCs w:val="24"/>
              </w:rPr>
            </w:pPr>
          </w:p>
        </w:tc>
        <w:tc>
          <w:tcPr>
            <w:tcW w:w="2835" w:type="dxa"/>
            <w:tcBorders>
              <w:top w:val="single" w:sz="16" w:space="0" w:color="000000"/>
              <w:left w:val="single" w:sz="16" w:space="0" w:color="000000"/>
              <w:bottom w:val="single" w:sz="16" w:space="0" w:color="000000"/>
            </w:tcBorders>
            <w:shd w:val="clear" w:color="auto" w:fill="FFFFFF"/>
            <w:vAlign w:val="bottom"/>
          </w:tcPr>
          <w:p w:rsidR="001D0365" w:rsidRPr="003637BF" w:rsidRDefault="001D0365" w:rsidP="00832AF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Frequency</w:t>
            </w:r>
          </w:p>
        </w:tc>
        <w:tc>
          <w:tcPr>
            <w:tcW w:w="3261" w:type="dxa"/>
            <w:tcBorders>
              <w:top w:val="single" w:sz="16" w:space="0" w:color="000000"/>
              <w:bottom w:val="single" w:sz="16" w:space="0" w:color="000000"/>
            </w:tcBorders>
            <w:shd w:val="clear" w:color="auto" w:fill="FFFFFF"/>
            <w:vAlign w:val="bottom"/>
          </w:tcPr>
          <w:p w:rsidR="001D0365" w:rsidRPr="003637BF" w:rsidRDefault="001D0365" w:rsidP="00832AF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Percent</w:t>
            </w:r>
          </w:p>
        </w:tc>
      </w:tr>
      <w:tr w:rsidR="001D0365" w:rsidRPr="003637BF" w:rsidTr="0013651C">
        <w:trPr>
          <w:gridAfter w:val="1"/>
          <w:wAfter w:w="1275" w:type="dxa"/>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1D0365" w:rsidRPr="003637BF" w:rsidRDefault="001D0365" w:rsidP="00832AF3">
            <w:pPr>
              <w:autoSpaceDE w:val="0"/>
              <w:autoSpaceDN w:val="0"/>
              <w:adjustRightInd w:val="0"/>
              <w:spacing w:after="0" w:line="240" w:lineRule="auto"/>
              <w:ind w:left="60" w:right="60"/>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Valid</w:t>
            </w:r>
          </w:p>
        </w:tc>
        <w:tc>
          <w:tcPr>
            <w:tcW w:w="2101" w:type="dxa"/>
            <w:tcBorders>
              <w:top w:val="single" w:sz="16" w:space="0" w:color="000000"/>
              <w:left w:val="nil"/>
              <w:bottom w:val="nil"/>
              <w:right w:val="single" w:sz="16" w:space="0" w:color="000000"/>
            </w:tcBorders>
            <w:shd w:val="clear" w:color="auto" w:fill="FFFFFF"/>
          </w:tcPr>
          <w:p w:rsidR="001D0365" w:rsidRPr="003637BF" w:rsidRDefault="001D0365" w:rsidP="00832AF3">
            <w:pPr>
              <w:autoSpaceDE w:val="0"/>
              <w:autoSpaceDN w:val="0"/>
              <w:adjustRightInd w:val="0"/>
              <w:spacing w:after="0" w:line="240" w:lineRule="auto"/>
              <w:ind w:left="60" w:right="60"/>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Strongly agree</w:t>
            </w:r>
          </w:p>
        </w:tc>
        <w:tc>
          <w:tcPr>
            <w:tcW w:w="2835" w:type="dxa"/>
            <w:tcBorders>
              <w:top w:val="single" w:sz="16" w:space="0" w:color="000000"/>
              <w:left w:val="single" w:sz="16" w:space="0" w:color="000000"/>
              <w:bottom w:val="nil"/>
            </w:tcBorders>
            <w:shd w:val="clear" w:color="auto" w:fill="FFFFFF"/>
            <w:vAlign w:val="bottom"/>
          </w:tcPr>
          <w:p w:rsidR="001D0365" w:rsidRPr="003637BF" w:rsidRDefault="001D0365" w:rsidP="00832AF3">
            <w:pPr>
              <w:spacing w:line="240" w:lineRule="auto"/>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40</w:t>
            </w:r>
          </w:p>
        </w:tc>
        <w:tc>
          <w:tcPr>
            <w:tcW w:w="3261" w:type="dxa"/>
            <w:tcBorders>
              <w:top w:val="single" w:sz="16" w:space="0" w:color="000000"/>
              <w:bottom w:val="nil"/>
            </w:tcBorders>
            <w:shd w:val="clear" w:color="auto" w:fill="FFFFFF"/>
            <w:vAlign w:val="bottom"/>
          </w:tcPr>
          <w:p w:rsidR="001D0365" w:rsidRPr="003637BF" w:rsidRDefault="001D0365" w:rsidP="00832AF3">
            <w:pPr>
              <w:spacing w:line="240" w:lineRule="auto"/>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50</w:t>
            </w:r>
          </w:p>
        </w:tc>
      </w:tr>
      <w:tr w:rsidR="001D0365" w:rsidRPr="003637BF" w:rsidTr="0013651C">
        <w:trPr>
          <w:gridAfter w:val="1"/>
          <w:wAfter w:w="1275" w:type="dxa"/>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D0365" w:rsidRPr="003637BF" w:rsidRDefault="001D0365" w:rsidP="00832AF3">
            <w:pPr>
              <w:autoSpaceDE w:val="0"/>
              <w:autoSpaceDN w:val="0"/>
              <w:adjustRightInd w:val="0"/>
              <w:spacing w:after="0" w:line="240" w:lineRule="auto"/>
              <w:rPr>
                <w:rFonts w:ascii="Times New Roman" w:hAnsi="Times New Roman" w:cs="Times New Roman"/>
                <w:b/>
                <w:color w:val="000000"/>
                <w:sz w:val="24"/>
                <w:szCs w:val="24"/>
              </w:rPr>
            </w:pPr>
          </w:p>
        </w:tc>
        <w:tc>
          <w:tcPr>
            <w:tcW w:w="2101" w:type="dxa"/>
            <w:tcBorders>
              <w:top w:val="nil"/>
              <w:left w:val="nil"/>
              <w:bottom w:val="nil"/>
              <w:right w:val="single" w:sz="16" w:space="0" w:color="000000"/>
            </w:tcBorders>
            <w:shd w:val="clear" w:color="auto" w:fill="FFFFFF"/>
          </w:tcPr>
          <w:p w:rsidR="001D0365" w:rsidRPr="003637BF" w:rsidRDefault="001D0365" w:rsidP="00832AF3">
            <w:pPr>
              <w:autoSpaceDE w:val="0"/>
              <w:autoSpaceDN w:val="0"/>
              <w:adjustRightInd w:val="0"/>
              <w:spacing w:after="0" w:line="240" w:lineRule="auto"/>
              <w:ind w:left="60" w:right="60"/>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Agree</w:t>
            </w:r>
          </w:p>
        </w:tc>
        <w:tc>
          <w:tcPr>
            <w:tcW w:w="2835" w:type="dxa"/>
            <w:tcBorders>
              <w:top w:val="nil"/>
              <w:left w:val="single" w:sz="16" w:space="0" w:color="000000"/>
              <w:bottom w:val="nil"/>
            </w:tcBorders>
            <w:shd w:val="clear" w:color="auto" w:fill="FFFFFF"/>
            <w:vAlign w:val="bottom"/>
          </w:tcPr>
          <w:p w:rsidR="001D0365" w:rsidRPr="003637BF" w:rsidRDefault="001D0365" w:rsidP="00832AF3">
            <w:pPr>
              <w:spacing w:line="240" w:lineRule="auto"/>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28</w:t>
            </w:r>
          </w:p>
        </w:tc>
        <w:tc>
          <w:tcPr>
            <w:tcW w:w="3261" w:type="dxa"/>
            <w:tcBorders>
              <w:top w:val="nil"/>
              <w:bottom w:val="nil"/>
            </w:tcBorders>
            <w:shd w:val="clear" w:color="auto" w:fill="FFFFFF"/>
            <w:vAlign w:val="bottom"/>
          </w:tcPr>
          <w:p w:rsidR="001D0365" w:rsidRPr="003637BF" w:rsidRDefault="001D0365" w:rsidP="00832AF3">
            <w:pPr>
              <w:spacing w:line="240" w:lineRule="auto"/>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35</w:t>
            </w:r>
          </w:p>
        </w:tc>
      </w:tr>
      <w:tr w:rsidR="001D0365" w:rsidRPr="003637BF" w:rsidTr="0013651C">
        <w:trPr>
          <w:gridAfter w:val="1"/>
          <w:wAfter w:w="1275" w:type="dxa"/>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D0365" w:rsidRPr="003637BF" w:rsidRDefault="001D0365" w:rsidP="00832AF3">
            <w:pPr>
              <w:autoSpaceDE w:val="0"/>
              <w:autoSpaceDN w:val="0"/>
              <w:adjustRightInd w:val="0"/>
              <w:spacing w:after="0" w:line="240" w:lineRule="auto"/>
              <w:rPr>
                <w:rFonts w:ascii="Times New Roman" w:hAnsi="Times New Roman" w:cs="Times New Roman"/>
                <w:b/>
                <w:color w:val="000000"/>
                <w:sz w:val="24"/>
                <w:szCs w:val="24"/>
              </w:rPr>
            </w:pPr>
          </w:p>
        </w:tc>
        <w:tc>
          <w:tcPr>
            <w:tcW w:w="2101" w:type="dxa"/>
            <w:tcBorders>
              <w:top w:val="nil"/>
              <w:left w:val="nil"/>
              <w:bottom w:val="nil"/>
              <w:right w:val="single" w:sz="16" w:space="0" w:color="000000"/>
            </w:tcBorders>
            <w:shd w:val="clear" w:color="auto" w:fill="FFFFFF"/>
          </w:tcPr>
          <w:p w:rsidR="001D0365" w:rsidRPr="003637BF" w:rsidRDefault="001D0365" w:rsidP="00832AF3">
            <w:pPr>
              <w:autoSpaceDE w:val="0"/>
              <w:autoSpaceDN w:val="0"/>
              <w:adjustRightInd w:val="0"/>
              <w:spacing w:after="0" w:line="240" w:lineRule="auto"/>
              <w:ind w:right="60"/>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Strongly disagree</w:t>
            </w:r>
          </w:p>
        </w:tc>
        <w:tc>
          <w:tcPr>
            <w:tcW w:w="2835" w:type="dxa"/>
            <w:tcBorders>
              <w:top w:val="nil"/>
              <w:left w:val="single" w:sz="16" w:space="0" w:color="000000"/>
              <w:bottom w:val="nil"/>
            </w:tcBorders>
            <w:shd w:val="clear" w:color="auto" w:fill="FFFFFF"/>
            <w:vAlign w:val="bottom"/>
          </w:tcPr>
          <w:p w:rsidR="001D0365" w:rsidRPr="003637BF" w:rsidRDefault="001D0365" w:rsidP="00832AF3">
            <w:pPr>
              <w:spacing w:line="240" w:lineRule="auto"/>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6</w:t>
            </w:r>
          </w:p>
        </w:tc>
        <w:tc>
          <w:tcPr>
            <w:tcW w:w="3261" w:type="dxa"/>
            <w:tcBorders>
              <w:top w:val="nil"/>
              <w:bottom w:val="nil"/>
            </w:tcBorders>
            <w:shd w:val="clear" w:color="auto" w:fill="FFFFFF"/>
            <w:vAlign w:val="bottom"/>
          </w:tcPr>
          <w:p w:rsidR="001D0365" w:rsidRPr="003637BF" w:rsidRDefault="001D0365" w:rsidP="00832AF3">
            <w:pPr>
              <w:spacing w:line="240" w:lineRule="auto"/>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7.5</w:t>
            </w:r>
          </w:p>
        </w:tc>
      </w:tr>
      <w:tr w:rsidR="001D0365" w:rsidRPr="003637BF" w:rsidTr="0013651C">
        <w:trPr>
          <w:gridAfter w:val="1"/>
          <w:wAfter w:w="1275" w:type="dxa"/>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D0365" w:rsidRPr="003637BF" w:rsidRDefault="001D0365" w:rsidP="00832AF3">
            <w:pPr>
              <w:autoSpaceDE w:val="0"/>
              <w:autoSpaceDN w:val="0"/>
              <w:adjustRightInd w:val="0"/>
              <w:spacing w:after="0" w:line="240" w:lineRule="auto"/>
              <w:rPr>
                <w:rFonts w:ascii="Times New Roman" w:hAnsi="Times New Roman" w:cs="Times New Roman"/>
                <w:b/>
                <w:color w:val="000000"/>
                <w:sz w:val="24"/>
                <w:szCs w:val="24"/>
              </w:rPr>
            </w:pPr>
          </w:p>
        </w:tc>
        <w:tc>
          <w:tcPr>
            <w:tcW w:w="2101" w:type="dxa"/>
            <w:tcBorders>
              <w:top w:val="nil"/>
              <w:left w:val="nil"/>
              <w:bottom w:val="nil"/>
              <w:right w:val="single" w:sz="16" w:space="0" w:color="000000"/>
            </w:tcBorders>
            <w:shd w:val="clear" w:color="auto" w:fill="FFFFFF"/>
          </w:tcPr>
          <w:p w:rsidR="001D0365" w:rsidRPr="003637BF" w:rsidRDefault="00E03121" w:rsidP="00832AF3">
            <w:pPr>
              <w:autoSpaceDE w:val="0"/>
              <w:autoSpaceDN w:val="0"/>
              <w:adjustRightInd w:val="0"/>
              <w:spacing w:after="0" w:line="240" w:lineRule="auto"/>
              <w:ind w:right="60"/>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D</w:t>
            </w:r>
            <w:r w:rsidR="001D0365" w:rsidRPr="003637BF">
              <w:rPr>
                <w:rFonts w:ascii="Times New Roman" w:hAnsi="Times New Roman" w:cs="Times New Roman"/>
                <w:b/>
                <w:color w:val="000000"/>
                <w:sz w:val="24"/>
                <w:szCs w:val="24"/>
              </w:rPr>
              <w:t>isagree</w:t>
            </w:r>
          </w:p>
        </w:tc>
        <w:tc>
          <w:tcPr>
            <w:tcW w:w="2835" w:type="dxa"/>
            <w:tcBorders>
              <w:top w:val="nil"/>
              <w:left w:val="single" w:sz="16" w:space="0" w:color="000000"/>
              <w:bottom w:val="nil"/>
            </w:tcBorders>
            <w:shd w:val="clear" w:color="auto" w:fill="FFFFFF"/>
            <w:vAlign w:val="bottom"/>
          </w:tcPr>
          <w:p w:rsidR="001D0365" w:rsidRPr="003637BF" w:rsidRDefault="001D0365" w:rsidP="00832AF3">
            <w:pPr>
              <w:spacing w:line="240" w:lineRule="auto"/>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6</w:t>
            </w:r>
          </w:p>
        </w:tc>
        <w:tc>
          <w:tcPr>
            <w:tcW w:w="3261" w:type="dxa"/>
            <w:tcBorders>
              <w:top w:val="nil"/>
              <w:bottom w:val="nil"/>
            </w:tcBorders>
            <w:shd w:val="clear" w:color="auto" w:fill="FFFFFF"/>
            <w:vAlign w:val="bottom"/>
          </w:tcPr>
          <w:p w:rsidR="001D0365" w:rsidRPr="003637BF" w:rsidRDefault="001D0365" w:rsidP="00832AF3">
            <w:pPr>
              <w:spacing w:line="240" w:lineRule="auto"/>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7.5</w:t>
            </w:r>
          </w:p>
        </w:tc>
      </w:tr>
      <w:tr w:rsidR="001D0365" w:rsidRPr="003637BF" w:rsidTr="0013651C">
        <w:trPr>
          <w:gridAfter w:val="1"/>
          <w:wAfter w:w="1275" w:type="dxa"/>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D0365" w:rsidRPr="003637BF" w:rsidRDefault="001D0365" w:rsidP="00832AF3">
            <w:pPr>
              <w:autoSpaceDE w:val="0"/>
              <w:autoSpaceDN w:val="0"/>
              <w:adjustRightInd w:val="0"/>
              <w:spacing w:after="0" w:line="240" w:lineRule="auto"/>
              <w:rPr>
                <w:rFonts w:ascii="Times New Roman" w:hAnsi="Times New Roman" w:cs="Times New Roman"/>
                <w:b/>
                <w:color w:val="000000"/>
                <w:sz w:val="24"/>
                <w:szCs w:val="24"/>
              </w:rPr>
            </w:pPr>
          </w:p>
        </w:tc>
        <w:tc>
          <w:tcPr>
            <w:tcW w:w="2101" w:type="dxa"/>
            <w:tcBorders>
              <w:top w:val="nil"/>
              <w:left w:val="nil"/>
              <w:bottom w:val="nil"/>
              <w:right w:val="single" w:sz="16" w:space="0" w:color="000000"/>
            </w:tcBorders>
            <w:shd w:val="clear" w:color="auto" w:fill="FFFFFF"/>
          </w:tcPr>
          <w:p w:rsidR="001D0365" w:rsidRPr="003637BF" w:rsidRDefault="001D0365" w:rsidP="00832AF3">
            <w:pPr>
              <w:autoSpaceDE w:val="0"/>
              <w:autoSpaceDN w:val="0"/>
              <w:adjustRightInd w:val="0"/>
              <w:spacing w:after="0" w:line="240" w:lineRule="auto"/>
              <w:ind w:left="60" w:right="60"/>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Total</w:t>
            </w:r>
          </w:p>
        </w:tc>
        <w:tc>
          <w:tcPr>
            <w:tcW w:w="2835" w:type="dxa"/>
            <w:tcBorders>
              <w:top w:val="nil"/>
              <w:left w:val="single" w:sz="16" w:space="0" w:color="000000"/>
              <w:bottom w:val="nil"/>
            </w:tcBorders>
            <w:shd w:val="clear" w:color="auto" w:fill="FFFFFF"/>
            <w:vAlign w:val="bottom"/>
          </w:tcPr>
          <w:p w:rsidR="001D0365" w:rsidRPr="003637BF" w:rsidRDefault="001D0365" w:rsidP="00832AF3">
            <w:pPr>
              <w:spacing w:line="240" w:lineRule="auto"/>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80</w:t>
            </w:r>
          </w:p>
        </w:tc>
        <w:tc>
          <w:tcPr>
            <w:tcW w:w="3261" w:type="dxa"/>
            <w:tcBorders>
              <w:top w:val="nil"/>
              <w:bottom w:val="nil"/>
            </w:tcBorders>
            <w:shd w:val="clear" w:color="auto" w:fill="FFFFFF"/>
            <w:vAlign w:val="center"/>
          </w:tcPr>
          <w:p w:rsidR="001D0365" w:rsidRPr="003637BF" w:rsidRDefault="001D0365" w:rsidP="00832AF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100.0</w:t>
            </w:r>
          </w:p>
        </w:tc>
      </w:tr>
      <w:tr w:rsidR="001D0365" w:rsidRPr="003637BF" w:rsidTr="0013651C">
        <w:trPr>
          <w:gridAfter w:val="1"/>
          <w:wAfter w:w="1275" w:type="dxa"/>
          <w:cantSplit/>
          <w:trHeight w:val="356"/>
        </w:trPr>
        <w:tc>
          <w:tcPr>
            <w:tcW w:w="734" w:type="dxa"/>
            <w:vMerge/>
            <w:tcBorders>
              <w:top w:val="single" w:sz="16" w:space="0" w:color="000000"/>
              <w:left w:val="single" w:sz="16" w:space="0" w:color="000000"/>
              <w:bottom w:val="single" w:sz="16" w:space="0" w:color="000000"/>
              <w:right w:val="nil"/>
            </w:tcBorders>
            <w:shd w:val="clear" w:color="auto" w:fill="FFFFFF"/>
          </w:tcPr>
          <w:p w:rsidR="001D0365" w:rsidRPr="003637BF" w:rsidRDefault="001D0365" w:rsidP="00832AF3">
            <w:pPr>
              <w:autoSpaceDE w:val="0"/>
              <w:autoSpaceDN w:val="0"/>
              <w:adjustRightInd w:val="0"/>
              <w:spacing w:after="0" w:line="240" w:lineRule="auto"/>
              <w:rPr>
                <w:rFonts w:ascii="Times New Roman" w:hAnsi="Times New Roman" w:cs="Times New Roman"/>
                <w:b/>
                <w:color w:val="000000"/>
                <w:sz w:val="24"/>
                <w:szCs w:val="24"/>
              </w:rPr>
            </w:pPr>
          </w:p>
        </w:tc>
        <w:tc>
          <w:tcPr>
            <w:tcW w:w="2101" w:type="dxa"/>
            <w:tcBorders>
              <w:top w:val="nil"/>
              <w:left w:val="nil"/>
              <w:bottom w:val="single" w:sz="16" w:space="0" w:color="000000"/>
              <w:right w:val="single" w:sz="16" w:space="0" w:color="000000"/>
            </w:tcBorders>
            <w:shd w:val="clear" w:color="auto" w:fill="FFFFFF"/>
          </w:tcPr>
          <w:p w:rsidR="001D0365" w:rsidRPr="003637BF" w:rsidRDefault="001D0365" w:rsidP="00832AF3">
            <w:pPr>
              <w:autoSpaceDE w:val="0"/>
              <w:autoSpaceDN w:val="0"/>
              <w:adjustRightInd w:val="0"/>
              <w:spacing w:after="0" w:line="240" w:lineRule="auto"/>
              <w:ind w:right="60"/>
              <w:rPr>
                <w:rFonts w:ascii="Times New Roman" w:hAnsi="Times New Roman" w:cs="Times New Roman"/>
                <w:b/>
                <w:color w:val="000000"/>
                <w:sz w:val="24"/>
                <w:szCs w:val="24"/>
              </w:rPr>
            </w:pPr>
          </w:p>
        </w:tc>
        <w:tc>
          <w:tcPr>
            <w:tcW w:w="2835" w:type="dxa"/>
            <w:tcBorders>
              <w:top w:val="nil"/>
              <w:left w:val="single" w:sz="16" w:space="0" w:color="000000"/>
              <w:bottom w:val="single" w:sz="16" w:space="0" w:color="000000"/>
            </w:tcBorders>
            <w:shd w:val="clear" w:color="auto" w:fill="FFFFFF"/>
            <w:vAlign w:val="center"/>
          </w:tcPr>
          <w:p w:rsidR="001D0365" w:rsidRPr="003637BF" w:rsidRDefault="001D0365" w:rsidP="00832AF3">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3261" w:type="dxa"/>
            <w:tcBorders>
              <w:top w:val="nil"/>
              <w:bottom w:val="single" w:sz="16" w:space="0" w:color="000000"/>
            </w:tcBorders>
            <w:shd w:val="clear" w:color="auto" w:fill="FFFFFF"/>
            <w:vAlign w:val="center"/>
          </w:tcPr>
          <w:p w:rsidR="001D0365" w:rsidRPr="003637BF" w:rsidRDefault="001D0365" w:rsidP="00832AF3">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r>
    </w:tbl>
    <w:p w:rsidR="001D0365" w:rsidRPr="003637BF" w:rsidRDefault="001D0365" w:rsidP="00832AF3">
      <w:pPr>
        <w:autoSpaceDE w:val="0"/>
        <w:autoSpaceDN w:val="0"/>
        <w:adjustRightInd w:val="0"/>
        <w:spacing w:after="0" w:line="480" w:lineRule="auto"/>
        <w:jc w:val="both"/>
        <w:rPr>
          <w:rFonts w:ascii="Times New Roman" w:hAnsi="Times New Roman" w:cs="Times New Roman"/>
          <w:b/>
          <w:sz w:val="24"/>
          <w:szCs w:val="24"/>
        </w:rPr>
      </w:pPr>
      <w:r w:rsidRPr="003637BF">
        <w:rPr>
          <w:rFonts w:ascii="Times New Roman" w:hAnsi="Times New Roman" w:cs="Times New Roman"/>
          <w:b/>
          <w:sz w:val="24"/>
          <w:szCs w:val="24"/>
        </w:rPr>
        <w:t>Sour</w:t>
      </w:r>
      <w:r>
        <w:rPr>
          <w:rFonts w:ascii="Times New Roman" w:hAnsi="Times New Roman" w:cs="Times New Roman"/>
          <w:b/>
          <w:sz w:val="24"/>
          <w:szCs w:val="24"/>
        </w:rPr>
        <w:t xml:space="preserve">ce: Researcher’s Field Work </w:t>
      </w:r>
      <w:r w:rsidR="002C4423">
        <w:rPr>
          <w:rFonts w:ascii="Times New Roman" w:hAnsi="Times New Roman" w:cs="Times New Roman"/>
          <w:b/>
          <w:sz w:val="24"/>
          <w:szCs w:val="24"/>
        </w:rPr>
        <w:t>2025</w:t>
      </w:r>
    </w:p>
    <w:p w:rsidR="001D0365" w:rsidRDefault="001D0365" w:rsidP="00832AF3">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sz w:val="24"/>
          <w:szCs w:val="24"/>
        </w:rPr>
        <w:t>Table 4.6</w:t>
      </w:r>
      <w:r w:rsidRPr="003637BF">
        <w:rPr>
          <w:rFonts w:ascii="Times New Roman" w:hAnsi="Times New Roman" w:cs="Times New Roman"/>
          <w:sz w:val="24"/>
          <w:szCs w:val="24"/>
        </w:rPr>
        <w:t xml:space="preserve"> shows that 50% of the respondents strongly agree </w:t>
      </w:r>
      <w:r w:rsidRPr="003637BF">
        <w:rPr>
          <w:rFonts w:ascii="Times New Roman" w:hAnsi="Times New Roman" w:cs="Times New Roman"/>
          <w:color w:val="000000"/>
          <w:sz w:val="24"/>
          <w:szCs w:val="24"/>
        </w:rPr>
        <w:t>effective change management helps organization to fill the gap between their goal and current results</w:t>
      </w:r>
      <w:r w:rsidRPr="003637BF">
        <w:rPr>
          <w:rFonts w:ascii="Times New Roman" w:hAnsi="Times New Roman" w:cs="Times New Roman"/>
          <w:sz w:val="24"/>
          <w:szCs w:val="24"/>
        </w:rPr>
        <w:t xml:space="preserve">, 35% of the respondents strongly disagree </w:t>
      </w:r>
      <w:r w:rsidRPr="003637BF">
        <w:rPr>
          <w:rFonts w:ascii="Times New Roman" w:hAnsi="Times New Roman" w:cs="Times New Roman"/>
          <w:color w:val="000000"/>
          <w:sz w:val="24"/>
          <w:szCs w:val="24"/>
        </w:rPr>
        <w:t>effective change management helps organization to fill the gap between their goal and current results</w:t>
      </w:r>
      <w:r w:rsidRPr="003637BF">
        <w:rPr>
          <w:rFonts w:ascii="Times New Roman" w:hAnsi="Times New Roman" w:cs="Times New Roman"/>
          <w:sz w:val="24"/>
          <w:szCs w:val="24"/>
        </w:rPr>
        <w:t xml:space="preserve">, 7.5% of the respondents strongly disagree </w:t>
      </w:r>
      <w:r w:rsidRPr="003637BF">
        <w:rPr>
          <w:rFonts w:ascii="Times New Roman" w:hAnsi="Times New Roman" w:cs="Times New Roman"/>
          <w:color w:val="000000"/>
          <w:sz w:val="24"/>
          <w:szCs w:val="24"/>
        </w:rPr>
        <w:t>effective change management helps organization to fill the gap between their goal and current results</w:t>
      </w:r>
      <w:r w:rsidRPr="003637BF">
        <w:rPr>
          <w:rFonts w:ascii="Times New Roman" w:hAnsi="Times New Roman" w:cs="Times New Roman"/>
          <w:sz w:val="24"/>
          <w:szCs w:val="24"/>
        </w:rPr>
        <w:t xml:space="preserve">, 7.5% of the respondents disagree  </w:t>
      </w:r>
      <w:r w:rsidRPr="003637BF">
        <w:rPr>
          <w:rFonts w:ascii="Times New Roman" w:hAnsi="Times New Roman" w:cs="Times New Roman"/>
          <w:color w:val="000000"/>
          <w:sz w:val="24"/>
          <w:szCs w:val="24"/>
        </w:rPr>
        <w:t>effective change management helps organization to fill the gap between their goal and current results</w:t>
      </w:r>
      <w:r>
        <w:rPr>
          <w:rFonts w:ascii="Times New Roman" w:hAnsi="Times New Roman" w:cs="Times New Roman"/>
          <w:color w:val="000000"/>
          <w:sz w:val="24"/>
          <w:szCs w:val="24"/>
        </w:rPr>
        <w:t>.</w:t>
      </w:r>
    </w:p>
    <w:tbl>
      <w:tblPr>
        <w:tblW w:w="102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101"/>
        <w:gridCol w:w="2835"/>
        <w:gridCol w:w="3261"/>
        <w:gridCol w:w="1275"/>
      </w:tblGrid>
      <w:tr w:rsidR="001D0365" w:rsidRPr="003637BF" w:rsidTr="0013651C">
        <w:trPr>
          <w:cantSplit/>
          <w:trHeight w:val="540"/>
        </w:trPr>
        <w:tc>
          <w:tcPr>
            <w:tcW w:w="10206" w:type="dxa"/>
            <w:gridSpan w:val="5"/>
            <w:tcBorders>
              <w:top w:val="nil"/>
              <w:left w:val="nil"/>
              <w:bottom w:val="nil"/>
              <w:right w:val="nil"/>
            </w:tcBorders>
            <w:shd w:val="clear" w:color="auto" w:fill="FFFFFF"/>
          </w:tcPr>
          <w:p w:rsidR="001D0365" w:rsidRPr="003637BF" w:rsidRDefault="001D0365" w:rsidP="00832AF3">
            <w:pPr>
              <w:autoSpaceDE w:val="0"/>
              <w:autoSpaceDN w:val="0"/>
              <w:adjustRightInd w:val="0"/>
              <w:spacing w:line="240" w:lineRule="auto"/>
              <w:rPr>
                <w:rFonts w:ascii="Times New Roman" w:hAnsi="Times New Roman" w:cs="Times New Roman"/>
                <w:b/>
                <w:color w:val="000000"/>
                <w:sz w:val="24"/>
                <w:szCs w:val="24"/>
              </w:rPr>
            </w:pPr>
            <w:r w:rsidRPr="003637BF">
              <w:rPr>
                <w:rFonts w:ascii="Times New Roman" w:hAnsi="Times New Roman" w:cs="Times New Roman"/>
                <w:b/>
                <w:color w:val="000000"/>
                <w:sz w:val="24"/>
                <w:szCs w:val="24"/>
              </w:rPr>
              <w:lastRenderedPageBreak/>
              <w:t>Table 4.</w:t>
            </w:r>
            <w:r>
              <w:rPr>
                <w:rFonts w:ascii="Times New Roman" w:hAnsi="Times New Roman" w:cs="Times New Roman"/>
                <w:b/>
                <w:color w:val="000000"/>
                <w:sz w:val="24"/>
                <w:szCs w:val="24"/>
              </w:rPr>
              <w:t xml:space="preserve">7 </w:t>
            </w:r>
            <w:r w:rsidRPr="003637BF">
              <w:rPr>
                <w:rFonts w:ascii="Times New Roman" w:hAnsi="Times New Roman" w:cs="Times New Roman"/>
                <w:b/>
                <w:color w:val="000000"/>
                <w:sz w:val="24"/>
                <w:szCs w:val="24"/>
              </w:rPr>
              <w:t>THE NEED FOR CHANGE COULD BE INITIATED INTERNALLY OR EXTERNALLY (INTERNAL OR EXTERNAL BUSINESS ORGANIZATION)</w:t>
            </w:r>
          </w:p>
        </w:tc>
      </w:tr>
      <w:tr w:rsidR="001D0365" w:rsidRPr="003637BF" w:rsidTr="0013651C">
        <w:trPr>
          <w:gridAfter w:val="1"/>
          <w:wAfter w:w="1275" w:type="dxa"/>
          <w:cantSplit/>
        </w:trPr>
        <w:tc>
          <w:tcPr>
            <w:tcW w:w="2835" w:type="dxa"/>
            <w:gridSpan w:val="2"/>
            <w:tcBorders>
              <w:top w:val="single" w:sz="16" w:space="0" w:color="000000"/>
              <w:left w:val="single" w:sz="16" w:space="0" w:color="000000"/>
              <w:bottom w:val="single" w:sz="16" w:space="0" w:color="000000"/>
              <w:right w:val="nil"/>
            </w:tcBorders>
            <w:shd w:val="clear" w:color="auto" w:fill="FFFFFF"/>
            <w:vAlign w:val="bottom"/>
          </w:tcPr>
          <w:p w:rsidR="001D0365" w:rsidRPr="003637BF" w:rsidRDefault="001D0365" w:rsidP="00832AF3">
            <w:pPr>
              <w:autoSpaceDE w:val="0"/>
              <w:autoSpaceDN w:val="0"/>
              <w:adjustRightInd w:val="0"/>
              <w:spacing w:after="0" w:line="240" w:lineRule="auto"/>
              <w:rPr>
                <w:rFonts w:ascii="Times New Roman" w:hAnsi="Times New Roman" w:cs="Times New Roman"/>
                <w:b/>
                <w:sz w:val="24"/>
                <w:szCs w:val="24"/>
              </w:rPr>
            </w:pPr>
          </w:p>
        </w:tc>
        <w:tc>
          <w:tcPr>
            <w:tcW w:w="2835" w:type="dxa"/>
            <w:tcBorders>
              <w:top w:val="single" w:sz="16" w:space="0" w:color="000000"/>
              <w:left w:val="single" w:sz="16" w:space="0" w:color="000000"/>
              <w:bottom w:val="single" w:sz="16" w:space="0" w:color="000000"/>
            </w:tcBorders>
            <w:shd w:val="clear" w:color="auto" w:fill="FFFFFF"/>
            <w:vAlign w:val="bottom"/>
          </w:tcPr>
          <w:p w:rsidR="001D0365" w:rsidRPr="003637BF" w:rsidRDefault="001D0365" w:rsidP="00832AF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Frequency</w:t>
            </w:r>
          </w:p>
        </w:tc>
        <w:tc>
          <w:tcPr>
            <w:tcW w:w="3261" w:type="dxa"/>
            <w:tcBorders>
              <w:top w:val="single" w:sz="16" w:space="0" w:color="000000"/>
              <w:bottom w:val="single" w:sz="16" w:space="0" w:color="000000"/>
            </w:tcBorders>
            <w:shd w:val="clear" w:color="auto" w:fill="FFFFFF"/>
            <w:vAlign w:val="bottom"/>
          </w:tcPr>
          <w:p w:rsidR="001D0365" w:rsidRPr="003637BF" w:rsidRDefault="001D0365" w:rsidP="00832AF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Percent</w:t>
            </w:r>
          </w:p>
        </w:tc>
      </w:tr>
      <w:tr w:rsidR="001D0365" w:rsidRPr="003637BF" w:rsidTr="0013651C">
        <w:trPr>
          <w:gridAfter w:val="1"/>
          <w:wAfter w:w="1275" w:type="dxa"/>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1D0365" w:rsidRPr="003637BF" w:rsidRDefault="001D0365" w:rsidP="00832AF3">
            <w:pPr>
              <w:autoSpaceDE w:val="0"/>
              <w:autoSpaceDN w:val="0"/>
              <w:adjustRightInd w:val="0"/>
              <w:spacing w:after="0" w:line="240" w:lineRule="auto"/>
              <w:ind w:left="60" w:right="60"/>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Valid</w:t>
            </w:r>
          </w:p>
        </w:tc>
        <w:tc>
          <w:tcPr>
            <w:tcW w:w="2101" w:type="dxa"/>
            <w:tcBorders>
              <w:top w:val="single" w:sz="16" w:space="0" w:color="000000"/>
              <w:left w:val="nil"/>
              <w:bottom w:val="nil"/>
              <w:right w:val="single" w:sz="16" w:space="0" w:color="000000"/>
            </w:tcBorders>
            <w:shd w:val="clear" w:color="auto" w:fill="FFFFFF"/>
          </w:tcPr>
          <w:p w:rsidR="001D0365" w:rsidRPr="003637BF" w:rsidRDefault="001D0365" w:rsidP="00832AF3">
            <w:pPr>
              <w:autoSpaceDE w:val="0"/>
              <w:autoSpaceDN w:val="0"/>
              <w:adjustRightInd w:val="0"/>
              <w:spacing w:after="0" w:line="240" w:lineRule="auto"/>
              <w:ind w:left="60" w:right="60"/>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Strongly agree</w:t>
            </w:r>
          </w:p>
        </w:tc>
        <w:tc>
          <w:tcPr>
            <w:tcW w:w="2835" w:type="dxa"/>
            <w:tcBorders>
              <w:top w:val="single" w:sz="16" w:space="0" w:color="000000"/>
              <w:left w:val="single" w:sz="16" w:space="0" w:color="000000"/>
              <w:bottom w:val="nil"/>
            </w:tcBorders>
            <w:shd w:val="clear" w:color="auto" w:fill="FFFFFF"/>
            <w:vAlign w:val="bottom"/>
          </w:tcPr>
          <w:p w:rsidR="001D0365" w:rsidRPr="003637BF" w:rsidRDefault="001D0365" w:rsidP="00832AF3">
            <w:pPr>
              <w:spacing w:line="240" w:lineRule="auto"/>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45</w:t>
            </w:r>
          </w:p>
        </w:tc>
        <w:tc>
          <w:tcPr>
            <w:tcW w:w="3261" w:type="dxa"/>
            <w:tcBorders>
              <w:top w:val="single" w:sz="16" w:space="0" w:color="000000"/>
              <w:bottom w:val="nil"/>
            </w:tcBorders>
            <w:shd w:val="clear" w:color="auto" w:fill="FFFFFF"/>
            <w:vAlign w:val="center"/>
          </w:tcPr>
          <w:p w:rsidR="001D0365" w:rsidRPr="003637BF" w:rsidRDefault="001D0365" w:rsidP="00832AF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66</w:t>
            </w:r>
          </w:p>
        </w:tc>
      </w:tr>
      <w:tr w:rsidR="001D0365" w:rsidRPr="003637BF" w:rsidTr="0013651C">
        <w:trPr>
          <w:gridAfter w:val="1"/>
          <w:wAfter w:w="1275" w:type="dxa"/>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D0365" w:rsidRPr="003637BF" w:rsidRDefault="001D0365" w:rsidP="00832AF3">
            <w:pPr>
              <w:autoSpaceDE w:val="0"/>
              <w:autoSpaceDN w:val="0"/>
              <w:adjustRightInd w:val="0"/>
              <w:spacing w:after="0" w:line="240" w:lineRule="auto"/>
              <w:rPr>
                <w:rFonts w:ascii="Times New Roman" w:hAnsi="Times New Roman" w:cs="Times New Roman"/>
                <w:b/>
                <w:color w:val="000000"/>
                <w:sz w:val="24"/>
                <w:szCs w:val="24"/>
              </w:rPr>
            </w:pPr>
          </w:p>
        </w:tc>
        <w:tc>
          <w:tcPr>
            <w:tcW w:w="2101" w:type="dxa"/>
            <w:tcBorders>
              <w:top w:val="nil"/>
              <w:left w:val="nil"/>
              <w:bottom w:val="nil"/>
              <w:right w:val="single" w:sz="16" w:space="0" w:color="000000"/>
            </w:tcBorders>
            <w:shd w:val="clear" w:color="auto" w:fill="FFFFFF"/>
          </w:tcPr>
          <w:p w:rsidR="001D0365" w:rsidRPr="003637BF" w:rsidRDefault="001D0365" w:rsidP="00832AF3">
            <w:pPr>
              <w:autoSpaceDE w:val="0"/>
              <w:autoSpaceDN w:val="0"/>
              <w:adjustRightInd w:val="0"/>
              <w:spacing w:after="0" w:line="240" w:lineRule="auto"/>
              <w:ind w:left="60" w:right="60"/>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Agree</w:t>
            </w:r>
          </w:p>
        </w:tc>
        <w:tc>
          <w:tcPr>
            <w:tcW w:w="2835" w:type="dxa"/>
            <w:tcBorders>
              <w:top w:val="nil"/>
              <w:left w:val="single" w:sz="16" w:space="0" w:color="000000"/>
              <w:bottom w:val="nil"/>
            </w:tcBorders>
            <w:shd w:val="clear" w:color="auto" w:fill="FFFFFF"/>
            <w:vAlign w:val="bottom"/>
          </w:tcPr>
          <w:p w:rsidR="001D0365" w:rsidRPr="003637BF" w:rsidRDefault="001D0365" w:rsidP="00832AF3">
            <w:pPr>
              <w:spacing w:line="240" w:lineRule="auto"/>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25</w:t>
            </w:r>
          </w:p>
        </w:tc>
        <w:tc>
          <w:tcPr>
            <w:tcW w:w="3261" w:type="dxa"/>
            <w:tcBorders>
              <w:top w:val="nil"/>
              <w:bottom w:val="nil"/>
            </w:tcBorders>
            <w:shd w:val="clear" w:color="auto" w:fill="FFFFFF"/>
            <w:vAlign w:val="center"/>
          </w:tcPr>
          <w:p w:rsidR="001D0365" w:rsidRPr="003637BF" w:rsidRDefault="001D0365" w:rsidP="00832AF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25</w:t>
            </w:r>
          </w:p>
        </w:tc>
      </w:tr>
      <w:tr w:rsidR="001D0365" w:rsidRPr="003637BF" w:rsidTr="0013651C">
        <w:trPr>
          <w:gridAfter w:val="1"/>
          <w:wAfter w:w="1275" w:type="dxa"/>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D0365" w:rsidRPr="003637BF" w:rsidRDefault="001D0365" w:rsidP="00832AF3">
            <w:pPr>
              <w:autoSpaceDE w:val="0"/>
              <w:autoSpaceDN w:val="0"/>
              <w:adjustRightInd w:val="0"/>
              <w:spacing w:after="0" w:line="240" w:lineRule="auto"/>
              <w:rPr>
                <w:rFonts w:ascii="Times New Roman" w:hAnsi="Times New Roman" w:cs="Times New Roman"/>
                <w:b/>
                <w:color w:val="000000"/>
                <w:sz w:val="24"/>
                <w:szCs w:val="24"/>
              </w:rPr>
            </w:pPr>
          </w:p>
        </w:tc>
        <w:tc>
          <w:tcPr>
            <w:tcW w:w="2101" w:type="dxa"/>
            <w:tcBorders>
              <w:top w:val="nil"/>
              <w:left w:val="nil"/>
              <w:bottom w:val="nil"/>
              <w:right w:val="single" w:sz="16" w:space="0" w:color="000000"/>
            </w:tcBorders>
            <w:shd w:val="clear" w:color="auto" w:fill="FFFFFF"/>
          </w:tcPr>
          <w:p w:rsidR="001D0365" w:rsidRPr="003637BF" w:rsidRDefault="001D0365" w:rsidP="00832AF3">
            <w:pPr>
              <w:autoSpaceDE w:val="0"/>
              <w:autoSpaceDN w:val="0"/>
              <w:adjustRightInd w:val="0"/>
              <w:spacing w:after="0" w:line="240" w:lineRule="auto"/>
              <w:ind w:right="60"/>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Strongly disagree</w:t>
            </w:r>
          </w:p>
        </w:tc>
        <w:tc>
          <w:tcPr>
            <w:tcW w:w="2835" w:type="dxa"/>
            <w:tcBorders>
              <w:top w:val="nil"/>
              <w:left w:val="single" w:sz="16" w:space="0" w:color="000000"/>
              <w:bottom w:val="nil"/>
            </w:tcBorders>
            <w:shd w:val="clear" w:color="auto" w:fill="FFFFFF"/>
            <w:vAlign w:val="bottom"/>
          </w:tcPr>
          <w:p w:rsidR="001D0365" w:rsidRPr="003637BF" w:rsidRDefault="001D0365" w:rsidP="00832AF3">
            <w:pPr>
              <w:spacing w:line="240" w:lineRule="auto"/>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5</w:t>
            </w:r>
          </w:p>
        </w:tc>
        <w:tc>
          <w:tcPr>
            <w:tcW w:w="3261" w:type="dxa"/>
            <w:tcBorders>
              <w:top w:val="nil"/>
              <w:bottom w:val="nil"/>
            </w:tcBorders>
            <w:shd w:val="clear" w:color="auto" w:fill="FFFFFF"/>
            <w:vAlign w:val="center"/>
          </w:tcPr>
          <w:p w:rsidR="001D0365" w:rsidRPr="003637BF" w:rsidRDefault="001D0365" w:rsidP="00832AF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4.2</w:t>
            </w:r>
          </w:p>
        </w:tc>
      </w:tr>
      <w:tr w:rsidR="001D0365" w:rsidRPr="003637BF" w:rsidTr="0013651C">
        <w:trPr>
          <w:gridAfter w:val="1"/>
          <w:wAfter w:w="1275" w:type="dxa"/>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D0365" w:rsidRPr="003637BF" w:rsidRDefault="001D0365" w:rsidP="00832AF3">
            <w:pPr>
              <w:autoSpaceDE w:val="0"/>
              <w:autoSpaceDN w:val="0"/>
              <w:adjustRightInd w:val="0"/>
              <w:spacing w:after="0" w:line="240" w:lineRule="auto"/>
              <w:rPr>
                <w:rFonts w:ascii="Times New Roman" w:hAnsi="Times New Roman" w:cs="Times New Roman"/>
                <w:b/>
                <w:color w:val="000000"/>
                <w:sz w:val="24"/>
                <w:szCs w:val="24"/>
              </w:rPr>
            </w:pPr>
          </w:p>
        </w:tc>
        <w:tc>
          <w:tcPr>
            <w:tcW w:w="2101" w:type="dxa"/>
            <w:tcBorders>
              <w:top w:val="nil"/>
              <w:left w:val="nil"/>
              <w:bottom w:val="nil"/>
              <w:right w:val="single" w:sz="16" w:space="0" w:color="000000"/>
            </w:tcBorders>
            <w:shd w:val="clear" w:color="auto" w:fill="FFFFFF"/>
          </w:tcPr>
          <w:p w:rsidR="001D0365" w:rsidRPr="003637BF" w:rsidRDefault="001D0365" w:rsidP="00832AF3">
            <w:pPr>
              <w:autoSpaceDE w:val="0"/>
              <w:autoSpaceDN w:val="0"/>
              <w:adjustRightInd w:val="0"/>
              <w:spacing w:after="0" w:line="240" w:lineRule="auto"/>
              <w:ind w:right="60"/>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disagree</w:t>
            </w:r>
          </w:p>
        </w:tc>
        <w:tc>
          <w:tcPr>
            <w:tcW w:w="2835" w:type="dxa"/>
            <w:tcBorders>
              <w:top w:val="nil"/>
              <w:left w:val="single" w:sz="16" w:space="0" w:color="000000"/>
              <w:bottom w:val="nil"/>
            </w:tcBorders>
            <w:shd w:val="clear" w:color="auto" w:fill="FFFFFF"/>
            <w:vAlign w:val="bottom"/>
          </w:tcPr>
          <w:p w:rsidR="001D0365" w:rsidRPr="003637BF" w:rsidRDefault="001D0365" w:rsidP="00832AF3">
            <w:pPr>
              <w:spacing w:line="240" w:lineRule="auto"/>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5</w:t>
            </w:r>
          </w:p>
        </w:tc>
        <w:tc>
          <w:tcPr>
            <w:tcW w:w="3261" w:type="dxa"/>
            <w:tcBorders>
              <w:top w:val="nil"/>
              <w:bottom w:val="nil"/>
            </w:tcBorders>
            <w:shd w:val="clear" w:color="auto" w:fill="FFFFFF"/>
            <w:vAlign w:val="center"/>
          </w:tcPr>
          <w:p w:rsidR="001D0365" w:rsidRPr="003637BF" w:rsidRDefault="001D0365" w:rsidP="00832AF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4.2</w:t>
            </w:r>
          </w:p>
        </w:tc>
      </w:tr>
      <w:tr w:rsidR="001D0365" w:rsidRPr="003637BF" w:rsidTr="0013651C">
        <w:trPr>
          <w:gridAfter w:val="1"/>
          <w:wAfter w:w="1275" w:type="dxa"/>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D0365" w:rsidRPr="003637BF" w:rsidRDefault="001D0365" w:rsidP="00832AF3">
            <w:pPr>
              <w:autoSpaceDE w:val="0"/>
              <w:autoSpaceDN w:val="0"/>
              <w:adjustRightInd w:val="0"/>
              <w:spacing w:after="0" w:line="240" w:lineRule="auto"/>
              <w:rPr>
                <w:rFonts w:ascii="Times New Roman" w:hAnsi="Times New Roman" w:cs="Times New Roman"/>
                <w:b/>
                <w:color w:val="000000"/>
                <w:sz w:val="24"/>
                <w:szCs w:val="24"/>
              </w:rPr>
            </w:pPr>
          </w:p>
        </w:tc>
        <w:tc>
          <w:tcPr>
            <w:tcW w:w="2101" w:type="dxa"/>
            <w:tcBorders>
              <w:top w:val="nil"/>
              <w:left w:val="nil"/>
              <w:bottom w:val="nil"/>
              <w:right w:val="single" w:sz="16" w:space="0" w:color="000000"/>
            </w:tcBorders>
            <w:shd w:val="clear" w:color="auto" w:fill="FFFFFF"/>
          </w:tcPr>
          <w:p w:rsidR="001D0365" w:rsidRPr="003637BF" w:rsidRDefault="001D0365" w:rsidP="00832AF3">
            <w:pPr>
              <w:autoSpaceDE w:val="0"/>
              <w:autoSpaceDN w:val="0"/>
              <w:adjustRightInd w:val="0"/>
              <w:spacing w:after="0" w:line="240" w:lineRule="auto"/>
              <w:ind w:left="60" w:right="60"/>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Total</w:t>
            </w:r>
          </w:p>
        </w:tc>
        <w:tc>
          <w:tcPr>
            <w:tcW w:w="2835" w:type="dxa"/>
            <w:tcBorders>
              <w:top w:val="nil"/>
              <w:left w:val="single" w:sz="16" w:space="0" w:color="000000"/>
              <w:bottom w:val="nil"/>
            </w:tcBorders>
            <w:shd w:val="clear" w:color="auto" w:fill="FFFFFF"/>
            <w:vAlign w:val="center"/>
          </w:tcPr>
          <w:p w:rsidR="001D0365" w:rsidRPr="003637BF" w:rsidRDefault="001D0365" w:rsidP="00832AF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80</w:t>
            </w:r>
          </w:p>
        </w:tc>
        <w:tc>
          <w:tcPr>
            <w:tcW w:w="3261" w:type="dxa"/>
            <w:tcBorders>
              <w:top w:val="nil"/>
              <w:bottom w:val="nil"/>
            </w:tcBorders>
            <w:shd w:val="clear" w:color="auto" w:fill="FFFFFF"/>
            <w:vAlign w:val="center"/>
          </w:tcPr>
          <w:p w:rsidR="001D0365" w:rsidRPr="003637BF" w:rsidRDefault="001D0365" w:rsidP="00832AF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100.0</w:t>
            </w:r>
          </w:p>
        </w:tc>
      </w:tr>
      <w:tr w:rsidR="001D0365" w:rsidRPr="003637BF" w:rsidTr="0013651C">
        <w:trPr>
          <w:gridAfter w:val="1"/>
          <w:wAfter w:w="1275" w:type="dxa"/>
          <w:cantSplit/>
          <w:trHeight w:val="356"/>
        </w:trPr>
        <w:tc>
          <w:tcPr>
            <w:tcW w:w="734" w:type="dxa"/>
            <w:vMerge/>
            <w:tcBorders>
              <w:top w:val="single" w:sz="16" w:space="0" w:color="000000"/>
              <w:left w:val="single" w:sz="16" w:space="0" w:color="000000"/>
              <w:bottom w:val="single" w:sz="16" w:space="0" w:color="000000"/>
              <w:right w:val="nil"/>
            </w:tcBorders>
            <w:shd w:val="clear" w:color="auto" w:fill="FFFFFF"/>
          </w:tcPr>
          <w:p w:rsidR="001D0365" w:rsidRPr="003637BF" w:rsidRDefault="001D0365" w:rsidP="00832AF3">
            <w:pPr>
              <w:autoSpaceDE w:val="0"/>
              <w:autoSpaceDN w:val="0"/>
              <w:adjustRightInd w:val="0"/>
              <w:spacing w:after="0" w:line="240" w:lineRule="auto"/>
              <w:rPr>
                <w:rFonts w:ascii="Times New Roman" w:hAnsi="Times New Roman" w:cs="Times New Roman"/>
                <w:b/>
                <w:color w:val="000000"/>
                <w:sz w:val="24"/>
                <w:szCs w:val="24"/>
              </w:rPr>
            </w:pPr>
          </w:p>
        </w:tc>
        <w:tc>
          <w:tcPr>
            <w:tcW w:w="2101" w:type="dxa"/>
            <w:tcBorders>
              <w:top w:val="nil"/>
              <w:left w:val="nil"/>
              <w:bottom w:val="single" w:sz="16" w:space="0" w:color="000000"/>
              <w:right w:val="single" w:sz="16" w:space="0" w:color="000000"/>
            </w:tcBorders>
            <w:shd w:val="clear" w:color="auto" w:fill="FFFFFF"/>
          </w:tcPr>
          <w:p w:rsidR="001D0365" w:rsidRPr="003637BF" w:rsidRDefault="001D0365" w:rsidP="00832AF3">
            <w:pPr>
              <w:autoSpaceDE w:val="0"/>
              <w:autoSpaceDN w:val="0"/>
              <w:adjustRightInd w:val="0"/>
              <w:spacing w:after="0" w:line="240" w:lineRule="auto"/>
              <w:ind w:left="60" w:right="60"/>
              <w:rPr>
                <w:rFonts w:ascii="Times New Roman" w:hAnsi="Times New Roman" w:cs="Times New Roman"/>
                <w:b/>
                <w:color w:val="000000"/>
                <w:sz w:val="24"/>
                <w:szCs w:val="24"/>
              </w:rPr>
            </w:pPr>
          </w:p>
        </w:tc>
        <w:tc>
          <w:tcPr>
            <w:tcW w:w="2835" w:type="dxa"/>
            <w:tcBorders>
              <w:top w:val="nil"/>
              <w:left w:val="single" w:sz="16" w:space="0" w:color="000000"/>
              <w:bottom w:val="single" w:sz="16" w:space="0" w:color="000000"/>
            </w:tcBorders>
            <w:shd w:val="clear" w:color="auto" w:fill="FFFFFF"/>
            <w:vAlign w:val="center"/>
          </w:tcPr>
          <w:p w:rsidR="001D0365" w:rsidRPr="003637BF" w:rsidRDefault="001D0365" w:rsidP="00832AF3">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3261" w:type="dxa"/>
            <w:tcBorders>
              <w:top w:val="nil"/>
              <w:bottom w:val="single" w:sz="16" w:space="0" w:color="000000"/>
            </w:tcBorders>
            <w:shd w:val="clear" w:color="auto" w:fill="FFFFFF"/>
            <w:vAlign w:val="center"/>
          </w:tcPr>
          <w:p w:rsidR="001D0365" w:rsidRPr="003637BF" w:rsidRDefault="001D0365" w:rsidP="00832AF3">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r>
    </w:tbl>
    <w:p w:rsidR="001D0365" w:rsidRPr="003637BF" w:rsidRDefault="001D0365" w:rsidP="00832AF3">
      <w:pPr>
        <w:autoSpaceDE w:val="0"/>
        <w:autoSpaceDN w:val="0"/>
        <w:adjustRightInd w:val="0"/>
        <w:spacing w:after="0" w:line="480" w:lineRule="auto"/>
        <w:jc w:val="both"/>
        <w:rPr>
          <w:rFonts w:ascii="Times New Roman" w:hAnsi="Times New Roman" w:cs="Times New Roman"/>
          <w:b/>
          <w:sz w:val="24"/>
          <w:szCs w:val="24"/>
        </w:rPr>
      </w:pPr>
      <w:r w:rsidRPr="003637BF">
        <w:rPr>
          <w:rFonts w:ascii="Times New Roman" w:hAnsi="Times New Roman" w:cs="Times New Roman"/>
          <w:b/>
          <w:sz w:val="24"/>
          <w:szCs w:val="24"/>
        </w:rPr>
        <w:t>Sour</w:t>
      </w:r>
      <w:r>
        <w:rPr>
          <w:rFonts w:ascii="Times New Roman" w:hAnsi="Times New Roman" w:cs="Times New Roman"/>
          <w:b/>
          <w:sz w:val="24"/>
          <w:szCs w:val="24"/>
        </w:rPr>
        <w:t xml:space="preserve">ce: Researcher’s Field Work </w:t>
      </w:r>
      <w:r w:rsidR="002C4423">
        <w:rPr>
          <w:rFonts w:ascii="Times New Roman" w:hAnsi="Times New Roman" w:cs="Times New Roman"/>
          <w:b/>
          <w:sz w:val="24"/>
          <w:szCs w:val="24"/>
        </w:rPr>
        <w:t>2025</w:t>
      </w:r>
    </w:p>
    <w:p w:rsidR="001D0365" w:rsidRDefault="001D0365" w:rsidP="00832AF3">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sz w:val="24"/>
          <w:szCs w:val="24"/>
        </w:rPr>
        <w:t>Table 4.7</w:t>
      </w:r>
      <w:r>
        <w:rPr>
          <w:rFonts w:ascii="Times New Roman" w:hAnsi="Times New Roman" w:cs="Times New Roman"/>
          <w:b/>
          <w:sz w:val="24"/>
          <w:szCs w:val="24"/>
        </w:rPr>
        <w:t xml:space="preserve"> </w:t>
      </w:r>
      <w:r w:rsidRPr="003637BF">
        <w:rPr>
          <w:rFonts w:ascii="Times New Roman" w:hAnsi="Times New Roman" w:cs="Times New Roman"/>
          <w:sz w:val="24"/>
          <w:szCs w:val="24"/>
        </w:rPr>
        <w:t>shows that 66% of the respondents</w:t>
      </w:r>
      <w:r w:rsidRPr="003637BF">
        <w:rPr>
          <w:rFonts w:ascii="Times New Roman" w:hAnsi="Times New Roman" w:cs="Times New Roman"/>
          <w:b/>
          <w:color w:val="000000"/>
          <w:sz w:val="24"/>
          <w:szCs w:val="24"/>
        </w:rPr>
        <w:t xml:space="preserve"> </w:t>
      </w:r>
      <w:r w:rsidRPr="003637BF">
        <w:rPr>
          <w:rFonts w:ascii="Times New Roman" w:hAnsi="Times New Roman" w:cs="Times New Roman"/>
          <w:color w:val="000000"/>
          <w:sz w:val="24"/>
          <w:szCs w:val="24"/>
        </w:rPr>
        <w:t>strongly agree that</w:t>
      </w:r>
      <w:r w:rsidRPr="003637BF">
        <w:rPr>
          <w:rFonts w:ascii="Times New Roman" w:hAnsi="Times New Roman" w:cs="Times New Roman"/>
          <w:b/>
          <w:color w:val="000000"/>
          <w:sz w:val="24"/>
          <w:szCs w:val="24"/>
        </w:rPr>
        <w:t xml:space="preserve"> </w:t>
      </w:r>
      <w:r w:rsidRPr="003637BF">
        <w:rPr>
          <w:rFonts w:ascii="Times New Roman" w:hAnsi="Times New Roman" w:cs="Times New Roman"/>
          <w:color w:val="000000"/>
          <w:sz w:val="24"/>
          <w:szCs w:val="24"/>
        </w:rPr>
        <w:t>the need for change could be initiated internally or externally (internal or external business organization)</w:t>
      </w:r>
      <w:r w:rsidRPr="003637BF">
        <w:rPr>
          <w:rFonts w:ascii="Times New Roman" w:hAnsi="Times New Roman" w:cs="Times New Roman"/>
          <w:sz w:val="24"/>
          <w:szCs w:val="24"/>
        </w:rPr>
        <w:t xml:space="preserve">, </w:t>
      </w:r>
      <w:r w:rsidRPr="003637BF">
        <w:rPr>
          <w:rFonts w:ascii="Times New Roman" w:hAnsi="Times New Roman" w:cs="Times New Roman"/>
          <w:color w:val="000000"/>
          <w:sz w:val="24"/>
          <w:szCs w:val="24"/>
        </w:rPr>
        <w:t>25</w:t>
      </w:r>
      <w:r w:rsidRPr="003637BF">
        <w:rPr>
          <w:rFonts w:ascii="Times New Roman" w:hAnsi="Times New Roman" w:cs="Times New Roman"/>
          <w:sz w:val="24"/>
          <w:szCs w:val="24"/>
        </w:rPr>
        <w:t>% of the respondents agreed</w:t>
      </w:r>
      <w:r w:rsidRPr="003637BF">
        <w:rPr>
          <w:rFonts w:ascii="Times New Roman" w:hAnsi="Times New Roman" w:cs="Times New Roman"/>
          <w:b/>
          <w:color w:val="000000"/>
          <w:sz w:val="24"/>
          <w:szCs w:val="24"/>
        </w:rPr>
        <w:t xml:space="preserve"> </w:t>
      </w:r>
      <w:r w:rsidRPr="003637BF">
        <w:rPr>
          <w:rFonts w:ascii="Times New Roman" w:hAnsi="Times New Roman" w:cs="Times New Roman"/>
          <w:color w:val="000000"/>
          <w:sz w:val="24"/>
          <w:szCs w:val="24"/>
        </w:rPr>
        <w:t>the need for change could be initiated internally or externally (internal or external business organization)</w:t>
      </w:r>
      <w:r w:rsidRPr="003637BF">
        <w:rPr>
          <w:rFonts w:ascii="Times New Roman" w:hAnsi="Times New Roman" w:cs="Times New Roman"/>
          <w:sz w:val="24"/>
          <w:szCs w:val="24"/>
        </w:rPr>
        <w:t xml:space="preserve">,  4.2 .% of  the respondent strongly disagree  that </w:t>
      </w:r>
      <w:r w:rsidRPr="003637BF">
        <w:rPr>
          <w:rFonts w:ascii="Times New Roman" w:hAnsi="Times New Roman" w:cs="Times New Roman"/>
          <w:color w:val="000000"/>
          <w:sz w:val="24"/>
          <w:szCs w:val="24"/>
        </w:rPr>
        <w:t>the need for change could be initiated internally or externally (internal or external business organization),</w:t>
      </w:r>
      <w:r w:rsidRPr="003637BF">
        <w:rPr>
          <w:rFonts w:ascii="Times New Roman" w:hAnsi="Times New Roman" w:cs="Times New Roman"/>
          <w:sz w:val="24"/>
          <w:szCs w:val="24"/>
        </w:rPr>
        <w:t xml:space="preserve"> 4.2 % of  the respondents disagree that </w:t>
      </w:r>
      <w:r w:rsidRPr="003637BF">
        <w:rPr>
          <w:rFonts w:ascii="Times New Roman" w:hAnsi="Times New Roman" w:cs="Times New Roman"/>
          <w:color w:val="000000"/>
          <w:sz w:val="24"/>
          <w:szCs w:val="24"/>
        </w:rPr>
        <w:t>the need for change could be initiated internally or externally (internal or external business organization)</w:t>
      </w:r>
      <w:r>
        <w:rPr>
          <w:rFonts w:ascii="Times New Roman" w:hAnsi="Times New Roman" w:cs="Times New Roman"/>
          <w:color w:val="000000"/>
          <w:sz w:val="24"/>
          <w:szCs w:val="24"/>
        </w:rPr>
        <w:t>.</w:t>
      </w:r>
    </w:p>
    <w:p w:rsidR="00832AF3" w:rsidRDefault="00832AF3">
      <w:r>
        <w:br w:type="page"/>
      </w:r>
    </w:p>
    <w:tbl>
      <w:tblPr>
        <w:tblW w:w="102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101"/>
        <w:gridCol w:w="2835"/>
        <w:gridCol w:w="3261"/>
        <w:gridCol w:w="1275"/>
      </w:tblGrid>
      <w:tr w:rsidR="001D0365" w:rsidRPr="003637BF" w:rsidTr="0013651C">
        <w:trPr>
          <w:cantSplit/>
          <w:trHeight w:val="540"/>
        </w:trPr>
        <w:tc>
          <w:tcPr>
            <w:tcW w:w="10206" w:type="dxa"/>
            <w:gridSpan w:val="5"/>
            <w:tcBorders>
              <w:top w:val="nil"/>
              <w:left w:val="nil"/>
              <w:bottom w:val="nil"/>
              <w:right w:val="nil"/>
            </w:tcBorders>
            <w:shd w:val="clear" w:color="auto" w:fill="FFFFFF"/>
          </w:tcPr>
          <w:p w:rsidR="001D0365" w:rsidRDefault="001D0365" w:rsidP="00832AF3">
            <w:pPr>
              <w:autoSpaceDE w:val="0"/>
              <w:autoSpaceDN w:val="0"/>
              <w:adjustRightInd w:val="0"/>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 xml:space="preserve">Table 4.8 </w:t>
            </w:r>
            <w:r w:rsidRPr="003637BF">
              <w:rPr>
                <w:rFonts w:ascii="Times New Roman" w:hAnsi="Times New Roman" w:cs="Times New Roman"/>
                <w:b/>
                <w:color w:val="000000"/>
                <w:sz w:val="24"/>
                <w:szCs w:val="24"/>
              </w:rPr>
              <w:t xml:space="preserve">FAILURE TO ANTICIPATE, PLAN, FOCUS AND ADAPT TO CHANGE </w:t>
            </w:r>
          </w:p>
          <w:p w:rsidR="001D0365" w:rsidRPr="003637BF" w:rsidRDefault="001D0365" w:rsidP="00832AF3">
            <w:pPr>
              <w:autoSpaceDE w:val="0"/>
              <w:autoSpaceDN w:val="0"/>
              <w:adjustRightInd w:val="0"/>
              <w:spacing w:after="0" w:line="240" w:lineRule="auto"/>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WILL LEAD TO DOWN FALL OF AN ORGANIZATION</w:t>
            </w:r>
          </w:p>
        </w:tc>
      </w:tr>
      <w:tr w:rsidR="001D0365" w:rsidRPr="003637BF" w:rsidTr="0013651C">
        <w:trPr>
          <w:gridAfter w:val="1"/>
          <w:wAfter w:w="1275" w:type="dxa"/>
          <w:cantSplit/>
        </w:trPr>
        <w:tc>
          <w:tcPr>
            <w:tcW w:w="2835" w:type="dxa"/>
            <w:gridSpan w:val="2"/>
            <w:tcBorders>
              <w:top w:val="single" w:sz="16" w:space="0" w:color="000000"/>
              <w:left w:val="single" w:sz="16" w:space="0" w:color="000000"/>
              <w:bottom w:val="single" w:sz="16" w:space="0" w:color="000000"/>
              <w:right w:val="nil"/>
            </w:tcBorders>
            <w:shd w:val="clear" w:color="auto" w:fill="FFFFFF"/>
            <w:vAlign w:val="bottom"/>
          </w:tcPr>
          <w:p w:rsidR="001D0365" w:rsidRPr="003637BF" w:rsidRDefault="001D0365" w:rsidP="00832AF3">
            <w:pPr>
              <w:autoSpaceDE w:val="0"/>
              <w:autoSpaceDN w:val="0"/>
              <w:adjustRightInd w:val="0"/>
              <w:spacing w:after="0" w:line="240" w:lineRule="auto"/>
              <w:rPr>
                <w:rFonts w:ascii="Times New Roman" w:hAnsi="Times New Roman" w:cs="Times New Roman"/>
                <w:b/>
                <w:sz w:val="24"/>
                <w:szCs w:val="24"/>
              </w:rPr>
            </w:pPr>
          </w:p>
        </w:tc>
        <w:tc>
          <w:tcPr>
            <w:tcW w:w="2835" w:type="dxa"/>
            <w:tcBorders>
              <w:top w:val="single" w:sz="16" w:space="0" w:color="000000"/>
              <w:left w:val="single" w:sz="16" w:space="0" w:color="000000"/>
              <w:bottom w:val="single" w:sz="16" w:space="0" w:color="000000"/>
            </w:tcBorders>
            <w:shd w:val="clear" w:color="auto" w:fill="FFFFFF"/>
            <w:vAlign w:val="bottom"/>
          </w:tcPr>
          <w:p w:rsidR="001D0365" w:rsidRPr="003637BF" w:rsidRDefault="001D0365" w:rsidP="00832AF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Frequency</w:t>
            </w:r>
          </w:p>
        </w:tc>
        <w:tc>
          <w:tcPr>
            <w:tcW w:w="3261" w:type="dxa"/>
            <w:tcBorders>
              <w:top w:val="single" w:sz="16" w:space="0" w:color="000000"/>
              <w:bottom w:val="single" w:sz="16" w:space="0" w:color="000000"/>
            </w:tcBorders>
            <w:shd w:val="clear" w:color="auto" w:fill="FFFFFF"/>
            <w:vAlign w:val="bottom"/>
          </w:tcPr>
          <w:p w:rsidR="001D0365" w:rsidRPr="003637BF" w:rsidRDefault="001D0365" w:rsidP="00832AF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Percent</w:t>
            </w:r>
          </w:p>
        </w:tc>
      </w:tr>
      <w:tr w:rsidR="001D0365" w:rsidRPr="003637BF" w:rsidTr="0013651C">
        <w:trPr>
          <w:gridAfter w:val="1"/>
          <w:wAfter w:w="1275" w:type="dxa"/>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1D0365" w:rsidRPr="003637BF" w:rsidRDefault="001D0365" w:rsidP="00832AF3">
            <w:pPr>
              <w:autoSpaceDE w:val="0"/>
              <w:autoSpaceDN w:val="0"/>
              <w:adjustRightInd w:val="0"/>
              <w:spacing w:after="0" w:line="240" w:lineRule="auto"/>
              <w:ind w:left="60" w:right="60"/>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Valid</w:t>
            </w:r>
          </w:p>
        </w:tc>
        <w:tc>
          <w:tcPr>
            <w:tcW w:w="2101" w:type="dxa"/>
            <w:tcBorders>
              <w:top w:val="single" w:sz="16" w:space="0" w:color="000000"/>
              <w:left w:val="nil"/>
              <w:bottom w:val="nil"/>
              <w:right w:val="single" w:sz="16" w:space="0" w:color="000000"/>
            </w:tcBorders>
            <w:shd w:val="clear" w:color="auto" w:fill="FFFFFF"/>
          </w:tcPr>
          <w:p w:rsidR="001D0365" w:rsidRPr="003637BF" w:rsidRDefault="001D0365" w:rsidP="00832AF3">
            <w:pPr>
              <w:autoSpaceDE w:val="0"/>
              <w:autoSpaceDN w:val="0"/>
              <w:adjustRightInd w:val="0"/>
              <w:spacing w:after="0" w:line="240" w:lineRule="auto"/>
              <w:ind w:left="60" w:right="60"/>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Strongly agree</w:t>
            </w:r>
          </w:p>
        </w:tc>
        <w:tc>
          <w:tcPr>
            <w:tcW w:w="2835" w:type="dxa"/>
            <w:tcBorders>
              <w:top w:val="single" w:sz="16" w:space="0" w:color="000000"/>
              <w:left w:val="single" w:sz="16" w:space="0" w:color="000000"/>
              <w:bottom w:val="nil"/>
            </w:tcBorders>
            <w:shd w:val="clear" w:color="auto" w:fill="FFFFFF"/>
            <w:vAlign w:val="center"/>
          </w:tcPr>
          <w:p w:rsidR="001D0365" w:rsidRPr="003637BF" w:rsidRDefault="001D0365" w:rsidP="00832AF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50</w:t>
            </w:r>
          </w:p>
        </w:tc>
        <w:tc>
          <w:tcPr>
            <w:tcW w:w="3261" w:type="dxa"/>
            <w:tcBorders>
              <w:top w:val="single" w:sz="16" w:space="0" w:color="000000"/>
              <w:bottom w:val="nil"/>
            </w:tcBorders>
            <w:shd w:val="clear" w:color="auto" w:fill="FFFFFF"/>
            <w:vAlign w:val="bottom"/>
          </w:tcPr>
          <w:p w:rsidR="001D0365" w:rsidRPr="003637BF" w:rsidRDefault="001D0365" w:rsidP="00832AF3">
            <w:pPr>
              <w:spacing w:line="240" w:lineRule="auto"/>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62.5</w:t>
            </w:r>
          </w:p>
        </w:tc>
      </w:tr>
      <w:tr w:rsidR="001D0365" w:rsidRPr="003637BF" w:rsidTr="0013651C">
        <w:trPr>
          <w:gridAfter w:val="1"/>
          <w:wAfter w:w="1275" w:type="dxa"/>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D0365" w:rsidRPr="003637BF" w:rsidRDefault="001D0365" w:rsidP="00832AF3">
            <w:pPr>
              <w:autoSpaceDE w:val="0"/>
              <w:autoSpaceDN w:val="0"/>
              <w:adjustRightInd w:val="0"/>
              <w:spacing w:after="0" w:line="240" w:lineRule="auto"/>
              <w:rPr>
                <w:rFonts w:ascii="Times New Roman" w:hAnsi="Times New Roman" w:cs="Times New Roman"/>
                <w:b/>
                <w:color w:val="000000"/>
                <w:sz w:val="24"/>
                <w:szCs w:val="24"/>
              </w:rPr>
            </w:pPr>
          </w:p>
        </w:tc>
        <w:tc>
          <w:tcPr>
            <w:tcW w:w="2101" w:type="dxa"/>
            <w:tcBorders>
              <w:top w:val="nil"/>
              <w:left w:val="nil"/>
              <w:bottom w:val="nil"/>
              <w:right w:val="single" w:sz="16" w:space="0" w:color="000000"/>
            </w:tcBorders>
            <w:shd w:val="clear" w:color="auto" w:fill="FFFFFF"/>
          </w:tcPr>
          <w:p w:rsidR="001D0365" w:rsidRPr="003637BF" w:rsidRDefault="001D0365" w:rsidP="00832AF3">
            <w:pPr>
              <w:autoSpaceDE w:val="0"/>
              <w:autoSpaceDN w:val="0"/>
              <w:adjustRightInd w:val="0"/>
              <w:spacing w:after="0" w:line="240" w:lineRule="auto"/>
              <w:ind w:left="60" w:right="60"/>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Agree</w:t>
            </w:r>
          </w:p>
        </w:tc>
        <w:tc>
          <w:tcPr>
            <w:tcW w:w="2835" w:type="dxa"/>
            <w:tcBorders>
              <w:top w:val="nil"/>
              <w:left w:val="single" w:sz="16" w:space="0" w:color="000000"/>
              <w:bottom w:val="nil"/>
            </w:tcBorders>
            <w:shd w:val="clear" w:color="auto" w:fill="FFFFFF"/>
            <w:vAlign w:val="center"/>
          </w:tcPr>
          <w:p w:rsidR="001D0365" w:rsidRPr="003637BF" w:rsidRDefault="001D0365" w:rsidP="00832AF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17</w:t>
            </w:r>
          </w:p>
        </w:tc>
        <w:tc>
          <w:tcPr>
            <w:tcW w:w="3261" w:type="dxa"/>
            <w:tcBorders>
              <w:top w:val="nil"/>
              <w:bottom w:val="nil"/>
            </w:tcBorders>
            <w:shd w:val="clear" w:color="auto" w:fill="FFFFFF"/>
            <w:vAlign w:val="bottom"/>
          </w:tcPr>
          <w:p w:rsidR="001D0365" w:rsidRPr="003637BF" w:rsidRDefault="001D0365" w:rsidP="00832AF3">
            <w:pPr>
              <w:spacing w:line="240" w:lineRule="auto"/>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21.25</w:t>
            </w:r>
          </w:p>
        </w:tc>
      </w:tr>
      <w:tr w:rsidR="001D0365" w:rsidRPr="003637BF" w:rsidTr="0013651C">
        <w:trPr>
          <w:gridAfter w:val="1"/>
          <w:wAfter w:w="1275" w:type="dxa"/>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D0365" w:rsidRPr="003637BF" w:rsidRDefault="001D0365" w:rsidP="00832AF3">
            <w:pPr>
              <w:autoSpaceDE w:val="0"/>
              <w:autoSpaceDN w:val="0"/>
              <w:adjustRightInd w:val="0"/>
              <w:spacing w:after="0" w:line="240" w:lineRule="auto"/>
              <w:rPr>
                <w:rFonts w:ascii="Times New Roman" w:hAnsi="Times New Roman" w:cs="Times New Roman"/>
                <w:b/>
                <w:color w:val="000000"/>
                <w:sz w:val="24"/>
                <w:szCs w:val="24"/>
              </w:rPr>
            </w:pPr>
          </w:p>
        </w:tc>
        <w:tc>
          <w:tcPr>
            <w:tcW w:w="2101" w:type="dxa"/>
            <w:tcBorders>
              <w:top w:val="nil"/>
              <w:left w:val="nil"/>
              <w:bottom w:val="nil"/>
              <w:right w:val="single" w:sz="16" w:space="0" w:color="000000"/>
            </w:tcBorders>
            <w:shd w:val="clear" w:color="auto" w:fill="FFFFFF"/>
          </w:tcPr>
          <w:p w:rsidR="001D0365" w:rsidRPr="003637BF" w:rsidRDefault="001D0365" w:rsidP="00832AF3">
            <w:pPr>
              <w:autoSpaceDE w:val="0"/>
              <w:autoSpaceDN w:val="0"/>
              <w:adjustRightInd w:val="0"/>
              <w:spacing w:after="0" w:line="240" w:lineRule="auto"/>
              <w:ind w:right="60"/>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Strongly disagree</w:t>
            </w:r>
          </w:p>
        </w:tc>
        <w:tc>
          <w:tcPr>
            <w:tcW w:w="2835" w:type="dxa"/>
            <w:tcBorders>
              <w:top w:val="nil"/>
              <w:left w:val="single" w:sz="16" w:space="0" w:color="000000"/>
              <w:bottom w:val="nil"/>
            </w:tcBorders>
            <w:shd w:val="clear" w:color="auto" w:fill="FFFFFF"/>
            <w:vAlign w:val="center"/>
          </w:tcPr>
          <w:p w:rsidR="001D0365" w:rsidRPr="003637BF" w:rsidRDefault="001D0365" w:rsidP="00832AF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5</w:t>
            </w:r>
          </w:p>
        </w:tc>
        <w:tc>
          <w:tcPr>
            <w:tcW w:w="3261" w:type="dxa"/>
            <w:tcBorders>
              <w:top w:val="nil"/>
              <w:bottom w:val="nil"/>
            </w:tcBorders>
            <w:shd w:val="clear" w:color="auto" w:fill="FFFFFF"/>
            <w:vAlign w:val="bottom"/>
          </w:tcPr>
          <w:p w:rsidR="001D0365" w:rsidRPr="003637BF" w:rsidRDefault="001D0365" w:rsidP="00832AF3">
            <w:pPr>
              <w:spacing w:line="240" w:lineRule="auto"/>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6.25</w:t>
            </w:r>
          </w:p>
        </w:tc>
      </w:tr>
      <w:tr w:rsidR="001D0365" w:rsidRPr="003637BF" w:rsidTr="0013651C">
        <w:trPr>
          <w:gridAfter w:val="1"/>
          <w:wAfter w:w="1275" w:type="dxa"/>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D0365" w:rsidRPr="003637BF" w:rsidRDefault="001D0365" w:rsidP="00832AF3">
            <w:pPr>
              <w:autoSpaceDE w:val="0"/>
              <w:autoSpaceDN w:val="0"/>
              <w:adjustRightInd w:val="0"/>
              <w:spacing w:after="0" w:line="240" w:lineRule="auto"/>
              <w:rPr>
                <w:rFonts w:ascii="Times New Roman" w:hAnsi="Times New Roman" w:cs="Times New Roman"/>
                <w:b/>
                <w:color w:val="000000"/>
                <w:sz w:val="24"/>
                <w:szCs w:val="24"/>
              </w:rPr>
            </w:pPr>
          </w:p>
        </w:tc>
        <w:tc>
          <w:tcPr>
            <w:tcW w:w="2101" w:type="dxa"/>
            <w:tcBorders>
              <w:top w:val="nil"/>
              <w:left w:val="nil"/>
              <w:bottom w:val="nil"/>
              <w:right w:val="single" w:sz="16" w:space="0" w:color="000000"/>
            </w:tcBorders>
            <w:shd w:val="clear" w:color="auto" w:fill="FFFFFF"/>
          </w:tcPr>
          <w:p w:rsidR="001D0365" w:rsidRPr="003637BF" w:rsidRDefault="00E03121" w:rsidP="00832AF3">
            <w:pPr>
              <w:autoSpaceDE w:val="0"/>
              <w:autoSpaceDN w:val="0"/>
              <w:adjustRightInd w:val="0"/>
              <w:spacing w:after="0" w:line="240" w:lineRule="auto"/>
              <w:ind w:right="60"/>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D</w:t>
            </w:r>
            <w:r w:rsidR="001D0365" w:rsidRPr="003637BF">
              <w:rPr>
                <w:rFonts w:ascii="Times New Roman" w:hAnsi="Times New Roman" w:cs="Times New Roman"/>
                <w:b/>
                <w:color w:val="000000"/>
                <w:sz w:val="24"/>
                <w:szCs w:val="24"/>
              </w:rPr>
              <w:t>isagree</w:t>
            </w:r>
          </w:p>
        </w:tc>
        <w:tc>
          <w:tcPr>
            <w:tcW w:w="2835" w:type="dxa"/>
            <w:tcBorders>
              <w:top w:val="nil"/>
              <w:left w:val="single" w:sz="16" w:space="0" w:color="000000"/>
              <w:bottom w:val="nil"/>
            </w:tcBorders>
            <w:shd w:val="clear" w:color="auto" w:fill="FFFFFF"/>
            <w:vAlign w:val="center"/>
          </w:tcPr>
          <w:p w:rsidR="001D0365" w:rsidRPr="003637BF" w:rsidRDefault="001D0365" w:rsidP="00832AF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8</w:t>
            </w:r>
          </w:p>
        </w:tc>
        <w:tc>
          <w:tcPr>
            <w:tcW w:w="3261" w:type="dxa"/>
            <w:tcBorders>
              <w:top w:val="nil"/>
              <w:bottom w:val="nil"/>
            </w:tcBorders>
            <w:shd w:val="clear" w:color="auto" w:fill="FFFFFF"/>
            <w:vAlign w:val="bottom"/>
          </w:tcPr>
          <w:p w:rsidR="001D0365" w:rsidRPr="003637BF" w:rsidRDefault="001D0365" w:rsidP="00832AF3">
            <w:pPr>
              <w:spacing w:line="240" w:lineRule="auto"/>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10</w:t>
            </w:r>
          </w:p>
        </w:tc>
      </w:tr>
      <w:tr w:rsidR="001D0365" w:rsidRPr="003637BF" w:rsidTr="0013651C">
        <w:trPr>
          <w:gridAfter w:val="1"/>
          <w:wAfter w:w="1275" w:type="dxa"/>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D0365" w:rsidRPr="003637BF" w:rsidRDefault="001D0365" w:rsidP="00832AF3">
            <w:pPr>
              <w:autoSpaceDE w:val="0"/>
              <w:autoSpaceDN w:val="0"/>
              <w:adjustRightInd w:val="0"/>
              <w:spacing w:after="0" w:line="240" w:lineRule="auto"/>
              <w:rPr>
                <w:rFonts w:ascii="Times New Roman" w:hAnsi="Times New Roman" w:cs="Times New Roman"/>
                <w:b/>
                <w:color w:val="000000"/>
                <w:sz w:val="24"/>
                <w:szCs w:val="24"/>
              </w:rPr>
            </w:pPr>
          </w:p>
        </w:tc>
        <w:tc>
          <w:tcPr>
            <w:tcW w:w="2101" w:type="dxa"/>
            <w:tcBorders>
              <w:top w:val="nil"/>
              <w:left w:val="nil"/>
              <w:bottom w:val="nil"/>
              <w:right w:val="single" w:sz="16" w:space="0" w:color="000000"/>
            </w:tcBorders>
            <w:shd w:val="clear" w:color="auto" w:fill="FFFFFF"/>
          </w:tcPr>
          <w:p w:rsidR="001D0365" w:rsidRPr="003637BF" w:rsidRDefault="001D0365" w:rsidP="00832AF3">
            <w:pPr>
              <w:autoSpaceDE w:val="0"/>
              <w:autoSpaceDN w:val="0"/>
              <w:adjustRightInd w:val="0"/>
              <w:spacing w:after="0" w:line="240" w:lineRule="auto"/>
              <w:ind w:left="60" w:right="60"/>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Total</w:t>
            </w:r>
          </w:p>
        </w:tc>
        <w:tc>
          <w:tcPr>
            <w:tcW w:w="2835" w:type="dxa"/>
            <w:tcBorders>
              <w:top w:val="nil"/>
              <w:left w:val="single" w:sz="16" w:space="0" w:color="000000"/>
              <w:bottom w:val="nil"/>
            </w:tcBorders>
            <w:shd w:val="clear" w:color="auto" w:fill="FFFFFF"/>
            <w:vAlign w:val="center"/>
          </w:tcPr>
          <w:p w:rsidR="001D0365" w:rsidRPr="003637BF" w:rsidRDefault="001D0365" w:rsidP="00832AF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80</w:t>
            </w:r>
          </w:p>
        </w:tc>
        <w:tc>
          <w:tcPr>
            <w:tcW w:w="3261" w:type="dxa"/>
            <w:tcBorders>
              <w:top w:val="nil"/>
              <w:bottom w:val="nil"/>
            </w:tcBorders>
            <w:shd w:val="clear" w:color="auto" w:fill="FFFFFF"/>
            <w:vAlign w:val="center"/>
          </w:tcPr>
          <w:p w:rsidR="001D0365" w:rsidRPr="003637BF" w:rsidRDefault="001D0365" w:rsidP="00832AF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100.0</w:t>
            </w:r>
          </w:p>
        </w:tc>
      </w:tr>
      <w:tr w:rsidR="001D0365" w:rsidRPr="003637BF" w:rsidTr="0013651C">
        <w:trPr>
          <w:gridAfter w:val="1"/>
          <w:wAfter w:w="1275" w:type="dxa"/>
          <w:cantSplit/>
          <w:trHeight w:val="356"/>
        </w:trPr>
        <w:tc>
          <w:tcPr>
            <w:tcW w:w="734" w:type="dxa"/>
            <w:vMerge/>
            <w:tcBorders>
              <w:top w:val="single" w:sz="16" w:space="0" w:color="000000"/>
              <w:left w:val="single" w:sz="16" w:space="0" w:color="000000"/>
              <w:bottom w:val="single" w:sz="16" w:space="0" w:color="000000"/>
              <w:right w:val="nil"/>
            </w:tcBorders>
            <w:shd w:val="clear" w:color="auto" w:fill="FFFFFF"/>
          </w:tcPr>
          <w:p w:rsidR="001D0365" w:rsidRPr="003637BF" w:rsidRDefault="001D0365" w:rsidP="00832AF3">
            <w:pPr>
              <w:autoSpaceDE w:val="0"/>
              <w:autoSpaceDN w:val="0"/>
              <w:adjustRightInd w:val="0"/>
              <w:spacing w:after="0" w:line="240" w:lineRule="auto"/>
              <w:rPr>
                <w:rFonts w:ascii="Times New Roman" w:hAnsi="Times New Roman" w:cs="Times New Roman"/>
                <w:b/>
                <w:color w:val="000000"/>
                <w:sz w:val="24"/>
                <w:szCs w:val="24"/>
              </w:rPr>
            </w:pPr>
          </w:p>
        </w:tc>
        <w:tc>
          <w:tcPr>
            <w:tcW w:w="2101" w:type="dxa"/>
            <w:tcBorders>
              <w:top w:val="nil"/>
              <w:left w:val="nil"/>
              <w:bottom w:val="single" w:sz="16" w:space="0" w:color="000000"/>
              <w:right w:val="single" w:sz="16" w:space="0" w:color="000000"/>
            </w:tcBorders>
            <w:shd w:val="clear" w:color="auto" w:fill="FFFFFF"/>
          </w:tcPr>
          <w:p w:rsidR="001D0365" w:rsidRPr="003637BF" w:rsidRDefault="001D0365" w:rsidP="00832AF3">
            <w:pPr>
              <w:autoSpaceDE w:val="0"/>
              <w:autoSpaceDN w:val="0"/>
              <w:adjustRightInd w:val="0"/>
              <w:spacing w:after="0" w:line="240" w:lineRule="auto"/>
              <w:ind w:left="60" w:right="60"/>
              <w:rPr>
                <w:rFonts w:ascii="Times New Roman" w:hAnsi="Times New Roman" w:cs="Times New Roman"/>
                <w:b/>
                <w:color w:val="000000"/>
                <w:sz w:val="24"/>
                <w:szCs w:val="24"/>
              </w:rPr>
            </w:pPr>
          </w:p>
        </w:tc>
        <w:tc>
          <w:tcPr>
            <w:tcW w:w="2835" w:type="dxa"/>
            <w:tcBorders>
              <w:top w:val="nil"/>
              <w:left w:val="single" w:sz="16" w:space="0" w:color="000000"/>
              <w:bottom w:val="single" w:sz="16" w:space="0" w:color="000000"/>
            </w:tcBorders>
            <w:shd w:val="clear" w:color="auto" w:fill="FFFFFF"/>
            <w:vAlign w:val="center"/>
          </w:tcPr>
          <w:p w:rsidR="001D0365" w:rsidRPr="003637BF" w:rsidRDefault="001D0365" w:rsidP="00832AF3">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3261" w:type="dxa"/>
            <w:tcBorders>
              <w:top w:val="nil"/>
              <w:bottom w:val="single" w:sz="16" w:space="0" w:color="000000"/>
            </w:tcBorders>
            <w:shd w:val="clear" w:color="auto" w:fill="FFFFFF"/>
            <w:vAlign w:val="center"/>
          </w:tcPr>
          <w:p w:rsidR="001D0365" w:rsidRPr="003637BF" w:rsidRDefault="001D0365" w:rsidP="00832AF3">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r>
    </w:tbl>
    <w:p w:rsidR="001D0365" w:rsidRPr="003637BF" w:rsidRDefault="001D0365" w:rsidP="00832AF3">
      <w:pPr>
        <w:autoSpaceDE w:val="0"/>
        <w:autoSpaceDN w:val="0"/>
        <w:adjustRightInd w:val="0"/>
        <w:spacing w:after="0" w:line="480" w:lineRule="auto"/>
        <w:jc w:val="both"/>
        <w:rPr>
          <w:rFonts w:ascii="Times New Roman" w:hAnsi="Times New Roman" w:cs="Times New Roman"/>
          <w:b/>
          <w:sz w:val="24"/>
          <w:szCs w:val="24"/>
        </w:rPr>
      </w:pPr>
      <w:r w:rsidRPr="003637BF">
        <w:rPr>
          <w:rFonts w:ascii="Times New Roman" w:hAnsi="Times New Roman" w:cs="Times New Roman"/>
          <w:b/>
          <w:sz w:val="24"/>
          <w:szCs w:val="24"/>
        </w:rPr>
        <w:t>Sour</w:t>
      </w:r>
      <w:r>
        <w:rPr>
          <w:rFonts w:ascii="Times New Roman" w:hAnsi="Times New Roman" w:cs="Times New Roman"/>
          <w:b/>
          <w:sz w:val="24"/>
          <w:szCs w:val="24"/>
        </w:rPr>
        <w:t xml:space="preserve">ce: Researcher’s Field Work </w:t>
      </w:r>
      <w:r w:rsidR="002C4423">
        <w:rPr>
          <w:rFonts w:ascii="Times New Roman" w:hAnsi="Times New Roman" w:cs="Times New Roman"/>
          <w:b/>
          <w:sz w:val="24"/>
          <w:szCs w:val="24"/>
        </w:rPr>
        <w:t>2025</w:t>
      </w:r>
    </w:p>
    <w:p w:rsidR="00832AF3" w:rsidRDefault="001D0365" w:rsidP="00832AF3">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b/>
          <w:sz w:val="24"/>
          <w:szCs w:val="24"/>
        </w:rPr>
        <w:t>Table 4.8</w:t>
      </w:r>
      <w:r w:rsidRPr="003637BF">
        <w:rPr>
          <w:rFonts w:ascii="Times New Roman" w:hAnsi="Times New Roman" w:cs="Times New Roman"/>
          <w:sz w:val="24"/>
          <w:szCs w:val="24"/>
        </w:rPr>
        <w:t xml:space="preserve"> shows that 58.2 % of the respondents</w:t>
      </w:r>
      <w:r w:rsidRPr="003637BF">
        <w:rPr>
          <w:rFonts w:ascii="Times New Roman" w:hAnsi="Times New Roman" w:cs="Times New Roman"/>
          <w:b/>
          <w:color w:val="000000"/>
          <w:sz w:val="24"/>
          <w:szCs w:val="24"/>
        </w:rPr>
        <w:t xml:space="preserve"> </w:t>
      </w:r>
      <w:r w:rsidRPr="003637BF">
        <w:rPr>
          <w:rFonts w:ascii="Times New Roman" w:hAnsi="Times New Roman" w:cs="Times New Roman"/>
          <w:color w:val="000000"/>
          <w:sz w:val="24"/>
          <w:szCs w:val="24"/>
        </w:rPr>
        <w:t>strongly agreed</w:t>
      </w:r>
      <w:r w:rsidRPr="003637BF">
        <w:rPr>
          <w:rFonts w:ascii="Times New Roman" w:hAnsi="Times New Roman" w:cs="Times New Roman"/>
          <w:b/>
          <w:color w:val="000000"/>
          <w:sz w:val="24"/>
          <w:szCs w:val="24"/>
        </w:rPr>
        <w:t xml:space="preserve"> </w:t>
      </w:r>
      <w:r w:rsidRPr="003637BF">
        <w:rPr>
          <w:rFonts w:ascii="Times New Roman" w:hAnsi="Times New Roman" w:cs="Times New Roman"/>
          <w:color w:val="000000"/>
          <w:sz w:val="24"/>
          <w:szCs w:val="24"/>
        </w:rPr>
        <w:t>that failure to anticipate, plan, focus and adapt to change will lead to down fall of an organization</w:t>
      </w:r>
      <w:r w:rsidRPr="003637BF">
        <w:rPr>
          <w:rFonts w:ascii="Times New Roman" w:hAnsi="Times New Roman" w:cs="Times New Roman"/>
          <w:sz w:val="24"/>
          <w:szCs w:val="24"/>
        </w:rPr>
        <w:t xml:space="preserve">, </w:t>
      </w:r>
      <w:r w:rsidRPr="003637BF">
        <w:rPr>
          <w:rFonts w:ascii="Times New Roman" w:hAnsi="Times New Roman" w:cs="Times New Roman"/>
          <w:color w:val="000000"/>
          <w:sz w:val="24"/>
          <w:szCs w:val="24"/>
        </w:rPr>
        <w:t xml:space="preserve">29.2 </w:t>
      </w:r>
      <w:r w:rsidRPr="003637BF">
        <w:rPr>
          <w:rFonts w:ascii="Times New Roman" w:hAnsi="Times New Roman" w:cs="Times New Roman"/>
          <w:sz w:val="24"/>
          <w:szCs w:val="24"/>
        </w:rPr>
        <w:t>.% of the respondents agreed</w:t>
      </w:r>
      <w:r w:rsidRPr="003637BF">
        <w:rPr>
          <w:rFonts w:ascii="Times New Roman" w:hAnsi="Times New Roman" w:cs="Times New Roman"/>
          <w:color w:val="000000"/>
          <w:sz w:val="24"/>
          <w:szCs w:val="24"/>
        </w:rPr>
        <w:t xml:space="preserve"> that failure to anticipate, plan, focus and adapt to change will lead to down fall of an organization</w:t>
      </w:r>
      <w:r w:rsidRPr="003637BF">
        <w:rPr>
          <w:rFonts w:ascii="Times New Roman" w:hAnsi="Times New Roman" w:cs="Times New Roman"/>
          <w:sz w:val="24"/>
          <w:szCs w:val="24"/>
        </w:rPr>
        <w:t xml:space="preserve">,  4.2 .% of  the respondent strongly disagree </w:t>
      </w:r>
      <w:r w:rsidRPr="003637BF">
        <w:rPr>
          <w:rFonts w:ascii="Times New Roman" w:hAnsi="Times New Roman" w:cs="Times New Roman"/>
          <w:color w:val="000000"/>
          <w:sz w:val="24"/>
          <w:szCs w:val="24"/>
        </w:rPr>
        <w:t>that failure to anticipate, plan, focus and adapt to change will lead to down fall of an organization</w:t>
      </w:r>
      <w:r w:rsidRPr="003637BF">
        <w:rPr>
          <w:rFonts w:ascii="Times New Roman" w:hAnsi="Times New Roman" w:cs="Times New Roman"/>
          <w:sz w:val="24"/>
          <w:szCs w:val="24"/>
        </w:rPr>
        <w:t xml:space="preserve"> 8.3 % of  the respondents disagree that</w:t>
      </w:r>
      <w:r w:rsidRPr="003637BF">
        <w:rPr>
          <w:rFonts w:ascii="Times New Roman" w:hAnsi="Times New Roman" w:cs="Times New Roman"/>
          <w:color w:val="000000"/>
          <w:sz w:val="24"/>
          <w:szCs w:val="24"/>
        </w:rPr>
        <w:t xml:space="preserve"> failure to anticipate, plan, focus and adapt to change will lead to down fall of an organization</w:t>
      </w:r>
      <w:r>
        <w:rPr>
          <w:rFonts w:ascii="Times New Roman" w:hAnsi="Times New Roman" w:cs="Times New Roman"/>
          <w:color w:val="000000"/>
          <w:sz w:val="24"/>
          <w:szCs w:val="24"/>
        </w:rPr>
        <w:t>.</w:t>
      </w:r>
    </w:p>
    <w:p w:rsidR="00832AF3" w:rsidRDefault="00832AF3">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351"/>
        <w:gridCol w:w="3104"/>
        <w:gridCol w:w="2398"/>
        <w:gridCol w:w="1787"/>
      </w:tblGrid>
      <w:tr w:rsidR="001D0365" w:rsidRPr="003637BF" w:rsidTr="0013651C">
        <w:trPr>
          <w:cantSplit/>
          <w:trHeight w:val="540"/>
        </w:trPr>
        <w:tc>
          <w:tcPr>
            <w:tcW w:w="0" w:type="auto"/>
            <w:gridSpan w:val="4"/>
            <w:tcBorders>
              <w:top w:val="nil"/>
              <w:left w:val="nil"/>
              <w:bottom w:val="nil"/>
              <w:right w:val="nil"/>
            </w:tcBorders>
            <w:shd w:val="clear" w:color="auto" w:fill="FFFFFF"/>
          </w:tcPr>
          <w:p w:rsidR="001D0365" w:rsidRPr="003637BF" w:rsidRDefault="001D0365" w:rsidP="00832AF3">
            <w:pPr>
              <w:autoSpaceDE w:val="0"/>
              <w:autoSpaceDN w:val="0"/>
              <w:adjustRightInd w:val="0"/>
              <w:spacing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 xml:space="preserve">Table 4.9 </w:t>
            </w:r>
            <w:r w:rsidRPr="003637BF">
              <w:rPr>
                <w:rFonts w:ascii="Times New Roman" w:hAnsi="Times New Roman" w:cs="Times New Roman"/>
                <w:b/>
                <w:color w:val="000000"/>
                <w:sz w:val="24"/>
                <w:szCs w:val="24"/>
              </w:rPr>
              <w:t>EFFECTIVE CHANGE MANAGEMENT IS THE REASON BEHIND THE COMPETIVENESS AND SURVIVALOF AN ORGANIZATION</w:t>
            </w:r>
          </w:p>
        </w:tc>
      </w:tr>
      <w:tr w:rsidR="001D0365" w:rsidRPr="003637BF" w:rsidTr="0013651C">
        <w:trPr>
          <w:cantSplit/>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1D0365" w:rsidRPr="003637BF" w:rsidRDefault="001D0365" w:rsidP="00832AF3">
            <w:pPr>
              <w:autoSpaceDE w:val="0"/>
              <w:autoSpaceDN w:val="0"/>
              <w:adjustRightInd w:val="0"/>
              <w:spacing w:after="0" w:line="240" w:lineRule="auto"/>
              <w:rPr>
                <w:rFonts w:ascii="Times New Roman" w:hAnsi="Times New Roman" w:cs="Times New Roman"/>
                <w:b/>
                <w:sz w:val="24"/>
                <w:szCs w:val="24"/>
              </w:rPr>
            </w:pPr>
          </w:p>
        </w:tc>
        <w:tc>
          <w:tcPr>
            <w:tcW w:w="0" w:type="auto"/>
            <w:tcBorders>
              <w:top w:val="single" w:sz="16" w:space="0" w:color="000000"/>
              <w:left w:val="single" w:sz="16" w:space="0" w:color="000000"/>
              <w:bottom w:val="single" w:sz="16" w:space="0" w:color="000000"/>
            </w:tcBorders>
            <w:shd w:val="clear" w:color="auto" w:fill="FFFFFF"/>
            <w:vAlign w:val="bottom"/>
          </w:tcPr>
          <w:p w:rsidR="001D0365" w:rsidRPr="003637BF" w:rsidRDefault="001D0365" w:rsidP="00832AF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Frequency</w:t>
            </w:r>
          </w:p>
        </w:tc>
        <w:tc>
          <w:tcPr>
            <w:tcW w:w="0" w:type="auto"/>
            <w:tcBorders>
              <w:top w:val="single" w:sz="16" w:space="0" w:color="000000"/>
              <w:bottom w:val="single" w:sz="16" w:space="0" w:color="000000"/>
            </w:tcBorders>
            <w:shd w:val="clear" w:color="auto" w:fill="FFFFFF"/>
            <w:vAlign w:val="bottom"/>
          </w:tcPr>
          <w:p w:rsidR="001D0365" w:rsidRPr="003637BF" w:rsidRDefault="001D0365" w:rsidP="00832AF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Percent</w:t>
            </w:r>
          </w:p>
        </w:tc>
      </w:tr>
      <w:tr w:rsidR="001D0365" w:rsidRPr="003637BF" w:rsidTr="0013651C">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1D0365" w:rsidRPr="003637BF" w:rsidRDefault="001D0365" w:rsidP="00832AF3">
            <w:pPr>
              <w:autoSpaceDE w:val="0"/>
              <w:autoSpaceDN w:val="0"/>
              <w:adjustRightInd w:val="0"/>
              <w:spacing w:after="0" w:line="240" w:lineRule="auto"/>
              <w:ind w:left="60" w:right="60"/>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Valid</w:t>
            </w:r>
          </w:p>
        </w:tc>
        <w:tc>
          <w:tcPr>
            <w:tcW w:w="0" w:type="auto"/>
            <w:tcBorders>
              <w:top w:val="single" w:sz="16" w:space="0" w:color="000000"/>
              <w:left w:val="nil"/>
              <w:bottom w:val="nil"/>
              <w:right w:val="single" w:sz="16" w:space="0" w:color="000000"/>
            </w:tcBorders>
            <w:shd w:val="clear" w:color="auto" w:fill="FFFFFF"/>
          </w:tcPr>
          <w:p w:rsidR="001D0365" w:rsidRPr="003637BF" w:rsidRDefault="001D0365" w:rsidP="00832AF3">
            <w:pPr>
              <w:autoSpaceDE w:val="0"/>
              <w:autoSpaceDN w:val="0"/>
              <w:adjustRightInd w:val="0"/>
              <w:spacing w:after="0" w:line="240" w:lineRule="auto"/>
              <w:ind w:left="60" w:right="60"/>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Strongly agree</w:t>
            </w:r>
          </w:p>
        </w:tc>
        <w:tc>
          <w:tcPr>
            <w:tcW w:w="0" w:type="auto"/>
            <w:tcBorders>
              <w:top w:val="single" w:sz="16" w:space="0" w:color="000000"/>
              <w:left w:val="single" w:sz="16" w:space="0" w:color="000000"/>
              <w:bottom w:val="nil"/>
            </w:tcBorders>
            <w:shd w:val="clear" w:color="auto" w:fill="FFFFFF"/>
            <w:vAlign w:val="center"/>
          </w:tcPr>
          <w:p w:rsidR="001D0365" w:rsidRPr="003637BF" w:rsidRDefault="001D0365" w:rsidP="00832AF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45</w:t>
            </w:r>
          </w:p>
        </w:tc>
        <w:tc>
          <w:tcPr>
            <w:tcW w:w="0" w:type="auto"/>
            <w:tcBorders>
              <w:top w:val="single" w:sz="16" w:space="0" w:color="000000"/>
              <w:bottom w:val="nil"/>
            </w:tcBorders>
            <w:shd w:val="clear" w:color="auto" w:fill="FFFFFF"/>
            <w:vAlign w:val="bottom"/>
          </w:tcPr>
          <w:p w:rsidR="001D0365" w:rsidRPr="003637BF" w:rsidRDefault="001D0365" w:rsidP="00832AF3">
            <w:pPr>
              <w:spacing w:line="240" w:lineRule="auto"/>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56.25</w:t>
            </w:r>
          </w:p>
        </w:tc>
      </w:tr>
      <w:tr w:rsidR="001D0365" w:rsidRPr="003637BF" w:rsidTr="0013651C">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1D0365" w:rsidRPr="003637BF" w:rsidRDefault="001D0365" w:rsidP="00832AF3">
            <w:pPr>
              <w:autoSpaceDE w:val="0"/>
              <w:autoSpaceDN w:val="0"/>
              <w:adjustRightInd w:val="0"/>
              <w:spacing w:after="0" w:line="240" w:lineRule="auto"/>
              <w:rPr>
                <w:rFonts w:ascii="Times New Roman" w:hAnsi="Times New Roman" w:cs="Times New Roman"/>
                <w:b/>
                <w:color w:val="000000"/>
                <w:sz w:val="24"/>
                <w:szCs w:val="24"/>
              </w:rPr>
            </w:pPr>
          </w:p>
        </w:tc>
        <w:tc>
          <w:tcPr>
            <w:tcW w:w="0" w:type="auto"/>
            <w:tcBorders>
              <w:top w:val="nil"/>
              <w:left w:val="nil"/>
              <w:bottom w:val="nil"/>
              <w:right w:val="single" w:sz="16" w:space="0" w:color="000000"/>
            </w:tcBorders>
            <w:shd w:val="clear" w:color="auto" w:fill="FFFFFF"/>
          </w:tcPr>
          <w:p w:rsidR="001D0365" w:rsidRPr="003637BF" w:rsidRDefault="001D0365" w:rsidP="00832AF3">
            <w:pPr>
              <w:autoSpaceDE w:val="0"/>
              <w:autoSpaceDN w:val="0"/>
              <w:adjustRightInd w:val="0"/>
              <w:spacing w:after="0" w:line="240" w:lineRule="auto"/>
              <w:ind w:left="60" w:right="60"/>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Agree</w:t>
            </w:r>
          </w:p>
        </w:tc>
        <w:tc>
          <w:tcPr>
            <w:tcW w:w="0" w:type="auto"/>
            <w:tcBorders>
              <w:top w:val="nil"/>
              <w:left w:val="single" w:sz="16" w:space="0" w:color="000000"/>
              <w:bottom w:val="nil"/>
            </w:tcBorders>
            <w:shd w:val="clear" w:color="auto" w:fill="FFFFFF"/>
            <w:vAlign w:val="center"/>
          </w:tcPr>
          <w:p w:rsidR="001D0365" w:rsidRPr="003637BF" w:rsidRDefault="001D0365" w:rsidP="00832AF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25</w:t>
            </w:r>
          </w:p>
        </w:tc>
        <w:tc>
          <w:tcPr>
            <w:tcW w:w="0" w:type="auto"/>
            <w:tcBorders>
              <w:top w:val="nil"/>
              <w:bottom w:val="nil"/>
            </w:tcBorders>
            <w:shd w:val="clear" w:color="auto" w:fill="FFFFFF"/>
            <w:vAlign w:val="bottom"/>
          </w:tcPr>
          <w:p w:rsidR="001D0365" w:rsidRPr="003637BF" w:rsidRDefault="001D0365" w:rsidP="00832AF3">
            <w:pPr>
              <w:spacing w:line="240" w:lineRule="auto"/>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31.25</w:t>
            </w:r>
          </w:p>
        </w:tc>
      </w:tr>
      <w:tr w:rsidR="001D0365" w:rsidRPr="003637BF" w:rsidTr="0013651C">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1D0365" w:rsidRPr="003637BF" w:rsidRDefault="001D0365" w:rsidP="00832AF3">
            <w:pPr>
              <w:autoSpaceDE w:val="0"/>
              <w:autoSpaceDN w:val="0"/>
              <w:adjustRightInd w:val="0"/>
              <w:spacing w:after="0" w:line="240" w:lineRule="auto"/>
              <w:rPr>
                <w:rFonts w:ascii="Times New Roman" w:hAnsi="Times New Roman" w:cs="Times New Roman"/>
                <w:b/>
                <w:color w:val="000000"/>
                <w:sz w:val="24"/>
                <w:szCs w:val="24"/>
              </w:rPr>
            </w:pPr>
          </w:p>
        </w:tc>
        <w:tc>
          <w:tcPr>
            <w:tcW w:w="0" w:type="auto"/>
            <w:tcBorders>
              <w:top w:val="nil"/>
              <w:left w:val="nil"/>
              <w:bottom w:val="nil"/>
              <w:right w:val="single" w:sz="16" w:space="0" w:color="000000"/>
            </w:tcBorders>
            <w:shd w:val="clear" w:color="auto" w:fill="FFFFFF"/>
          </w:tcPr>
          <w:p w:rsidR="001D0365" w:rsidRPr="003637BF" w:rsidRDefault="001D0365" w:rsidP="00832AF3">
            <w:pPr>
              <w:autoSpaceDE w:val="0"/>
              <w:autoSpaceDN w:val="0"/>
              <w:adjustRightInd w:val="0"/>
              <w:spacing w:after="0" w:line="240" w:lineRule="auto"/>
              <w:ind w:right="60"/>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Strongly disagree</w:t>
            </w:r>
          </w:p>
        </w:tc>
        <w:tc>
          <w:tcPr>
            <w:tcW w:w="0" w:type="auto"/>
            <w:tcBorders>
              <w:top w:val="nil"/>
              <w:left w:val="single" w:sz="16" w:space="0" w:color="000000"/>
              <w:bottom w:val="nil"/>
            </w:tcBorders>
            <w:shd w:val="clear" w:color="auto" w:fill="FFFFFF"/>
            <w:vAlign w:val="center"/>
          </w:tcPr>
          <w:p w:rsidR="001D0365" w:rsidRPr="003637BF" w:rsidRDefault="001D0365" w:rsidP="00832AF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7</w:t>
            </w:r>
          </w:p>
        </w:tc>
        <w:tc>
          <w:tcPr>
            <w:tcW w:w="0" w:type="auto"/>
            <w:tcBorders>
              <w:top w:val="nil"/>
              <w:bottom w:val="nil"/>
            </w:tcBorders>
            <w:shd w:val="clear" w:color="auto" w:fill="FFFFFF"/>
            <w:vAlign w:val="bottom"/>
          </w:tcPr>
          <w:p w:rsidR="001D0365" w:rsidRPr="003637BF" w:rsidRDefault="001D0365" w:rsidP="00832AF3">
            <w:pPr>
              <w:spacing w:line="240" w:lineRule="auto"/>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8.75</w:t>
            </w:r>
          </w:p>
        </w:tc>
      </w:tr>
      <w:tr w:rsidR="001D0365" w:rsidRPr="003637BF" w:rsidTr="0013651C">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1D0365" w:rsidRPr="003637BF" w:rsidRDefault="001D0365" w:rsidP="00832AF3">
            <w:pPr>
              <w:autoSpaceDE w:val="0"/>
              <w:autoSpaceDN w:val="0"/>
              <w:adjustRightInd w:val="0"/>
              <w:spacing w:after="0" w:line="240" w:lineRule="auto"/>
              <w:rPr>
                <w:rFonts w:ascii="Times New Roman" w:hAnsi="Times New Roman" w:cs="Times New Roman"/>
                <w:b/>
                <w:color w:val="000000"/>
                <w:sz w:val="24"/>
                <w:szCs w:val="24"/>
              </w:rPr>
            </w:pPr>
          </w:p>
        </w:tc>
        <w:tc>
          <w:tcPr>
            <w:tcW w:w="0" w:type="auto"/>
            <w:tcBorders>
              <w:top w:val="nil"/>
              <w:left w:val="nil"/>
              <w:bottom w:val="nil"/>
              <w:right w:val="single" w:sz="16" w:space="0" w:color="000000"/>
            </w:tcBorders>
            <w:shd w:val="clear" w:color="auto" w:fill="FFFFFF"/>
          </w:tcPr>
          <w:p w:rsidR="001D0365" w:rsidRPr="003637BF" w:rsidRDefault="001D0365" w:rsidP="00832AF3">
            <w:pPr>
              <w:autoSpaceDE w:val="0"/>
              <w:autoSpaceDN w:val="0"/>
              <w:adjustRightInd w:val="0"/>
              <w:spacing w:after="0" w:line="240" w:lineRule="auto"/>
              <w:ind w:right="60"/>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Disagree</w:t>
            </w:r>
          </w:p>
        </w:tc>
        <w:tc>
          <w:tcPr>
            <w:tcW w:w="0" w:type="auto"/>
            <w:tcBorders>
              <w:top w:val="nil"/>
              <w:left w:val="single" w:sz="16" w:space="0" w:color="000000"/>
              <w:bottom w:val="nil"/>
            </w:tcBorders>
            <w:shd w:val="clear" w:color="auto" w:fill="FFFFFF"/>
            <w:vAlign w:val="center"/>
          </w:tcPr>
          <w:p w:rsidR="001D0365" w:rsidRPr="003637BF" w:rsidRDefault="001D0365" w:rsidP="00832AF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3</w:t>
            </w:r>
          </w:p>
        </w:tc>
        <w:tc>
          <w:tcPr>
            <w:tcW w:w="0" w:type="auto"/>
            <w:tcBorders>
              <w:top w:val="nil"/>
              <w:bottom w:val="nil"/>
            </w:tcBorders>
            <w:shd w:val="clear" w:color="auto" w:fill="FFFFFF"/>
            <w:vAlign w:val="bottom"/>
          </w:tcPr>
          <w:p w:rsidR="001D0365" w:rsidRPr="003637BF" w:rsidRDefault="001D0365" w:rsidP="00832AF3">
            <w:pPr>
              <w:spacing w:line="240" w:lineRule="auto"/>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3.75</w:t>
            </w:r>
          </w:p>
        </w:tc>
      </w:tr>
      <w:tr w:rsidR="001D0365" w:rsidRPr="003637BF" w:rsidTr="0013651C">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1D0365" w:rsidRPr="003637BF" w:rsidRDefault="001D0365" w:rsidP="00832AF3">
            <w:pPr>
              <w:autoSpaceDE w:val="0"/>
              <w:autoSpaceDN w:val="0"/>
              <w:adjustRightInd w:val="0"/>
              <w:spacing w:after="0" w:line="240" w:lineRule="auto"/>
              <w:rPr>
                <w:rFonts w:ascii="Times New Roman" w:hAnsi="Times New Roman" w:cs="Times New Roman"/>
                <w:b/>
                <w:color w:val="000000"/>
                <w:sz w:val="24"/>
                <w:szCs w:val="24"/>
              </w:rPr>
            </w:pPr>
          </w:p>
        </w:tc>
        <w:tc>
          <w:tcPr>
            <w:tcW w:w="0" w:type="auto"/>
            <w:tcBorders>
              <w:top w:val="nil"/>
              <w:left w:val="nil"/>
              <w:bottom w:val="nil"/>
              <w:right w:val="single" w:sz="16" w:space="0" w:color="000000"/>
            </w:tcBorders>
            <w:shd w:val="clear" w:color="auto" w:fill="FFFFFF"/>
          </w:tcPr>
          <w:p w:rsidR="001D0365" w:rsidRPr="003637BF" w:rsidRDefault="001D0365" w:rsidP="00832AF3">
            <w:pPr>
              <w:autoSpaceDE w:val="0"/>
              <w:autoSpaceDN w:val="0"/>
              <w:adjustRightInd w:val="0"/>
              <w:spacing w:after="0" w:line="240" w:lineRule="auto"/>
              <w:ind w:left="60" w:right="60"/>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Total</w:t>
            </w:r>
          </w:p>
        </w:tc>
        <w:tc>
          <w:tcPr>
            <w:tcW w:w="0" w:type="auto"/>
            <w:tcBorders>
              <w:top w:val="nil"/>
              <w:left w:val="single" w:sz="16" w:space="0" w:color="000000"/>
              <w:bottom w:val="nil"/>
            </w:tcBorders>
            <w:shd w:val="clear" w:color="auto" w:fill="FFFFFF"/>
            <w:vAlign w:val="center"/>
          </w:tcPr>
          <w:p w:rsidR="001D0365" w:rsidRPr="003637BF" w:rsidRDefault="001D0365" w:rsidP="00832AF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80</w:t>
            </w:r>
          </w:p>
        </w:tc>
        <w:tc>
          <w:tcPr>
            <w:tcW w:w="0" w:type="auto"/>
            <w:tcBorders>
              <w:top w:val="nil"/>
              <w:bottom w:val="nil"/>
            </w:tcBorders>
            <w:shd w:val="clear" w:color="auto" w:fill="FFFFFF"/>
            <w:vAlign w:val="center"/>
          </w:tcPr>
          <w:p w:rsidR="001D0365" w:rsidRPr="003637BF" w:rsidRDefault="001D0365" w:rsidP="00832AF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100.0</w:t>
            </w:r>
          </w:p>
        </w:tc>
      </w:tr>
      <w:tr w:rsidR="001D0365" w:rsidRPr="003637BF" w:rsidTr="0013651C">
        <w:trPr>
          <w:cantSplit/>
          <w:trHeight w:val="356"/>
        </w:trPr>
        <w:tc>
          <w:tcPr>
            <w:tcW w:w="0" w:type="auto"/>
            <w:vMerge/>
            <w:tcBorders>
              <w:top w:val="single" w:sz="16" w:space="0" w:color="000000"/>
              <w:left w:val="single" w:sz="16" w:space="0" w:color="000000"/>
              <w:bottom w:val="single" w:sz="16" w:space="0" w:color="000000"/>
              <w:right w:val="nil"/>
            </w:tcBorders>
            <w:shd w:val="clear" w:color="auto" w:fill="FFFFFF"/>
          </w:tcPr>
          <w:p w:rsidR="001D0365" w:rsidRPr="003637BF" w:rsidRDefault="001D0365" w:rsidP="00832AF3">
            <w:pPr>
              <w:autoSpaceDE w:val="0"/>
              <w:autoSpaceDN w:val="0"/>
              <w:adjustRightInd w:val="0"/>
              <w:spacing w:after="0" w:line="240" w:lineRule="auto"/>
              <w:rPr>
                <w:rFonts w:ascii="Times New Roman" w:hAnsi="Times New Roman" w:cs="Times New Roman"/>
                <w:b/>
                <w:color w:val="000000"/>
                <w:sz w:val="24"/>
                <w:szCs w:val="24"/>
              </w:rPr>
            </w:pPr>
          </w:p>
        </w:tc>
        <w:tc>
          <w:tcPr>
            <w:tcW w:w="0" w:type="auto"/>
            <w:tcBorders>
              <w:top w:val="nil"/>
              <w:left w:val="nil"/>
              <w:bottom w:val="single" w:sz="16" w:space="0" w:color="000000"/>
              <w:right w:val="single" w:sz="16" w:space="0" w:color="000000"/>
            </w:tcBorders>
            <w:shd w:val="clear" w:color="auto" w:fill="FFFFFF"/>
          </w:tcPr>
          <w:p w:rsidR="001D0365" w:rsidRPr="003637BF" w:rsidRDefault="001D0365" w:rsidP="00832AF3">
            <w:pPr>
              <w:autoSpaceDE w:val="0"/>
              <w:autoSpaceDN w:val="0"/>
              <w:adjustRightInd w:val="0"/>
              <w:spacing w:after="0" w:line="240" w:lineRule="auto"/>
              <w:ind w:left="60" w:right="60"/>
              <w:rPr>
                <w:rFonts w:ascii="Times New Roman" w:hAnsi="Times New Roman" w:cs="Times New Roman"/>
                <w:b/>
                <w:color w:val="000000"/>
                <w:sz w:val="24"/>
                <w:szCs w:val="24"/>
              </w:rPr>
            </w:pPr>
          </w:p>
        </w:tc>
        <w:tc>
          <w:tcPr>
            <w:tcW w:w="0" w:type="auto"/>
            <w:tcBorders>
              <w:top w:val="nil"/>
              <w:left w:val="single" w:sz="16" w:space="0" w:color="000000"/>
              <w:bottom w:val="single" w:sz="16" w:space="0" w:color="000000"/>
            </w:tcBorders>
            <w:shd w:val="clear" w:color="auto" w:fill="FFFFFF"/>
            <w:vAlign w:val="center"/>
          </w:tcPr>
          <w:p w:rsidR="001D0365" w:rsidRPr="003637BF" w:rsidRDefault="001D0365" w:rsidP="00832AF3">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0" w:type="auto"/>
            <w:tcBorders>
              <w:top w:val="nil"/>
              <w:bottom w:val="single" w:sz="16" w:space="0" w:color="000000"/>
            </w:tcBorders>
            <w:shd w:val="clear" w:color="auto" w:fill="FFFFFF"/>
            <w:vAlign w:val="center"/>
          </w:tcPr>
          <w:p w:rsidR="001D0365" w:rsidRPr="003637BF" w:rsidRDefault="001D0365" w:rsidP="00832AF3">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r>
    </w:tbl>
    <w:p w:rsidR="001D0365" w:rsidRPr="003637BF" w:rsidRDefault="001D0365" w:rsidP="00832AF3">
      <w:pPr>
        <w:autoSpaceDE w:val="0"/>
        <w:autoSpaceDN w:val="0"/>
        <w:adjustRightInd w:val="0"/>
        <w:spacing w:after="0" w:line="480" w:lineRule="auto"/>
        <w:jc w:val="both"/>
        <w:rPr>
          <w:rFonts w:ascii="Times New Roman" w:hAnsi="Times New Roman" w:cs="Times New Roman"/>
          <w:b/>
          <w:sz w:val="24"/>
          <w:szCs w:val="24"/>
        </w:rPr>
      </w:pPr>
      <w:r w:rsidRPr="003637BF">
        <w:rPr>
          <w:rFonts w:ascii="Times New Roman" w:hAnsi="Times New Roman" w:cs="Times New Roman"/>
          <w:b/>
          <w:sz w:val="24"/>
          <w:szCs w:val="24"/>
        </w:rPr>
        <w:t>Sour</w:t>
      </w:r>
      <w:r>
        <w:rPr>
          <w:rFonts w:ascii="Times New Roman" w:hAnsi="Times New Roman" w:cs="Times New Roman"/>
          <w:b/>
          <w:sz w:val="24"/>
          <w:szCs w:val="24"/>
        </w:rPr>
        <w:t xml:space="preserve">ce: Researcher’s Field Work </w:t>
      </w:r>
      <w:r w:rsidR="002C4423">
        <w:rPr>
          <w:rFonts w:ascii="Times New Roman" w:hAnsi="Times New Roman" w:cs="Times New Roman"/>
          <w:b/>
          <w:sz w:val="24"/>
          <w:szCs w:val="24"/>
        </w:rPr>
        <w:t>2025</w:t>
      </w:r>
    </w:p>
    <w:p w:rsidR="001D0365" w:rsidRDefault="001D0365" w:rsidP="00832AF3">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Table 4.9 </w:t>
      </w:r>
      <w:r w:rsidRPr="003637BF">
        <w:rPr>
          <w:rFonts w:ascii="Times New Roman" w:hAnsi="Times New Roman" w:cs="Times New Roman"/>
          <w:sz w:val="24"/>
          <w:szCs w:val="24"/>
        </w:rPr>
        <w:t>shows that 56.25% of the respondents</w:t>
      </w:r>
      <w:r w:rsidRPr="003637BF">
        <w:rPr>
          <w:rFonts w:ascii="Times New Roman" w:hAnsi="Times New Roman" w:cs="Times New Roman"/>
          <w:b/>
          <w:color w:val="000000"/>
          <w:sz w:val="24"/>
          <w:szCs w:val="24"/>
        </w:rPr>
        <w:t xml:space="preserve"> </w:t>
      </w:r>
      <w:r w:rsidRPr="003637BF">
        <w:rPr>
          <w:rFonts w:ascii="Times New Roman" w:hAnsi="Times New Roman" w:cs="Times New Roman"/>
          <w:color w:val="000000"/>
          <w:sz w:val="24"/>
          <w:szCs w:val="24"/>
        </w:rPr>
        <w:t>strongly agreed that</w:t>
      </w:r>
      <w:r w:rsidRPr="003637BF">
        <w:rPr>
          <w:rFonts w:ascii="Times New Roman" w:hAnsi="Times New Roman" w:cs="Times New Roman"/>
          <w:b/>
          <w:color w:val="000000"/>
          <w:sz w:val="24"/>
          <w:szCs w:val="24"/>
        </w:rPr>
        <w:t xml:space="preserve"> </w:t>
      </w:r>
      <w:r w:rsidRPr="003637BF">
        <w:rPr>
          <w:rFonts w:ascii="Times New Roman" w:hAnsi="Times New Roman" w:cs="Times New Roman"/>
          <w:color w:val="000000"/>
          <w:sz w:val="24"/>
          <w:szCs w:val="24"/>
        </w:rPr>
        <w:t>effective change management is the reason behind the competiveness and survival of an organization</w:t>
      </w:r>
      <w:r w:rsidRPr="003637BF">
        <w:rPr>
          <w:rFonts w:ascii="Times New Roman" w:hAnsi="Times New Roman" w:cs="Times New Roman"/>
          <w:sz w:val="24"/>
          <w:szCs w:val="24"/>
        </w:rPr>
        <w:t xml:space="preserve">, </w:t>
      </w:r>
      <w:r w:rsidRPr="003637BF">
        <w:rPr>
          <w:rFonts w:ascii="Times New Roman" w:hAnsi="Times New Roman" w:cs="Times New Roman"/>
          <w:color w:val="000000"/>
          <w:sz w:val="24"/>
          <w:szCs w:val="24"/>
        </w:rPr>
        <w:t>31.25</w:t>
      </w:r>
      <w:r w:rsidRPr="003637BF">
        <w:rPr>
          <w:rFonts w:ascii="Times New Roman" w:hAnsi="Times New Roman" w:cs="Times New Roman"/>
          <w:sz w:val="24"/>
          <w:szCs w:val="24"/>
        </w:rPr>
        <w:t>% of the respondents agreed</w:t>
      </w:r>
      <w:r w:rsidRPr="003637BF">
        <w:rPr>
          <w:rFonts w:ascii="Times New Roman" w:hAnsi="Times New Roman" w:cs="Times New Roman"/>
          <w:b/>
          <w:color w:val="000000"/>
          <w:sz w:val="24"/>
          <w:szCs w:val="24"/>
        </w:rPr>
        <w:t xml:space="preserve"> </w:t>
      </w:r>
      <w:r w:rsidRPr="003637BF">
        <w:rPr>
          <w:rFonts w:ascii="Times New Roman" w:hAnsi="Times New Roman" w:cs="Times New Roman"/>
          <w:color w:val="000000"/>
          <w:sz w:val="24"/>
          <w:szCs w:val="24"/>
        </w:rPr>
        <w:t>that</w:t>
      </w:r>
      <w:r w:rsidRPr="003637BF">
        <w:rPr>
          <w:rFonts w:ascii="Times New Roman" w:hAnsi="Times New Roman" w:cs="Times New Roman"/>
          <w:b/>
          <w:color w:val="000000"/>
          <w:sz w:val="24"/>
          <w:szCs w:val="24"/>
        </w:rPr>
        <w:t xml:space="preserve"> </w:t>
      </w:r>
      <w:r w:rsidRPr="003637BF">
        <w:rPr>
          <w:rFonts w:ascii="Times New Roman" w:hAnsi="Times New Roman" w:cs="Times New Roman"/>
          <w:color w:val="000000"/>
          <w:sz w:val="24"/>
          <w:szCs w:val="24"/>
        </w:rPr>
        <w:t>effective change management is the reason behind the competiveness and survival of an organization</w:t>
      </w:r>
      <w:r w:rsidRPr="003637BF">
        <w:rPr>
          <w:rFonts w:ascii="Times New Roman" w:hAnsi="Times New Roman" w:cs="Times New Roman"/>
          <w:sz w:val="24"/>
          <w:szCs w:val="24"/>
        </w:rPr>
        <w:t xml:space="preserve">,  8.75% of  the respondent strongly disagree </w:t>
      </w:r>
      <w:r w:rsidRPr="003637BF">
        <w:rPr>
          <w:rFonts w:ascii="Times New Roman" w:hAnsi="Times New Roman" w:cs="Times New Roman"/>
          <w:color w:val="000000"/>
          <w:sz w:val="24"/>
          <w:szCs w:val="24"/>
        </w:rPr>
        <w:t>that</w:t>
      </w:r>
      <w:r w:rsidRPr="003637BF">
        <w:rPr>
          <w:rFonts w:ascii="Times New Roman" w:hAnsi="Times New Roman" w:cs="Times New Roman"/>
          <w:b/>
          <w:color w:val="000000"/>
          <w:sz w:val="24"/>
          <w:szCs w:val="24"/>
        </w:rPr>
        <w:t xml:space="preserve"> </w:t>
      </w:r>
      <w:r w:rsidRPr="003637BF">
        <w:rPr>
          <w:rFonts w:ascii="Times New Roman" w:hAnsi="Times New Roman" w:cs="Times New Roman"/>
          <w:color w:val="000000"/>
          <w:sz w:val="24"/>
          <w:szCs w:val="24"/>
        </w:rPr>
        <w:t>effective change management is the reason behind the competiveness and survival of an organization</w:t>
      </w:r>
      <w:r w:rsidRPr="003637BF">
        <w:rPr>
          <w:rFonts w:ascii="Times New Roman" w:hAnsi="Times New Roman" w:cs="Times New Roman"/>
          <w:sz w:val="24"/>
          <w:szCs w:val="24"/>
        </w:rPr>
        <w:t xml:space="preserve"> 3.75% of  the respondents disagree that</w:t>
      </w:r>
      <w:r w:rsidRPr="003637BF">
        <w:rPr>
          <w:rFonts w:ascii="Times New Roman" w:hAnsi="Times New Roman" w:cs="Times New Roman"/>
          <w:b/>
          <w:color w:val="000000"/>
          <w:sz w:val="24"/>
          <w:szCs w:val="24"/>
        </w:rPr>
        <w:t xml:space="preserve"> </w:t>
      </w:r>
      <w:r w:rsidRPr="003637BF">
        <w:rPr>
          <w:rFonts w:ascii="Times New Roman" w:hAnsi="Times New Roman" w:cs="Times New Roman"/>
          <w:color w:val="000000"/>
          <w:sz w:val="24"/>
          <w:szCs w:val="24"/>
        </w:rPr>
        <w:t>effective change management is the reason behind the competiveness and survival of an organization</w:t>
      </w:r>
      <w:r>
        <w:rPr>
          <w:rFonts w:ascii="Times New Roman" w:hAnsi="Times New Roman" w:cs="Times New Roman"/>
          <w:color w:val="000000"/>
          <w:sz w:val="24"/>
          <w:szCs w:val="24"/>
        </w:rPr>
        <w:t>.</w:t>
      </w:r>
    </w:p>
    <w:p w:rsidR="00832AF3" w:rsidRDefault="00832AF3" w:rsidP="00832AF3">
      <w:pPr>
        <w:autoSpaceDE w:val="0"/>
        <w:autoSpaceDN w:val="0"/>
        <w:adjustRightInd w:val="0"/>
        <w:spacing w:after="0" w:line="480" w:lineRule="auto"/>
        <w:jc w:val="both"/>
        <w:rPr>
          <w:rFonts w:ascii="Times New Roman" w:hAnsi="Times New Roman" w:cs="Times New Roman"/>
          <w:color w:val="000000"/>
          <w:sz w:val="24"/>
          <w:szCs w:val="24"/>
        </w:rPr>
      </w:pPr>
    </w:p>
    <w:p w:rsidR="00832AF3" w:rsidRDefault="00832AF3" w:rsidP="00832AF3">
      <w:pPr>
        <w:autoSpaceDE w:val="0"/>
        <w:autoSpaceDN w:val="0"/>
        <w:adjustRightInd w:val="0"/>
        <w:spacing w:after="0" w:line="480" w:lineRule="auto"/>
        <w:jc w:val="both"/>
        <w:rPr>
          <w:rFonts w:ascii="Times New Roman" w:hAnsi="Times New Roman" w:cs="Times New Roman"/>
          <w:color w:val="000000"/>
          <w:sz w:val="24"/>
          <w:szCs w:val="24"/>
        </w:rPr>
      </w:pPr>
    </w:p>
    <w:p w:rsidR="00832AF3" w:rsidRDefault="00832AF3" w:rsidP="00832AF3">
      <w:pPr>
        <w:autoSpaceDE w:val="0"/>
        <w:autoSpaceDN w:val="0"/>
        <w:adjustRightInd w:val="0"/>
        <w:spacing w:after="0" w:line="480" w:lineRule="auto"/>
        <w:jc w:val="both"/>
        <w:rPr>
          <w:rFonts w:ascii="Times New Roman" w:hAnsi="Times New Roman" w:cs="Times New Roman"/>
          <w:color w:val="000000"/>
          <w:sz w:val="24"/>
          <w:szCs w:val="24"/>
        </w:rPr>
      </w:pPr>
    </w:p>
    <w:p w:rsidR="00832AF3" w:rsidRDefault="00832AF3" w:rsidP="00832AF3">
      <w:pPr>
        <w:autoSpaceDE w:val="0"/>
        <w:autoSpaceDN w:val="0"/>
        <w:adjustRightInd w:val="0"/>
        <w:spacing w:after="0" w:line="480" w:lineRule="auto"/>
        <w:jc w:val="both"/>
        <w:rPr>
          <w:rFonts w:ascii="Times New Roman" w:hAnsi="Times New Roman" w:cs="Times New Roman"/>
          <w:color w:val="000000"/>
          <w:sz w:val="24"/>
          <w:szCs w:val="24"/>
        </w:rPr>
      </w:pPr>
    </w:p>
    <w:p w:rsidR="00832AF3" w:rsidRDefault="00832AF3" w:rsidP="00832AF3">
      <w:pPr>
        <w:autoSpaceDE w:val="0"/>
        <w:autoSpaceDN w:val="0"/>
        <w:adjustRightInd w:val="0"/>
        <w:spacing w:after="0" w:line="480" w:lineRule="auto"/>
        <w:jc w:val="both"/>
        <w:rPr>
          <w:rFonts w:ascii="Times New Roman" w:hAnsi="Times New Roman" w:cs="Times New Roman"/>
          <w:color w:val="000000"/>
          <w:sz w:val="24"/>
          <w:szCs w:val="24"/>
        </w:rPr>
      </w:pPr>
    </w:p>
    <w:p w:rsidR="00832AF3" w:rsidRDefault="00832AF3" w:rsidP="00832AF3">
      <w:pPr>
        <w:autoSpaceDE w:val="0"/>
        <w:autoSpaceDN w:val="0"/>
        <w:adjustRightInd w:val="0"/>
        <w:spacing w:after="0" w:line="480" w:lineRule="auto"/>
        <w:jc w:val="both"/>
        <w:rPr>
          <w:rFonts w:ascii="Times New Roman" w:hAnsi="Times New Roman" w:cs="Times New Roman"/>
          <w:color w:val="000000"/>
          <w:sz w:val="24"/>
          <w:szCs w:val="24"/>
        </w:rPr>
      </w:pPr>
    </w:p>
    <w:tbl>
      <w:tblPr>
        <w:tblW w:w="102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101"/>
        <w:gridCol w:w="2835"/>
        <w:gridCol w:w="3261"/>
        <w:gridCol w:w="1275"/>
      </w:tblGrid>
      <w:tr w:rsidR="001D0365" w:rsidRPr="003637BF" w:rsidTr="0013651C">
        <w:trPr>
          <w:cantSplit/>
          <w:trHeight w:val="540"/>
        </w:trPr>
        <w:tc>
          <w:tcPr>
            <w:tcW w:w="10206" w:type="dxa"/>
            <w:gridSpan w:val="5"/>
            <w:tcBorders>
              <w:top w:val="nil"/>
              <w:left w:val="nil"/>
              <w:bottom w:val="nil"/>
              <w:right w:val="nil"/>
            </w:tcBorders>
            <w:shd w:val="clear" w:color="auto" w:fill="FFFFFF"/>
          </w:tcPr>
          <w:p w:rsidR="001D0365" w:rsidRPr="003637BF" w:rsidRDefault="001D0365" w:rsidP="00832AF3">
            <w:pPr>
              <w:autoSpaceDE w:val="0"/>
              <w:autoSpaceDN w:val="0"/>
              <w:adjustRightInd w:val="0"/>
              <w:spacing w:after="0" w:line="240" w:lineRule="auto"/>
              <w:ind w:right="1566"/>
              <w:jc w:val="both"/>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 xml:space="preserve">Table 4.10 </w:t>
            </w:r>
            <w:r w:rsidRPr="003637BF">
              <w:rPr>
                <w:rFonts w:ascii="Times New Roman" w:hAnsi="Times New Roman" w:cs="Times New Roman"/>
                <w:b/>
                <w:color w:val="000000"/>
                <w:sz w:val="24"/>
                <w:szCs w:val="24"/>
              </w:rPr>
              <w:t>RESISTANT TO CHANGE, C</w:t>
            </w:r>
            <w:r>
              <w:rPr>
                <w:rFonts w:ascii="Times New Roman" w:hAnsi="Times New Roman" w:cs="Times New Roman"/>
                <w:b/>
                <w:color w:val="000000"/>
                <w:sz w:val="24"/>
                <w:szCs w:val="24"/>
              </w:rPr>
              <w:t xml:space="preserve">OMMUNICATION AND IMPLEMENTATION </w:t>
            </w:r>
            <w:r w:rsidRPr="003637BF">
              <w:rPr>
                <w:rFonts w:ascii="Times New Roman" w:hAnsi="Times New Roman" w:cs="Times New Roman"/>
                <w:b/>
                <w:color w:val="000000"/>
                <w:sz w:val="24"/>
                <w:szCs w:val="24"/>
              </w:rPr>
              <w:t>COST ARE ESSENTIAL</w:t>
            </w:r>
            <w:r>
              <w:rPr>
                <w:rFonts w:ascii="Times New Roman" w:hAnsi="Times New Roman" w:cs="Times New Roman"/>
                <w:b/>
                <w:color w:val="000000"/>
                <w:sz w:val="24"/>
                <w:szCs w:val="24"/>
              </w:rPr>
              <w:t xml:space="preserve"> HINDRANCE TO </w:t>
            </w:r>
            <w:r w:rsidRPr="003637BF">
              <w:rPr>
                <w:rFonts w:ascii="Times New Roman" w:hAnsi="Times New Roman" w:cs="Times New Roman"/>
                <w:b/>
                <w:color w:val="000000"/>
                <w:sz w:val="24"/>
                <w:szCs w:val="24"/>
              </w:rPr>
              <w:t>ORGANIZATIONAL CHANGE</w:t>
            </w:r>
          </w:p>
        </w:tc>
      </w:tr>
      <w:tr w:rsidR="001D0365" w:rsidRPr="003637BF" w:rsidTr="0013651C">
        <w:trPr>
          <w:gridAfter w:val="1"/>
          <w:wAfter w:w="1275" w:type="dxa"/>
          <w:cantSplit/>
        </w:trPr>
        <w:tc>
          <w:tcPr>
            <w:tcW w:w="2835" w:type="dxa"/>
            <w:gridSpan w:val="2"/>
            <w:tcBorders>
              <w:top w:val="single" w:sz="16" w:space="0" w:color="000000"/>
              <w:left w:val="single" w:sz="16" w:space="0" w:color="000000"/>
              <w:bottom w:val="single" w:sz="16" w:space="0" w:color="000000"/>
              <w:right w:val="nil"/>
            </w:tcBorders>
            <w:shd w:val="clear" w:color="auto" w:fill="FFFFFF"/>
            <w:vAlign w:val="bottom"/>
          </w:tcPr>
          <w:p w:rsidR="001D0365" w:rsidRPr="003637BF" w:rsidRDefault="001D0365" w:rsidP="00832AF3">
            <w:pPr>
              <w:autoSpaceDE w:val="0"/>
              <w:autoSpaceDN w:val="0"/>
              <w:adjustRightInd w:val="0"/>
              <w:spacing w:after="0" w:line="240" w:lineRule="auto"/>
              <w:rPr>
                <w:rFonts w:ascii="Times New Roman" w:hAnsi="Times New Roman" w:cs="Times New Roman"/>
                <w:b/>
                <w:sz w:val="24"/>
                <w:szCs w:val="24"/>
              </w:rPr>
            </w:pPr>
          </w:p>
        </w:tc>
        <w:tc>
          <w:tcPr>
            <w:tcW w:w="2835" w:type="dxa"/>
            <w:tcBorders>
              <w:top w:val="single" w:sz="16" w:space="0" w:color="000000"/>
              <w:left w:val="single" w:sz="16" w:space="0" w:color="000000"/>
              <w:bottom w:val="single" w:sz="16" w:space="0" w:color="000000"/>
            </w:tcBorders>
            <w:shd w:val="clear" w:color="auto" w:fill="FFFFFF"/>
            <w:vAlign w:val="bottom"/>
          </w:tcPr>
          <w:p w:rsidR="001D0365" w:rsidRPr="003637BF" w:rsidRDefault="001D0365" w:rsidP="00832AF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Frequency</w:t>
            </w:r>
          </w:p>
        </w:tc>
        <w:tc>
          <w:tcPr>
            <w:tcW w:w="3261" w:type="dxa"/>
            <w:tcBorders>
              <w:top w:val="single" w:sz="16" w:space="0" w:color="000000"/>
              <w:bottom w:val="single" w:sz="16" w:space="0" w:color="000000"/>
            </w:tcBorders>
            <w:shd w:val="clear" w:color="auto" w:fill="FFFFFF"/>
            <w:vAlign w:val="bottom"/>
          </w:tcPr>
          <w:p w:rsidR="001D0365" w:rsidRPr="003637BF" w:rsidRDefault="001D0365" w:rsidP="00832AF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Percent</w:t>
            </w:r>
          </w:p>
        </w:tc>
      </w:tr>
      <w:tr w:rsidR="001D0365" w:rsidRPr="003637BF" w:rsidTr="0013651C">
        <w:trPr>
          <w:gridAfter w:val="1"/>
          <w:wAfter w:w="1275" w:type="dxa"/>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1D0365" w:rsidRPr="003637BF" w:rsidRDefault="001D0365" w:rsidP="00832AF3">
            <w:pPr>
              <w:autoSpaceDE w:val="0"/>
              <w:autoSpaceDN w:val="0"/>
              <w:adjustRightInd w:val="0"/>
              <w:spacing w:after="0" w:line="240" w:lineRule="auto"/>
              <w:ind w:left="60" w:right="60"/>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Valid</w:t>
            </w:r>
          </w:p>
        </w:tc>
        <w:tc>
          <w:tcPr>
            <w:tcW w:w="2101" w:type="dxa"/>
            <w:tcBorders>
              <w:top w:val="single" w:sz="16" w:space="0" w:color="000000"/>
              <w:left w:val="nil"/>
              <w:bottom w:val="nil"/>
              <w:right w:val="single" w:sz="16" w:space="0" w:color="000000"/>
            </w:tcBorders>
            <w:shd w:val="clear" w:color="auto" w:fill="FFFFFF"/>
          </w:tcPr>
          <w:p w:rsidR="001D0365" w:rsidRPr="003637BF" w:rsidRDefault="001D0365" w:rsidP="00832AF3">
            <w:pPr>
              <w:autoSpaceDE w:val="0"/>
              <w:autoSpaceDN w:val="0"/>
              <w:adjustRightInd w:val="0"/>
              <w:spacing w:after="0" w:line="240" w:lineRule="auto"/>
              <w:ind w:left="60" w:right="60"/>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Strongly agree</w:t>
            </w:r>
          </w:p>
        </w:tc>
        <w:tc>
          <w:tcPr>
            <w:tcW w:w="2835" w:type="dxa"/>
            <w:tcBorders>
              <w:top w:val="single" w:sz="16" w:space="0" w:color="000000"/>
              <w:left w:val="single" w:sz="16" w:space="0" w:color="000000"/>
              <w:bottom w:val="nil"/>
            </w:tcBorders>
            <w:shd w:val="clear" w:color="auto" w:fill="FFFFFF"/>
            <w:vAlign w:val="bottom"/>
          </w:tcPr>
          <w:p w:rsidR="001D0365" w:rsidRPr="003637BF" w:rsidRDefault="001D0365" w:rsidP="00832AF3">
            <w:pPr>
              <w:spacing w:after="0" w:line="240" w:lineRule="auto"/>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43</w:t>
            </w:r>
          </w:p>
        </w:tc>
        <w:tc>
          <w:tcPr>
            <w:tcW w:w="3261" w:type="dxa"/>
            <w:tcBorders>
              <w:top w:val="single" w:sz="16" w:space="0" w:color="000000"/>
              <w:bottom w:val="nil"/>
            </w:tcBorders>
            <w:shd w:val="clear" w:color="auto" w:fill="FFFFFF"/>
            <w:vAlign w:val="bottom"/>
          </w:tcPr>
          <w:p w:rsidR="001D0365" w:rsidRPr="003637BF" w:rsidRDefault="001D0365" w:rsidP="00832AF3">
            <w:pPr>
              <w:spacing w:after="0" w:line="240" w:lineRule="auto"/>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53.75</w:t>
            </w:r>
          </w:p>
        </w:tc>
      </w:tr>
      <w:tr w:rsidR="001D0365" w:rsidRPr="003637BF" w:rsidTr="0013651C">
        <w:trPr>
          <w:gridAfter w:val="1"/>
          <w:wAfter w:w="1275" w:type="dxa"/>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D0365" w:rsidRPr="003637BF" w:rsidRDefault="001D0365" w:rsidP="00832AF3">
            <w:pPr>
              <w:autoSpaceDE w:val="0"/>
              <w:autoSpaceDN w:val="0"/>
              <w:adjustRightInd w:val="0"/>
              <w:spacing w:after="0" w:line="240" w:lineRule="auto"/>
              <w:rPr>
                <w:rFonts w:ascii="Times New Roman" w:hAnsi="Times New Roman" w:cs="Times New Roman"/>
                <w:b/>
                <w:color w:val="000000"/>
                <w:sz w:val="24"/>
                <w:szCs w:val="24"/>
              </w:rPr>
            </w:pPr>
          </w:p>
        </w:tc>
        <w:tc>
          <w:tcPr>
            <w:tcW w:w="2101" w:type="dxa"/>
            <w:tcBorders>
              <w:top w:val="nil"/>
              <w:left w:val="nil"/>
              <w:bottom w:val="nil"/>
              <w:right w:val="single" w:sz="16" w:space="0" w:color="000000"/>
            </w:tcBorders>
            <w:shd w:val="clear" w:color="auto" w:fill="FFFFFF"/>
          </w:tcPr>
          <w:p w:rsidR="001D0365" w:rsidRPr="003637BF" w:rsidRDefault="001D0365" w:rsidP="00832AF3">
            <w:pPr>
              <w:autoSpaceDE w:val="0"/>
              <w:autoSpaceDN w:val="0"/>
              <w:adjustRightInd w:val="0"/>
              <w:spacing w:after="0" w:line="240" w:lineRule="auto"/>
              <w:ind w:left="60" w:right="60"/>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Agree</w:t>
            </w:r>
          </w:p>
        </w:tc>
        <w:tc>
          <w:tcPr>
            <w:tcW w:w="2835" w:type="dxa"/>
            <w:tcBorders>
              <w:top w:val="nil"/>
              <w:left w:val="single" w:sz="16" w:space="0" w:color="000000"/>
              <w:bottom w:val="nil"/>
            </w:tcBorders>
            <w:shd w:val="clear" w:color="auto" w:fill="FFFFFF"/>
            <w:vAlign w:val="bottom"/>
          </w:tcPr>
          <w:p w:rsidR="001D0365" w:rsidRPr="003637BF" w:rsidRDefault="001D0365" w:rsidP="00832AF3">
            <w:pPr>
              <w:spacing w:after="0" w:line="240" w:lineRule="auto"/>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27</w:t>
            </w:r>
          </w:p>
        </w:tc>
        <w:tc>
          <w:tcPr>
            <w:tcW w:w="3261" w:type="dxa"/>
            <w:tcBorders>
              <w:top w:val="nil"/>
              <w:bottom w:val="nil"/>
            </w:tcBorders>
            <w:shd w:val="clear" w:color="auto" w:fill="FFFFFF"/>
            <w:vAlign w:val="bottom"/>
          </w:tcPr>
          <w:p w:rsidR="001D0365" w:rsidRPr="003637BF" w:rsidRDefault="001D0365" w:rsidP="00832AF3">
            <w:pPr>
              <w:spacing w:after="0" w:line="240" w:lineRule="auto"/>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33.75</w:t>
            </w:r>
          </w:p>
        </w:tc>
      </w:tr>
      <w:tr w:rsidR="001D0365" w:rsidRPr="003637BF" w:rsidTr="0013651C">
        <w:trPr>
          <w:gridAfter w:val="1"/>
          <w:wAfter w:w="1275" w:type="dxa"/>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D0365" w:rsidRPr="003637BF" w:rsidRDefault="001D0365" w:rsidP="00832AF3">
            <w:pPr>
              <w:autoSpaceDE w:val="0"/>
              <w:autoSpaceDN w:val="0"/>
              <w:adjustRightInd w:val="0"/>
              <w:spacing w:after="0" w:line="240" w:lineRule="auto"/>
              <w:rPr>
                <w:rFonts w:ascii="Times New Roman" w:hAnsi="Times New Roman" w:cs="Times New Roman"/>
                <w:b/>
                <w:color w:val="000000"/>
                <w:sz w:val="24"/>
                <w:szCs w:val="24"/>
              </w:rPr>
            </w:pPr>
          </w:p>
        </w:tc>
        <w:tc>
          <w:tcPr>
            <w:tcW w:w="2101" w:type="dxa"/>
            <w:tcBorders>
              <w:top w:val="nil"/>
              <w:left w:val="nil"/>
              <w:bottom w:val="nil"/>
              <w:right w:val="single" w:sz="16" w:space="0" w:color="000000"/>
            </w:tcBorders>
            <w:shd w:val="clear" w:color="auto" w:fill="FFFFFF"/>
          </w:tcPr>
          <w:p w:rsidR="001D0365" w:rsidRPr="003637BF" w:rsidRDefault="001D0365" w:rsidP="00832AF3">
            <w:pPr>
              <w:autoSpaceDE w:val="0"/>
              <w:autoSpaceDN w:val="0"/>
              <w:adjustRightInd w:val="0"/>
              <w:spacing w:after="0" w:line="240" w:lineRule="auto"/>
              <w:ind w:right="60"/>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Strongly disagree</w:t>
            </w:r>
          </w:p>
        </w:tc>
        <w:tc>
          <w:tcPr>
            <w:tcW w:w="2835" w:type="dxa"/>
            <w:tcBorders>
              <w:top w:val="nil"/>
              <w:left w:val="single" w:sz="16" w:space="0" w:color="000000"/>
              <w:bottom w:val="nil"/>
            </w:tcBorders>
            <w:shd w:val="clear" w:color="auto" w:fill="FFFFFF"/>
            <w:vAlign w:val="bottom"/>
          </w:tcPr>
          <w:p w:rsidR="001D0365" w:rsidRPr="003637BF" w:rsidRDefault="001D0365" w:rsidP="00832AF3">
            <w:pPr>
              <w:spacing w:after="0" w:line="240" w:lineRule="auto"/>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7</w:t>
            </w:r>
          </w:p>
        </w:tc>
        <w:tc>
          <w:tcPr>
            <w:tcW w:w="3261" w:type="dxa"/>
            <w:tcBorders>
              <w:top w:val="nil"/>
              <w:bottom w:val="nil"/>
            </w:tcBorders>
            <w:shd w:val="clear" w:color="auto" w:fill="FFFFFF"/>
            <w:vAlign w:val="bottom"/>
          </w:tcPr>
          <w:p w:rsidR="001D0365" w:rsidRPr="003637BF" w:rsidRDefault="001D0365" w:rsidP="00832AF3">
            <w:pPr>
              <w:spacing w:after="0" w:line="240" w:lineRule="auto"/>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8.75</w:t>
            </w:r>
          </w:p>
        </w:tc>
      </w:tr>
      <w:tr w:rsidR="001D0365" w:rsidRPr="003637BF" w:rsidTr="0013651C">
        <w:trPr>
          <w:gridAfter w:val="1"/>
          <w:wAfter w:w="1275" w:type="dxa"/>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D0365" w:rsidRPr="003637BF" w:rsidRDefault="001D0365" w:rsidP="00832AF3">
            <w:pPr>
              <w:autoSpaceDE w:val="0"/>
              <w:autoSpaceDN w:val="0"/>
              <w:adjustRightInd w:val="0"/>
              <w:spacing w:after="0" w:line="240" w:lineRule="auto"/>
              <w:rPr>
                <w:rFonts w:ascii="Times New Roman" w:hAnsi="Times New Roman" w:cs="Times New Roman"/>
                <w:b/>
                <w:color w:val="000000"/>
                <w:sz w:val="24"/>
                <w:szCs w:val="24"/>
              </w:rPr>
            </w:pPr>
          </w:p>
        </w:tc>
        <w:tc>
          <w:tcPr>
            <w:tcW w:w="2101" w:type="dxa"/>
            <w:tcBorders>
              <w:top w:val="nil"/>
              <w:left w:val="nil"/>
              <w:bottom w:val="nil"/>
              <w:right w:val="single" w:sz="16" w:space="0" w:color="000000"/>
            </w:tcBorders>
            <w:shd w:val="clear" w:color="auto" w:fill="FFFFFF"/>
          </w:tcPr>
          <w:p w:rsidR="001D0365" w:rsidRPr="003637BF" w:rsidRDefault="001D0365" w:rsidP="00832AF3">
            <w:pPr>
              <w:autoSpaceDE w:val="0"/>
              <w:autoSpaceDN w:val="0"/>
              <w:adjustRightInd w:val="0"/>
              <w:spacing w:after="0" w:line="240" w:lineRule="auto"/>
              <w:ind w:right="60"/>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Disagree</w:t>
            </w:r>
          </w:p>
        </w:tc>
        <w:tc>
          <w:tcPr>
            <w:tcW w:w="2835" w:type="dxa"/>
            <w:tcBorders>
              <w:top w:val="nil"/>
              <w:left w:val="single" w:sz="16" w:space="0" w:color="000000"/>
              <w:bottom w:val="nil"/>
            </w:tcBorders>
            <w:shd w:val="clear" w:color="auto" w:fill="FFFFFF"/>
            <w:vAlign w:val="bottom"/>
          </w:tcPr>
          <w:p w:rsidR="001D0365" w:rsidRPr="003637BF" w:rsidRDefault="001D0365" w:rsidP="00832AF3">
            <w:pPr>
              <w:spacing w:after="0" w:line="240" w:lineRule="auto"/>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3</w:t>
            </w:r>
          </w:p>
        </w:tc>
        <w:tc>
          <w:tcPr>
            <w:tcW w:w="3261" w:type="dxa"/>
            <w:tcBorders>
              <w:top w:val="nil"/>
              <w:bottom w:val="nil"/>
            </w:tcBorders>
            <w:shd w:val="clear" w:color="auto" w:fill="FFFFFF"/>
            <w:vAlign w:val="bottom"/>
          </w:tcPr>
          <w:p w:rsidR="001D0365" w:rsidRPr="003637BF" w:rsidRDefault="001D0365" w:rsidP="00832AF3">
            <w:pPr>
              <w:spacing w:after="0" w:line="240" w:lineRule="auto"/>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3.75</w:t>
            </w:r>
          </w:p>
        </w:tc>
      </w:tr>
      <w:tr w:rsidR="001D0365" w:rsidRPr="003637BF" w:rsidTr="0013651C">
        <w:trPr>
          <w:gridAfter w:val="1"/>
          <w:wAfter w:w="1275" w:type="dxa"/>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D0365" w:rsidRPr="003637BF" w:rsidRDefault="001D0365" w:rsidP="00832AF3">
            <w:pPr>
              <w:autoSpaceDE w:val="0"/>
              <w:autoSpaceDN w:val="0"/>
              <w:adjustRightInd w:val="0"/>
              <w:spacing w:after="0" w:line="240" w:lineRule="auto"/>
              <w:rPr>
                <w:rFonts w:ascii="Times New Roman" w:hAnsi="Times New Roman" w:cs="Times New Roman"/>
                <w:b/>
                <w:color w:val="000000"/>
                <w:sz w:val="24"/>
                <w:szCs w:val="24"/>
              </w:rPr>
            </w:pPr>
          </w:p>
        </w:tc>
        <w:tc>
          <w:tcPr>
            <w:tcW w:w="2101" w:type="dxa"/>
            <w:tcBorders>
              <w:top w:val="nil"/>
              <w:left w:val="nil"/>
              <w:bottom w:val="nil"/>
              <w:right w:val="single" w:sz="16" w:space="0" w:color="000000"/>
            </w:tcBorders>
            <w:shd w:val="clear" w:color="auto" w:fill="FFFFFF"/>
          </w:tcPr>
          <w:p w:rsidR="001D0365" w:rsidRPr="003637BF" w:rsidRDefault="001D0365" w:rsidP="00832AF3">
            <w:pPr>
              <w:autoSpaceDE w:val="0"/>
              <w:autoSpaceDN w:val="0"/>
              <w:adjustRightInd w:val="0"/>
              <w:spacing w:after="0" w:line="240" w:lineRule="auto"/>
              <w:ind w:left="60" w:right="60"/>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Total</w:t>
            </w:r>
          </w:p>
        </w:tc>
        <w:tc>
          <w:tcPr>
            <w:tcW w:w="2835" w:type="dxa"/>
            <w:tcBorders>
              <w:top w:val="nil"/>
              <w:left w:val="single" w:sz="16" w:space="0" w:color="000000"/>
              <w:bottom w:val="nil"/>
            </w:tcBorders>
            <w:shd w:val="clear" w:color="auto" w:fill="FFFFFF"/>
            <w:vAlign w:val="center"/>
          </w:tcPr>
          <w:p w:rsidR="001D0365" w:rsidRPr="003637BF" w:rsidRDefault="001D0365" w:rsidP="00832AF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r w:rsidRPr="003637BF">
              <w:rPr>
                <w:rFonts w:ascii="Times New Roman" w:hAnsi="Times New Roman" w:cs="Times New Roman"/>
                <w:color w:val="000000"/>
                <w:sz w:val="24"/>
                <w:szCs w:val="24"/>
              </w:rPr>
              <w:t>0</w:t>
            </w:r>
          </w:p>
        </w:tc>
        <w:tc>
          <w:tcPr>
            <w:tcW w:w="3261" w:type="dxa"/>
            <w:tcBorders>
              <w:top w:val="nil"/>
              <w:bottom w:val="nil"/>
            </w:tcBorders>
            <w:shd w:val="clear" w:color="auto" w:fill="FFFFFF"/>
            <w:vAlign w:val="center"/>
          </w:tcPr>
          <w:p w:rsidR="001D0365" w:rsidRPr="003637BF" w:rsidRDefault="001D0365" w:rsidP="00832AF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100.0</w:t>
            </w:r>
          </w:p>
        </w:tc>
      </w:tr>
      <w:tr w:rsidR="001D0365" w:rsidRPr="003637BF" w:rsidTr="0013651C">
        <w:trPr>
          <w:gridAfter w:val="1"/>
          <w:wAfter w:w="1275" w:type="dxa"/>
          <w:cantSplit/>
          <w:trHeight w:val="356"/>
        </w:trPr>
        <w:tc>
          <w:tcPr>
            <w:tcW w:w="734" w:type="dxa"/>
            <w:vMerge/>
            <w:tcBorders>
              <w:top w:val="single" w:sz="16" w:space="0" w:color="000000"/>
              <w:left w:val="single" w:sz="16" w:space="0" w:color="000000"/>
              <w:bottom w:val="single" w:sz="16" w:space="0" w:color="000000"/>
              <w:right w:val="nil"/>
            </w:tcBorders>
            <w:shd w:val="clear" w:color="auto" w:fill="FFFFFF"/>
          </w:tcPr>
          <w:p w:rsidR="001D0365" w:rsidRPr="003637BF" w:rsidRDefault="001D0365" w:rsidP="00832AF3">
            <w:pPr>
              <w:autoSpaceDE w:val="0"/>
              <w:autoSpaceDN w:val="0"/>
              <w:adjustRightInd w:val="0"/>
              <w:spacing w:after="0" w:line="240" w:lineRule="auto"/>
              <w:rPr>
                <w:rFonts w:ascii="Times New Roman" w:hAnsi="Times New Roman" w:cs="Times New Roman"/>
                <w:b/>
                <w:color w:val="000000"/>
                <w:sz w:val="24"/>
                <w:szCs w:val="24"/>
              </w:rPr>
            </w:pPr>
          </w:p>
        </w:tc>
        <w:tc>
          <w:tcPr>
            <w:tcW w:w="2101" w:type="dxa"/>
            <w:tcBorders>
              <w:top w:val="nil"/>
              <w:left w:val="nil"/>
              <w:bottom w:val="nil"/>
              <w:right w:val="single" w:sz="16" w:space="0" w:color="000000"/>
            </w:tcBorders>
            <w:shd w:val="clear" w:color="auto" w:fill="FFFFFF"/>
          </w:tcPr>
          <w:p w:rsidR="001D0365" w:rsidRPr="003637BF" w:rsidRDefault="001D0365" w:rsidP="00832AF3">
            <w:pPr>
              <w:autoSpaceDE w:val="0"/>
              <w:autoSpaceDN w:val="0"/>
              <w:adjustRightInd w:val="0"/>
              <w:spacing w:after="0" w:line="240" w:lineRule="auto"/>
              <w:ind w:left="60" w:right="60"/>
              <w:rPr>
                <w:rFonts w:ascii="Times New Roman" w:hAnsi="Times New Roman" w:cs="Times New Roman"/>
                <w:b/>
                <w:color w:val="000000"/>
                <w:sz w:val="24"/>
                <w:szCs w:val="24"/>
              </w:rPr>
            </w:pPr>
          </w:p>
        </w:tc>
        <w:tc>
          <w:tcPr>
            <w:tcW w:w="2835" w:type="dxa"/>
            <w:tcBorders>
              <w:top w:val="nil"/>
              <w:left w:val="single" w:sz="16" w:space="0" w:color="000000"/>
              <w:bottom w:val="nil"/>
            </w:tcBorders>
            <w:shd w:val="clear" w:color="auto" w:fill="FFFFFF"/>
            <w:vAlign w:val="center"/>
          </w:tcPr>
          <w:p w:rsidR="001D0365" w:rsidRPr="003637BF" w:rsidRDefault="001D0365" w:rsidP="00832AF3">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3261" w:type="dxa"/>
            <w:tcBorders>
              <w:top w:val="nil"/>
              <w:bottom w:val="nil"/>
            </w:tcBorders>
            <w:shd w:val="clear" w:color="auto" w:fill="FFFFFF"/>
            <w:vAlign w:val="center"/>
          </w:tcPr>
          <w:p w:rsidR="001D0365" w:rsidRPr="003637BF" w:rsidRDefault="001D0365" w:rsidP="00832AF3">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r>
      <w:tr w:rsidR="001D0365" w:rsidRPr="003637BF" w:rsidTr="0013651C">
        <w:trPr>
          <w:gridAfter w:val="1"/>
          <w:wAfter w:w="1275" w:type="dxa"/>
          <w:cantSplit/>
          <w:trHeight w:val="356"/>
        </w:trPr>
        <w:tc>
          <w:tcPr>
            <w:tcW w:w="734" w:type="dxa"/>
            <w:tcBorders>
              <w:top w:val="single" w:sz="16" w:space="0" w:color="000000"/>
              <w:left w:val="single" w:sz="16" w:space="0" w:color="000000"/>
              <w:bottom w:val="single" w:sz="16" w:space="0" w:color="000000"/>
              <w:right w:val="nil"/>
            </w:tcBorders>
            <w:shd w:val="clear" w:color="auto" w:fill="FFFFFF"/>
          </w:tcPr>
          <w:p w:rsidR="001D0365" w:rsidRPr="003637BF" w:rsidRDefault="001D0365" w:rsidP="00832AF3">
            <w:pPr>
              <w:autoSpaceDE w:val="0"/>
              <w:autoSpaceDN w:val="0"/>
              <w:adjustRightInd w:val="0"/>
              <w:spacing w:after="0" w:line="240" w:lineRule="auto"/>
              <w:rPr>
                <w:rFonts w:ascii="Times New Roman" w:hAnsi="Times New Roman" w:cs="Times New Roman"/>
                <w:b/>
                <w:color w:val="000000"/>
                <w:sz w:val="24"/>
                <w:szCs w:val="24"/>
              </w:rPr>
            </w:pPr>
          </w:p>
        </w:tc>
        <w:tc>
          <w:tcPr>
            <w:tcW w:w="2101" w:type="dxa"/>
            <w:tcBorders>
              <w:top w:val="nil"/>
              <w:left w:val="nil"/>
              <w:bottom w:val="single" w:sz="16" w:space="0" w:color="000000"/>
              <w:right w:val="single" w:sz="16" w:space="0" w:color="000000"/>
            </w:tcBorders>
            <w:shd w:val="clear" w:color="auto" w:fill="FFFFFF"/>
          </w:tcPr>
          <w:p w:rsidR="001D0365" w:rsidRPr="003637BF" w:rsidRDefault="001D0365" w:rsidP="00832AF3">
            <w:pPr>
              <w:autoSpaceDE w:val="0"/>
              <w:autoSpaceDN w:val="0"/>
              <w:adjustRightInd w:val="0"/>
              <w:spacing w:after="0" w:line="240" w:lineRule="auto"/>
              <w:ind w:left="60" w:right="60"/>
              <w:rPr>
                <w:rFonts w:ascii="Times New Roman" w:hAnsi="Times New Roman" w:cs="Times New Roman"/>
                <w:b/>
                <w:color w:val="000000"/>
                <w:sz w:val="24"/>
                <w:szCs w:val="24"/>
              </w:rPr>
            </w:pPr>
          </w:p>
        </w:tc>
        <w:tc>
          <w:tcPr>
            <w:tcW w:w="2835" w:type="dxa"/>
            <w:tcBorders>
              <w:top w:val="nil"/>
              <w:left w:val="single" w:sz="16" w:space="0" w:color="000000"/>
              <w:bottom w:val="single" w:sz="16" w:space="0" w:color="000000"/>
            </w:tcBorders>
            <w:shd w:val="clear" w:color="auto" w:fill="FFFFFF"/>
            <w:vAlign w:val="center"/>
          </w:tcPr>
          <w:p w:rsidR="001D0365" w:rsidRPr="003637BF" w:rsidRDefault="001D0365" w:rsidP="00832AF3">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3261" w:type="dxa"/>
            <w:tcBorders>
              <w:top w:val="nil"/>
              <w:bottom w:val="single" w:sz="16" w:space="0" w:color="000000"/>
            </w:tcBorders>
            <w:shd w:val="clear" w:color="auto" w:fill="FFFFFF"/>
            <w:vAlign w:val="center"/>
          </w:tcPr>
          <w:p w:rsidR="001D0365" w:rsidRPr="003637BF" w:rsidRDefault="001D0365" w:rsidP="00832AF3">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r>
    </w:tbl>
    <w:p w:rsidR="001D0365" w:rsidRPr="003637BF" w:rsidRDefault="001D0365" w:rsidP="00832AF3">
      <w:pPr>
        <w:autoSpaceDE w:val="0"/>
        <w:autoSpaceDN w:val="0"/>
        <w:adjustRightInd w:val="0"/>
        <w:spacing w:after="0" w:line="480" w:lineRule="auto"/>
        <w:jc w:val="both"/>
        <w:rPr>
          <w:rFonts w:ascii="Times New Roman" w:hAnsi="Times New Roman" w:cs="Times New Roman"/>
          <w:b/>
          <w:sz w:val="24"/>
          <w:szCs w:val="24"/>
        </w:rPr>
      </w:pPr>
      <w:r w:rsidRPr="003637BF">
        <w:rPr>
          <w:rFonts w:ascii="Times New Roman" w:hAnsi="Times New Roman" w:cs="Times New Roman"/>
          <w:b/>
          <w:sz w:val="24"/>
          <w:szCs w:val="24"/>
        </w:rPr>
        <w:t>Sour</w:t>
      </w:r>
      <w:r>
        <w:rPr>
          <w:rFonts w:ascii="Times New Roman" w:hAnsi="Times New Roman" w:cs="Times New Roman"/>
          <w:b/>
          <w:sz w:val="24"/>
          <w:szCs w:val="24"/>
        </w:rPr>
        <w:t xml:space="preserve">ce: Researcher’s Field Work </w:t>
      </w:r>
      <w:r w:rsidR="002C4423">
        <w:rPr>
          <w:rFonts w:ascii="Times New Roman" w:hAnsi="Times New Roman" w:cs="Times New Roman"/>
          <w:b/>
          <w:sz w:val="24"/>
          <w:szCs w:val="24"/>
        </w:rPr>
        <w:t>2025</w:t>
      </w:r>
    </w:p>
    <w:p w:rsidR="001D0365" w:rsidRDefault="001D0365" w:rsidP="00832AF3">
      <w:pPr>
        <w:autoSpaceDE w:val="0"/>
        <w:autoSpaceDN w:val="0"/>
        <w:adjustRightInd w:val="0"/>
        <w:spacing w:line="480" w:lineRule="auto"/>
        <w:jc w:val="both"/>
        <w:rPr>
          <w:rFonts w:ascii="Times New Roman" w:hAnsi="Times New Roman" w:cs="Times New Roman"/>
          <w:b/>
          <w:color w:val="000000"/>
          <w:sz w:val="24"/>
          <w:szCs w:val="24"/>
        </w:rPr>
      </w:pPr>
      <w:r>
        <w:rPr>
          <w:rFonts w:ascii="Times New Roman" w:hAnsi="Times New Roman" w:cs="Times New Roman"/>
          <w:sz w:val="24"/>
          <w:szCs w:val="24"/>
        </w:rPr>
        <w:t xml:space="preserve">Table 4.10 </w:t>
      </w:r>
      <w:r w:rsidRPr="003637BF">
        <w:rPr>
          <w:rFonts w:ascii="Times New Roman" w:hAnsi="Times New Roman" w:cs="Times New Roman"/>
          <w:sz w:val="24"/>
          <w:szCs w:val="24"/>
        </w:rPr>
        <w:t>shows that 53.75% of the respondents</w:t>
      </w:r>
      <w:r w:rsidRPr="003637BF">
        <w:rPr>
          <w:rFonts w:ascii="Times New Roman" w:hAnsi="Times New Roman" w:cs="Times New Roman"/>
          <w:color w:val="000000"/>
          <w:sz w:val="24"/>
          <w:szCs w:val="24"/>
        </w:rPr>
        <w:t xml:space="preserve"> strongly agreed that resistant to change, communication and implementation cost are essential hindrance to organizational change</w:t>
      </w:r>
      <w:r w:rsidRPr="003637BF">
        <w:rPr>
          <w:rFonts w:ascii="Times New Roman" w:hAnsi="Times New Roman" w:cs="Times New Roman"/>
          <w:sz w:val="24"/>
          <w:szCs w:val="24"/>
        </w:rPr>
        <w:t xml:space="preserve">, </w:t>
      </w:r>
      <w:r w:rsidRPr="003637BF">
        <w:rPr>
          <w:rFonts w:ascii="Times New Roman" w:hAnsi="Times New Roman" w:cs="Times New Roman"/>
          <w:color w:val="000000"/>
          <w:sz w:val="24"/>
          <w:szCs w:val="24"/>
        </w:rPr>
        <w:t>33.75</w:t>
      </w:r>
      <w:r w:rsidRPr="003637BF">
        <w:rPr>
          <w:rFonts w:ascii="Times New Roman" w:hAnsi="Times New Roman" w:cs="Times New Roman"/>
          <w:sz w:val="24"/>
          <w:szCs w:val="24"/>
        </w:rPr>
        <w:t>% of the respondents agreed</w:t>
      </w:r>
      <w:r w:rsidRPr="003637BF">
        <w:rPr>
          <w:rFonts w:ascii="Times New Roman" w:hAnsi="Times New Roman" w:cs="Times New Roman"/>
          <w:color w:val="000000"/>
          <w:sz w:val="24"/>
          <w:szCs w:val="24"/>
        </w:rPr>
        <w:t xml:space="preserve"> that resistant to change, communication and implementation cost are essential hindrance to organizational change</w:t>
      </w:r>
      <w:r w:rsidRPr="003637BF">
        <w:rPr>
          <w:rFonts w:ascii="Times New Roman" w:hAnsi="Times New Roman" w:cs="Times New Roman"/>
          <w:sz w:val="24"/>
          <w:szCs w:val="24"/>
        </w:rPr>
        <w:t xml:space="preserve">,  8.75% of  the respondent strongly disagree that </w:t>
      </w:r>
      <w:r w:rsidRPr="003637BF">
        <w:rPr>
          <w:rFonts w:ascii="Times New Roman" w:hAnsi="Times New Roman" w:cs="Times New Roman"/>
          <w:color w:val="000000"/>
          <w:sz w:val="24"/>
          <w:szCs w:val="24"/>
        </w:rPr>
        <w:t>resistant to change, communication and implementation cost are essential hindrance to organizational change</w:t>
      </w:r>
      <w:r w:rsidRPr="003637BF">
        <w:rPr>
          <w:rFonts w:ascii="Times New Roman" w:hAnsi="Times New Roman" w:cs="Times New Roman"/>
          <w:b/>
          <w:color w:val="000000"/>
          <w:sz w:val="24"/>
          <w:szCs w:val="24"/>
        </w:rPr>
        <w:t xml:space="preserve">, </w:t>
      </w:r>
      <w:r w:rsidRPr="003637BF">
        <w:rPr>
          <w:rFonts w:ascii="Times New Roman" w:hAnsi="Times New Roman" w:cs="Times New Roman"/>
          <w:sz w:val="24"/>
          <w:szCs w:val="24"/>
        </w:rPr>
        <w:t xml:space="preserve">3.75% of  the respondents disagree that </w:t>
      </w:r>
      <w:r w:rsidRPr="003637BF">
        <w:rPr>
          <w:rFonts w:ascii="Times New Roman" w:hAnsi="Times New Roman" w:cs="Times New Roman"/>
          <w:color w:val="000000"/>
          <w:sz w:val="24"/>
          <w:szCs w:val="24"/>
        </w:rPr>
        <w:t>resistant to change, communication and implementation cost are essential hindrance to organizational change</w:t>
      </w:r>
      <w:r w:rsidRPr="003637BF">
        <w:rPr>
          <w:rFonts w:ascii="Times New Roman" w:hAnsi="Times New Roman" w:cs="Times New Roman"/>
          <w:b/>
          <w:color w:val="000000"/>
          <w:sz w:val="24"/>
          <w:szCs w:val="24"/>
        </w:rPr>
        <w:t>.</w:t>
      </w:r>
    </w:p>
    <w:p w:rsidR="00832AF3" w:rsidRDefault="00832AF3" w:rsidP="00832AF3">
      <w:pPr>
        <w:autoSpaceDE w:val="0"/>
        <w:autoSpaceDN w:val="0"/>
        <w:adjustRightInd w:val="0"/>
        <w:spacing w:line="480" w:lineRule="auto"/>
        <w:jc w:val="both"/>
        <w:rPr>
          <w:rFonts w:ascii="Times New Roman" w:hAnsi="Times New Roman" w:cs="Times New Roman"/>
          <w:b/>
          <w:color w:val="000000"/>
          <w:sz w:val="24"/>
          <w:szCs w:val="24"/>
        </w:rPr>
      </w:pPr>
    </w:p>
    <w:p w:rsidR="00832AF3" w:rsidRDefault="00832AF3" w:rsidP="00832AF3">
      <w:pPr>
        <w:autoSpaceDE w:val="0"/>
        <w:autoSpaceDN w:val="0"/>
        <w:adjustRightInd w:val="0"/>
        <w:spacing w:line="480" w:lineRule="auto"/>
        <w:jc w:val="both"/>
        <w:rPr>
          <w:rFonts w:ascii="Times New Roman" w:hAnsi="Times New Roman" w:cs="Times New Roman"/>
          <w:b/>
          <w:color w:val="000000"/>
          <w:sz w:val="24"/>
          <w:szCs w:val="24"/>
        </w:rPr>
      </w:pPr>
    </w:p>
    <w:p w:rsidR="00832AF3" w:rsidRDefault="00832AF3" w:rsidP="00832AF3">
      <w:pPr>
        <w:autoSpaceDE w:val="0"/>
        <w:autoSpaceDN w:val="0"/>
        <w:adjustRightInd w:val="0"/>
        <w:spacing w:line="480" w:lineRule="auto"/>
        <w:jc w:val="both"/>
        <w:rPr>
          <w:rFonts w:ascii="Times New Roman" w:hAnsi="Times New Roman" w:cs="Times New Roman"/>
          <w:b/>
          <w:color w:val="000000"/>
          <w:sz w:val="24"/>
          <w:szCs w:val="24"/>
        </w:rPr>
      </w:pPr>
    </w:p>
    <w:tbl>
      <w:tblPr>
        <w:tblW w:w="102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101"/>
        <w:gridCol w:w="2835"/>
        <w:gridCol w:w="3261"/>
        <w:gridCol w:w="1275"/>
      </w:tblGrid>
      <w:tr w:rsidR="001D0365" w:rsidRPr="003637BF" w:rsidTr="0013651C">
        <w:trPr>
          <w:cantSplit/>
          <w:trHeight w:val="540"/>
        </w:trPr>
        <w:tc>
          <w:tcPr>
            <w:tcW w:w="10206" w:type="dxa"/>
            <w:gridSpan w:val="5"/>
            <w:tcBorders>
              <w:top w:val="nil"/>
              <w:left w:val="nil"/>
              <w:bottom w:val="nil"/>
              <w:right w:val="nil"/>
            </w:tcBorders>
            <w:shd w:val="clear" w:color="auto" w:fill="FFFFFF"/>
          </w:tcPr>
          <w:p w:rsidR="001D0365" w:rsidRDefault="001D0365" w:rsidP="00832AF3">
            <w:pPr>
              <w:autoSpaceDE w:val="0"/>
              <w:autoSpaceDN w:val="0"/>
              <w:adjustRightInd w:val="0"/>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 xml:space="preserve">Table 4.11 </w:t>
            </w:r>
            <w:r w:rsidRPr="003637BF">
              <w:rPr>
                <w:rFonts w:ascii="Times New Roman" w:hAnsi="Times New Roman" w:cs="Times New Roman"/>
                <w:b/>
                <w:color w:val="000000"/>
                <w:sz w:val="24"/>
                <w:szCs w:val="24"/>
              </w:rPr>
              <w:t xml:space="preserve">INITIATION OR ADAPTABILITY TO ORGANIZATIONAL CHANGE </w:t>
            </w:r>
          </w:p>
          <w:p w:rsidR="001D0365" w:rsidRPr="003637BF" w:rsidRDefault="001D0365" w:rsidP="00832AF3">
            <w:pPr>
              <w:autoSpaceDE w:val="0"/>
              <w:autoSpaceDN w:val="0"/>
              <w:adjustRightInd w:val="0"/>
              <w:spacing w:after="0" w:line="240" w:lineRule="auto"/>
              <w:jc w:val="both"/>
              <w:rPr>
                <w:rFonts w:ascii="Times New Roman" w:hAnsi="Times New Roman" w:cs="Times New Roman"/>
                <w:b/>
                <w:sz w:val="24"/>
                <w:szCs w:val="24"/>
              </w:rPr>
            </w:pPr>
            <w:r w:rsidRPr="003637BF">
              <w:rPr>
                <w:rFonts w:ascii="Times New Roman" w:hAnsi="Times New Roman" w:cs="Times New Roman"/>
                <w:b/>
                <w:color w:val="000000"/>
                <w:sz w:val="24"/>
                <w:szCs w:val="24"/>
              </w:rPr>
              <w:t>ENHANCES THE PERFORMANCE OF COMPETIVENESS OF ORGANIZATION</w:t>
            </w:r>
          </w:p>
        </w:tc>
      </w:tr>
      <w:tr w:rsidR="001D0365" w:rsidRPr="003637BF" w:rsidTr="0013651C">
        <w:trPr>
          <w:gridAfter w:val="1"/>
          <w:wAfter w:w="1275" w:type="dxa"/>
          <w:cantSplit/>
        </w:trPr>
        <w:tc>
          <w:tcPr>
            <w:tcW w:w="2835" w:type="dxa"/>
            <w:gridSpan w:val="2"/>
            <w:tcBorders>
              <w:top w:val="single" w:sz="16" w:space="0" w:color="000000"/>
              <w:left w:val="single" w:sz="16" w:space="0" w:color="000000"/>
              <w:bottom w:val="single" w:sz="16" w:space="0" w:color="000000"/>
              <w:right w:val="nil"/>
            </w:tcBorders>
            <w:shd w:val="clear" w:color="auto" w:fill="FFFFFF"/>
            <w:vAlign w:val="bottom"/>
          </w:tcPr>
          <w:p w:rsidR="001D0365" w:rsidRPr="003637BF" w:rsidRDefault="001D0365" w:rsidP="00832AF3">
            <w:pPr>
              <w:autoSpaceDE w:val="0"/>
              <w:autoSpaceDN w:val="0"/>
              <w:adjustRightInd w:val="0"/>
              <w:spacing w:after="0" w:line="240" w:lineRule="auto"/>
              <w:rPr>
                <w:rFonts w:ascii="Times New Roman" w:hAnsi="Times New Roman" w:cs="Times New Roman"/>
                <w:b/>
                <w:sz w:val="24"/>
                <w:szCs w:val="24"/>
              </w:rPr>
            </w:pPr>
          </w:p>
        </w:tc>
        <w:tc>
          <w:tcPr>
            <w:tcW w:w="2835" w:type="dxa"/>
            <w:tcBorders>
              <w:top w:val="single" w:sz="16" w:space="0" w:color="000000"/>
              <w:left w:val="single" w:sz="16" w:space="0" w:color="000000"/>
              <w:bottom w:val="single" w:sz="16" w:space="0" w:color="000000"/>
            </w:tcBorders>
            <w:shd w:val="clear" w:color="auto" w:fill="FFFFFF"/>
            <w:vAlign w:val="bottom"/>
          </w:tcPr>
          <w:p w:rsidR="001D0365" w:rsidRPr="003637BF" w:rsidRDefault="001D0365" w:rsidP="00832AF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Frequency</w:t>
            </w:r>
          </w:p>
        </w:tc>
        <w:tc>
          <w:tcPr>
            <w:tcW w:w="3261" w:type="dxa"/>
            <w:tcBorders>
              <w:top w:val="single" w:sz="16" w:space="0" w:color="000000"/>
              <w:bottom w:val="single" w:sz="16" w:space="0" w:color="000000"/>
            </w:tcBorders>
            <w:shd w:val="clear" w:color="auto" w:fill="FFFFFF"/>
            <w:vAlign w:val="bottom"/>
          </w:tcPr>
          <w:p w:rsidR="001D0365" w:rsidRPr="003637BF" w:rsidRDefault="001D0365" w:rsidP="00832AF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Percent</w:t>
            </w:r>
          </w:p>
        </w:tc>
      </w:tr>
      <w:tr w:rsidR="001D0365" w:rsidRPr="003637BF" w:rsidTr="0013651C">
        <w:trPr>
          <w:gridAfter w:val="1"/>
          <w:wAfter w:w="1275" w:type="dxa"/>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1D0365" w:rsidRPr="003637BF" w:rsidRDefault="001D0365" w:rsidP="00832AF3">
            <w:pPr>
              <w:autoSpaceDE w:val="0"/>
              <w:autoSpaceDN w:val="0"/>
              <w:adjustRightInd w:val="0"/>
              <w:spacing w:after="0" w:line="240" w:lineRule="auto"/>
              <w:ind w:left="60" w:right="60"/>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Valid</w:t>
            </w:r>
          </w:p>
        </w:tc>
        <w:tc>
          <w:tcPr>
            <w:tcW w:w="2101" w:type="dxa"/>
            <w:tcBorders>
              <w:top w:val="single" w:sz="16" w:space="0" w:color="000000"/>
              <w:left w:val="nil"/>
              <w:bottom w:val="nil"/>
              <w:right w:val="single" w:sz="16" w:space="0" w:color="000000"/>
            </w:tcBorders>
            <w:shd w:val="clear" w:color="auto" w:fill="FFFFFF"/>
          </w:tcPr>
          <w:p w:rsidR="001D0365" w:rsidRPr="003637BF" w:rsidRDefault="001D0365" w:rsidP="00832AF3">
            <w:pPr>
              <w:autoSpaceDE w:val="0"/>
              <w:autoSpaceDN w:val="0"/>
              <w:adjustRightInd w:val="0"/>
              <w:spacing w:after="0" w:line="240" w:lineRule="auto"/>
              <w:ind w:left="60" w:right="60"/>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Strongly agree</w:t>
            </w:r>
          </w:p>
        </w:tc>
        <w:tc>
          <w:tcPr>
            <w:tcW w:w="2835" w:type="dxa"/>
            <w:tcBorders>
              <w:top w:val="single" w:sz="16" w:space="0" w:color="000000"/>
              <w:left w:val="single" w:sz="16" w:space="0" w:color="000000"/>
              <w:bottom w:val="nil"/>
            </w:tcBorders>
            <w:shd w:val="clear" w:color="auto" w:fill="FFFFFF"/>
            <w:vAlign w:val="center"/>
          </w:tcPr>
          <w:p w:rsidR="001D0365" w:rsidRPr="003637BF" w:rsidRDefault="001D0365" w:rsidP="00832AF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40</w:t>
            </w:r>
          </w:p>
        </w:tc>
        <w:tc>
          <w:tcPr>
            <w:tcW w:w="3261" w:type="dxa"/>
            <w:tcBorders>
              <w:top w:val="single" w:sz="16" w:space="0" w:color="000000"/>
              <w:bottom w:val="nil"/>
            </w:tcBorders>
            <w:shd w:val="clear" w:color="auto" w:fill="FFFFFF"/>
            <w:vAlign w:val="bottom"/>
          </w:tcPr>
          <w:p w:rsidR="001D0365" w:rsidRPr="003637BF" w:rsidRDefault="001D0365" w:rsidP="00832AF3">
            <w:pPr>
              <w:spacing w:line="240" w:lineRule="auto"/>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50</w:t>
            </w:r>
          </w:p>
        </w:tc>
      </w:tr>
      <w:tr w:rsidR="001D0365" w:rsidRPr="003637BF" w:rsidTr="0013651C">
        <w:trPr>
          <w:gridAfter w:val="1"/>
          <w:wAfter w:w="1275" w:type="dxa"/>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D0365" w:rsidRPr="003637BF" w:rsidRDefault="001D0365" w:rsidP="00832AF3">
            <w:pPr>
              <w:autoSpaceDE w:val="0"/>
              <w:autoSpaceDN w:val="0"/>
              <w:adjustRightInd w:val="0"/>
              <w:spacing w:after="0" w:line="240" w:lineRule="auto"/>
              <w:rPr>
                <w:rFonts w:ascii="Times New Roman" w:hAnsi="Times New Roman" w:cs="Times New Roman"/>
                <w:b/>
                <w:color w:val="000000"/>
                <w:sz w:val="24"/>
                <w:szCs w:val="24"/>
              </w:rPr>
            </w:pPr>
          </w:p>
        </w:tc>
        <w:tc>
          <w:tcPr>
            <w:tcW w:w="2101" w:type="dxa"/>
            <w:tcBorders>
              <w:top w:val="nil"/>
              <w:left w:val="nil"/>
              <w:bottom w:val="nil"/>
              <w:right w:val="single" w:sz="16" w:space="0" w:color="000000"/>
            </w:tcBorders>
            <w:shd w:val="clear" w:color="auto" w:fill="FFFFFF"/>
          </w:tcPr>
          <w:p w:rsidR="001D0365" w:rsidRPr="003637BF" w:rsidRDefault="001D0365" w:rsidP="00832AF3">
            <w:pPr>
              <w:autoSpaceDE w:val="0"/>
              <w:autoSpaceDN w:val="0"/>
              <w:adjustRightInd w:val="0"/>
              <w:spacing w:after="0" w:line="240" w:lineRule="auto"/>
              <w:ind w:left="60" w:right="60"/>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Agree</w:t>
            </w:r>
          </w:p>
        </w:tc>
        <w:tc>
          <w:tcPr>
            <w:tcW w:w="2835" w:type="dxa"/>
            <w:tcBorders>
              <w:top w:val="nil"/>
              <w:left w:val="single" w:sz="16" w:space="0" w:color="000000"/>
              <w:bottom w:val="nil"/>
            </w:tcBorders>
            <w:shd w:val="clear" w:color="auto" w:fill="FFFFFF"/>
            <w:vAlign w:val="center"/>
          </w:tcPr>
          <w:p w:rsidR="001D0365" w:rsidRPr="003637BF" w:rsidRDefault="001D0365" w:rsidP="00832AF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21</w:t>
            </w:r>
          </w:p>
        </w:tc>
        <w:tc>
          <w:tcPr>
            <w:tcW w:w="3261" w:type="dxa"/>
            <w:tcBorders>
              <w:top w:val="nil"/>
              <w:bottom w:val="nil"/>
            </w:tcBorders>
            <w:shd w:val="clear" w:color="auto" w:fill="FFFFFF"/>
            <w:vAlign w:val="bottom"/>
          </w:tcPr>
          <w:p w:rsidR="001D0365" w:rsidRPr="003637BF" w:rsidRDefault="001D0365" w:rsidP="00832AF3">
            <w:pPr>
              <w:spacing w:line="240" w:lineRule="auto"/>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26.25</w:t>
            </w:r>
          </w:p>
        </w:tc>
      </w:tr>
      <w:tr w:rsidR="001D0365" w:rsidRPr="003637BF" w:rsidTr="0013651C">
        <w:trPr>
          <w:gridAfter w:val="1"/>
          <w:wAfter w:w="1275" w:type="dxa"/>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D0365" w:rsidRPr="003637BF" w:rsidRDefault="001D0365" w:rsidP="00832AF3">
            <w:pPr>
              <w:autoSpaceDE w:val="0"/>
              <w:autoSpaceDN w:val="0"/>
              <w:adjustRightInd w:val="0"/>
              <w:spacing w:after="0" w:line="240" w:lineRule="auto"/>
              <w:rPr>
                <w:rFonts w:ascii="Times New Roman" w:hAnsi="Times New Roman" w:cs="Times New Roman"/>
                <w:b/>
                <w:color w:val="000000"/>
                <w:sz w:val="24"/>
                <w:szCs w:val="24"/>
              </w:rPr>
            </w:pPr>
          </w:p>
        </w:tc>
        <w:tc>
          <w:tcPr>
            <w:tcW w:w="2101" w:type="dxa"/>
            <w:tcBorders>
              <w:top w:val="nil"/>
              <w:left w:val="nil"/>
              <w:bottom w:val="nil"/>
              <w:right w:val="single" w:sz="16" w:space="0" w:color="000000"/>
            </w:tcBorders>
            <w:shd w:val="clear" w:color="auto" w:fill="FFFFFF"/>
          </w:tcPr>
          <w:p w:rsidR="001D0365" w:rsidRPr="003637BF" w:rsidRDefault="001D0365" w:rsidP="00832AF3">
            <w:pPr>
              <w:autoSpaceDE w:val="0"/>
              <w:autoSpaceDN w:val="0"/>
              <w:adjustRightInd w:val="0"/>
              <w:spacing w:after="0" w:line="240" w:lineRule="auto"/>
              <w:ind w:right="60"/>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Strongly disagree</w:t>
            </w:r>
          </w:p>
        </w:tc>
        <w:tc>
          <w:tcPr>
            <w:tcW w:w="2835" w:type="dxa"/>
            <w:tcBorders>
              <w:top w:val="nil"/>
              <w:left w:val="single" w:sz="16" w:space="0" w:color="000000"/>
              <w:bottom w:val="nil"/>
            </w:tcBorders>
            <w:shd w:val="clear" w:color="auto" w:fill="FFFFFF"/>
            <w:vAlign w:val="center"/>
          </w:tcPr>
          <w:p w:rsidR="001D0365" w:rsidRPr="003637BF" w:rsidRDefault="001D0365" w:rsidP="00832AF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10</w:t>
            </w:r>
          </w:p>
        </w:tc>
        <w:tc>
          <w:tcPr>
            <w:tcW w:w="3261" w:type="dxa"/>
            <w:tcBorders>
              <w:top w:val="nil"/>
              <w:bottom w:val="nil"/>
            </w:tcBorders>
            <w:shd w:val="clear" w:color="auto" w:fill="FFFFFF"/>
            <w:vAlign w:val="bottom"/>
          </w:tcPr>
          <w:p w:rsidR="001D0365" w:rsidRPr="003637BF" w:rsidRDefault="001D0365" w:rsidP="00832AF3">
            <w:pPr>
              <w:spacing w:line="240" w:lineRule="auto"/>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12.5</w:t>
            </w:r>
          </w:p>
        </w:tc>
      </w:tr>
      <w:tr w:rsidR="001D0365" w:rsidRPr="003637BF" w:rsidTr="0013651C">
        <w:trPr>
          <w:gridAfter w:val="1"/>
          <w:wAfter w:w="1275" w:type="dxa"/>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D0365" w:rsidRPr="003637BF" w:rsidRDefault="001D0365" w:rsidP="00832AF3">
            <w:pPr>
              <w:autoSpaceDE w:val="0"/>
              <w:autoSpaceDN w:val="0"/>
              <w:adjustRightInd w:val="0"/>
              <w:spacing w:after="0" w:line="240" w:lineRule="auto"/>
              <w:rPr>
                <w:rFonts w:ascii="Times New Roman" w:hAnsi="Times New Roman" w:cs="Times New Roman"/>
                <w:b/>
                <w:color w:val="000000"/>
                <w:sz w:val="24"/>
                <w:szCs w:val="24"/>
              </w:rPr>
            </w:pPr>
          </w:p>
        </w:tc>
        <w:tc>
          <w:tcPr>
            <w:tcW w:w="2101" w:type="dxa"/>
            <w:tcBorders>
              <w:top w:val="nil"/>
              <w:left w:val="nil"/>
              <w:bottom w:val="nil"/>
              <w:right w:val="single" w:sz="16" w:space="0" w:color="000000"/>
            </w:tcBorders>
            <w:shd w:val="clear" w:color="auto" w:fill="FFFFFF"/>
          </w:tcPr>
          <w:p w:rsidR="001D0365" w:rsidRPr="003637BF" w:rsidRDefault="001D0365" w:rsidP="00832AF3">
            <w:pPr>
              <w:autoSpaceDE w:val="0"/>
              <w:autoSpaceDN w:val="0"/>
              <w:adjustRightInd w:val="0"/>
              <w:spacing w:after="0" w:line="240" w:lineRule="auto"/>
              <w:ind w:right="60"/>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Disagree</w:t>
            </w:r>
          </w:p>
        </w:tc>
        <w:tc>
          <w:tcPr>
            <w:tcW w:w="2835" w:type="dxa"/>
            <w:tcBorders>
              <w:top w:val="nil"/>
              <w:left w:val="single" w:sz="16" w:space="0" w:color="000000"/>
              <w:bottom w:val="nil"/>
            </w:tcBorders>
            <w:shd w:val="clear" w:color="auto" w:fill="FFFFFF"/>
            <w:vAlign w:val="center"/>
          </w:tcPr>
          <w:p w:rsidR="001D0365" w:rsidRPr="003637BF" w:rsidRDefault="001D0365" w:rsidP="00832AF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9</w:t>
            </w:r>
          </w:p>
        </w:tc>
        <w:tc>
          <w:tcPr>
            <w:tcW w:w="3261" w:type="dxa"/>
            <w:tcBorders>
              <w:top w:val="nil"/>
              <w:bottom w:val="nil"/>
            </w:tcBorders>
            <w:shd w:val="clear" w:color="auto" w:fill="FFFFFF"/>
            <w:vAlign w:val="bottom"/>
          </w:tcPr>
          <w:p w:rsidR="001D0365" w:rsidRPr="003637BF" w:rsidRDefault="001D0365" w:rsidP="00832AF3">
            <w:pPr>
              <w:spacing w:line="240" w:lineRule="auto"/>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11.25</w:t>
            </w:r>
          </w:p>
        </w:tc>
      </w:tr>
      <w:tr w:rsidR="001D0365" w:rsidRPr="003637BF" w:rsidTr="0013651C">
        <w:trPr>
          <w:gridAfter w:val="1"/>
          <w:wAfter w:w="1275" w:type="dxa"/>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D0365" w:rsidRPr="003637BF" w:rsidRDefault="001D0365" w:rsidP="00832AF3">
            <w:pPr>
              <w:autoSpaceDE w:val="0"/>
              <w:autoSpaceDN w:val="0"/>
              <w:adjustRightInd w:val="0"/>
              <w:spacing w:after="0" w:line="240" w:lineRule="auto"/>
              <w:rPr>
                <w:rFonts w:ascii="Times New Roman" w:hAnsi="Times New Roman" w:cs="Times New Roman"/>
                <w:b/>
                <w:color w:val="000000"/>
                <w:sz w:val="24"/>
                <w:szCs w:val="24"/>
              </w:rPr>
            </w:pPr>
          </w:p>
        </w:tc>
        <w:tc>
          <w:tcPr>
            <w:tcW w:w="2101" w:type="dxa"/>
            <w:tcBorders>
              <w:top w:val="nil"/>
              <w:left w:val="nil"/>
              <w:bottom w:val="nil"/>
              <w:right w:val="single" w:sz="16" w:space="0" w:color="000000"/>
            </w:tcBorders>
            <w:shd w:val="clear" w:color="auto" w:fill="FFFFFF"/>
          </w:tcPr>
          <w:p w:rsidR="001D0365" w:rsidRPr="003637BF" w:rsidRDefault="001D0365" w:rsidP="00832AF3">
            <w:pPr>
              <w:autoSpaceDE w:val="0"/>
              <w:autoSpaceDN w:val="0"/>
              <w:adjustRightInd w:val="0"/>
              <w:spacing w:after="0" w:line="240" w:lineRule="auto"/>
              <w:ind w:left="60" w:right="60"/>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Total</w:t>
            </w:r>
          </w:p>
        </w:tc>
        <w:tc>
          <w:tcPr>
            <w:tcW w:w="2835" w:type="dxa"/>
            <w:tcBorders>
              <w:top w:val="nil"/>
              <w:left w:val="single" w:sz="16" w:space="0" w:color="000000"/>
              <w:bottom w:val="nil"/>
            </w:tcBorders>
            <w:shd w:val="clear" w:color="auto" w:fill="FFFFFF"/>
            <w:vAlign w:val="center"/>
          </w:tcPr>
          <w:p w:rsidR="001D0365" w:rsidRPr="003637BF" w:rsidRDefault="00342E30" w:rsidP="00832AF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r w:rsidR="001D0365" w:rsidRPr="003637BF">
              <w:rPr>
                <w:rFonts w:ascii="Times New Roman" w:hAnsi="Times New Roman" w:cs="Times New Roman"/>
                <w:color w:val="000000"/>
                <w:sz w:val="24"/>
                <w:szCs w:val="24"/>
              </w:rPr>
              <w:t>0</w:t>
            </w:r>
          </w:p>
        </w:tc>
        <w:tc>
          <w:tcPr>
            <w:tcW w:w="3261" w:type="dxa"/>
            <w:tcBorders>
              <w:top w:val="nil"/>
              <w:bottom w:val="nil"/>
            </w:tcBorders>
            <w:shd w:val="clear" w:color="auto" w:fill="FFFFFF"/>
            <w:vAlign w:val="center"/>
          </w:tcPr>
          <w:p w:rsidR="001D0365" w:rsidRPr="003637BF" w:rsidRDefault="001D0365" w:rsidP="00832AF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100.0</w:t>
            </w:r>
          </w:p>
        </w:tc>
      </w:tr>
      <w:tr w:rsidR="001D0365" w:rsidRPr="003637BF" w:rsidTr="0013651C">
        <w:trPr>
          <w:gridAfter w:val="1"/>
          <w:wAfter w:w="1275" w:type="dxa"/>
          <w:cantSplit/>
          <w:trHeight w:val="356"/>
        </w:trPr>
        <w:tc>
          <w:tcPr>
            <w:tcW w:w="734" w:type="dxa"/>
            <w:vMerge/>
            <w:tcBorders>
              <w:top w:val="single" w:sz="16" w:space="0" w:color="000000"/>
              <w:left w:val="single" w:sz="16" w:space="0" w:color="000000"/>
              <w:bottom w:val="single" w:sz="16" w:space="0" w:color="000000"/>
              <w:right w:val="nil"/>
            </w:tcBorders>
            <w:shd w:val="clear" w:color="auto" w:fill="FFFFFF"/>
          </w:tcPr>
          <w:p w:rsidR="001D0365" w:rsidRPr="003637BF" w:rsidRDefault="001D0365" w:rsidP="00832AF3">
            <w:pPr>
              <w:autoSpaceDE w:val="0"/>
              <w:autoSpaceDN w:val="0"/>
              <w:adjustRightInd w:val="0"/>
              <w:spacing w:after="0" w:line="240" w:lineRule="auto"/>
              <w:rPr>
                <w:rFonts w:ascii="Times New Roman" w:hAnsi="Times New Roman" w:cs="Times New Roman"/>
                <w:b/>
                <w:color w:val="000000"/>
                <w:sz w:val="24"/>
                <w:szCs w:val="24"/>
              </w:rPr>
            </w:pPr>
          </w:p>
        </w:tc>
        <w:tc>
          <w:tcPr>
            <w:tcW w:w="2101" w:type="dxa"/>
            <w:tcBorders>
              <w:top w:val="nil"/>
              <w:left w:val="nil"/>
              <w:bottom w:val="single" w:sz="16" w:space="0" w:color="000000"/>
              <w:right w:val="single" w:sz="16" w:space="0" w:color="000000"/>
            </w:tcBorders>
            <w:shd w:val="clear" w:color="auto" w:fill="FFFFFF"/>
          </w:tcPr>
          <w:p w:rsidR="001D0365" w:rsidRPr="003637BF" w:rsidRDefault="001D0365" w:rsidP="00832AF3">
            <w:pPr>
              <w:autoSpaceDE w:val="0"/>
              <w:autoSpaceDN w:val="0"/>
              <w:adjustRightInd w:val="0"/>
              <w:spacing w:after="0" w:line="240" w:lineRule="auto"/>
              <w:ind w:left="60" w:right="60"/>
              <w:rPr>
                <w:rFonts w:ascii="Times New Roman" w:hAnsi="Times New Roman" w:cs="Times New Roman"/>
                <w:b/>
                <w:color w:val="000000"/>
                <w:sz w:val="24"/>
                <w:szCs w:val="24"/>
              </w:rPr>
            </w:pPr>
          </w:p>
        </w:tc>
        <w:tc>
          <w:tcPr>
            <w:tcW w:w="2835" w:type="dxa"/>
            <w:tcBorders>
              <w:top w:val="nil"/>
              <w:left w:val="single" w:sz="16" w:space="0" w:color="000000"/>
              <w:bottom w:val="single" w:sz="16" w:space="0" w:color="000000"/>
            </w:tcBorders>
            <w:shd w:val="clear" w:color="auto" w:fill="FFFFFF"/>
            <w:vAlign w:val="center"/>
          </w:tcPr>
          <w:p w:rsidR="001D0365" w:rsidRPr="003637BF" w:rsidRDefault="001D0365" w:rsidP="00832AF3">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3261" w:type="dxa"/>
            <w:tcBorders>
              <w:top w:val="nil"/>
              <w:bottom w:val="single" w:sz="16" w:space="0" w:color="000000"/>
            </w:tcBorders>
            <w:shd w:val="clear" w:color="auto" w:fill="FFFFFF"/>
            <w:vAlign w:val="center"/>
          </w:tcPr>
          <w:p w:rsidR="001D0365" w:rsidRPr="003637BF" w:rsidRDefault="001D0365" w:rsidP="00832AF3">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r>
    </w:tbl>
    <w:p w:rsidR="001D0365" w:rsidRPr="003637BF" w:rsidRDefault="001D0365" w:rsidP="00832AF3">
      <w:pPr>
        <w:autoSpaceDE w:val="0"/>
        <w:autoSpaceDN w:val="0"/>
        <w:adjustRightInd w:val="0"/>
        <w:spacing w:after="0" w:line="480" w:lineRule="auto"/>
        <w:jc w:val="both"/>
        <w:rPr>
          <w:rFonts w:ascii="Times New Roman" w:hAnsi="Times New Roman" w:cs="Times New Roman"/>
          <w:b/>
          <w:sz w:val="24"/>
          <w:szCs w:val="24"/>
        </w:rPr>
      </w:pPr>
      <w:r w:rsidRPr="003637BF">
        <w:rPr>
          <w:rFonts w:ascii="Times New Roman" w:hAnsi="Times New Roman" w:cs="Times New Roman"/>
          <w:b/>
          <w:sz w:val="24"/>
          <w:szCs w:val="24"/>
        </w:rPr>
        <w:t>Sour</w:t>
      </w:r>
      <w:r>
        <w:rPr>
          <w:rFonts w:ascii="Times New Roman" w:hAnsi="Times New Roman" w:cs="Times New Roman"/>
          <w:b/>
          <w:sz w:val="24"/>
          <w:szCs w:val="24"/>
        </w:rPr>
        <w:t xml:space="preserve">ce: Researcher’s Field Work </w:t>
      </w:r>
      <w:r w:rsidR="002C4423">
        <w:rPr>
          <w:rFonts w:ascii="Times New Roman" w:hAnsi="Times New Roman" w:cs="Times New Roman"/>
          <w:b/>
          <w:sz w:val="24"/>
          <w:szCs w:val="24"/>
        </w:rPr>
        <w:t>2025</w:t>
      </w:r>
    </w:p>
    <w:p w:rsidR="001D0365" w:rsidRDefault="001D0365" w:rsidP="00832AF3">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sz w:val="24"/>
          <w:szCs w:val="24"/>
        </w:rPr>
        <w:t xml:space="preserve">Table 4.11 </w:t>
      </w:r>
      <w:r w:rsidRPr="003637BF">
        <w:rPr>
          <w:rFonts w:ascii="Times New Roman" w:hAnsi="Times New Roman" w:cs="Times New Roman"/>
          <w:sz w:val="24"/>
          <w:szCs w:val="24"/>
        </w:rPr>
        <w:t>shows that 50% of the respondents</w:t>
      </w:r>
      <w:r w:rsidRPr="003637BF">
        <w:rPr>
          <w:rFonts w:ascii="Times New Roman" w:hAnsi="Times New Roman" w:cs="Times New Roman"/>
          <w:color w:val="000000"/>
          <w:sz w:val="24"/>
          <w:szCs w:val="24"/>
        </w:rPr>
        <w:t xml:space="preserve"> strongly agreed that initiation or adaptability to organizational change enhances the performance of competiveness of organization</w:t>
      </w:r>
      <w:r w:rsidRPr="003637BF">
        <w:rPr>
          <w:rFonts w:ascii="Times New Roman" w:hAnsi="Times New Roman" w:cs="Times New Roman"/>
          <w:sz w:val="24"/>
          <w:szCs w:val="24"/>
        </w:rPr>
        <w:t xml:space="preserve">, </w:t>
      </w:r>
      <w:r w:rsidRPr="003637BF">
        <w:rPr>
          <w:rFonts w:ascii="Times New Roman" w:hAnsi="Times New Roman" w:cs="Times New Roman"/>
          <w:color w:val="000000"/>
          <w:sz w:val="24"/>
          <w:szCs w:val="24"/>
        </w:rPr>
        <w:t>26.25</w:t>
      </w:r>
      <w:r w:rsidRPr="003637BF">
        <w:rPr>
          <w:rFonts w:ascii="Times New Roman" w:hAnsi="Times New Roman" w:cs="Times New Roman"/>
          <w:sz w:val="24"/>
          <w:szCs w:val="24"/>
        </w:rPr>
        <w:t>% of the respondents agreed</w:t>
      </w:r>
      <w:r w:rsidRPr="003637BF">
        <w:rPr>
          <w:rFonts w:ascii="Times New Roman" w:hAnsi="Times New Roman" w:cs="Times New Roman"/>
          <w:color w:val="000000"/>
          <w:sz w:val="24"/>
          <w:szCs w:val="24"/>
        </w:rPr>
        <w:t xml:space="preserve"> that initiation or adaptability to organizational change enhances the performance of competiveness of organization</w:t>
      </w:r>
      <w:r w:rsidRPr="003637BF">
        <w:rPr>
          <w:rFonts w:ascii="Times New Roman" w:hAnsi="Times New Roman" w:cs="Times New Roman"/>
          <w:sz w:val="24"/>
          <w:szCs w:val="24"/>
        </w:rPr>
        <w:t xml:space="preserve">,  12.5% of  the respondent strongly disagree that </w:t>
      </w:r>
      <w:r w:rsidRPr="003637BF">
        <w:rPr>
          <w:rFonts w:ascii="Times New Roman" w:hAnsi="Times New Roman" w:cs="Times New Roman"/>
          <w:color w:val="000000"/>
          <w:sz w:val="24"/>
          <w:szCs w:val="24"/>
        </w:rPr>
        <w:t>initiation or adaptability to organizational change enhances the performance of competiveness of organization</w:t>
      </w:r>
      <w:r w:rsidRPr="003637BF">
        <w:rPr>
          <w:rFonts w:ascii="Times New Roman" w:hAnsi="Times New Roman" w:cs="Times New Roman"/>
          <w:sz w:val="24"/>
          <w:szCs w:val="24"/>
        </w:rPr>
        <w:t xml:space="preserve"> 4.2 % of  the respondents disagree that </w:t>
      </w:r>
      <w:r w:rsidRPr="003637BF">
        <w:rPr>
          <w:rFonts w:ascii="Times New Roman" w:hAnsi="Times New Roman" w:cs="Times New Roman"/>
          <w:color w:val="000000"/>
          <w:sz w:val="24"/>
          <w:szCs w:val="24"/>
        </w:rPr>
        <w:t>initiation or adaptability to organizational change enhances the performance of competiveness of organization</w:t>
      </w:r>
      <w:r>
        <w:rPr>
          <w:rFonts w:ascii="Times New Roman" w:hAnsi="Times New Roman" w:cs="Times New Roman"/>
          <w:b/>
          <w:sz w:val="24"/>
          <w:szCs w:val="24"/>
        </w:rPr>
        <w:t>.</w:t>
      </w:r>
    </w:p>
    <w:p w:rsidR="001D0365" w:rsidRPr="003637BF" w:rsidRDefault="00E03121" w:rsidP="00832AF3">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4.5 </w:t>
      </w:r>
      <w:r w:rsidR="001D0365" w:rsidRPr="003637BF">
        <w:rPr>
          <w:rFonts w:ascii="Times New Roman" w:hAnsi="Times New Roman" w:cs="Times New Roman"/>
          <w:b/>
          <w:sz w:val="24"/>
          <w:szCs w:val="24"/>
        </w:rPr>
        <w:t xml:space="preserve">Test of Hypotheses </w:t>
      </w:r>
    </w:p>
    <w:p w:rsidR="001D0365" w:rsidRPr="003637BF" w:rsidRDefault="001D0365" w:rsidP="00832AF3">
      <w:pPr>
        <w:spacing w:after="100" w:line="480" w:lineRule="auto"/>
        <w:ind w:left="20"/>
        <w:jc w:val="both"/>
        <w:rPr>
          <w:rFonts w:ascii="Times New Roman" w:hAnsi="Times New Roman" w:cs="Times New Roman"/>
          <w:b/>
          <w:sz w:val="24"/>
          <w:szCs w:val="24"/>
        </w:rPr>
      </w:pPr>
      <w:r w:rsidRPr="003637BF">
        <w:rPr>
          <w:rFonts w:ascii="Times New Roman" w:hAnsi="Times New Roman" w:cs="Times New Roman"/>
          <w:b/>
          <w:sz w:val="24"/>
          <w:szCs w:val="24"/>
        </w:rPr>
        <w:t xml:space="preserve">Presentation and Analysis of Data: according to hypotheses </w:t>
      </w:r>
    </w:p>
    <w:p w:rsidR="001D0365" w:rsidRPr="003637BF" w:rsidRDefault="001D0365" w:rsidP="00832AF3">
      <w:pPr>
        <w:spacing w:after="100" w:line="480" w:lineRule="auto"/>
        <w:ind w:left="20"/>
        <w:jc w:val="both"/>
        <w:rPr>
          <w:rFonts w:ascii="Times New Roman" w:hAnsi="Times New Roman" w:cs="Times New Roman"/>
          <w:b/>
          <w:sz w:val="24"/>
          <w:szCs w:val="24"/>
        </w:rPr>
      </w:pPr>
      <w:r w:rsidRPr="003637BF">
        <w:rPr>
          <w:rFonts w:ascii="Times New Roman" w:hAnsi="Times New Roman" w:cs="Times New Roman"/>
          <w:b/>
          <w:sz w:val="24"/>
          <w:szCs w:val="24"/>
        </w:rPr>
        <w:t>Hypothesis 1</w:t>
      </w:r>
    </w:p>
    <w:p w:rsidR="001D0365" w:rsidRPr="003637BF" w:rsidRDefault="001D0365" w:rsidP="00832AF3">
      <w:pPr>
        <w:spacing w:after="100" w:line="480" w:lineRule="auto"/>
        <w:ind w:left="20"/>
        <w:jc w:val="both"/>
        <w:rPr>
          <w:rFonts w:ascii="Times New Roman" w:hAnsi="Times New Roman" w:cs="Times New Roman"/>
          <w:sz w:val="24"/>
          <w:szCs w:val="24"/>
        </w:rPr>
      </w:pPr>
      <w:r w:rsidRPr="003637BF">
        <w:rPr>
          <w:rFonts w:ascii="Times New Roman" w:hAnsi="Times New Roman" w:cs="Times New Roman"/>
          <w:sz w:val="24"/>
          <w:szCs w:val="24"/>
        </w:rPr>
        <w:t xml:space="preserve"> H</w:t>
      </w:r>
      <w:r w:rsidRPr="003637BF">
        <w:rPr>
          <w:rFonts w:ascii="Times New Roman" w:hAnsi="Times New Roman" w:cs="Times New Roman"/>
          <w:sz w:val="24"/>
          <w:szCs w:val="24"/>
          <w:vertAlign w:val="subscript"/>
        </w:rPr>
        <w:t>0</w:t>
      </w:r>
      <w:r w:rsidRPr="003637BF">
        <w:rPr>
          <w:rFonts w:ascii="Times New Roman" w:hAnsi="Times New Roman" w:cs="Times New Roman"/>
          <w:sz w:val="24"/>
          <w:szCs w:val="24"/>
        </w:rPr>
        <w:t xml:space="preserve">: SMEs job creation and employment have no impact on National Development. </w:t>
      </w:r>
    </w:p>
    <w:p w:rsidR="001D0365" w:rsidRPr="003637BF" w:rsidRDefault="001D0365" w:rsidP="00832AF3">
      <w:pPr>
        <w:spacing w:after="100" w:line="480" w:lineRule="auto"/>
        <w:ind w:left="20"/>
        <w:jc w:val="both"/>
        <w:rPr>
          <w:rFonts w:ascii="Times New Roman" w:hAnsi="Times New Roman" w:cs="Times New Roman"/>
          <w:sz w:val="24"/>
          <w:szCs w:val="24"/>
        </w:rPr>
      </w:pPr>
      <w:r w:rsidRPr="003637BF">
        <w:rPr>
          <w:rFonts w:ascii="Times New Roman" w:hAnsi="Times New Roman" w:cs="Times New Roman"/>
          <w:sz w:val="24"/>
          <w:szCs w:val="24"/>
        </w:rPr>
        <w:t>H</w:t>
      </w:r>
      <w:r w:rsidRPr="003637BF">
        <w:rPr>
          <w:rFonts w:ascii="Times New Roman" w:hAnsi="Times New Roman" w:cs="Times New Roman"/>
          <w:sz w:val="24"/>
          <w:szCs w:val="24"/>
          <w:vertAlign w:val="subscript"/>
        </w:rPr>
        <w:t>1</w:t>
      </w:r>
      <w:r w:rsidRPr="003637BF">
        <w:rPr>
          <w:rFonts w:ascii="Times New Roman" w:hAnsi="Times New Roman" w:cs="Times New Roman"/>
          <w:sz w:val="24"/>
          <w:szCs w:val="24"/>
        </w:rPr>
        <w:t xml:space="preserve">: : SMEs job creation and employment have impact on National Development. </w:t>
      </w:r>
    </w:p>
    <w:p w:rsidR="001D0365" w:rsidRPr="003637BF" w:rsidRDefault="001D0365" w:rsidP="00832AF3">
      <w:pPr>
        <w:spacing w:after="100" w:line="480" w:lineRule="auto"/>
        <w:ind w:left="20"/>
        <w:jc w:val="both"/>
        <w:rPr>
          <w:rFonts w:ascii="Times New Roman" w:hAnsi="Times New Roman" w:cs="Times New Roman"/>
          <w:sz w:val="24"/>
          <w:szCs w:val="24"/>
        </w:rPr>
      </w:pPr>
      <w:r w:rsidRPr="003637BF">
        <w:rPr>
          <w:rFonts w:ascii="Times New Roman" w:hAnsi="Times New Roman" w:cs="Times New Roman"/>
          <w:sz w:val="24"/>
          <w:szCs w:val="24"/>
        </w:rPr>
        <w:lastRenderedPageBreak/>
        <w:t>X</w:t>
      </w:r>
      <w:r w:rsidRPr="003637BF">
        <w:rPr>
          <w:rFonts w:ascii="Times New Roman" w:hAnsi="Times New Roman" w:cs="Times New Roman"/>
          <w:sz w:val="24"/>
          <w:szCs w:val="24"/>
          <w:vertAlign w:val="superscript"/>
        </w:rPr>
        <w:t>2</w:t>
      </w:r>
      <w:r w:rsidRPr="003637BF">
        <w:rPr>
          <w:rFonts w:ascii="Times New Roman" w:hAnsi="Times New Roman" w:cs="Times New Roman"/>
          <w:sz w:val="24"/>
          <w:szCs w:val="24"/>
          <w:vertAlign w:val="subscript"/>
        </w:rPr>
        <w:t>cal</w:t>
      </w:r>
      <w:r w:rsidRPr="003637BF">
        <w:rPr>
          <w:rFonts w:ascii="Times New Roman" w:hAnsi="Times New Roman" w:cs="Times New Roman"/>
          <w:sz w:val="24"/>
          <w:szCs w:val="24"/>
        </w:rPr>
        <w:t xml:space="preserve"> = ∑(O - E)</w:t>
      </w:r>
      <w:r w:rsidRPr="003637BF">
        <w:rPr>
          <w:rFonts w:ascii="Times New Roman" w:hAnsi="Times New Roman" w:cs="Times New Roman"/>
          <w:sz w:val="24"/>
          <w:szCs w:val="24"/>
          <w:vertAlign w:val="superscript"/>
        </w:rPr>
        <w:t>2</w:t>
      </w:r>
      <w:r w:rsidRPr="003637BF">
        <w:rPr>
          <w:rFonts w:ascii="Times New Roman" w:hAnsi="Times New Roman" w:cs="Times New Roman"/>
          <w:sz w:val="24"/>
          <w:szCs w:val="24"/>
        </w:rPr>
        <w:t xml:space="preserve">/ E </w:t>
      </w:r>
    </w:p>
    <w:p w:rsidR="001D0365" w:rsidRPr="003637BF" w:rsidRDefault="001D0365" w:rsidP="00832AF3">
      <w:pPr>
        <w:spacing w:after="100" w:line="480" w:lineRule="auto"/>
        <w:ind w:left="20"/>
        <w:jc w:val="both"/>
        <w:rPr>
          <w:rFonts w:ascii="Times New Roman" w:hAnsi="Times New Roman" w:cs="Times New Roman"/>
          <w:sz w:val="24"/>
          <w:szCs w:val="24"/>
        </w:rPr>
      </w:pPr>
      <w:r w:rsidRPr="003637BF">
        <w:rPr>
          <w:rFonts w:ascii="Times New Roman" w:hAnsi="Times New Roman" w:cs="Times New Roman"/>
          <w:sz w:val="24"/>
          <w:szCs w:val="24"/>
        </w:rPr>
        <w:t>Where:</w:t>
      </w:r>
      <w:r w:rsidRPr="003637BF">
        <w:rPr>
          <w:rFonts w:ascii="Times New Roman" w:hAnsi="Times New Roman" w:cs="Times New Roman"/>
          <w:sz w:val="24"/>
          <w:szCs w:val="24"/>
        </w:rPr>
        <w:tab/>
        <w:t xml:space="preserve"> O = the observed frequency of responses </w:t>
      </w:r>
    </w:p>
    <w:p w:rsidR="001D0365" w:rsidRPr="003637BF" w:rsidRDefault="001D0365" w:rsidP="00832AF3">
      <w:pPr>
        <w:spacing w:after="100" w:line="480" w:lineRule="auto"/>
        <w:ind w:left="720" w:firstLine="700"/>
        <w:jc w:val="both"/>
        <w:rPr>
          <w:rFonts w:ascii="Times New Roman" w:hAnsi="Times New Roman" w:cs="Times New Roman"/>
          <w:sz w:val="24"/>
          <w:szCs w:val="24"/>
        </w:rPr>
      </w:pPr>
      <w:r w:rsidRPr="003637BF">
        <w:rPr>
          <w:rFonts w:ascii="Times New Roman" w:hAnsi="Times New Roman" w:cs="Times New Roman"/>
          <w:sz w:val="24"/>
          <w:szCs w:val="24"/>
        </w:rPr>
        <w:t xml:space="preserve">E = the expected frequency of responses </w:t>
      </w:r>
    </w:p>
    <w:p w:rsidR="001D0365" w:rsidRPr="003637BF" w:rsidRDefault="001D0365" w:rsidP="00832AF3">
      <w:pPr>
        <w:spacing w:after="100" w:line="480" w:lineRule="auto"/>
        <w:jc w:val="both"/>
        <w:rPr>
          <w:rFonts w:ascii="Times New Roman" w:hAnsi="Times New Roman" w:cs="Times New Roman"/>
          <w:sz w:val="24"/>
          <w:szCs w:val="24"/>
        </w:rPr>
      </w:pPr>
      <w:r w:rsidRPr="003637BF">
        <w:rPr>
          <w:rFonts w:ascii="Times New Roman" w:hAnsi="Times New Roman" w:cs="Times New Roman"/>
          <w:sz w:val="24"/>
          <w:szCs w:val="24"/>
        </w:rPr>
        <w:t xml:space="preserve">If X </w:t>
      </w:r>
      <w:r w:rsidRPr="003637BF">
        <w:rPr>
          <w:rFonts w:ascii="Times New Roman" w:hAnsi="Times New Roman" w:cs="Times New Roman"/>
          <w:sz w:val="24"/>
          <w:szCs w:val="24"/>
          <w:vertAlign w:val="superscript"/>
        </w:rPr>
        <w:t>2</w:t>
      </w:r>
      <w:r w:rsidRPr="003637BF">
        <w:rPr>
          <w:rFonts w:ascii="Times New Roman" w:hAnsi="Times New Roman" w:cs="Times New Roman"/>
          <w:sz w:val="24"/>
          <w:szCs w:val="24"/>
          <w:vertAlign w:val="subscript"/>
        </w:rPr>
        <w:t>cal</w:t>
      </w:r>
      <w:r w:rsidRPr="003637BF">
        <w:rPr>
          <w:rFonts w:ascii="Times New Roman" w:hAnsi="Times New Roman" w:cs="Times New Roman"/>
          <w:sz w:val="24"/>
          <w:szCs w:val="24"/>
        </w:rPr>
        <w:t xml:space="preserve"> &gt; X</w:t>
      </w:r>
      <w:r w:rsidRPr="003637BF">
        <w:rPr>
          <w:rFonts w:ascii="Times New Roman" w:hAnsi="Times New Roman" w:cs="Times New Roman"/>
          <w:sz w:val="24"/>
          <w:szCs w:val="24"/>
          <w:vertAlign w:val="superscript"/>
        </w:rPr>
        <w:t>2</w:t>
      </w:r>
      <w:r w:rsidRPr="003637BF">
        <w:rPr>
          <w:rFonts w:ascii="Times New Roman" w:hAnsi="Times New Roman" w:cs="Times New Roman"/>
          <w:sz w:val="24"/>
          <w:szCs w:val="24"/>
          <w:vertAlign w:val="subscript"/>
        </w:rPr>
        <w:t>tab</w:t>
      </w:r>
      <w:r w:rsidRPr="003637BF">
        <w:rPr>
          <w:rFonts w:ascii="Times New Roman" w:hAnsi="Times New Roman" w:cs="Times New Roman"/>
          <w:sz w:val="24"/>
          <w:szCs w:val="24"/>
        </w:rPr>
        <w:t>, We accept the alternative hypothesis; H</w:t>
      </w:r>
      <w:r w:rsidRPr="003637BF">
        <w:rPr>
          <w:rFonts w:ascii="Times New Roman" w:hAnsi="Times New Roman" w:cs="Times New Roman"/>
          <w:sz w:val="24"/>
          <w:szCs w:val="24"/>
          <w:vertAlign w:val="subscript"/>
        </w:rPr>
        <w:t>1</w:t>
      </w:r>
    </w:p>
    <w:p w:rsidR="001D0365" w:rsidRDefault="001D0365" w:rsidP="00832AF3">
      <w:pPr>
        <w:spacing w:after="100" w:line="480" w:lineRule="auto"/>
        <w:jc w:val="both"/>
        <w:rPr>
          <w:rFonts w:ascii="Times New Roman" w:hAnsi="Times New Roman" w:cs="Times New Roman"/>
          <w:sz w:val="24"/>
          <w:szCs w:val="24"/>
          <w:vertAlign w:val="subscript"/>
        </w:rPr>
      </w:pPr>
      <w:r w:rsidRPr="003637BF">
        <w:rPr>
          <w:rFonts w:ascii="Times New Roman" w:hAnsi="Times New Roman" w:cs="Times New Roman"/>
          <w:sz w:val="24"/>
          <w:szCs w:val="24"/>
        </w:rPr>
        <w:t xml:space="preserve"> If X</w:t>
      </w:r>
      <w:r w:rsidRPr="003637BF">
        <w:rPr>
          <w:rFonts w:ascii="Times New Roman" w:hAnsi="Times New Roman" w:cs="Times New Roman"/>
          <w:sz w:val="24"/>
          <w:szCs w:val="24"/>
          <w:vertAlign w:val="superscript"/>
        </w:rPr>
        <w:t>2</w:t>
      </w:r>
      <w:r w:rsidRPr="003637BF">
        <w:rPr>
          <w:rFonts w:ascii="Times New Roman" w:hAnsi="Times New Roman" w:cs="Times New Roman"/>
          <w:sz w:val="24"/>
          <w:szCs w:val="24"/>
          <w:vertAlign w:val="subscript"/>
        </w:rPr>
        <w:t>cal</w:t>
      </w:r>
      <w:r w:rsidRPr="003637BF">
        <w:rPr>
          <w:rFonts w:ascii="Times New Roman" w:hAnsi="Times New Roman" w:cs="Times New Roman"/>
          <w:sz w:val="24"/>
          <w:szCs w:val="24"/>
        </w:rPr>
        <w:t xml:space="preserve"> &lt; X</w:t>
      </w:r>
      <w:r w:rsidRPr="003637BF">
        <w:rPr>
          <w:rFonts w:ascii="Times New Roman" w:hAnsi="Times New Roman" w:cs="Times New Roman"/>
          <w:sz w:val="24"/>
          <w:szCs w:val="24"/>
          <w:vertAlign w:val="superscript"/>
        </w:rPr>
        <w:t>2</w:t>
      </w:r>
      <w:r w:rsidRPr="003637BF">
        <w:rPr>
          <w:rFonts w:ascii="Times New Roman" w:hAnsi="Times New Roman" w:cs="Times New Roman"/>
          <w:sz w:val="24"/>
          <w:szCs w:val="24"/>
          <w:vertAlign w:val="subscript"/>
        </w:rPr>
        <w:t>tab</w:t>
      </w:r>
      <w:r w:rsidRPr="003637BF">
        <w:rPr>
          <w:rFonts w:ascii="Times New Roman" w:hAnsi="Times New Roman" w:cs="Times New Roman"/>
          <w:sz w:val="24"/>
          <w:szCs w:val="24"/>
        </w:rPr>
        <w:t>, we reject the alternative hypothesis; H</w:t>
      </w:r>
      <w:r w:rsidRPr="003637BF">
        <w:rPr>
          <w:rFonts w:ascii="Times New Roman" w:hAnsi="Times New Roman" w:cs="Times New Roman"/>
          <w:sz w:val="24"/>
          <w:szCs w:val="24"/>
          <w:vertAlign w:val="subscript"/>
        </w:rPr>
        <w:t>1</w:t>
      </w:r>
    </w:p>
    <w:p w:rsidR="001D0365" w:rsidRPr="006E4B8F" w:rsidRDefault="001D0365" w:rsidP="00832AF3">
      <w:pPr>
        <w:spacing w:after="100" w:line="480" w:lineRule="auto"/>
        <w:jc w:val="both"/>
        <w:rPr>
          <w:rFonts w:ascii="Times New Roman" w:hAnsi="Times New Roman" w:cs="Times New Roman"/>
          <w:sz w:val="24"/>
          <w:szCs w:val="24"/>
        </w:rPr>
      </w:pPr>
      <w:r w:rsidRPr="006E4B8F">
        <w:rPr>
          <w:rFonts w:ascii="Times New Roman" w:hAnsi="Times New Roman" w:cs="Times New Roman"/>
          <w:sz w:val="24"/>
          <w:szCs w:val="24"/>
        </w:rPr>
        <w:t xml:space="preserve">DOES </w:t>
      </w:r>
      <w:r w:rsidRPr="006E4B8F">
        <w:rPr>
          <w:rFonts w:ascii="Times New Roman" w:hAnsi="Times New Roman" w:cs="Times New Roman"/>
          <w:b/>
          <w:sz w:val="24"/>
          <w:szCs w:val="24"/>
        </w:rPr>
        <w:t>EFFECT OF CHANGE MANAGEMENT ON JOB SATISFACTION IN KAM-WIRE MANUCATURING ORGANISATION HAVE NO IMPACT ON NATIONAL DEVELOPMENT</w:t>
      </w:r>
    </w:p>
    <w:tbl>
      <w:tblPr>
        <w:tblStyle w:val="TableGrid"/>
        <w:tblW w:w="0" w:type="auto"/>
        <w:tblLook w:val="04A0" w:firstRow="1" w:lastRow="0" w:firstColumn="1" w:lastColumn="0" w:noHBand="0" w:noVBand="1"/>
      </w:tblPr>
      <w:tblGrid>
        <w:gridCol w:w="2114"/>
        <w:gridCol w:w="2218"/>
        <w:gridCol w:w="2218"/>
        <w:gridCol w:w="2198"/>
      </w:tblGrid>
      <w:tr w:rsidR="001D0365" w:rsidRPr="003637BF" w:rsidTr="0013651C">
        <w:tc>
          <w:tcPr>
            <w:tcW w:w="2114" w:type="dxa"/>
          </w:tcPr>
          <w:p w:rsidR="001D0365" w:rsidRPr="003637BF" w:rsidRDefault="001D0365" w:rsidP="00832AF3">
            <w:pPr>
              <w:spacing w:after="100"/>
              <w:jc w:val="both"/>
              <w:rPr>
                <w:rFonts w:ascii="Times New Roman" w:hAnsi="Times New Roman" w:cs="Times New Roman"/>
                <w:b/>
                <w:sz w:val="24"/>
                <w:szCs w:val="24"/>
              </w:rPr>
            </w:pPr>
            <w:r w:rsidRPr="003637BF">
              <w:rPr>
                <w:rFonts w:ascii="Times New Roman" w:hAnsi="Times New Roman" w:cs="Times New Roman"/>
                <w:b/>
                <w:sz w:val="24"/>
                <w:szCs w:val="24"/>
              </w:rPr>
              <w:t>Responses</w:t>
            </w:r>
          </w:p>
        </w:tc>
        <w:tc>
          <w:tcPr>
            <w:tcW w:w="2218" w:type="dxa"/>
          </w:tcPr>
          <w:p w:rsidR="001D0365" w:rsidRPr="003637BF" w:rsidRDefault="001D0365" w:rsidP="00832AF3">
            <w:pPr>
              <w:spacing w:after="100"/>
              <w:jc w:val="both"/>
              <w:rPr>
                <w:rFonts w:ascii="Times New Roman" w:hAnsi="Times New Roman" w:cs="Times New Roman"/>
                <w:b/>
                <w:sz w:val="24"/>
                <w:szCs w:val="24"/>
              </w:rPr>
            </w:pPr>
            <w:r w:rsidRPr="003637BF">
              <w:rPr>
                <w:rFonts w:ascii="Times New Roman" w:hAnsi="Times New Roman" w:cs="Times New Roman"/>
                <w:b/>
                <w:sz w:val="24"/>
                <w:szCs w:val="24"/>
              </w:rPr>
              <w:t>Observed frequency</w:t>
            </w:r>
          </w:p>
        </w:tc>
        <w:tc>
          <w:tcPr>
            <w:tcW w:w="2218" w:type="dxa"/>
          </w:tcPr>
          <w:p w:rsidR="001D0365" w:rsidRPr="003637BF" w:rsidRDefault="001D0365" w:rsidP="00832AF3">
            <w:pPr>
              <w:spacing w:after="100"/>
              <w:jc w:val="both"/>
              <w:rPr>
                <w:rFonts w:ascii="Times New Roman" w:hAnsi="Times New Roman" w:cs="Times New Roman"/>
                <w:b/>
                <w:sz w:val="24"/>
                <w:szCs w:val="24"/>
              </w:rPr>
            </w:pPr>
            <w:r w:rsidRPr="003637BF">
              <w:rPr>
                <w:rFonts w:ascii="Times New Roman" w:hAnsi="Times New Roman" w:cs="Times New Roman"/>
                <w:b/>
                <w:sz w:val="24"/>
                <w:szCs w:val="24"/>
              </w:rPr>
              <w:t>Expected frequency</w:t>
            </w:r>
          </w:p>
        </w:tc>
        <w:tc>
          <w:tcPr>
            <w:tcW w:w="2198" w:type="dxa"/>
          </w:tcPr>
          <w:p w:rsidR="001D0365" w:rsidRPr="003637BF" w:rsidRDefault="001D0365" w:rsidP="00832AF3">
            <w:pPr>
              <w:spacing w:after="100"/>
              <w:jc w:val="both"/>
              <w:rPr>
                <w:rFonts w:ascii="Times New Roman" w:hAnsi="Times New Roman" w:cs="Times New Roman"/>
                <w:b/>
                <w:sz w:val="24"/>
                <w:szCs w:val="24"/>
              </w:rPr>
            </w:pPr>
            <w:r w:rsidRPr="003637BF">
              <w:rPr>
                <w:rFonts w:ascii="Times New Roman" w:hAnsi="Times New Roman" w:cs="Times New Roman"/>
                <w:b/>
                <w:sz w:val="24"/>
                <w:szCs w:val="24"/>
              </w:rPr>
              <w:t>Residual</w:t>
            </w:r>
          </w:p>
        </w:tc>
      </w:tr>
      <w:tr w:rsidR="001D0365" w:rsidRPr="003637BF" w:rsidTr="0013651C">
        <w:tc>
          <w:tcPr>
            <w:tcW w:w="2114" w:type="dxa"/>
          </w:tcPr>
          <w:p w:rsidR="001D0365" w:rsidRPr="003637BF" w:rsidRDefault="001D0365" w:rsidP="00832AF3">
            <w:pPr>
              <w:spacing w:after="100"/>
              <w:jc w:val="both"/>
              <w:rPr>
                <w:rFonts w:ascii="Times New Roman" w:hAnsi="Times New Roman" w:cs="Times New Roman"/>
                <w:sz w:val="24"/>
                <w:szCs w:val="24"/>
              </w:rPr>
            </w:pPr>
            <w:r w:rsidRPr="003637BF">
              <w:rPr>
                <w:rFonts w:ascii="Times New Roman" w:hAnsi="Times New Roman" w:cs="Times New Roman"/>
                <w:sz w:val="24"/>
                <w:szCs w:val="24"/>
              </w:rPr>
              <w:t>Yes</w:t>
            </w:r>
          </w:p>
        </w:tc>
        <w:tc>
          <w:tcPr>
            <w:tcW w:w="2218" w:type="dxa"/>
          </w:tcPr>
          <w:p w:rsidR="001D0365" w:rsidRPr="003637BF" w:rsidRDefault="001D0365" w:rsidP="00832AF3">
            <w:pPr>
              <w:spacing w:after="100"/>
              <w:jc w:val="both"/>
              <w:rPr>
                <w:rFonts w:ascii="Times New Roman" w:hAnsi="Times New Roman" w:cs="Times New Roman"/>
                <w:sz w:val="24"/>
                <w:szCs w:val="24"/>
              </w:rPr>
            </w:pPr>
            <w:r w:rsidRPr="003637BF">
              <w:rPr>
                <w:rFonts w:ascii="Times New Roman" w:hAnsi="Times New Roman" w:cs="Times New Roman"/>
                <w:sz w:val="24"/>
                <w:szCs w:val="24"/>
              </w:rPr>
              <w:t>50</w:t>
            </w:r>
          </w:p>
        </w:tc>
        <w:tc>
          <w:tcPr>
            <w:tcW w:w="2218" w:type="dxa"/>
          </w:tcPr>
          <w:p w:rsidR="001D0365" w:rsidRPr="003637BF" w:rsidRDefault="0013651C" w:rsidP="00832AF3">
            <w:pPr>
              <w:spacing w:after="100"/>
              <w:jc w:val="both"/>
              <w:rPr>
                <w:rFonts w:ascii="Times New Roman" w:hAnsi="Times New Roman" w:cs="Times New Roman"/>
                <w:sz w:val="24"/>
                <w:szCs w:val="24"/>
              </w:rPr>
            </w:pPr>
            <w:r>
              <w:rPr>
                <w:rFonts w:ascii="Times New Roman" w:hAnsi="Times New Roman" w:cs="Times New Roman"/>
                <w:sz w:val="24"/>
                <w:szCs w:val="24"/>
              </w:rPr>
              <w:t>40</w:t>
            </w:r>
          </w:p>
        </w:tc>
        <w:tc>
          <w:tcPr>
            <w:tcW w:w="2198" w:type="dxa"/>
          </w:tcPr>
          <w:p w:rsidR="001D0365" w:rsidRPr="003637BF" w:rsidRDefault="0013651C" w:rsidP="00832AF3">
            <w:pPr>
              <w:spacing w:after="100"/>
              <w:jc w:val="both"/>
              <w:rPr>
                <w:rFonts w:ascii="Times New Roman" w:hAnsi="Times New Roman" w:cs="Times New Roman"/>
                <w:sz w:val="24"/>
                <w:szCs w:val="24"/>
              </w:rPr>
            </w:pPr>
            <w:r>
              <w:rPr>
                <w:rFonts w:ascii="Times New Roman" w:hAnsi="Times New Roman" w:cs="Times New Roman"/>
                <w:sz w:val="24"/>
                <w:szCs w:val="24"/>
              </w:rPr>
              <w:t>1</w:t>
            </w:r>
            <w:r w:rsidR="001D0365" w:rsidRPr="003637BF">
              <w:rPr>
                <w:rFonts w:ascii="Times New Roman" w:hAnsi="Times New Roman" w:cs="Times New Roman"/>
                <w:sz w:val="24"/>
                <w:szCs w:val="24"/>
              </w:rPr>
              <w:t>0</w:t>
            </w:r>
          </w:p>
        </w:tc>
      </w:tr>
      <w:tr w:rsidR="001D0365" w:rsidRPr="003637BF" w:rsidTr="0013651C">
        <w:tc>
          <w:tcPr>
            <w:tcW w:w="2114" w:type="dxa"/>
          </w:tcPr>
          <w:p w:rsidR="001D0365" w:rsidRPr="003637BF" w:rsidRDefault="001D0365" w:rsidP="00832AF3">
            <w:pPr>
              <w:spacing w:after="100"/>
              <w:jc w:val="both"/>
              <w:rPr>
                <w:rFonts w:ascii="Times New Roman" w:hAnsi="Times New Roman" w:cs="Times New Roman"/>
                <w:sz w:val="24"/>
                <w:szCs w:val="24"/>
              </w:rPr>
            </w:pPr>
            <w:r w:rsidRPr="003637BF">
              <w:rPr>
                <w:rFonts w:ascii="Times New Roman" w:hAnsi="Times New Roman" w:cs="Times New Roman"/>
                <w:sz w:val="24"/>
                <w:szCs w:val="24"/>
              </w:rPr>
              <w:t>No</w:t>
            </w:r>
          </w:p>
        </w:tc>
        <w:tc>
          <w:tcPr>
            <w:tcW w:w="2218" w:type="dxa"/>
          </w:tcPr>
          <w:p w:rsidR="001D0365" w:rsidRPr="003637BF" w:rsidRDefault="001D0365" w:rsidP="00832AF3">
            <w:pPr>
              <w:spacing w:after="100"/>
              <w:jc w:val="both"/>
              <w:rPr>
                <w:rFonts w:ascii="Times New Roman" w:hAnsi="Times New Roman" w:cs="Times New Roman"/>
                <w:sz w:val="24"/>
                <w:szCs w:val="24"/>
              </w:rPr>
            </w:pPr>
            <w:r w:rsidRPr="003637BF">
              <w:rPr>
                <w:rFonts w:ascii="Times New Roman" w:hAnsi="Times New Roman" w:cs="Times New Roman"/>
                <w:sz w:val="24"/>
                <w:szCs w:val="24"/>
              </w:rPr>
              <w:t>30</w:t>
            </w:r>
          </w:p>
        </w:tc>
        <w:tc>
          <w:tcPr>
            <w:tcW w:w="2218" w:type="dxa"/>
          </w:tcPr>
          <w:p w:rsidR="001D0365" w:rsidRPr="003637BF" w:rsidRDefault="0013651C" w:rsidP="00832AF3">
            <w:pPr>
              <w:spacing w:after="100"/>
              <w:jc w:val="both"/>
              <w:rPr>
                <w:rFonts w:ascii="Times New Roman" w:hAnsi="Times New Roman" w:cs="Times New Roman"/>
                <w:sz w:val="24"/>
                <w:szCs w:val="24"/>
              </w:rPr>
            </w:pPr>
            <w:r>
              <w:rPr>
                <w:rFonts w:ascii="Times New Roman" w:hAnsi="Times New Roman" w:cs="Times New Roman"/>
                <w:sz w:val="24"/>
                <w:szCs w:val="24"/>
              </w:rPr>
              <w:t>40</w:t>
            </w:r>
          </w:p>
        </w:tc>
        <w:tc>
          <w:tcPr>
            <w:tcW w:w="2198" w:type="dxa"/>
          </w:tcPr>
          <w:p w:rsidR="001D0365" w:rsidRPr="003637BF" w:rsidRDefault="0013651C" w:rsidP="00832AF3">
            <w:pPr>
              <w:spacing w:after="100"/>
              <w:jc w:val="both"/>
              <w:rPr>
                <w:rFonts w:ascii="Times New Roman" w:hAnsi="Times New Roman" w:cs="Times New Roman"/>
                <w:sz w:val="24"/>
                <w:szCs w:val="24"/>
              </w:rPr>
            </w:pPr>
            <w:r>
              <w:rPr>
                <w:rFonts w:ascii="Times New Roman" w:hAnsi="Times New Roman" w:cs="Times New Roman"/>
                <w:sz w:val="24"/>
                <w:szCs w:val="24"/>
              </w:rPr>
              <w:t>-1</w:t>
            </w:r>
            <w:r w:rsidR="001D0365" w:rsidRPr="003637BF">
              <w:rPr>
                <w:rFonts w:ascii="Times New Roman" w:hAnsi="Times New Roman" w:cs="Times New Roman"/>
                <w:sz w:val="24"/>
                <w:szCs w:val="24"/>
              </w:rPr>
              <w:t>0</w:t>
            </w:r>
          </w:p>
        </w:tc>
      </w:tr>
      <w:tr w:rsidR="001D0365" w:rsidRPr="003637BF" w:rsidTr="0013651C">
        <w:tc>
          <w:tcPr>
            <w:tcW w:w="2114" w:type="dxa"/>
          </w:tcPr>
          <w:p w:rsidR="001D0365" w:rsidRPr="003637BF" w:rsidRDefault="001D0365" w:rsidP="00832AF3">
            <w:pPr>
              <w:spacing w:after="100"/>
              <w:jc w:val="both"/>
              <w:rPr>
                <w:rFonts w:ascii="Times New Roman" w:hAnsi="Times New Roman" w:cs="Times New Roman"/>
                <w:sz w:val="24"/>
                <w:szCs w:val="24"/>
              </w:rPr>
            </w:pPr>
            <w:r w:rsidRPr="003637BF">
              <w:rPr>
                <w:rFonts w:ascii="Times New Roman" w:hAnsi="Times New Roman" w:cs="Times New Roman"/>
                <w:sz w:val="24"/>
                <w:szCs w:val="24"/>
              </w:rPr>
              <w:t>Total</w:t>
            </w:r>
          </w:p>
        </w:tc>
        <w:tc>
          <w:tcPr>
            <w:tcW w:w="2218" w:type="dxa"/>
          </w:tcPr>
          <w:p w:rsidR="001D0365" w:rsidRPr="003637BF" w:rsidRDefault="001D0365" w:rsidP="00832AF3">
            <w:pPr>
              <w:spacing w:after="100"/>
              <w:jc w:val="both"/>
              <w:rPr>
                <w:rFonts w:ascii="Times New Roman" w:hAnsi="Times New Roman" w:cs="Times New Roman"/>
                <w:sz w:val="24"/>
                <w:szCs w:val="24"/>
              </w:rPr>
            </w:pPr>
            <w:r w:rsidRPr="003637BF">
              <w:rPr>
                <w:rFonts w:ascii="Times New Roman" w:hAnsi="Times New Roman" w:cs="Times New Roman"/>
                <w:sz w:val="24"/>
                <w:szCs w:val="24"/>
              </w:rPr>
              <w:t>80</w:t>
            </w:r>
          </w:p>
        </w:tc>
        <w:tc>
          <w:tcPr>
            <w:tcW w:w="2218" w:type="dxa"/>
          </w:tcPr>
          <w:p w:rsidR="001D0365" w:rsidRPr="003637BF" w:rsidRDefault="001D0365" w:rsidP="00832AF3">
            <w:pPr>
              <w:spacing w:after="100"/>
              <w:jc w:val="both"/>
              <w:rPr>
                <w:rFonts w:ascii="Times New Roman" w:hAnsi="Times New Roman" w:cs="Times New Roman"/>
                <w:sz w:val="24"/>
                <w:szCs w:val="24"/>
              </w:rPr>
            </w:pPr>
            <w:r w:rsidRPr="003637BF">
              <w:rPr>
                <w:rFonts w:ascii="Times New Roman" w:hAnsi="Times New Roman" w:cs="Times New Roman"/>
                <w:sz w:val="24"/>
                <w:szCs w:val="24"/>
              </w:rPr>
              <w:t>80</w:t>
            </w:r>
          </w:p>
        </w:tc>
        <w:tc>
          <w:tcPr>
            <w:tcW w:w="2198" w:type="dxa"/>
          </w:tcPr>
          <w:p w:rsidR="001D0365" w:rsidRPr="003637BF" w:rsidRDefault="001D0365" w:rsidP="00832AF3">
            <w:pPr>
              <w:spacing w:after="100"/>
              <w:jc w:val="both"/>
              <w:rPr>
                <w:rFonts w:ascii="Times New Roman" w:hAnsi="Times New Roman" w:cs="Times New Roman"/>
                <w:sz w:val="24"/>
                <w:szCs w:val="24"/>
              </w:rPr>
            </w:pPr>
            <w:r w:rsidRPr="003637BF">
              <w:rPr>
                <w:rFonts w:ascii="Times New Roman" w:hAnsi="Times New Roman" w:cs="Times New Roman"/>
                <w:sz w:val="24"/>
                <w:szCs w:val="24"/>
              </w:rPr>
              <w:t>0</w:t>
            </w:r>
          </w:p>
        </w:tc>
      </w:tr>
    </w:tbl>
    <w:p w:rsidR="001D0365" w:rsidRPr="003637BF" w:rsidRDefault="001D0365" w:rsidP="00832AF3">
      <w:pPr>
        <w:spacing w:after="100" w:line="480" w:lineRule="auto"/>
        <w:ind w:left="20"/>
        <w:rPr>
          <w:rFonts w:ascii="Times New Roman" w:eastAsia="Arial" w:hAnsi="Times New Roman" w:cs="Times New Roman"/>
          <w:sz w:val="24"/>
          <w:szCs w:val="24"/>
        </w:rPr>
      </w:pPr>
      <w:r w:rsidRPr="003637BF">
        <w:rPr>
          <w:rFonts w:ascii="Times New Roman" w:eastAsia="Arial" w:hAnsi="Times New Roman" w:cs="Times New Roman"/>
          <w:sz w:val="24"/>
          <w:szCs w:val="24"/>
        </w:rPr>
        <w:t xml:space="preserve">Source: Field survey </w:t>
      </w:r>
      <w:r w:rsidR="002C4423">
        <w:rPr>
          <w:rFonts w:ascii="Times New Roman" w:eastAsia="Arial" w:hAnsi="Times New Roman" w:cs="Times New Roman"/>
          <w:sz w:val="24"/>
          <w:szCs w:val="24"/>
        </w:rPr>
        <w:t>2025</w:t>
      </w:r>
    </w:p>
    <w:tbl>
      <w:tblPr>
        <w:tblW w:w="5000" w:type="pct"/>
        <w:tblCellMar>
          <w:left w:w="0" w:type="dxa"/>
          <w:right w:w="0" w:type="dxa"/>
        </w:tblCellMar>
        <w:tblLook w:val="0000" w:firstRow="0" w:lastRow="0" w:firstColumn="0" w:lastColumn="0" w:noHBand="0" w:noVBand="0"/>
      </w:tblPr>
      <w:tblGrid>
        <w:gridCol w:w="1144"/>
        <w:gridCol w:w="911"/>
        <w:gridCol w:w="1302"/>
        <w:gridCol w:w="1274"/>
        <w:gridCol w:w="1424"/>
        <w:gridCol w:w="1747"/>
        <w:gridCol w:w="848"/>
      </w:tblGrid>
      <w:tr w:rsidR="001D0365" w:rsidRPr="003637BF" w:rsidTr="0013651C">
        <w:trPr>
          <w:trHeight w:val="584"/>
        </w:trPr>
        <w:tc>
          <w:tcPr>
            <w:tcW w:w="5000" w:type="pct"/>
            <w:gridSpan w:val="7"/>
            <w:tcBorders>
              <w:top w:val="single" w:sz="4" w:space="0" w:color="auto"/>
              <w:left w:val="single" w:sz="4" w:space="0" w:color="auto"/>
              <w:bottom w:val="single" w:sz="4" w:space="0" w:color="auto"/>
              <w:right w:val="single" w:sz="4" w:space="0" w:color="auto"/>
            </w:tcBorders>
            <w:vAlign w:val="bottom"/>
          </w:tcPr>
          <w:p w:rsidR="001D0365" w:rsidRPr="003637BF" w:rsidRDefault="001D0365" w:rsidP="00832AF3">
            <w:pPr>
              <w:spacing w:after="100" w:line="240" w:lineRule="auto"/>
              <w:rPr>
                <w:rFonts w:ascii="Times New Roman" w:eastAsia="Arial" w:hAnsi="Times New Roman" w:cs="Times New Roman"/>
                <w:b/>
                <w:sz w:val="24"/>
                <w:szCs w:val="24"/>
              </w:rPr>
            </w:pPr>
            <w:r w:rsidRPr="003637BF">
              <w:rPr>
                <w:rFonts w:ascii="Times New Roman" w:eastAsia="Arial" w:hAnsi="Times New Roman" w:cs="Times New Roman"/>
                <w:b/>
                <w:sz w:val="24"/>
                <w:szCs w:val="24"/>
              </w:rPr>
              <w:t>Table 4.4.1</w:t>
            </w:r>
            <w:r w:rsidRPr="003637BF">
              <w:rPr>
                <w:rFonts w:ascii="Times New Roman" w:hAnsi="Times New Roman" w:cs="Times New Roman"/>
                <w:sz w:val="24"/>
                <w:szCs w:val="24"/>
              </w:rPr>
              <w:t>:</w:t>
            </w:r>
            <w:r w:rsidRPr="003637BF">
              <w:rPr>
                <w:rFonts w:ascii="Times New Roman" w:eastAsia="Arial" w:hAnsi="Times New Roman" w:cs="Times New Roman"/>
                <w:b/>
                <w:sz w:val="24"/>
                <w:szCs w:val="24"/>
              </w:rPr>
              <w:t xml:space="preserve"> The X</w:t>
            </w:r>
            <w:r w:rsidRPr="003637BF">
              <w:rPr>
                <w:rFonts w:ascii="Times New Roman" w:eastAsia="Arial" w:hAnsi="Times New Roman" w:cs="Times New Roman"/>
                <w:b/>
                <w:sz w:val="24"/>
                <w:szCs w:val="24"/>
                <w:vertAlign w:val="superscript"/>
              </w:rPr>
              <w:t>2</w:t>
            </w:r>
            <w:r w:rsidRPr="003637BF">
              <w:rPr>
                <w:rFonts w:ascii="Times New Roman" w:eastAsia="Arial" w:hAnsi="Times New Roman" w:cs="Times New Roman"/>
                <w:b/>
                <w:sz w:val="24"/>
                <w:szCs w:val="24"/>
              </w:rPr>
              <w:t xml:space="preserve"> calculation can be made</w:t>
            </w:r>
          </w:p>
        </w:tc>
      </w:tr>
      <w:tr w:rsidR="001D0365" w:rsidRPr="003637BF" w:rsidTr="0013651C">
        <w:trPr>
          <w:trHeight w:val="231"/>
        </w:trPr>
        <w:tc>
          <w:tcPr>
            <w:tcW w:w="661" w:type="pct"/>
            <w:tcBorders>
              <w:top w:val="single" w:sz="4" w:space="0" w:color="auto"/>
              <w:left w:val="single" w:sz="4" w:space="0" w:color="auto"/>
              <w:bottom w:val="single" w:sz="4" w:space="0" w:color="auto"/>
              <w:right w:val="single" w:sz="4" w:space="0" w:color="auto"/>
            </w:tcBorders>
            <w:vAlign w:val="bottom"/>
          </w:tcPr>
          <w:p w:rsidR="001D0365" w:rsidRPr="003637BF" w:rsidRDefault="001D0365" w:rsidP="00832AF3">
            <w:pPr>
              <w:spacing w:after="100" w:line="240" w:lineRule="auto"/>
              <w:jc w:val="center"/>
              <w:rPr>
                <w:rFonts w:ascii="Times New Roman" w:hAnsi="Times New Roman" w:cs="Times New Roman"/>
                <w:b/>
                <w:sz w:val="24"/>
                <w:szCs w:val="24"/>
              </w:rPr>
            </w:pPr>
          </w:p>
        </w:tc>
        <w:tc>
          <w:tcPr>
            <w:tcW w:w="527" w:type="pct"/>
            <w:tcBorders>
              <w:top w:val="single" w:sz="4" w:space="0" w:color="auto"/>
              <w:left w:val="single" w:sz="4" w:space="0" w:color="auto"/>
              <w:bottom w:val="single" w:sz="4" w:space="0" w:color="auto"/>
              <w:right w:val="single" w:sz="4" w:space="0" w:color="auto"/>
            </w:tcBorders>
            <w:vAlign w:val="bottom"/>
          </w:tcPr>
          <w:p w:rsidR="001D0365" w:rsidRPr="003637BF" w:rsidRDefault="001D0365" w:rsidP="00832AF3">
            <w:pPr>
              <w:spacing w:after="100" w:line="240" w:lineRule="auto"/>
              <w:jc w:val="center"/>
              <w:rPr>
                <w:rFonts w:ascii="Times New Roman" w:hAnsi="Times New Roman" w:cs="Times New Roman"/>
                <w:b/>
                <w:sz w:val="24"/>
                <w:szCs w:val="24"/>
              </w:rPr>
            </w:pPr>
          </w:p>
        </w:tc>
        <w:tc>
          <w:tcPr>
            <w:tcW w:w="753" w:type="pct"/>
            <w:tcBorders>
              <w:top w:val="single" w:sz="4" w:space="0" w:color="auto"/>
              <w:left w:val="single" w:sz="4" w:space="0" w:color="auto"/>
              <w:bottom w:val="single" w:sz="4" w:space="0" w:color="auto"/>
              <w:right w:val="single" w:sz="4" w:space="0" w:color="auto"/>
            </w:tcBorders>
            <w:vAlign w:val="bottom"/>
          </w:tcPr>
          <w:p w:rsidR="001D0365" w:rsidRPr="003637BF" w:rsidRDefault="001D0365" w:rsidP="00832AF3">
            <w:pPr>
              <w:spacing w:after="100" w:line="240" w:lineRule="auto"/>
              <w:ind w:right="110"/>
              <w:jc w:val="center"/>
              <w:rPr>
                <w:rFonts w:ascii="Times New Roman" w:eastAsia="Arial" w:hAnsi="Times New Roman" w:cs="Times New Roman"/>
                <w:b/>
                <w:sz w:val="24"/>
                <w:szCs w:val="24"/>
              </w:rPr>
            </w:pPr>
            <w:r w:rsidRPr="003637BF">
              <w:rPr>
                <w:rFonts w:ascii="Times New Roman" w:eastAsia="Arial" w:hAnsi="Times New Roman" w:cs="Times New Roman"/>
                <w:b/>
                <w:sz w:val="24"/>
                <w:szCs w:val="24"/>
              </w:rPr>
              <w:t>Observed Frequency</w:t>
            </w:r>
          </w:p>
          <w:p w:rsidR="001D0365" w:rsidRPr="003637BF" w:rsidRDefault="001D0365" w:rsidP="00832AF3">
            <w:pPr>
              <w:spacing w:after="100" w:line="240" w:lineRule="auto"/>
              <w:ind w:right="110"/>
              <w:jc w:val="center"/>
              <w:rPr>
                <w:rFonts w:ascii="Times New Roman" w:hAnsi="Times New Roman" w:cs="Times New Roman"/>
                <w:b/>
                <w:sz w:val="24"/>
                <w:szCs w:val="24"/>
              </w:rPr>
            </w:pPr>
            <w:r w:rsidRPr="003637BF">
              <w:rPr>
                <w:rFonts w:ascii="Times New Roman" w:eastAsia="Arial" w:hAnsi="Times New Roman" w:cs="Times New Roman"/>
                <w:b/>
                <w:sz w:val="24"/>
                <w:szCs w:val="24"/>
              </w:rPr>
              <w:t>(O)</w:t>
            </w:r>
          </w:p>
        </w:tc>
        <w:tc>
          <w:tcPr>
            <w:tcW w:w="736" w:type="pct"/>
            <w:tcBorders>
              <w:top w:val="single" w:sz="4" w:space="0" w:color="auto"/>
              <w:left w:val="single" w:sz="4" w:space="0" w:color="auto"/>
              <w:bottom w:val="single" w:sz="4" w:space="0" w:color="auto"/>
              <w:right w:val="single" w:sz="4" w:space="0" w:color="auto"/>
            </w:tcBorders>
            <w:vAlign w:val="bottom"/>
          </w:tcPr>
          <w:p w:rsidR="001D0365" w:rsidRPr="003637BF" w:rsidRDefault="001D0365" w:rsidP="00832AF3">
            <w:pPr>
              <w:spacing w:after="100" w:line="240" w:lineRule="auto"/>
              <w:ind w:right="170"/>
              <w:jc w:val="center"/>
              <w:rPr>
                <w:rFonts w:ascii="Times New Roman" w:eastAsia="Arial" w:hAnsi="Times New Roman" w:cs="Times New Roman"/>
                <w:b/>
                <w:sz w:val="24"/>
                <w:szCs w:val="24"/>
              </w:rPr>
            </w:pPr>
            <w:r w:rsidRPr="003637BF">
              <w:rPr>
                <w:rFonts w:ascii="Times New Roman" w:eastAsia="Arial" w:hAnsi="Times New Roman" w:cs="Times New Roman"/>
                <w:b/>
                <w:sz w:val="24"/>
                <w:szCs w:val="24"/>
              </w:rPr>
              <w:t>Observed Frequency</w:t>
            </w:r>
          </w:p>
          <w:p w:rsidR="001D0365" w:rsidRPr="003637BF" w:rsidRDefault="001D0365" w:rsidP="00832AF3">
            <w:pPr>
              <w:spacing w:after="100" w:line="240" w:lineRule="auto"/>
              <w:ind w:right="170"/>
              <w:jc w:val="center"/>
              <w:rPr>
                <w:rFonts w:ascii="Times New Roman" w:hAnsi="Times New Roman" w:cs="Times New Roman"/>
                <w:b/>
                <w:sz w:val="24"/>
                <w:szCs w:val="24"/>
              </w:rPr>
            </w:pPr>
            <w:r w:rsidRPr="003637BF">
              <w:rPr>
                <w:rFonts w:ascii="Times New Roman" w:eastAsia="Arial" w:hAnsi="Times New Roman" w:cs="Times New Roman"/>
                <w:b/>
                <w:sz w:val="24"/>
                <w:szCs w:val="24"/>
              </w:rPr>
              <w:t>(E)</w:t>
            </w:r>
          </w:p>
        </w:tc>
        <w:tc>
          <w:tcPr>
            <w:tcW w:w="823" w:type="pct"/>
            <w:tcBorders>
              <w:top w:val="single" w:sz="4" w:space="0" w:color="auto"/>
              <w:left w:val="single" w:sz="4" w:space="0" w:color="auto"/>
              <w:bottom w:val="single" w:sz="4" w:space="0" w:color="auto"/>
              <w:right w:val="single" w:sz="4" w:space="0" w:color="auto"/>
            </w:tcBorders>
            <w:vAlign w:val="bottom"/>
          </w:tcPr>
          <w:p w:rsidR="001D0365" w:rsidRPr="003637BF" w:rsidRDefault="001D0365" w:rsidP="00832AF3">
            <w:pPr>
              <w:spacing w:after="100" w:line="240" w:lineRule="auto"/>
              <w:ind w:right="130"/>
              <w:jc w:val="center"/>
              <w:rPr>
                <w:rFonts w:ascii="Times New Roman" w:hAnsi="Times New Roman" w:cs="Times New Roman"/>
                <w:b/>
                <w:sz w:val="24"/>
                <w:szCs w:val="24"/>
              </w:rPr>
            </w:pPr>
            <w:r w:rsidRPr="003637BF">
              <w:rPr>
                <w:rFonts w:ascii="Times New Roman" w:eastAsia="Arial" w:hAnsi="Times New Roman" w:cs="Times New Roman"/>
                <w:b/>
                <w:sz w:val="24"/>
                <w:szCs w:val="24"/>
              </w:rPr>
              <w:t>(O – E)</w:t>
            </w:r>
          </w:p>
        </w:tc>
        <w:tc>
          <w:tcPr>
            <w:tcW w:w="1010" w:type="pct"/>
            <w:tcBorders>
              <w:top w:val="single" w:sz="4" w:space="0" w:color="auto"/>
              <w:left w:val="single" w:sz="4" w:space="0" w:color="auto"/>
              <w:bottom w:val="single" w:sz="4" w:space="0" w:color="auto"/>
              <w:right w:val="single" w:sz="4" w:space="0" w:color="auto"/>
            </w:tcBorders>
            <w:vAlign w:val="bottom"/>
          </w:tcPr>
          <w:p w:rsidR="001D0365" w:rsidRPr="003637BF" w:rsidRDefault="001D0365" w:rsidP="00832AF3">
            <w:pPr>
              <w:spacing w:after="100" w:line="240" w:lineRule="auto"/>
              <w:ind w:right="290"/>
              <w:jc w:val="center"/>
              <w:rPr>
                <w:rFonts w:ascii="Times New Roman" w:hAnsi="Times New Roman" w:cs="Times New Roman"/>
                <w:b/>
                <w:sz w:val="24"/>
                <w:szCs w:val="24"/>
              </w:rPr>
            </w:pPr>
            <w:r w:rsidRPr="003637BF">
              <w:rPr>
                <w:rFonts w:ascii="Times New Roman" w:eastAsia="Arial" w:hAnsi="Times New Roman" w:cs="Times New Roman"/>
                <w:b/>
                <w:sz w:val="24"/>
                <w:szCs w:val="24"/>
              </w:rPr>
              <w:t>(O – E)</w:t>
            </w:r>
            <w:r w:rsidRPr="003637BF">
              <w:rPr>
                <w:rFonts w:ascii="Times New Roman" w:eastAsia="Arial" w:hAnsi="Times New Roman" w:cs="Times New Roman"/>
                <w:b/>
                <w:sz w:val="24"/>
                <w:szCs w:val="24"/>
                <w:vertAlign w:val="superscript"/>
              </w:rPr>
              <w:t>2</w:t>
            </w:r>
            <w:r w:rsidRPr="003637BF">
              <w:rPr>
                <w:rFonts w:ascii="Times New Roman" w:eastAsia="Arial" w:hAnsi="Times New Roman" w:cs="Times New Roman"/>
                <w:b/>
                <w:sz w:val="24"/>
                <w:szCs w:val="24"/>
              </w:rPr>
              <w:t>/E</w:t>
            </w:r>
          </w:p>
        </w:tc>
        <w:tc>
          <w:tcPr>
            <w:tcW w:w="490" w:type="pct"/>
            <w:tcBorders>
              <w:top w:val="single" w:sz="4" w:space="0" w:color="auto"/>
              <w:left w:val="single" w:sz="4" w:space="0" w:color="auto"/>
              <w:bottom w:val="single" w:sz="4" w:space="0" w:color="auto"/>
              <w:right w:val="single" w:sz="4" w:space="0" w:color="auto"/>
            </w:tcBorders>
          </w:tcPr>
          <w:p w:rsidR="001D0365" w:rsidRPr="003637BF" w:rsidRDefault="001D0365" w:rsidP="00832AF3">
            <w:pPr>
              <w:spacing w:after="100" w:line="240" w:lineRule="auto"/>
              <w:ind w:right="290"/>
              <w:jc w:val="center"/>
              <w:rPr>
                <w:rFonts w:ascii="Times New Roman" w:eastAsia="Arial" w:hAnsi="Times New Roman" w:cs="Times New Roman"/>
                <w:b/>
                <w:sz w:val="24"/>
                <w:szCs w:val="24"/>
              </w:rPr>
            </w:pPr>
            <w:r w:rsidRPr="003637BF">
              <w:rPr>
                <w:rFonts w:ascii="Times New Roman" w:eastAsia="Arial" w:hAnsi="Times New Roman" w:cs="Times New Roman"/>
                <w:b/>
                <w:sz w:val="24"/>
                <w:szCs w:val="24"/>
              </w:rPr>
              <w:t>Total</w:t>
            </w:r>
          </w:p>
        </w:tc>
      </w:tr>
      <w:tr w:rsidR="001D0365" w:rsidRPr="003637BF" w:rsidTr="0013651C">
        <w:trPr>
          <w:trHeight w:val="258"/>
        </w:trPr>
        <w:tc>
          <w:tcPr>
            <w:tcW w:w="661" w:type="pct"/>
            <w:tcBorders>
              <w:top w:val="single" w:sz="4" w:space="0" w:color="auto"/>
              <w:left w:val="single" w:sz="4" w:space="0" w:color="auto"/>
              <w:bottom w:val="single" w:sz="4" w:space="0" w:color="auto"/>
              <w:right w:val="single" w:sz="4" w:space="0" w:color="auto"/>
            </w:tcBorders>
            <w:vAlign w:val="bottom"/>
          </w:tcPr>
          <w:p w:rsidR="001D0365" w:rsidRPr="003637BF" w:rsidRDefault="001D0365" w:rsidP="00832AF3">
            <w:pPr>
              <w:spacing w:after="100" w:line="240" w:lineRule="auto"/>
              <w:ind w:left="120"/>
              <w:rPr>
                <w:rFonts w:ascii="Times New Roman" w:hAnsi="Times New Roman" w:cs="Times New Roman"/>
                <w:sz w:val="24"/>
                <w:szCs w:val="24"/>
              </w:rPr>
            </w:pPr>
            <w:r w:rsidRPr="003637BF">
              <w:rPr>
                <w:rFonts w:ascii="Times New Roman" w:eastAsia="Arial" w:hAnsi="Times New Roman" w:cs="Times New Roman"/>
                <w:sz w:val="24"/>
                <w:szCs w:val="24"/>
              </w:rPr>
              <w:t>Responses</w:t>
            </w:r>
          </w:p>
        </w:tc>
        <w:tc>
          <w:tcPr>
            <w:tcW w:w="527" w:type="pct"/>
            <w:tcBorders>
              <w:top w:val="single" w:sz="4" w:space="0" w:color="auto"/>
              <w:left w:val="single" w:sz="4" w:space="0" w:color="auto"/>
              <w:bottom w:val="single" w:sz="4" w:space="0" w:color="auto"/>
              <w:right w:val="single" w:sz="4" w:space="0" w:color="auto"/>
            </w:tcBorders>
            <w:vAlign w:val="bottom"/>
          </w:tcPr>
          <w:p w:rsidR="001D0365" w:rsidRPr="003637BF" w:rsidRDefault="001D0365" w:rsidP="00832AF3">
            <w:pPr>
              <w:spacing w:after="100" w:line="240" w:lineRule="auto"/>
              <w:ind w:left="20"/>
              <w:rPr>
                <w:rFonts w:ascii="Times New Roman" w:hAnsi="Times New Roman" w:cs="Times New Roman"/>
                <w:sz w:val="24"/>
                <w:szCs w:val="24"/>
              </w:rPr>
            </w:pPr>
            <w:r w:rsidRPr="003637BF">
              <w:rPr>
                <w:rFonts w:ascii="Times New Roman" w:eastAsia="Arial" w:hAnsi="Times New Roman" w:cs="Times New Roman"/>
                <w:sz w:val="24"/>
                <w:szCs w:val="24"/>
              </w:rPr>
              <w:t>YES</w:t>
            </w:r>
          </w:p>
        </w:tc>
        <w:tc>
          <w:tcPr>
            <w:tcW w:w="753" w:type="pct"/>
            <w:tcBorders>
              <w:top w:val="single" w:sz="4" w:space="0" w:color="auto"/>
              <w:left w:val="single" w:sz="4" w:space="0" w:color="auto"/>
              <w:bottom w:val="single" w:sz="4" w:space="0" w:color="auto"/>
              <w:right w:val="single" w:sz="4" w:space="0" w:color="auto"/>
            </w:tcBorders>
            <w:vAlign w:val="bottom"/>
          </w:tcPr>
          <w:p w:rsidR="001D0365" w:rsidRPr="003637BF" w:rsidRDefault="001D0365" w:rsidP="00832AF3">
            <w:pPr>
              <w:spacing w:after="100" w:line="240" w:lineRule="auto"/>
              <w:ind w:right="70"/>
              <w:jc w:val="right"/>
              <w:rPr>
                <w:rFonts w:ascii="Times New Roman" w:hAnsi="Times New Roman" w:cs="Times New Roman"/>
                <w:sz w:val="24"/>
                <w:szCs w:val="24"/>
              </w:rPr>
            </w:pPr>
            <w:r w:rsidRPr="003637BF">
              <w:rPr>
                <w:rFonts w:ascii="Times New Roman" w:hAnsi="Times New Roman" w:cs="Times New Roman"/>
                <w:sz w:val="24"/>
                <w:szCs w:val="24"/>
              </w:rPr>
              <w:t>50.0</w:t>
            </w:r>
          </w:p>
        </w:tc>
        <w:tc>
          <w:tcPr>
            <w:tcW w:w="736" w:type="pct"/>
            <w:tcBorders>
              <w:top w:val="single" w:sz="4" w:space="0" w:color="auto"/>
              <w:left w:val="single" w:sz="4" w:space="0" w:color="auto"/>
              <w:bottom w:val="single" w:sz="4" w:space="0" w:color="auto"/>
              <w:right w:val="single" w:sz="4" w:space="0" w:color="auto"/>
            </w:tcBorders>
            <w:vAlign w:val="bottom"/>
          </w:tcPr>
          <w:p w:rsidR="001D0365" w:rsidRPr="003637BF" w:rsidRDefault="0013651C" w:rsidP="00832AF3">
            <w:pPr>
              <w:spacing w:after="100" w:line="240" w:lineRule="auto"/>
              <w:ind w:right="30"/>
              <w:jc w:val="right"/>
              <w:rPr>
                <w:rFonts w:ascii="Times New Roman" w:hAnsi="Times New Roman" w:cs="Times New Roman"/>
                <w:sz w:val="24"/>
                <w:szCs w:val="24"/>
              </w:rPr>
            </w:pPr>
            <w:r>
              <w:rPr>
                <w:rFonts w:ascii="Times New Roman" w:eastAsia="Arial" w:hAnsi="Times New Roman" w:cs="Times New Roman"/>
                <w:sz w:val="24"/>
                <w:szCs w:val="24"/>
              </w:rPr>
              <w:t>40</w:t>
            </w:r>
            <w:r w:rsidR="001D0365" w:rsidRPr="003637BF">
              <w:rPr>
                <w:rFonts w:ascii="Times New Roman" w:eastAsia="Arial" w:hAnsi="Times New Roman" w:cs="Times New Roman"/>
                <w:sz w:val="24"/>
                <w:szCs w:val="24"/>
              </w:rPr>
              <w:t>.0</w:t>
            </w:r>
          </w:p>
        </w:tc>
        <w:tc>
          <w:tcPr>
            <w:tcW w:w="823" w:type="pct"/>
            <w:tcBorders>
              <w:top w:val="single" w:sz="4" w:space="0" w:color="auto"/>
              <w:left w:val="single" w:sz="4" w:space="0" w:color="auto"/>
              <w:bottom w:val="single" w:sz="4" w:space="0" w:color="auto"/>
              <w:right w:val="single" w:sz="4" w:space="0" w:color="auto"/>
            </w:tcBorders>
            <w:vAlign w:val="bottom"/>
          </w:tcPr>
          <w:p w:rsidR="001D0365" w:rsidRPr="003637BF" w:rsidRDefault="0013651C" w:rsidP="00832AF3">
            <w:pPr>
              <w:spacing w:after="100" w:line="240" w:lineRule="auto"/>
              <w:ind w:right="30"/>
              <w:jc w:val="right"/>
              <w:rPr>
                <w:rFonts w:ascii="Times New Roman" w:hAnsi="Times New Roman" w:cs="Times New Roman"/>
                <w:sz w:val="24"/>
                <w:szCs w:val="24"/>
              </w:rPr>
            </w:pPr>
            <w:r>
              <w:rPr>
                <w:rFonts w:ascii="Times New Roman" w:eastAsia="Arial" w:hAnsi="Times New Roman" w:cs="Times New Roman"/>
                <w:sz w:val="24"/>
                <w:szCs w:val="24"/>
              </w:rPr>
              <w:t>1</w:t>
            </w:r>
            <w:r w:rsidR="001D0365" w:rsidRPr="003637BF">
              <w:rPr>
                <w:rFonts w:ascii="Times New Roman" w:eastAsia="Arial" w:hAnsi="Times New Roman" w:cs="Times New Roman"/>
                <w:sz w:val="24"/>
                <w:szCs w:val="24"/>
              </w:rPr>
              <w:t>0.0</w:t>
            </w:r>
          </w:p>
        </w:tc>
        <w:tc>
          <w:tcPr>
            <w:tcW w:w="1010" w:type="pct"/>
            <w:tcBorders>
              <w:top w:val="single" w:sz="4" w:space="0" w:color="auto"/>
              <w:left w:val="single" w:sz="4" w:space="0" w:color="auto"/>
              <w:bottom w:val="single" w:sz="4" w:space="0" w:color="auto"/>
              <w:right w:val="single" w:sz="4" w:space="0" w:color="auto"/>
            </w:tcBorders>
            <w:vAlign w:val="bottom"/>
          </w:tcPr>
          <w:p w:rsidR="001D0365" w:rsidRPr="003637BF" w:rsidRDefault="0013651C" w:rsidP="00832AF3">
            <w:pPr>
              <w:spacing w:after="100" w:line="240" w:lineRule="auto"/>
              <w:ind w:right="30"/>
              <w:jc w:val="right"/>
              <w:rPr>
                <w:rFonts w:ascii="Times New Roman" w:hAnsi="Times New Roman" w:cs="Times New Roman"/>
                <w:sz w:val="24"/>
                <w:szCs w:val="24"/>
              </w:rPr>
            </w:pPr>
            <w:r>
              <w:rPr>
                <w:rFonts w:ascii="Times New Roman" w:hAnsi="Times New Roman" w:cs="Times New Roman"/>
                <w:sz w:val="24"/>
                <w:szCs w:val="24"/>
              </w:rPr>
              <w:t>100/40</w:t>
            </w:r>
          </w:p>
        </w:tc>
        <w:tc>
          <w:tcPr>
            <w:tcW w:w="490" w:type="pct"/>
            <w:tcBorders>
              <w:top w:val="single" w:sz="4" w:space="0" w:color="auto"/>
              <w:left w:val="single" w:sz="4" w:space="0" w:color="auto"/>
              <w:bottom w:val="single" w:sz="4" w:space="0" w:color="auto"/>
              <w:right w:val="single" w:sz="4" w:space="0" w:color="auto"/>
            </w:tcBorders>
          </w:tcPr>
          <w:p w:rsidR="001D0365" w:rsidRPr="003637BF" w:rsidRDefault="0013651C" w:rsidP="00832AF3">
            <w:pPr>
              <w:spacing w:after="100" w:line="240" w:lineRule="auto"/>
              <w:ind w:right="30"/>
              <w:jc w:val="right"/>
              <w:rPr>
                <w:rFonts w:ascii="Times New Roman" w:hAnsi="Times New Roman" w:cs="Times New Roman"/>
                <w:sz w:val="24"/>
                <w:szCs w:val="24"/>
              </w:rPr>
            </w:pPr>
            <w:r>
              <w:rPr>
                <w:rFonts w:ascii="Times New Roman" w:hAnsi="Times New Roman" w:cs="Times New Roman"/>
                <w:sz w:val="24"/>
                <w:szCs w:val="24"/>
              </w:rPr>
              <w:t>2.5</w:t>
            </w:r>
          </w:p>
        </w:tc>
      </w:tr>
      <w:tr w:rsidR="001D0365" w:rsidRPr="003637BF" w:rsidTr="0013651C">
        <w:trPr>
          <w:trHeight w:val="272"/>
        </w:trPr>
        <w:tc>
          <w:tcPr>
            <w:tcW w:w="661" w:type="pct"/>
            <w:tcBorders>
              <w:top w:val="single" w:sz="4" w:space="0" w:color="auto"/>
              <w:left w:val="single" w:sz="4" w:space="0" w:color="auto"/>
              <w:bottom w:val="single" w:sz="4" w:space="0" w:color="auto"/>
              <w:right w:val="single" w:sz="4" w:space="0" w:color="auto"/>
            </w:tcBorders>
            <w:vAlign w:val="bottom"/>
          </w:tcPr>
          <w:p w:rsidR="001D0365" w:rsidRPr="003637BF" w:rsidRDefault="001D0365" w:rsidP="00832AF3">
            <w:pPr>
              <w:spacing w:after="100" w:line="240" w:lineRule="auto"/>
              <w:rPr>
                <w:rFonts w:ascii="Times New Roman" w:hAnsi="Times New Roman" w:cs="Times New Roman"/>
                <w:sz w:val="24"/>
                <w:szCs w:val="24"/>
              </w:rPr>
            </w:pPr>
          </w:p>
        </w:tc>
        <w:tc>
          <w:tcPr>
            <w:tcW w:w="527" w:type="pct"/>
            <w:tcBorders>
              <w:top w:val="single" w:sz="4" w:space="0" w:color="auto"/>
              <w:left w:val="single" w:sz="4" w:space="0" w:color="auto"/>
              <w:bottom w:val="single" w:sz="4" w:space="0" w:color="auto"/>
              <w:right w:val="single" w:sz="4" w:space="0" w:color="auto"/>
            </w:tcBorders>
            <w:vAlign w:val="bottom"/>
          </w:tcPr>
          <w:p w:rsidR="001D0365" w:rsidRPr="003637BF" w:rsidRDefault="001D0365" w:rsidP="00832AF3">
            <w:pPr>
              <w:spacing w:after="100" w:line="240" w:lineRule="auto"/>
              <w:ind w:left="20"/>
              <w:rPr>
                <w:rFonts w:ascii="Times New Roman" w:hAnsi="Times New Roman" w:cs="Times New Roman"/>
                <w:sz w:val="24"/>
                <w:szCs w:val="24"/>
              </w:rPr>
            </w:pPr>
            <w:r w:rsidRPr="003637BF">
              <w:rPr>
                <w:rFonts w:ascii="Times New Roman" w:eastAsia="Arial" w:hAnsi="Times New Roman" w:cs="Times New Roman"/>
                <w:sz w:val="24"/>
                <w:szCs w:val="24"/>
              </w:rPr>
              <w:t>NO</w:t>
            </w:r>
          </w:p>
        </w:tc>
        <w:tc>
          <w:tcPr>
            <w:tcW w:w="753" w:type="pct"/>
            <w:tcBorders>
              <w:top w:val="single" w:sz="4" w:space="0" w:color="auto"/>
              <w:left w:val="single" w:sz="4" w:space="0" w:color="auto"/>
              <w:bottom w:val="single" w:sz="4" w:space="0" w:color="auto"/>
              <w:right w:val="single" w:sz="4" w:space="0" w:color="auto"/>
            </w:tcBorders>
            <w:vAlign w:val="bottom"/>
          </w:tcPr>
          <w:p w:rsidR="001D0365" w:rsidRPr="003637BF" w:rsidRDefault="001D0365" w:rsidP="00832AF3">
            <w:pPr>
              <w:spacing w:after="100" w:line="240" w:lineRule="auto"/>
              <w:ind w:right="70"/>
              <w:jc w:val="right"/>
              <w:rPr>
                <w:rFonts w:ascii="Times New Roman" w:hAnsi="Times New Roman" w:cs="Times New Roman"/>
                <w:sz w:val="24"/>
                <w:szCs w:val="24"/>
              </w:rPr>
            </w:pPr>
            <w:r w:rsidRPr="003637BF">
              <w:rPr>
                <w:rFonts w:ascii="Times New Roman" w:eastAsia="Arial" w:hAnsi="Times New Roman" w:cs="Times New Roman"/>
                <w:sz w:val="24"/>
                <w:szCs w:val="24"/>
              </w:rPr>
              <w:t>30.0</w:t>
            </w:r>
          </w:p>
        </w:tc>
        <w:tc>
          <w:tcPr>
            <w:tcW w:w="736" w:type="pct"/>
            <w:tcBorders>
              <w:top w:val="single" w:sz="4" w:space="0" w:color="auto"/>
              <w:left w:val="single" w:sz="4" w:space="0" w:color="auto"/>
              <w:bottom w:val="single" w:sz="4" w:space="0" w:color="auto"/>
              <w:right w:val="single" w:sz="4" w:space="0" w:color="auto"/>
            </w:tcBorders>
            <w:vAlign w:val="bottom"/>
          </w:tcPr>
          <w:p w:rsidR="001D0365" w:rsidRPr="003637BF" w:rsidRDefault="0013651C" w:rsidP="00832AF3">
            <w:pPr>
              <w:spacing w:after="100" w:line="240" w:lineRule="auto"/>
              <w:ind w:right="30"/>
              <w:jc w:val="right"/>
              <w:rPr>
                <w:rFonts w:ascii="Times New Roman" w:hAnsi="Times New Roman" w:cs="Times New Roman"/>
                <w:sz w:val="24"/>
                <w:szCs w:val="24"/>
              </w:rPr>
            </w:pPr>
            <w:r>
              <w:rPr>
                <w:rFonts w:ascii="Times New Roman" w:eastAsia="Arial" w:hAnsi="Times New Roman" w:cs="Times New Roman"/>
                <w:sz w:val="24"/>
                <w:szCs w:val="24"/>
              </w:rPr>
              <w:t>40</w:t>
            </w:r>
            <w:r w:rsidR="001D0365" w:rsidRPr="003637BF">
              <w:rPr>
                <w:rFonts w:ascii="Times New Roman" w:eastAsia="Arial" w:hAnsi="Times New Roman" w:cs="Times New Roman"/>
                <w:sz w:val="24"/>
                <w:szCs w:val="24"/>
              </w:rPr>
              <w:t>.0</w:t>
            </w:r>
          </w:p>
        </w:tc>
        <w:tc>
          <w:tcPr>
            <w:tcW w:w="823" w:type="pct"/>
            <w:tcBorders>
              <w:top w:val="single" w:sz="4" w:space="0" w:color="auto"/>
              <w:left w:val="single" w:sz="4" w:space="0" w:color="auto"/>
              <w:bottom w:val="single" w:sz="4" w:space="0" w:color="auto"/>
              <w:right w:val="single" w:sz="4" w:space="0" w:color="auto"/>
            </w:tcBorders>
            <w:vAlign w:val="bottom"/>
          </w:tcPr>
          <w:p w:rsidR="001D0365" w:rsidRPr="003637BF" w:rsidRDefault="0013651C" w:rsidP="00832AF3">
            <w:pPr>
              <w:spacing w:after="100" w:line="240" w:lineRule="auto"/>
              <w:ind w:right="30"/>
              <w:jc w:val="right"/>
              <w:rPr>
                <w:rFonts w:ascii="Times New Roman" w:hAnsi="Times New Roman" w:cs="Times New Roman"/>
                <w:sz w:val="24"/>
                <w:szCs w:val="24"/>
              </w:rPr>
            </w:pPr>
            <w:r>
              <w:rPr>
                <w:rFonts w:ascii="Times New Roman" w:eastAsia="Arial" w:hAnsi="Times New Roman" w:cs="Times New Roman"/>
                <w:sz w:val="24"/>
                <w:szCs w:val="24"/>
              </w:rPr>
              <w:t>-1</w:t>
            </w:r>
            <w:r w:rsidR="001D0365" w:rsidRPr="003637BF">
              <w:rPr>
                <w:rFonts w:ascii="Times New Roman" w:eastAsia="Arial" w:hAnsi="Times New Roman" w:cs="Times New Roman"/>
                <w:sz w:val="24"/>
                <w:szCs w:val="24"/>
              </w:rPr>
              <w:t>0.0</w:t>
            </w:r>
          </w:p>
        </w:tc>
        <w:tc>
          <w:tcPr>
            <w:tcW w:w="1010" w:type="pct"/>
            <w:tcBorders>
              <w:top w:val="single" w:sz="4" w:space="0" w:color="auto"/>
              <w:left w:val="single" w:sz="4" w:space="0" w:color="auto"/>
              <w:bottom w:val="single" w:sz="4" w:space="0" w:color="auto"/>
              <w:right w:val="single" w:sz="4" w:space="0" w:color="auto"/>
            </w:tcBorders>
            <w:vAlign w:val="bottom"/>
          </w:tcPr>
          <w:p w:rsidR="001D0365" w:rsidRPr="003637BF" w:rsidRDefault="0013651C" w:rsidP="00832AF3">
            <w:pPr>
              <w:spacing w:after="100" w:line="240" w:lineRule="auto"/>
              <w:ind w:right="30"/>
              <w:jc w:val="right"/>
              <w:rPr>
                <w:rFonts w:ascii="Times New Roman" w:hAnsi="Times New Roman" w:cs="Times New Roman"/>
                <w:sz w:val="24"/>
                <w:szCs w:val="24"/>
              </w:rPr>
            </w:pPr>
            <w:r>
              <w:rPr>
                <w:rFonts w:ascii="Times New Roman" w:eastAsia="Arial" w:hAnsi="Times New Roman" w:cs="Times New Roman"/>
                <w:sz w:val="24"/>
                <w:szCs w:val="24"/>
              </w:rPr>
              <w:t>100/40</w:t>
            </w:r>
          </w:p>
        </w:tc>
        <w:tc>
          <w:tcPr>
            <w:tcW w:w="490" w:type="pct"/>
            <w:tcBorders>
              <w:top w:val="single" w:sz="4" w:space="0" w:color="auto"/>
              <w:left w:val="single" w:sz="4" w:space="0" w:color="auto"/>
              <w:bottom w:val="single" w:sz="4" w:space="0" w:color="auto"/>
              <w:right w:val="single" w:sz="4" w:space="0" w:color="auto"/>
            </w:tcBorders>
          </w:tcPr>
          <w:p w:rsidR="001D0365" w:rsidRPr="003637BF" w:rsidRDefault="0013651C" w:rsidP="00832AF3">
            <w:pPr>
              <w:spacing w:after="100" w:line="240" w:lineRule="auto"/>
              <w:ind w:right="30"/>
              <w:jc w:val="right"/>
              <w:rPr>
                <w:rFonts w:ascii="Times New Roman" w:eastAsia="Arial" w:hAnsi="Times New Roman" w:cs="Times New Roman"/>
                <w:sz w:val="24"/>
                <w:szCs w:val="24"/>
              </w:rPr>
            </w:pPr>
            <w:r>
              <w:rPr>
                <w:rFonts w:ascii="Times New Roman" w:eastAsia="Arial" w:hAnsi="Times New Roman" w:cs="Times New Roman"/>
                <w:sz w:val="24"/>
                <w:szCs w:val="24"/>
              </w:rPr>
              <w:t>2.5</w:t>
            </w:r>
          </w:p>
        </w:tc>
      </w:tr>
      <w:tr w:rsidR="001D0365" w:rsidRPr="003637BF" w:rsidTr="0013651C">
        <w:trPr>
          <w:trHeight w:val="274"/>
        </w:trPr>
        <w:tc>
          <w:tcPr>
            <w:tcW w:w="661" w:type="pct"/>
            <w:tcBorders>
              <w:top w:val="single" w:sz="4" w:space="0" w:color="auto"/>
              <w:left w:val="single" w:sz="4" w:space="0" w:color="auto"/>
              <w:bottom w:val="single" w:sz="4" w:space="0" w:color="auto"/>
              <w:right w:val="single" w:sz="4" w:space="0" w:color="auto"/>
            </w:tcBorders>
            <w:vAlign w:val="bottom"/>
          </w:tcPr>
          <w:p w:rsidR="001D0365" w:rsidRPr="003637BF" w:rsidRDefault="001D0365" w:rsidP="00832AF3">
            <w:pPr>
              <w:spacing w:after="100" w:line="240" w:lineRule="auto"/>
              <w:rPr>
                <w:rFonts w:ascii="Times New Roman" w:hAnsi="Times New Roman" w:cs="Times New Roman"/>
                <w:sz w:val="24"/>
                <w:szCs w:val="24"/>
              </w:rPr>
            </w:pPr>
          </w:p>
        </w:tc>
        <w:tc>
          <w:tcPr>
            <w:tcW w:w="527" w:type="pct"/>
            <w:tcBorders>
              <w:top w:val="single" w:sz="4" w:space="0" w:color="auto"/>
              <w:left w:val="single" w:sz="4" w:space="0" w:color="auto"/>
              <w:bottom w:val="single" w:sz="4" w:space="0" w:color="auto"/>
              <w:right w:val="single" w:sz="4" w:space="0" w:color="auto"/>
            </w:tcBorders>
            <w:vAlign w:val="bottom"/>
          </w:tcPr>
          <w:p w:rsidR="001D0365" w:rsidRPr="003637BF" w:rsidRDefault="001D0365" w:rsidP="00832AF3">
            <w:pPr>
              <w:spacing w:after="100" w:line="240" w:lineRule="auto"/>
              <w:ind w:left="20"/>
              <w:rPr>
                <w:rFonts w:ascii="Times New Roman" w:eastAsia="Arial" w:hAnsi="Times New Roman" w:cs="Times New Roman"/>
                <w:sz w:val="24"/>
                <w:szCs w:val="24"/>
              </w:rPr>
            </w:pPr>
            <w:r w:rsidRPr="003637BF">
              <w:rPr>
                <w:rFonts w:ascii="Times New Roman" w:eastAsia="Arial" w:hAnsi="Times New Roman" w:cs="Times New Roman"/>
                <w:sz w:val="24"/>
                <w:szCs w:val="24"/>
              </w:rPr>
              <w:t>Total</w:t>
            </w:r>
          </w:p>
        </w:tc>
        <w:tc>
          <w:tcPr>
            <w:tcW w:w="753" w:type="pct"/>
            <w:tcBorders>
              <w:top w:val="single" w:sz="4" w:space="0" w:color="auto"/>
              <w:left w:val="single" w:sz="4" w:space="0" w:color="auto"/>
              <w:bottom w:val="single" w:sz="4" w:space="0" w:color="auto"/>
              <w:right w:val="single" w:sz="4" w:space="0" w:color="auto"/>
            </w:tcBorders>
            <w:vAlign w:val="bottom"/>
          </w:tcPr>
          <w:p w:rsidR="001D0365" w:rsidRPr="003637BF" w:rsidRDefault="001D0365" w:rsidP="00832AF3">
            <w:pPr>
              <w:spacing w:after="100" w:line="240" w:lineRule="auto"/>
              <w:ind w:right="70"/>
              <w:jc w:val="right"/>
              <w:rPr>
                <w:rFonts w:ascii="Times New Roman" w:eastAsia="Arial" w:hAnsi="Times New Roman" w:cs="Times New Roman"/>
                <w:sz w:val="24"/>
                <w:szCs w:val="24"/>
              </w:rPr>
            </w:pPr>
            <w:r w:rsidRPr="003637BF">
              <w:rPr>
                <w:rFonts w:ascii="Times New Roman" w:eastAsia="Arial" w:hAnsi="Times New Roman" w:cs="Times New Roman"/>
                <w:sz w:val="24"/>
                <w:szCs w:val="24"/>
              </w:rPr>
              <w:t>80</w:t>
            </w:r>
          </w:p>
        </w:tc>
        <w:tc>
          <w:tcPr>
            <w:tcW w:w="736" w:type="pct"/>
            <w:tcBorders>
              <w:top w:val="single" w:sz="4" w:space="0" w:color="auto"/>
              <w:left w:val="single" w:sz="4" w:space="0" w:color="auto"/>
              <w:bottom w:val="single" w:sz="4" w:space="0" w:color="auto"/>
              <w:right w:val="single" w:sz="4" w:space="0" w:color="auto"/>
            </w:tcBorders>
            <w:vAlign w:val="bottom"/>
          </w:tcPr>
          <w:p w:rsidR="001D0365" w:rsidRPr="003637BF" w:rsidRDefault="001D0365" w:rsidP="00832AF3">
            <w:pPr>
              <w:spacing w:after="100" w:line="240" w:lineRule="auto"/>
              <w:ind w:right="30"/>
              <w:jc w:val="right"/>
              <w:rPr>
                <w:rFonts w:ascii="Times New Roman" w:eastAsia="Arial" w:hAnsi="Times New Roman" w:cs="Times New Roman"/>
                <w:sz w:val="24"/>
                <w:szCs w:val="24"/>
              </w:rPr>
            </w:pPr>
            <w:r w:rsidRPr="003637BF">
              <w:rPr>
                <w:rFonts w:ascii="Times New Roman" w:eastAsia="Arial" w:hAnsi="Times New Roman" w:cs="Times New Roman"/>
                <w:sz w:val="24"/>
                <w:szCs w:val="24"/>
              </w:rPr>
              <w:t>80</w:t>
            </w:r>
          </w:p>
        </w:tc>
        <w:tc>
          <w:tcPr>
            <w:tcW w:w="823" w:type="pct"/>
            <w:tcBorders>
              <w:top w:val="single" w:sz="4" w:space="0" w:color="auto"/>
              <w:left w:val="single" w:sz="4" w:space="0" w:color="auto"/>
              <w:bottom w:val="single" w:sz="4" w:space="0" w:color="auto"/>
              <w:right w:val="single" w:sz="4" w:space="0" w:color="auto"/>
            </w:tcBorders>
            <w:vAlign w:val="bottom"/>
          </w:tcPr>
          <w:p w:rsidR="001D0365" w:rsidRPr="003637BF" w:rsidRDefault="001D0365" w:rsidP="00832AF3">
            <w:pPr>
              <w:spacing w:after="100" w:line="240" w:lineRule="auto"/>
              <w:ind w:right="30"/>
              <w:jc w:val="right"/>
              <w:rPr>
                <w:rFonts w:ascii="Times New Roman" w:eastAsia="Arial" w:hAnsi="Times New Roman" w:cs="Times New Roman"/>
                <w:sz w:val="24"/>
                <w:szCs w:val="24"/>
              </w:rPr>
            </w:pPr>
            <w:r w:rsidRPr="003637BF">
              <w:rPr>
                <w:rFonts w:ascii="Times New Roman" w:eastAsia="Arial" w:hAnsi="Times New Roman" w:cs="Times New Roman"/>
                <w:sz w:val="24"/>
                <w:szCs w:val="24"/>
              </w:rPr>
              <w:t>0</w:t>
            </w:r>
          </w:p>
        </w:tc>
        <w:tc>
          <w:tcPr>
            <w:tcW w:w="1010" w:type="pct"/>
            <w:tcBorders>
              <w:top w:val="single" w:sz="4" w:space="0" w:color="auto"/>
              <w:left w:val="single" w:sz="4" w:space="0" w:color="auto"/>
              <w:bottom w:val="single" w:sz="4" w:space="0" w:color="auto"/>
              <w:right w:val="single" w:sz="4" w:space="0" w:color="auto"/>
            </w:tcBorders>
            <w:vAlign w:val="bottom"/>
          </w:tcPr>
          <w:p w:rsidR="001D0365" w:rsidRPr="003637BF" w:rsidRDefault="001D0365" w:rsidP="00832AF3">
            <w:pPr>
              <w:spacing w:after="100" w:line="240" w:lineRule="auto"/>
              <w:ind w:right="30"/>
              <w:jc w:val="right"/>
              <w:rPr>
                <w:rFonts w:ascii="Times New Roman" w:eastAsia="Arial" w:hAnsi="Times New Roman" w:cs="Times New Roman"/>
                <w:sz w:val="24"/>
                <w:szCs w:val="24"/>
              </w:rPr>
            </w:pPr>
          </w:p>
        </w:tc>
        <w:tc>
          <w:tcPr>
            <w:tcW w:w="490" w:type="pct"/>
            <w:tcBorders>
              <w:top w:val="single" w:sz="4" w:space="0" w:color="auto"/>
              <w:left w:val="single" w:sz="4" w:space="0" w:color="auto"/>
              <w:bottom w:val="single" w:sz="4" w:space="0" w:color="auto"/>
              <w:right w:val="single" w:sz="4" w:space="0" w:color="auto"/>
            </w:tcBorders>
          </w:tcPr>
          <w:p w:rsidR="001D0365" w:rsidRPr="003637BF" w:rsidRDefault="0013651C" w:rsidP="00832AF3">
            <w:pPr>
              <w:spacing w:after="100" w:line="240" w:lineRule="auto"/>
              <w:ind w:right="30"/>
              <w:jc w:val="right"/>
              <w:rPr>
                <w:rFonts w:ascii="Times New Roman" w:eastAsia="Arial" w:hAnsi="Times New Roman" w:cs="Times New Roman"/>
                <w:sz w:val="24"/>
                <w:szCs w:val="24"/>
              </w:rPr>
            </w:pPr>
            <w:r>
              <w:rPr>
                <w:rFonts w:ascii="Times New Roman" w:eastAsia="Arial" w:hAnsi="Times New Roman" w:cs="Times New Roman"/>
                <w:sz w:val="24"/>
                <w:szCs w:val="24"/>
              </w:rPr>
              <w:t>5.0</w:t>
            </w:r>
          </w:p>
        </w:tc>
      </w:tr>
    </w:tbl>
    <w:p w:rsidR="001D0365" w:rsidRPr="003637BF" w:rsidRDefault="001D0365" w:rsidP="00832AF3">
      <w:pPr>
        <w:spacing w:after="100" w:line="480" w:lineRule="auto"/>
        <w:ind w:left="20"/>
        <w:rPr>
          <w:rFonts w:ascii="Times New Roman" w:hAnsi="Times New Roman" w:cs="Times New Roman"/>
          <w:sz w:val="24"/>
          <w:szCs w:val="24"/>
        </w:rPr>
      </w:pPr>
      <w:r>
        <w:rPr>
          <w:rFonts w:ascii="Times New Roman" w:eastAsia="Arial" w:hAnsi="Times New Roman" w:cs="Times New Roman"/>
          <w:sz w:val="24"/>
          <w:szCs w:val="24"/>
        </w:rPr>
        <w:t xml:space="preserve">Source: Field survey </w:t>
      </w:r>
      <w:r w:rsidR="002C4423">
        <w:rPr>
          <w:rFonts w:ascii="Times New Roman" w:eastAsia="Arial" w:hAnsi="Times New Roman" w:cs="Times New Roman"/>
          <w:sz w:val="24"/>
          <w:szCs w:val="24"/>
        </w:rPr>
        <w:t>2025</w:t>
      </w:r>
    </w:p>
    <w:p w:rsidR="001D0365" w:rsidRPr="003637BF" w:rsidRDefault="001D0365" w:rsidP="00832AF3">
      <w:pPr>
        <w:spacing w:after="100" w:line="480" w:lineRule="auto"/>
        <w:jc w:val="both"/>
        <w:rPr>
          <w:rFonts w:ascii="Times New Roman" w:hAnsi="Times New Roman" w:cs="Times New Roman"/>
          <w:sz w:val="24"/>
          <w:szCs w:val="24"/>
        </w:rPr>
      </w:pPr>
      <w:r w:rsidRPr="003637BF">
        <w:rPr>
          <w:rFonts w:ascii="Times New Roman" w:hAnsi="Times New Roman" w:cs="Times New Roman"/>
          <w:sz w:val="24"/>
          <w:szCs w:val="24"/>
        </w:rPr>
        <w:t>X</w:t>
      </w:r>
      <w:r w:rsidRPr="003637BF">
        <w:rPr>
          <w:rFonts w:ascii="Times New Roman" w:hAnsi="Times New Roman" w:cs="Times New Roman"/>
          <w:sz w:val="24"/>
          <w:szCs w:val="24"/>
          <w:vertAlign w:val="superscript"/>
        </w:rPr>
        <w:t>2</w:t>
      </w:r>
      <w:r w:rsidRPr="003637BF">
        <w:rPr>
          <w:rFonts w:ascii="Times New Roman" w:hAnsi="Times New Roman" w:cs="Times New Roman"/>
          <w:sz w:val="24"/>
          <w:szCs w:val="24"/>
          <w:vertAlign w:val="subscript"/>
        </w:rPr>
        <w:t>cal</w:t>
      </w:r>
      <w:r w:rsidRPr="003637BF">
        <w:rPr>
          <w:rFonts w:ascii="Times New Roman" w:hAnsi="Times New Roman" w:cs="Times New Roman"/>
          <w:sz w:val="24"/>
          <w:szCs w:val="24"/>
        </w:rPr>
        <w:t xml:space="preserve">, = </w:t>
      </w:r>
      <w:r w:rsidR="0013651C">
        <w:rPr>
          <w:rFonts w:ascii="Times New Roman" w:hAnsi="Times New Roman" w:cs="Times New Roman"/>
          <w:sz w:val="24"/>
          <w:szCs w:val="24"/>
        </w:rPr>
        <w:t>5.0</w:t>
      </w:r>
    </w:p>
    <w:p w:rsidR="001D0365" w:rsidRPr="003637BF" w:rsidRDefault="001D0365" w:rsidP="00832AF3">
      <w:pPr>
        <w:spacing w:after="100" w:line="480" w:lineRule="auto"/>
        <w:jc w:val="both"/>
        <w:rPr>
          <w:rFonts w:ascii="Times New Roman" w:hAnsi="Times New Roman" w:cs="Times New Roman"/>
          <w:sz w:val="24"/>
          <w:szCs w:val="24"/>
        </w:rPr>
      </w:pPr>
      <w:r w:rsidRPr="003637BF">
        <w:rPr>
          <w:rFonts w:ascii="Times New Roman" w:hAnsi="Times New Roman" w:cs="Times New Roman"/>
          <w:sz w:val="24"/>
          <w:szCs w:val="24"/>
        </w:rPr>
        <w:lastRenderedPageBreak/>
        <w:t xml:space="preserve">Degree of freedom </w:t>
      </w:r>
      <w:r w:rsidRPr="003637BF">
        <w:rPr>
          <w:rFonts w:ascii="Times New Roman" w:hAnsi="Times New Roman" w:cs="Times New Roman"/>
          <w:sz w:val="24"/>
          <w:szCs w:val="24"/>
        </w:rPr>
        <w:tab/>
        <w:t>n – 1</w:t>
      </w:r>
    </w:p>
    <w:p w:rsidR="001D0365" w:rsidRPr="003637BF" w:rsidRDefault="001D0365" w:rsidP="00832AF3">
      <w:pPr>
        <w:spacing w:after="100" w:line="480" w:lineRule="auto"/>
        <w:ind w:left="1440" w:firstLine="720"/>
        <w:jc w:val="both"/>
        <w:rPr>
          <w:rFonts w:ascii="Times New Roman" w:hAnsi="Times New Roman" w:cs="Times New Roman"/>
          <w:sz w:val="24"/>
          <w:szCs w:val="24"/>
        </w:rPr>
      </w:pPr>
      <w:r w:rsidRPr="003637BF">
        <w:rPr>
          <w:rFonts w:ascii="Times New Roman" w:hAnsi="Times New Roman" w:cs="Times New Roman"/>
          <w:sz w:val="24"/>
          <w:szCs w:val="24"/>
        </w:rPr>
        <w:t xml:space="preserve"> = 2-1 </w:t>
      </w:r>
    </w:p>
    <w:p w:rsidR="001D0365" w:rsidRPr="003637BF" w:rsidRDefault="001D0365" w:rsidP="00832AF3">
      <w:pPr>
        <w:spacing w:after="100" w:line="480" w:lineRule="auto"/>
        <w:ind w:left="1440" w:firstLine="720"/>
        <w:jc w:val="both"/>
        <w:rPr>
          <w:rFonts w:ascii="Times New Roman" w:hAnsi="Times New Roman" w:cs="Times New Roman"/>
          <w:sz w:val="24"/>
          <w:szCs w:val="24"/>
        </w:rPr>
      </w:pPr>
      <w:r w:rsidRPr="003637BF">
        <w:rPr>
          <w:rFonts w:ascii="Times New Roman" w:hAnsi="Times New Roman" w:cs="Times New Roman"/>
          <w:sz w:val="24"/>
          <w:szCs w:val="24"/>
        </w:rPr>
        <w:t xml:space="preserve">    = l</w:t>
      </w:r>
    </w:p>
    <w:p w:rsidR="001D0365" w:rsidRPr="003637BF" w:rsidRDefault="001D0365" w:rsidP="00832AF3">
      <w:pPr>
        <w:spacing w:after="100" w:line="480" w:lineRule="auto"/>
        <w:jc w:val="both"/>
        <w:rPr>
          <w:rFonts w:ascii="Times New Roman" w:hAnsi="Times New Roman" w:cs="Times New Roman"/>
          <w:sz w:val="24"/>
          <w:szCs w:val="24"/>
        </w:rPr>
      </w:pPr>
      <w:r w:rsidRPr="003637BF">
        <w:rPr>
          <w:rFonts w:ascii="Times New Roman" w:hAnsi="Times New Roman" w:cs="Times New Roman"/>
          <w:sz w:val="24"/>
          <w:szCs w:val="24"/>
        </w:rPr>
        <w:t>Level of significance = 5% or 0.05</w:t>
      </w:r>
    </w:p>
    <w:p w:rsidR="001D0365" w:rsidRPr="003637BF" w:rsidRDefault="001D0365" w:rsidP="00832AF3">
      <w:pPr>
        <w:spacing w:after="100" w:line="480" w:lineRule="auto"/>
        <w:jc w:val="both"/>
        <w:rPr>
          <w:rFonts w:ascii="Times New Roman" w:hAnsi="Times New Roman" w:cs="Times New Roman"/>
          <w:sz w:val="24"/>
          <w:szCs w:val="24"/>
        </w:rPr>
      </w:pPr>
      <w:r w:rsidRPr="003637BF">
        <w:rPr>
          <w:rFonts w:ascii="Times New Roman" w:hAnsi="Times New Roman" w:cs="Times New Roman"/>
          <w:sz w:val="24"/>
          <w:szCs w:val="24"/>
        </w:rPr>
        <w:t>Therefore, X</w:t>
      </w:r>
      <w:r w:rsidRPr="003637BF">
        <w:rPr>
          <w:rFonts w:ascii="Times New Roman" w:hAnsi="Times New Roman" w:cs="Times New Roman"/>
          <w:sz w:val="24"/>
          <w:szCs w:val="24"/>
          <w:vertAlign w:val="superscript"/>
        </w:rPr>
        <w:t>2</w:t>
      </w:r>
      <w:r w:rsidRPr="003637BF">
        <w:rPr>
          <w:rFonts w:ascii="Times New Roman" w:hAnsi="Times New Roman" w:cs="Times New Roman"/>
          <w:sz w:val="24"/>
          <w:szCs w:val="24"/>
          <w:vertAlign w:val="subscript"/>
        </w:rPr>
        <w:t>tab</w:t>
      </w:r>
      <w:r w:rsidRPr="003637BF">
        <w:rPr>
          <w:rFonts w:ascii="Times New Roman" w:hAnsi="Times New Roman" w:cs="Times New Roman"/>
          <w:sz w:val="24"/>
          <w:szCs w:val="24"/>
        </w:rPr>
        <w:t>, with degree of freedom at 5% level of significance = 3.84</w:t>
      </w:r>
    </w:p>
    <w:p w:rsidR="001D0365" w:rsidRPr="003637BF" w:rsidRDefault="001D0365" w:rsidP="00832AF3">
      <w:pPr>
        <w:spacing w:after="100" w:line="480" w:lineRule="auto"/>
        <w:jc w:val="both"/>
        <w:rPr>
          <w:rFonts w:ascii="Times New Roman" w:hAnsi="Times New Roman" w:cs="Times New Roman"/>
          <w:sz w:val="24"/>
          <w:szCs w:val="24"/>
        </w:rPr>
      </w:pPr>
      <w:r w:rsidRPr="003637BF">
        <w:rPr>
          <w:rFonts w:ascii="Times New Roman" w:hAnsi="Times New Roman" w:cs="Times New Roman"/>
          <w:sz w:val="24"/>
          <w:szCs w:val="24"/>
        </w:rPr>
        <w:t xml:space="preserve">From the values calculated above, we observe that: </w:t>
      </w:r>
    </w:p>
    <w:p w:rsidR="001D0365" w:rsidRPr="003637BF" w:rsidRDefault="001D0365" w:rsidP="00832AF3">
      <w:pPr>
        <w:spacing w:after="100" w:line="480" w:lineRule="auto"/>
        <w:jc w:val="both"/>
        <w:rPr>
          <w:rFonts w:ascii="Times New Roman" w:hAnsi="Times New Roman" w:cs="Times New Roman"/>
          <w:sz w:val="24"/>
          <w:szCs w:val="24"/>
        </w:rPr>
      </w:pPr>
      <w:r w:rsidRPr="003637BF">
        <w:rPr>
          <w:rFonts w:ascii="Times New Roman" w:hAnsi="Times New Roman" w:cs="Times New Roman"/>
          <w:sz w:val="24"/>
          <w:szCs w:val="24"/>
        </w:rPr>
        <w:t>X</w:t>
      </w:r>
      <w:r w:rsidRPr="003637BF">
        <w:rPr>
          <w:rFonts w:ascii="Times New Roman" w:hAnsi="Times New Roman" w:cs="Times New Roman"/>
          <w:sz w:val="24"/>
          <w:szCs w:val="24"/>
          <w:vertAlign w:val="superscript"/>
        </w:rPr>
        <w:t>2</w:t>
      </w:r>
      <w:r w:rsidRPr="003637BF">
        <w:rPr>
          <w:rFonts w:ascii="Times New Roman" w:hAnsi="Times New Roman" w:cs="Times New Roman"/>
          <w:sz w:val="24"/>
          <w:szCs w:val="24"/>
          <w:vertAlign w:val="subscript"/>
        </w:rPr>
        <w:t>cal</w:t>
      </w:r>
      <w:r w:rsidR="0013651C">
        <w:rPr>
          <w:rFonts w:ascii="Times New Roman" w:hAnsi="Times New Roman" w:cs="Times New Roman"/>
          <w:sz w:val="24"/>
          <w:szCs w:val="24"/>
        </w:rPr>
        <w:t>, = 5.0</w:t>
      </w:r>
    </w:p>
    <w:p w:rsidR="001D0365" w:rsidRPr="003637BF" w:rsidRDefault="001D0365" w:rsidP="00832AF3">
      <w:pPr>
        <w:spacing w:after="100" w:line="480" w:lineRule="auto"/>
        <w:jc w:val="both"/>
        <w:rPr>
          <w:rFonts w:ascii="Times New Roman" w:hAnsi="Times New Roman" w:cs="Times New Roman"/>
          <w:sz w:val="24"/>
          <w:szCs w:val="24"/>
        </w:rPr>
      </w:pPr>
      <w:r w:rsidRPr="003637BF">
        <w:rPr>
          <w:rFonts w:ascii="Times New Roman" w:hAnsi="Times New Roman" w:cs="Times New Roman"/>
          <w:sz w:val="24"/>
          <w:szCs w:val="24"/>
        </w:rPr>
        <w:t xml:space="preserve"> X</w:t>
      </w:r>
      <w:r w:rsidRPr="003637BF">
        <w:rPr>
          <w:rFonts w:ascii="Times New Roman" w:hAnsi="Times New Roman" w:cs="Times New Roman"/>
          <w:sz w:val="24"/>
          <w:szCs w:val="24"/>
          <w:vertAlign w:val="superscript"/>
        </w:rPr>
        <w:t>2</w:t>
      </w:r>
      <w:r w:rsidRPr="003637BF">
        <w:rPr>
          <w:rFonts w:ascii="Times New Roman" w:hAnsi="Times New Roman" w:cs="Times New Roman"/>
          <w:sz w:val="24"/>
          <w:szCs w:val="24"/>
          <w:vertAlign w:val="subscript"/>
        </w:rPr>
        <w:t>tab</w:t>
      </w:r>
      <w:r w:rsidRPr="003637BF">
        <w:rPr>
          <w:rFonts w:ascii="Times New Roman" w:hAnsi="Times New Roman" w:cs="Times New Roman"/>
          <w:sz w:val="24"/>
          <w:szCs w:val="24"/>
        </w:rPr>
        <w:t xml:space="preserve">, 3.84 </w:t>
      </w:r>
    </w:p>
    <w:p w:rsidR="001D0365" w:rsidRPr="003637BF" w:rsidRDefault="001D0365" w:rsidP="00832AF3">
      <w:pPr>
        <w:spacing w:after="100" w:line="480" w:lineRule="auto"/>
        <w:jc w:val="both"/>
        <w:rPr>
          <w:rFonts w:ascii="Times New Roman" w:hAnsi="Times New Roman" w:cs="Times New Roman"/>
          <w:sz w:val="24"/>
          <w:szCs w:val="24"/>
        </w:rPr>
      </w:pPr>
      <w:r w:rsidRPr="003637BF">
        <w:rPr>
          <w:rFonts w:ascii="Times New Roman" w:hAnsi="Times New Roman" w:cs="Times New Roman"/>
          <w:sz w:val="24"/>
          <w:szCs w:val="24"/>
        </w:rPr>
        <w:t>This means that X</w:t>
      </w:r>
      <w:r w:rsidRPr="003637BF">
        <w:rPr>
          <w:rFonts w:ascii="Times New Roman" w:hAnsi="Times New Roman" w:cs="Times New Roman"/>
          <w:sz w:val="24"/>
          <w:szCs w:val="24"/>
          <w:vertAlign w:val="superscript"/>
        </w:rPr>
        <w:t>2</w:t>
      </w:r>
      <w:r w:rsidRPr="003637BF">
        <w:rPr>
          <w:rFonts w:ascii="Times New Roman" w:hAnsi="Times New Roman" w:cs="Times New Roman"/>
          <w:sz w:val="24"/>
          <w:szCs w:val="24"/>
          <w:vertAlign w:val="subscript"/>
        </w:rPr>
        <w:t>cal</w:t>
      </w:r>
      <w:r w:rsidRPr="003637BF">
        <w:rPr>
          <w:rFonts w:ascii="Times New Roman" w:hAnsi="Times New Roman" w:cs="Times New Roman"/>
          <w:sz w:val="24"/>
          <w:szCs w:val="24"/>
        </w:rPr>
        <w:t>, &gt; X</w:t>
      </w:r>
      <w:r w:rsidRPr="003637BF">
        <w:rPr>
          <w:rFonts w:ascii="Times New Roman" w:hAnsi="Times New Roman" w:cs="Times New Roman"/>
          <w:sz w:val="24"/>
          <w:szCs w:val="24"/>
          <w:vertAlign w:val="superscript"/>
        </w:rPr>
        <w:t>2</w:t>
      </w:r>
      <w:r w:rsidRPr="003637BF">
        <w:rPr>
          <w:rFonts w:ascii="Times New Roman" w:hAnsi="Times New Roman" w:cs="Times New Roman"/>
          <w:sz w:val="24"/>
          <w:szCs w:val="24"/>
          <w:vertAlign w:val="subscript"/>
        </w:rPr>
        <w:t>tab</w:t>
      </w:r>
      <w:r w:rsidRPr="003637BF">
        <w:rPr>
          <w:rFonts w:ascii="Times New Roman" w:hAnsi="Times New Roman" w:cs="Times New Roman"/>
          <w:sz w:val="24"/>
          <w:szCs w:val="24"/>
        </w:rPr>
        <w:t>, we therefore accept the alternative hypothesis because SMEs job creation and employment have positive impact on National Development.</w:t>
      </w:r>
    </w:p>
    <w:p w:rsidR="001D0365" w:rsidRPr="003637BF" w:rsidRDefault="001D0365" w:rsidP="00832AF3">
      <w:pPr>
        <w:spacing w:after="100" w:line="480" w:lineRule="auto"/>
        <w:ind w:left="20"/>
        <w:jc w:val="both"/>
        <w:rPr>
          <w:rFonts w:ascii="Times New Roman" w:hAnsi="Times New Roman" w:cs="Times New Roman"/>
          <w:b/>
          <w:sz w:val="24"/>
          <w:szCs w:val="24"/>
        </w:rPr>
      </w:pPr>
      <w:r w:rsidRPr="003637BF">
        <w:rPr>
          <w:rFonts w:ascii="Times New Roman" w:hAnsi="Times New Roman" w:cs="Times New Roman"/>
          <w:b/>
          <w:sz w:val="24"/>
          <w:szCs w:val="24"/>
        </w:rPr>
        <w:t>Hypothesis 2</w:t>
      </w:r>
    </w:p>
    <w:p w:rsidR="001D0365" w:rsidRPr="003637BF" w:rsidRDefault="001D0365" w:rsidP="00832AF3">
      <w:pPr>
        <w:autoSpaceDE w:val="0"/>
        <w:autoSpaceDN w:val="0"/>
        <w:adjustRightInd w:val="0"/>
        <w:spacing w:line="480" w:lineRule="auto"/>
        <w:jc w:val="both"/>
        <w:rPr>
          <w:rFonts w:ascii="Times New Roman" w:hAnsi="Times New Roman" w:cs="Times New Roman"/>
          <w:color w:val="000000"/>
          <w:sz w:val="24"/>
          <w:szCs w:val="24"/>
        </w:rPr>
      </w:pPr>
      <w:r w:rsidRPr="003637BF">
        <w:rPr>
          <w:rFonts w:ascii="Times New Roman" w:hAnsi="Times New Roman" w:cs="Times New Roman"/>
          <w:sz w:val="24"/>
          <w:szCs w:val="24"/>
        </w:rPr>
        <w:t xml:space="preserve"> H</w:t>
      </w:r>
      <w:r w:rsidRPr="003637BF">
        <w:rPr>
          <w:rFonts w:ascii="Times New Roman" w:hAnsi="Times New Roman" w:cs="Times New Roman"/>
          <w:sz w:val="24"/>
          <w:szCs w:val="24"/>
          <w:vertAlign w:val="subscript"/>
        </w:rPr>
        <w:t>0</w:t>
      </w:r>
      <w:r w:rsidRPr="003637BF">
        <w:rPr>
          <w:rFonts w:ascii="Times New Roman" w:hAnsi="Times New Roman" w:cs="Times New Roman"/>
          <w:sz w:val="24"/>
          <w:szCs w:val="24"/>
        </w:rPr>
        <w:t xml:space="preserve">: </w:t>
      </w:r>
      <w:r w:rsidRPr="003637BF">
        <w:rPr>
          <w:rFonts w:ascii="Times New Roman" w:hAnsi="Times New Roman" w:cs="Times New Roman"/>
          <w:color w:val="000000"/>
          <w:sz w:val="24"/>
          <w:szCs w:val="24"/>
        </w:rPr>
        <w:t>SMEs brings about economic growth equitable Development.</w:t>
      </w:r>
    </w:p>
    <w:p w:rsidR="001D0365" w:rsidRPr="003637BF" w:rsidRDefault="001D0365" w:rsidP="00832AF3">
      <w:pPr>
        <w:autoSpaceDE w:val="0"/>
        <w:autoSpaceDN w:val="0"/>
        <w:adjustRightInd w:val="0"/>
        <w:spacing w:line="480" w:lineRule="auto"/>
        <w:jc w:val="both"/>
        <w:rPr>
          <w:rFonts w:ascii="Times New Roman" w:hAnsi="Times New Roman" w:cs="Times New Roman"/>
          <w:color w:val="000000"/>
          <w:sz w:val="24"/>
          <w:szCs w:val="24"/>
        </w:rPr>
      </w:pPr>
      <w:r w:rsidRPr="003637BF">
        <w:rPr>
          <w:rFonts w:ascii="Times New Roman" w:hAnsi="Times New Roman" w:cs="Times New Roman"/>
          <w:sz w:val="24"/>
          <w:szCs w:val="24"/>
        </w:rPr>
        <w:t>H</w:t>
      </w:r>
      <w:r w:rsidRPr="003637BF">
        <w:rPr>
          <w:rFonts w:ascii="Times New Roman" w:hAnsi="Times New Roman" w:cs="Times New Roman"/>
          <w:sz w:val="24"/>
          <w:szCs w:val="24"/>
          <w:vertAlign w:val="subscript"/>
        </w:rPr>
        <w:t>1</w:t>
      </w:r>
      <w:r w:rsidRPr="003637BF">
        <w:rPr>
          <w:rFonts w:ascii="Times New Roman" w:hAnsi="Times New Roman" w:cs="Times New Roman"/>
          <w:sz w:val="24"/>
          <w:szCs w:val="24"/>
        </w:rPr>
        <w:t xml:space="preserve">: </w:t>
      </w:r>
      <w:r w:rsidRPr="003637BF">
        <w:rPr>
          <w:rFonts w:ascii="Times New Roman" w:hAnsi="Times New Roman" w:cs="Times New Roman"/>
          <w:color w:val="000000"/>
          <w:sz w:val="24"/>
          <w:szCs w:val="24"/>
        </w:rPr>
        <w:t>SME does not brings about economic growth equitable Development.</w:t>
      </w:r>
    </w:p>
    <w:p w:rsidR="001D0365" w:rsidRPr="003637BF" w:rsidRDefault="001D0365" w:rsidP="00832AF3">
      <w:pPr>
        <w:spacing w:after="100" w:line="480" w:lineRule="auto"/>
        <w:ind w:left="20"/>
        <w:jc w:val="both"/>
        <w:rPr>
          <w:rFonts w:ascii="Times New Roman" w:hAnsi="Times New Roman" w:cs="Times New Roman"/>
          <w:sz w:val="24"/>
          <w:szCs w:val="24"/>
        </w:rPr>
      </w:pPr>
      <w:r w:rsidRPr="003637BF">
        <w:rPr>
          <w:rFonts w:ascii="Times New Roman" w:hAnsi="Times New Roman" w:cs="Times New Roman"/>
          <w:sz w:val="24"/>
          <w:szCs w:val="24"/>
        </w:rPr>
        <w:t>X</w:t>
      </w:r>
      <w:r w:rsidRPr="003637BF">
        <w:rPr>
          <w:rFonts w:ascii="Times New Roman" w:hAnsi="Times New Roman" w:cs="Times New Roman"/>
          <w:sz w:val="24"/>
          <w:szCs w:val="24"/>
          <w:vertAlign w:val="superscript"/>
        </w:rPr>
        <w:t>2</w:t>
      </w:r>
      <w:r w:rsidRPr="003637BF">
        <w:rPr>
          <w:rFonts w:ascii="Times New Roman" w:hAnsi="Times New Roman" w:cs="Times New Roman"/>
          <w:sz w:val="24"/>
          <w:szCs w:val="24"/>
          <w:vertAlign w:val="subscript"/>
        </w:rPr>
        <w:t>cal</w:t>
      </w:r>
      <w:r w:rsidRPr="003637BF">
        <w:rPr>
          <w:rFonts w:ascii="Times New Roman" w:hAnsi="Times New Roman" w:cs="Times New Roman"/>
          <w:sz w:val="24"/>
          <w:szCs w:val="24"/>
        </w:rPr>
        <w:t xml:space="preserve"> = ∑(O - E)</w:t>
      </w:r>
      <w:r w:rsidRPr="003637BF">
        <w:rPr>
          <w:rFonts w:ascii="Times New Roman" w:hAnsi="Times New Roman" w:cs="Times New Roman"/>
          <w:sz w:val="24"/>
          <w:szCs w:val="24"/>
          <w:vertAlign w:val="superscript"/>
        </w:rPr>
        <w:t>2</w:t>
      </w:r>
      <w:r w:rsidRPr="003637BF">
        <w:rPr>
          <w:rFonts w:ascii="Times New Roman" w:hAnsi="Times New Roman" w:cs="Times New Roman"/>
          <w:sz w:val="24"/>
          <w:szCs w:val="24"/>
        </w:rPr>
        <w:t xml:space="preserve">/ E </w:t>
      </w:r>
    </w:p>
    <w:p w:rsidR="001D0365" w:rsidRPr="003637BF" w:rsidRDefault="001D0365" w:rsidP="00832AF3">
      <w:pPr>
        <w:spacing w:after="100" w:line="480" w:lineRule="auto"/>
        <w:ind w:left="20"/>
        <w:jc w:val="both"/>
        <w:rPr>
          <w:rFonts w:ascii="Times New Roman" w:hAnsi="Times New Roman" w:cs="Times New Roman"/>
          <w:sz w:val="24"/>
          <w:szCs w:val="24"/>
        </w:rPr>
      </w:pPr>
      <w:r w:rsidRPr="003637BF">
        <w:rPr>
          <w:rFonts w:ascii="Times New Roman" w:hAnsi="Times New Roman" w:cs="Times New Roman"/>
          <w:sz w:val="24"/>
          <w:szCs w:val="24"/>
        </w:rPr>
        <w:t>Where:</w:t>
      </w:r>
      <w:r w:rsidRPr="003637BF">
        <w:rPr>
          <w:rFonts w:ascii="Times New Roman" w:hAnsi="Times New Roman" w:cs="Times New Roman"/>
          <w:sz w:val="24"/>
          <w:szCs w:val="24"/>
        </w:rPr>
        <w:tab/>
        <w:t xml:space="preserve"> O = the observed frequency of responses </w:t>
      </w:r>
    </w:p>
    <w:p w:rsidR="001D0365" w:rsidRPr="003637BF" w:rsidRDefault="001D0365" w:rsidP="00832AF3">
      <w:pPr>
        <w:spacing w:after="100" w:line="480" w:lineRule="auto"/>
        <w:ind w:left="720" w:firstLine="700"/>
        <w:jc w:val="both"/>
        <w:rPr>
          <w:rFonts w:ascii="Times New Roman" w:hAnsi="Times New Roman" w:cs="Times New Roman"/>
          <w:sz w:val="24"/>
          <w:szCs w:val="24"/>
        </w:rPr>
      </w:pPr>
      <w:r w:rsidRPr="003637BF">
        <w:rPr>
          <w:rFonts w:ascii="Times New Roman" w:hAnsi="Times New Roman" w:cs="Times New Roman"/>
          <w:sz w:val="24"/>
          <w:szCs w:val="24"/>
        </w:rPr>
        <w:t xml:space="preserve">E = the expected frequency of responses </w:t>
      </w:r>
    </w:p>
    <w:p w:rsidR="001D0365" w:rsidRPr="003637BF" w:rsidRDefault="001D0365" w:rsidP="00832AF3">
      <w:pPr>
        <w:spacing w:after="100" w:line="480" w:lineRule="auto"/>
        <w:jc w:val="both"/>
        <w:rPr>
          <w:rFonts w:ascii="Times New Roman" w:hAnsi="Times New Roman" w:cs="Times New Roman"/>
          <w:sz w:val="24"/>
          <w:szCs w:val="24"/>
        </w:rPr>
      </w:pPr>
      <w:r w:rsidRPr="003637BF">
        <w:rPr>
          <w:rFonts w:ascii="Times New Roman" w:hAnsi="Times New Roman" w:cs="Times New Roman"/>
          <w:sz w:val="24"/>
          <w:szCs w:val="24"/>
        </w:rPr>
        <w:t xml:space="preserve">If X </w:t>
      </w:r>
      <w:r w:rsidRPr="003637BF">
        <w:rPr>
          <w:rFonts w:ascii="Times New Roman" w:hAnsi="Times New Roman" w:cs="Times New Roman"/>
          <w:sz w:val="24"/>
          <w:szCs w:val="24"/>
          <w:vertAlign w:val="superscript"/>
        </w:rPr>
        <w:t>2</w:t>
      </w:r>
      <w:r w:rsidRPr="003637BF">
        <w:rPr>
          <w:rFonts w:ascii="Times New Roman" w:hAnsi="Times New Roman" w:cs="Times New Roman"/>
          <w:sz w:val="24"/>
          <w:szCs w:val="24"/>
          <w:vertAlign w:val="subscript"/>
        </w:rPr>
        <w:t>cal</w:t>
      </w:r>
      <w:r w:rsidRPr="003637BF">
        <w:rPr>
          <w:rFonts w:ascii="Times New Roman" w:hAnsi="Times New Roman" w:cs="Times New Roman"/>
          <w:sz w:val="24"/>
          <w:szCs w:val="24"/>
        </w:rPr>
        <w:t xml:space="preserve"> &gt; X</w:t>
      </w:r>
      <w:r w:rsidRPr="003637BF">
        <w:rPr>
          <w:rFonts w:ascii="Times New Roman" w:hAnsi="Times New Roman" w:cs="Times New Roman"/>
          <w:sz w:val="24"/>
          <w:szCs w:val="24"/>
          <w:vertAlign w:val="superscript"/>
        </w:rPr>
        <w:t>2</w:t>
      </w:r>
      <w:r w:rsidRPr="003637BF">
        <w:rPr>
          <w:rFonts w:ascii="Times New Roman" w:hAnsi="Times New Roman" w:cs="Times New Roman"/>
          <w:sz w:val="24"/>
          <w:szCs w:val="24"/>
          <w:vertAlign w:val="subscript"/>
        </w:rPr>
        <w:t>tab</w:t>
      </w:r>
      <w:r w:rsidRPr="003637BF">
        <w:rPr>
          <w:rFonts w:ascii="Times New Roman" w:hAnsi="Times New Roman" w:cs="Times New Roman"/>
          <w:sz w:val="24"/>
          <w:szCs w:val="24"/>
        </w:rPr>
        <w:t>, We accept the alternative hypothesis; H</w:t>
      </w:r>
      <w:r w:rsidRPr="003637BF">
        <w:rPr>
          <w:rFonts w:ascii="Times New Roman" w:hAnsi="Times New Roman" w:cs="Times New Roman"/>
          <w:sz w:val="24"/>
          <w:szCs w:val="24"/>
          <w:vertAlign w:val="subscript"/>
        </w:rPr>
        <w:t>1</w:t>
      </w:r>
    </w:p>
    <w:p w:rsidR="001D0365" w:rsidRDefault="001D0365" w:rsidP="00832AF3">
      <w:pPr>
        <w:spacing w:after="100" w:line="480" w:lineRule="auto"/>
        <w:jc w:val="both"/>
        <w:rPr>
          <w:rFonts w:ascii="Times New Roman" w:hAnsi="Times New Roman" w:cs="Times New Roman"/>
          <w:sz w:val="24"/>
          <w:szCs w:val="24"/>
          <w:vertAlign w:val="subscript"/>
        </w:rPr>
      </w:pPr>
      <w:r w:rsidRPr="003637BF">
        <w:rPr>
          <w:rFonts w:ascii="Times New Roman" w:hAnsi="Times New Roman" w:cs="Times New Roman"/>
          <w:sz w:val="24"/>
          <w:szCs w:val="24"/>
        </w:rPr>
        <w:t xml:space="preserve"> If X</w:t>
      </w:r>
      <w:r w:rsidRPr="003637BF">
        <w:rPr>
          <w:rFonts w:ascii="Times New Roman" w:hAnsi="Times New Roman" w:cs="Times New Roman"/>
          <w:sz w:val="24"/>
          <w:szCs w:val="24"/>
          <w:vertAlign w:val="superscript"/>
        </w:rPr>
        <w:t>2</w:t>
      </w:r>
      <w:r w:rsidRPr="003637BF">
        <w:rPr>
          <w:rFonts w:ascii="Times New Roman" w:hAnsi="Times New Roman" w:cs="Times New Roman"/>
          <w:sz w:val="24"/>
          <w:szCs w:val="24"/>
          <w:vertAlign w:val="subscript"/>
        </w:rPr>
        <w:t>cal</w:t>
      </w:r>
      <w:r w:rsidRPr="003637BF">
        <w:rPr>
          <w:rFonts w:ascii="Times New Roman" w:hAnsi="Times New Roman" w:cs="Times New Roman"/>
          <w:sz w:val="24"/>
          <w:szCs w:val="24"/>
        </w:rPr>
        <w:t xml:space="preserve"> &lt; X</w:t>
      </w:r>
      <w:r w:rsidRPr="003637BF">
        <w:rPr>
          <w:rFonts w:ascii="Times New Roman" w:hAnsi="Times New Roman" w:cs="Times New Roman"/>
          <w:sz w:val="24"/>
          <w:szCs w:val="24"/>
          <w:vertAlign w:val="superscript"/>
        </w:rPr>
        <w:t>2</w:t>
      </w:r>
      <w:r w:rsidRPr="003637BF">
        <w:rPr>
          <w:rFonts w:ascii="Times New Roman" w:hAnsi="Times New Roman" w:cs="Times New Roman"/>
          <w:sz w:val="24"/>
          <w:szCs w:val="24"/>
          <w:vertAlign w:val="subscript"/>
        </w:rPr>
        <w:t>tab</w:t>
      </w:r>
      <w:r w:rsidRPr="003637BF">
        <w:rPr>
          <w:rFonts w:ascii="Times New Roman" w:hAnsi="Times New Roman" w:cs="Times New Roman"/>
          <w:sz w:val="24"/>
          <w:szCs w:val="24"/>
        </w:rPr>
        <w:t>, we reject the alternative hypothesis; H</w:t>
      </w:r>
      <w:r w:rsidRPr="003637BF">
        <w:rPr>
          <w:rFonts w:ascii="Times New Roman" w:hAnsi="Times New Roman" w:cs="Times New Roman"/>
          <w:sz w:val="24"/>
          <w:szCs w:val="24"/>
          <w:vertAlign w:val="subscript"/>
        </w:rPr>
        <w:t>1</w:t>
      </w:r>
    </w:p>
    <w:p w:rsidR="001D0365" w:rsidRPr="003637BF" w:rsidRDefault="001D0365" w:rsidP="00832AF3">
      <w:pPr>
        <w:spacing w:after="100" w:line="480" w:lineRule="auto"/>
        <w:jc w:val="both"/>
        <w:rPr>
          <w:rFonts w:ascii="Times New Roman" w:hAnsi="Times New Roman" w:cs="Times New Roman"/>
          <w:sz w:val="24"/>
          <w:szCs w:val="24"/>
          <w:vertAlign w:val="subscript"/>
        </w:rPr>
      </w:pPr>
      <w:r w:rsidRPr="006E4B8F">
        <w:rPr>
          <w:rFonts w:ascii="Times New Roman" w:hAnsi="Times New Roman" w:cs="Times New Roman"/>
          <w:sz w:val="24"/>
          <w:szCs w:val="24"/>
        </w:rPr>
        <w:lastRenderedPageBreak/>
        <w:t xml:space="preserve">DOES </w:t>
      </w:r>
      <w:r w:rsidRPr="006E4B8F">
        <w:rPr>
          <w:rFonts w:ascii="Times New Roman" w:hAnsi="Times New Roman" w:cs="Times New Roman"/>
          <w:b/>
          <w:sz w:val="24"/>
          <w:szCs w:val="24"/>
        </w:rPr>
        <w:t>EFFECT OF CHANGE MANAGEMENT ON JOB SATISFACTION IN KAM-WIRE MANUCATURING ORGANISATION</w:t>
      </w:r>
      <w:r>
        <w:rPr>
          <w:rFonts w:ascii="Times New Roman" w:hAnsi="Times New Roman" w:cs="Times New Roman"/>
          <w:b/>
          <w:color w:val="000000"/>
          <w:sz w:val="24"/>
          <w:szCs w:val="24"/>
        </w:rPr>
        <w:t xml:space="preserve"> </w:t>
      </w:r>
      <w:r w:rsidRPr="003637BF">
        <w:rPr>
          <w:rFonts w:ascii="Times New Roman" w:hAnsi="Times New Roman" w:cs="Times New Roman"/>
          <w:b/>
          <w:color w:val="000000"/>
          <w:sz w:val="24"/>
          <w:szCs w:val="24"/>
        </w:rPr>
        <w:t>BRINGS ABOUT ECONOMIC GROWTH EQUITABLE DEVELOPMENT</w:t>
      </w:r>
      <w:r w:rsidRPr="003637BF">
        <w:rPr>
          <w:rFonts w:ascii="Times New Roman" w:hAnsi="Times New Roman" w:cs="Times New Roman"/>
          <w:b/>
          <w:sz w:val="24"/>
          <w:szCs w:val="24"/>
        </w:rPr>
        <w:t>?</w:t>
      </w:r>
    </w:p>
    <w:tbl>
      <w:tblPr>
        <w:tblStyle w:val="TableGrid"/>
        <w:tblW w:w="0" w:type="auto"/>
        <w:tblLook w:val="04A0" w:firstRow="1" w:lastRow="0" w:firstColumn="1" w:lastColumn="0" w:noHBand="0" w:noVBand="1"/>
      </w:tblPr>
      <w:tblGrid>
        <w:gridCol w:w="2222"/>
        <w:gridCol w:w="2218"/>
        <w:gridCol w:w="2218"/>
        <w:gridCol w:w="2198"/>
      </w:tblGrid>
      <w:tr w:rsidR="001D0365" w:rsidRPr="003637BF" w:rsidTr="0013651C">
        <w:tc>
          <w:tcPr>
            <w:tcW w:w="2222" w:type="dxa"/>
          </w:tcPr>
          <w:p w:rsidR="001D0365" w:rsidRPr="003637BF" w:rsidRDefault="001D0365" w:rsidP="00832AF3">
            <w:pPr>
              <w:spacing w:after="100"/>
              <w:jc w:val="both"/>
              <w:rPr>
                <w:rFonts w:ascii="Times New Roman" w:hAnsi="Times New Roman" w:cs="Times New Roman"/>
                <w:b/>
                <w:sz w:val="24"/>
                <w:szCs w:val="24"/>
              </w:rPr>
            </w:pPr>
            <w:r w:rsidRPr="003637BF">
              <w:rPr>
                <w:rFonts w:ascii="Times New Roman" w:hAnsi="Times New Roman" w:cs="Times New Roman"/>
                <w:b/>
                <w:sz w:val="24"/>
                <w:szCs w:val="24"/>
              </w:rPr>
              <w:t>Responses</w:t>
            </w:r>
          </w:p>
        </w:tc>
        <w:tc>
          <w:tcPr>
            <w:tcW w:w="2218" w:type="dxa"/>
          </w:tcPr>
          <w:p w:rsidR="001D0365" w:rsidRPr="003637BF" w:rsidRDefault="001D0365" w:rsidP="00832AF3">
            <w:pPr>
              <w:spacing w:after="100"/>
              <w:jc w:val="both"/>
              <w:rPr>
                <w:rFonts w:ascii="Times New Roman" w:hAnsi="Times New Roman" w:cs="Times New Roman"/>
                <w:b/>
                <w:sz w:val="24"/>
                <w:szCs w:val="24"/>
              </w:rPr>
            </w:pPr>
            <w:r w:rsidRPr="003637BF">
              <w:rPr>
                <w:rFonts w:ascii="Times New Roman" w:hAnsi="Times New Roman" w:cs="Times New Roman"/>
                <w:b/>
                <w:sz w:val="24"/>
                <w:szCs w:val="24"/>
              </w:rPr>
              <w:t>Observed frequency</w:t>
            </w:r>
          </w:p>
        </w:tc>
        <w:tc>
          <w:tcPr>
            <w:tcW w:w="2218" w:type="dxa"/>
          </w:tcPr>
          <w:p w:rsidR="001D0365" w:rsidRPr="003637BF" w:rsidRDefault="001D0365" w:rsidP="00832AF3">
            <w:pPr>
              <w:spacing w:after="100"/>
              <w:jc w:val="both"/>
              <w:rPr>
                <w:rFonts w:ascii="Times New Roman" w:hAnsi="Times New Roman" w:cs="Times New Roman"/>
                <w:b/>
                <w:sz w:val="24"/>
                <w:szCs w:val="24"/>
              </w:rPr>
            </w:pPr>
            <w:r w:rsidRPr="003637BF">
              <w:rPr>
                <w:rFonts w:ascii="Times New Roman" w:hAnsi="Times New Roman" w:cs="Times New Roman"/>
                <w:b/>
                <w:sz w:val="24"/>
                <w:szCs w:val="24"/>
              </w:rPr>
              <w:t>Expected frequency</w:t>
            </w:r>
          </w:p>
        </w:tc>
        <w:tc>
          <w:tcPr>
            <w:tcW w:w="2198" w:type="dxa"/>
          </w:tcPr>
          <w:p w:rsidR="001D0365" w:rsidRPr="003637BF" w:rsidRDefault="001D0365" w:rsidP="00832AF3">
            <w:pPr>
              <w:spacing w:after="100"/>
              <w:jc w:val="both"/>
              <w:rPr>
                <w:rFonts w:ascii="Times New Roman" w:hAnsi="Times New Roman" w:cs="Times New Roman"/>
                <w:b/>
                <w:sz w:val="24"/>
                <w:szCs w:val="24"/>
              </w:rPr>
            </w:pPr>
            <w:r w:rsidRPr="003637BF">
              <w:rPr>
                <w:rFonts w:ascii="Times New Roman" w:hAnsi="Times New Roman" w:cs="Times New Roman"/>
                <w:b/>
                <w:sz w:val="24"/>
                <w:szCs w:val="24"/>
              </w:rPr>
              <w:t>Residual</w:t>
            </w:r>
          </w:p>
        </w:tc>
      </w:tr>
      <w:tr w:rsidR="001D0365" w:rsidRPr="003637BF" w:rsidTr="0013651C">
        <w:tc>
          <w:tcPr>
            <w:tcW w:w="2222" w:type="dxa"/>
          </w:tcPr>
          <w:p w:rsidR="001D0365" w:rsidRPr="003637BF" w:rsidRDefault="001D0365" w:rsidP="00832AF3">
            <w:pPr>
              <w:spacing w:after="100"/>
              <w:jc w:val="both"/>
              <w:rPr>
                <w:rFonts w:ascii="Times New Roman" w:hAnsi="Times New Roman" w:cs="Times New Roman"/>
                <w:sz w:val="24"/>
                <w:szCs w:val="24"/>
              </w:rPr>
            </w:pPr>
            <w:r w:rsidRPr="003637BF">
              <w:rPr>
                <w:rFonts w:ascii="Times New Roman" w:hAnsi="Times New Roman" w:cs="Times New Roman"/>
                <w:sz w:val="24"/>
                <w:szCs w:val="24"/>
              </w:rPr>
              <w:t>Yes</w:t>
            </w:r>
          </w:p>
        </w:tc>
        <w:tc>
          <w:tcPr>
            <w:tcW w:w="2218" w:type="dxa"/>
          </w:tcPr>
          <w:p w:rsidR="001D0365" w:rsidRPr="003637BF" w:rsidRDefault="001D0365" w:rsidP="00832AF3">
            <w:pPr>
              <w:spacing w:after="100"/>
              <w:jc w:val="both"/>
              <w:rPr>
                <w:rFonts w:ascii="Times New Roman" w:hAnsi="Times New Roman" w:cs="Times New Roman"/>
                <w:sz w:val="24"/>
                <w:szCs w:val="24"/>
              </w:rPr>
            </w:pPr>
            <w:r w:rsidRPr="003637BF">
              <w:rPr>
                <w:rFonts w:ascii="Times New Roman" w:hAnsi="Times New Roman" w:cs="Times New Roman"/>
                <w:sz w:val="24"/>
                <w:szCs w:val="24"/>
              </w:rPr>
              <w:t>70</w:t>
            </w:r>
          </w:p>
        </w:tc>
        <w:tc>
          <w:tcPr>
            <w:tcW w:w="2218" w:type="dxa"/>
          </w:tcPr>
          <w:p w:rsidR="001D0365" w:rsidRPr="003637BF" w:rsidRDefault="0013651C" w:rsidP="00832AF3">
            <w:pPr>
              <w:spacing w:after="100"/>
              <w:jc w:val="both"/>
              <w:rPr>
                <w:rFonts w:ascii="Times New Roman" w:hAnsi="Times New Roman" w:cs="Times New Roman"/>
                <w:sz w:val="24"/>
                <w:szCs w:val="24"/>
              </w:rPr>
            </w:pPr>
            <w:r>
              <w:rPr>
                <w:rFonts w:ascii="Times New Roman" w:hAnsi="Times New Roman" w:cs="Times New Roman"/>
                <w:sz w:val="24"/>
                <w:szCs w:val="24"/>
              </w:rPr>
              <w:t>40</w:t>
            </w:r>
          </w:p>
        </w:tc>
        <w:tc>
          <w:tcPr>
            <w:tcW w:w="2198" w:type="dxa"/>
          </w:tcPr>
          <w:p w:rsidR="001D0365" w:rsidRPr="003637BF" w:rsidRDefault="00C23B49" w:rsidP="00832AF3">
            <w:pPr>
              <w:spacing w:after="100"/>
              <w:jc w:val="both"/>
              <w:rPr>
                <w:rFonts w:ascii="Times New Roman" w:hAnsi="Times New Roman" w:cs="Times New Roman"/>
                <w:sz w:val="24"/>
                <w:szCs w:val="24"/>
              </w:rPr>
            </w:pPr>
            <w:r>
              <w:rPr>
                <w:rFonts w:ascii="Times New Roman" w:hAnsi="Times New Roman" w:cs="Times New Roman"/>
                <w:sz w:val="24"/>
                <w:szCs w:val="24"/>
              </w:rPr>
              <w:t>30</w:t>
            </w:r>
          </w:p>
        </w:tc>
      </w:tr>
      <w:tr w:rsidR="001D0365" w:rsidRPr="003637BF" w:rsidTr="0013651C">
        <w:tc>
          <w:tcPr>
            <w:tcW w:w="2222" w:type="dxa"/>
          </w:tcPr>
          <w:p w:rsidR="001D0365" w:rsidRPr="003637BF" w:rsidRDefault="001D0365" w:rsidP="00832AF3">
            <w:pPr>
              <w:spacing w:after="100"/>
              <w:jc w:val="both"/>
              <w:rPr>
                <w:rFonts w:ascii="Times New Roman" w:hAnsi="Times New Roman" w:cs="Times New Roman"/>
                <w:sz w:val="24"/>
                <w:szCs w:val="24"/>
              </w:rPr>
            </w:pPr>
            <w:r w:rsidRPr="003637BF">
              <w:rPr>
                <w:rFonts w:ascii="Times New Roman" w:hAnsi="Times New Roman" w:cs="Times New Roman"/>
                <w:sz w:val="24"/>
                <w:szCs w:val="24"/>
              </w:rPr>
              <w:t>No</w:t>
            </w:r>
          </w:p>
        </w:tc>
        <w:tc>
          <w:tcPr>
            <w:tcW w:w="2218" w:type="dxa"/>
          </w:tcPr>
          <w:p w:rsidR="001D0365" w:rsidRPr="003637BF" w:rsidRDefault="001D0365" w:rsidP="00832AF3">
            <w:pPr>
              <w:spacing w:after="100"/>
              <w:jc w:val="both"/>
              <w:rPr>
                <w:rFonts w:ascii="Times New Roman" w:hAnsi="Times New Roman" w:cs="Times New Roman"/>
                <w:sz w:val="24"/>
                <w:szCs w:val="24"/>
              </w:rPr>
            </w:pPr>
            <w:r w:rsidRPr="003637BF">
              <w:rPr>
                <w:rFonts w:ascii="Times New Roman" w:hAnsi="Times New Roman" w:cs="Times New Roman"/>
                <w:sz w:val="24"/>
                <w:szCs w:val="24"/>
              </w:rPr>
              <w:t>10</w:t>
            </w:r>
          </w:p>
        </w:tc>
        <w:tc>
          <w:tcPr>
            <w:tcW w:w="2218" w:type="dxa"/>
          </w:tcPr>
          <w:p w:rsidR="001D0365" w:rsidRPr="003637BF" w:rsidRDefault="00C23B49" w:rsidP="00832AF3">
            <w:pPr>
              <w:spacing w:after="100"/>
              <w:jc w:val="both"/>
              <w:rPr>
                <w:rFonts w:ascii="Times New Roman" w:hAnsi="Times New Roman" w:cs="Times New Roman"/>
                <w:sz w:val="24"/>
                <w:szCs w:val="24"/>
              </w:rPr>
            </w:pPr>
            <w:r>
              <w:rPr>
                <w:rFonts w:ascii="Times New Roman" w:hAnsi="Times New Roman" w:cs="Times New Roman"/>
                <w:sz w:val="24"/>
                <w:szCs w:val="24"/>
              </w:rPr>
              <w:t>40</w:t>
            </w:r>
          </w:p>
        </w:tc>
        <w:tc>
          <w:tcPr>
            <w:tcW w:w="2198" w:type="dxa"/>
          </w:tcPr>
          <w:p w:rsidR="001D0365" w:rsidRPr="003637BF" w:rsidRDefault="00C23B49" w:rsidP="00832AF3">
            <w:pPr>
              <w:spacing w:after="100"/>
              <w:jc w:val="both"/>
              <w:rPr>
                <w:rFonts w:ascii="Times New Roman" w:hAnsi="Times New Roman" w:cs="Times New Roman"/>
                <w:sz w:val="24"/>
                <w:szCs w:val="24"/>
              </w:rPr>
            </w:pPr>
            <w:r>
              <w:rPr>
                <w:rFonts w:ascii="Times New Roman" w:hAnsi="Times New Roman" w:cs="Times New Roman"/>
                <w:sz w:val="24"/>
                <w:szCs w:val="24"/>
              </w:rPr>
              <w:t>-3</w:t>
            </w:r>
            <w:r w:rsidR="001D0365" w:rsidRPr="003637BF">
              <w:rPr>
                <w:rFonts w:ascii="Times New Roman" w:hAnsi="Times New Roman" w:cs="Times New Roman"/>
                <w:sz w:val="24"/>
                <w:szCs w:val="24"/>
              </w:rPr>
              <w:t>0</w:t>
            </w:r>
          </w:p>
        </w:tc>
      </w:tr>
      <w:tr w:rsidR="001D0365" w:rsidRPr="003637BF" w:rsidTr="0013651C">
        <w:tc>
          <w:tcPr>
            <w:tcW w:w="2222" w:type="dxa"/>
          </w:tcPr>
          <w:p w:rsidR="001D0365" w:rsidRPr="003637BF" w:rsidRDefault="001D0365" w:rsidP="00832AF3">
            <w:pPr>
              <w:spacing w:after="100"/>
              <w:jc w:val="both"/>
              <w:rPr>
                <w:rFonts w:ascii="Times New Roman" w:hAnsi="Times New Roman" w:cs="Times New Roman"/>
                <w:sz w:val="24"/>
                <w:szCs w:val="24"/>
              </w:rPr>
            </w:pPr>
            <w:r w:rsidRPr="003637BF">
              <w:rPr>
                <w:rFonts w:ascii="Times New Roman" w:hAnsi="Times New Roman" w:cs="Times New Roman"/>
                <w:sz w:val="24"/>
                <w:szCs w:val="24"/>
              </w:rPr>
              <w:t>Total</w:t>
            </w:r>
          </w:p>
        </w:tc>
        <w:tc>
          <w:tcPr>
            <w:tcW w:w="2218" w:type="dxa"/>
          </w:tcPr>
          <w:p w:rsidR="001D0365" w:rsidRPr="003637BF" w:rsidRDefault="001D0365" w:rsidP="00832AF3">
            <w:pPr>
              <w:spacing w:after="100"/>
              <w:jc w:val="both"/>
              <w:rPr>
                <w:rFonts w:ascii="Times New Roman" w:hAnsi="Times New Roman" w:cs="Times New Roman"/>
                <w:sz w:val="24"/>
                <w:szCs w:val="24"/>
              </w:rPr>
            </w:pPr>
            <w:r w:rsidRPr="003637BF">
              <w:rPr>
                <w:rFonts w:ascii="Times New Roman" w:hAnsi="Times New Roman" w:cs="Times New Roman"/>
                <w:sz w:val="24"/>
                <w:szCs w:val="24"/>
              </w:rPr>
              <w:t>80</w:t>
            </w:r>
          </w:p>
        </w:tc>
        <w:tc>
          <w:tcPr>
            <w:tcW w:w="2218" w:type="dxa"/>
          </w:tcPr>
          <w:p w:rsidR="001D0365" w:rsidRPr="003637BF" w:rsidRDefault="001D0365" w:rsidP="00832AF3">
            <w:pPr>
              <w:spacing w:after="100"/>
              <w:jc w:val="both"/>
              <w:rPr>
                <w:rFonts w:ascii="Times New Roman" w:hAnsi="Times New Roman" w:cs="Times New Roman"/>
                <w:sz w:val="24"/>
                <w:szCs w:val="24"/>
              </w:rPr>
            </w:pPr>
            <w:r w:rsidRPr="003637BF">
              <w:rPr>
                <w:rFonts w:ascii="Times New Roman" w:hAnsi="Times New Roman" w:cs="Times New Roman"/>
                <w:sz w:val="24"/>
                <w:szCs w:val="24"/>
              </w:rPr>
              <w:t>80</w:t>
            </w:r>
          </w:p>
        </w:tc>
        <w:tc>
          <w:tcPr>
            <w:tcW w:w="2198" w:type="dxa"/>
          </w:tcPr>
          <w:p w:rsidR="001D0365" w:rsidRPr="003637BF" w:rsidRDefault="001D0365" w:rsidP="00832AF3">
            <w:pPr>
              <w:spacing w:after="100"/>
              <w:jc w:val="both"/>
              <w:rPr>
                <w:rFonts w:ascii="Times New Roman" w:hAnsi="Times New Roman" w:cs="Times New Roman"/>
                <w:sz w:val="24"/>
                <w:szCs w:val="24"/>
              </w:rPr>
            </w:pPr>
            <w:r w:rsidRPr="003637BF">
              <w:rPr>
                <w:rFonts w:ascii="Times New Roman" w:hAnsi="Times New Roman" w:cs="Times New Roman"/>
                <w:sz w:val="24"/>
                <w:szCs w:val="24"/>
              </w:rPr>
              <w:t>0</w:t>
            </w:r>
          </w:p>
        </w:tc>
      </w:tr>
    </w:tbl>
    <w:p w:rsidR="001D0365" w:rsidRDefault="00C23B49" w:rsidP="00832AF3">
      <w:pPr>
        <w:spacing w:after="100" w:line="480" w:lineRule="auto"/>
        <w:ind w:left="20"/>
        <w:rPr>
          <w:rFonts w:ascii="Times New Roman" w:eastAsia="Arial" w:hAnsi="Times New Roman" w:cs="Times New Roman"/>
          <w:sz w:val="24"/>
          <w:szCs w:val="24"/>
        </w:rPr>
      </w:pPr>
      <w:r>
        <w:rPr>
          <w:rFonts w:ascii="Times New Roman" w:eastAsia="Arial" w:hAnsi="Times New Roman" w:cs="Times New Roman"/>
          <w:sz w:val="24"/>
          <w:szCs w:val="24"/>
        </w:rPr>
        <w:t xml:space="preserve">Source: Field survey </w:t>
      </w:r>
      <w:r w:rsidR="002C4423">
        <w:rPr>
          <w:rFonts w:ascii="Times New Roman" w:eastAsia="Arial" w:hAnsi="Times New Roman" w:cs="Times New Roman"/>
          <w:sz w:val="24"/>
          <w:szCs w:val="24"/>
        </w:rPr>
        <w:t>2025</w:t>
      </w:r>
    </w:p>
    <w:tbl>
      <w:tblPr>
        <w:tblW w:w="5000" w:type="pct"/>
        <w:tblCellMar>
          <w:left w:w="0" w:type="dxa"/>
          <w:right w:w="0" w:type="dxa"/>
        </w:tblCellMar>
        <w:tblLook w:val="0000" w:firstRow="0" w:lastRow="0" w:firstColumn="0" w:lastColumn="0" w:noHBand="0" w:noVBand="0"/>
      </w:tblPr>
      <w:tblGrid>
        <w:gridCol w:w="1144"/>
        <w:gridCol w:w="911"/>
        <w:gridCol w:w="1302"/>
        <w:gridCol w:w="1274"/>
        <w:gridCol w:w="1424"/>
        <w:gridCol w:w="1509"/>
        <w:gridCol w:w="1086"/>
      </w:tblGrid>
      <w:tr w:rsidR="001D0365" w:rsidRPr="003637BF" w:rsidTr="0013651C">
        <w:trPr>
          <w:trHeight w:val="584"/>
        </w:trPr>
        <w:tc>
          <w:tcPr>
            <w:tcW w:w="5000" w:type="pct"/>
            <w:gridSpan w:val="7"/>
            <w:tcBorders>
              <w:top w:val="single" w:sz="4" w:space="0" w:color="auto"/>
              <w:left w:val="single" w:sz="4" w:space="0" w:color="auto"/>
              <w:bottom w:val="single" w:sz="4" w:space="0" w:color="auto"/>
              <w:right w:val="single" w:sz="4" w:space="0" w:color="auto"/>
            </w:tcBorders>
            <w:vAlign w:val="bottom"/>
          </w:tcPr>
          <w:p w:rsidR="001D0365" w:rsidRPr="003637BF" w:rsidRDefault="001D0365" w:rsidP="00832AF3">
            <w:pPr>
              <w:spacing w:after="100" w:line="240" w:lineRule="auto"/>
              <w:rPr>
                <w:rFonts w:ascii="Times New Roman" w:eastAsia="Arial" w:hAnsi="Times New Roman" w:cs="Times New Roman"/>
                <w:b/>
                <w:sz w:val="24"/>
                <w:szCs w:val="24"/>
              </w:rPr>
            </w:pPr>
            <w:r w:rsidRPr="003637BF">
              <w:rPr>
                <w:rFonts w:ascii="Times New Roman" w:eastAsia="Arial" w:hAnsi="Times New Roman" w:cs="Times New Roman"/>
                <w:b/>
                <w:sz w:val="24"/>
                <w:szCs w:val="24"/>
              </w:rPr>
              <w:t>Table 4.4.2</w:t>
            </w:r>
            <w:r w:rsidRPr="003637BF">
              <w:rPr>
                <w:rFonts w:ascii="Times New Roman" w:hAnsi="Times New Roman" w:cs="Times New Roman"/>
                <w:sz w:val="24"/>
                <w:szCs w:val="24"/>
              </w:rPr>
              <w:t>:</w:t>
            </w:r>
            <w:r w:rsidRPr="003637BF">
              <w:rPr>
                <w:rFonts w:ascii="Times New Roman" w:eastAsia="Arial" w:hAnsi="Times New Roman" w:cs="Times New Roman"/>
                <w:b/>
                <w:sz w:val="24"/>
                <w:szCs w:val="24"/>
              </w:rPr>
              <w:t xml:space="preserve"> The X</w:t>
            </w:r>
            <w:r w:rsidRPr="003637BF">
              <w:rPr>
                <w:rFonts w:ascii="Times New Roman" w:eastAsia="Arial" w:hAnsi="Times New Roman" w:cs="Times New Roman"/>
                <w:b/>
                <w:sz w:val="24"/>
                <w:szCs w:val="24"/>
                <w:vertAlign w:val="superscript"/>
              </w:rPr>
              <w:t>2</w:t>
            </w:r>
            <w:r w:rsidRPr="003637BF">
              <w:rPr>
                <w:rFonts w:ascii="Times New Roman" w:eastAsia="Arial" w:hAnsi="Times New Roman" w:cs="Times New Roman"/>
                <w:b/>
                <w:sz w:val="24"/>
                <w:szCs w:val="24"/>
              </w:rPr>
              <w:t xml:space="preserve"> calculation can be made</w:t>
            </w:r>
          </w:p>
        </w:tc>
      </w:tr>
      <w:tr w:rsidR="001D0365" w:rsidRPr="003637BF" w:rsidTr="001A1B1E">
        <w:trPr>
          <w:trHeight w:val="231"/>
        </w:trPr>
        <w:tc>
          <w:tcPr>
            <w:tcW w:w="661" w:type="pct"/>
            <w:tcBorders>
              <w:top w:val="single" w:sz="4" w:space="0" w:color="auto"/>
              <w:left w:val="single" w:sz="4" w:space="0" w:color="auto"/>
              <w:bottom w:val="single" w:sz="4" w:space="0" w:color="auto"/>
              <w:right w:val="single" w:sz="4" w:space="0" w:color="auto"/>
            </w:tcBorders>
            <w:vAlign w:val="bottom"/>
          </w:tcPr>
          <w:p w:rsidR="001D0365" w:rsidRPr="003637BF" w:rsidRDefault="001D0365" w:rsidP="00832AF3">
            <w:pPr>
              <w:spacing w:after="100" w:line="240" w:lineRule="auto"/>
              <w:jc w:val="center"/>
              <w:rPr>
                <w:rFonts w:ascii="Times New Roman" w:hAnsi="Times New Roman" w:cs="Times New Roman"/>
                <w:b/>
                <w:sz w:val="24"/>
                <w:szCs w:val="24"/>
              </w:rPr>
            </w:pPr>
          </w:p>
        </w:tc>
        <w:tc>
          <w:tcPr>
            <w:tcW w:w="527" w:type="pct"/>
            <w:tcBorders>
              <w:top w:val="single" w:sz="4" w:space="0" w:color="auto"/>
              <w:left w:val="single" w:sz="4" w:space="0" w:color="auto"/>
              <w:bottom w:val="single" w:sz="4" w:space="0" w:color="auto"/>
              <w:right w:val="single" w:sz="4" w:space="0" w:color="auto"/>
            </w:tcBorders>
            <w:vAlign w:val="bottom"/>
          </w:tcPr>
          <w:p w:rsidR="001D0365" w:rsidRPr="003637BF" w:rsidRDefault="001D0365" w:rsidP="00832AF3">
            <w:pPr>
              <w:spacing w:after="100" w:line="240" w:lineRule="auto"/>
              <w:jc w:val="center"/>
              <w:rPr>
                <w:rFonts w:ascii="Times New Roman" w:hAnsi="Times New Roman" w:cs="Times New Roman"/>
                <w:b/>
                <w:sz w:val="24"/>
                <w:szCs w:val="24"/>
              </w:rPr>
            </w:pPr>
          </w:p>
        </w:tc>
        <w:tc>
          <w:tcPr>
            <w:tcW w:w="753" w:type="pct"/>
            <w:tcBorders>
              <w:top w:val="single" w:sz="4" w:space="0" w:color="auto"/>
              <w:left w:val="single" w:sz="4" w:space="0" w:color="auto"/>
              <w:bottom w:val="single" w:sz="4" w:space="0" w:color="auto"/>
              <w:right w:val="single" w:sz="4" w:space="0" w:color="auto"/>
            </w:tcBorders>
            <w:vAlign w:val="bottom"/>
          </w:tcPr>
          <w:p w:rsidR="001D0365" w:rsidRPr="003637BF" w:rsidRDefault="001D0365" w:rsidP="00832AF3">
            <w:pPr>
              <w:spacing w:after="100" w:line="240" w:lineRule="auto"/>
              <w:ind w:right="110"/>
              <w:jc w:val="center"/>
              <w:rPr>
                <w:rFonts w:ascii="Times New Roman" w:eastAsia="Arial" w:hAnsi="Times New Roman" w:cs="Times New Roman"/>
                <w:b/>
                <w:sz w:val="24"/>
                <w:szCs w:val="24"/>
              </w:rPr>
            </w:pPr>
            <w:r w:rsidRPr="003637BF">
              <w:rPr>
                <w:rFonts w:ascii="Times New Roman" w:eastAsia="Arial" w:hAnsi="Times New Roman" w:cs="Times New Roman"/>
                <w:b/>
                <w:sz w:val="24"/>
                <w:szCs w:val="24"/>
              </w:rPr>
              <w:t>Observed Frequency</w:t>
            </w:r>
          </w:p>
          <w:p w:rsidR="001D0365" w:rsidRPr="003637BF" w:rsidRDefault="001D0365" w:rsidP="00832AF3">
            <w:pPr>
              <w:spacing w:after="100" w:line="240" w:lineRule="auto"/>
              <w:ind w:right="110"/>
              <w:jc w:val="center"/>
              <w:rPr>
                <w:rFonts w:ascii="Times New Roman" w:hAnsi="Times New Roman" w:cs="Times New Roman"/>
                <w:b/>
                <w:sz w:val="24"/>
                <w:szCs w:val="24"/>
              </w:rPr>
            </w:pPr>
            <w:r w:rsidRPr="003637BF">
              <w:rPr>
                <w:rFonts w:ascii="Times New Roman" w:eastAsia="Arial" w:hAnsi="Times New Roman" w:cs="Times New Roman"/>
                <w:b/>
                <w:sz w:val="24"/>
                <w:szCs w:val="24"/>
              </w:rPr>
              <w:t>(O)</w:t>
            </w:r>
          </w:p>
        </w:tc>
        <w:tc>
          <w:tcPr>
            <w:tcW w:w="736" w:type="pct"/>
            <w:tcBorders>
              <w:top w:val="single" w:sz="4" w:space="0" w:color="auto"/>
              <w:left w:val="single" w:sz="4" w:space="0" w:color="auto"/>
              <w:bottom w:val="single" w:sz="4" w:space="0" w:color="auto"/>
              <w:right w:val="single" w:sz="4" w:space="0" w:color="auto"/>
            </w:tcBorders>
            <w:vAlign w:val="bottom"/>
          </w:tcPr>
          <w:p w:rsidR="001D0365" w:rsidRPr="003637BF" w:rsidRDefault="001D0365" w:rsidP="00832AF3">
            <w:pPr>
              <w:spacing w:after="100" w:line="240" w:lineRule="auto"/>
              <w:ind w:right="170"/>
              <w:jc w:val="center"/>
              <w:rPr>
                <w:rFonts w:ascii="Times New Roman" w:eastAsia="Arial" w:hAnsi="Times New Roman" w:cs="Times New Roman"/>
                <w:b/>
                <w:sz w:val="24"/>
                <w:szCs w:val="24"/>
              </w:rPr>
            </w:pPr>
            <w:r w:rsidRPr="003637BF">
              <w:rPr>
                <w:rFonts w:ascii="Times New Roman" w:eastAsia="Arial" w:hAnsi="Times New Roman" w:cs="Times New Roman"/>
                <w:b/>
                <w:sz w:val="24"/>
                <w:szCs w:val="24"/>
              </w:rPr>
              <w:t>Observed Frequency</w:t>
            </w:r>
          </w:p>
          <w:p w:rsidR="001D0365" w:rsidRPr="003637BF" w:rsidRDefault="001D0365" w:rsidP="00832AF3">
            <w:pPr>
              <w:spacing w:after="100" w:line="240" w:lineRule="auto"/>
              <w:ind w:right="170"/>
              <w:jc w:val="center"/>
              <w:rPr>
                <w:rFonts w:ascii="Times New Roman" w:hAnsi="Times New Roman" w:cs="Times New Roman"/>
                <w:b/>
                <w:sz w:val="24"/>
                <w:szCs w:val="24"/>
              </w:rPr>
            </w:pPr>
            <w:r w:rsidRPr="003637BF">
              <w:rPr>
                <w:rFonts w:ascii="Times New Roman" w:eastAsia="Arial" w:hAnsi="Times New Roman" w:cs="Times New Roman"/>
                <w:b/>
                <w:sz w:val="24"/>
                <w:szCs w:val="24"/>
              </w:rPr>
              <w:t>(E)</w:t>
            </w:r>
          </w:p>
        </w:tc>
        <w:tc>
          <w:tcPr>
            <w:tcW w:w="823" w:type="pct"/>
            <w:tcBorders>
              <w:top w:val="single" w:sz="4" w:space="0" w:color="auto"/>
              <w:left w:val="single" w:sz="4" w:space="0" w:color="auto"/>
              <w:bottom w:val="single" w:sz="4" w:space="0" w:color="auto"/>
              <w:right w:val="single" w:sz="4" w:space="0" w:color="auto"/>
            </w:tcBorders>
            <w:vAlign w:val="bottom"/>
          </w:tcPr>
          <w:p w:rsidR="001D0365" w:rsidRPr="003637BF" w:rsidRDefault="001D0365" w:rsidP="00832AF3">
            <w:pPr>
              <w:spacing w:after="100" w:line="240" w:lineRule="auto"/>
              <w:ind w:right="130"/>
              <w:jc w:val="center"/>
              <w:rPr>
                <w:rFonts w:ascii="Times New Roman" w:hAnsi="Times New Roman" w:cs="Times New Roman"/>
                <w:b/>
                <w:sz w:val="24"/>
                <w:szCs w:val="24"/>
              </w:rPr>
            </w:pPr>
            <w:r w:rsidRPr="003637BF">
              <w:rPr>
                <w:rFonts w:ascii="Times New Roman" w:eastAsia="Arial" w:hAnsi="Times New Roman" w:cs="Times New Roman"/>
                <w:b/>
                <w:sz w:val="24"/>
                <w:szCs w:val="24"/>
              </w:rPr>
              <w:t>(O – E)</w:t>
            </w:r>
          </w:p>
        </w:tc>
        <w:tc>
          <w:tcPr>
            <w:tcW w:w="872" w:type="pct"/>
            <w:tcBorders>
              <w:top w:val="single" w:sz="4" w:space="0" w:color="auto"/>
              <w:left w:val="single" w:sz="4" w:space="0" w:color="auto"/>
              <w:bottom w:val="single" w:sz="4" w:space="0" w:color="auto"/>
              <w:right w:val="single" w:sz="4" w:space="0" w:color="auto"/>
            </w:tcBorders>
            <w:vAlign w:val="bottom"/>
          </w:tcPr>
          <w:p w:rsidR="001D0365" w:rsidRPr="003637BF" w:rsidRDefault="001D0365" w:rsidP="00832AF3">
            <w:pPr>
              <w:spacing w:after="100" w:line="240" w:lineRule="auto"/>
              <w:ind w:right="290"/>
              <w:jc w:val="center"/>
              <w:rPr>
                <w:rFonts w:ascii="Times New Roman" w:hAnsi="Times New Roman" w:cs="Times New Roman"/>
                <w:b/>
                <w:sz w:val="24"/>
                <w:szCs w:val="24"/>
              </w:rPr>
            </w:pPr>
            <w:r w:rsidRPr="003637BF">
              <w:rPr>
                <w:rFonts w:ascii="Times New Roman" w:eastAsia="Arial" w:hAnsi="Times New Roman" w:cs="Times New Roman"/>
                <w:b/>
                <w:sz w:val="24"/>
                <w:szCs w:val="24"/>
              </w:rPr>
              <w:t>(O – E)</w:t>
            </w:r>
            <w:r w:rsidRPr="003637BF">
              <w:rPr>
                <w:rFonts w:ascii="Times New Roman" w:eastAsia="Arial" w:hAnsi="Times New Roman" w:cs="Times New Roman"/>
                <w:b/>
                <w:sz w:val="24"/>
                <w:szCs w:val="24"/>
                <w:vertAlign w:val="superscript"/>
              </w:rPr>
              <w:t>2</w:t>
            </w:r>
            <w:r w:rsidRPr="003637BF">
              <w:rPr>
                <w:rFonts w:ascii="Times New Roman" w:eastAsia="Arial" w:hAnsi="Times New Roman" w:cs="Times New Roman"/>
                <w:b/>
                <w:sz w:val="24"/>
                <w:szCs w:val="24"/>
              </w:rPr>
              <w:t>/E</w:t>
            </w:r>
          </w:p>
        </w:tc>
        <w:tc>
          <w:tcPr>
            <w:tcW w:w="627" w:type="pct"/>
            <w:tcBorders>
              <w:top w:val="single" w:sz="4" w:space="0" w:color="auto"/>
              <w:left w:val="single" w:sz="4" w:space="0" w:color="auto"/>
              <w:bottom w:val="single" w:sz="4" w:space="0" w:color="auto"/>
              <w:right w:val="single" w:sz="4" w:space="0" w:color="auto"/>
            </w:tcBorders>
          </w:tcPr>
          <w:p w:rsidR="001D0365" w:rsidRPr="003637BF" w:rsidRDefault="001D0365" w:rsidP="00832AF3">
            <w:pPr>
              <w:spacing w:after="100" w:line="240" w:lineRule="auto"/>
              <w:ind w:right="290"/>
              <w:jc w:val="center"/>
              <w:rPr>
                <w:rFonts w:ascii="Times New Roman" w:eastAsia="Arial" w:hAnsi="Times New Roman" w:cs="Times New Roman"/>
                <w:b/>
                <w:sz w:val="24"/>
                <w:szCs w:val="24"/>
              </w:rPr>
            </w:pPr>
            <w:r w:rsidRPr="003637BF">
              <w:rPr>
                <w:rFonts w:ascii="Times New Roman" w:eastAsia="Arial" w:hAnsi="Times New Roman" w:cs="Times New Roman"/>
                <w:b/>
                <w:sz w:val="24"/>
                <w:szCs w:val="24"/>
              </w:rPr>
              <w:t>Total</w:t>
            </w:r>
          </w:p>
        </w:tc>
      </w:tr>
      <w:tr w:rsidR="001D0365" w:rsidRPr="003637BF" w:rsidTr="001A1B1E">
        <w:trPr>
          <w:trHeight w:val="258"/>
        </w:trPr>
        <w:tc>
          <w:tcPr>
            <w:tcW w:w="661" w:type="pct"/>
            <w:tcBorders>
              <w:top w:val="single" w:sz="4" w:space="0" w:color="auto"/>
              <w:left w:val="single" w:sz="4" w:space="0" w:color="auto"/>
              <w:bottom w:val="single" w:sz="4" w:space="0" w:color="auto"/>
              <w:right w:val="single" w:sz="4" w:space="0" w:color="auto"/>
            </w:tcBorders>
            <w:vAlign w:val="bottom"/>
          </w:tcPr>
          <w:p w:rsidR="001D0365" w:rsidRPr="003637BF" w:rsidRDefault="001D0365" w:rsidP="00832AF3">
            <w:pPr>
              <w:spacing w:after="100" w:line="240" w:lineRule="auto"/>
              <w:ind w:left="120"/>
              <w:rPr>
                <w:rFonts w:ascii="Times New Roman" w:hAnsi="Times New Roman" w:cs="Times New Roman"/>
                <w:sz w:val="24"/>
                <w:szCs w:val="24"/>
              </w:rPr>
            </w:pPr>
            <w:r w:rsidRPr="003637BF">
              <w:rPr>
                <w:rFonts w:ascii="Times New Roman" w:eastAsia="Arial" w:hAnsi="Times New Roman" w:cs="Times New Roman"/>
                <w:sz w:val="24"/>
                <w:szCs w:val="24"/>
              </w:rPr>
              <w:t>Responses</w:t>
            </w:r>
          </w:p>
        </w:tc>
        <w:tc>
          <w:tcPr>
            <w:tcW w:w="527" w:type="pct"/>
            <w:tcBorders>
              <w:top w:val="single" w:sz="4" w:space="0" w:color="auto"/>
              <w:left w:val="single" w:sz="4" w:space="0" w:color="auto"/>
              <w:bottom w:val="single" w:sz="4" w:space="0" w:color="auto"/>
              <w:right w:val="single" w:sz="4" w:space="0" w:color="auto"/>
            </w:tcBorders>
            <w:vAlign w:val="bottom"/>
          </w:tcPr>
          <w:p w:rsidR="001D0365" w:rsidRPr="003637BF" w:rsidRDefault="001D0365" w:rsidP="00832AF3">
            <w:pPr>
              <w:spacing w:after="100" w:line="240" w:lineRule="auto"/>
              <w:ind w:left="20"/>
              <w:rPr>
                <w:rFonts w:ascii="Times New Roman" w:hAnsi="Times New Roman" w:cs="Times New Roman"/>
                <w:sz w:val="24"/>
                <w:szCs w:val="24"/>
              </w:rPr>
            </w:pPr>
            <w:r w:rsidRPr="003637BF">
              <w:rPr>
                <w:rFonts w:ascii="Times New Roman" w:eastAsia="Arial" w:hAnsi="Times New Roman" w:cs="Times New Roman"/>
                <w:sz w:val="24"/>
                <w:szCs w:val="24"/>
              </w:rPr>
              <w:t>YES</w:t>
            </w:r>
          </w:p>
        </w:tc>
        <w:tc>
          <w:tcPr>
            <w:tcW w:w="753" w:type="pct"/>
            <w:tcBorders>
              <w:top w:val="single" w:sz="4" w:space="0" w:color="auto"/>
              <w:left w:val="single" w:sz="4" w:space="0" w:color="auto"/>
              <w:bottom w:val="single" w:sz="4" w:space="0" w:color="auto"/>
              <w:right w:val="single" w:sz="4" w:space="0" w:color="auto"/>
            </w:tcBorders>
            <w:vAlign w:val="bottom"/>
          </w:tcPr>
          <w:p w:rsidR="001D0365" w:rsidRPr="003637BF" w:rsidRDefault="001D0365" w:rsidP="00832AF3">
            <w:pPr>
              <w:spacing w:after="100" w:line="240" w:lineRule="auto"/>
              <w:ind w:right="70"/>
              <w:jc w:val="right"/>
              <w:rPr>
                <w:rFonts w:ascii="Times New Roman" w:hAnsi="Times New Roman" w:cs="Times New Roman"/>
                <w:sz w:val="24"/>
                <w:szCs w:val="24"/>
              </w:rPr>
            </w:pPr>
            <w:r w:rsidRPr="003637BF">
              <w:rPr>
                <w:rFonts w:ascii="Times New Roman" w:hAnsi="Times New Roman" w:cs="Times New Roman"/>
                <w:sz w:val="24"/>
                <w:szCs w:val="24"/>
              </w:rPr>
              <w:t>70.0</w:t>
            </w:r>
          </w:p>
        </w:tc>
        <w:tc>
          <w:tcPr>
            <w:tcW w:w="736" w:type="pct"/>
            <w:tcBorders>
              <w:top w:val="single" w:sz="4" w:space="0" w:color="auto"/>
              <w:left w:val="single" w:sz="4" w:space="0" w:color="auto"/>
              <w:bottom w:val="single" w:sz="4" w:space="0" w:color="auto"/>
              <w:right w:val="single" w:sz="4" w:space="0" w:color="auto"/>
            </w:tcBorders>
            <w:vAlign w:val="bottom"/>
          </w:tcPr>
          <w:p w:rsidR="001D0365" w:rsidRPr="003637BF" w:rsidRDefault="001A1B1E" w:rsidP="00832AF3">
            <w:pPr>
              <w:spacing w:after="100" w:line="240" w:lineRule="auto"/>
              <w:ind w:right="30"/>
              <w:jc w:val="right"/>
              <w:rPr>
                <w:rFonts w:ascii="Times New Roman" w:hAnsi="Times New Roman" w:cs="Times New Roman"/>
                <w:sz w:val="24"/>
                <w:szCs w:val="24"/>
              </w:rPr>
            </w:pPr>
            <w:r>
              <w:rPr>
                <w:rFonts w:ascii="Times New Roman" w:eastAsia="Arial" w:hAnsi="Times New Roman" w:cs="Times New Roman"/>
                <w:sz w:val="24"/>
                <w:szCs w:val="24"/>
              </w:rPr>
              <w:t>40</w:t>
            </w:r>
            <w:r w:rsidR="001D0365" w:rsidRPr="003637BF">
              <w:rPr>
                <w:rFonts w:ascii="Times New Roman" w:eastAsia="Arial" w:hAnsi="Times New Roman" w:cs="Times New Roman"/>
                <w:sz w:val="24"/>
                <w:szCs w:val="24"/>
              </w:rPr>
              <w:t>.0</w:t>
            </w:r>
          </w:p>
        </w:tc>
        <w:tc>
          <w:tcPr>
            <w:tcW w:w="823" w:type="pct"/>
            <w:tcBorders>
              <w:top w:val="single" w:sz="4" w:space="0" w:color="auto"/>
              <w:left w:val="single" w:sz="4" w:space="0" w:color="auto"/>
              <w:bottom w:val="single" w:sz="4" w:space="0" w:color="auto"/>
              <w:right w:val="single" w:sz="4" w:space="0" w:color="auto"/>
            </w:tcBorders>
            <w:vAlign w:val="bottom"/>
          </w:tcPr>
          <w:p w:rsidR="001D0365" w:rsidRPr="003637BF" w:rsidRDefault="001A1B1E" w:rsidP="00832AF3">
            <w:pPr>
              <w:spacing w:after="100" w:line="240" w:lineRule="auto"/>
              <w:ind w:right="30"/>
              <w:jc w:val="right"/>
              <w:rPr>
                <w:rFonts w:ascii="Times New Roman" w:hAnsi="Times New Roman" w:cs="Times New Roman"/>
                <w:sz w:val="24"/>
                <w:szCs w:val="24"/>
              </w:rPr>
            </w:pPr>
            <w:r>
              <w:rPr>
                <w:rFonts w:ascii="Times New Roman" w:eastAsia="Arial" w:hAnsi="Times New Roman" w:cs="Times New Roman"/>
                <w:sz w:val="24"/>
                <w:szCs w:val="24"/>
              </w:rPr>
              <w:t>30</w:t>
            </w:r>
            <w:r w:rsidR="001D0365" w:rsidRPr="003637BF">
              <w:rPr>
                <w:rFonts w:ascii="Times New Roman" w:eastAsia="Arial" w:hAnsi="Times New Roman" w:cs="Times New Roman"/>
                <w:sz w:val="24"/>
                <w:szCs w:val="24"/>
              </w:rPr>
              <w:t>.0</w:t>
            </w:r>
          </w:p>
        </w:tc>
        <w:tc>
          <w:tcPr>
            <w:tcW w:w="872" w:type="pct"/>
            <w:tcBorders>
              <w:top w:val="single" w:sz="4" w:space="0" w:color="auto"/>
              <w:left w:val="single" w:sz="4" w:space="0" w:color="auto"/>
              <w:bottom w:val="single" w:sz="4" w:space="0" w:color="auto"/>
              <w:right w:val="single" w:sz="4" w:space="0" w:color="auto"/>
            </w:tcBorders>
            <w:vAlign w:val="bottom"/>
          </w:tcPr>
          <w:p w:rsidR="001D0365" w:rsidRPr="003637BF" w:rsidRDefault="001A1B1E" w:rsidP="00832AF3">
            <w:pPr>
              <w:spacing w:after="100" w:line="240" w:lineRule="auto"/>
              <w:ind w:right="30"/>
              <w:jc w:val="right"/>
              <w:rPr>
                <w:rFonts w:ascii="Times New Roman" w:hAnsi="Times New Roman" w:cs="Times New Roman"/>
                <w:sz w:val="24"/>
                <w:szCs w:val="24"/>
              </w:rPr>
            </w:pPr>
            <w:r>
              <w:rPr>
                <w:rFonts w:ascii="Times New Roman" w:hAnsi="Times New Roman" w:cs="Times New Roman"/>
                <w:sz w:val="24"/>
                <w:szCs w:val="24"/>
              </w:rPr>
              <w:t>900/4</w:t>
            </w:r>
            <w:r w:rsidR="001D0365" w:rsidRPr="003637BF">
              <w:rPr>
                <w:rFonts w:ascii="Times New Roman" w:hAnsi="Times New Roman" w:cs="Times New Roman"/>
                <w:sz w:val="24"/>
                <w:szCs w:val="24"/>
              </w:rPr>
              <w:t>0</w:t>
            </w:r>
          </w:p>
        </w:tc>
        <w:tc>
          <w:tcPr>
            <w:tcW w:w="627" w:type="pct"/>
            <w:tcBorders>
              <w:top w:val="single" w:sz="4" w:space="0" w:color="auto"/>
              <w:left w:val="single" w:sz="4" w:space="0" w:color="auto"/>
              <w:bottom w:val="single" w:sz="4" w:space="0" w:color="auto"/>
              <w:right w:val="single" w:sz="4" w:space="0" w:color="auto"/>
            </w:tcBorders>
          </w:tcPr>
          <w:p w:rsidR="001D0365" w:rsidRPr="003637BF" w:rsidRDefault="001A1B1E" w:rsidP="00832AF3">
            <w:pPr>
              <w:spacing w:after="100" w:line="240" w:lineRule="auto"/>
              <w:ind w:right="30"/>
              <w:jc w:val="right"/>
              <w:rPr>
                <w:rFonts w:ascii="Times New Roman" w:hAnsi="Times New Roman" w:cs="Times New Roman"/>
                <w:sz w:val="24"/>
                <w:szCs w:val="24"/>
              </w:rPr>
            </w:pPr>
            <w:r>
              <w:rPr>
                <w:rFonts w:ascii="Times New Roman" w:hAnsi="Times New Roman" w:cs="Times New Roman"/>
                <w:sz w:val="24"/>
                <w:szCs w:val="24"/>
              </w:rPr>
              <w:t>22.5</w:t>
            </w:r>
          </w:p>
        </w:tc>
      </w:tr>
      <w:tr w:rsidR="001D0365" w:rsidRPr="003637BF" w:rsidTr="001A1B1E">
        <w:trPr>
          <w:trHeight w:val="272"/>
        </w:trPr>
        <w:tc>
          <w:tcPr>
            <w:tcW w:w="661" w:type="pct"/>
            <w:tcBorders>
              <w:top w:val="single" w:sz="4" w:space="0" w:color="auto"/>
              <w:left w:val="single" w:sz="4" w:space="0" w:color="auto"/>
              <w:bottom w:val="single" w:sz="4" w:space="0" w:color="auto"/>
              <w:right w:val="single" w:sz="4" w:space="0" w:color="auto"/>
            </w:tcBorders>
            <w:vAlign w:val="bottom"/>
          </w:tcPr>
          <w:p w:rsidR="001D0365" w:rsidRPr="003637BF" w:rsidRDefault="001D0365" w:rsidP="00832AF3">
            <w:pPr>
              <w:spacing w:after="100" w:line="240" w:lineRule="auto"/>
              <w:rPr>
                <w:rFonts w:ascii="Times New Roman" w:hAnsi="Times New Roman" w:cs="Times New Roman"/>
                <w:sz w:val="24"/>
                <w:szCs w:val="24"/>
              </w:rPr>
            </w:pPr>
          </w:p>
        </w:tc>
        <w:tc>
          <w:tcPr>
            <w:tcW w:w="527" w:type="pct"/>
            <w:tcBorders>
              <w:top w:val="single" w:sz="4" w:space="0" w:color="auto"/>
              <w:left w:val="single" w:sz="4" w:space="0" w:color="auto"/>
              <w:bottom w:val="single" w:sz="4" w:space="0" w:color="auto"/>
              <w:right w:val="single" w:sz="4" w:space="0" w:color="auto"/>
            </w:tcBorders>
            <w:vAlign w:val="bottom"/>
          </w:tcPr>
          <w:p w:rsidR="001D0365" w:rsidRPr="003637BF" w:rsidRDefault="001D0365" w:rsidP="00832AF3">
            <w:pPr>
              <w:spacing w:after="100" w:line="240" w:lineRule="auto"/>
              <w:ind w:left="20"/>
              <w:rPr>
                <w:rFonts w:ascii="Times New Roman" w:hAnsi="Times New Roman" w:cs="Times New Roman"/>
                <w:sz w:val="24"/>
                <w:szCs w:val="24"/>
              </w:rPr>
            </w:pPr>
            <w:r w:rsidRPr="003637BF">
              <w:rPr>
                <w:rFonts w:ascii="Times New Roman" w:eastAsia="Arial" w:hAnsi="Times New Roman" w:cs="Times New Roman"/>
                <w:sz w:val="24"/>
                <w:szCs w:val="24"/>
              </w:rPr>
              <w:t>NO</w:t>
            </w:r>
          </w:p>
        </w:tc>
        <w:tc>
          <w:tcPr>
            <w:tcW w:w="753" w:type="pct"/>
            <w:tcBorders>
              <w:top w:val="single" w:sz="4" w:space="0" w:color="auto"/>
              <w:left w:val="single" w:sz="4" w:space="0" w:color="auto"/>
              <w:bottom w:val="single" w:sz="4" w:space="0" w:color="auto"/>
              <w:right w:val="single" w:sz="4" w:space="0" w:color="auto"/>
            </w:tcBorders>
            <w:vAlign w:val="bottom"/>
          </w:tcPr>
          <w:p w:rsidR="001D0365" w:rsidRPr="003637BF" w:rsidRDefault="001D0365" w:rsidP="00832AF3">
            <w:pPr>
              <w:spacing w:after="100" w:line="240" w:lineRule="auto"/>
              <w:ind w:right="70"/>
              <w:jc w:val="right"/>
              <w:rPr>
                <w:rFonts w:ascii="Times New Roman" w:hAnsi="Times New Roman" w:cs="Times New Roman"/>
                <w:sz w:val="24"/>
                <w:szCs w:val="24"/>
              </w:rPr>
            </w:pPr>
            <w:r w:rsidRPr="003637BF">
              <w:rPr>
                <w:rFonts w:ascii="Times New Roman" w:eastAsia="Arial" w:hAnsi="Times New Roman" w:cs="Times New Roman"/>
                <w:sz w:val="24"/>
                <w:szCs w:val="24"/>
              </w:rPr>
              <w:t>10.0</w:t>
            </w:r>
          </w:p>
        </w:tc>
        <w:tc>
          <w:tcPr>
            <w:tcW w:w="736" w:type="pct"/>
            <w:tcBorders>
              <w:top w:val="single" w:sz="4" w:space="0" w:color="auto"/>
              <w:left w:val="single" w:sz="4" w:space="0" w:color="auto"/>
              <w:bottom w:val="single" w:sz="4" w:space="0" w:color="auto"/>
              <w:right w:val="single" w:sz="4" w:space="0" w:color="auto"/>
            </w:tcBorders>
            <w:vAlign w:val="bottom"/>
          </w:tcPr>
          <w:p w:rsidR="001D0365" w:rsidRPr="003637BF" w:rsidRDefault="001A1B1E" w:rsidP="00832AF3">
            <w:pPr>
              <w:spacing w:after="100" w:line="240" w:lineRule="auto"/>
              <w:ind w:right="30"/>
              <w:jc w:val="right"/>
              <w:rPr>
                <w:rFonts w:ascii="Times New Roman" w:hAnsi="Times New Roman" w:cs="Times New Roman"/>
                <w:sz w:val="24"/>
                <w:szCs w:val="24"/>
              </w:rPr>
            </w:pPr>
            <w:r>
              <w:rPr>
                <w:rFonts w:ascii="Times New Roman" w:eastAsia="Arial" w:hAnsi="Times New Roman" w:cs="Times New Roman"/>
                <w:sz w:val="24"/>
                <w:szCs w:val="24"/>
              </w:rPr>
              <w:t>40</w:t>
            </w:r>
            <w:r w:rsidR="001D0365" w:rsidRPr="003637BF">
              <w:rPr>
                <w:rFonts w:ascii="Times New Roman" w:eastAsia="Arial" w:hAnsi="Times New Roman" w:cs="Times New Roman"/>
                <w:sz w:val="24"/>
                <w:szCs w:val="24"/>
              </w:rPr>
              <w:t>.0</w:t>
            </w:r>
          </w:p>
        </w:tc>
        <w:tc>
          <w:tcPr>
            <w:tcW w:w="823" w:type="pct"/>
            <w:tcBorders>
              <w:top w:val="single" w:sz="4" w:space="0" w:color="auto"/>
              <w:left w:val="single" w:sz="4" w:space="0" w:color="auto"/>
              <w:bottom w:val="single" w:sz="4" w:space="0" w:color="auto"/>
              <w:right w:val="single" w:sz="4" w:space="0" w:color="auto"/>
            </w:tcBorders>
            <w:vAlign w:val="bottom"/>
          </w:tcPr>
          <w:p w:rsidR="001D0365" w:rsidRPr="003637BF" w:rsidRDefault="001A1B1E" w:rsidP="00832AF3">
            <w:pPr>
              <w:spacing w:after="100" w:line="240" w:lineRule="auto"/>
              <w:ind w:right="30"/>
              <w:jc w:val="right"/>
              <w:rPr>
                <w:rFonts w:ascii="Times New Roman" w:hAnsi="Times New Roman" w:cs="Times New Roman"/>
                <w:sz w:val="24"/>
                <w:szCs w:val="24"/>
              </w:rPr>
            </w:pPr>
            <w:r>
              <w:rPr>
                <w:rFonts w:ascii="Times New Roman" w:eastAsia="Arial" w:hAnsi="Times New Roman" w:cs="Times New Roman"/>
                <w:sz w:val="24"/>
                <w:szCs w:val="24"/>
              </w:rPr>
              <w:t>-3</w:t>
            </w:r>
            <w:r w:rsidR="001D0365" w:rsidRPr="003637BF">
              <w:rPr>
                <w:rFonts w:ascii="Times New Roman" w:eastAsia="Arial" w:hAnsi="Times New Roman" w:cs="Times New Roman"/>
                <w:sz w:val="24"/>
                <w:szCs w:val="24"/>
              </w:rPr>
              <w:t>0.0</w:t>
            </w:r>
          </w:p>
        </w:tc>
        <w:tc>
          <w:tcPr>
            <w:tcW w:w="872" w:type="pct"/>
            <w:tcBorders>
              <w:top w:val="single" w:sz="4" w:space="0" w:color="auto"/>
              <w:left w:val="single" w:sz="4" w:space="0" w:color="auto"/>
              <w:bottom w:val="single" w:sz="4" w:space="0" w:color="auto"/>
              <w:right w:val="single" w:sz="4" w:space="0" w:color="auto"/>
            </w:tcBorders>
            <w:vAlign w:val="bottom"/>
          </w:tcPr>
          <w:p w:rsidR="001D0365" w:rsidRPr="003637BF" w:rsidRDefault="001A1B1E" w:rsidP="00832AF3">
            <w:pPr>
              <w:spacing w:after="100" w:line="240" w:lineRule="auto"/>
              <w:ind w:right="30"/>
              <w:jc w:val="right"/>
              <w:rPr>
                <w:rFonts w:ascii="Times New Roman" w:hAnsi="Times New Roman" w:cs="Times New Roman"/>
                <w:sz w:val="24"/>
                <w:szCs w:val="24"/>
              </w:rPr>
            </w:pPr>
            <w:r>
              <w:rPr>
                <w:rFonts w:ascii="Times New Roman" w:eastAsia="Arial" w:hAnsi="Times New Roman" w:cs="Times New Roman"/>
                <w:sz w:val="24"/>
                <w:szCs w:val="24"/>
              </w:rPr>
              <w:t>900/4</w:t>
            </w:r>
            <w:r w:rsidR="001D0365" w:rsidRPr="003637BF">
              <w:rPr>
                <w:rFonts w:ascii="Times New Roman" w:eastAsia="Arial" w:hAnsi="Times New Roman" w:cs="Times New Roman"/>
                <w:sz w:val="24"/>
                <w:szCs w:val="24"/>
              </w:rPr>
              <w:t>0</w:t>
            </w:r>
          </w:p>
        </w:tc>
        <w:tc>
          <w:tcPr>
            <w:tcW w:w="627" w:type="pct"/>
            <w:tcBorders>
              <w:top w:val="single" w:sz="4" w:space="0" w:color="auto"/>
              <w:left w:val="single" w:sz="4" w:space="0" w:color="auto"/>
              <w:bottom w:val="single" w:sz="4" w:space="0" w:color="auto"/>
              <w:right w:val="single" w:sz="4" w:space="0" w:color="auto"/>
            </w:tcBorders>
          </w:tcPr>
          <w:p w:rsidR="001D0365" w:rsidRPr="003637BF" w:rsidRDefault="001A1B1E" w:rsidP="00832AF3">
            <w:pPr>
              <w:spacing w:after="100" w:line="240" w:lineRule="auto"/>
              <w:ind w:right="30"/>
              <w:jc w:val="right"/>
              <w:rPr>
                <w:rFonts w:ascii="Times New Roman" w:eastAsia="Arial" w:hAnsi="Times New Roman" w:cs="Times New Roman"/>
                <w:sz w:val="24"/>
                <w:szCs w:val="24"/>
              </w:rPr>
            </w:pPr>
            <w:r>
              <w:rPr>
                <w:rFonts w:ascii="Times New Roman" w:eastAsia="Arial" w:hAnsi="Times New Roman" w:cs="Times New Roman"/>
                <w:sz w:val="24"/>
                <w:szCs w:val="24"/>
              </w:rPr>
              <w:t>22.5</w:t>
            </w:r>
          </w:p>
        </w:tc>
      </w:tr>
      <w:tr w:rsidR="001D0365" w:rsidRPr="003637BF" w:rsidTr="001A1B1E">
        <w:trPr>
          <w:trHeight w:val="274"/>
        </w:trPr>
        <w:tc>
          <w:tcPr>
            <w:tcW w:w="661" w:type="pct"/>
            <w:tcBorders>
              <w:top w:val="single" w:sz="4" w:space="0" w:color="auto"/>
              <w:left w:val="single" w:sz="4" w:space="0" w:color="auto"/>
              <w:bottom w:val="single" w:sz="4" w:space="0" w:color="auto"/>
              <w:right w:val="single" w:sz="4" w:space="0" w:color="auto"/>
            </w:tcBorders>
            <w:vAlign w:val="bottom"/>
          </w:tcPr>
          <w:p w:rsidR="001D0365" w:rsidRPr="003637BF" w:rsidRDefault="001D0365" w:rsidP="00832AF3">
            <w:pPr>
              <w:spacing w:after="100" w:line="240" w:lineRule="auto"/>
              <w:rPr>
                <w:rFonts w:ascii="Times New Roman" w:hAnsi="Times New Roman" w:cs="Times New Roman"/>
                <w:sz w:val="24"/>
                <w:szCs w:val="24"/>
              </w:rPr>
            </w:pPr>
          </w:p>
        </w:tc>
        <w:tc>
          <w:tcPr>
            <w:tcW w:w="527" w:type="pct"/>
            <w:tcBorders>
              <w:top w:val="single" w:sz="4" w:space="0" w:color="auto"/>
              <w:left w:val="single" w:sz="4" w:space="0" w:color="auto"/>
              <w:bottom w:val="single" w:sz="4" w:space="0" w:color="auto"/>
              <w:right w:val="single" w:sz="4" w:space="0" w:color="auto"/>
            </w:tcBorders>
            <w:vAlign w:val="bottom"/>
          </w:tcPr>
          <w:p w:rsidR="001D0365" w:rsidRPr="003637BF" w:rsidRDefault="001D0365" w:rsidP="00832AF3">
            <w:pPr>
              <w:spacing w:after="100" w:line="240" w:lineRule="auto"/>
              <w:ind w:left="20"/>
              <w:rPr>
                <w:rFonts w:ascii="Times New Roman" w:eastAsia="Arial" w:hAnsi="Times New Roman" w:cs="Times New Roman"/>
                <w:sz w:val="24"/>
                <w:szCs w:val="24"/>
              </w:rPr>
            </w:pPr>
            <w:r w:rsidRPr="003637BF">
              <w:rPr>
                <w:rFonts w:ascii="Times New Roman" w:eastAsia="Arial" w:hAnsi="Times New Roman" w:cs="Times New Roman"/>
                <w:sz w:val="24"/>
                <w:szCs w:val="24"/>
              </w:rPr>
              <w:t>Total</w:t>
            </w:r>
          </w:p>
        </w:tc>
        <w:tc>
          <w:tcPr>
            <w:tcW w:w="753" w:type="pct"/>
            <w:tcBorders>
              <w:top w:val="single" w:sz="4" w:space="0" w:color="auto"/>
              <w:left w:val="single" w:sz="4" w:space="0" w:color="auto"/>
              <w:bottom w:val="single" w:sz="4" w:space="0" w:color="auto"/>
              <w:right w:val="single" w:sz="4" w:space="0" w:color="auto"/>
            </w:tcBorders>
            <w:vAlign w:val="bottom"/>
          </w:tcPr>
          <w:p w:rsidR="001D0365" w:rsidRPr="003637BF" w:rsidRDefault="001D0365" w:rsidP="00832AF3">
            <w:pPr>
              <w:spacing w:after="100" w:line="240" w:lineRule="auto"/>
              <w:ind w:right="70"/>
              <w:jc w:val="right"/>
              <w:rPr>
                <w:rFonts w:ascii="Times New Roman" w:eastAsia="Arial" w:hAnsi="Times New Roman" w:cs="Times New Roman"/>
                <w:sz w:val="24"/>
                <w:szCs w:val="24"/>
              </w:rPr>
            </w:pPr>
            <w:r w:rsidRPr="003637BF">
              <w:rPr>
                <w:rFonts w:ascii="Times New Roman" w:eastAsia="Arial" w:hAnsi="Times New Roman" w:cs="Times New Roman"/>
                <w:sz w:val="24"/>
                <w:szCs w:val="24"/>
              </w:rPr>
              <w:t>80</w:t>
            </w:r>
          </w:p>
        </w:tc>
        <w:tc>
          <w:tcPr>
            <w:tcW w:w="736" w:type="pct"/>
            <w:tcBorders>
              <w:top w:val="single" w:sz="4" w:space="0" w:color="auto"/>
              <w:left w:val="single" w:sz="4" w:space="0" w:color="auto"/>
              <w:bottom w:val="single" w:sz="4" w:space="0" w:color="auto"/>
              <w:right w:val="single" w:sz="4" w:space="0" w:color="auto"/>
            </w:tcBorders>
            <w:vAlign w:val="bottom"/>
          </w:tcPr>
          <w:p w:rsidR="001D0365" w:rsidRPr="003637BF" w:rsidRDefault="001D0365" w:rsidP="00832AF3">
            <w:pPr>
              <w:spacing w:after="100" w:line="240" w:lineRule="auto"/>
              <w:ind w:right="30"/>
              <w:jc w:val="right"/>
              <w:rPr>
                <w:rFonts w:ascii="Times New Roman" w:eastAsia="Arial" w:hAnsi="Times New Roman" w:cs="Times New Roman"/>
                <w:sz w:val="24"/>
                <w:szCs w:val="24"/>
              </w:rPr>
            </w:pPr>
            <w:r w:rsidRPr="003637BF">
              <w:rPr>
                <w:rFonts w:ascii="Times New Roman" w:eastAsia="Arial" w:hAnsi="Times New Roman" w:cs="Times New Roman"/>
                <w:sz w:val="24"/>
                <w:szCs w:val="24"/>
              </w:rPr>
              <w:t>80</w:t>
            </w:r>
          </w:p>
        </w:tc>
        <w:tc>
          <w:tcPr>
            <w:tcW w:w="823" w:type="pct"/>
            <w:tcBorders>
              <w:top w:val="single" w:sz="4" w:space="0" w:color="auto"/>
              <w:left w:val="single" w:sz="4" w:space="0" w:color="auto"/>
              <w:bottom w:val="single" w:sz="4" w:space="0" w:color="auto"/>
              <w:right w:val="single" w:sz="4" w:space="0" w:color="auto"/>
            </w:tcBorders>
            <w:vAlign w:val="bottom"/>
          </w:tcPr>
          <w:p w:rsidR="001D0365" w:rsidRPr="003637BF" w:rsidRDefault="001D0365" w:rsidP="00832AF3">
            <w:pPr>
              <w:spacing w:after="100" w:line="240" w:lineRule="auto"/>
              <w:ind w:right="30"/>
              <w:jc w:val="right"/>
              <w:rPr>
                <w:rFonts w:ascii="Times New Roman" w:eastAsia="Arial" w:hAnsi="Times New Roman" w:cs="Times New Roman"/>
                <w:sz w:val="24"/>
                <w:szCs w:val="24"/>
              </w:rPr>
            </w:pPr>
            <w:r w:rsidRPr="003637BF">
              <w:rPr>
                <w:rFonts w:ascii="Times New Roman" w:eastAsia="Arial" w:hAnsi="Times New Roman" w:cs="Times New Roman"/>
                <w:sz w:val="24"/>
                <w:szCs w:val="24"/>
              </w:rPr>
              <w:t>0</w:t>
            </w:r>
          </w:p>
        </w:tc>
        <w:tc>
          <w:tcPr>
            <w:tcW w:w="872" w:type="pct"/>
            <w:tcBorders>
              <w:top w:val="single" w:sz="4" w:space="0" w:color="auto"/>
              <w:left w:val="single" w:sz="4" w:space="0" w:color="auto"/>
              <w:bottom w:val="single" w:sz="4" w:space="0" w:color="auto"/>
              <w:right w:val="single" w:sz="4" w:space="0" w:color="auto"/>
            </w:tcBorders>
            <w:vAlign w:val="bottom"/>
          </w:tcPr>
          <w:p w:rsidR="001D0365" w:rsidRPr="003637BF" w:rsidRDefault="001D0365" w:rsidP="00832AF3">
            <w:pPr>
              <w:spacing w:after="100" w:line="240" w:lineRule="auto"/>
              <w:ind w:right="30"/>
              <w:jc w:val="right"/>
              <w:rPr>
                <w:rFonts w:ascii="Times New Roman" w:eastAsia="Arial" w:hAnsi="Times New Roman" w:cs="Times New Roman"/>
                <w:sz w:val="24"/>
                <w:szCs w:val="24"/>
              </w:rPr>
            </w:pPr>
          </w:p>
        </w:tc>
        <w:tc>
          <w:tcPr>
            <w:tcW w:w="627" w:type="pct"/>
            <w:tcBorders>
              <w:top w:val="single" w:sz="4" w:space="0" w:color="auto"/>
              <w:left w:val="single" w:sz="4" w:space="0" w:color="auto"/>
              <w:bottom w:val="single" w:sz="4" w:space="0" w:color="auto"/>
              <w:right w:val="single" w:sz="4" w:space="0" w:color="auto"/>
            </w:tcBorders>
          </w:tcPr>
          <w:p w:rsidR="001D0365" w:rsidRPr="003637BF" w:rsidRDefault="001A1B1E" w:rsidP="00832AF3">
            <w:pPr>
              <w:spacing w:after="100" w:line="240" w:lineRule="auto"/>
              <w:ind w:right="30"/>
              <w:jc w:val="right"/>
              <w:rPr>
                <w:rFonts w:ascii="Times New Roman" w:eastAsia="Arial" w:hAnsi="Times New Roman" w:cs="Times New Roman"/>
                <w:sz w:val="24"/>
                <w:szCs w:val="24"/>
              </w:rPr>
            </w:pPr>
            <w:r>
              <w:rPr>
                <w:rFonts w:ascii="Times New Roman" w:eastAsia="Arial" w:hAnsi="Times New Roman" w:cs="Times New Roman"/>
                <w:sz w:val="24"/>
                <w:szCs w:val="24"/>
              </w:rPr>
              <w:t>45.0</w:t>
            </w:r>
          </w:p>
        </w:tc>
      </w:tr>
    </w:tbl>
    <w:p w:rsidR="001D0365" w:rsidRPr="003637BF" w:rsidRDefault="00C23B49" w:rsidP="00832AF3">
      <w:pPr>
        <w:spacing w:after="100" w:line="480" w:lineRule="auto"/>
        <w:ind w:left="20"/>
        <w:rPr>
          <w:rFonts w:ascii="Times New Roman" w:hAnsi="Times New Roman" w:cs="Times New Roman"/>
          <w:sz w:val="24"/>
          <w:szCs w:val="24"/>
        </w:rPr>
      </w:pPr>
      <w:r>
        <w:rPr>
          <w:rFonts w:ascii="Times New Roman" w:eastAsia="Arial" w:hAnsi="Times New Roman" w:cs="Times New Roman"/>
          <w:sz w:val="24"/>
          <w:szCs w:val="24"/>
        </w:rPr>
        <w:t xml:space="preserve">Source: Field survey </w:t>
      </w:r>
      <w:r w:rsidR="002C4423">
        <w:rPr>
          <w:rFonts w:ascii="Times New Roman" w:eastAsia="Arial" w:hAnsi="Times New Roman" w:cs="Times New Roman"/>
          <w:sz w:val="24"/>
          <w:szCs w:val="24"/>
        </w:rPr>
        <w:t>2025</w:t>
      </w:r>
    </w:p>
    <w:p w:rsidR="001D0365" w:rsidRPr="003637BF" w:rsidRDefault="001D0365" w:rsidP="00832AF3">
      <w:pPr>
        <w:spacing w:after="100" w:line="480" w:lineRule="auto"/>
        <w:jc w:val="both"/>
        <w:rPr>
          <w:rFonts w:ascii="Times New Roman" w:hAnsi="Times New Roman" w:cs="Times New Roman"/>
          <w:sz w:val="24"/>
          <w:szCs w:val="24"/>
        </w:rPr>
      </w:pPr>
      <w:r w:rsidRPr="003637BF">
        <w:rPr>
          <w:rFonts w:ascii="Times New Roman" w:hAnsi="Times New Roman" w:cs="Times New Roman"/>
          <w:sz w:val="24"/>
          <w:szCs w:val="24"/>
        </w:rPr>
        <w:t>X</w:t>
      </w:r>
      <w:r w:rsidRPr="003637BF">
        <w:rPr>
          <w:rFonts w:ascii="Times New Roman" w:hAnsi="Times New Roman" w:cs="Times New Roman"/>
          <w:sz w:val="24"/>
          <w:szCs w:val="24"/>
          <w:vertAlign w:val="superscript"/>
        </w:rPr>
        <w:t>2</w:t>
      </w:r>
      <w:r w:rsidRPr="003637BF">
        <w:rPr>
          <w:rFonts w:ascii="Times New Roman" w:hAnsi="Times New Roman" w:cs="Times New Roman"/>
          <w:sz w:val="24"/>
          <w:szCs w:val="24"/>
          <w:vertAlign w:val="subscript"/>
        </w:rPr>
        <w:t>cal</w:t>
      </w:r>
      <w:r w:rsidRPr="003637BF">
        <w:rPr>
          <w:rFonts w:ascii="Times New Roman" w:hAnsi="Times New Roman" w:cs="Times New Roman"/>
          <w:sz w:val="24"/>
          <w:szCs w:val="24"/>
        </w:rPr>
        <w:t xml:space="preserve">, = </w:t>
      </w:r>
      <w:r w:rsidR="001A1B1E">
        <w:rPr>
          <w:rFonts w:ascii="Times New Roman" w:hAnsi="Times New Roman" w:cs="Times New Roman"/>
          <w:sz w:val="24"/>
          <w:szCs w:val="24"/>
        </w:rPr>
        <w:t>45.0</w:t>
      </w:r>
    </w:p>
    <w:p w:rsidR="001D0365" w:rsidRPr="003637BF" w:rsidRDefault="001D0365" w:rsidP="00832AF3">
      <w:pPr>
        <w:spacing w:after="100" w:line="480" w:lineRule="auto"/>
        <w:jc w:val="both"/>
        <w:rPr>
          <w:rFonts w:ascii="Times New Roman" w:hAnsi="Times New Roman" w:cs="Times New Roman"/>
          <w:sz w:val="24"/>
          <w:szCs w:val="24"/>
        </w:rPr>
      </w:pPr>
      <w:r w:rsidRPr="003637BF">
        <w:rPr>
          <w:rFonts w:ascii="Times New Roman" w:hAnsi="Times New Roman" w:cs="Times New Roman"/>
          <w:sz w:val="24"/>
          <w:szCs w:val="24"/>
        </w:rPr>
        <w:t xml:space="preserve">Degree of freedom </w:t>
      </w:r>
      <w:r w:rsidRPr="003637BF">
        <w:rPr>
          <w:rFonts w:ascii="Times New Roman" w:hAnsi="Times New Roman" w:cs="Times New Roman"/>
          <w:sz w:val="24"/>
          <w:szCs w:val="24"/>
        </w:rPr>
        <w:tab/>
        <w:t>n – 1</w:t>
      </w:r>
    </w:p>
    <w:p w:rsidR="001D0365" w:rsidRPr="003637BF" w:rsidRDefault="001D0365" w:rsidP="00832AF3">
      <w:pPr>
        <w:spacing w:after="100" w:line="480" w:lineRule="auto"/>
        <w:ind w:left="1440" w:firstLine="720"/>
        <w:jc w:val="both"/>
        <w:rPr>
          <w:rFonts w:ascii="Times New Roman" w:hAnsi="Times New Roman" w:cs="Times New Roman"/>
          <w:sz w:val="24"/>
          <w:szCs w:val="24"/>
        </w:rPr>
      </w:pPr>
      <w:r w:rsidRPr="003637BF">
        <w:rPr>
          <w:rFonts w:ascii="Times New Roman" w:hAnsi="Times New Roman" w:cs="Times New Roman"/>
          <w:sz w:val="24"/>
          <w:szCs w:val="24"/>
        </w:rPr>
        <w:t xml:space="preserve"> = 2-1 </w:t>
      </w:r>
    </w:p>
    <w:p w:rsidR="001D0365" w:rsidRPr="003637BF" w:rsidRDefault="001D0365" w:rsidP="00832AF3">
      <w:pPr>
        <w:spacing w:after="100" w:line="480" w:lineRule="auto"/>
        <w:ind w:left="1440" w:firstLine="720"/>
        <w:jc w:val="both"/>
        <w:rPr>
          <w:rFonts w:ascii="Times New Roman" w:hAnsi="Times New Roman" w:cs="Times New Roman"/>
          <w:sz w:val="24"/>
          <w:szCs w:val="24"/>
        </w:rPr>
      </w:pPr>
      <w:r w:rsidRPr="003637BF">
        <w:rPr>
          <w:rFonts w:ascii="Times New Roman" w:hAnsi="Times New Roman" w:cs="Times New Roman"/>
          <w:sz w:val="24"/>
          <w:szCs w:val="24"/>
        </w:rPr>
        <w:t>= l</w:t>
      </w:r>
    </w:p>
    <w:p w:rsidR="001D0365" w:rsidRPr="003637BF" w:rsidRDefault="001D0365" w:rsidP="00832AF3">
      <w:pPr>
        <w:spacing w:after="100" w:line="480" w:lineRule="auto"/>
        <w:jc w:val="both"/>
        <w:rPr>
          <w:rFonts w:ascii="Times New Roman" w:hAnsi="Times New Roman" w:cs="Times New Roman"/>
          <w:sz w:val="24"/>
          <w:szCs w:val="24"/>
        </w:rPr>
      </w:pPr>
      <w:r w:rsidRPr="003637BF">
        <w:rPr>
          <w:rFonts w:ascii="Times New Roman" w:hAnsi="Times New Roman" w:cs="Times New Roman"/>
          <w:sz w:val="24"/>
          <w:szCs w:val="24"/>
        </w:rPr>
        <w:t>Level of significance = 5% or 0.05</w:t>
      </w:r>
    </w:p>
    <w:p w:rsidR="001D0365" w:rsidRPr="003637BF" w:rsidRDefault="001D0365" w:rsidP="00832AF3">
      <w:pPr>
        <w:spacing w:after="100" w:line="480" w:lineRule="auto"/>
        <w:jc w:val="both"/>
        <w:rPr>
          <w:rFonts w:ascii="Times New Roman" w:hAnsi="Times New Roman" w:cs="Times New Roman"/>
          <w:sz w:val="24"/>
          <w:szCs w:val="24"/>
        </w:rPr>
      </w:pPr>
      <w:r w:rsidRPr="003637BF">
        <w:rPr>
          <w:rFonts w:ascii="Times New Roman" w:hAnsi="Times New Roman" w:cs="Times New Roman"/>
          <w:sz w:val="24"/>
          <w:szCs w:val="24"/>
        </w:rPr>
        <w:t>Therefore, X</w:t>
      </w:r>
      <w:r w:rsidRPr="003637BF">
        <w:rPr>
          <w:rFonts w:ascii="Times New Roman" w:hAnsi="Times New Roman" w:cs="Times New Roman"/>
          <w:sz w:val="24"/>
          <w:szCs w:val="24"/>
          <w:vertAlign w:val="superscript"/>
        </w:rPr>
        <w:t>2</w:t>
      </w:r>
      <w:r w:rsidRPr="003637BF">
        <w:rPr>
          <w:rFonts w:ascii="Times New Roman" w:hAnsi="Times New Roman" w:cs="Times New Roman"/>
          <w:sz w:val="24"/>
          <w:szCs w:val="24"/>
          <w:vertAlign w:val="subscript"/>
        </w:rPr>
        <w:t>tab</w:t>
      </w:r>
      <w:r w:rsidRPr="003637BF">
        <w:rPr>
          <w:rFonts w:ascii="Times New Roman" w:hAnsi="Times New Roman" w:cs="Times New Roman"/>
          <w:sz w:val="24"/>
          <w:szCs w:val="24"/>
        </w:rPr>
        <w:t>, with degree of freedom at 5% level of significance = 3.84</w:t>
      </w:r>
    </w:p>
    <w:p w:rsidR="001D0365" w:rsidRPr="003637BF" w:rsidRDefault="001D0365" w:rsidP="00832AF3">
      <w:pPr>
        <w:spacing w:after="100" w:line="480" w:lineRule="auto"/>
        <w:jc w:val="both"/>
        <w:rPr>
          <w:rFonts w:ascii="Times New Roman" w:hAnsi="Times New Roman" w:cs="Times New Roman"/>
          <w:sz w:val="24"/>
          <w:szCs w:val="24"/>
        </w:rPr>
      </w:pPr>
      <w:r w:rsidRPr="003637BF">
        <w:rPr>
          <w:rFonts w:ascii="Times New Roman" w:hAnsi="Times New Roman" w:cs="Times New Roman"/>
          <w:sz w:val="24"/>
          <w:szCs w:val="24"/>
        </w:rPr>
        <w:lastRenderedPageBreak/>
        <w:t xml:space="preserve">From the values calculated above, we observe that: </w:t>
      </w:r>
    </w:p>
    <w:p w:rsidR="001D0365" w:rsidRPr="003637BF" w:rsidRDefault="001D0365" w:rsidP="00832AF3">
      <w:pPr>
        <w:spacing w:after="100" w:line="480" w:lineRule="auto"/>
        <w:jc w:val="both"/>
        <w:rPr>
          <w:rFonts w:ascii="Times New Roman" w:hAnsi="Times New Roman" w:cs="Times New Roman"/>
          <w:sz w:val="24"/>
          <w:szCs w:val="24"/>
        </w:rPr>
      </w:pPr>
      <w:r w:rsidRPr="003637BF">
        <w:rPr>
          <w:rFonts w:ascii="Times New Roman" w:hAnsi="Times New Roman" w:cs="Times New Roman"/>
          <w:sz w:val="24"/>
          <w:szCs w:val="24"/>
        </w:rPr>
        <w:t>X</w:t>
      </w:r>
      <w:r w:rsidRPr="003637BF">
        <w:rPr>
          <w:rFonts w:ascii="Times New Roman" w:hAnsi="Times New Roman" w:cs="Times New Roman"/>
          <w:sz w:val="24"/>
          <w:szCs w:val="24"/>
          <w:vertAlign w:val="superscript"/>
        </w:rPr>
        <w:t>2</w:t>
      </w:r>
      <w:r w:rsidRPr="003637BF">
        <w:rPr>
          <w:rFonts w:ascii="Times New Roman" w:hAnsi="Times New Roman" w:cs="Times New Roman"/>
          <w:sz w:val="24"/>
          <w:szCs w:val="24"/>
          <w:vertAlign w:val="subscript"/>
        </w:rPr>
        <w:t>cal</w:t>
      </w:r>
      <w:r w:rsidRPr="003637BF">
        <w:rPr>
          <w:rFonts w:ascii="Times New Roman" w:hAnsi="Times New Roman" w:cs="Times New Roman"/>
          <w:sz w:val="24"/>
          <w:szCs w:val="24"/>
        </w:rPr>
        <w:t xml:space="preserve">, = </w:t>
      </w:r>
      <w:r w:rsidR="001A1B1E">
        <w:rPr>
          <w:rFonts w:ascii="Times New Roman" w:hAnsi="Times New Roman" w:cs="Times New Roman"/>
          <w:sz w:val="24"/>
          <w:szCs w:val="24"/>
        </w:rPr>
        <w:t>45.0</w:t>
      </w:r>
    </w:p>
    <w:p w:rsidR="001D0365" w:rsidRPr="003637BF" w:rsidRDefault="001D0365" w:rsidP="00832AF3">
      <w:pPr>
        <w:spacing w:after="100" w:line="480" w:lineRule="auto"/>
        <w:jc w:val="both"/>
        <w:rPr>
          <w:rFonts w:ascii="Times New Roman" w:hAnsi="Times New Roman" w:cs="Times New Roman"/>
          <w:sz w:val="24"/>
          <w:szCs w:val="24"/>
        </w:rPr>
      </w:pPr>
      <w:r w:rsidRPr="003637BF">
        <w:rPr>
          <w:rFonts w:ascii="Times New Roman" w:hAnsi="Times New Roman" w:cs="Times New Roman"/>
          <w:sz w:val="24"/>
          <w:szCs w:val="24"/>
        </w:rPr>
        <w:t xml:space="preserve"> X</w:t>
      </w:r>
      <w:r w:rsidRPr="003637BF">
        <w:rPr>
          <w:rFonts w:ascii="Times New Roman" w:hAnsi="Times New Roman" w:cs="Times New Roman"/>
          <w:sz w:val="24"/>
          <w:szCs w:val="24"/>
          <w:vertAlign w:val="superscript"/>
        </w:rPr>
        <w:t>2</w:t>
      </w:r>
      <w:r w:rsidRPr="003637BF">
        <w:rPr>
          <w:rFonts w:ascii="Times New Roman" w:hAnsi="Times New Roman" w:cs="Times New Roman"/>
          <w:sz w:val="24"/>
          <w:szCs w:val="24"/>
          <w:vertAlign w:val="subscript"/>
        </w:rPr>
        <w:t>tab</w:t>
      </w:r>
      <w:r w:rsidRPr="003637BF">
        <w:rPr>
          <w:rFonts w:ascii="Times New Roman" w:hAnsi="Times New Roman" w:cs="Times New Roman"/>
          <w:sz w:val="24"/>
          <w:szCs w:val="24"/>
        </w:rPr>
        <w:t>, 3.84</w:t>
      </w:r>
    </w:p>
    <w:p w:rsidR="001D0365" w:rsidRPr="003637BF" w:rsidRDefault="001D0365" w:rsidP="00832AF3">
      <w:pPr>
        <w:spacing w:after="100" w:line="480" w:lineRule="auto"/>
        <w:jc w:val="both"/>
        <w:rPr>
          <w:rFonts w:ascii="Times New Roman" w:hAnsi="Times New Roman" w:cs="Times New Roman"/>
          <w:sz w:val="24"/>
          <w:szCs w:val="24"/>
        </w:rPr>
      </w:pPr>
      <w:r w:rsidRPr="003637BF">
        <w:rPr>
          <w:rFonts w:ascii="Times New Roman" w:hAnsi="Times New Roman" w:cs="Times New Roman"/>
          <w:sz w:val="24"/>
          <w:szCs w:val="24"/>
        </w:rPr>
        <w:t>This means that X</w:t>
      </w:r>
      <w:r w:rsidRPr="003637BF">
        <w:rPr>
          <w:rFonts w:ascii="Times New Roman" w:hAnsi="Times New Roman" w:cs="Times New Roman"/>
          <w:sz w:val="24"/>
          <w:szCs w:val="24"/>
          <w:vertAlign w:val="superscript"/>
        </w:rPr>
        <w:t>2</w:t>
      </w:r>
      <w:r w:rsidRPr="003637BF">
        <w:rPr>
          <w:rFonts w:ascii="Times New Roman" w:hAnsi="Times New Roman" w:cs="Times New Roman"/>
          <w:sz w:val="24"/>
          <w:szCs w:val="24"/>
          <w:vertAlign w:val="subscript"/>
        </w:rPr>
        <w:t>cal</w:t>
      </w:r>
      <w:r w:rsidRPr="003637BF">
        <w:rPr>
          <w:rFonts w:ascii="Times New Roman" w:hAnsi="Times New Roman" w:cs="Times New Roman"/>
          <w:sz w:val="24"/>
          <w:szCs w:val="24"/>
        </w:rPr>
        <w:t>, &gt; X</w:t>
      </w:r>
      <w:r w:rsidRPr="003637BF">
        <w:rPr>
          <w:rFonts w:ascii="Times New Roman" w:hAnsi="Times New Roman" w:cs="Times New Roman"/>
          <w:sz w:val="24"/>
          <w:szCs w:val="24"/>
          <w:vertAlign w:val="superscript"/>
        </w:rPr>
        <w:t>2</w:t>
      </w:r>
      <w:r w:rsidRPr="003637BF">
        <w:rPr>
          <w:rFonts w:ascii="Times New Roman" w:hAnsi="Times New Roman" w:cs="Times New Roman"/>
          <w:sz w:val="24"/>
          <w:szCs w:val="24"/>
          <w:vertAlign w:val="subscript"/>
        </w:rPr>
        <w:t>tab</w:t>
      </w:r>
      <w:r w:rsidRPr="003637BF">
        <w:rPr>
          <w:rFonts w:ascii="Times New Roman" w:hAnsi="Times New Roman" w:cs="Times New Roman"/>
          <w:sz w:val="24"/>
          <w:szCs w:val="24"/>
        </w:rPr>
        <w:t xml:space="preserve">, we therefore accept the alternative hypothesis because </w:t>
      </w:r>
      <w:r w:rsidRPr="003637BF">
        <w:rPr>
          <w:rFonts w:ascii="Times New Roman" w:hAnsi="Times New Roman" w:cs="Times New Roman"/>
          <w:color w:val="000000"/>
          <w:sz w:val="24"/>
          <w:szCs w:val="24"/>
        </w:rPr>
        <w:t>SMEs brings about economic growth equitable Development.</w:t>
      </w:r>
    </w:p>
    <w:p w:rsidR="00C03866" w:rsidRPr="00A935AA" w:rsidRDefault="00C03866" w:rsidP="00832AF3">
      <w:pPr>
        <w:spacing w:after="0" w:line="480" w:lineRule="auto"/>
        <w:jc w:val="both"/>
        <w:rPr>
          <w:rFonts w:ascii="Times New Roman" w:hAnsi="Times New Roman" w:cs="Times New Roman"/>
          <w:b/>
          <w:sz w:val="24"/>
          <w:szCs w:val="24"/>
        </w:rPr>
      </w:pPr>
      <w:r w:rsidRPr="00A935AA">
        <w:rPr>
          <w:rFonts w:ascii="Times New Roman" w:hAnsi="Times New Roman" w:cs="Times New Roman"/>
          <w:b/>
          <w:sz w:val="24"/>
          <w:szCs w:val="24"/>
        </w:rPr>
        <w:t>4.</w:t>
      </w:r>
      <w:r w:rsidR="00E03121">
        <w:rPr>
          <w:rFonts w:ascii="Times New Roman" w:hAnsi="Times New Roman" w:cs="Times New Roman"/>
          <w:b/>
          <w:sz w:val="24"/>
          <w:szCs w:val="24"/>
        </w:rPr>
        <w:t>6</w:t>
      </w:r>
      <w:r w:rsidRPr="00A935AA">
        <w:rPr>
          <w:rFonts w:ascii="Times New Roman" w:hAnsi="Times New Roman" w:cs="Times New Roman"/>
          <w:b/>
          <w:sz w:val="24"/>
          <w:szCs w:val="24"/>
        </w:rPr>
        <w:tab/>
        <w:t xml:space="preserve">Summary of Findings </w:t>
      </w:r>
    </w:p>
    <w:p w:rsidR="00C03866" w:rsidRPr="00A935AA" w:rsidRDefault="00C03866" w:rsidP="00832AF3">
      <w:pPr>
        <w:spacing w:after="0" w:line="480" w:lineRule="auto"/>
        <w:jc w:val="both"/>
        <w:rPr>
          <w:rFonts w:ascii="Times New Roman" w:hAnsi="Times New Roman" w:cs="Times New Roman"/>
          <w:sz w:val="24"/>
          <w:szCs w:val="24"/>
        </w:rPr>
      </w:pPr>
      <w:r w:rsidRPr="00A935AA">
        <w:rPr>
          <w:rFonts w:ascii="Times New Roman" w:hAnsi="Times New Roman" w:cs="Times New Roman"/>
          <w:sz w:val="24"/>
          <w:szCs w:val="24"/>
        </w:rPr>
        <w:t>The following are the findings of the study.</w:t>
      </w:r>
    </w:p>
    <w:p w:rsidR="00C03866" w:rsidRPr="00A935AA" w:rsidRDefault="00C03866" w:rsidP="00832AF3">
      <w:pPr>
        <w:pStyle w:val="ListParagraph"/>
        <w:numPr>
          <w:ilvl w:val="0"/>
          <w:numId w:val="10"/>
        </w:numPr>
        <w:spacing w:after="0" w:line="480" w:lineRule="auto"/>
        <w:ind w:left="360"/>
        <w:jc w:val="both"/>
        <w:rPr>
          <w:rFonts w:ascii="Times New Roman" w:hAnsi="Times New Roman" w:cs="Times New Roman"/>
          <w:sz w:val="24"/>
          <w:szCs w:val="24"/>
        </w:rPr>
      </w:pPr>
      <w:r w:rsidRPr="00A935AA">
        <w:rPr>
          <w:rFonts w:ascii="Times New Roman" w:hAnsi="Times New Roman" w:cs="Times New Roman"/>
          <w:sz w:val="24"/>
          <w:szCs w:val="24"/>
        </w:rPr>
        <w:t>The study revealed that the need for change brings a far-reaching impact on organization, its employees, and its pertinent stakeholders.</w:t>
      </w:r>
    </w:p>
    <w:p w:rsidR="00C03866" w:rsidRPr="00A935AA" w:rsidRDefault="00C03866" w:rsidP="00832AF3">
      <w:pPr>
        <w:pStyle w:val="ListParagraph"/>
        <w:numPr>
          <w:ilvl w:val="0"/>
          <w:numId w:val="10"/>
        </w:numPr>
        <w:spacing w:after="0" w:line="480" w:lineRule="auto"/>
        <w:ind w:left="360"/>
        <w:jc w:val="both"/>
        <w:rPr>
          <w:rFonts w:ascii="Times New Roman" w:hAnsi="Times New Roman" w:cs="Times New Roman"/>
          <w:sz w:val="24"/>
          <w:szCs w:val="24"/>
        </w:rPr>
      </w:pPr>
      <w:r w:rsidRPr="00A935AA">
        <w:rPr>
          <w:rFonts w:ascii="Times New Roman" w:hAnsi="Times New Roman" w:cs="Times New Roman"/>
          <w:sz w:val="24"/>
          <w:szCs w:val="24"/>
        </w:rPr>
        <w:t>It was also discovered that the organizational change comes with different challenges and it can significantly disrupt expectations about important issues or events.</w:t>
      </w:r>
    </w:p>
    <w:p w:rsidR="00C03866" w:rsidRPr="00A935AA" w:rsidRDefault="00C03866" w:rsidP="00832AF3">
      <w:pPr>
        <w:pStyle w:val="ListParagraph"/>
        <w:numPr>
          <w:ilvl w:val="0"/>
          <w:numId w:val="10"/>
        </w:numPr>
        <w:spacing w:after="0" w:line="480" w:lineRule="auto"/>
        <w:ind w:left="360"/>
        <w:jc w:val="both"/>
        <w:rPr>
          <w:rFonts w:ascii="Times New Roman" w:hAnsi="Times New Roman" w:cs="Times New Roman"/>
          <w:sz w:val="24"/>
          <w:szCs w:val="24"/>
        </w:rPr>
      </w:pPr>
      <w:r w:rsidRPr="00A935AA">
        <w:rPr>
          <w:rFonts w:ascii="Times New Roman" w:hAnsi="Times New Roman" w:cs="Times New Roman"/>
          <w:sz w:val="24"/>
          <w:szCs w:val="24"/>
        </w:rPr>
        <w:t>The study revealed that there might be significant relationship between organizational change and job satisfaction.</w:t>
      </w:r>
    </w:p>
    <w:p w:rsidR="00C03866" w:rsidRPr="00A935AA" w:rsidRDefault="00C03866" w:rsidP="00832AF3">
      <w:pPr>
        <w:pStyle w:val="ListParagraph"/>
        <w:numPr>
          <w:ilvl w:val="0"/>
          <w:numId w:val="10"/>
        </w:numPr>
        <w:spacing w:after="0" w:line="480" w:lineRule="auto"/>
        <w:ind w:left="360"/>
        <w:jc w:val="both"/>
        <w:rPr>
          <w:rFonts w:ascii="Times New Roman" w:hAnsi="Times New Roman" w:cs="Times New Roman"/>
          <w:sz w:val="24"/>
          <w:szCs w:val="24"/>
        </w:rPr>
      </w:pPr>
      <w:r w:rsidRPr="00A935AA">
        <w:rPr>
          <w:rFonts w:ascii="Times New Roman" w:hAnsi="Times New Roman" w:cs="Times New Roman"/>
          <w:sz w:val="24"/>
          <w:szCs w:val="24"/>
        </w:rPr>
        <w:t>The study also indicated those workers are promoted when the need arises for high performance.</w:t>
      </w:r>
    </w:p>
    <w:p w:rsidR="00C03866" w:rsidRPr="00A935AA" w:rsidRDefault="00C03866" w:rsidP="00832AF3">
      <w:pPr>
        <w:pStyle w:val="ListParagraph"/>
        <w:numPr>
          <w:ilvl w:val="0"/>
          <w:numId w:val="10"/>
        </w:numPr>
        <w:spacing w:after="0" w:line="480" w:lineRule="auto"/>
        <w:ind w:left="360"/>
        <w:jc w:val="both"/>
        <w:rPr>
          <w:rFonts w:ascii="Times New Roman" w:hAnsi="Times New Roman" w:cs="Times New Roman"/>
          <w:sz w:val="24"/>
          <w:szCs w:val="24"/>
        </w:rPr>
      </w:pPr>
      <w:r w:rsidRPr="00A935AA">
        <w:rPr>
          <w:rFonts w:ascii="Times New Roman" w:hAnsi="Times New Roman" w:cs="Times New Roman"/>
          <w:sz w:val="24"/>
          <w:szCs w:val="24"/>
        </w:rPr>
        <w:t>The study revealed that effective changes management helps organizations to fill the gaps between their goals and current results.</w:t>
      </w:r>
    </w:p>
    <w:p w:rsidR="00C03866" w:rsidRPr="00A935AA" w:rsidRDefault="00C03866" w:rsidP="00832AF3">
      <w:pPr>
        <w:pStyle w:val="ListParagraph"/>
        <w:numPr>
          <w:ilvl w:val="0"/>
          <w:numId w:val="10"/>
        </w:numPr>
        <w:spacing w:after="0" w:line="480" w:lineRule="auto"/>
        <w:ind w:left="360"/>
        <w:jc w:val="both"/>
        <w:rPr>
          <w:rFonts w:ascii="Times New Roman" w:hAnsi="Times New Roman" w:cs="Times New Roman"/>
          <w:sz w:val="24"/>
          <w:szCs w:val="24"/>
        </w:rPr>
      </w:pPr>
      <w:r w:rsidRPr="00A935AA">
        <w:rPr>
          <w:rFonts w:ascii="Times New Roman" w:hAnsi="Times New Roman" w:cs="Times New Roman"/>
          <w:sz w:val="24"/>
          <w:szCs w:val="24"/>
        </w:rPr>
        <w:t>The study revealed that the need for change could be initiated internally or externally (internal or external business environment).</w:t>
      </w:r>
    </w:p>
    <w:p w:rsidR="00C03866" w:rsidRPr="00A935AA" w:rsidRDefault="00C03866" w:rsidP="00832AF3">
      <w:pPr>
        <w:pStyle w:val="ListParagraph"/>
        <w:numPr>
          <w:ilvl w:val="0"/>
          <w:numId w:val="10"/>
        </w:numPr>
        <w:spacing w:after="0" w:line="480" w:lineRule="auto"/>
        <w:ind w:left="360"/>
        <w:jc w:val="both"/>
        <w:rPr>
          <w:rFonts w:ascii="Times New Roman" w:hAnsi="Times New Roman" w:cs="Times New Roman"/>
          <w:sz w:val="24"/>
          <w:szCs w:val="24"/>
        </w:rPr>
      </w:pPr>
      <w:r w:rsidRPr="00A935AA">
        <w:rPr>
          <w:rFonts w:ascii="Times New Roman" w:hAnsi="Times New Roman" w:cs="Times New Roman"/>
          <w:sz w:val="24"/>
          <w:szCs w:val="24"/>
        </w:rPr>
        <w:lastRenderedPageBreak/>
        <w:t xml:space="preserve">The study revealed that failure to anticipate, plan, focus and adapt to change will lead to down fall of an organization. </w:t>
      </w:r>
    </w:p>
    <w:p w:rsidR="00C03866" w:rsidRPr="00A935AA" w:rsidRDefault="00C03866" w:rsidP="00832AF3">
      <w:pPr>
        <w:pStyle w:val="ListParagraph"/>
        <w:numPr>
          <w:ilvl w:val="0"/>
          <w:numId w:val="10"/>
        </w:numPr>
        <w:spacing w:after="0" w:line="480" w:lineRule="auto"/>
        <w:ind w:left="360"/>
        <w:jc w:val="both"/>
        <w:rPr>
          <w:rFonts w:ascii="Times New Roman" w:hAnsi="Times New Roman" w:cs="Times New Roman"/>
          <w:sz w:val="24"/>
          <w:szCs w:val="24"/>
        </w:rPr>
      </w:pPr>
      <w:r w:rsidRPr="00A935AA">
        <w:rPr>
          <w:rFonts w:ascii="Times New Roman" w:hAnsi="Times New Roman" w:cs="Times New Roman"/>
          <w:sz w:val="24"/>
          <w:szCs w:val="24"/>
        </w:rPr>
        <w:t>The study revealed that effective change management is the reason behind the competitiveness and survival of an organization.</w:t>
      </w:r>
    </w:p>
    <w:p w:rsidR="00C03866" w:rsidRPr="00A935AA" w:rsidRDefault="00C03866" w:rsidP="00832AF3">
      <w:pPr>
        <w:pStyle w:val="ListParagraph"/>
        <w:numPr>
          <w:ilvl w:val="0"/>
          <w:numId w:val="10"/>
        </w:numPr>
        <w:spacing w:after="0" w:line="480" w:lineRule="auto"/>
        <w:ind w:left="360"/>
        <w:jc w:val="both"/>
        <w:rPr>
          <w:rFonts w:ascii="Times New Roman" w:hAnsi="Times New Roman" w:cs="Times New Roman"/>
          <w:sz w:val="24"/>
          <w:szCs w:val="24"/>
        </w:rPr>
      </w:pPr>
      <w:r w:rsidRPr="00A935AA">
        <w:rPr>
          <w:rFonts w:ascii="Times New Roman" w:hAnsi="Times New Roman" w:cs="Times New Roman"/>
          <w:sz w:val="24"/>
          <w:szCs w:val="24"/>
        </w:rPr>
        <w:t xml:space="preserve">The study revealed that resistance to change, communication and implementation costs are essential hindrance to organizational change.  </w:t>
      </w:r>
    </w:p>
    <w:p w:rsidR="00C03866" w:rsidRPr="007F3DB8" w:rsidRDefault="00C03866" w:rsidP="00832AF3">
      <w:pPr>
        <w:pStyle w:val="ListParagraph"/>
        <w:numPr>
          <w:ilvl w:val="0"/>
          <w:numId w:val="10"/>
        </w:numPr>
        <w:spacing w:after="0" w:line="480" w:lineRule="auto"/>
        <w:ind w:left="360"/>
        <w:jc w:val="both"/>
        <w:rPr>
          <w:rFonts w:ascii="Times New Roman" w:hAnsi="Times New Roman" w:cs="Times New Roman"/>
          <w:sz w:val="24"/>
          <w:szCs w:val="24"/>
        </w:rPr>
      </w:pPr>
      <w:r w:rsidRPr="00A935AA">
        <w:rPr>
          <w:rFonts w:ascii="Times New Roman" w:hAnsi="Times New Roman" w:cs="Times New Roman"/>
          <w:sz w:val="24"/>
          <w:szCs w:val="24"/>
        </w:rPr>
        <w:t>The study revealed that the initiation or adaptability to organizational change enhances the performance and competitiveness of organization.</w:t>
      </w:r>
    </w:p>
    <w:p w:rsidR="00C03866" w:rsidRPr="00A935AA" w:rsidRDefault="00E03121" w:rsidP="00832AF3">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4.7</w:t>
      </w:r>
      <w:r w:rsidR="00C03866" w:rsidRPr="00A935AA">
        <w:rPr>
          <w:rFonts w:ascii="Times New Roman" w:hAnsi="Times New Roman" w:cs="Times New Roman"/>
          <w:b/>
          <w:sz w:val="24"/>
          <w:szCs w:val="24"/>
        </w:rPr>
        <w:tab/>
        <w:t xml:space="preserve">Discussion of Findings </w:t>
      </w:r>
      <w:r w:rsidR="00C03866" w:rsidRPr="00A935AA">
        <w:rPr>
          <w:rFonts w:ascii="Times New Roman" w:hAnsi="Times New Roman" w:cs="Times New Roman"/>
          <w:sz w:val="24"/>
          <w:szCs w:val="24"/>
        </w:rPr>
        <w:t xml:space="preserve"> </w:t>
      </w:r>
    </w:p>
    <w:p w:rsidR="00C03866" w:rsidRPr="00A935AA" w:rsidRDefault="00C03866" w:rsidP="00832AF3">
      <w:pPr>
        <w:spacing w:after="0" w:line="480" w:lineRule="auto"/>
        <w:jc w:val="both"/>
        <w:rPr>
          <w:rFonts w:ascii="Times New Roman" w:hAnsi="Times New Roman" w:cs="Times New Roman"/>
          <w:sz w:val="24"/>
          <w:szCs w:val="24"/>
        </w:rPr>
      </w:pPr>
      <w:r w:rsidRPr="00A935AA">
        <w:rPr>
          <w:rFonts w:ascii="Times New Roman" w:hAnsi="Times New Roman" w:cs="Times New Roman"/>
          <w:sz w:val="24"/>
          <w:szCs w:val="24"/>
        </w:rPr>
        <w:t>Table</w:t>
      </w:r>
      <w:r w:rsidR="007F3DB8">
        <w:rPr>
          <w:rFonts w:ascii="Times New Roman" w:hAnsi="Times New Roman" w:cs="Times New Roman"/>
          <w:sz w:val="24"/>
          <w:szCs w:val="24"/>
        </w:rPr>
        <w:t xml:space="preserve"> 1 </w:t>
      </w:r>
      <w:r w:rsidRPr="00A935AA">
        <w:rPr>
          <w:rFonts w:ascii="Times New Roman" w:hAnsi="Times New Roman" w:cs="Times New Roman"/>
          <w:sz w:val="24"/>
          <w:szCs w:val="24"/>
        </w:rPr>
        <w:t>clearly shows the presentation and analysis of responds gathered from the respondents. The table shows that the need for change brings a far-reaching impact on organization, its employees and its pertinent stakeholders. This is supported with the means score value of 4.2 which is greater than the cutoff point of 3.0. Table 7 shows that the organizational change comes with different challenges and it can significantly disrupt expectations about important issues or events. This was agreed on has the means score value is 4.6.</w:t>
      </w:r>
    </w:p>
    <w:p w:rsidR="00C03866" w:rsidRPr="00A935AA" w:rsidRDefault="00C03866" w:rsidP="00832AF3">
      <w:pPr>
        <w:spacing w:after="0" w:line="480" w:lineRule="auto"/>
        <w:jc w:val="both"/>
        <w:rPr>
          <w:rFonts w:ascii="Times New Roman" w:hAnsi="Times New Roman" w:cs="Times New Roman"/>
          <w:sz w:val="24"/>
          <w:szCs w:val="24"/>
        </w:rPr>
      </w:pPr>
      <w:r w:rsidRPr="00A935AA">
        <w:rPr>
          <w:rFonts w:ascii="Times New Roman" w:hAnsi="Times New Roman" w:cs="Times New Roman"/>
          <w:sz w:val="24"/>
          <w:szCs w:val="24"/>
        </w:rPr>
        <w:t>Table 8 and 9 shows that there might be significant relationship between organizational changes and job satisfaction and those workers are promoted when the need arises for high performance. This was supported by the means score of 3.7 and 4.3 respectively, which is greater than the cutoff point.</w:t>
      </w:r>
    </w:p>
    <w:p w:rsidR="00C03866" w:rsidRPr="00A935AA" w:rsidRDefault="00C03866" w:rsidP="00832AF3">
      <w:pPr>
        <w:spacing w:after="0" w:line="480" w:lineRule="auto"/>
        <w:jc w:val="both"/>
        <w:rPr>
          <w:rFonts w:ascii="Times New Roman" w:hAnsi="Times New Roman" w:cs="Times New Roman"/>
          <w:sz w:val="24"/>
          <w:szCs w:val="24"/>
        </w:rPr>
      </w:pPr>
      <w:r w:rsidRPr="00A935AA">
        <w:rPr>
          <w:rFonts w:ascii="Times New Roman" w:hAnsi="Times New Roman" w:cs="Times New Roman"/>
          <w:sz w:val="24"/>
          <w:szCs w:val="24"/>
        </w:rPr>
        <w:lastRenderedPageBreak/>
        <w:t xml:space="preserve">Effective change management helps organizations to fill the gap between their goals and current results also the need for change could be initiated internally or externally (internal or external business environment). Thus tab le revealed by table 10 and 11 which have the means value of 4.0 and 4.4 respectively.    </w:t>
      </w:r>
    </w:p>
    <w:p w:rsidR="00C03866" w:rsidRPr="00A935AA" w:rsidRDefault="00C03866" w:rsidP="00832AF3">
      <w:pPr>
        <w:spacing w:after="0" w:line="480" w:lineRule="auto"/>
        <w:jc w:val="both"/>
        <w:rPr>
          <w:rFonts w:ascii="Times New Roman" w:hAnsi="Times New Roman" w:cs="Times New Roman"/>
          <w:sz w:val="24"/>
          <w:szCs w:val="24"/>
        </w:rPr>
      </w:pPr>
      <w:r w:rsidRPr="00A935AA">
        <w:rPr>
          <w:rFonts w:ascii="Times New Roman" w:hAnsi="Times New Roman" w:cs="Times New Roman"/>
          <w:sz w:val="24"/>
          <w:szCs w:val="24"/>
        </w:rPr>
        <w:t>Table 12,13, 14 and 15 shows that the analysis of the respondents, indicating that failure to anticipate, plan, focus and adapt to change will lead to down fall of an organization, that effective change management is the reasons behind the competitiveness and survival of an organization. The resistance to change, communication and implementation costs are essential hindrance to organizational change and the initiation or adaptability to organizational change enhances the performance and competitiveness of organization. These is supported with the means score value of 4.3, 4.4, 4.4 and 4.4 respectively.</w:t>
      </w:r>
    </w:p>
    <w:p w:rsidR="00C03866" w:rsidRPr="00A935AA" w:rsidRDefault="00C03866" w:rsidP="00832AF3">
      <w:pPr>
        <w:spacing w:after="0" w:line="480" w:lineRule="auto"/>
        <w:jc w:val="center"/>
        <w:rPr>
          <w:rFonts w:ascii="Times New Roman" w:hAnsi="Times New Roman" w:cs="Times New Roman"/>
          <w:b/>
          <w:sz w:val="24"/>
          <w:szCs w:val="24"/>
        </w:rPr>
      </w:pPr>
    </w:p>
    <w:p w:rsidR="00C03866" w:rsidRPr="00A935AA" w:rsidRDefault="00C03866" w:rsidP="00832AF3">
      <w:pPr>
        <w:spacing w:after="0" w:line="480" w:lineRule="auto"/>
        <w:jc w:val="center"/>
        <w:rPr>
          <w:rFonts w:ascii="Times New Roman" w:hAnsi="Times New Roman" w:cs="Times New Roman"/>
          <w:b/>
          <w:sz w:val="24"/>
          <w:szCs w:val="24"/>
        </w:rPr>
      </w:pPr>
    </w:p>
    <w:p w:rsidR="00C03866" w:rsidRPr="00A935AA" w:rsidRDefault="00C03866" w:rsidP="00832AF3">
      <w:pPr>
        <w:spacing w:after="0" w:line="480" w:lineRule="auto"/>
        <w:jc w:val="center"/>
        <w:rPr>
          <w:rFonts w:ascii="Times New Roman" w:hAnsi="Times New Roman" w:cs="Times New Roman"/>
          <w:b/>
          <w:sz w:val="24"/>
          <w:szCs w:val="24"/>
        </w:rPr>
      </w:pPr>
    </w:p>
    <w:p w:rsidR="00C03866" w:rsidRPr="00A935AA" w:rsidRDefault="00C03866" w:rsidP="00832AF3">
      <w:pPr>
        <w:spacing w:after="0" w:line="480" w:lineRule="auto"/>
        <w:jc w:val="center"/>
        <w:rPr>
          <w:rFonts w:ascii="Times New Roman" w:hAnsi="Times New Roman" w:cs="Times New Roman"/>
          <w:b/>
          <w:sz w:val="24"/>
          <w:szCs w:val="24"/>
        </w:rPr>
      </w:pPr>
    </w:p>
    <w:p w:rsidR="001A1B1E" w:rsidRDefault="001A1B1E" w:rsidP="00832AF3">
      <w:pPr>
        <w:spacing w:line="480" w:lineRule="auto"/>
        <w:rPr>
          <w:rFonts w:ascii="Times New Roman" w:hAnsi="Times New Roman" w:cs="Times New Roman"/>
          <w:b/>
          <w:sz w:val="24"/>
          <w:szCs w:val="24"/>
        </w:rPr>
      </w:pPr>
      <w:r>
        <w:rPr>
          <w:rFonts w:ascii="Times New Roman" w:hAnsi="Times New Roman" w:cs="Times New Roman"/>
          <w:b/>
          <w:sz w:val="24"/>
          <w:szCs w:val="24"/>
        </w:rPr>
        <w:br w:type="page"/>
      </w:r>
    </w:p>
    <w:p w:rsidR="00C03866" w:rsidRPr="004800EC" w:rsidRDefault="00C03866" w:rsidP="00832AF3">
      <w:pPr>
        <w:spacing w:after="0" w:line="480" w:lineRule="auto"/>
        <w:jc w:val="center"/>
        <w:rPr>
          <w:rFonts w:ascii="Times New Roman" w:hAnsi="Times New Roman" w:cs="Times New Roman"/>
          <w:sz w:val="28"/>
          <w:szCs w:val="24"/>
        </w:rPr>
      </w:pPr>
      <w:r w:rsidRPr="004800EC">
        <w:rPr>
          <w:rFonts w:ascii="Times New Roman" w:hAnsi="Times New Roman" w:cs="Times New Roman"/>
          <w:b/>
          <w:sz w:val="28"/>
          <w:szCs w:val="24"/>
        </w:rPr>
        <w:lastRenderedPageBreak/>
        <w:t>CHAPTER FIVE</w:t>
      </w:r>
    </w:p>
    <w:p w:rsidR="00C03866" w:rsidRPr="004800EC" w:rsidRDefault="00C03866" w:rsidP="00832AF3">
      <w:pPr>
        <w:spacing w:after="0" w:line="480" w:lineRule="auto"/>
        <w:ind w:left="720"/>
        <w:jc w:val="center"/>
        <w:rPr>
          <w:rFonts w:ascii="Times New Roman" w:hAnsi="Times New Roman" w:cs="Times New Roman"/>
          <w:b/>
          <w:sz w:val="28"/>
          <w:szCs w:val="24"/>
        </w:rPr>
      </w:pPr>
      <w:r w:rsidRPr="004800EC">
        <w:rPr>
          <w:rFonts w:ascii="Times New Roman" w:hAnsi="Times New Roman" w:cs="Times New Roman"/>
          <w:b/>
          <w:sz w:val="28"/>
          <w:szCs w:val="24"/>
        </w:rPr>
        <w:t>SUMMARY, CONCLUSION AND RECOMMENDATION</w:t>
      </w:r>
    </w:p>
    <w:p w:rsidR="00C03866" w:rsidRPr="00A935AA" w:rsidRDefault="00C03866" w:rsidP="00832AF3">
      <w:pPr>
        <w:spacing w:after="0" w:line="480" w:lineRule="auto"/>
        <w:jc w:val="both"/>
        <w:rPr>
          <w:rFonts w:ascii="Times New Roman" w:hAnsi="Times New Roman" w:cs="Times New Roman"/>
          <w:b/>
          <w:sz w:val="24"/>
          <w:szCs w:val="24"/>
        </w:rPr>
      </w:pPr>
      <w:r w:rsidRPr="00A935AA">
        <w:rPr>
          <w:rFonts w:ascii="Times New Roman" w:hAnsi="Times New Roman" w:cs="Times New Roman"/>
          <w:b/>
          <w:sz w:val="24"/>
          <w:szCs w:val="24"/>
        </w:rPr>
        <w:t>5.1</w:t>
      </w:r>
      <w:r w:rsidRPr="00A935AA">
        <w:rPr>
          <w:rFonts w:ascii="Times New Roman" w:hAnsi="Times New Roman" w:cs="Times New Roman"/>
          <w:b/>
          <w:sz w:val="24"/>
          <w:szCs w:val="24"/>
        </w:rPr>
        <w:tab/>
        <w:t xml:space="preserve">Summary </w:t>
      </w:r>
      <w:r w:rsidR="002C4423">
        <w:rPr>
          <w:rFonts w:ascii="Times New Roman" w:hAnsi="Times New Roman" w:cs="Times New Roman"/>
          <w:b/>
          <w:sz w:val="24"/>
          <w:szCs w:val="24"/>
        </w:rPr>
        <w:t>of finding</w:t>
      </w:r>
    </w:p>
    <w:p w:rsidR="00C03866" w:rsidRPr="00A935AA" w:rsidRDefault="00C03866" w:rsidP="00832AF3">
      <w:pPr>
        <w:spacing w:after="0" w:line="480" w:lineRule="auto"/>
        <w:jc w:val="both"/>
        <w:rPr>
          <w:rFonts w:ascii="Times New Roman" w:hAnsi="Times New Roman" w:cs="Times New Roman"/>
          <w:sz w:val="24"/>
          <w:szCs w:val="24"/>
        </w:rPr>
      </w:pPr>
      <w:r w:rsidRPr="00A935AA">
        <w:rPr>
          <w:rFonts w:ascii="Times New Roman" w:hAnsi="Times New Roman" w:cs="Times New Roman"/>
          <w:sz w:val="24"/>
          <w:szCs w:val="24"/>
        </w:rPr>
        <w:t xml:space="preserve">The study is to assess the Effect of change management on job satisfaction with a specific reference to </w:t>
      </w:r>
      <w:r w:rsidR="00335D95" w:rsidRPr="00A935AA">
        <w:rPr>
          <w:rFonts w:ascii="Times New Roman" w:hAnsi="Times New Roman" w:cs="Times New Roman"/>
          <w:sz w:val="24"/>
          <w:szCs w:val="24"/>
        </w:rPr>
        <w:t>Kam-wire Manufacturing Organization</w:t>
      </w:r>
    </w:p>
    <w:p w:rsidR="00C03866" w:rsidRPr="00A935AA" w:rsidRDefault="00C03866" w:rsidP="00832AF3">
      <w:pPr>
        <w:spacing w:after="0" w:line="480" w:lineRule="auto"/>
        <w:jc w:val="both"/>
        <w:rPr>
          <w:rFonts w:ascii="Times New Roman" w:hAnsi="Times New Roman" w:cs="Times New Roman"/>
          <w:sz w:val="24"/>
          <w:szCs w:val="24"/>
        </w:rPr>
      </w:pPr>
      <w:r w:rsidRPr="00A935AA">
        <w:rPr>
          <w:rFonts w:ascii="Times New Roman" w:hAnsi="Times New Roman" w:cs="Times New Roman"/>
          <w:sz w:val="24"/>
          <w:szCs w:val="24"/>
        </w:rPr>
        <w:t xml:space="preserve">Basically, the objective in organizational change is to effectively implement new approaches, system and solutions in ongoing and functioning organization. Change is often viewed as problem, organizations faces and how to motivate employees because of different output level (performance) by various employees, some performance extremely better than others the problem of job satisfaction range from poor pay, poor welfare scheme, poor health and transport program and lack of habitable accommodation for staff. </w:t>
      </w:r>
    </w:p>
    <w:p w:rsidR="00C03866" w:rsidRPr="00A935AA" w:rsidRDefault="00C03866" w:rsidP="00832AF3">
      <w:pPr>
        <w:spacing w:after="0" w:line="480" w:lineRule="auto"/>
        <w:jc w:val="both"/>
        <w:rPr>
          <w:rFonts w:ascii="Times New Roman" w:hAnsi="Times New Roman" w:cs="Times New Roman"/>
          <w:sz w:val="24"/>
          <w:szCs w:val="24"/>
        </w:rPr>
      </w:pPr>
      <w:r w:rsidRPr="00A935AA">
        <w:rPr>
          <w:rFonts w:ascii="Times New Roman" w:hAnsi="Times New Roman" w:cs="Times New Roman"/>
          <w:sz w:val="24"/>
          <w:szCs w:val="24"/>
        </w:rPr>
        <w:t>The researcher introduces the background of the study stamen of the problem, objectives of the study and scope and limitations of the study were highlighted in chapter one.</w:t>
      </w:r>
    </w:p>
    <w:p w:rsidR="00C03866" w:rsidRPr="00A935AA" w:rsidRDefault="00C03866" w:rsidP="00832AF3">
      <w:pPr>
        <w:spacing w:after="0" w:line="480" w:lineRule="auto"/>
        <w:jc w:val="both"/>
        <w:rPr>
          <w:rFonts w:ascii="Times New Roman" w:hAnsi="Times New Roman" w:cs="Times New Roman"/>
          <w:sz w:val="24"/>
          <w:szCs w:val="24"/>
        </w:rPr>
      </w:pPr>
      <w:r w:rsidRPr="00A935AA">
        <w:rPr>
          <w:rFonts w:ascii="Times New Roman" w:hAnsi="Times New Roman" w:cs="Times New Roman"/>
          <w:sz w:val="24"/>
          <w:szCs w:val="24"/>
        </w:rPr>
        <w:t>Chapter two of the research work contained the review of related literature on the conceptual definition of change management, employee disposition desire to change employee/union resistance to change, after math of change; blessing or course, effect or career development of employees on job performance, reason for managers and employee’s resistance to change were highlighted in this chapter.</w:t>
      </w:r>
    </w:p>
    <w:p w:rsidR="00C03866" w:rsidRPr="00A935AA" w:rsidRDefault="00C03866" w:rsidP="00832AF3">
      <w:pPr>
        <w:spacing w:after="0" w:line="480" w:lineRule="auto"/>
        <w:jc w:val="both"/>
        <w:rPr>
          <w:rFonts w:ascii="Times New Roman" w:hAnsi="Times New Roman" w:cs="Times New Roman"/>
          <w:sz w:val="24"/>
          <w:szCs w:val="24"/>
        </w:rPr>
      </w:pPr>
      <w:r w:rsidRPr="00A935AA">
        <w:rPr>
          <w:rFonts w:ascii="Times New Roman" w:hAnsi="Times New Roman" w:cs="Times New Roman"/>
          <w:sz w:val="24"/>
          <w:szCs w:val="24"/>
        </w:rPr>
        <w:t xml:space="preserve">Chapter three contained the methodology of the study, sample size and instrument for data collection. The researcher administered questionnaire to the staff of FBNH to gather </w:t>
      </w:r>
      <w:r w:rsidRPr="00A935AA">
        <w:rPr>
          <w:rFonts w:ascii="Times New Roman" w:hAnsi="Times New Roman" w:cs="Times New Roman"/>
          <w:sz w:val="24"/>
          <w:szCs w:val="24"/>
        </w:rPr>
        <w:lastRenderedPageBreak/>
        <w:t>their opinion on change management in an organization. The responses gather through questionnaire were analyzed in chapter four and the researcher come up with the findings.</w:t>
      </w:r>
    </w:p>
    <w:p w:rsidR="00C03866" w:rsidRPr="00A935AA" w:rsidRDefault="00C03866" w:rsidP="00832AF3">
      <w:pPr>
        <w:spacing w:after="0" w:line="480" w:lineRule="auto"/>
        <w:jc w:val="both"/>
        <w:rPr>
          <w:rFonts w:ascii="Times New Roman" w:hAnsi="Times New Roman" w:cs="Times New Roman"/>
          <w:sz w:val="24"/>
          <w:szCs w:val="24"/>
        </w:rPr>
      </w:pPr>
      <w:r w:rsidRPr="00A935AA">
        <w:rPr>
          <w:rFonts w:ascii="Times New Roman" w:hAnsi="Times New Roman" w:cs="Times New Roman"/>
          <w:sz w:val="24"/>
          <w:szCs w:val="24"/>
        </w:rPr>
        <w:t xml:space="preserve">The findings revealed that the need for change brings a far-reaching impact on organization, its employees, and its pertinent stakeholders.  Organizational change comes with different challenges and its can significantly disrupt expectations about important issues or events. The study also shows that there might be significant relationship between organizational change and job satisfaction. Effective change management helps organizations to fill the gaps between their goals and current results. </w:t>
      </w:r>
    </w:p>
    <w:p w:rsidR="00C03866" w:rsidRPr="00A935AA" w:rsidRDefault="00C03866" w:rsidP="00832AF3">
      <w:pPr>
        <w:spacing w:after="0" w:line="480" w:lineRule="auto"/>
        <w:jc w:val="both"/>
        <w:rPr>
          <w:rFonts w:ascii="Times New Roman" w:hAnsi="Times New Roman" w:cs="Times New Roman"/>
          <w:b/>
          <w:sz w:val="24"/>
          <w:szCs w:val="24"/>
        </w:rPr>
      </w:pPr>
      <w:r w:rsidRPr="00A935AA">
        <w:rPr>
          <w:rFonts w:ascii="Times New Roman" w:hAnsi="Times New Roman" w:cs="Times New Roman"/>
          <w:b/>
          <w:sz w:val="24"/>
          <w:szCs w:val="24"/>
        </w:rPr>
        <w:t>5.2</w:t>
      </w:r>
      <w:r w:rsidRPr="00A935AA">
        <w:rPr>
          <w:rFonts w:ascii="Times New Roman" w:hAnsi="Times New Roman" w:cs="Times New Roman"/>
          <w:b/>
          <w:sz w:val="24"/>
          <w:szCs w:val="24"/>
        </w:rPr>
        <w:tab/>
        <w:t>Conclusion</w:t>
      </w:r>
    </w:p>
    <w:p w:rsidR="00C03866" w:rsidRPr="00A935AA" w:rsidRDefault="00C03866" w:rsidP="00832AF3">
      <w:pPr>
        <w:spacing w:after="0" w:line="480" w:lineRule="auto"/>
        <w:jc w:val="both"/>
        <w:rPr>
          <w:rFonts w:ascii="Times New Roman" w:hAnsi="Times New Roman" w:cs="Times New Roman"/>
          <w:sz w:val="24"/>
          <w:szCs w:val="24"/>
        </w:rPr>
      </w:pPr>
      <w:r w:rsidRPr="00A935AA">
        <w:rPr>
          <w:rFonts w:ascii="Times New Roman" w:hAnsi="Times New Roman" w:cs="Times New Roman"/>
          <w:sz w:val="24"/>
          <w:szCs w:val="24"/>
        </w:rPr>
        <w:t>Based on the findings of this study is can be concluded that the need for change in an organization cannot be over emphasized because it brings a far-reaching impact on organization, its employees and its pertinent stakeholders. It can also be concluded that the organizational change comes with different challenges and it can significantly disrupt expectations about important issues or events and as such there might be a significant relationship between organizational change and job satisfaction.</w:t>
      </w:r>
    </w:p>
    <w:p w:rsidR="00C03866" w:rsidRPr="00A935AA" w:rsidRDefault="00C03866" w:rsidP="00832AF3">
      <w:pPr>
        <w:spacing w:after="0" w:line="480" w:lineRule="auto"/>
        <w:jc w:val="both"/>
        <w:rPr>
          <w:rFonts w:ascii="Times New Roman" w:hAnsi="Times New Roman" w:cs="Times New Roman"/>
          <w:sz w:val="24"/>
          <w:szCs w:val="24"/>
        </w:rPr>
      </w:pPr>
      <w:r w:rsidRPr="00A935AA">
        <w:rPr>
          <w:rFonts w:ascii="Times New Roman" w:hAnsi="Times New Roman" w:cs="Times New Roman"/>
          <w:sz w:val="24"/>
          <w:szCs w:val="24"/>
        </w:rPr>
        <w:t xml:space="preserve">Also, workers are promoted when the need arises for high performance, effective change management helps organizations to fill the gap the gaps between their goals and current results. From the findings it was concluded that the need for change could be initiated internally or externally (internal or external business environment). It must be noted that failure to anticipate plan, focus and adapt to change will lead to down fall of the organization.  </w:t>
      </w:r>
    </w:p>
    <w:p w:rsidR="00C03866" w:rsidRPr="00A935AA" w:rsidRDefault="00C03866" w:rsidP="00832AF3">
      <w:pPr>
        <w:spacing w:after="0" w:line="480" w:lineRule="auto"/>
        <w:jc w:val="both"/>
        <w:rPr>
          <w:rFonts w:ascii="Times New Roman" w:hAnsi="Times New Roman" w:cs="Times New Roman"/>
          <w:sz w:val="24"/>
          <w:szCs w:val="24"/>
        </w:rPr>
      </w:pPr>
      <w:r w:rsidRPr="00A935AA">
        <w:rPr>
          <w:rFonts w:ascii="Times New Roman" w:hAnsi="Times New Roman" w:cs="Times New Roman"/>
          <w:sz w:val="24"/>
          <w:szCs w:val="24"/>
        </w:rPr>
        <w:lastRenderedPageBreak/>
        <w:t>Lastly, effective change management is the reason behind the competitiveness and survival of an organization, resistance to change, communication and implementation costs are essential barrier to organizational change and the initiation or adaptability to organizational change enhances the performance and competiveness of organization.</w:t>
      </w:r>
    </w:p>
    <w:p w:rsidR="00C03866" w:rsidRPr="00A935AA" w:rsidRDefault="00C03866" w:rsidP="00832AF3">
      <w:pPr>
        <w:spacing w:after="0" w:line="480" w:lineRule="auto"/>
        <w:jc w:val="both"/>
        <w:rPr>
          <w:rFonts w:ascii="Times New Roman" w:hAnsi="Times New Roman" w:cs="Times New Roman"/>
          <w:b/>
          <w:sz w:val="24"/>
          <w:szCs w:val="24"/>
        </w:rPr>
      </w:pPr>
      <w:r w:rsidRPr="00A935AA">
        <w:rPr>
          <w:rFonts w:ascii="Times New Roman" w:hAnsi="Times New Roman" w:cs="Times New Roman"/>
          <w:b/>
          <w:sz w:val="24"/>
          <w:szCs w:val="24"/>
        </w:rPr>
        <w:t>5.3</w:t>
      </w:r>
      <w:r w:rsidRPr="00A935AA">
        <w:rPr>
          <w:rFonts w:ascii="Times New Roman" w:hAnsi="Times New Roman" w:cs="Times New Roman"/>
          <w:b/>
          <w:sz w:val="24"/>
          <w:szCs w:val="24"/>
        </w:rPr>
        <w:tab/>
        <w:t xml:space="preserve">Recommendations </w:t>
      </w:r>
    </w:p>
    <w:p w:rsidR="00C03866" w:rsidRPr="00A935AA" w:rsidRDefault="00C03866" w:rsidP="00832AF3">
      <w:pPr>
        <w:spacing w:after="0" w:line="480" w:lineRule="auto"/>
        <w:jc w:val="both"/>
        <w:rPr>
          <w:rFonts w:ascii="Times New Roman" w:hAnsi="Times New Roman" w:cs="Times New Roman"/>
          <w:sz w:val="24"/>
          <w:szCs w:val="24"/>
        </w:rPr>
      </w:pPr>
      <w:r w:rsidRPr="00A935AA">
        <w:rPr>
          <w:rFonts w:ascii="Times New Roman" w:hAnsi="Times New Roman" w:cs="Times New Roman"/>
          <w:sz w:val="24"/>
          <w:szCs w:val="24"/>
        </w:rPr>
        <w:t>Based on the findings, the following recommendations were made;</w:t>
      </w:r>
    </w:p>
    <w:p w:rsidR="00C03866" w:rsidRPr="00A935AA" w:rsidRDefault="00C03866" w:rsidP="00832AF3">
      <w:pPr>
        <w:pStyle w:val="ListParagraph"/>
        <w:numPr>
          <w:ilvl w:val="0"/>
          <w:numId w:val="11"/>
        </w:numPr>
        <w:spacing w:after="0" w:line="480" w:lineRule="auto"/>
        <w:ind w:left="360"/>
        <w:jc w:val="both"/>
        <w:rPr>
          <w:rFonts w:ascii="Times New Roman" w:hAnsi="Times New Roman" w:cs="Times New Roman"/>
          <w:sz w:val="24"/>
          <w:szCs w:val="24"/>
        </w:rPr>
      </w:pPr>
      <w:r w:rsidRPr="00A935AA">
        <w:rPr>
          <w:rFonts w:ascii="Times New Roman" w:hAnsi="Times New Roman" w:cs="Times New Roman"/>
          <w:sz w:val="24"/>
          <w:szCs w:val="24"/>
        </w:rPr>
        <w:t>The new roles should be concisely explained to the respective employees prior to implementing change, to stifle out any doubts, fears or resistance.</w:t>
      </w:r>
    </w:p>
    <w:p w:rsidR="00C03866" w:rsidRPr="00A935AA" w:rsidRDefault="00C03866" w:rsidP="00832AF3">
      <w:pPr>
        <w:pStyle w:val="ListParagraph"/>
        <w:numPr>
          <w:ilvl w:val="0"/>
          <w:numId w:val="11"/>
        </w:numPr>
        <w:spacing w:after="0" w:line="480" w:lineRule="auto"/>
        <w:ind w:left="360"/>
        <w:jc w:val="both"/>
        <w:rPr>
          <w:rFonts w:ascii="Times New Roman" w:hAnsi="Times New Roman" w:cs="Times New Roman"/>
          <w:sz w:val="24"/>
          <w:szCs w:val="24"/>
        </w:rPr>
      </w:pPr>
      <w:r w:rsidRPr="00A935AA">
        <w:rPr>
          <w:rFonts w:ascii="Times New Roman" w:hAnsi="Times New Roman" w:cs="Times New Roman"/>
          <w:sz w:val="24"/>
          <w:szCs w:val="24"/>
        </w:rPr>
        <w:t>Goals and objectives should be frequently redefined and relayed to all employees. This shall aid towards clearing up any misunderstanding and possible resistance to change.</w:t>
      </w:r>
    </w:p>
    <w:p w:rsidR="00C03866" w:rsidRPr="00A935AA" w:rsidRDefault="00C03866" w:rsidP="00832AF3">
      <w:pPr>
        <w:pStyle w:val="ListParagraph"/>
        <w:numPr>
          <w:ilvl w:val="0"/>
          <w:numId w:val="11"/>
        </w:numPr>
        <w:spacing w:after="0" w:line="480" w:lineRule="auto"/>
        <w:ind w:left="360"/>
        <w:jc w:val="both"/>
        <w:rPr>
          <w:rFonts w:ascii="Times New Roman" w:hAnsi="Times New Roman" w:cs="Times New Roman"/>
          <w:sz w:val="24"/>
          <w:szCs w:val="24"/>
        </w:rPr>
      </w:pPr>
      <w:r w:rsidRPr="00A935AA">
        <w:rPr>
          <w:rFonts w:ascii="Times New Roman" w:hAnsi="Times New Roman" w:cs="Times New Roman"/>
          <w:sz w:val="24"/>
          <w:szCs w:val="24"/>
        </w:rPr>
        <w:t>Employees should be given freedom to evolve and try innovative ways of doing their jobs without the fear of being penalized for mistakes.</w:t>
      </w:r>
    </w:p>
    <w:p w:rsidR="00C03866" w:rsidRPr="00A935AA" w:rsidRDefault="00C03866" w:rsidP="00832AF3">
      <w:pPr>
        <w:pStyle w:val="ListParagraph"/>
        <w:numPr>
          <w:ilvl w:val="0"/>
          <w:numId w:val="11"/>
        </w:numPr>
        <w:spacing w:after="0" w:line="480" w:lineRule="auto"/>
        <w:ind w:left="360"/>
        <w:jc w:val="both"/>
        <w:rPr>
          <w:rFonts w:ascii="Times New Roman" w:hAnsi="Times New Roman" w:cs="Times New Roman"/>
          <w:sz w:val="24"/>
          <w:szCs w:val="24"/>
        </w:rPr>
      </w:pPr>
      <w:r w:rsidRPr="00A935AA">
        <w:rPr>
          <w:rFonts w:ascii="Times New Roman" w:hAnsi="Times New Roman" w:cs="Times New Roman"/>
          <w:sz w:val="24"/>
          <w:szCs w:val="24"/>
        </w:rPr>
        <w:t>Employees should be encouraged to speak up if they feel that change is causing a conflict.</w:t>
      </w:r>
    </w:p>
    <w:p w:rsidR="004518E9" w:rsidRDefault="00C03866" w:rsidP="002C4423">
      <w:pPr>
        <w:pStyle w:val="ListParagraph"/>
        <w:numPr>
          <w:ilvl w:val="0"/>
          <w:numId w:val="11"/>
        </w:numPr>
        <w:spacing w:after="0" w:line="480" w:lineRule="auto"/>
        <w:ind w:left="360"/>
        <w:jc w:val="both"/>
        <w:rPr>
          <w:rFonts w:ascii="Times New Roman" w:hAnsi="Times New Roman" w:cs="Times New Roman"/>
          <w:b/>
          <w:sz w:val="24"/>
          <w:szCs w:val="24"/>
        </w:rPr>
      </w:pPr>
      <w:r w:rsidRPr="00A935AA">
        <w:rPr>
          <w:rFonts w:ascii="Times New Roman" w:hAnsi="Times New Roman" w:cs="Times New Roman"/>
          <w:sz w:val="24"/>
          <w:szCs w:val="24"/>
        </w:rPr>
        <w:t xml:space="preserve">Extra incentives should be made available for employee to further encourage and reward compliance.     </w:t>
      </w:r>
    </w:p>
    <w:p w:rsidR="004518E9" w:rsidRDefault="004518E9" w:rsidP="00832AF3">
      <w:pPr>
        <w:spacing w:after="0" w:line="480" w:lineRule="auto"/>
        <w:jc w:val="center"/>
        <w:rPr>
          <w:rFonts w:ascii="Times New Roman" w:hAnsi="Times New Roman" w:cs="Times New Roman"/>
          <w:b/>
          <w:sz w:val="24"/>
          <w:szCs w:val="24"/>
        </w:rPr>
      </w:pPr>
    </w:p>
    <w:p w:rsidR="004518E9" w:rsidRDefault="004518E9" w:rsidP="00832AF3">
      <w:pPr>
        <w:spacing w:after="0" w:line="480" w:lineRule="auto"/>
        <w:jc w:val="center"/>
        <w:rPr>
          <w:rFonts w:ascii="Times New Roman" w:hAnsi="Times New Roman" w:cs="Times New Roman"/>
          <w:b/>
          <w:sz w:val="24"/>
          <w:szCs w:val="24"/>
        </w:rPr>
      </w:pPr>
    </w:p>
    <w:p w:rsidR="004518E9" w:rsidRDefault="004518E9" w:rsidP="002C4423">
      <w:pPr>
        <w:spacing w:after="0" w:line="480" w:lineRule="auto"/>
        <w:rPr>
          <w:rFonts w:ascii="Times New Roman" w:hAnsi="Times New Roman" w:cs="Times New Roman"/>
          <w:b/>
          <w:sz w:val="24"/>
          <w:szCs w:val="24"/>
        </w:rPr>
      </w:pPr>
    </w:p>
    <w:p w:rsidR="002C4423" w:rsidRDefault="002C4423" w:rsidP="002C4423">
      <w:pPr>
        <w:spacing w:after="0" w:line="480" w:lineRule="auto"/>
        <w:rPr>
          <w:rFonts w:ascii="Times New Roman" w:hAnsi="Times New Roman" w:cs="Times New Roman"/>
          <w:b/>
          <w:sz w:val="24"/>
          <w:szCs w:val="24"/>
        </w:rPr>
      </w:pPr>
    </w:p>
    <w:p w:rsidR="00C03866" w:rsidRPr="004800EC" w:rsidRDefault="00BE5B45" w:rsidP="00832AF3">
      <w:pPr>
        <w:spacing w:after="0" w:line="480" w:lineRule="auto"/>
        <w:jc w:val="center"/>
        <w:rPr>
          <w:rFonts w:ascii="Times New Roman" w:hAnsi="Times New Roman" w:cs="Times New Roman"/>
          <w:sz w:val="28"/>
          <w:szCs w:val="24"/>
        </w:rPr>
      </w:pPr>
      <w:r w:rsidRPr="004800EC">
        <w:rPr>
          <w:rFonts w:ascii="Times New Roman" w:hAnsi="Times New Roman" w:cs="Times New Roman"/>
          <w:b/>
          <w:sz w:val="28"/>
          <w:szCs w:val="24"/>
        </w:rPr>
        <w:lastRenderedPageBreak/>
        <w:t>REFERENCES</w:t>
      </w:r>
    </w:p>
    <w:p w:rsidR="00A04110" w:rsidRPr="00A935AA" w:rsidRDefault="00A04110" w:rsidP="00832AF3">
      <w:pPr>
        <w:spacing w:before="240" w:after="0" w:line="240" w:lineRule="auto"/>
        <w:ind w:left="720" w:hanging="720"/>
        <w:jc w:val="both"/>
        <w:rPr>
          <w:rFonts w:ascii="Times New Roman" w:eastAsia="Times New Roman" w:hAnsi="Times New Roman" w:cs="Times New Roman"/>
          <w:sz w:val="24"/>
          <w:szCs w:val="24"/>
        </w:rPr>
      </w:pPr>
      <w:r w:rsidRPr="00A935AA">
        <w:rPr>
          <w:rFonts w:ascii="Times New Roman" w:eastAsia="Times New Roman" w:hAnsi="Times New Roman" w:cs="Times New Roman"/>
          <w:sz w:val="24"/>
          <w:szCs w:val="24"/>
        </w:rPr>
        <w:t xml:space="preserve">Abraham, M., Crawford J., &amp; Fisher T. (2009). “Key factors predicting effectiveness of        cultural change and improved productivity in implementing total quality management. </w:t>
      </w:r>
      <w:r w:rsidRPr="00A935AA">
        <w:rPr>
          <w:rFonts w:ascii="Times New Roman" w:eastAsia="Times New Roman" w:hAnsi="Times New Roman" w:cs="Times New Roman"/>
          <w:i/>
          <w:sz w:val="24"/>
          <w:szCs w:val="24"/>
        </w:rPr>
        <w:t>International Journal of Quality and Reliability Management, 16</w:t>
      </w:r>
      <w:r w:rsidRPr="00A935AA">
        <w:rPr>
          <w:rFonts w:ascii="Times New Roman" w:eastAsia="Times New Roman" w:hAnsi="Times New Roman" w:cs="Times New Roman"/>
          <w:sz w:val="24"/>
          <w:szCs w:val="24"/>
        </w:rPr>
        <w:t>(2)</w:t>
      </w:r>
      <w:r w:rsidRPr="00A935AA">
        <w:rPr>
          <w:rFonts w:ascii="Times New Roman" w:eastAsia="Times New Roman" w:hAnsi="Times New Roman" w:cs="Times New Roman"/>
          <w:i/>
          <w:sz w:val="24"/>
          <w:szCs w:val="24"/>
        </w:rPr>
        <w:t>,</w:t>
      </w:r>
      <w:r w:rsidRPr="00A935AA">
        <w:rPr>
          <w:rFonts w:ascii="Times New Roman" w:eastAsia="Times New Roman" w:hAnsi="Times New Roman" w:cs="Times New Roman"/>
          <w:sz w:val="24"/>
          <w:szCs w:val="24"/>
        </w:rPr>
        <w:t>32-46.</w:t>
      </w:r>
    </w:p>
    <w:p w:rsidR="00A04110" w:rsidRPr="00A935AA" w:rsidRDefault="00A04110" w:rsidP="00832AF3">
      <w:pPr>
        <w:spacing w:before="240" w:after="0" w:line="240" w:lineRule="auto"/>
        <w:ind w:left="720" w:hanging="720"/>
        <w:jc w:val="both"/>
        <w:rPr>
          <w:rFonts w:ascii="Times New Roman" w:eastAsia="Times New Roman" w:hAnsi="Times New Roman" w:cs="Times New Roman"/>
          <w:i/>
          <w:sz w:val="24"/>
          <w:szCs w:val="24"/>
        </w:rPr>
      </w:pPr>
      <w:r w:rsidRPr="00A935AA">
        <w:rPr>
          <w:rFonts w:ascii="Times New Roman" w:eastAsia="Times New Roman" w:hAnsi="Times New Roman" w:cs="Times New Roman"/>
          <w:sz w:val="24"/>
          <w:szCs w:val="24"/>
        </w:rPr>
        <w:t>Adebanjo, D. &amp; Kehoe, D. (2016). “An evaluation of quality culture problems in the UK Companies</w:t>
      </w:r>
      <w:r w:rsidRPr="00A935AA">
        <w:rPr>
          <w:rFonts w:ascii="Times New Roman" w:eastAsia="Times New Roman" w:hAnsi="Times New Roman" w:cs="Times New Roman"/>
          <w:i/>
          <w:sz w:val="24"/>
          <w:szCs w:val="24"/>
        </w:rPr>
        <w:t>”, International Journal of Quality Science, 3</w:t>
      </w:r>
      <w:r w:rsidRPr="00A935AA">
        <w:rPr>
          <w:rFonts w:ascii="Times New Roman" w:eastAsia="Times New Roman" w:hAnsi="Times New Roman" w:cs="Times New Roman"/>
          <w:sz w:val="24"/>
          <w:szCs w:val="24"/>
        </w:rPr>
        <w:t>(3), 56-78.</w:t>
      </w:r>
    </w:p>
    <w:p w:rsidR="00A04110" w:rsidRPr="00A935AA" w:rsidRDefault="00A04110" w:rsidP="00832AF3">
      <w:pPr>
        <w:spacing w:before="240" w:after="0" w:line="240" w:lineRule="auto"/>
        <w:ind w:left="720" w:hanging="720"/>
        <w:jc w:val="both"/>
        <w:rPr>
          <w:rFonts w:ascii="Times New Roman" w:eastAsia="Times New Roman" w:hAnsi="Times New Roman" w:cs="Times New Roman"/>
          <w:i/>
          <w:sz w:val="24"/>
          <w:szCs w:val="24"/>
        </w:rPr>
      </w:pPr>
      <w:r w:rsidRPr="00A935AA">
        <w:rPr>
          <w:rFonts w:ascii="Times New Roman" w:eastAsia="Times New Roman" w:hAnsi="Times New Roman" w:cs="Times New Roman"/>
          <w:sz w:val="24"/>
          <w:szCs w:val="24"/>
        </w:rPr>
        <w:t xml:space="preserve">Ahls, B. (2001). “Organizational behaviour: A model for cultural change. Journal of </w:t>
      </w:r>
      <w:r w:rsidRPr="00A935AA">
        <w:rPr>
          <w:rFonts w:ascii="Times New Roman" w:eastAsia="Times New Roman" w:hAnsi="Times New Roman" w:cs="Times New Roman"/>
          <w:i/>
          <w:sz w:val="24"/>
          <w:szCs w:val="24"/>
        </w:rPr>
        <w:t>IndustrialManagement, 43</w:t>
      </w:r>
      <w:r w:rsidRPr="00A935AA">
        <w:rPr>
          <w:rFonts w:ascii="Times New Roman" w:eastAsia="Times New Roman" w:hAnsi="Times New Roman" w:cs="Times New Roman"/>
          <w:sz w:val="24"/>
          <w:szCs w:val="24"/>
        </w:rPr>
        <w:t>(4), 14-24.</w:t>
      </w:r>
    </w:p>
    <w:p w:rsidR="00A04110" w:rsidRPr="00A935AA" w:rsidRDefault="00A04110" w:rsidP="00832AF3">
      <w:pPr>
        <w:spacing w:before="240" w:after="0" w:line="240" w:lineRule="auto"/>
        <w:ind w:left="720" w:hanging="720"/>
        <w:jc w:val="both"/>
        <w:rPr>
          <w:rFonts w:ascii="Times New Roman" w:eastAsia="Times New Roman" w:hAnsi="Times New Roman" w:cs="Times New Roman"/>
          <w:bCs/>
          <w:sz w:val="24"/>
          <w:szCs w:val="24"/>
        </w:rPr>
      </w:pPr>
      <w:r w:rsidRPr="00A935AA">
        <w:rPr>
          <w:rFonts w:ascii="Times New Roman" w:eastAsia="Times New Roman" w:hAnsi="Times New Roman" w:cs="Times New Roman"/>
          <w:bCs/>
          <w:sz w:val="24"/>
          <w:szCs w:val="24"/>
        </w:rPr>
        <w:t xml:space="preserve">Ajmal, S., Farooq, M. Z., Sajid, N. &amp; Awan, S. (2013). Role of leadership in change management process. </w:t>
      </w:r>
      <w:r w:rsidRPr="00A935AA">
        <w:rPr>
          <w:rFonts w:ascii="Times New Roman" w:eastAsia="Times New Roman" w:hAnsi="Times New Roman" w:cs="Times New Roman"/>
          <w:bCs/>
          <w:i/>
          <w:iCs/>
          <w:sz w:val="24"/>
          <w:szCs w:val="24"/>
        </w:rPr>
        <w:t>Abasyn Journal of Social Sciences, 5(2), 111-124.</w:t>
      </w:r>
    </w:p>
    <w:p w:rsidR="00A04110" w:rsidRPr="00A935AA" w:rsidRDefault="00A04110" w:rsidP="00832AF3">
      <w:pPr>
        <w:spacing w:before="240" w:after="0" w:line="240" w:lineRule="auto"/>
        <w:ind w:left="720" w:hanging="720"/>
        <w:jc w:val="both"/>
        <w:rPr>
          <w:rFonts w:ascii="Times New Roman" w:eastAsia="Times New Roman" w:hAnsi="Times New Roman" w:cs="Times New Roman"/>
          <w:bCs/>
          <w:sz w:val="24"/>
          <w:szCs w:val="24"/>
        </w:rPr>
      </w:pPr>
      <w:r w:rsidRPr="00A935AA">
        <w:rPr>
          <w:rFonts w:ascii="Times New Roman" w:eastAsia="Times New Roman" w:hAnsi="Times New Roman" w:cs="Times New Roman"/>
          <w:bCs/>
          <w:sz w:val="24"/>
          <w:szCs w:val="24"/>
        </w:rPr>
        <w:t xml:space="preserve">Almas, K. &amp;Manzoor H. S. (2015).An application of ADKAR change model for the change management competencies of School Heads in Pakistan. </w:t>
      </w:r>
      <w:r w:rsidRPr="00A935AA">
        <w:rPr>
          <w:rFonts w:ascii="Times New Roman" w:eastAsia="Times New Roman" w:hAnsi="Times New Roman" w:cs="Times New Roman"/>
          <w:bCs/>
          <w:i/>
          <w:sz w:val="24"/>
          <w:szCs w:val="24"/>
        </w:rPr>
        <w:t>Journal of Management Sciences, 8</w:t>
      </w:r>
      <w:r w:rsidRPr="00A935AA">
        <w:rPr>
          <w:rFonts w:ascii="Times New Roman" w:eastAsia="Times New Roman" w:hAnsi="Times New Roman" w:cs="Times New Roman"/>
          <w:bCs/>
          <w:sz w:val="24"/>
          <w:szCs w:val="24"/>
        </w:rPr>
        <w:t>(1), 77-95.</w:t>
      </w:r>
    </w:p>
    <w:p w:rsidR="00A04110" w:rsidRPr="00A935AA" w:rsidRDefault="00A04110" w:rsidP="00832AF3">
      <w:pPr>
        <w:spacing w:before="240" w:after="0" w:line="240" w:lineRule="auto"/>
        <w:ind w:left="720" w:hanging="720"/>
        <w:jc w:val="both"/>
        <w:rPr>
          <w:rFonts w:ascii="Times New Roman" w:eastAsia="Times New Roman" w:hAnsi="Times New Roman" w:cs="Times New Roman"/>
          <w:i/>
          <w:sz w:val="24"/>
          <w:szCs w:val="24"/>
        </w:rPr>
      </w:pPr>
      <w:r w:rsidRPr="00A935AA">
        <w:rPr>
          <w:rFonts w:ascii="Times New Roman" w:eastAsia="Times New Roman" w:hAnsi="Times New Roman" w:cs="Times New Roman"/>
          <w:sz w:val="24"/>
          <w:szCs w:val="24"/>
        </w:rPr>
        <w:t xml:space="preserve">Alicia, K. (2005). “Comparison of change theories. </w:t>
      </w:r>
      <w:r w:rsidRPr="00A935AA">
        <w:rPr>
          <w:rFonts w:ascii="Times New Roman" w:eastAsia="Times New Roman" w:hAnsi="Times New Roman" w:cs="Times New Roman"/>
          <w:i/>
          <w:sz w:val="24"/>
          <w:szCs w:val="24"/>
        </w:rPr>
        <w:t>International Journal of Management, Business, and Administration, 8</w:t>
      </w:r>
      <w:r w:rsidRPr="00A935AA">
        <w:rPr>
          <w:rFonts w:ascii="Times New Roman" w:eastAsia="Times New Roman" w:hAnsi="Times New Roman" w:cs="Times New Roman"/>
          <w:sz w:val="24"/>
          <w:szCs w:val="24"/>
        </w:rPr>
        <w:t xml:space="preserve">(1), 67-84.                       </w:t>
      </w:r>
    </w:p>
    <w:p w:rsidR="00A04110" w:rsidRPr="00A935AA" w:rsidRDefault="00A04110" w:rsidP="00832AF3">
      <w:pPr>
        <w:spacing w:before="240" w:after="0" w:line="240" w:lineRule="auto"/>
        <w:ind w:left="720" w:hanging="720"/>
        <w:jc w:val="both"/>
        <w:rPr>
          <w:rFonts w:ascii="Times New Roman" w:eastAsia="Times New Roman" w:hAnsi="Times New Roman" w:cs="Times New Roman"/>
          <w:sz w:val="24"/>
          <w:szCs w:val="24"/>
        </w:rPr>
      </w:pPr>
      <w:r w:rsidRPr="00A935AA">
        <w:rPr>
          <w:rFonts w:ascii="Times New Roman" w:eastAsia="Times New Roman" w:hAnsi="Times New Roman" w:cs="Times New Roman"/>
          <w:sz w:val="24"/>
          <w:szCs w:val="24"/>
        </w:rPr>
        <w:t xml:space="preserve">Beer, M. (2010). </w:t>
      </w:r>
      <w:r w:rsidRPr="00A935AA">
        <w:rPr>
          <w:rFonts w:ascii="Times New Roman" w:eastAsia="Times New Roman" w:hAnsi="Times New Roman" w:cs="Times New Roman"/>
          <w:i/>
          <w:sz w:val="24"/>
          <w:szCs w:val="24"/>
        </w:rPr>
        <w:t>Organizational change and development: A systems view.</w:t>
      </w:r>
      <w:r w:rsidRPr="00A935AA">
        <w:rPr>
          <w:rFonts w:ascii="Times New Roman" w:eastAsia="Times New Roman" w:hAnsi="Times New Roman" w:cs="Times New Roman"/>
          <w:sz w:val="24"/>
          <w:szCs w:val="24"/>
        </w:rPr>
        <w:t xml:space="preserve"> SantaMonica, CA: Goodyear Publishing Co. </w:t>
      </w:r>
    </w:p>
    <w:p w:rsidR="00A04110" w:rsidRPr="00A935AA" w:rsidRDefault="00A04110" w:rsidP="00832AF3">
      <w:pPr>
        <w:spacing w:before="240" w:after="0" w:line="240" w:lineRule="auto"/>
        <w:ind w:left="720" w:hanging="720"/>
        <w:jc w:val="both"/>
        <w:rPr>
          <w:rFonts w:ascii="Times New Roman" w:eastAsia="Times New Roman" w:hAnsi="Times New Roman" w:cs="Times New Roman"/>
          <w:sz w:val="24"/>
          <w:szCs w:val="24"/>
        </w:rPr>
      </w:pPr>
      <w:r w:rsidRPr="00A935AA">
        <w:rPr>
          <w:rFonts w:ascii="Times New Roman" w:eastAsia="Times New Roman" w:hAnsi="Times New Roman" w:cs="Times New Roman"/>
          <w:sz w:val="24"/>
          <w:szCs w:val="24"/>
        </w:rPr>
        <w:t>Belias, D. &amp;Koustelios, A. (2014). The impact of leadership and change management strategy on organizational culture. European Scientific Journal, 10(7) 451-470.</w:t>
      </w:r>
    </w:p>
    <w:p w:rsidR="00A04110" w:rsidRPr="00A935AA" w:rsidRDefault="00A04110" w:rsidP="00832AF3">
      <w:pPr>
        <w:spacing w:before="240" w:after="0" w:line="240" w:lineRule="auto"/>
        <w:ind w:left="720" w:hanging="720"/>
        <w:jc w:val="both"/>
        <w:rPr>
          <w:rFonts w:ascii="Times New Roman" w:eastAsia="Times New Roman" w:hAnsi="Times New Roman" w:cs="Times New Roman"/>
          <w:sz w:val="24"/>
          <w:szCs w:val="24"/>
        </w:rPr>
      </w:pPr>
      <w:r w:rsidRPr="00A935AA">
        <w:rPr>
          <w:rFonts w:ascii="Times New Roman" w:eastAsia="Times New Roman" w:hAnsi="Times New Roman" w:cs="Times New Roman"/>
          <w:sz w:val="24"/>
          <w:szCs w:val="24"/>
        </w:rPr>
        <w:t xml:space="preserve">Burnes B. (2014). </w:t>
      </w:r>
      <w:r w:rsidRPr="00A935AA">
        <w:rPr>
          <w:rFonts w:ascii="Times New Roman" w:eastAsia="Times New Roman" w:hAnsi="Times New Roman" w:cs="Times New Roman"/>
          <w:i/>
          <w:sz w:val="24"/>
          <w:szCs w:val="24"/>
        </w:rPr>
        <w:t>Managing change</w:t>
      </w:r>
      <w:r w:rsidRPr="00A935AA">
        <w:rPr>
          <w:rFonts w:ascii="Times New Roman" w:eastAsia="Times New Roman" w:hAnsi="Times New Roman" w:cs="Times New Roman"/>
          <w:sz w:val="24"/>
          <w:szCs w:val="24"/>
        </w:rPr>
        <w:t>. London Pitman Publishing.</w:t>
      </w:r>
    </w:p>
    <w:p w:rsidR="00A04110" w:rsidRPr="00A935AA" w:rsidRDefault="00A04110" w:rsidP="00832AF3">
      <w:pPr>
        <w:spacing w:before="240" w:after="0" w:line="240" w:lineRule="auto"/>
        <w:ind w:left="720" w:hanging="720"/>
        <w:jc w:val="both"/>
        <w:rPr>
          <w:rFonts w:ascii="Times New Roman" w:eastAsia="Times New Roman" w:hAnsi="Times New Roman" w:cs="Times New Roman"/>
          <w:sz w:val="24"/>
          <w:szCs w:val="24"/>
        </w:rPr>
      </w:pPr>
      <w:r w:rsidRPr="00A935AA">
        <w:rPr>
          <w:rFonts w:ascii="Times New Roman" w:eastAsia="Times New Roman" w:hAnsi="Times New Roman" w:cs="Times New Roman"/>
          <w:sz w:val="24"/>
          <w:szCs w:val="24"/>
        </w:rPr>
        <w:t>Cabrey, T. S. &amp;Haughey, A., (2014). Enabling organisational change through strategic initiatives</w:t>
      </w:r>
    </w:p>
    <w:p w:rsidR="00A04110" w:rsidRPr="00A935AA" w:rsidRDefault="00A04110" w:rsidP="00832AF3">
      <w:pPr>
        <w:spacing w:before="240" w:after="0" w:line="240" w:lineRule="auto"/>
        <w:ind w:left="720" w:hanging="720"/>
        <w:jc w:val="both"/>
        <w:rPr>
          <w:rFonts w:ascii="Times New Roman" w:eastAsia="Times New Roman" w:hAnsi="Times New Roman" w:cs="Times New Roman"/>
          <w:sz w:val="24"/>
          <w:szCs w:val="24"/>
        </w:rPr>
      </w:pPr>
      <w:r w:rsidRPr="00A935AA">
        <w:rPr>
          <w:rFonts w:ascii="Times New Roman" w:eastAsia="Times New Roman" w:hAnsi="Times New Roman" w:cs="Times New Roman"/>
          <w:sz w:val="24"/>
          <w:szCs w:val="24"/>
        </w:rPr>
        <w:t>Cameron, E., &amp; Green, M. (2004). Making sense of change management: A complete guide</w:t>
      </w:r>
      <w:r w:rsidRPr="00A935AA">
        <w:rPr>
          <w:rFonts w:ascii="Times New Roman" w:eastAsia="Times New Roman" w:hAnsi="Times New Roman" w:cs="Times New Roman"/>
          <w:sz w:val="24"/>
          <w:szCs w:val="24"/>
        </w:rPr>
        <w:tab/>
        <w:t>to the models, tools and techniques of organizational change, London,GBR: Kogan Page</w:t>
      </w:r>
      <w:r w:rsidRPr="00A935AA">
        <w:rPr>
          <w:rFonts w:ascii="Times New Roman" w:eastAsia="Times New Roman" w:hAnsi="Times New Roman" w:cs="Times New Roman"/>
          <w:sz w:val="24"/>
          <w:szCs w:val="24"/>
        </w:rPr>
        <w:tab/>
        <w:t>Limited.</w:t>
      </w:r>
    </w:p>
    <w:p w:rsidR="00A04110" w:rsidRPr="00A935AA" w:rsidRDefault="00A04110" w:rsidP="00832AF3">
      <w:pPr>
        <w:spacing w:before="240" w:after="0" w:line="240" w:lineRule="auto"/>
        <w:ind w:left="720" w:hanging="720"/>
        <w:jc w:val="both"/>
        <w:rPr>
          <w:rFonts w:ascii="Times New Roman" w:eastAsia="Times New Roman" w:hAnsi="Times New Roman" w:cs="Times New Roman"/>
          <w:sz w:val="24"/>
          <w:szCs w:val="24"/>
        </w:rPr>
      </w:pPr>
      <w:r w:rsidRPr="00A935AA">
        <w:rPr>
          <w:rFonts w:ascii="Times New Roman" w:eastAsia="Times New Roman" w:hAnsi="Times New Roman" w:cs="Times New Roman"/>
          <w:sz w:val="24"/>
          <w:szCs w:val="24"/>
        </w:rPr>
        <w:t>Cartwright J., Andrews T., &amp; Webley P. (1999). “A methodology for cultural measurement</w:t>
      </w:r>
      <w:r w:rsidRPr="00A935AA">
        <w:rPr>
          <w:rFonts w:ascii="Times New Roman" w:eastAsia="Times New Roman" w:hAnsi="Times New Roman" w:cs="Times New Roman"/>
          <w:sz w:val="24"/>
          <w:szCs w:val="24"/>
        </w:rPr>
        <w:tab/>
        <w:t xml:space="preserve">and change. Journal of </w:t>
      </w:r>
      <w:r w:rsidRPr="00A935AA">
        <w:rPr>
          <w:rFonts w:ascii="Times New Roman" w:eastAsia="Times New Roman" w:hAnsi="Times New Roman" w:cs="Times New Roman"/>
          <w:i/>
          <w:sz w:val="24"/>
          <w:szCs w:val="24"/>
        </w:rPr>
        <w:t>Total Quality Management,10</w:t>
      </w:r>
      <w:r w:rsidRPr="00A935AA">
        <w:rPr>
          <w:rFonts w:ascii="Times New Roman" w:eastAsia="Times New Roman" w:hAnsi="Times New Roman" w:cs="Times New Roman"/>
          <w:sz w:val="24"/>
          <w:szCs w:val="24"/>
        </w:rPr>
        <w:t>(1), 66-87.</w:t>
      </w:r>
    </w:p>
    <w:p w:rsidR="00A04110" w:rsidRPr="00A935AA" w:rsidRDefault="00A04110" w:rsidP="00832AF3">
      <w:pPr>
        <w:spacing w:before="240" w:after="0" w:line="240" w:lineRule="auto"/>
        <w:ind w:left="720" w:hanging="720"/>
        <w:jc w:val="both"/>
        <w:rPr>
          <w:rFonts w:ascii="Times New Roman" w:eastAsia="Times New Roman" w:hAnsi="Times New Roman" w:cs="Times New Roman"/>
          <w:i/>
          <w:sz w:val="24"/>
          <w:szCs w:val="24"/>
        </w:rPr>
      </w:pPr>
      <w:r w:rsidRPr="00A935AA">
        <w:rPr>
          <w:rFonts w:ascii="Times New Roman" w:eastAsia="Times New Roman" w:hAnsi="Times New Roman" w:cs="Times New Roman"/>
          <w:sz w:val="24"/>
          <w:szCs w:val="24"/>
        </w:rPr>
        <w:lastRenderedPageBreak/>
        <w:t xml:space="preserve">Clarke, M., &amp; Meldrum, C. (2009), “Creating change from below: Early lessons for agents of change”, </w:t>
      </w:r>
      <w:r w:rsidRPr="00A935AA">
        <w:rPr>
          <w:rFonts w:ascii="Times New Roman" w:eastAsia="Times New Roman" w:hAnsi="Times New Roman" w:cs="Times New Roman"/>
          <w:i/>
          <w:sz w:val="24"/>
          <w:szCs w:val="24"/>
        </w:rPr>
        <w:t>the Leadership &amp; Organization Development Journal, 20</w:t>
      </w:r>
      <w:r w:rsidR="00BE5B45" w:rsidRPr="00A935AA">
        <w:rPr>
          <w:rFonts w:ascii="Times New Roman" w:eastAsia="Times New Roman" w:hAnsi="Times New Roman" w:cs="Times New Roman"/>
          <w:sz w:val="24"/>
          <w:szCs w:val="24"/>
        </w:rPr>
        <w:t xml:space="preserve">(2), </w:t>
      </w:r>
      <w:r w:rsidRPr="00A935AA">
        <w:rPr>
          <w:rFonts w:ascii="Times New Roman" w:eastAsia="Times New Roman" w:hAnsi="Times New Roman" w:cs="Times New Roman"/>
          <w:sz w:val="24"/>
          <w:szCs w:val="24"/>
        </w:rPr>
        <w:t>98-114.</w:t>
      </w:r>
    </w:p>
    <w:p w:rsidR="00A04110" w:rsidRPr="00A935AA" w:rsidRDefault="00A04110" w:rsidP="00832AF3">
      <w:pPr>
        <w:spacing w:before="240" w:after="0" w:line="240" w:lineRule="auto"/>
        <w:ind w:left="720" w:hanging="720"/>
        <w:jc w:val="both"/>
        <w:rPr>
          <w:rFonts w:ascii="Times New Roman" w:eastAsia="Times New Roman" w:hAnsi="Times New Roman" w:cs="Times New Roman"/>
          <w:sz w:val="24"/>
          <w:szCs w:val="24"/>
        </w:rPr>
      </w:pPr>
      <w:r w:rsidRPr="00A935AA">
        <w:rPr>
          <w:rFonts w:ascii="Times New Roman" w:eastAsia="Times New Roman" w:hAnsi="Times New Roman" w:cs="Times New Roman"/>
          <w:sz w:val="24"/>
          <w:szCs w:val="24"/>
        </w:rPr>
        <w:t xml:space="preserve">Claver, E., Gasco, J., Llopis, J., &amp; Gonzalez, R. (2011), “The Strategic Process of A Cultural Change to Implement Total Quality Management. </w:t>
      </w:r>
      <w:r w:rsidR="00BE5B45" w:rsidRPr="00A935AA">
        <w:rPr>
          <w:rFonts w:ascii="Times New Roman" w:eastAsia="Times New Roman" w:hAnsi="Times New Roman" w:cs="Times New Roman"/>
          <w:i/>
          <w:sz w:val="24"/>
          <w:szCs w:val="24"/>
        </w:rPr>
        <w:t xml:space="preserve">Total Quality </w:t>
      </w:r>
      <w:r w:rsidRPr="00A935AA">
        <w:rPr>
          <w:rFonts w:ascii="Times New Roman" w:eastAsia="Times New Roman" w:hAnsi="Times New Roman" w:cs="Times New Roman"/>
          <w:i/>
          <w:sz w:val="24"/>
          <w:szCs w:val="24"/>
        </w:rPr>
        <w:t>Management, 12</w:t>
      </w:r>
      <w:r w:rsidRPr="00A935AA">
        <w:rPr>
          <w:rFonts w:ascii="Times New Roman" w:eastAsia="Times New Roman" w:hAnsi="Times New Roman" w:cs="Times New Roman"/>
          <w:sz w:val="24"/>
          <w:szCs w:val="24"/>
        </w:rPr>
        <w:t>(4), 54-74.</w:t>
      </w:r>
    </w:p>
    <w:p w:rsidR="00A04110" w:rsidRPr="00A935AA" w:rsidRDefault="00A04110" w:rsidP="00832AF3">
      <w:pPr>
        <w:spacing w:before="240" w:after="0" w:line="240" w:lineRule="auto"/>
        <w:ind w:left="720" w:hanging="720"/>
        <w:jc w:val="both"/>
        <w:rPr>
          <w:rFonts w:ascii="Times New Roman" w:eastAsia="Times New Roman" w:hAnsi="Times New Roman" w:cs="Times New Roman"/>
          <w:sz w:val="24"/>
          <w:szCs w:val="24"/>
        </w:rPr>
      </w:pPr>
      <w:r w:rsidRPr="00A935AA">
        <w:rPr>
          <w:rFonts w:ascii="Times New Roman" w:eastAsia="Times New Roman" w:hAnsi="Times New Roman" w:cs="Times New Roman"/>
          <w:sz w:val="24"/>
          <w:szCs w:val="24"/>
        </w:rPr>
        <w:t xml:space="preserve">Dupuy, F. (2011), </w:t>
      </w:r>
      <w:r w:rsidRPr="00A935AA">
        <w:rPr>
          <w:rFonts w:ascii="Times New Roman" w:eastAsia="Times New Roman" w:hAnsi="Times New Roman" w:cs="Times New Roman"/>
          <w:i/>
          <w:sz w:val="24"/>
          <w:szCs w:val="24"/>
        </w:rPr>
        <w:t>Chemistry of change: Problems, phases and strategy</w:t>
      </w:r>
      <w:r w:rsidRPr="00A935AA">
        <w:rPr>
          <w:rFonts w:ascii="Times New Roman" w:eastAsia="Times New Roman" w:hAnsi="Times New Roman" w:cs="Times New Roman"/>
          <w:sz w:val="24"/>
          <w:szCs w:val="24"/>
        </w:rPr>
        <w:t>. Gordonsville,VA,</w:t>
      </w:r>
      <w:r w:rsidRPr="00A935AA">
        <w:rPr>
          <w:rFonts w:ascii="Times New Roman" w:eastAsia="Times New Roman" w:hAnsi="Times New Roman" w:cs="Times New Roman"/>
          <w:sz w:val="24"/>
          <w:szCs w:val="24"/>
        </w:rPr>
        <w:tab/>
        <w:t>USA: Palgrave Macmillian.</w:t>
      </w:r>
    </w:p>
    <w:p w:rsidR="00A04110" w:rsidRPr="00A935AA" w:rsidRDefault="00A04110" w:rsidP="00832AF3">
      <w:pPr>
        <w:spacing w:before="240" w:after="0" w:line="240" w:lineRule="auto"/>
        <w:ind w:left="720" w:hanging="720"/>
        <w:jc w:val="both"/>
        <w:rPr>
          <w:rFonts w:ascii="Times New Roman" w:eastAsia="Times New Roman" w:hAnsi="Times New Roman" w:cs="Times New Roman"/>
          <w:sz w:val="24"/>
          <w:szCs w:val="24"/>
        </w:rPr>
      </w:pPr>
      <w:r w:rsidRPr="00A935AA">
        <w:rPr>
          <w:rFonts w:ascii="Times New Roman" w:eastAsia="Times New Roman" w:hAnsi="Times New Roman" w:cs="Times New Roman"/>
          <w:sz w:val="24"/>
          <w:szCs w:val="24"/>
        </w:rPr>
        <w:t xml:space="preserve">Go, P., &amp; Pine, K., (2011). </w:t>
      </w:r>
      <w:r w:rsidRPr="00A935AA">
        <w:rPr>
          <w:rFonts w:ascii="Times New Roman" w:eastAsia="Times New Roman" w:hAnsi="Times New Roman" w:cs="Times New Roman"/>
          <w:i/>
          <w:sz w:val="24"/>
          <w:szCs w:val="24"/>
        </w:rPr>
        <w:t>Globalization strategy in the hospitability industry</w:t>
      </w:r>
      <w:r w:rsidRPr="00A935AA">
        <w:rPr>
          <w:rFonts w:ascii="Times New Roman" w:eastAsia="Times New Roman" w:hAnsi="Times New Roman" w:cs="Times New Roman"/>
          <w:sz w:val="24"/>
          <w:szCs w:val="24"/>
        </w:rPr>
        <w:t>. London, Routledge.</w:t>
      </w:r>
    </w:p>
    <w:p w:rsidR="00A04110" w:rsidRPr="00A935AA" w:rsidRDefault="00A04110" w:rsidP="00832AF3">
      <w:pPr>
        <w:spacing w:before="240" w:after="0" w:line="240" w:lineRule="auto"/>
        <w:ind w:left="720" w:hanging="720"/>
        <w:jc w:val="both"/>
        <w:rPr>
          <w:rFonts w:ascii="Times New Roman" w:eastAsia="Times New Roman" w:hAnsi="Times New Roman" w:cs="Times New Roman"/>
          <w:sz w:val="24"/>
          <w:szCs w:val="24"/>
        </w:rPr>
      </w:pPr>
      <w:r w:rsidRPr="00A935AA">
        <w:rPr>
          <w:rFonts w:ascii="Times New Roman" w:eastAsia="Times New Roman" w:hAnsi="Times New Roman" w:cs="Times New Roman"/>
          <w:sz w:val="24"/>
          <w:szCs w:val="24"/>
        </w:rPr>
        <w:t xml:space="preserve">Green, M., (2007). </w:t>
      </w:r>
      <w:r w:rsidRPr="00A935AA">
        <w:rPr>
          <w:rFonts w:ascii="Times New Roman" w:eastAsia="Times New Roman" w:hAnsi="Times New Roman" w:cs="Times New Roman"/>
          <w:i/>
          <w:sz w:val="24"/>
          <w:szCs w:val="24"/>
        </w:rPr>
        <w:t>Change management master class: A step by step guide to successful change management.</w:t>
      </w:r>
      <w:r w:rsidRPr="00A935AA">
        <w:rPr>
          <w:rFonts w:ascii="Times New Roman" w:eastAsia="Times New Roman" w:hAnsi="Times New Roman" w:cs="Times New Roman"/>
          <w:sz w:val="24"/>
          <w:szCs w:val="24"/>
        </w:rPr>
        <w:t xml:space="preserve"> London &amp; Philadelphia: Kogan Page.</w:t>
      </w:r>
    </w:p>
    <w:p w:rsidR="00A04110" w:rsidRPr="00A935AA" w:rsidRDefault="00A04110" w:rsidP="00832AF3">
      <w:pPr>
        <w:spacing w:before="240" w:after="0" w:line="240" w:lineRule="auto"/>
        <w:ind w:left="720" w:hanging="720"/>
        <w:jc w:val="both"/>
        <w:rPr>
          <w:rFonts w:ascii="Times New Roman" w:eastAsia="Times New Roman" w:hAnsi="Times New Roman" w:cs="Times New Roman"/>
          <w:sz w:val="24"/>
          <w:szCs w:val="24"/>
        </w:rPr>
      </w:pPr>
      <w:r w:rsidRPr="00A935AA">
        <w:rPr>
          <w:rFonts w:ascii="Times New Roman" w:eastAsia="Times New Roman" w:hAnsi="Times New Roman" w:cs="Times New Roman"/>
          <w:sz w:val="24"/>
          <w:szCs w:val="24"/>
        </w:rPr>
        <w:t>Hashim, M. (2013). Change management. International Journal of Academic Research in Business and Social Sciences, 3(7), 685-694.</w:t>
      </w:r>
    </w:p>
    <w:p w:rsidR="00A04110" w:rsidRPr="00A935AA" w:rsidRDefault="00A04110" w:rsidP="00832AF3">
      <w:pPr>
        <w:spacing w:before="240" w:after="0" w:line="240" w:lineRule="auto"/>
        <w:ind w:left="720" w:hanging="720"/>
        <w:jc w:val="both"/>
        <w:rPr>
          <w:rFonts w:ascii="Times New Roman" w:eastAsia="Times New Roman" w:hAnsi="Times New Roman" w:cs="Times New Roman"/>
          <w:sz w:val="24"/>
          <w:szCs w:val="24"/>
        </w:rPr>
      </w:pPr>
      <w:r w:rsidRPr="00A935AA">
        <w:rPr>
          <w:rFonts w:ascii="Times New Roman" w:eastAsia="Times New Roman" w:hAnsi="Times New Roman" w:cs="Times New Roman"/>
          <w:sz w:val="24"/>
          <w:szCs w:val="24"/>
        </w:rPr>
        <w:t>Hornstein, H. A. (2015).The integration of project management and organizational change management is now a necessity. International Journal of Project Management, 33,291–298.</w:t>
      </w:r>
    </w:p>
    <w:p w:rsidR="00A04110" w:rsidRPr="00A935AA" w:rsidRDefault="00A04110" w:rsidP="00832AF3">
      <w:pPr>
        <w:spacing w:before="240" w:after="0" w:line="240" w:lineRule="auto"/>
        <w:ind w:left="720" w:hanging="720"/>
        <w:jc w:val="both"/>
        <w:rPr>
          <w:rFonts w:ascii="Times New Roman" w:eastAsia="Times New Roman" w:hAnsi="Times New Roman" w:cs="Times New Roman"/>
          <w:sz w:val="24"/>
          <w:szCs w:val="24"/>
        </w:rPr>
      </w:pPr>
      <w:r w:rsidRPr="00A935AA">
        <w:rPr>
          <w:rFonts w:ascii="Times New Roman" w:eastAsia="Times New Roman" w:hAnsi="Times New Roman" w:cs="Times New Roman"/>
          <w:sz w:val="24"/>
          <w:szCs w:val="24"/>
        </w:rPr>
        <w:t xml:space="preserve">Jick, T. D. (2003). </w:t>
      </w:r>
      <w:r w:rsidRPr="00A935AA">
        <w:rPr>
          <w:rFonts w:ascii="Times New Roman" w:eastAsia="Times New Roman" w:hAnsi="Times New Roman" w:cs="Times New Roman"/>
          <w:i/>
          <w:sz w:val="24"/>
          <w:szCs w:val="24"/>
        </w:rPr>
        <w:t>Managing change: Cases and concepts, (2</w:t>
      </w:r>
      <w:r w:rsidRPr="00A935AA">
        <w:rPr>
          <w:rFonts w:ascii="Times New Roman" w:eastAsia="Times New Roman" w:hAnsi="Times New Roman" w:cs="Times New Roman"/>
          <w:i/>
          <w:sz w:val="24"/>
          <w:szCs w:val="24"/>
          <w:vertAlign w:val="superscript"/>
        </w:rPr>
        <w:t>nd</w:t>
      </w:r>
      <w:r w:rsidRPr="00A935AA">
        <w:rPr>
          <w:rFonts w:ascii="Times New Roman" w:eastAsia="Times New Roman" w:hAnsi="Times New Roman" w:cs="Times New Roman"/>
          <w:i/>
          <w:sz w:val="24"/>
          <w:szCs w:val="24"/>
        </w:rPr>
        <w:t xml:space="preserve"> ed.),</w:t>
      </w:r>
      <w:r w:rsidR="00BE5B45" w:rsidRPr="00A935AA">
        <w:rPr>
          <w:rFonts w:ascii="Times New Roman" w:eastAsia="Times New Roman" w:hAnsi="Times New Roman" w:cs="Times New Roman"/>
          <w:sz w:val="24"/>
          <w:szCs w:val="24"/>
        </w:rPr>
        <w:t xml:space="preserve"> New York:</w:t>
      </w:r>
      <w:r w:rsidRPr="00A935AA">
        <w:rPr>
          <w:rFonts w:ascii="Times New Roman" w:eastAsia="Times New Roman" w:hAnsi="Times New Roman" w:cs="Times New Roman"/>
          <w:sz w:val="24"/>
          <w:szCs w:val="24"/>
        </w:rPr>
        <w:t>Irwin Publishing.</w:t>
      </w:r>
    </w:p>
    <w:p w:rsidR="00A04110" w:rsidRPr="00A935AA" w:rsidRDefault="00A04110" w:rsidP="00832AF3">
      <w:pPr>
        <w:spacing w:before="240" w:after="0" w:line="240" w:lineRule="auto"/>
        <w:ind w:left="720" w:hanging="720"/>
        <w:jc w:val="both"/>
        <w:rPr>
          <w:rFonts w:ascii="Times New Roman" w:eastAsia="Times New Roman" w:hAnsi="Times New Roman" w:cs="Times New Roman"/>
          <w:sz w:val="24"/>
          <w:szCs w:val="24"/>
        </w:rPr>
      </w:pPr>
      <w:r w:rsidRPr="00A935AA">
        <w:rPr>
          <w:rFonts w:ascii="Times New Roman" w:eastAsia="Times New Roman" w:hAnsi="Times New Roman" w:cs="Times New Roman"/>
          <w:sz w:val="24"/>
          <w:szCs w:val="24"/>
        </w:rPr>
        <w:t xml:space="preserve">Kaiser. J., (2009). </w:t>
      </w:r>
      <w:r w:rsidRPr="00A935AA">
        <w:rPr>
          <w:rFonts w:ascii="Times New Roman" w:eastAsia="Times New Roman" w:hAnsi="Times New Roman" w:cs="Times New Roman"/>
          <w:i/>
          <w:sz w:val="24"/>
          <w:szCs w:val="24"/>
        </w:rPr>
        <w:t>The principles and practices of m</w:t>
      </w:r>
      <w:r w:rsidR="00BE5B45" w:rsidRPr="00A935AA">
        <w:rPr>
          <w:rFonts w:ascii="Times New Roman" w:eastAsia="Times New Roman" w:hAnsi="Times New Roman" w:cs="Times New Roman"/>
          <w:i/>
          <w:sz w:val="24"/>
          <w:szCs w:val="24"/>
        </w:rPr>
        <w:t xml:space="preserve">anagement in the hospitability </w:t>
      </w:r>
      <w:r w:rsidRPr="00A935AA">
        <w:rPr>
          <w:rFonts w:ascii="Times New Roman" w:eastAsia="Times New Roman" w:hAnsi="Times New Roman" w:cs="Times New Roman"/>
          <w:i/>
          <w:sz w:val="24"/>
          <w:szCs w:val="24"/>
        </w:rPr>
        <w:t>industry</w:t>
      </w:r>
      <w:r w:rsidRPr="00A935AA">
        <w:rPr>
          <w:rFonts w:ascii="Times New Roman" w:eastAsia="Times New Roman" w:hAnsi="Times New Roman" w:cs="Times New Roman"/>
          <w:sz w:val="24"/>
          <w:szCs w:val="24"/>
        </w:rPr>
        <w:t>. New York: Reenhold.</w:t>
      </w:r>
    </w:p>
    <w:p w:rsidR="00A04110" w:rsidRPr="00A935AA" w:rsidRDefault="00A04110" w:rsidP="00832AF3">
      <w:pPr>
        <w:spacing w:before="240" w:after="0" w:line="240" w:lineRule="auto"/>
        <w:ind w:left="720" w:hanging="720"/>
        <w:jc w:val="both"/>
        <w:rPr>
          <w:rFonts w:ascii="Times New Roman" w:eastAsia="Times New Roman" w:hAnsi="Times New Roman" w:cs="Times New Roman"/>
          <w:sz w:val="24"/>
          <w:szCs w:val="24"/>
        </w:rPr>
      </w:pPr>
      <w:r w:rsidRPr="00A935AA">
        <w:rPr>
          <w:rFonts w:ascii="Times New Roman" w:eastAsia="Times New Roman" w:hAnsi="Times New Roman" w:cs="Times New Roman"/>
          <w:sz w:val="24"/>
          <w:szCs w:val="24"/>
        </w:rPr>
        <w:t xml:space="preserve">Kitur, R. K., (2015). Strategic change and leadership at </w:t>
      </w:r>
      <w:r w:rsidR="00BE5B45" w:rsidRPr="00A935AA">
        <w:rPr>
          <w:rFonts w:ascii="Times New Roman" w:eastAsia="Times New Roman" w:hAnsi="Times New Roman" w:cs="Times New Roman"/>
          <w:sz w:val="24"/>
          <w:szCs w:val="24"/>
        </w:rPr>
        <w:t xml:space="preserve">Madison Insurance Co. Ltd. (A </w:t>
      </w:r>
      <w:r w:rsidRPr="00A935AA">
        <w:rPr>
          <w:rFonts w:ascii="Times New Roman" w:eastAsia="Times New Roman" w:hAnsi="Times New Roman" w:cs="Times New Roman"/>
          <w:sz w:val="24"/>
          <w:szCs w:val="24"/>
        </w:rPr>
        <w:t>thesis</w:t>
      </w:r>
      <w:r w:rsidRPr="00A935AA">
        <w:rPr>
          <w:rFonts w:ascii="Times New Roman" w:eastAsia="Times New Roman" w:hAnsi="Times New Roman" w:cs="Times New Roman"/>
          <w:sz w:val="24"/>
          <w:szCs w:val="24"/>
        </w:rPr>
        <w:tab/>
        <w:t>for Master of Business Administration, Sc</w:t>
      </w:r>
      <w:r w:rsidR="00BE5B45" w:rsidRPr="00A935AA">
        <w:rPr>
          <w:rFonts w:ascii="Times New Roman" w:eastAsia="Times New Roman" w:hAnsi="Times New Roman" w:cs="Times New Roman"/>
          <w:sz w:val="24"/>
          <w:szCs w:val="24"/>
        </w:rPr>
        <w:t>hool of Business,</w:t>
      </w:r>
      <w:r w:rsidR="00BE5B45" w:rsidRPr="00A935AA">
        <w:rPr>
          <w:rFonts w:ascii="Times New Roman" w:eastAsia="Times New Roman" w:hAnsi="Times New Roman" w:cs="Times New Roman"/>
          <w:sz w:val="24"/>
          <w:szCs w:val="24"/>
        </w:rPr>
        <w:tab/>
        <w:t>University of</w:t>
      </w:r>
      <w:r w:rsidRPr="00A935AA">
        <w:rPr>
          <w:rFonts w:ascii="Times New Roman" w:eastAsia="Times New Roman" w:hAnsi="Times New Roman" w:cs="Times New Roman"/>
          <w:sz w:val="24"/>
          <w:szCs w:val="24"/>
        </w:rPr>
        <w:t xml:space="preserve">Nairobi). </w:t>
      </w:r>
    </w:p>
    <w:p w:rsidR="00A04110" w:rsidRPr="00A935AA" w:rsidRDefault="00A04110" w:rsidP="00832AF3">
      <w:pPr>
        <w:spacing w:before="240" w:after="0" w:line="240" w:lineRule="auto"/>
        <w:ind w:left="720" w:hanging="720"/>
        <w:jc w:val="both"/>
        <w:rPr>
          <w:rFonts w:ascii="Times New Roman" w:eastAsia="Times New Roman" w:hAnsi="Times New Roman" w:cs="Times New Roman"/>
          <w:sz w:val="24"/>
          <w:szCs w:val="24"/>
        </w:rPr>
      </w:pPr>
      <w:r w:rsidRPr="00A935AA">
        <w:rPr>
          <w:rFonts w:ascii="Times New Roman" w:eastAsia="Times New Roman" w:hAnsi="Times New Roman" w:cs="Times New Roman"/>
          <w:sz w:val="24"/>
          <w:szCs w:val="24"/>
        </w:rPr>
        <w:t>Korir J, &amp;Mukolive E, (2012). Change Managemen</w:t>
      </w:r>
      <w:r w:rsidR="00BE5B45" w:rsidRPr="00A935AA">
        <w:rPr>
          <w:rFonts w:ascii="Times New Roman" w:eastAsia="Times New Roman" w:hAnsi="Times New Roman" w:cs="Times New Roman"/>
          <w:sz w:val="24"/>
          <w:szCs w:val="24"/>
        </w:rPr>
        <w:t xml:space="preserve">t Effects on Hotel Performance </w:t>
      </w:r>
      <w:r w:rsidRPr="00A935AA">
        <w:rPr>
          <w:rFonts w:ascii="Times New Roman" w:eastAsia="Times New Roman" w:hAnsi="Times New Roman" w:cs="Times New Roman"/>
          <w:i/>
          <w:sz w:val="24"/>
          <w:szCs w:val="24"/>
        </w:rPr>
        <w:t>Journal of Social Science, 6</w:t>
      </w:r>
      <w:r w:rsidRPr="00A935AA">
        <w:rPr>
          <w:rFonts w:ascii="Times New Roman" w:eastAsia="Times New Roman" w:hAnsi="Times New Roman" w:cs="Times New Roman"/>
          <w:sz w:val="24"/>
          <w:szCs w:val="24"/>
        </w:rPr>
        <w:t>(8), 58-88.</w:t>
      </w:r>
    </w:p>
    <w:p w:rsidR="00A04110" w:rsidRPr="00A935AA" w:rsidRDefault="00A04110" w:rsidP="00832AF3">
      <w:pPr>
        <w:spacing w:before="240" w:after="0" w:line="240" w:lineRule="auto"/>
        <w:ind w:left="720" w:hanging="720"/>
        <w:jc w:val="both"/>
        <w:rPr>
          <w:rFonts w:ascii="Times New Roman" w:eastAsia="Times New Roman" w:hAnsi="Times New Roman" w:cs="Times New Roman"/>
          <w:sz w:val="24"/>
          <w:szCs w:val="24"/>
        </w:rPr>
      </w:pPr>
      <w:r w:rsidRPr="00A935AA">
        <w:rPr>
          <w:rFonts w:ascii="Times New Roman" w:eastAsia="Times New Roman" w:hAnsi="Times New Roman" w:cs="Times New Roman"/>
          <w:sz w:val="24"/>
          <w:szCs w:val="24"/>
        </w:rPr>
        <w:t xml:space="preserve">Kotter, J. (2015). Leading change: why transformation efforts fail. </w:t>
      </w:r>
      <w:r w:rsidR="00BE5B45" w:rsidRPr="00A935AA">
        <w:rPr>
          <w:rFonts w:ascii="Times New Roman" w:eastAsia="Times New Roman" w:hAnsi="Times New Roman" w:cs="Times New Roman"/>
          <w:i/>
          <w:sz w:val="24"/>
          <w:szCs w:val="24"/>
        </w:rPr>
        <w:t xml:space="preserve">Harvard Business </w:t>
      </w:r>
      <w:r w:rsidRPr="00A935AA">
        <w:rPr>
          <w:rFonts w:ascii="Times New Roman" w:eastAsia="Times New Roman" w:hAnsi="Times New Roman" w:cs="Times New Roman"/>
          <w:i/>
          <w:sz w:val="24"/>
          <w:szCs w:val="24"/>
        </w:rPr>
        <w:t>Review</w:t>
      </w:r>
      <w:r w:rsidRPr="00A935AA">
        <w:rPr>
          <w:rFonts w:ascii="Times New Roman" w:eastAsia="Times New Roman" w:hAnsi="Times New Roman" w:cs="Times New Roman"/>
          <w:sz w:val="24"/>
          <w:szCs w:val="24"/>
        </w:rPr>
        <w:t xml:space="preserve">. Free -press. </w:t>
      </w:r>
    </w:p>
    <w:p w:rsidR="00A04110" w:rsidRPr="00A935AA" w:rsidRDefault="00A04110" w:rsidP="00832AF3">
      <w:pPr>
        <w:spacing w:before="240" w:after="0" w:line="240" w:lineRule="auto"/>
        <w:ind w:left="720" w:hanging="720"/>
        <w:jc w:val="both"/>
        <w:rPr>
          <w:rFonts w:ascii="Times New Roman" w:eastAsia="Times New Roman" w:hAnsi="Times New Roman" w:cs="Times New Roman"/>
          <w:sz w:val="24"/>
          <w:szCs w:val="24"/>
        </w:rPr>
      </w:pPr>
      <w:r w:rsidRPr="00A935AA">
        <w:rPr>
          <w:rFonts w:ascii="Times New Roman" w:eastAsia="Times New Roman" w:hAnsi="Times New Roman" w:cs="Times New Roman"/>
          <w:sz w:val="24"/>
          <w:szCs w:val="24"/>
        </w:rPr>
        <w:t>Kritsonis, A. (2015). Comparison of change the</w:t>
      </w:r>
      <w:r w:rsidR="00BE5B45" w:rsidRPr="00A935AA">
        <w:rPr>
          <w:rFonts w:ascii="Times New Roman" w:eastAsia="Times New Roman" w:hAnsi="Times New Roman" w:cs="Times New Roman"/>
          <w:sz w:val="24"/>
          <w:szCs w:val="24"/>
        </w:rPr>
        <w:t xml:space="preserve">ories. International Journal of </w:t>
      </w:r>
      <w:r w:rsidRPr="00A935AA">
        <w:rPr>
          <w:rFonts w:ascii="Times New Roman" w:eastAsia="Times New Roman" w:hAnsi="Times New Roman" w:cs="Times New Roman"/>
          <w:sz w:val="24"/>
          <w:szCs w:val="24"/>
        </w:rPr>
        <w:t>Management,</w:t>
      </w:r>
      <w:r w:rsidRPr="00A935AA">
        <w:rPr>
          <w:rFonts w:ascii="Times New Roman" w:eastAsia="Times New Roman" w:hAnsi="Times New Roman" w:cs="Times New Roman"/>
          <w:sz w:val="24"/>
          <w:szCs w:val="24"/>
        </w:rPr>
        <w:tab/>
        <w:t xml:space="preserve">Business, and Administration 8(1), 1-7. </w:t>
      </w:r>
    </w:p>
    <w:p w:rsidR="00A04110" w:rsidRPr="00A935AA" w:rsidRDefault="00A04110" w:rsidP="00832AF3">
      <w:pPr>
        <w:spacing w:before="240" w:after="0" w:line="240" w:lineRule="auto"/>
        <w:ind w:left="720" w:hanging="720"/>
        <w:jc w:val="both"/>
        <w:rPr>
          <w:rFonts w:ascii="Times New Roman" w:eastAsia="Times New Roman" w:hAnsi="Times New Roman" w:cs="Times New Roman"/>
          <w:sz w:val="24"/>
          <w:szCs w:val="24"/>
        </w:rPr>
      </w:pPr>
      <w:r w:rsidRPr="00A935AA">
        <w:rPr>
          <w:rFonts w:ascii="Times New Roman" w:eastAsia="Times New Roman" w:hAnsi="Times New Roman" w:cs="Times New Roman"/>
          <w:sz w:val="24"/>
          <w:szCs w:val="24"/>
        </w:rPr>
        <w:lastRenderedPageBreak/>
        <w:t xml:space="preserve">Lewin, K. (1951). </w:t>
      </w:r>
      <w:r w:rsidRPr="00A935AA">
        <w:rPr>
          <w:rFonts w:ascii="Times New Roman" w:eastAsia="Times New Roman" w:hAnsi="Times New Roman" w:cs="Times New Roman"/>
          <w:i/>
          <w:sz w:val="24"/>
          <w:szCs w:val="24"/>
        </w:rPr>
        <w:t>Field theory in social science.</w:t>
      </w:r>
      <w:r w:rsidRPr="00A935AA">
        <w:rPr>
          <w:rFonts w:ascii="Times New Roman" w:eastAsia="Times New Roman" w:hAnsi="Times New Roman" w:cs="Times New Roman"/>
          <w:sz w:val="24"/>
          <w:szCs w:val="24"/>
        </w:rPr>
        <w:t xml:space="preserve"> New York: Harper and Row. </w:t>
      </w:r>
    </w:p>
    <w:p w:rsidR="00A04110" w:rsidRPr="00A935AA" w:rsidRDefault="00A04110" w:rsidP="00832AF3">
      <w:pPr>
        <w:spacing w:before="240" w:after="0" w:line="240" w:lineRule="auto"/>
        <w:ind w:left="720" w:hanging="720"/>
        <w:jc w:val="both"/>
        <w:rPr>
          <w:rFonts w:ascii="Times New Roman" w:eastAsia="Times New Roman" w:hAnsi="Times New Roman" w:cs="Times New Roman"/>
          <w:sz w:val="24"/>
          <w:szCs w:val="24"/>
        </w:rPr>
      </w:pPr>
      <w:r w:rsidRPr="00A935AA">
        <w:rPr>
          <w:rFonts w:ascii="Times New Roman" w:eastAsia="Times New Roman" w:hAnsi="Times New Roman" w:cs="Times New Roman"/>
          <w:sz w:val="24"/>
          <w:szCs w:val="24"/>
        </w:rPr>
        <w:t xml:space="preserve">Lippitt, R., Watson, J., &amp; Westley, B. (2008), </w:t>
      </w:r>
      <w:r w:rsidRPr="00A935AA">
        <w:rPr>
          <w:rFonts w:ascii="Times New Roman" w:eastAsia="Times New Roman" w:hAnsi="Times New Roman" w:cs="Times New Roman"/>
          <w:i/>
          <w:sz w:val="24"/>
          <w:szCs w:val="24"/>
        </w:rPr>
        <w:t>Dynamics of planned change</w:t>
      </w:r>
      <w:r w:rsidR="00BE5B45" w:rsidRPr="00A935AA">
        <w:rPr>
          <w:rFonts w:ascii="Times New Roman" w:eastAsia="Times New Roman" w:hAnsi="Times New Roman" w:cs="Times New Roman"/>
          <w:sz w:val="24"/>
          <w:szCs w:val="24"/>
        </w:rPr>
        <w:t xml:space="preserve">. New York: </w:t>
      </w:r>
      <w:r w:rsidRPr="00A935AA">
        <w:rPr>
          <w:rFonts w:ascii="Times New Roman" w:eastAsia="Times New Roman" w:hAnsi="Times New Roman" w:cs="Times New Roman"/>
          <w:sz w:val="24"/>
          <w:szCs w:val="24"/>
        </w:rPr>
        <w:t>Harcourt Brace.</w:t>
      </w:r>
    </w:p>
    <w:p w:rsidR="00A04110" w:rsidRPr="00A935AA" w:rsidRDefault="00A04110" w:rsidP="00832AF3">
      <w:pPr>
        <w:spacing w:before="240" w:after="0" w:line="240" w:lineRule="auto"/>
        <w:ind w:left="720" w:hanging="720"/>
        <w:jc w:val="both"/>
        <w:rPr>
          <w:rFonts w:ascii="Times New Roman" w:eastAsia="Times New Roman" w:hAnsi="Times New Roman" w:cs="Times New Roman"/>
          <w:sz w:val="24"/>
          <w:szCs w:val="24"/>
        </w:rPr>
      </w:pPr>
      <w:r w:rsidRPr="00A935AA">
        <w:rPr>
          <w:rFonts w:ascii="Times New Roman" w:eastAsia="Times New Roman" w:hAnsi="Times New Roman" w:cs="Times New Roman"/>
          <w:sz w:val="24"/>
          <w:szCs w:val="24"/>
        </w:rPr>
        <w:t xml:space="preserve">Luecke, R. (2013) </w:t>
      </w:r>
      <w:r w:rsidRPr="00A935AA">
        <w:rPr>
          <w:rFonts w:ascii="Times New Roman" w:eastAsia="Times New Roman" w:hAnsi="Times New Roman" w:cs="Times New Roman"/>
          <w:i/>
          <w:sz w:val="24"/>
          <w:szCs w:val="24"/>
        </w:rPr>
        <w:t>Managing change and transition Boston.</w:t>
      </w:r>
      <w:r w:rsidR="00BE5B45" w:rsidRPr="00A935AA">
        <w:rPr>
          <w:rFonts w:ascii="Times New Roman" w:eastAsia="Times New Roman" w:hAnsi="Times New Roman" w:cs="Times New Roman"/>
          <w:sz w:val="24"/>
          <w:szCs w:val="24"/>
        </w:rPr>
        <w:t xml:space="preserve"> MA: Harvard Business </w:t>
      </w:r>
      <w:r w:rsidRPr="00A935AA">
        <w:rPr>
          <w:rFonts w:ascii="Times New Roman" w:eastAsia="Times New Roman" w:hAnsi="Times New Roman" w:cs="Times New Roman"/>
          <w:sz w:val="24"/>
          <w:szCs w:val="24"/>
        </w:rPr>
        <w:t xml:space="preserve">School Press. </w:t>
      </w:r>
    </w:p>
    <w:p w:rsidR="00A04110" w:rsidRPr="00A935AA" w:rsidRDefault="00A04110" w:rsidP="00832AF3">
      <w:pPr>
        <w:spacing w:before="240" w:after="0" w:line="240" w:lineRule="auto"/>
        <w:ind w:left="720" w:hanging="720"/>
        <w:jc w:val="both"/>
        <w:rPr>
          <w:rFonts w:ascii="Times New Roman" w:eastAsia="Times New Roman" w:hAnsi="Times New Roman" w:cs="Times New Roman"/>
          <w:i/>
          <w:sz w:val="24"/>
          <w:szCs w:val="24"/>
        </w:rPr>
      </w:pPr>
      <w:r w:rsidRPr="00A935AA">
        <w:rPr>
          <w:rFonts w:ascii="Times New Roman" w:eastAsia="Times New Roman" w:hAnsi="Times New Roman" w:cs="Times New Roman"/>
          <w:sz w:val="24"/>
          <w:szCs w:val="24"/>
        </w:rPr>
        <w:t>Mento, A.J., Jones, R.M., &amp;Dirndorfer, W. (2012</w:t>
      </w:r>
      <w:r w:rsidR="00BE5B45" w:rsidRPr="00A935AA">
        <w:rPr>
          <w:rFonts w:ascii="Times New Roman" w:eastAsia="Times New Roman" w:hAnsi="Times New Roman" w:cs="Times New Roman"/>
          <w:sz w:val="24"/>
          <w:szCs w:val="24"/>
        </w:rPr>
        <w:t xml:space="preserve">). A change management process: </w:t>
      </w:r>
      <w:r w:rsidRPr="00A935AA">
        <w:rPr>
          <w:rFonts w:ascii="Times New Roman" w:eastAsia="Times New Roman" w:hAnsi="Times New Roman" w:cs="Times New Roman"/>
          <w:sz w:val="24"/>
          <w:szCs w:val="24"/>
        </w:rPr>
        <w:t xml:space="preserve">Grounded in both theory and practice. </w:t>
      </w:r>
      <w:r w:rsidRPr="00A935AA">
        <w:rPr>
          <w:rFonts w:ascii="Times New Roman" w:eastAsia="Times New Roman" w:hAnsi="Times New Roman" w:cs="Times New Roman"/>
          <w:i/>
          <w:sz w:val="24"/>
          <w:szCs w:val="24"/>
        </w:rPr>
        <w:t>Journal of Change Management, 3</w:t>
      </w:r>
      <w:r w:rsidR="00BE5B45" w:rsidRPr="00A935AA">
        <w:rPr>
          <w:rFonts w:ascii="Times New Roman" w:eastAsia="Times New Roman" w:hAnsi="Times New Roman" w:cs="Times New Roman"/>
          <w:sz w:val="24"/>
          <w:szCs w:val="24"/>
        </w:rPr>
        <w:t>(1),</w:t>
      </w:r>
      <w:r w:rsidRPr="00A935AA">
        <w:rPr>
          <w:rFonts w:ascii="Times New Roman" w:eastAsia="Times New Roman" w:hAnsi="Times New Roman" w:cs="Times New Roman"/>
          <w:i/>
          <w:sz w:val="24"/>
          <w:szCs w:val="24"/>
        </w:rPr>
        <w:t>45-59.</w:t>
      </w:r>
    </w:p>
    <w:p w:rsidR="00A04110" w:rsidRPr="00A935AA" w:rsidRDefault="00A04110" w:rsidP="00832AF3">
      <w:pPr>
        <w:spacing w:before="240" w:after="0" w:line="240" w:lineRule="auto"/>
        <w:ind w:left="720" w:hanging="720"/>
        <w:jc w:val="both"/>
        <w:rPr>
          <w:rFonts w:ascii="Times New Roman" w:eastAsia="Times New Roman" w:hAnsi="Times New Roman" w:cs="Times New Roman"/>
          <w:sz w:val="24"/>
          <w:szCs w:val="24"/>
        </w:rPr>
      </w:pPr>
      <w:r w:rsidRPr="00A935AA">
        <w:rPr>
          <w:rFonts w:ascii="Times New Roman" w:eastAsia="Times New Roman" w:hAnsi="Times New Roman" w:cs="Times New Roman"/>
          <w:sz w:val="24"/>
          <w:szCs w:val="24"/>
        </w:rPr>
        <w:t>Mwangi, J. K. &amp; Lubasi, R. A. (2016). Organiza</w:t>
      </w:r>
      <w:r w:rsidR="00BE5B45" w:rsidRPr="00A935AA">
        <w:rPr>
          <w:rFonts w:ascii="Times New Roman" w:eastAsia="Times New Roman" w:hAnsi="Times New Roman" w:cs="Times New Roman"/>
          <w:sz w:val="24"/>
          <w:szCs w:val="24"/>
        </w:rPr>
        <w:t xml:space="preserve">tion preparedness to change and </w:t>
      </w:r>
      <w:r w:rsidRPr="00A935AA">
        <w:rPr>
          <w:rFonts w:ascii="Times New Roman" w:eastAsia="Times New Roman" w:hAnsi="Times New Roman" w:cs="Times New Roman"/>
          <w:sz w:val="24"/>
          <w:szCs w:val="24"/>
        </w:rPr>
        <w:t>employees’ commitment: case of the Afr</w:t>
      </w:r>
      <w:r w:rsidR="00BE5B45" w:rsidRPr="00A935AA">
        <w:rPr>
          <w:rFonts w:ascii="Times New Roman" w:eastAsia="Times New Roman" w:hAnsi="Times New Roman" w:cs="Times New Roman"/>
          <w:sz w:val="24"/>
          <w:szCs w:val="24"/>
        </w:rPr>
        <w:t>ican Development Bank in Kenya.</w:t>
      </w:r>
      <w:r w:rsidRPr="00A935AA">
        <w:rPr>
          <w:rFonts w:ascii="Times New Roman" w:eastAsia="Times New Roman" w:hAnsi="Times New Roman" w:cs="Times New Roman"/>
          <w:sz w:val="24"/>
          <w:szCs w:val="24"/>
        </w:rPr>
        <w:t>International Journal of Business &amp; Management, 5(2), 116-126</w:t>
      </w:r>
    </w:p>
    <w:p w:rsidR="00A04110" w:rsidRPr="00A935AA" w:rsidRDefault="00A04110" w:rsidP="00832AF3">
      <w:pPr>
        <w:spacing w:before="240" w:after="0" w:line="240" w:lineRule="auto"/>
        <w:ind w:left="720" w:hanging="720"/>
        <w:jc w:val="both"/>
        <w:rPr>
          <w:rFonts w:ascii="Times New Roman" w:eastAsia="Times New Roman" w:hAnsi="Times New Roman" w:cs="Times New Roman"/>
          <w:sz w:val="24"/>
          <w:szCs w:val="24"/>
        </w:rPr>
      </w:pPr>
      <w:r w:rsidRPr="00A935AA">
        <w:rPr>
          <w:rFonts w:ascii="Times New Roman" w:eastAsia="Times New Roman" w:hAnsi="Times New Roman" w:cs="Times New Roman"/>
          <w:sz w:val="24"/>
          <w:szCs w:val="24"/>
        </w:rPr>
        <w:t>Naoler, A., &amp;Tushman, M. L. (2009). Beyond the cha</w:t>
      </w:r>
      <w:r w:rsidR="00BE5B45" w:rsidRPr="00A935AA">
        <w:rPr>
          <w:rFonts w:ascii="Times New Roman" w:eastAsia="Times New Roman" w:hAnsi="Times New Roman" w:cs="Times New Roman"/>
          <w:sz w:val="24"/>
          <w:szCs w:val="24"/>
        </w:rPr>
        <w:t>rismatic leader: leadership</w:t>
      </w:r>
      <w:r w:rsidR="00BE5B45" w:rsidRPr="00A935AA">
        <w:rPr>
          <w:rFonts w:ascii="Times New Roman" w:eastAsia="Times New Roman" w:hAnsi="Times New Roman" w:cs="Times New Roman"/>
          <w:sz w:val="24"/>
          <w:szCs w:val="24"/>
        </w:rPr>
        <w:tab/>
        <w:t xml:space="preserve">and </w:t>
      </w:r>
      <w:r w:rsidRPr="00A935AA">
        <w:rPr>
          <w:rFonts w:ascii="Times New Roman" w:eastAsia="Times New Roman" w:hAnsi="Times New Roman" w:cs="Times New Roman"/>
          <w:sz w:val="24"/>
          <w:szCs w:val="24"/>
        </w:rPr>
        <w:t xml:space="preserve">organizational change: California management review, 32(2), pp.77-97 </w:t>
      </w:r>
    </w:p>
    <w:p w:rsidR="00A04110" w:rsidRPr="00A935AA" w:rsidRDefault="00A04110" w:rsidP="00832AF3">
      <w:pPr>
        <w:spacing w:before="240" w:after="0" w:line="240" w:lineRule="auto"/>
        <w:ind w:left="720" w:hanging="720"/>
        <w:jc w:val="both"/>
        <w:rPr>
          <w:rFonts w:ascii="Times New Roman" w:eastAsia="Times New Roman" w:hAnsi="Times New Roman" w:cs="Times New Roman"/>
          <w:sz w:val="24"/>
          <w:szCs w:val="24"/>
        </w:rPr>
      </w:pPr>
      <w:r w:rsidRPr="00A935AA">
        <w:rPr>
          <w:rFonts w:ascii="Times New Roman" w:eastAsia="Times New Roman" w:hAnsi="Times New Roman" w:cs="Times New Roman"/>
          <w:sz w:val="24"/>
          <w:szCs w:val="24"/>
        </w:rPr>
        <w:t>Ndahiro, S., Shukla, J. &amp;Oduor, J. (2015). Eff</w:t>
      </w:r>
      <w:r w:rsidR="00BE5B45" w:rsidRPr="00A935AA">
        <w:rPr>
          <w:rFonts w:ascii="Times New Roman" w:eastAsia="Times New Roman" w:hAnsi="Times New Roman" w:cs="Times New Roman"/>
          <w:sz w:val="24"/>
          <w:szCs w:val="24"/>
        </w:rPr>
        <w:t xml:space="preserve">ect of change management on the </w:t>
      </w:r>
      <w:r w:rsidRPr="00A935AA">
        <w:rPr>
          <w:rFonts w:ascii="Times New Roman" w:eastAsia="Times New Roman" w:hAnsi="Times New Roman" w:cs="Times New Roman"/>
          <w:sz w:val="24"/>
          <w:szCs w:val="24"/>
        </w:rPr>
        <w:t>performance</w:t>
      </w:r>
      <w:r w:rsidRPr="00A935AA">
        <w:rPr>
          <w:rFonts w:ascii="Times New Roman" w:eastAsia="Times New Roman" w:hAnsi="Times New Roman" w:cs="Times New Roman"/>
          <w:sz w:val="24"/>
          <w:szCs w:val="24"/>
        </w:rPr>
        <w:tab/>
        <w:t>of government institutions in Rwanda: A ca</w:t>
      </w:r>
      <w:r w:rsidR="00BE5B45" w:rsidRPr="00A935AA">
        <w:rPr>
          <w:rFonts w:ascii="Times New Roman" w:eastAsia="Times New Roman" w:hAnsi="Times New Roman" w:cs="Times New Roman"/>
          <w:sz w:val="24"/>
          <w:szCs w:val="24"/>
        </w:rPr>
        <w:t>se Of Rwanda Revenue Authority.</w:t>
      </w:r>
      <w:r w:rsidRPr="00A935AA">
        <w:rPr>
          <w:rFonts w:ascii="Times New Roman" w:eastAsia="Times New Roman" w:hAnsi="Times New Roman" w:cs="Times New Roman"/>
          <w:sz w:val="24"/>
          <w:szCs w:val="24"/>
        </w:rPr>
        <w:t xml:space="preserve">International Journal of Business </w:t>
      </w:r>
      <w:r w:rsidR="00BE5B45" w:rsidRPr="00A935AA">
        <w:rPr>
          <w:rFonts w:ascii="Times New Roman" w:eastAsia="Times New Roman" w:hAnsi="Times New Roman" w:cs="Times New Roman"/>
          <w:sz w:val="24"/>
          <w:szCs w:val="24"/>
        </w:rPr>
        <w:t xml:space="preserve">and Management Review, 3(5), 94 </w:t>
      </w:r>
      <w:r w:rsidRPr="00A935AA">
        <w:rPr>
          <w:rFonts w:ascii="Times New Roman" w:eastAsia="Times New Roman" w:hAnsi="Times New Roman" w:cs="Times New Roman"/>
          <w:sz w:val="24"/>
          <w:szCs w:val="24"/>
        </w:rPr>
        <w:t>107.</w:t>
      </w:r>
    </w:p>
    <w:p w:rsidR="00A04110" w:rsidRPr="00A935AA" w:rsidRDefault="00A04110" w:rsidP="00832AF3">
      <w:pPr>
        <w:spacing w:before="240" w:after="0" w:line="240" w:lineRule="auto"/>
        <w:ind w:left="720" w:hanging="720"/>
        <w:jc w:val="both"/>
        <w:rPr>
          <w:rFonts w:ascii="Times New Roman" w:eastAsia="Times New Roman" w:hAnsi="Times New Roman" w:cs="Times New Roman"/>
          <w:sz w:val="24"/>
          <w:szCs w:val="24"/>
        </w:rPr>
      </w:pPr>
      <w:r w:rsidRPr="00A935AA">
        <w:rPr>
          <w:rFonts w:ascii="Times New Roman" w:eastAsia="Times New Roman" w:hAnsi="Times New Roman" w:cs="Times New Roman"/>
          <w:sz w:val="24"/>
          <w:szCs w:val="24"/>
        </w:rPr>
        <w:t>Njuguna, E. N. &amp;Muathe S. M. A (2016). Critical</w:t>
      </w:r>
      <w:r w:rsidR="00BE5B45" w:rsidRPr="00A935AA">
        <w:rPr>
          <w:rFonts w:ascii="Times New Roman" w:eastAsia="Times New Roman" w:hAnsi="Times New Roman" w:cs="Times New Roman"/>
          <w:sz w:val="24"/>
          <w:szCs w:val="24"/>
        </w:rPr>
        <w:t xml:space="preserve"> review of literature on change </w:t>
      </w:r>
      <w:r w:rsidRPr="00A935AA">
        <w:rPr>
          <w:rFonts w:ascii="Times New Roman" w:eastAsia="Times New Roman" w:hAnsi="Times New Roman" w:cs="Times New Roman"/>
          <w:sz w:val="24"/>
          <w:szCs w:val="24"/>
        </w:rPr>
        <w:t>management</w:t>
      </w:r>
      <w:r w:rsidRPr="00A935AA">
        <w:rPr>
          <w:rFonts w:ascii="Times New Roman" w:eastAsia="Times New Roman" w:hAnsi="Times New Roman" w:cs="Times New Roman"/>
          <w:sz w:val="24"/>
          <w:szCs w:val="24"/>
        </w:rPr>
        <w:tab/>
        <w:t>on employees’ performance. International Journal of Research in</w:t>
      </w:r>
      <w:r w:rsidRPr="00A935AA">
        <w:rPr>
          <w:rFonts w:ascii="Times New Roman" w:eastAsia="Times New Roman" w:hAnsi="Times New Roman" w:cs="Times New Roman"/>
          <w:sz w:val="24"/>
          <w:szCs w:val="24"/>
        </w:rPr>
        <w:tab/>
        <w:t>Social Sciences,9(22), 6-22.</w:t>
      </w:r>
    </w:p>
    <w:p w:rsidR="00A04110" w:rsidRPr="00A935AA" w:rsidRDefault="00A04110" w:rsidP="00832AF3">
      <w:pPr>
        <w:spacing w:before="240" w:after="0" w:line="240" w:lineRule="auto"/>
        <w:ind w:left="720" w:hanging="720"/>
        <w:jc w:val="both"/>
        <w:rPr>
          <w:rFonts w:ascii="Times New Roman" w:eastAsia="Times New Roman" w:hAnsi="Times New Roman" w:cs="Times New Roman"/>
          <w:sz w:val="24"/>
          <w:szCs w:val="24"/>
        </w:rPr>
      </w:pPr>
      <w:r w:rsidRPr="00A935AA">
        <w:rPr>
          <w:rFonts w:ascii="Times New Roman" w:eastAsia="Times New Roman" w:hAnsi="Times New Roman" w:cs="Times New Roman"/>
          <w:sz w:val="24"/>
          <w:szCs w:val="24"/>
        </w:rPr>
        <w:t>Nyaungwa, C., Linganiso, X. &amp;Karodia, A. M. (2015).</w:t>
      </w:r>
      <w:r w:rsidR="00BE5B45" w:rsidRPr="00A935AA">
        <w:rPr>
          <w:rFonts w:ascii="Times New Roman" w:eastAsia="Times New Roman" w:hAnsi="Times New Roman" w:cs="Times New Roman"/>
          <w:sz w:val="24"/>
          <w:szCs w:val="24"/>
        </w:rPr>
        <w:t xml:space="preserve"> Assessing the impact of change </w:t>
      </w:r>
      <w:r w:rsidRPr="00A935AA">
        <w:rPr>
          <w:rFonts w:ascii="Times New Roman" w:eastAsia="Times New Roman" w:hAnsi="Times New Roman" w:cs="Times New Roman"/>
          <w:sz w:val="24"/>
          <w:szCs w:val="24"/>
        </w:rPr>
        <w:t>management on the performance of Zimra Regio</w:t>
      </w:r>
      <w:r w:rsidR="00BE5B45" w:rsidRPr="00A935AA">
        <w:rPr>
          <w:rFonts w:ascii="Times New Roman" w:eastAsia="Times New Roman" w:hAnsi="Times New Roman" w:cs="Times New Roman"/>
          <w:sz w:val="24"/>
          <w:szCs w:val="24"/>
        </w:rPr>
        <w:t xml:space="preserve">n 1 in Zimbabwe. Kuwait Chapter </w:t>
      </w:r>
      <w:r w:rsidRPr="00A935AA">
        <w:rPr>
          <w:rFonts w:ascii="Times New Roman" w:eastAsia="Times New Roman" w:hAnsi="Times New Roman" w:cs="Times New Roman"/>
          <w:sz w:val="24"/>
          <w:szCs w:val="24"/>
        </w:rPr>
        <w:t>of Arabian Journal of Business and Management Review, 4(6), 76-104.</w:t>
      </w:r>
    </w:p>
    <w:p w:rsidR="00A04110" w:rsidRPr="00A935AA" w:rsidRDefault="00A04110" w:rsidP="00832AF3">
      <w:pPr>
        <w:spacing w:before="240" w:after="0" w:line="240" w:lineRule="auto"/>
        <w:ind w:left="720" w:hanging="720"/>
        <w:jc w:val="both"/>
        <w:rPr>
          <w:rFonts w:ascii="Times New Roman" w:eastAsia="Times New Roman" w:hAnsi="Times New Roman" w:cs="Times New Roman"/>
          <w:sz w:val="24"/>
          <w:szCs w:val="24"/>
        </w:rPr>
      </w:pPr>
      <w:r w:rsidRPr="00A935AA">
        <w:rPr>
          <w:rFonts w:ascii="Times New Roman" w:eastAsia="Times New Roman" w:hAnsi="Times New Roman" w:cs="Times New Roman"/>
          <w:sz w:val="24"/>
          <w:szCs w:val="24"/>
        </w:rPr>
        <w:t xml:space="preserve">Njuguna, E. N., &amp;Muathe S. M. A. (2016). Critical </w:t>
      </w:r>
      <w:r w:rsidR="00BE5B45" w:rsidRPr="00A935AA">
        <w:rPr>
          <w:rFonts w:ascii="Times New Roman" w:eastAsia="Times New Roman" w:hAnsi="Times New Roman" w:cs="Times New Roman"/>
          <w:sz w:val="24"/>
          <w:szCs w:val="24"/>
        </w:rPr>
        <w:t xml:space="preserve">review of literature on change </w:t>
      </w:r>
      <w:r w:rsidRPr="00A935AA">
        <w:rPr>
          <w:rFonts w:ascii="Times New Roman" w:eastAsia="Times New Roman" w:hAnsi="Times New Roman" w:cs="Times New Roman"/>
          <w:sz w:val="24"/>
          <w:szCs w:val="24"/>
        </w:rPr>
        <w:t>management</w:t>
      </w:r>
      <w:r w:rsidRPr="00A935AA">
        <w:rPr>
          <w:rFonts w:ascii="Times New Roman" w:eastAsia="Times New Roman" w:hAnsi="Times New Roman" w:cs="Times New Roman"/>
          <w:sz w:val="24"/>
          <w:szCs w:val="24"/>
        </w:rPr>
        <w:tab/>
        <w:t xml:space="preserve">on employees’ performance. </w:t>
      </w:r>
      <w:r w:rsidRPr="00A935AA">
        <w:rPr>
          <w:rFonts w:ascii="Times New Roman" w:eastAsia="Times New Roman" w:hAnsi="Times New Roman" w:cs="Times New Roman"/>
          <w:i/>
          <w:sz w:val="24"/>
          <w:szCs w:val="24"/>
        </w:rPr>
        <w:t>International</w:t>
      </w:r>
      <w:r w:rsidR="00BE5B45" w:rsidRPr="00A935AA">
        <w:rPr>
          <w:rFonts w:ascii="Times New Roman" w:eastAsia="Times New Roman" w:hAnsi="Times New Roman" w:cs="Times New Roman"/>
          <w:i/>
          <w:sz w:val="24"/>
          <w:szCs w:val="24"/>
        </w:rPr>
        <w:t xml:space="preserve"> Journal of Research in</w:t>
      </w:r>
      <w:r w:rsidR="00BE5B45" w:rsidRPr="00A935AA">
        <w:rPr>
          <w:rFonts w:ascii="Times New Roman" w:eastAsia="Times New Roman" w:hAnsi="Times New Roman" w:cs="Times New Roman"/>
          <w:i/>
          <w:sz w:val="24"/>
          <w:szCs w:val="24"/>
        </w:rPr>
        <w:tab/>
        <w:t xml:space="preserve">Social </w:t>
      </w:r>
      <w:r w:rsidRPr="00A935AA">
        <w:rPr>
          <w:rFonts w:ascii="Times New Roman" w:eastAsia="Times New Roman" w:hAnsi="Times New Roman" w:cs="Times New Roman"/>
          <w:i/>
          <w:sz w:val="24"/>
          <w:szCs w:val="24"/>
        </w:rPr>
        <w:t>Sciences, 6</w:t>
      </w:r>
      <w:r w:rsidRPr="00A935AA">
        <w:rPr>
          <w:rFonts w:ascii="Times New Roman" w:eastAsia="Times New Roman" w:hAnsi="Times New Roman" w:cs="Times New Roman"/>
          <w:sz w:val="24"/>
          <w:szCs w:val="24"/>
        </w:rPr>
        <w:t>(3),</w:t>
      </w:r>
      <w:r w:rsidRPr="00A935AA">
        <w:rPr>
          <w:rFonts w:ascii="Times New Roman" w:eastAsia="Times New Roman" w:hAnsi="Times New Roman" w:cs="Times New Roman"/>
          <w:sz w:val="24"/>
          <w:szCs w:val="24"/>
        </w:rPr>
        <w:tab/>
        <w:t>9-22.</w:t>
      </w:r>
    </w:p>
    <w:p w:rsidR="00A04110" w:rsidRPr="00A935AA" w:rsidRDefault="00A04110" w:rsidP="00832AF3">
      <w:pPr>
        <w:spacing w:before="240" w:after="0" w:line="240" w:lineRule="auto"/>
        <w:ind w:left="720" w:hanging="720"/>
        <w:jc w:val="both"/>
        <w:rPr>
          <w:rFonts w:ascii="Times New Roman" w:eastAsia="Times New Roman" w:hAnsi="Times New Roman" w:cs="Times New Roman"/>
          <w:sz w:val="24"/>
          <w:szCs w:val="24"/>
        </w:rPr>
      </w:pPr>
      <w:r w:rsidRPr="00A935AA">
        <w:rPr>
          <w:rFonts w:ascii="Times New Roman" w:eastAsia="Times New Roman" w:hAnsi="Times New Roman" w:cs="Times New Roman"/>
          <w:sz w:val="24"/>
          <w:szCs w:val="24"/>
        </w:rPr>
        <w:t>Osuala, E. C. (1987). “Introductionto Research Method</w:t>
      </w:r>
      <w:r w:rsidR="00BE5B45" w:rsidRPr="00A935AA">
        <w:rPr>
          <w:rFonts w:ascii="Times New Roman" w:eastAsia="Times New Roman" w:hAnsi="Times New Roman" w:cs="Times New Roman"/>
          <w:sz w:val="24"/>
          <w:szCs w:val="24"/>
        </w:rPr>
        <w:t>ology”, Africana-FEP Publishers</w:t>
      </w:r>
      <w:r w:rsidRPr="00A935AA">
        <w:rPr>
          <w:rFonts w:ascii="Times New Roman" w:eastAsia="Times New Roman" w:hAnsi="Times New Roman" w:cs="Times New Roman"/>
          <w:sz w:val="24"/>
          <w:szCs w:val="24"/>
        </w:rPr>
        <w:t>Ltd.</w:t>
      </w:r>
    </w:p>
    <w:p w:rsidR="00A04110" w:rsidRPr="00A935AA" w:rsidRDefault="00A04110" w:rsidP="00832AF3">
      <w:pPr>
        <w:spacing w:before="240" w:after="0" w:line="240" w:lineRule="auto"/>
        <w:ind w:left="720" w:hanging="720"/>
        <w:jc w:val="both"/>
        <w:rPr>
          <w:rFonts w:ascii="Times New Roman" w:eastAsia="Times New Roman" w:hAnsi="Times New Roman" w:cs="Times New Roman"/>
          <w:color w:val="000000"/>
          <w:sz w:val="24"/>
          <w:szCs w:val="24"/>
        </w:rPr>
      </w:pPr>
      <w:r w:rsidRPr="00A935AA">
        <w:rPr>
          <w:rFonts w:ascii="Times New Roman" w:eastAsia="Times New Roman" w:hAnsi="Times New Roman" w:cs="Times New Roman"/>
          <w:color w:val="000000"/>
          <w:sz w:val="24"/>
          <w:szCs w:val="24"/>
        </w:rPr>
        <w:t>Otsupius, A. I. &amp; Otsu, P. A. (2016).Organisational</w:t>
      </w:r>
      <w:r w:rsidR="00BE5B45" w:rsidRPr="00A935AA">
        <w:rPr>
          <w:rFonts w:ascii="Times New Roman" w:eastAsia="Times New Roman" w:hAnsi="Times New Roman" w:cs="Times New Roman"/>
          <w:color w:val="000000"/>
          <w:sz w:val="24"/>
          <w:szCs w:val="24"/>
        </w:rPr>
        <w:t xml:space="preserve"> Change Management: A Strategic </w:t>
      </w:r>
      <w:r w:rsidRPr="00A935AA">
        <w:rPr>
          <w:rFonts w:ascii="Times New Roman" w:eastAsia="Times New Roman" w:hAnsi="Times New Roman" w:cs="Times New Roman"/>
          <w:color w:val="000000"/>
          <w:sz w:val="24"/>
          <w:szCs w:val="24"/>
        </w:rPr>
        <w:t>Approach for Organizational Effectiveness. Intern</w:t>
      </w:r>
      <w:r w:rsidR="00BE5B45" w:rsidRPr="00A935AA">
        <w:rPr>
          <w:rFonts w:ascii="Times New Roman" w:eastAsia="Times New Roman" w:hAnsi="Times New Roman" w:cs="Times New Roman"/>
          <w:color w:val="000000"/>
          <w:sz w:val="24"/>
          <w:szCs w:val="24"/>
        </w:rPr>
        <w:t xml:space="preserve">ational Journal for Research in </w:t>
      </w:r>
      <w:r w:rsidRPr="00A935AA">
        <w:rPr>
          <w:rFonts w:ascii="Times New Roman" w:eastAsia="Times New Roman" w:hAnsi="Times New Roman" w:cs="Times New Roman"/>
          <w:color w:val="000000"/>
          <w:sz w:val="24"/>
          <w:szCs w:val="24"/>
        </w:rPr>
        <w:t>Business, Management and Accounting, 2(7), 1-17.</w:t>
      </w:r>
    </w:p>
    <w:p w:rsidR="00A04110" w:rsidRPr="00A935AA" w:rsidRDefault="00A04110" w:rsidP="00832AF3">
      <w:pPr>
        <w:spacing w:before="240" w:after="0" w:line="240" w:lineRule="auto"/>
        <w:ind w:left="720" w:hanging="720"/>
        <w:jc w:val="both"/>
        <w:rPr>
          <w:rFonts w:ascii="Times New Roman" w:eastAsia="Times New Roman" w:hAnsi="Times New Roman" w:cs="Times New Roman"/>
          <w:color w:val="000000"/>
          <w:sz w:val="24"/>
          <w:szCs w:val="24"/>
        </w:rPr>
      </w:pPr>
      <w:r w:rsidRPr="00A935AA">
        <w:rPr>
          <w:rFonts w:ascii="Times New Roman" w:eastAsia="Times New Roman" w:hAnsi="Times New Roman" w:cs="Times New Roman"/>
          <w:color w:val="000000"/>
          <w:sz w:val="24"/>
          <w:szCs w:val="24"/>
        </w:rPr>
        <w:lastRenderedPageBreak/>
        <w:t>Pieterse, J. H., Caniëls, M. C. J. &amp; Homan, T. (201</w:t>
      </w:r>
      <w:r w:rsidR="00BE5B45" w:rsidRPr="00A935AA">
        <w:rPr>
          <w:rFonts w:ascii="Times New Roman" w:eastAsia="Times New Roman" w:hAnsi="Times New Roman" w:cs="Times New Roman"/>
          <w:color w:val="000000"/>
          <w:sz w:val="24"/>
          <w:szCs w:val="24"/>
        </w:rPr>
        <w:t>2),"Professional discourses and</w:t>
      </w:r>
      <w:r w:rsidRPr="00A935AA">
        <w:rPr>
          <w:rFonts w:ascii="Times New Roman" w:eastAsia="Times New Roman" w:hAnsi="Times New Roman" w:cs="Times New Roman"/>
          <w:color w:val="000000"/>
          <w:sz w:val="24"/>
          <w:szCs w:val="24"/>
        </w:rPr>
        <w:t>resistance</w:t>
      </w:r>
      <w:r w:rsidRPr="00A935AA">
        <w:rPr>
          <w:rFonts w:ascii="Times New Roman" w:eastAsia="Times New Roman" w:hAnsi="Times New Roman" w:cs="Times New Roman"/>
          <w:color w:val="000000"/>
          <w:sz w:val="24"/>
          <w:szCs w:val="24"/>
        </w:rPr>
        <w:tab/>
        <w:t>to change", Journal of Organizational Change Management, 25(</w:t>
      </w:r>
      <w:r w:rsidR="00BE5B45" w:rsidRPr="00A935AA">
        <w:rPr>
          <w:rFonts w:ascii="Times New Roman" w:eastAsia="Times New Roman" w:hAnsi="Times New Roman" w:cs="Times New Roman"/>
          <w:color w:val="000000"/>
          <w:sz w:val="24"/>
          <w:szCs w:val="24"/>
        </w:rPr>
        <w:t xml:space="preserve">6), </w:t>
      </w:r>
      <w:r w:rsidRPr="00A935AA">
        <w:rPr>
          <w:rFonts w:ascii="Times New Roman" w:eastAsia="Times New Roman" w:hAnsi="Times New Roman" w:cs="Times New Roman"/>
          <w:color w:val="000000"/>
          <w:sz w:val="24"/>
          <w:szCs w:val="24"/>
        </w:rPr>
        <w:t>798 – 818.</w:t>
      </w:r>
    </w:p>
    <w:p w:rsidR="00A04110" w:rsidRPr="00A935AA" w:rsidRDefault="00A04110" w:rsidP="00832AF3">
      <w:pPr>
        <w:spacing w:before="240" w:after="0" w:line="240" w:lineRule="auto"/>
        <w:ind w:left="720" w:hanging="720"/>
        <w:jc w:val="both"/>
        <w:rPr>
          <w:rFonts w:ascii="Times New Roman" w:eastAsia="Times New Roman" w:hAnsi="Times New Roman" w:cs="Times New Roman"/>
          <w:color w:val="000000"/>
          <w:sz w:val="24"/>
          <w:szCs w:val="24"/>
        </w:rPr>
      </w:pPr>
      <w:r w:rsidRPr="00A935AA">
        <w:rPr>
          <w:rFonts w:ascii="Times New Roman" w:eastAsia="Times New Roman" w:hAnsi="Times New Roman" w:cs="Times New Roman"/>
          <w:color w:val="000000"/>
          <w:sz w:val="24"/>
          <w:szCs w:val="24"/>
        </w:rPr>
        <w:t>Prochaska, J., &amp;DiClemente, C. (1983). Stages and proce</w:t>
      </w:r>
      <w:r w:rsidR="00BE5B45" w:rsidRPr="00A935AA">
        <w:rPr>
          <w:rFonts w:ascii="Times New Roman" w:eastAsia="Times New Roman" w:hAnsi="Times New Roman" w:cs="Times New Roman"/>
          <w:color w:val="000000"/>
          <w:sz w:val="24"/>
          <w:szCs w:val="24"/>
        </w:rPr>
        <w:t xml:space="preserve">sses of self-change of smoking: </w:t>
      </w:r>
      <w:r w:rsidRPr="00A935AA">
        <w:rPr>
          <w:rFonts w:ascii="Times New Roman" w:eastAsia="Times New Roman" w:hAnsi="Times New Roman" w:cs="Times New Roman"/>
          <w:color w:val="000000"/>
          <w:sz w:val="24"/>
          <w:szCs w:val="24"/>
        </w:rPr>
        <w:t>Toward an integrative model of change. Jou</w:t>
      </w:r>
      <w:r w:rsidR="00BE5B45" w:rsidRPr="00A935AA">
        <w:rPr>
          <w:rFonts w:ascii="Times New Roman" w:eastAsia="Times New Roman" w:hAnsi="Times New Roman" w:cs="Times New Roman"/>
          <w:color w:val="000000"/>
          <w:sz w:val="24"/>
          <w:szCs w:val="24"/>
        </w:rPr>
        <w:t xml:space="preserve">rnal of Consulting and Clinical </w:t>
      </w:r>
      <w:r w:rsidRPr="00A935AA">
        <w:rPr>
          <w:rFonts w:ascii="Times New Roman" w:eastAsia="Times New Roman" w:hAnsi="Times New Roman" w:cs="Times New Roman"/>
          <w:color w:val="000000"/>
          <w:sz w:val="24"/>
          <w:szCs w:val="24"/>
        </w:rPr>
        <w:t>Psychology, 51(3), 390-395.</w:t>
      </w:r>
    </w:p>
    <w:p w:rsidR="00A04110" w:rsidRPr="00A935AA" w:rsidRDefault="00A04110" w:rsidP="00832AF3">
      <w:pPr>
        <w:spacing w:before="240" w:after="0" w:line="240" w:lineRule="auto"/>
        <w:ind w:left="720" w:hanging="720"/>
        <w:jc w:val="both"/>
        <w:rPr>
          <w:rFonts w:ascii="Times New Roman" w:eastAsia="Times New Roman" w:hAnsi="Times New Roman" w:cs="Times New Roman"/>
          <w:color w:val="000000"/>
          <w:sz w:val="24"/>
          <w:szCs w:val="24"/>
        </w:rPr>
      </w:pPr>
      <w:r w:rsidRPr="00A935AA">
        <w:rPr>
          <w:rFonts w:ascii="Times New Roman" w:eastAsia="Times New Roman" w:hAnsi="Times New Roman" w:cs="Times New Roman"/>
          <w:color w:val="000000"/>
          <w:sz w:val="24"/>
          <w:szCs w:val="24"/>
        </w:rPr>
        <w:t xml:space="preserve">Prochaska, J., DiClemente, C., &amp; Norcross, J. (1992). </w:t>
      </w:r>
      <w:r w:rsidR="00BE5B45" w:rsidRPr="00A935AA">
        <w:rPr>
          <w:rFonts w:ascii="Times New Roman" w:eastAsia="Times New Roman" w:hAnsi="Times New Roman" w:cs="Times New Roman"/>
          <w:color w:val="000000"/>
          <w:sz w:val="24"/>
          <w:szCs w:val="24"/>
        </w:rPr>
        <w:t xml:space="preserve">In search of how people change: </w:t>
      </w:r>
      <w:r w:rsidRPr="00A935AA">
        <w:rPr>
          <w:rFonts w:ascii="Times New Roman" w:eastAsia="Times New Roman" w:hAnsi="Times New Roman" w:cs="Times New Roman"/>
          <w:color w:val="000000"/>
          <w:sz w:val="24"/>
          <w:szCs w:val="24"/>
        </w:rPr>
        <w:t>Applications to addictive behaviors. American Psychologist, 47(9), 1002-1114.</w:t>
      </w:r>
    </w:p>
    <w:p w:rsidR="00A04110" w:rsidRPr="00A935AA" w:rsidRDefault="00A04110" w:rsidP="00832AF3">
      <w:pPr>
        <w:spacing w:before="240" w:after="0" w:line="240" w:lineRule="auto"/>
        <w:ind w:left="720" w:hanging="720"/>
        <w:jc w:val="both"/>
        <w:rPr>
          <w:rFonts w:ascii="Times New Roman" w:eastAsia="Times New Roman" w:hAnsi="Times New Roman" w:cs="Times New Roman"/>
          <w:color w:val="000000"/>
          <w:sz w:val="24"/>
          <w:szCs w:val="24"/>
        </w:rPr>
      </w:pPr>
      <w:r w:rsidRPr="00A935AA">
        <w:rPr>
          <w:rFonts w:ascii="Times New Roman" w:eastAsia="Times New Roman" w:hAnsi="Times New Roman" w:cs="Times New Roman"/>
          <w:color w:val="000000"/>
          <w:sz w:val="24"/>
          <w:szCs w:val="24"/>
        </w:rPr>
        <w:t>Prochaska, J. O., Johnson, S., &amp; Lee, P. (1998). The tran</w:t>
      </w:r>
      <w:r w:rsidR="00BE5B45" w:rsidRPr="00A935AA">
        <w:rPr>
          <w:rFonts w:ascii="Times New Roman" w:eastAsia="Times New Roman" w:hAnsi="Times New Roman" w:cs="Times New Roman"/>
          <w:color w:val="000000"/>
          <w:sz w:val="24"/>
          <w:szCs w:val="24"/>
        </w:rPr>
        <w:t xml:space="preserve">stheoretical model of behavior </w:t>
      </w:r>
      <w:r w:rsidRPr="00A935AA">
        <w:rPr>
          <w:rFonts w:ascii="Times New Roman" w:eastAsia="Times New Roman" w:hAnsi="Times New Roman" w:cs="Times New Roman"/>
          <w:color w:val="000000"/>
          <w:sz w:val="24"/>
          <w:szCs w:val="24"/>
        </w:rPr>
        <w:t>change. In S. S. Shumaker, &amp; E. B. Schron (Eds.), The h</w:t>
      </w:r>
      <w:r w:rsidR="00BE5B45" w:rsidRPr="00A935AA">
        <w:rPr>
          <w:rFonts w:ascii="Times New Roman" w:eastAsia="Times New Roman" w:hAnsi="Times New Roman" w:cs="Times New Roman"/>
          <w:color w:val="000000"/>
          <w:sz w:val="24"/>
          <w:szCs w:val="24"/>
        </w:rPr>
        <w:t xml:space="preserve">andbook of health </w:t>
      </w:r>
      <w:r w:rsidRPr="00A935AA">
        <w:rPr>
          <w:rFonts w:ascii="Times New Roman" w:eastAsia="Times New Roman" w:hAnsi="Times New Roman" w:cs="Times New Roman"/>
          <w:color w:val="000000"/>
          <w:sz w:val="24"/>
          <w:szCs w:val="24"/>
        </w:rPr>
        <w:t>behaviour change (2</w:t>
      </w:r>
      <w:r w:rsidRPr="00A935AA">
        <w:rPr>
          <w:rFonts w:ascii="Times New Roman" w:eastAsia="Times New Roman" w:hAnsi="Times New Roman" w:cs="Times New Roman"/>
          <w:color w:val="000000"/>
          <w:sz w:val="24"/>
          <w:szCs w:val="24"/>
          <w:vertAlign w:val="superscript"/>
        </w:rPr>
        <w:t>nd</w:t>
      </w:r>
      <w:r w:rsidRPr="00A935AA">
        <w:rPr>
          <w:rFonts w:ascii="Times New Roman" w:eastAsia="Times New Roman" w:hAnsi="Times New Roman" w:cs="Times New Roman"/>
          <w:color w:val="000000"/>
          <w:sz w:val="24"/>
          <w:szCs w:val="24"/>
        </w:rPr>
        <w:t>ed.). New York, NY: Springer Publishing Co., pp. 59– 84.</w:t>
      </w:r>
    </w:p>
    <w:p w:rsidR="00A04110" w:rsidRPr="00A935AA" w:rsidRDefault="00A04110" w:rsidP="00832AF3">
      <w:pPr>
        <w:spacing w:before="240" w:after="0" w:line="240" w:lineRule="auto"/>
        <w:ind w:left="720" w:hanging="720"/>
        <w:jc w:val="both"/>
        <w:rPr>
          <w:rFonts w:ascii="Times New Roman" w:eastAsia="Times New Roman" w:hAnsi="Times New Roman" w:cs="Times New Roman"/>
          <w:color w:val="000000"/>
          <w:sz w:val="24"/>
          <w:szCs w:val="24"/>
        </w:rPr>
      </w:pPr>
      <w:r w:rsidRPr="00A935AA">
        <w:rPr>
          <w:rFonts w:ascii="Times New Roman" w:eastAsia="Times New Roman" w:hAnsi="Times New Roman" w:cs="Times New Roman"/>
          <w:color w:val="000000"/>
          <w:sz w:val="24"/>
          <w:szCs w:val="24"/>
        </w:rPr>
        <w:t>Prochaska, J., DiClemente, C., Velicer, W., Ginpil, S., &amp;</w:t>
      </w:r>
      <w:r w:rsidR="00BE5B45" w:rsidRPr="00A935AA">
        <w:rPr>
          <w:rFonts w:ascii="Times New Roman" w:eastAsia="Times New Roman" w:hAnsi="Times New Roman" w:cs="Times New Roman"/>
          <w:color w:val="000000"/>
          <w:sz w:val="24"/>
          <w:szCs w:val="24"/>
        </w:rPr>
        <w:t xml:space="preserve">Norcross, J. (1985). Predicting </w:t>
      </w:r>
      <w:r w:rsidRPr="00A935AA">
        <w:rPr>
          <w:rFonts w:ascii="Times New Roman" w:eastAsia="Times New Roman" w:hAnsi="Times New Roman" w:cs="Times New Roman"/>
          <w:color w:val="000000"/>
          <w:sz w:val="24"/>
          <w:szCs w:val="24"/>
        </w:rPr>
        <w:t>change in smoking status for self-changers. Addictive Behaviours, 10, 395-406.</w:t>
      </w:r>
    </w:p>
    <w:p w:rsidR="00A04110" w:rsidRPr="00A935AA" w:rsidRDefault="00A04110" w:rsidP="00832AF3">
      <w:pPr>
        <w:spacing w:before="240" w:after="0" w:line="240" w:lineRule="auto"/>
        <w:ind w:left="720" w:hanging="720"/>
        <w:jc w:val="both"/>
        <w:rPr>
          <w:rFonts w:ascii="Times New Roman" w:eastAsia="Times New Roman" w:hAnsi="Times New Roman" w:cs="Times New Roman"/>
          <w:color w:val="000000"/>
          <w:sz w:val="24"/>
          <w:szCs w:val="24"/>
        </w:rPr>
      </w:pPr>
      <w:r w:rsidRPr="00A935AA">
        <w:rPr>
          <w:rFonts w:ascii="Times New Roman" w:eastAsia="Times New Roman" w:hAnsi="Times New Roman" w:cs="Times New Roman"/>
          <w:color w:val="000000"/>
          <w:sz w:val="24"/>
          <w:szCs w:val="24"/>
        </w:rPr>
        <w:t>Prochaska,J.,&amp;Velicer,W. (1997).The Transtheoretical mo</w:t>
      </w:r>
      <w:r w:rsidR="00BE5B45" w:rsidRPr="00A935AA">
        <w:rPr>
          <w:rFonts w:ascii="Times New Roman" w:eastAsia="Times New Roman" w:hAnsi="Times New Roman" w:cs="Times New Roman"/>
          <w:color w:val="000000"/>
          <w:sz w:val="24"/>
          <w:szCs w:val="24"/>
        </w:rPr>
        <w:t xml:space="preserve">del of health behaviour change. </w:t>
      </w:r>
      <w:r w:rsidRPr="00A935AA">
        <w:rPr>
          <w:rFonts w:ascii="Times New Roman" w:eastAsia="Times New Roman" w:hAnsi="Times New Roman" w:cs="Times New Roman"/>
          <w:color w:val="000000"/>
          <w:sz w:val="24"/>
          <w:szCs w:val="24"/>
        </w:rPr>
        <w:t>American Journal of Health Promotion, 12(1), 38-48.</w:t>
      </w:r>
    </w:p>
    <w:p w:rsidR="00A04110" w:rsidRPr="00A935AA" w:rsidRDefault="00A04110" w:rsidP="00832AF3">
      <w:pPr>
        <w:spacing w:before="240" w:after="0" w:line="240" w:lineRule="auto"/>
        <w:ind w:left="720" w:hanging="720"/>
        <w:jc w:val="both"/>
        <w:rPr>
          <w:rFonts w:ascii="Times New Roman" w:eastAsia="Times New Roman" w:hAnsi="Times New Roman" w:cs="Times New Roman"/>
          <w:color w:val="000000"/>
          <w:sz w:val="24"/>
          <w:szCs w:val="24"/>
        </w:rPr>
      </w:pPr>
      <w:r w:rsidRPr="00A935AA">
        <w:rPr>
          <w:rFonts w:ascii="Times New Roman" w:eastAsia="Times New Roman" w:hAnsi="Times New Roman" w:cs="Times New Roman"/>
          <w:color w:val="000000"/>
          <w:sz w:val="24"/>
          <w:szCs w:val="24"/>
        </w:rPr>
        <w:t xml:space="preserve">Robbins, S., (2003). </w:t>
      </w:r>
      <w:r w:rsidRPr="00A935AA">
        <w:rPr>
          <w:rFonts w:ascii="Times New Roman" w:eastAsia="Times New Roman" w:hAnsi="Times New Roman" w:cs="Times New Roman"/>
          <w:i/>
          <w:color w:val="000000"/>
          <w:sz w:val="24"/>
          <w:szCs w:val="24"/>
        </w:rPr>
        <w:t>Organizational behavior</w:t>
      </w:r>
      <w:r w:rsidRPr="00A935AA">
        <w:rPr>
          <w:rFonts w:ascii="Times New Roman" w:eastAsia="Times New Roman" w:hAnsi="Times New Roman" w:cs="Times New Roman"/>
          <w:color w:val="000000"/>
          <w:sz w:val="24"/>
          <w:szCs w:val="24"/>
        </w:rPr>
        <w:t>. (10</w:t>
      </w:r>
      <w:r w:rsidRPr="00A935AA">
        <w:rPr>
          <w:rFonts w:ascii="Times New Roman" w:eastAsia="Times New Roman" w:hAnsi="Times New Roman" w:cs="Times New Roman"/>
          <w:color w:val="000000"/>
          <w:sz w:val="24"/>
          <w:szCs w:val="24"/>
          <w:vertAlign w:val="superscript"/>
        </w:rPr>
        <w:t>th</w:t>
      </w:r>
      <w:r w:rsidRPr="00A935AA">
        <w:rPr>
          <w:rFonts w:ascii="Times New Roman" w:eastAsia="Times New Roman" w:hAnsi="Times New Roman" w:cs="Times New Roman"/>
          <w:color w:val="000000"/>
          <w:sz w:val="24"/>
          <w:szCs w:val="24"/>
        </w:rPr>
        <w:t xml:space="preserve">ed.) Upper Saddle River, NJ: Prentice </w:t>
      </w:r>
    </w:p>
    <w:p w:rsidR="00A04110" w:rsidRPr="00A935AA" w:rsidRDefault="00BE5B45" w:rsidP="00832AF3">
      <w:pPr>
        <w:tabs>
          <w:tab w:val="left" w:pos="720"/>
          <w:tab w:val="left" w:pos="2850"/>
        </w:tabs>
        <w:spacing w:before="240" w:after="0" w:line="240" w:lineRule="auto"/>
        <w:ind w:left="720" w:hanging="720"/>
        <w:jc w:val="both"/>
        <w:rPr>
          <w:rFonts w:ascii="Times New Roman" w:eastAsia="Times New Roman" w:hAnsi="Times New Roman" w:cs="Times New Roman"/>
          <w:sz w:val="24"/>
          <w:szCs w:val="24"/>
        </w:rPr>
      </w:pPr>
      <w:r w:rsidRPr="00A935AA">
        <w:rPr>
          <w:rFonts w:ascii="Times New Roman" w:eastAsia="Times New Roman" w:hAnsi="Times New Roman" w:cs="Times New Roman"/>
          <w:sz w:val="24"/>
          <w:szCs w:val="24"/>
        </w:rPr>
        <w:tab/>
      </w:r>
      <w:r w:rsidR="00A04110" w:rsidRPr="00A935AA">
        <w:rPr>
          <w:rFonts w:ascii="Times New Roman" w:eastAsia="Times New Roman" w:hAnsi="Times New Roman" w:cs="Times New Roman"/>
          <w:sz w:val="24"/>
          <w:szCs w:val="24"/>
        </w:rPr>
        <w:t>Hall.</w:t>
      </w:r>
      <w:r w:rsidR="00A04110" w:rsidRPr="00A935AA">
        <w:rPr>
          <w:rFonts w:ascii="Times New Roman" w:eastAsia="Times New Roman" w:hAnsi="Times New Roman" w:cs="Times New Roman"/>
          <w:sz w:val="24"/>
          <w:szCs w:val="24"/>
        </w:rPr>
        <w:tab/>
      </w:r>
    </w:p>
    <w:p w:rsidR="00A04110" w:rsidRPr="00A935AA" w:rsidRDefault="00A04110" w:rsidP="00832AF3">
      <w:pPr>
        <w:spacing w:before="240" w:after="0" w:line="240" w:lineRule="auto"/>
        <w:ind w:left="720" w:hanging="720"/>
        <w:jc w:val="both"/>
        <w:rPr>
          <w:rFonts w:ascii="Times New Roman" w:eastAsia="Times New Roman" w:hAnsi="Times New Roman" w:cs="Times New Roman"/>
          <w:sz w:val="24"/>
          <w:szCs w:val="24"/>
        </w:rPr>
      </w:pPr>
      <w:r w:rsidRPr="00A935AA">
        <w:rPr>
          <w:rFonts w:ascii="Times New Roman" w:eastAsia="Times New Roman" w:hAnsi="Times New Roman" w:cs="Times New Roman"/>
          <w:sz w:val="24"/>
          <w:szCs w:val="24"/>
        </w:rPr>
        <w:t>Rune, T. (2014). Organisational change management</w:t>
      </w:r>
      <w:r w:rsidR="00BE5B45" w:rsidRPr="00A935AA">
        <w:rPr>
          <w:rFonts w:ascii="Times New Roman" w:eastAsia="Times New Roman" w:hAnsi="Times New Roman" w:cs="Times New Roman"/>
          <w:sz w:val="24"/>
          <w:szCs w:val="24"/>
        </w:rPr>
        <w:t xml:space="preserve">: A critical review. Journal of </w:t>
      </w:r>
      <w:r w:rsidRPr="00A935AA">
        <w:rPr>
          <w:rFonts w:ascii="Times New Roman" w:eastAsia="Times New Roman" w:hAnsi="Times New Roman" w:cs="Times New Roman"/>
          <w:sz w:val="24"/>
          <w:szCs w:val="24"/>
        </w:rPr>
        <w:t>Change Management, 5(4), 369–380.</w:t>
      </w:r>
    </w:p>
    <w:p w:rsidR="00A04110" w:rsidRPr="00A935AA" w:rsidRDefault="00A04110" w:rsidP="00832AF3">
      <w:pPr>
        <w:spacing w:before="240" w:after="0" w:line="240" w:lineRule="auto"/>
        <w:ind w:left="720" w:hanging="720"/>
        <w:jc w:val="both"/>
        <w:rPr>
          <w:rFonts w:ascii="Times New Roman" w:eastAsia="Times New Roman" w:hAnsi="Times New Roman" w:cs="Times New Roman"/>
          <w:sz w:val="24"/>
          <w:szCs w:val="24"/>
        </w:rPr>
      </w:pPr>
      <w:r w:rsidRPr="00A935AA">
        <w:rPr>
          <w:rFonts w:ascii="Times New Roman" w:eastAsia="Times New Roman" w:hAnsi="Times New Roman" w:cs="Times New Roman"/>
          <w:sz w:val="24"/>
          <w:szCs w:val="24"/>
        </w:rPr>
        <w:t xml:space="preserve">Schein, E.H. (2012). </w:t>
      </w:r>
      <w:r w:rsidRPr="00A935AA">
        <w:rPr>
          <w:rFonts w:ascii="Times New Roman" w:eastAsia="Times New Roman" w:hAnsi="Times New Roman" w:cs="Times New Roman"/>
          <w:i/>
          <w:sz w:val="24"/>
          <w:szCs w:val="24"/>
        </w:rPr>
        <w:t>Organizational culture and leadership,</w:t>
      </w:r>
      <w:r w:rsidRPr="00A935AA">
        <w:rPr>
          <w:rFonts w:ascii="Times New Roman" w:eastAsia="Times New Roman" w:hAnsi="Times New Roman" w:cs="Times New Roman"/>
          <w:sz w:val="24"/>
          <w:szCs w:val="24"/>
        </w:rPr>
        <w:t xml:space="preserve"> (2</w:t>
      </w:r>
      <w:r w:rsidRPr="00A935AA">
        <w:rPr>
          <w:rFonts w:ascii="Times New Roman" w:eastAsia="Times New Roman" w:hAnsi="Times New Roman" w:cs="Times New Roman"/>
          <w:sz w:val="24"/>
          <w:szCs w:val="24"/>
          <w:vertAlign w:val="superscript"/>
        </w:rPr>
        <w:t>nd</w:t>
      </w:r>
      <w:r w:rsidR="00BE5B45" w:rsidRPr="00A935AA">
        <w:rPr>
          <w:rFonts w:ascii="Times New Roman" w:eastAsia="Times New Roman" w:hAnsi="Times New Roman" w:cs="Times New Roman"/>
          <w:sz w:val="24"/>
          <w:szCs w:val="24"/>
        </w:rPr>
        <w:t xml:space="preserve"> ed.), San</w:t>
      </w:r>
      <w:r w:rsidR="00BE5B45" w:rsidRPr="00A935AA">
        <w:rPr>
          <w:rFonts w:ascii="Times New Roman" w:eastAsia="Times New Roman" w:hAnsi="Times New Roman" w:cs="Times New Roman"/>
          <w:sz w:val="24"/>
          <w:szCs w:val="24"/>
        </w:rPr>
        <w:tab/>
        <w:t xml:space="preserve">-Francisco: </w:t>
      </w:r>
      <w:r w:rsidRPr="00A935AA">
        <w:rPr>
          <w:rFonts w:ascii="Times New Roman" w:eastAsia="Times New Roman" w:hAnsi="Times New Roman" w:cs="Times New Roman"/>
          <w:sz w:val="24"/>
          <w:szCs w:val="24"/>
        </w:rPr>
        <w:t>Jossey</w:t>
      </w:r>
      <w:r w:rsidRPr="00A935AA">
        <w:rPr>
          <w:rFonts w:ascii="Times New Roman" w:eastAsia="Times New Roman" w:hAnsi="Times New Roman" w:cs="Times New Roman"/>
          <w:sz w:val="24"/>
          <w:szCs w:val="24"/>
        </w:rPr>
        <w:tab/>
        <w:t>Bass.</w:t>
      </w:r>
    </w:p>
    <w:p w:rsidR="00A04110" w:rsidRPr="00A935AA" w:rsidRDefault="00A04110" w:rsidP="00832AF3">
      <w:pPr>
        <w:spacing w:before="240" w:after="0" w:line="240" w:lineRule="auto"/>
        <w:ind w:left="720" w:hanging="720"/>
        <w:jc w:val="both"/>
        <w:rPr>
          <w:rFonts w:ascii="Times New Roman" w:eastAsia="Times New Roman" w:hAnsi="Times New Roman" w:cs="Times New Roman"/>
          <w:sz w:val="24"/>
          <w:szCs w:val="24"/>
        </w:rPr>
      </w:pPr>
      <w:r w:rsidRPr="00A935AA">
        <w:rPr>
          <w:rFonts w:ascii="Times New Roman" w:eastAsia="Times New Roman" w:hAnsi="Times New Roman" w:cs="Times New Roman"/>
          <w:sz w:val="24"/>
          <w:szCs w:val="24"/>
        </w:rPr>
        <w:t xml:space="preserve">Schein, E.H., (2015). </w:t>
      </w:r>
      <w:r w:rsidRPr="00A935AA">
        <w:rPr>
          <w:rFonts w:ascii="Times New Roman" w:eastAsia="Times New Roman" w:hAnsi="Times New Roman" w:cs="Times New Roman"/>
          <w:i/>
          <w:sz w:val="24"/>
          <w:szCs w:val="24"/>
        </w:rPr>
        <w:t xml:space="preserve">Culture and leadership. </w:t>
      </w:r>
      <w:r w:rsidRPr="00A935AA">
        <w:rPr>
          <w:rFonts w:ascii="Times New Roman" w:eastAsia="Times New Roman" w:hAnsi="Times New Roman" w:cs="Times New Roman"/>
          <w:sz w:val="24"/>
          <w:szCs w:val="24"/>
        </w:rPr>
        <w:t>San Francisco: Jossey-Bass</w:t>
      </w:r>
    </w:p>
    <w:p w:rsidR="00A04110" w:rsidRPr="00A935AA" w:rsidRDefault="00A04110" w:rsidP="00832AF3">
      <w:pPr>
        <w:spacing w:before="240" w:after="0" w:line="240" w:lineRule="auto"/>
        <w:ind w:left="720" w:hanging="720"/>
        <w:jc w:val="both"/>
        <w:rPr>
          <w:rFonts w:ascii="Times New Roman" w:eastAsia="Times New Roman" w:hAnsi="Times New Roman" w:cs="Times New Roman"/>
          <w:sz w:val="24"/>
          <w:szCs w:val="24"/>
        </w:rPr>
      </w:pPr>
      <w:r w:rsidRPr="00A935AA">
        <w:rPr>
          <w:rFonts w:ascii="Times New Roman" w:eastAsia="Times New Roman" w:hAnsi="Times New Roman" w:cs="Times New Roman"/>
          <w:sz w:val="24"/>
          <w:szCs w:val="24"/>
        </w:rPr>
        <w:t xml:space="preserve">Shields, J., (2009), .Transforming organizations, methods </w:t>
      </w:r>
      <w:r w:rsidR="00BE5B45" w:rsidRPr="00A935AA">
        <w:rPr>
          <w:rFonts w:ascii="Times New Roman" w:eastAsia="Times New Roman" w:hAnsi="Times New Roman" w:cs="Times New Roman"/>
          <w:sz w:val="24"/>
          <w:szCs w:val="24"/>
        </w:rPr>
        <w:t>for accelerating culture</w:t>
      </w:r>
      <w:r w:rsidR="00BE5B45" w:rsidRPr="00A935AA">
        <w:rPr>
          <w:rFonts w:ascii="Times New Roman" w:eastAsia="Times New Roman" w:hAnsi="Times New Roman" w:cs="Times New Roman"/>
          <w:sz w:val="24"/>
          <w:szCs w:val="24"/>
        </w:rPr>
        <w:tab/>
        <w:t xml:space="preserve">change </w:t>
      </w:r>
      <w:r w:rsidRPr="00A935AA">
        <w:rPr>
          <w:rFonts w:ascii="Times New Roman" w:eastAsia="Times New Roman" w:hAnsi="Times New Roman" w:cs="Times New Roman"/>
          <w:sz w:val="24"/>
          <w:szCs w:val="24"/>
        </w:rPr>
        <w:t>processes</w:t>
      </w:r>
      <w:r w:rsidRPr="00A935AA">
        <w:rPr>
          <w:rFonts w:ascii="Times New Roman" w:eastAsia="Times New Roman" w:hAnsi="Times New Roman" w:cs="Times New Roman"/>
          <w:i/>
          <w:sz w:val="24"/>
          <w:szCs w:val="24"/>
        </w:rPr>
        <w:t>. Information Knowledge Systems Management, Vol.1,</w:t>
      </w:r>
      <w:r w:rsidR="00BE5B45" w:rsidRPr="00A935AA">
        <w:rPr>
          <w:rFonts w:ascii="Times New Roman" w:eastAsia="Times New Roman" w:hAnsi="Times New Roman" w:cs="Times New Roman"/>
          <w:sz w:val="24"/>
          <w:szCs w:val="24"/>
        </w:rPr>
        <w:t>(2),</w:t>
      </w:r>
      <w:r w:rsidRPr="00A935AA">
        <w:rPr>
          <w:rFonts w:ascii="Times New Roman" w:eastAsia="Times New Roman" w:hAnsi="Times New Roman" w:cs="Times New Roman"/>
          <w:sz w:val="24"/>
          <w:szCs w:val="24"/>
        </w:rPr>
        <w:t>105-115.</w:t>
      </w:r>
    </w:p>
    <w:p w:rsidR="00A04110" w:rsidRPr="00A935AA" w:rsidRDefault="00A04110" w:rsidP="00832AF3">
      <w:pPr>
        <w:spacing w:line="480" w:lineRule="auto"/>
        <w:rPr>
          <w:rFonts w:ascii="Times New Roman" w:eastAsia="Times New Roman" w:hAnsi="Times New Roman" w:cs="Times New Roman"/>
          <w:sz w:val="24"/>
          <w:szCs w:val="24"/>
        </w:rPr>
      </w:pPr>
    </w:p>
    <w:p w:rsidR="00BE5B45" w:rsidRPr="00A935AA" w:rsidRDefault="00BE5B45" w:rsidP="00832AF3">
      <w:pPr>
        <w:spacing w:line="480" w:lineRule="auto"/>
        <w:jc w:val="center"/>
        <w:rPr>
          <w:rFonts w:ascii="Times New Roman" w:hAnsi="Times New Roman" w:cs="Times New Roman"/>
          <w:b/>
          <w:sz w:val="24"/>
          <w:szCs w:val="24"/>
        </w:rPr>
      </w:pPr>
    </w:p>
    <w:p w:rsidR="00BE5B45" w:rsidRPr="00A935AA" w:rsidRDefault="00BE5B45" w:rsidP="00832AF3">
      <w:pPr>
        <w:spacing w:line="480" w:lineRule="auto"/>
        <w:jc w:val="center"/>
        <w:rPr>
          <w:rFonts w:ascii="Times New Roman" w:hAnsi="Times New Roman" w:cs="Times New Roman"/>
          <w:b/>
          <w:sz w:val="24"/>
          <w:szCs w:val="24"/>
        </w:rPr>
      </w:pPr>
    </w:p>
    <w:p w:rsidR="00832AF3" w:rsidRPr="001A65C6" w:rsidRDefault="00832AF3" w:rsidP="00832AF3">
      <w:pPr>
        <w:spacing w:after="0" w:line="480" w:lineRule="auto"/>
        <w:jc w:val="center"/>
      </w:pPr>
      <w:r>
        <w:rPr>
          <w:rFonts w:ascii="Times New Roman" w:hAnsi="Times New Roman" w:cs="Times New Roman"/>
          <w:b/>
          <w:sz w:val="24"/>
          <w:szCs w:val="24"/>
        </w:rPr>
        <w:lastRenderedPageBreak/>
        <w:t>QUESTIONNAIRE</w:t>
      </w:r>
    </w:p>
    <w:p w:rsidR="00832AF3" w:rsidRDefault="00832AF3" w:rsidP="00832AF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SECTION A</w:t>
      </w:r>
    </w:p>
    <w:p w:rsidR="00832AF3" w:rsidRDefault="00832AF3" w:rsidP="00832AF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Personal data (characteristics of respondents) kindly tick as appropriate in the boxes provides below to show your option.</w:t>
      </w:r>
    </w:p>
    <w:p w:rsidR="00832AF3" w:rsidRDefault="00832AF3" w:rsidP="00832AF3">
      <w:pPr>
        <w:pStyle w:val="ListParagraph"/>
        <w:numPr>
          <w:ilvl w:val="0"/>
          <w:numId w:val="12"/>
        </w:numPr>
        <w:spacing w:after="0" w:line="480" w:lineRule="auto"/>
        <w:ind w:left="0" w:firstLine="0"/>
        <w:jc w:val="both"/>
        <w:rPr>
          <w:rFonts w:ascii="Times New Roman" w:hAnsi="Times New Roman" w:cs="Times New Roman"/>
          <w:sz w:val="24"/>
          <w:szCs w:val="24"/>
        </w:rPr>
      </w:pPr>
      <w:r>
        <w:rPr>
          <w:rFonts w:ascii="Times New Roman" w:hAnsi="Times New Roman" w:cs="Times New Roman"/>
          <w:sz w:val="24"/>
          <w:szCs w:val="24"/>
        </w:rPr>
        <w:t>Education background</w:t>
      </w:r>
    </w:p>
    <w:p w:rsidR="00832AF3" w:rsidRDefault="00832AF3" w:rsidP="00832AF3">
      <w:pPr>
        <w:pStyle w:val="ListParagraph"/>
        <w:numPr>
          <w:ilvl w:val="0"/>
          <w:numId w:val="13"/>
        </w:numPr>
        <w:spacing w:after="0" w:line="480" w:lineRule="auto"/>
        <w:ind w:left="0" w:firstLine="0"/>
        <w:jc w:val="both"/>
        <w:rPr>
          <w:rFonts w:ascii="Times New Roman" w:hAnsi="Times New Roman" w:cs="Times New Roman"/>
          <w:sz w:val="24"/>
          <w:szCs w:val="24"/>
        </w:rPr>
      </w:pPr>
      <w:r>
        <w:rPr>
          <w:rFonts w:ascii="Times New Roman" w:hAnsi="Times New Roman" w:cs="Times New Roman"/>
          <w:sz w:val="24"/>
          <w:szCs w:val="24"/>
        </w:rPr>
        <w:t>Primary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w:t>
      </w:r>
    </w:p>
    <w:p w:rsidR="00832AF3" w:rsidRDefault="00832AF3" w:rsidP="00832AF3">
      <w:pPr>
        <w:pStyle w:val="ListParagraph"/>
        <w:numPr>
          <w:ilvl w:val="0"/>
          <w:numId w:val="13"/>
        </w:numPr>
        <w:spacing w:after="0" w:line="480" w:lineRule="auto"/>
        <w:ind w:left="0" w:firstLine="0"/>
        <w:jc w:val="both"/>
        <w:rPr>
          <w:rFonts w:ascii="Times New Roman" w:hAnsi="Times New Roman" w:cs="Times New Roman"/>
          <w:sz w:val="24"/>
          <w:szCs w:val="24"/>
        </w:rPr>
      </w:pPr>
      <w:r>
        <w:rPr>
          <w:rFonts w:ascii="Times New Roman" w:hAnsi="Times New Roman" w:cs="Times New Roman"/>
          <w:sz w:val="24"/>
          <w:szCs w:val="24"/>
        </w:rPr>
        <w:t>Secondary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w:t>
      </w:r>
    </w:p>
    <w:p w:rsidR="00832AF3" w:rsidRDefault="00832AF3" w:rsidP="00832AF3">
      <w:pPr>
        <w:pStyle w:val="ListParagraph"/>
        <w:numPr>
          <w:ilvl w:val="0"/>
          <w:numId w:val="13"/>
        </w:numPr>
        <w:spacing w:after="0" w:line="480" w:lineRule="auto"/>
        <w:ind w:left="0" w:firstLine="0"/>
        <w:jc w:val="both"/>
        <w:rPr>
          <w:rFonts w:ascii="Times New Roman" w:hAnsi="Times New Roman" w:cs="Times New Roman"/>
          <w:sz w:val="24"/>
          <w:szCs w:val="24"/>
        </w:rPr>
      </w:pPr>
      <w:r>
        <w:rPr>
          <w:rFonts w:ascii="Times New Roman" w:hAnsi="Times New Roman" w:cs="Times New Roman"/>
          <w:sz w:val="24"/>
          <w:szCs w:val="24"/>
        </w:rPr>
        <w:t>Tertiary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w:t>
      </w:r>
    </w:p>
    <w:p w:rsidR="00832AF3" w:rsidRDefault="00832AF3" w:rsidP="00832AF3">
      <w:pPr>
        <w:pStyle w:val="ListParagraph"/>
        <w:numPr>
          <w:ilvl w:val="0"/>
          <w:numId w:val="12"/>
        </w:numPr>
        <w:spacing w:after="0" w:line="480" w:lineRule="auto"/>
        <w:ind w:left="0" w:firstLine="0"/>
        <w:jc w:val="both"/>
        <w:rPr>
          <w:rFonts w:ascii="Times New Roman" w:hAnsi="Times New Roman" w:cs="Times New Roman"/>
          <w:sz w:val="24"/>
          <w:szCs w:val="24"/>
        </w:rPr>
      </w:pPr>
      <w:r>
        <w:rPr>
          <w:rFonts w:ascii="Times New Roman" w:hAnsi="Times New Roman" w:cs="Times New Roman"/>
          <w:sz w:val="24"/>
          <w:szCs w:val="24"/>
        </w:rPr>
        <w:t>Sex</w:t>
      </w:r>
    </w:p>
    <w:p w:rsidR="00832AF3" w:rsidRDefault="00832AF3" w:rsidP="00832AF3">
      <w:pPr>
        <w:pStyle w:val="ListParagraph"/>
        <w:numPr>
          <w:ilvl w:val="0"/>
          <w:numId w:val="14"/>
        </w:numPr>
        <w:spacing w:after="0" w:line="480" w:lineRule="auto"/>
        <w:ind w:left="0" w:firstLine="0"/>
        <w:jc w:val="both"/>
        <w:rPr>
          <w:rFonts w:ascii="Times New Roman" w:hAnsi="Times New Roman" w:cs="Times New Roman"/>
          <w:sz w:val="24"/>
          <w:szCs w:val="24"/>
        </w:rPr>
      </w:pPr>
      <w:r>
        <w:rPr>
          <w:rFonts w:ascii="Times New Roman" w:hAnsi="Times New Roman" w:cs="Times New Roman"/>
          <w:sz w:val="24"/>
          <w:szCs w:val="24"/>
        </w:rPr>
        <w:t>Male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w:t>
      </w:r>
    </w:p>
    <w:p w:rsidR="00832AF3" w:rsidRDefault="00832AF3" w:rsidP="00832AF3">
      <w:pPr>
        <w:pStyle w:val="ListParagraph"/>
        <w:numPr>
          <w:ilvl w:val="0"/>
          <w:numId w:val="14"/>
        </w:numPr>
        <w:spacing w:after="0" w:line="480" w:lineRule="auto"/>
        <w:ind w:left="0" w:firstLine="0"/>
        <w:jc w:val="both"/>
        <w:rPr>
          <w:rFonts w:ascii="Times New Roman" w:hAnsi="Times New Roman" w:cs="Times New Roman"/>
          <w:sz w:val="24"/>
          <w:szCs w:val="24"/>
        </w:rPr>
      </w:pPr>
      <w:r>
        <w:rPr>
          <w:rFonts w:ascii="Times New Roman" w:hAnsi="Times New Roman" w:cs="Times New Roman"/>
          <w:sz w:val="24"/>
          <w:szCs w:val="24"/>
        </w:rPr>
        <w:t>Female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w:t>
      </w:r>
    </w:p>
    <w:p w:rsidR="00832AF3" w:rsidRDefault="00832AF3" w:rsidP="00832AF3">
      <w:pPr>
        <w:pStyle w:val="ListParagraph"/>
        <w:numPr>
          <w:ilvl w:val="0"/>
          <w:numId w:val="12"/>
        </w:numPr>
        <w:spacing w:after="0" w:line="480" w:lineRule="auto"/>
        <w:ind w:left="0" w:firstLine="0"/>
        <w:jc w:val="both"/>
        <w:rPr>
          <w:rFonts w:ascii="Times New Roman" w:hAnsi="Times New Roman" w:cs="Times New Roman"/>
          <w:sz w:val="24"/>
          <w:szCs w:val="24"/>
        </w:rPr>
      </w:pPr>
      <w:r>
        <w:rPr>
          <w:rFonts w:ascii="Times New Roman" w:hAnsi="Times New Roman" w:cs="Times New Roman"/>
          <w:sz w:val="24"/>
          <w:szCs w:val="24"/>
        </w:rPr>
        <w:t>Years of experience</w:t>
      </w:r>
    </w:p>
    <w:p w:rsidR="00832AF3" w:rsidRDefault="00832AF3" w:rsidP="00832AF3">
      <w:pPr>
        <w:pStyle w:val="ListParagraph"/>
        <w:numPr>
          <w:ilvl w:val="0"/>
          <w:numId w:val="15"/>
        </w:numPr>
        <w:spacing w:after="0" w:line="480" w:lineRule="auto"/>
        <w:ind w:left="0" w:firstLine="0"/>
        <w:jc w:val="both"/>
        <w:rPr>
          <w:rFonts w:ascii="Times New Roman" w:hAnsi="Times New Roman" w:cs="Times New Roman"/>
          <w:sz w:val="24"/>
          <w:szCs w:val="24"/>
        </w:rPr>
      </w:pPr>
      <w:r>
        <w:rPr>
          <w:rFonts w:ascii="Times New Roman" w:hAnsi="Times New Roman" w:cs="Times New Roman"/>
          <w:sz w:val="24"/>
          <w:szCs w:val="24"/>
        </w:rPr>
        <w:t>1-5 years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w:t>
      </w:r>
    </w:p>
    <w:p w:rsidR="00832AF3" w:rsidRDefault="00832AF3" w:rsidP="00832AF3">
      <w:pPr>
        <w:pStyle w:val="ListParagraph"/>
        <w:numPr>
          <w:ilvl w:val="0"/>
          <w:numId w:val="15"/>
        </w:numPr>
        <w:spacing w:after="0" w:line="480" w:lineRule="auto"/>
        <w:ind w:left="0" w:firstLine="0"/>
        <w:jc w:val="both"/>
        <w:rPr>
          <w:rFonts w:ascii="Times New Roman" w:hAnsi="Times New Roman" w:cs="Times New Roman"/>
          <w:sz w:val="24"/>
          <w:szCs w:val="24"/>
        </w:rPr>
      </w:pPr>
      <w:r>
        <w:rPr>
          <w:rFonts w:ascii="Times New Roman" w:hAnsi="Times New Roman" w:cs="Times New Roman"/>
          <w:sz w:val="24"/>
          <w:szCs w:val="24"/>
        </w:rPr>
        <w:t>6-10 years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w:t>
      </w:r>
    </w:p>
    <w:p w:rsidR="00832AF3" w:rsidRDefault="00832AF3" w:rsidP="00832AF3">
      <w:pPr>
        <w:pStyle w:val="ListParagraph"/>
        <w:numPr>
          <w:ilvl w:val="0"/>
          <w:numId w:val="15"/>
        </w:numPr>
        <w:spacing w:after="0" w:line="480" w:lineRule="auto"/>
        <w:ind w:left="0" w:firstLine="0"/>
        <w:jc w:val="both"/>
        <w:rPr>
          <w:rFonts w:ascii="Times New Roman" w:hAnsi="Times New Roman" w:cs="Times New Roman"/>
          <w:sz w:val="24"/>
          <w:szCs w:val="24"/>
        </w:rPr>
      </w:pPr>
      <w:r>
        <w:rPr>
          <w:rFonts w:ascii="Times New Roman" w:hAnsi="Times New Roman" w:cs="Times New Roman"/>
          <w:sz w:val="24"/>
          <w:szCs w:val="24"/>
        </w:rPr>
        <w:t>11-15 years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w:t>
      </w:r>
    </w:p>
    <w:p w:rsidR="00832AF3" w:rsidRDefault="00832AF3" w:rsidP="00832AF3">
      <w:pPr>
        <w:pStyle w:val="ListParagraph"/>
        <w:numPr>
          <w:ilvl w:val="0"/>
          <w:numId w:val="15"/>
        </w:numPr>
        <w:spacing w:after="0" w:line="480" w:lineRule="auto"/>
        <w:ind w:left="0" w:firstLine="0"/>
        <w:jc w:val="both"/>
        <w:rPr>
          <w:rFonts w:ascii="Times New Roman" w:hAnsi="Times New Roman" w:cs="Times New Roman"/>
          <w:sz w:val="24"/>
          <w:szCs w:val="24"/>
        </w:rPr>
      </w:pPr>
      <w:r>
        <w:rPr>
          <w:rFonts w:ascii="Times New Roman" w:hAnsi="Times New Roman" w:cs="Times New Roman"/>
          <w:sz w:val="24"/>
          <w:szCs w:val="24"/>
        </w:rPr>
        <w:t>16 year and above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w:t>
      </w:r>
    </w:p>
    <w:p w:rsidR="00832AF3" w:rsidRDefault="00832AF3" w:rsidP="00832AF3">
      <w:pPr>
        <w:pStyle w:val="ListParagraph"/>
        <w:numPr>
          <w:ilvl w:val="0"/>
          <w:numId w:val="12"/>
        </w:numPr>
        <w:spacing w:after="0" w:line="480" w:lineRule="auto"/>
        <w:ind w:left="0" w:firstLine="0"/>
        <w:jc w:val="both"/>
        <w:rPr>
          <w:rFonts w:ascii="Times New Roman" w:hAnsi="Times New Roman" w:cs="Times New Roman"/>
          <w:sz w:val="24"/>
          <w:szCs w:val="24"/>
        </w:rPr>
      </w:pPr>
      <w:r>
        <w:rPr>
          <w:rFonts w:ascii="Times New Roman" w:hAnsi="Times New Roman" w:cs="Times New Roman"/>
          <w:sz w:val="24"/>
          <w:szCs w:val="24"/>
        </w:rPr>
        <w:t>Position in the company</w:t>
      </w:r>
    </w:p>
    <w:p w:rsidR="00832AF3" w:rsidRDefault="00832AF3" w:rsidP="00832AF3">
      <w:pPr>
        <w:pStyle w:val="ListParagraph"/>
        <w:numPr>
          <w:ilvl w:val="0"/>
          <w:numId w:val="16"/>
        </w:numPr>
        <w:spacing w:after="0" w:line="480" w:lineRule="auto"/>
        <w:ind w:left="0" w:firstLine="0"/>
        <w:jc w:val="both"/>
        <w:rPr>
          <w:rFonts w:ascii="Times New Roman" w:hAnsi="Times New Roman" w:cs="Times New Roman"/>
          <w:sz w:val="24"/>
          <w:szCs w:val="24"/>
        </w:rPr>
      </w:pPr>
      <w:r>
        <w:rPr>
          <w:rFonts w:ascii="Times New Roman" w:hAnsi="Times New Roman" w:cs="Times New Roman"/>
          <w:sz w:val="24"/>
          <w:szCs w:val="24"/>
        </w:rPr>
        <w:t>Management staff</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w:t>
      </w:r>
    </w:p>
    <w:p w:rsidR="00832AF3" w:rsidRDefault="00832AF3" w:rsidP="00832AF3">
      <w:pPr>
        <w:pStyle w:val="ListParagraph"/>
        <w:numPr>
          <w:ilvl w:val="0"/>
          <w:numId w:val="16"/>
        </w:numPr>
        <w:spacing w:after="0" w:line="480" w:lineRule="auto"/>
        <w:ind w:left="0" w:firstLine="0"/>
        <w:jc w:val="both"/>
        <w:rPr>
          <w:rFonts w:ascii="Times New Roman" w:hAnsi="Times New Roman" w:cs="Times New Roman"/>
          <w:sz w:val="24"/>
          <w:szCs w:val="24"/>
        </w:rPr>
      </w:pPr>
      <w:r>
        <w:rPr>
          <w:rFonts w:ascii="Times New Roman" w:hAnsi="Times New Roman" w:cs="Times New Roman"/>
          <w:sz w:val="24"/>
          <w:szCs w:val="24"/>
        </w:rPr>
        <w:t>Operative staff</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w:t>
      </w:r>
    </w:p>
    <w:p w:rsidR="00832AF3" w:rsidRDefault="00832AF3" w:rsidP="00832AF3">
      <w:pPr>
        <w:pStyle w:val="ListParagraph"/>
        <w:numPr>
          <w:ilvl w:val="0"/>
          <w:numId w:val="16"/>
        </w:numPr>
        <w:spacing w:after="0" w:line="480" w:lineRule="auto"/>
        <w:ind w:left="0" w:firstLine="0"/>
        <w:jc w:val="both"/>
        <w:rPr>
          <w:rFonts w:ascii="Times New Roman" w:hAnsi="Times New Roman" w:cs="Times New Roman"/>
          <w:sz w:val="24"/>
          <w:szCs w:val="24"/>
        </w:rPr>
      </w:pPr>
      <w:r>
        <w:rPr>
          <w:rFonts w:ascii="Times New Roman" w:hAnsi="Times New Roman" w:cs="Times New Roman"/>
          <w:sz w:val="24"/>
          <w:szCs w:val="24"/>
        </w:rPr>
        <w:t>Other level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w:t>
      </w:r>
    </w:p>
    <w:p w:rsidR="00832AF3" w:rsidRPr="007F0200" w:rsidRDefault="00832AF3" w:rsidP="00832AF3">
      <w:pPr>
        <w:spacing w:before="240" w:after="0" w:line="480" w:lineRule="auto"/>
        <w:jc w:val="both"/>
        <w:rPr>
          <w:rFonts w:ascii="Times New Roman" w:hAnsi="Times New Roman" w:cs="Times New Roman"/>
          <w:b/>
          <w:sz w:val="24"/>
          <w:szCs w:val="24"/>
        </w:rPr>
      </w:pPr>
      <w:r w:rsidRPr="007F0200">
        <w:rPr>
          <w:rFonts w:ascii="Times New Roman" w:hAnsi="Times New Roman" w:cs="Times New Roman"/>
          <w:b/>
          <w:sz w:val="24"/>
          <w:szCs w:val="24"/>
        </w:rPr>
        <w:lastRenderedPageBreak/>
        <w:t>SECTION B</w:t>
      </w:r>
    </w:p>
    <w:tbl>
      <w:tblPr>
        <w:tblStyle w:val="TableGrid"/>
        <w:tblW w:w="8849" w:type="dxa"/>
        <w:tblInd w:w="108" w:type="dxa"/>
        <w:tblLook w:val="04A0" w:firstRow="1" w:lastRow="0" w:firstColumn="1" w:lastColumn="0" w:noHBand="0" w:noVBand="1"/>
      </w:tblPr>
      <w:tblGrid>
        <w:gridCol w:w="770"/>
        <w:gridCol w:w="5530"/>
        <w:gridCol w:w="523"/>
        <w:gridCol w:w="390"/>
        <w:gridCol w:w="390"/>
        <w:gridCol w:w="523"/>
        <w:gridCol w:w="723"/>
      </w:tblGrid>
      <w:tr w:rsidR="00832AF3" w:rsidTr="00832AF3">
        <w:tc>
          <w:tcPr>
            <w:tcW w:w="0" w:type="auto"/>
          </w:tcPr>
          <w:p w:rsidR="00832AF3" w:rsidRDefault="00832AF3" w:rsidP="00832AF3">
            <w:pPr>
              <w:spacing w:line="360" w:lineRule="auto"/>
              <w:jc w:val="both"/>
              <w:rPr>
                <w:rFonts w:ascii="Times New Roman" w:hAnsi="Times New Roman" w:cs="Times New Roman"/>
                <w:sz w:val="24"/>
                <w:szCs w:val="24"/>
              </w:rPr>
            </w:pPr>
            <w:r>
              <w:rPr>
                <w:rFonts w:ascii="Times New Roman" w:hAnsi="Times New Roman" w:cs="Times New Roman"/>
                <w:sz w:val="24"/>
                <w:szCs w:val="24"/>
              </w:rPr>
              <w:t>S./No</w:t>
            </w:r>
          </w:p>
        </w:tc>
        <w:tc>
          <w:tcPr>
            <w:tcW w:w="5530" w:type="dxa"/>
          </w:tcPr>
          <w:p w:rsidR="00832AF3" w:rsidRDefault="00832AF3" w:rsidP="00832AF3">
            <w:pPr>
              <w:spacing w:line="360" w:lineRule="auto"/>
              <w:jc w:val="both"/>
              <w:rPr>
                <w:rFonts w:ascii="Times New Roman" w:hAnsi="Times New Roman" w:cs="Times New Roman"/>
                <w:sz w:val="24"/>
                <w:szCs w:val="24"/>
              </w:rPr>
            </w:pPr>
            <w:r>
              <w:rPr>
                <w:rFonts w:ascii="Times New Roman" w:hAnsi="Times New Roman" w:cs="Times New Roman"/>
                <w:sz w:val="24"/>
                <w:szCs w:val="24"/>
              </w:rPr>
              <w:t>Statement</w:t>
            </w:r>
          </w:p>
        </w:tc>
        <w:tc>
          <w:tcPr>
            <w:tcW w:w="0" w:type="auto"/>
          </w:tcPr>
          <w:p w:rsidR="00832AF3" w:rsidRDefault="00832AF3" w:rsidP="00832AF3">
            <w:pPr>
              <w:spacing w:line="360" w:lineRule="auto"/>
              <w:jc w:val="both"/>
              <w:rPr>
                <w:rFonts w:ascii="Times New Roman" w:hAnsi="Times New Roman" w:cs="Times New Roman"/>
                <w:sz w:val="24"/>
                <w:szCs w:val="24"/>
              </w:rPr>
            </w:pPr>
            <w:r>
              <w:rPr>
                <w:rFonts w:ascii="Times New Roman" w:hAnsi="Times New Roman" w:cs="Times New Roman"/>
                <w:sz w:val="24"/>
                <w:szCs w:val="24"/>
              </w:rPr>
              <w:t>SA</w:t>
            </w:r>
          </w:p>
        </w:tc>
        <w:tc>
          <w:tcPr>
            <w:tcW w:w="0" w:type="auto"/>
          </w:tcPr>
          <w:p w:rsidR="00832AF3" w:rsidRDefault="00832AF3" w:rsidP="00832AF3">
            <w:pPr>
              <w:spacing w:line="360" w:lineRule="auto"/>
              <w:jc w:val="both"/>
              <w:rPr>
                <w:rFonts w:ascii="Times New Roman" w:hAnsi="Times New Roman" w:cs="Times New Roman"/>
                <w:sz w:val="24"/>
                <w:szCs w:val="24"/>
              </w:rPr>
            </w:pPr>
            <w:r>
              <w:rPr>
                <w:rFonts w:ascii="Times New Roman" w:hAnsi="Times New Roman" w:cs="Times New Roman"/>
                <w:sz w:val="24"/>
                <w:szCs w:val="24"/>
              </w:rPr>
              <w:t>A</w:t>
            </w:r>
          </w:p>
        </w:tc>
        <w:tc>
          <w:tcPr>
            <w:tcW w:w="0" w:type="auto"/>
          </w:tcPr>
          <w:p w:rsidR="00832AF3" w:rsidRDefault="00832AF3" w:rsidP="00832AF3">
            <w:pPr>
              <w:spacing w:line="360" w:lineRule="auto"/>
              <w:jc w:val="both"/>
              <w:rPr>
                <w:rFonts w:ascii="Times New Roman" w:hAnsi="Times New Roman" w:cs="Times New Roman"/>
                <w:sz w:val="24"/>
                <w:szCs w:val="24"/>
              </w:rPr>
            </w:pPr>
            <w:r>
              <w:rPr>
                <w:rFonts w:ascii="Times New Roman" w:hAnsi="Times New Roman" w:cs="Times New Roman"/>
                <w:sz w:val="24"/>
                <w:szCs w:val="24"/>
              </w:rPr>
              <w:t>U</w:t>
            </w:r>
          </w:p>
        </w:tc>
        <w:tc>
          <w:tcPr>
            <w:tcW w:w="0" w:type="auto"/>
          </w:tcPr>
          <w:p w:rsidR="00832AF3" w:rsidRDefault="00832AF3" w:rsidP="00832AF3">
            <w:pPr>
              <w:spacing w:line="360" w:lineRule="auto"/>
              <w:jc w:val="both"/>
              <w:rPr>
                <w:rFonts w:ascii="Times New Roman" w:hAnsi="Times New Roman" w:cs="Times New Roman"/>
                <w:sz w:val="24"/>
                <w:szCs w:val="24"/>
              </w:rPr>
            </w:pPr>
            <w:r>
              <w:rPr>
                <w:rFonts w:ascii="Times New Roman" w:hAnsi="Times New Roman" w:cs="Times New Roman"/>
                <w:sz w:val="24"/>
                <w:szCs w:val="24"/>
              </w:rPr>
              <w:t>SD</w:t>
            </w:r>
          </w:p>
        </w:tc>
        <w:tc>
          <w:tcPr>
            <w:tcW w:w="0" w:type="auto"/>
          </w:tcPr>
          <w:p w:rsidR="00832AF3" w:rsidRDefault="00832AF3" w:rsidP="00832AF3">
            <w:pPr>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r>
      <w:tr w:rsidR="00832AF3" w:rsidTr="00832AF3">
        <w:tc>
          <w:tcPr>
            <w:tcW w:w="0" w:type="auto"/>
          </w:tcPr>
          <w:p w:rsidR="00832AF3" w:rsidRDefault="00832AF3" w:rsidP="00832AF3">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5530" w:type="dxa"/>
          </w:tcPr>
          <w:p w:rsidR="00832AF3" w:rsidRDefault="00832AF3" w:rsidP="00832AF3">
            <w:pPr>
              <w:spacing w:line="360" w:lineRule="auto"/>
              <w:jc w:val="both"/>
              <w:rPr>
                <w:rFonts w:ascii="Times New Roman" w:hAnsi="Times New Roman" w:cs="Times New Roman"/>
                <w:sz w:val="24"/>
                <w:szCs w:val="24"/>
              </w:rPr>
            </w:pPr>
            <w:r>
              <w:rPr>
                <w:rFonts w:ascii="Times New Roman" w:hAnsi="Times New Roman" w:cs="Times New Roman"/>
                <w:sz w:val="24"/>
                <w:szCs w:val="24"/>
              </w:rPr>
              <w:t>The need for change brings a far-reaching impact on organization, its employees, and its pertinent stakeholders</w:t>
            </w:r>
          </w:p>
        </w:tc>
        <w:tc>
          <w:tcPr>
            <w:tcW w:w="0" w:type="auto"/>
          </w:tcPr>
          <w:p w:rsidR="00832AF3" w:rsidRDefault="00832AF3" w:rsidP="00832AF3">
            <w:pPr>
              <w:spacing w:line="360" w:lineRule="auto"/>
              <w:jc w:val="both"/>
              <w:rPr>
                <w:rFonts w:ascii="Times New Roman" w:hAnsi="Times New Roman" w:cs="Times New Roman"/>
                <w:sz w:val="24"/>
                <w:szCs w:val="24"/>
              </w:rPr>
            </w:pPr>
          </w:p>
        </w:tc>
        <w:tc>
          <w:tcPr>
            <w:tcW w:w="0" w:type="auto"/>
          </w:tcPr>
          <w:p w:rsidR="00832AF3" w:rsidRDefault="00832AF3" w:rsidP="00832AF3">
            <w:pPr>
              <w:spacing w:line="360" w:lineRule="auto"/>
              <w:jc w:val="both"/>
              <w:rPr>
                <w:rFonts w:ascii="Times New Roman" w:hAnsi="Times New Roman" w:cs="Times New Roman"/>
                <w:sz w:val="24"/>
                <w:szCs w:val="24"/>
              </w:rPr>
            </w:pPr>
          </w:p>
        </w:tc>
        <w:tc>
          <w:tcPr>
            <w:tcW w:w="0" w:type="auto"/>
          </w:tcPr>
          <w:p w:rsidR="00832AF3" w:rsidRDefault="00832AF3" w:rsidP="00832AF3">
            <w:pPr>
              <w:spacing w:line="360" w:lineRule="auto"/>
              <w:jc w:val="both"/>
              <w:rPr>
                <w:rFonts w:ascii="Times New Roman" w:hAnsi="Times New Roman" w:cs="Times New Roman"/>
                <w:sz w:val="24"/>
                <w:szCs w:val="24"/>
              </w:rPr>
            </w:pPr>
          </w:p>
        </w:tc>
        <w:tc>
          <w:tcPr>
            <w:tcW w:w="0" w:type="auto"/>
          </w:tcPr>
          <w:p w:rsidR="00832AF3" w:rsidRDefault="00832AF3" w:rsidP="00832AF3">
            <w:pPr>
              <w:spacing w:line="360" w:lineRule="auto"/>
              <w:jc w:val="both"/>
              <w:rPr>
                <w:rFonts w:ascii="Times New Roman" w:hAnsi="Times New Roman" w:cs="Times New Roman"/>
                <w:sz w:val="24"/>
                <w:szCs w:val="24"/>
              </w:rPr>
            </w:pPr>
          </w:p>
        </w:tc>
        <w:tc>
          <w:tcPr>
            <w:tcW w:w="0" w:type="auto"/>
          </w:tcPr>
          <w:p w:rsidR="00832AF3" w:rsidRDefault="00832AF3" w:rsidP="00832AF3">
            <w:pPr>
              <w:spacing w:line="360" w:lineRule="auto"/>
              <w:jc w:val="both"/>
              <w:rPr>
                <w:rFonts w:ascii="Times New Roman" w:hAnsi="Times New Roman" w:cs="Times New Roman"/>
                <w:sz w:val="24"/>
                <w:szCs w:val="24"/>
              </w:rPr>
            </w:pPr>
          </w:p>
        </w:tc>
      </w:tr>
      <w:tr w:rsidR="00832AF3" w:rsidTr="00832AF3">
        <w:tc>
          <w:tcPr>
            <w:tcW w:w="0" w:type="auto"/>
          </w:tcPr>
          <w:p w:rsidR="00832AF3" w:rsidRDefault="00832AF3" w:rsidP="00832AF3">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5530" w:type="dxa"/>
          </w:tcPr>
          <w:p w:rsidR="00832AF3" w:rsidRDefault="00832AF3" w:rsidP="00832AF3">
            <w:pPr>
              <w:spacing w:line="360" w:lineRule="auto"/>
              <w:jc w:val="both"/>
              <w:rPr>
                <w:rFonts w:ascii="Times New Roman" w:hAnsi="Times New Roman" w:cs="Times New Roman"/>
                <w:sz w:val="24"/>
                <w:szCs w:val="24"/>
              </w:rPr>
            </w:pPr>
            <w:r>
              <w:rPr>
                <w:rFonts w:ascii="Times New Roman" w:hAnsi="Times New Roman" w:cs="Times New Roman"/>
                <w:sz w:val="24"/>
                <w:szCs w:val="24"/>
              </w:rPr>
              <w:t>Organizational change come with different challenges and it can significantly disrupt expectations about important issues or event</w:t>
            </w:r>
          </w:p>
        </w:tc>
        <w:tc>
          <w:tcPr>
            <w:tcW w:w="0" w:type="auto"/>
          </w:tcPr>
          <w:p w:rsidR="00832AF3" w:rsidRDefault="00832AF3" w:rsidP="00832AF3">
            <w:pPr>
              <w:spacing w:line="360" w:lineRule="auto"/>
              <w:jc w:val="both"/>
              <w:rPr>
                <w:rFonts w:ascii="Times New Roman" w:hAnsi="Times New Roman" w:cs="Times New Roman"/>
                <w:sz w:val="24"/>
                <w:szCs w:val="24"/>
              </w:rPr>
            </w:pPr>
          </w:p>
        </w:tc>
        <w:tc>
          <w:tcPr>
            <w:tcW w:w="0" w:type="auto"/>
          </w:tcPr>
          <w:p w:rsidR="00832AF3" w:rsidRDefault="00832AF3" w:rsidP="00832AF3">
            <w:pPr>
              <w:spacing w:line="360" w:lineRule="auto"/>
              <w:jc w:val="both"/>
              <w:rPr>
                <w:rFonts w:ascii="Times New Roman" w:hAnsi="Times New Roman" w:cs="Times New Roman"/>
                <w:sz w:val="24"/>
                <w:szCs w:val="24"/>
              </w:rPr>
            </w:pPr>
          </w:p>
        </w:tc>
        <w:tc>
          <w:tcPr>
            <w:tcW w:w="0" w:type="auto"/>
          </w:tcPr>
          <w:p w:rsidR="00832AF3" w:rsidRDefault="00832AF3" w:rsidP="00832AF3">
            <w:pPr>
              <w:spacing w:line="360" w:lineRule="auto"/>
              <w:jc w:val="both"/>
              <w:rPr>
                <w:rFonts w:ascii="Times New Roman" w:hAnsi="Times New Roman" w:cs="Times New Roman"/>
                <w:sz w:val="24"/>
                <w:szCs w:val="24"/>
              </w:rPr>
            </w:pPr>
          </w:p>
        </w:tc>
        <w:tc>
          <w:tcPr>
            <w:tcW w:w="0" w:type="auto"/>
          </w:tcPr>
          <w:p w:rsidR="00832AF3" w:rsidRDefault="00832AF3" w:rsidP="00832AF3">
            <w:pPr>
              <w:spacing w:line="360" w:lineRule="auto"/>
              <w:jc w:val="both"/>
              <w:rPr>
                <w:rFonts w:ascii="Times New Roman" w:hAnsi="Times New Roman" w:cs="Times New Roman"/>
                <w:sz w:val="24"/>
                <w:szCs w:val="24"/>
              </w:rPr>
            </w:pPr>
          </w:p>
        </w:tc>
        <w:tc>
          <w:tcPr>
            <w:tcW w:w="0" w:type="auto"/>
          </w:tcPr>
          <w:p w:rsidR="00832AF3" w:rsidRDefault="00832AF3" w:rsidP="00832AF3">
            <w:pPr>
              <w:spacing w:line="360" w:lineRule="auto"/>
              <w:jc w:val="both"/>
              <w:rPr>
                <w:rFonts w:ascii="Times New Roman" w:hAnsi="Times New Roman" w:cs="Times New Roman"/>
                <w:sz w:val="24"/>
                <w:szCs w:val="24"/>
              </w:rPr>
            </w:pPr>
          </w:p>
        </w:tc>
      </w:tr>
      <w:tr w:rsidR="00832AF3" w:rsidTr="00832AF3">
        <w:tc>
          <w:tcPr>
            <w:tcW w:w="0" w:type="auto"/>
          </w:tcPr>
          <w:p w:rsidR="00832AF3" w:rsidRDefault="00832AF3" w:rsidP="00832AF3">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5530" w:type="dxa"/>
          </w:tcPr>
          <w:p w:rsidR="00832AF3" w:rsidRPr="00C948A0" w:rsidRDefault="00832AF3" w:rsidP="00832AF3">
            <w:pPr>
              <w:spacing w:line="360" w:lineRule="auto"/>
            </w:pPr>
            <w:r>
              <w:rPr>
                <w:rFonts w:ascii="Times New Roman" w:hAnsi="Times New Roman" w:cs="Times New Roman"/>
                <w:sz w:val="24"/>
                <w:szCs w:val="24"/>
              </w:rPr>
              <w:t>There is a significant relationship between organizational changes and job satisfaction</w:t>
            </w:r>
          </w:p>
        </w:tc>
        <w:tc>
          <w:tcPr>
            <w:tcW w:w="0" w:type="auto"/>
          </w:tcPr>
          <w:p w:rsidR="00832AF3" w:rsidRDefault="00832AF3" w:rsidP="00832AF3">
            <w:pPr>
              <w:spacing w:line="360" w:lineRule="auto"/>
              <w:jc w:val="both"/>
              <w:rPr>
                <w:rFonts w:ascii="Times New Roman" w:hAnsi="Times New Roman" w:cs="Times New Roman"/>
                <w:sz w:val="24"/>
                <w:szCs w:val="24"/>
              </w:rPr>
            </w:pPr>
          </w:p>
        </w:tc>
        <w:tc>
          <w:tcPr>
            <w:tcW w:w="0" w:type="auto"/>
          </w:tcPr>
          <w:p w:rsidR="00832AF3" w:rsidRDefault="00832AF3" w:rsidP="00832AF3">
            <w:pPr>
              <w:spacing w:line="360" w:lineRule="auto"/>
              <w:jc w:val="both"/>
              <w:rPr>
                <w:rFonts w:ascii="Times New Roman" w:hAnsi="Times New Roman" w:cs="Times New Roman"/>
                <w:sz w:val="24"/>
                <w:szCs w:val="24"/>
              </w:rPr>
            </w:pPr>
          </w:p>
        </w:tc>
        <w:tc>
          <w:tcPr>
            <w:tcW w:w="0" w:type="auto"/>
          </w:tcPr>
          <w:p w:rsidR="00832AF3" w:rsidRDefault="00832AF3" w:rsidP="00832AF3">
            <w:pPr>
              <w:spacing w:line="360" w:lineRule="auto"/>
              <w:jc w:val="both"/>
              <w:rPr>
                <w:rFonts w:ascii="Times New Roman" w:hAnsi="Times New Roman" w:cs="Times New Roman"/>
                <w:sz w:val="24"/>
                <w:szCs w:val="24"/>
              </w:rPr>
            </w:pPr>
          </w:p>
        </w:tc>
        <w:tc>
          <w:tcPr>
            <w:tcW w:w="0" w:type="auto"/>
          </w:tcPr>
          <w:p w:rsidR="00832AF3" w:rsidRDefault="00832AF3" w:rsidP="00832AF3">
            <w:pPr>
              <w:spacing w:line="360" w:lineRule="auto"/>
              <w:jc w:val="both"/>
              <w:rPr>
                <w:rFonts w:ascii="Times New Roman" w:hAnsi="Times New Roman" w:cs="Times New Roman"/>
                <w:sz w:val="24"/>
                <w:szCs w:val="24"/>
              </w:rPr>
            </w:pPr>
          </w:p>
        </w:tc>
        <w:tc>
          <w:tcPr>
            <w:tcW w:w="0" w:type="auto"/>
          </w:tcPr>
          <w:p w:rsidR="00832AF3" w:rsidRDefault="00832AF3" w:rsidP="00832AF3">
            <w:pPr>
              <w:spacing w:line="360" w:lineRule="auto"/>
              <w:jc w:val="both"/>
              <w:rPr>
                <w:rFonts w:ascii="Times New Roman" w:hAnsi="Times New Roman" w:cs="Times New Roman"/>
                <w:sz w:val="24"/>
                <w:szCs w:val="24"/>
              </w:rPr>
            </w:pPr>
          </w:p>
        </w:tc>
      </w:tr>
      <w:tr w:rsidR="00832AF3" w:rsidTr="00832AF3">
        <w:tc>
          <w:tcPr>
            <w:tcW w:w="0" w:type="auto"/>
          </w:tcPr>
          <w:p w:rsidR="00832AF3" w:rsidRDefault="00832AF3" w:rsidP="00832AF3">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5530" w:type="dxa"/>
          </w:tcPr>
          <w:p w:rsidR="00832AF3" w:rsidRPr="00C948A0" w:rsidRDefault="00832AF3" w:rsidP="00832AF3">
            <w:pPr>
              <w:spacing w:line="360" w:lineRule="auto"/>
            </w:pPr>
            <w:r>
              <w:rPr>
                <w:rFonts w:ascii="Times New Roman" w:hAnsi="Times New Roman" w:cs="Times New Roman"/>
                <w:sz w:val="24"/>
                <w:szCs w:val="24"/>
              </w:rPr>
              <w:t>Workers are promoted when the need arises for high performance</w:t>
            </w:r>
          </w:p>
        </w:tc>
        <w:tc>
          <w:tcPr>
            <w:tcW w:w="0" w:type="auto"/>
          </w:tcPr>
          <w:p w:rsidR="00832AF3" w:rsidRDefault="00832AF3" w:rsidP="00832AF3">
            <w:pPr>
              <w:spacing w:line="360" w:lineRule="auto"/>
              <w:jc w:val="both"/>
              <w:rPr>
                <w:rFonts w:ascii="Times New Roman" w:hAnsi="Times New Roman" w:cs="Times New Roman"/>
                <w:sz w:val="24"/>
                <w:szCs w:val="24"/>
              </w:rPr>
            </w:pPr>
          </w:p>
        </w:tc>
        <w:tc>
          <w:tcPr>
            <w:tcW w:w="0" w:type="auto"/>
          </w:tcPr>
          <w:p w:rsidR="00832AF3" w:rsidRDefault="00832AF3" w:rsidP="00832AF3">
            <w:pPr>
              <w:spacing w:line="360" w:lineRule="auto"/>
              <w:jc w:val="both"/>
              <w:rPr>
                <w:rFonts w:ascii="Times New Roman" w:hAnsi="Times New Roman" w:cs="Times New Roman"/>
                <w:sz w:val="24"/>
                <w:szCs w:val="24"/>
              </w:rPr>
            </w:pPr>
          </w:p>
        </w:tc>
        <w:tc>
          <w:tcPr>
            <w:tcW w:w="0" w:type="auto"/>
          </w:tcPr>
          <w:p w:rsidR="00832AF3" w:rsidRDefault="00832AF3" w:rsidP="00832AF3">
            <w:pPr>
              <w:spacing w:line="360" w:lineRule="auto"/>
              <w:jc w:val="both"/>
              <w:rPr>
                <w:rFonts w:ascii="Times New Roman" w:hAnsi="Times New Roman" w:cs="Times New Roman"/>
                <w:sz w:val="24"/>
                <w:szCs w:val="24"/>
              </w:rPr>
            </w:pPr>
          </w:p>
        </w:tc>
        <w:tc>
          <w:tcPr>
            <w:tcW w:w="0" w:type="auto"/>
          </w:tcPr>
          <w:p w:rsidR="00832AF3" w:rsidRDefault="00832AF3" w:rsidP="00832AF3">
            <w:pPr>
              <w:spacing w:line="360" w:lineRule="auto"/>
              <w:jc w:val="both"/>
              <w:rPr>
                <w:rFonts w:ascii="Times New Roman" w:hAnsi="Times New Roman" w:cs="Times New Roman"/>
                <w:sz w:val="24"/>
                <w:szCs w:val="24"/>
              </w:rPr>
            </w:pPr>
          </w:p>
        </w:tc>
        <w:tc>
          <w:tcPr>
            <w:tcW w:w="0" w:type="auto"/>
          </w:tcPr>
          <w:p w:rsidR="00832AF3" w:rsidRDefault="00832AF3" w:rsidP="00832AF3">
            <w:pPr>
              <w:spacing w:line="360" w:lineRule="auto"/>
              <w:jc w:val="both"/>
              <w:rPr>
                <w:rFonts w:ascii="Times New Roman" w:hAnsi="Times New Roman" w:cs="Times New Roman"/>
                <w:sz w:val="24"/>
                <w:szCs w:val="24"/>
              </w:rPr>
            </w:pPr>
          </w:p>
        </w:tc>
      </w:tr>
      <w:tr w:rsidR="00832AF3" w:rsidTr="00832AF3">
        <w:tc>
          <w:tcPr>
            <w:tcW w:w="0" w:type="auto"/>
          </w:tcPr>
          <w:p w:rsidR="00832AF3" w:rsidRDefault="00832AF3" w:rsidP="00832AF3">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5530" w:type="dxa"/>
          </w:tcPr>
          <w:p w:rsidR="00832AF3" w:rsidRDefault="00832AF3" w:rsidP="00832AF3">
            <w:pPr>
              <w:spacing w:line="360" w:lineRule="auto"/>
              <w:rPr>
                <w:rFonts w:ascii="Times New Roman" w:hAnsi="Times New Roman" w:cs="Times New Roman"/>
                <w:sz w:val="24"/>
                <w:szCs w:val="24"/>
              </w:rPr>
            </w:pPr>
            <w:r>
              <w:rPr>
                <w:rFonts w:ascii="Times New Roman" w:hAnsi="Times New Roman" w:cs="Times New Roman"/>
                <w:sz w:val="24"/>
                <w:szCs w:val="24"/>
              </w:rPr>
              <w:t>Effective change management helps organization to fill the gap between their goal and current results</w:t>
            </w:r>
          </w:p>
        </w:tc>
        <w:tc>
          <w:tcPr>
            <w:tcW w:w="0" w:type="auto"/>
          </w:tcPr>
          <w:p w:rsidR="00832AF3" w:rsidRDefault="00832AF3" w:rsidP="00832AF3">
            <w:pPr>
              <w:spacing w:line="360" w:lineRule="auto"/>
              <w:jc w:val="both"/>
              <w:rPr>
                <w:rFonts w:ascii="Times New Roman" w:hAnsi="Times New Roman" w:cs="Times New Roman"/>
                <w:sz w:val="24"/>
                <w:szCs w:val="24"/>
              </w:rPr>
            </w:pPr>
          </w:p>
        </w:tc>
        <w:tc>
          <w:tcPr>
            <w:tcW w:w="0" w:type="auto"/>
          </w:tcPr>
          <w:p w:rsidR="00832AF3" w:rsidRDefault="00832AF3" w:rsidP="00832AF3">
            <w:pPr>
              <w:spacing w:line="360" w:lineRule="auto"/>
              <w:jc w:val="both"/>
              <w:rPr>
                <w:rFonts w:ascii="Times New Roman" w:hAnsi="Times New Roman" w:cs="Times New Roman"/>
                <w:sz w:val="24"/>
                <w:szCs w:val="24"/>
              </w:rPr>
            </w:pPr>
          </w:p>
        </w:tc>
        <w:tc>
          <w:tcPr>
            <w:tcW w:w="0" w:type="auto"/>
          </w:tcPr>
          <w:p w:rsidR="00832AF3" w:rsidRDefault="00832AF3" w:rsidP="00832AF3">
            <w:pPr>
              <w:spacing w:line="360" w:lineRule="auto"/>
              <w:jc w:val="both"/>
              <w:rPr>
                <w:rFonts w:ascii="Times New Roman" w:hAnsi="Times New Roman" w:cs="Times New Roman"/>
                <w:sz w:val="24"/>
                <w:szCs w:val="24"/>
              </w:rPr>
            </w:pPr>
          </w:p>
        </w:tc>
        <w:tc>
          <w:tcPr>
            <w:tcW w:w="0" w:type="auto"/>
          </w:tcPr>
          <w:p w:rsidR="00832AF3" w:rsidRDefault="00832AF3" w:rsidP="00832AF3">
            <w:pPr>
              <w:spacing w:line="360" w:lineRule="auto"/>
              <w:jc w:val="both"/>
              <w:rPr>
                <w:rFonts w:ascii="Times New Roman" w:hAnsi="Times New Roman" w:cs="Times New Roman"/>
                <w:sz w:val="24"/>
                <w:szCs w:val="24"/>
              </w:rPr>
            </w:pPr>
          </w:p>
        </w:tc>
        <w:tc>
          <w:tcPr>
            <w:tcW w:w="0" w:type="auto"/>
          </w:tcPr>
          <w:p w:rsidR="00832AF3" w:rsidRDefault="00832AF3" w:rsidP="00832AF3">
            <w:pPr>
              <w:spacing w:line="360" w:lineRule="auto"/>
              <w:jc w:val="both"/>
              <w:rPr>
                <w:rFonts w:ascii="Times New Roman" w:hAnsi="Times New Roman" w:cs="Times New Roman"/>
                <w:sz w:val="24"/>
                <w:szCs w:val="24"/>
              </w:rPr>
            </w:pPr>
          </w:p>
        </w:tc>
      </w:tr>
      <w:tr w:rsidR="00832AF3" w:rsidTr="00832AF3">
        <w:tc>
          <w:tcPr>
            <w:tcW w:w="0" w:type="auto"/>
          </w:tcPr>
          <w:p w:rsidR="00832AF3" w:rsidRDefault="00832AF3" w:rsidP="00832AF3">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5530" w:type="dxa"/>
          </w:tcPr>
          <w:p w:rsidR="00832AF3" w:rsidRDefault="00832AF3" w:rsidP="00832AF3">
            <w:pPr>
              <w:spacing w:line="360" w:lineRule="auto"/>
              <w:rPr>
                <w:rFonts w:ascii="Times New Roman" w:hAnsi="Times New Roman" w:cs="Times New Roman"/>
                <w:sz w:val="24"/>
                <w:szCs w:val="24"/>
              </w:rPr>
            </w:pPr>
            <w:r>
              <w:rPr>
                <w:rFonts w:ascii="Times New Roman" w:hAnsi="Times New Roman" w:cs="Times New Roman"/>
                <w:sz w:val="24"/>
                <w:szCs w:val="24"/>
              </w:rPr>
              <w:t>The need for change could be initiated internally or externally (internal or external business environment)</w:t>
            </w:r>
          </w:p>
        </w:tc>
        <w:tc>
          <w:tcPr>
            <w:tcW w:w="0" w:type="auto"/>
          </w:tcPr>
          <w:p w:rsidR="00832AF3" w:rsidRDefault="00832AF3" w:rsidP="00832AF3">
            <w:pPr>
              <w:spacing w:line="360" w:lineRule="auto"/>
              <w:jc w:val="both"/>
              <w:rPr>
                <w:rFonts w:ascii="Times New Roman" w:hAnsi="Times New Roman" w:cs="Times New Roman"/>
                <w:sz w:val="24"/>
                <w:szCs w:val="24"/>
              </w:rPr>
            </w:pPr>
          </w:p>
        </w:tc>
        <w:tc>
          <w:tcPr>
            <w:tcW w:w="0" w:type="auto"/>
          </w:tcPr>
          <w:p w:rsidR="00832AF3" w:rsidRDefault="00832AF3" w:rsidP="00832AF3">
            <w:pPr>
              <w:spacing w:line="360" w:lineRule="auto"/>
              <w:jc w:val="both"/>
              <w:rPr>
                <w:rFonts w:ascii="Times New Roman" w:hAnsi="Times New Roman" w:cs="Times New Roman"/>
                <w:sz w:val="24"/>
                <w:szCs w:val="24"/>
              </w:rPr>
            </w:pPr>
          </w:p>
        </w:tc>
        <w:tc>
          <w:tcPr>
            <w:tcW w:w="0" w:type="auto"/>
          </w:tcPr>
          <w:p w:rsidR="00832AF3" w:rsidRDefault="00832AF3" w:rsidP="00832AF3">
            <w:pPr>
              <w:spacing w:line="360" w:lineRule="auto"/>
              <w:jc w:val="both"/>
              <w:rPr>
                <w:rFonts w:ascii="Times New Roman" w:hAnsi="Times New Roman" w:cs="Times New Roman"/>
                <w:sz w:val="24"/>
                <w:szCs w:val="24"/>
              </w:rPr>
            </w:pPr>
          </w:p>
        </w:tc>
        <w:tc>
          <w:tcPr>
            <w:tcW w:w="0" w:type="auto"/>
          </w:tcPr>
          <w:p w:rsidR="00832AF3" w:rsidRDefault="00832AF3" w:rsidP="00832AF3">
            <w:pPr>
              <w:spacing w:line="360" w:lineRule="auto"/>
              <w:jc w:val="both"/>
              <w:rPr>
                <w:rFonts w:ascii="Times New Roman" w:hAnsi="Times New Roman" w:cs="Times New Roman"/>
                <w:sz w:val="24"/>
                <w:szCs w:val="24"/>
              </w:rPr>
            </w:pPr>
          </w:p>
        </w:tc>
        <w:tc>
          <w:tcPr>
            <w:tcW w:w="0" w:type="auto"/>
          </w:tcPr>
          <w:p w:rsidR="00832AF3" w:rsidRDefault="00832AF3" w:rsidP="00832AF3">
            <w:pPr>
              <w:spacing w:line="360" w:lineRule="auto"/>
              <w:jc w:val="both"/>
              <w:rPr>
                <w:rFonts w:ascii="Times New Roman" w:hAnsi="Times New Roman" w:cs="Times New Roman"/>
                <w:sz w:val="24"/>
                <w:szCs w:val="24"/>
              </w:rPr>
            </w:pPr>
          </w:p>
        </w:tc>
      </w:tr>
      <w:tr w:rsidR="00832AF3" w:rsidTr="00832AF3">
        <w:tc>
          <w:tcPr>
            <w:tcW w:w="0" w:type="auto"/>
          </w:tcPr>
          <w:p w:rsidR="00832AF3" w:rsidRDefault="00832AF3" w:rsidP="00832AF3">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5530" w:type="dxa"/>
          </w:tcPr>
          <w:p w:rsidR="00832AF3" w:rsidRDefault="00832AF3" w:rsidP="00832AF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Failure to anticipate, plan, focus and adapt to change will lead to down fall of an organization </w:t>
            </w:r>
          </w:p>
        </w:tc>
        <w:tc>
          <w:tcPr>
            <w:tcW w:w="0" w:type="auto"/>
          </w:tcPr>
          <w:p w:rsidR="00832AF3" w:rsidRDefault="00832AF3" w:rsidP="00832AF3">
            <w:pPr>
              <w:spacing w:line="360" w:lineRule="auto"/>
              <w:jc w:val="both"/>
              <w:rPr>
                <w:rFonts w:ascii="Times New Roman" w:hAnsi="Times New Roman" w:cs="Times New Roman"/>
                <w:sz w:val="24"/>
                <w:szCs w:val="24"/>
              </w:rPr>
            </w:pPr>
          </w:p>
        </w:tc>
        <w:tc>
          <w:tcPr>
            <w:tcW w:w="0" w:type="auto"/>
          </w:tcPr>
          <w:p w:rsidR="00832AF3" w:rsidRDefault="00832AF3" w:rsidP="00832AF3">
            <w:pPr>
              <w:spacing w:line="360" w:lineRule="auto"/>
              <w:jc w:val="both"/>
              <w:rPr>
                <w:rFonts w:ascii="Times New Roman" w:hAnsi="Times New Roman" w:cs="Times New Roman"/>
                <w:sz w:val="24"/>
                <w:szCs w:val="24"/>
              </w:rPr>
            </w:pPr>
          </w:p>
        </w:tc>
        <w:tc>
          <w:tcPr>
            <w:tcW w:w="0" w:type="auto"/>
          </w:tcPr>
          <w:p w:rsidR="00832AF3" w:rsidRDefault="00832AF3" w:rsidP="00832AF3">
            <w:pPr>
              <w:spacing w:line="360" w:lineRule="auto"/>
              <w:jc w:val="both"/>
              <w:rPr>
                <w:rFonts w:ascii="Times New Roman" w:hAnsi="Times New Roman" w:cs="Times New Roman"/>
                <w:sz w:val="24"/>
                <w:szCs w:val="24"/>
              </w:rPr>
            </w:pPr>
          </w:p>
        </w:tc>
        <w:tc>
          <w:tcPr>
            <w:tcW w:w="0" w:type="auto"/>
          </w:tcPr>
          <w:p w:rsidR="00832AF3" w:rsidRDefault="00832AF3" w:rsidP="00832AF3">
            <w:pPr>
              <w:spacing w:line="360" w:lineRule="auto"/>
              <w:jc w:val="both"/>
              <w:rPr>
                <w:rFonts w:ascii="Times New Roman" w:hAnsi="Times New Roman" w:cs="Times New Roman"/>
                <w:sz w:val="24"/>
                <w:szCs w:val="24"/>
              </w:rPr>
            </w:pPr>
          </w:p>
        </w:tc>
        <w:tc>
          <w:tcPr>
            <w:tcW w:w="0" w:type="auto"/>
          </w:tcPr>
          <w:p w:rsidR="00832AF3" w:rsidRDefault="00832AF3" w:rsidP="00832AF3">
            <w:pPr>
              <w:spacing w:line="360" w:lineRule="auto"/>
              <w:jc w:val="both"/>
              <w:rPr>
                <w:rFonts w:ascii="Times New Roman" w:hAnsi="Times New Roman" w:cs="Times New Roman"/>
                <w:sz w:val="24"/>
                <w:szCs w:val="24"/>
              </w:rPr>
            </w:pPr>
          </w:p>
        </w:tc>
      </w:tr>
      <w:tr w:rsidR="00832AF3" w:rsidTr="00832AF3">
        <w:tc>
          <w:tcPr>
            <w:tcW w:w="0" w:type="auto"/>
          </w:tcPr>
          <w:p w:rsidR="00832AF3" w:rsidRDefault="00832AF3" w:rsidP="00832AF3">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5530" w:type="dxa"/>
          </w:tcPr>
          <w:p w:rsidR="00832AF3" w:rsidRDefault="00832AF3" w:rsidP="00832AF3">
            <w:pPr>
              <w:spacing w:line="360" w:lineRule="auto"/>
              <w:jc w:val="both"/>
              <w:rPr>
                <w:rFonts w:ascii="Times New Roman" w:hAnsi="Times New Roman" w:cs="Times New Roman"/>
                <w:sz w:val="24"/>
                <w:szCs w:val="24"/>
              </w:rPr>
            </w:pPr>
            <w:r>
              <w:rPr>
                <w:rFonts w:ascii="Times New Roman" w:hAnsi="Times New Roman" w:cs="Times New Roman"/>
                <w:sz w:val="24"/>
                <w:szCs w:val="24"/>
              </w:rPr>
              <w:t>Effective change management is the reason behind the competiveness and survival of an organization</w:t>
            </w:r>
          </w:p>
        </w:tc>
        <w:tc>
          <w:tcPr>
            <w:tcW w:w="0" w:type="auto"/>
          </w:tcPr>
          <w:p w:rsidR="00832AF3" w:rsidRDefault="00832AF3" w:rsidP="00832AF3">
            <w:pPr>
              <w:spacing w:line="360" w:lineRule="auto"/>
              <w:jc w:val="both"/>
              <w:rPr>
                <w:rFonts w:ascii="Times New Roman" w:hAnsi="Times New Roman" w:cs="Times New Roman"/>
                <w:sz w:val="24"/>
                <w:szCs w:val="24"/>
              </w:rPr>
            </w:pPr>
          </w:p>
        </w:tc>
        <w:tc>
          <w:tcPr>
            <w:tcW w:w="0" w:type="auto"/>
          </w:tcPr>
          <w:p w:rsidR="00832AF3" w:rsidRDefault="00832AF3" w:rsidP="00832AF3">
            <w:pPr>
              <w:spacing w:line="360" w:lineRule="auto"/>
              <w:jc w:val="both"/>
              <w:rPr>
                <w:rFonts w:ascii="Times New Roman" w:hAnsi="Times New Roman" w:cs="Times New Roman"/>
                <w:sz w:val="24"/>
                <w:szCs w:val="24"/>
              </w:rPr>
            </w:pPr>
          </w:p>
        </w:tc>
        <w:tc>
          <w:tcPr>
            <w:tcW w:w="0" w:type="auto"/>
          </w:tcPr>
          <w:p w:rsidR="00832AF3" w:rsidRDefault="00832AF3" w:rsidP="00832AF3">
            <w:pPr>
              <w:spacing w:line="360" w:lineRule="auto"/>
              <w:jc w:val="both"/>
              <w:rPr>
                <w:rFonts w:ascii="Times New Roman" w:hAnsi="Times New Roman" w:cs="Times New Roman"/>
                <w:sz w:val="24"/>
                <w:szCs w:val="24"/>
              </w:rPr>
            </w:pPr>
          </w:p>
        </w:tc>
        <w:tc>
          <w:tcPr>
            <w:tcW w:w="0" w:type="auto"/>
          </w:tcPr>
          <w:p w:rsidR="00832AF3" w:rsidRDefault="00832AF3" w:rsidP="00832AF3">
            <w:pPr>
              <w:spacing w:line="360" w:lineRule="auto"/>
              <w:jc w:val="both"/>
              <w:rPr>
                <w:rFonts w:ascii="Times New Roman" w:hAnsi="Times New Roman" w:cs="Times New Roman"/>
                <w:sz w:val="24"/>
                <w:szCs w:val="24"/>
              </w:rPr>
            </w:pPr>
          </w:p>
        </w:tc>
        <w:tc>
          <w:tcPr>
            <w:tcW w:w="0" w:type="auto"/>
          </w:tcPr>
          <w:p w:rsidR="00832AF3" w:rsidRDefault="00832AF3" w:rsidP="00832AF3">
            <w:pPr>
              <w:spacing w:line="360" w:lineRule="auto"/>
              <w:jc w:val="both"/>
              <w:rPr>
                <w:rFonts w:ascii="Times New Roman" w:hAnsi="Times New Roman" w:cs="Times New Roman"/>
                <w:sz w:val="24"/>
                <w:szCs w:val="24"/>
              </w:rPr>
            </w:pPr>
          </w:p>
        </w:tc>
      </w:tr>
      <w:tr w:rsidR="00832AF3" w:rsidTr="00832AF3">
        <w:tc>
          <w:tcPr>
            <w:tcW w:w="0" w:type="auto"/>
          </w:tcPr>
          <w:p w:rsidR="00832AF3" w:rsidRDefault="00832AF3" w:rsidP="00832AF3">
            <w:pPr>
              <w:spacing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5530" w:type="dxa"/>
          </w:tcPr>
          <w:p w:rsidR="00832AF3" w:rsidRDefault="00832AF3" w:rsidP="00832AF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Resistant to change, communication and implementation cost are essential hindrance to organizational change </w:t>
            </w:r>
          </w:p>
        </w:tc>
        <w:tc>
          <w:tcPr>
            <w:tcW w:w="0" w:type="auto"/>
          </w:tcPr>
          <w:p w:rsidR="00832AF3" w:rsidRDefault="00832AF3" w:rsidP="00832AF3">
            <w:pPr>
              <w:spacing w:line="360" w:lineRule="auto"/>
              <w:jc w:val="both"/>
              <w:rPr>
                <w:rFonts w:ascii="Times New Roman" w:hAnsi="Times New Roman" w:cs="Times New Roman"/>
                <w:sz w:val="24"/>
                <w:szCs w:val="24"/>
              </w:rPr>
            </w:pPr>
          </w:p>
        </w:tc>
        <w:tc>
          <w:tcPr>
            <w:tcW w:w="0" w:type="auto"/>
          </w:tcPr>
          <w:p w:rsidR="00832AF3" w:rsidRDefault="00832AF3" w:rsidP="00832AF3">
            <w:pPr>
              <w:spacing w:line="360" w:lineRule="auto"/>
              <w:jc w:val="both"/>
              <w:rPr>
                <w:rFonts w:ascii="Times New Roman" w:hAnsi="Times New Roman" w:cs="Times New Roman"/>
                <w:sz w:val="24"/>
                <w:szCs w:val="24"/>
              </w:rPr>
            </w:pPr>
          </w:p>
        </w:tc>
        <w:tc>
          <w:tcPr>
            <w:tcW w:w="0" w:type="auto"/>
          </w:tcPr>
          <w:p w:rsidR="00832AF3" w:rsidRDefault="00832AF3" w:rsidP="00832AF3">
            <w:pPr>
              <w:spacing w:line="360" w:lineRule="auto"/>
              <w:jc w:val="both"/>
              <w:rPr>
                <w:rFonts w:ascii="Times New Roman" w:hAnsi="Times New Roman" w:cs="Times New Roman"/>
                <w:sz w:val="24"/>
                <w:szCs w:val="24"/>
              </w:rPr>
            </w:pPr>
          </w:p>
        </w:tc>
        <w:tc>
          <w:tcPr>
            <w:tcW w:w="0" w:type="auto"/>
          </w:tcPr>
          <w:p w:rsidR="00832AF3" w:rsidRDefault="00832AF3" w:rsidP="00832AF3">
            <w:pPr>
              <w:spacing w:line="360" w:lineRule="auto"/>
              <w:jc w:val="both"/>
              <w:rPr>
                <w:rFonts w:ascii="Times New Roman" w:hAnsi="Times New Roman" w:cs="Times New Roman"/>
                <w:sz w:val="24"/>
                <w:szCs w:val="24"/>
              </w:rPr>
            </w:pPr>
          </w:p>
        </w:tc>
        <w:tc>
          <w:tcPr>
            <w:tcW w:w="0" w:type="auto"/>
          </w:tcPr>
          <w:p w:rsidR="00832AF3" w:rsidRDefault="00832AF3" w:rsidP="00832AF3">
            <w:pPr>
              <w:spacing w:line="360" w:lineRule="auto"/>
              <w:jc w:val="both"/>
              <w:rPr>
                <w:rFonts w:ascii="Times New Roman" w:hAnsi="Times New Roman" w:cs="Times New Roman"/>
                <w:sz w:val="24"/>
                <w:szCs w:val="24"/>
              </w:rPr>
            </w:pPr>
          </w:p>
        </w:tc>
      </w:tr>
      <w:tr w:rsidR="00832AF3" w:rsidTr="00832AF3">
        <w:tc>
          <w:tcPr>
            <w:tcW w:w="0" w:type="auto"/>
          </w:tcPr>
          <w:p w:rsidR="00832AF3" w:rsidRDefault="00832AF3" w:rsidP="00832AF3">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5530" w:type="dxa"/>
          </w:tcPr>
          <w:p w:rsidR="00832AF3" w:rsidRDefault="00832AF3" w:rsidP="00832AF3">
            <w:pPr>
              <w:spacing w:line="360" w:lineRule="auto"/>
              <w:jc w:val="both"/>
              <w:rPr>
                <w:rFonts w:ascii="Times New Roman" w:hAnsi="Times New Roman" w:cs="Times New Roman"/>
                <w:sz w:val="24"/>
                <w:szCs w:val="24"/>
              </w:rPr>
            </w:pPr>
            <w:r>
              <w:rPr>
                <w:rFonts w:ascii="Times New Roman" w:hAnsi="Times New Roman" w:cs="Times New Roman"/>
                <w:sz w:val="24"/>
                <w:szCs w:val="24"/>
              </w:rPr>
              <w:t>Initiation or adaptability to organizational change enhances the performance of competiveness of organization.</w:t>
            </w:r>
          </w:p>
        </w:tc>
        <w:tc>
          <w:tcPr>
            <w:tcW w:w="0" w:type="auto"/>
          </w:tcPr>
          <w:p w:rsidR="00832AF3" w:rsidRDefault="00832AF3" w:rsidP="00832AF3">
            <w:pPr>
              <w:spacing w:line="360" w:lineRule="auto"/>
              <w:jc w:val="both"/>
              <w:rPr>
                <w:rFonts w:ascii="Times New Roman" w:hAnsi="Times New Roman" w:cs="Times New Roman"/>
                <w:sz w:val="24"/>
                <w:szCs w:val="24"/>
              </w:rPr>
            </w:pPr>
          </w:p>
        </w:tc>
        <w:tc>
          <w:tcPr>
            <w:tcW w:w="0" w:type="auto"/>
          </w:tcPr>
          <w:p w:rsidR="00832AF3" w:rsidRDefault="00832AF3" w:rsidP="00832AF3">
            <w:pPr>
              <w:spacing w:line="360" w:lineRule="auto"/>
              <w:jc w:val="both"/>
              <w:rPr>
                <w:rFonts w:ascii="Times New Roman" w:hAnsi="Times New Roman" w:cs="Times New Roman"/>
                <w:sz w:val="24"/>
                <w:szCs w:val="24"/>
              </w:rPr>
            </w:pPr>
          </w:p>
        </w:tc>
        <w:tc>
          <w:tcPr>
            <w:tcW w:w="0" w:type="auto"/>
          </w:tcPr>
          <w:p w:rsidR="00832AF3" w:rsidRDefault="00832AF3" w:rsidP="00832AF3">
            <w:pPr>
              <w:spacing w:line="360" w:lineRule="auto"/>
              <w:jc w:val="both"/>
              <w:rPr>
                <w:rFonts w:ascii="Times New Roman" w:hAnsi="Times New Roman" w:cs="Times New Roman"/>
                <w:sz w:val="24"/>
                <w:szCs w:val="24"/>
              </w:rPr>
            </w:pPr>
          </w:p>
        </w:tc>
        <w:tc>
          <w:tcPr>
            <w:tcW w:w="0" w:type="auto"/>
          </w:tcPr>
          <w:p w:rsidR="00832AF3" w:rsidRDefault="00832AF3" w:rsidP="00832AF3">
            <w:pPr>
              <w:spacing w:line="360" w:lineRule="auto"/>
              <w:jc w:val="both"/>
              <w:rPr>
                <w:rFonts w:ascii="Times New Roman" w:hAnsi="Times New Roman" w:cs="Times New Roman"/>
                <w:sz w:val="24"/>
                <w:szCs w:val="24"/>
              </w:rPr>
            </w:pPr>
          </w:p>
        </w:tc>
        <w:tc>
          <w:tcPr>
            <w:tcW w:w="0" w:type="auto"/>
          </w:tcPr>
          <w:p w:rsidR="00832AF3" w:rsidRDefault="00832AF3" w:rsidP="00832AF3">
            <w:pPr>
              <w:spacing w:line="360" w:lineRule="auto"/>
              <w:jc w:val="both"/>
              <w:rPr>
                <w:rFonts w:ascii="Times New Roman" w:hAnsi="Times New Roman" w:cs="Times New Roman"/>
                <w:sz w:val="24"/>
                <w:szCs w:val="24"/>
              </w:rPr>
            </w:pPr>
          </w:p>
        </w:tc>
      </w:tr>
    </w:tbl>
    <w:p w:rsidR="00335D95" w:rsidRPr="00A935AA" w:rsidRDefault="00335D95" w:rsidP="00832AF3">
      <w:pPr>
        <w:spacing w:after="0" w:line="480" w:lineRule="auto"/>
        <w:jc w:val="center"/>
        <w:rPr>
          <w:rFonts w:ascii="Times New Roman" w:hAnsi="Times New Roman" w:cs="Times New Roman"/>
          <w:b/>
          <w:sz w:val="24"/>
          <w:szCs w:val="24"/>
        </w:rPr>
      </w:pPr>
    </w:p>
    <w:sectPr w:rsidR="00335D95" w:rsidRPr="00A935AA" w:rsidSect="00016A50">
      <w:headerReference w:type="default" r:id="rId12"/>
      <w:footerReference w:type="default" r:id="rId13"/>
      <w:pgSz w:w="11520" w:h="1440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5386" w:rsidRDefault="00505386">
      <w:pPr>
        <w:spacing w:after="0" w:line="240" w:lineRule="auto"/>
      </w:pPr>
      <w:r>
        <w:separator/>
      </w:r>
    </w:p>
  </w:endnote>
  <w:endnote w:type="continuationSeparator" w:id="0">
    <w:p w:rsidR="00505386" w:rsidRDefault="00505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7E5" w:rsidRDefault="00D527E5" w:rsidP="006F5EA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527E5" w:rsidRDefault="00D527E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7E5" w:rsidRDefault="00D527E5" w:rsidP="006F5EA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E54C0">
      <w:rPr>
        <w:rStyle w:val="PageNumber"/>
        <w:noProof/>
      </w:rPr>
      <w:t>iv</w:t>
    </w:r>
    <w:r>
      <w:rPr>
        <w:rStyle w:val="PageNumber"/>
      </w:rPr>
      <w:fldChar w:fldCharType="end"/>
    </w:r>
  </w:p>
  <w:p w:rsidR="00D527E5" w:rsidRDefault="00D527E5">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7E5" w:rsidRDefault="00D527E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5386" w:rsidRDefault="00505386">
      <w:pPr>
        <w:spacing w:after="0" w:line="240" w:lineRule="auto"/>
      </w:pPr>
      <w:r>
        <w:separator/>
      </w:r>
    </w:p>
  </w:footnote>
  <w:footnote w:type="continuationSeparator" w:id="0">
    <w:p w:rsidR="00505386" w:rsidRDefault="005053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7E5" w:rsidRDefault="00D527E5" w:rsidP="00016A5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527E5" w:rsidRDefault="00D527E5" w:rsidP="00016A50">
    <w:pPr>
      <w:pStyle w:val="Header"/>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7E5" w:rsidRDefault="00D527E5" w:rsidP="00016A50">
    <w:pPr>
      <w:pStyle w:val="Header"/>
      <w:ind w:right="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3330739"/>
      <w:docPartObj>
        <w:docPartGallery w:val="Page Numbers (Top of Page)"/>
        <w:docPartUnique/>
      </w:docPartObj>
    </w:sdtPr>
    <w:sdtEndPr>
      <w:rPr>
        <w:noProof/>
      </w:rPr>
    </w:sdtEndPr>
    <w:sdtContent>
      <w:p w:rsidR="00D527E5" w:rsidRDefault="00D527E5">
        <w:pPr>
          <w:pStyle w:val="Header"/>
          <w:jc w:val="right"/>
        </w:pPr>
        <w:r>
          <w:fldChar w:fldCharType="begin"/>
        </w:r>
        <w:r>
          <w:instrText xml:space="preserve"> PAGE   \* MERGEFORMAT </w:instrText>
        </w:r>
        <w:r>
          <w:fldChar w:fldCharType="separate"/>
        </w:r>
        <w:r w:rsidR="00CE54C0">
          <w:rPr>
            <w:noProof/>
          </w:rPr>
          <w:t>14</w:t>
        </w:r>
        <w:r>
          <w:rPr>
            <w:noProof/>
          </w:rPr>
          <w:fldChar w:fldCharType="end"/>
        </w:r>
      </w:p>
    </w:sdtContent>
  </w:sdt>
  <w:p w:rsidR="00D527E5" w:rsidRDefault="00D527E5" w:rsidP="00016A50">
    <w:pPr>
      <w:pStyle w:val="Header"/>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3"/>
    <w:lvl w:ilvl="0">
      <w:start w:val="2"/>
      <w:numFmt w:val="decimal"/>
      <w:lvlText w:val="%1"/>
      <w:lvlJc w:val="left"/>
      <w:pPr>
        <w:tabs>
          <w:tab w:val="left" w:pos="720"/>
        </w:tabs>
        <w:ind w:left="720" w:hanging="720"/>
      </w:pPr>
      <w:rPr>
        <w:rFonts w:hint="default"/>
      </w:rPr>
    </w:lvl>
    <w:lvl w:ilvl="1">
      <w:start w:val="3"/>
      <w:numFmt w:val="decimal"/>
      <w:lvlText w:val="%1.%2"/>
      <w:lvlJc w:val="left"/>
      <w:pPr>
        <w:tabs>
          <w:tab w:val="left" w:pos="720"/>
        </w:tabs>
        <w:ind w:left="720" w:hanging="72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1" w15:restartNumberingAfterBreak="0">
    <w:nsid w:val="00000002"/>
    <w:multiLevelType w:val="multilevel"/>
    <w:tmpl w:val="00000004"/>
    <w:lvl w:ilvl="0">
      <w:start w:val="1"/>
      <w:numFmt w:val="lowerLetter"/>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 w15:restartNumberingAfterBreak="0">
    <w:nsid w:val="00000003"/>
    <w:multiLevelType w:val="multilevel"/>
    <w:tmpl w:val="00000005"/>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4"/>
    <w:multiLevelType w:val="multilevel"/>
    <w:tmpl w:val="00000006"/>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0000005"/>
    <w:multiLevelType w:val="multilevel"/>
    <w:tmpl w:val="00000007"/>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06"/>
    <w:multiLevelType w:val="multilevel"/>
    <w:tmpl w:val="00000008"/>
    <w:lvl w:ilvl="0">
      <w:start w:val="1"/>
      <w:numFmt w:val="lowerLetter"/>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6" w15:restartNumberingAfterBreak="0">
    <w:nsid w:val="00000007"/>
    <w:multiLevelType w:val="multilevel"/>
    <w:tmpl w:val="0000000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0000008"/>
    <w:multiLevelType w:val="multilevel"/>
    <w:tmpl w:val="0000000B"/>
    <w:lvl w:ilvl="0">
      <w:start w:val="1"/>
      <w:numFmt w:val="lowerLetter"/>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8" w15:restartNumberingAfterBreak="0">
    <w:nsid w:val="00000009"/>
    <w:multiLevelType w:val="multilevel"/>
    <w:tmpl w:val="0000000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0000000A"/>
    <w:multiLevelType w:val="multilevel"/>
    <w:tmpl w:val="000000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000000B"/>
    <w:multiLevelType w:val="multilevel"/>
    <w:tmpl w:val="0000000F"/>
    <w:lvl w:ilvl="0">
      <w:start w:val="1"/>
      <w:numFmt w:val="lowerRoman"/>
      <w:lvlText w:val="%1."/>
      <w:lvlJc w:val="left"/>
      <w:pPr>
        <w:tabs>
          <w:tab w:val="left" w:pos="1440"/>
        </w:tabs>
        <w:ind w:left="1440" w:hanging="720"/>
      </w:pPr>
      <w:rPr>
        <w:rFonts w:hint="default"/>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11" w15:restartNumberingAfterBreak="0">
    <w:nsid w:val="0000000C"/>
    <w:multiLevelType w:val="multilevel"/>
    <w:tmpl w:val="00000010"/>
    <w:lvl w:ilvl="0">
      <w:start w:val="1"/>
      <w:numFmt w:val="lowerLetter"/>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2" w15:restartNumberingAfterBreak="0">
    <w:nsid w:val="0000000D"/>
    <w:multiLevelType w:val="multilevel"/>
    <w:tmpl w:val="00000012"/>
    <w:lvl w:ilvl="0">
      <w:start w:val="5"/>
      <w:numFmt w:val="decimal"/>
      <w:lvlText w:val="%1"/>
      <w:lvlJc w:val="left"/>
      <w:pPr>
        <w:tabs>
          <w:tab w:val="left" w:pos="720"/>
        </w:tabs>
        <w:ind w:left="720" w:hanging="720"/>
      </w:pPr>
      <w:rPr>
        <w:rFonts w:hint="default"/>
      </w:rPr>
    </w:lvl>
    <w:lvl w:ilvl="1">
      <w:start w:val="2"/>
      <w:numFmt w:val="decimal"/>
      <w:lvlText w:val="%1.%2"/>
      <w:lvlJc w:val="left"/>
      <w:pPr>
        <w:tabs>
          <w:tab w:val="left" w:pos="720"/>
        </w:tabs>
        <w:ind w:left="720" w:hanging="72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440"/>
        </w:tabs>
        <w:ind w:left="1440" w:hanging="144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13" w15:restartNumberingAfterBreak="0">
    <w:nsid w:val="2FF75ACF"/>
    <w:multiLevelType w:val="multilevel"/>
    <w:tmpl w:val="263650BC"/>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8600575"/>
    <w:multiLevelType w:val="multilevel"/>
    <w:tmpl w:val="2BE2E8E0"/>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8CD3E67"/>
    <w:multiLevelType w:val="multilevel"/>
    <w:tmpl w:val="847639E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F9507AE"/>
    <w:multiLevelType w:val="multilevel"/>
    <w:tmpl w:val="C0840AE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6E62B11"/>
    <w:multiLevelType w:val="multilevel"/>
    <w:tmpl w:val="D8DC1ED8"/>
    <w:lvl w:ilvl="0">
      <w:start w:val="1"/>
      <w:numFmt w:val="decimal"/>
      <w:lvlText w:val="%1"/>
      <w:lvlJc w:val="left"/>
      <w:pPr>
        <w:ind w:left="375" w:hanging="375"/>
      </w:pPr>
      <w:rPr>
        <w:rFonts w:cs="SimSun" w:hint="default"/>
      </w:rPr>
    </w:lvl>
    <w:lvl w:ilvl="1">
      <w:start w:val="1"/>
      <w:numFmt w:val="decimal"/>
      <w:lvlText w:val="%1.%2"/>
      <w:lvlJc w:val="left"/>
      <w:pPr>
        <w:ind w:left="375" w:hanging="375"/>
      </w:pPr>
      <w:rPr>
        <w:rFonts w:cs="SimSun" w:hint="default"/>
      </w:rPr>
    </w:lvl>
    <w:lvl w:ilvl="2">
      <w:start w:val="1"/>
      <w:numFmt w:val="decimal"/>
      <w:lvlText w:val="%1.%2.%3"/>
      <w:lvlJc w:val="left"/>
      <w:pPr>
        <w:ind w:left="720" w:hanging="720"/>
      </w:pPr>
      <w:rPr>
        <w:rFonts w:cs="SimSun" w:hint="default"/>
      </w:rPr>
    </w:lvl>
    <w:lvl w:ilvl="3">
      <w:start w:val="1"/>
      <w:numFmt w:val="decimal"/>
      <w:lvlText w:val="%1.%2.%3.%4"/>
      <w:lvlJc w:val="left"/>
      <w:pPr>
        <w:ind w:left="1080" w:hanging="1080"/>
      </w:pPr>
      <w:rPr>
        <w:rFonts w:cs="SimSun" w:hint="default"/>
      </w:rPr>
    </w:lvl>
    <w:lvl w:ilvl="4">
      <w:start w:val="1"/>
      <w:numFmt w:val="decimal"/>
      <w:lvlText w:val="%1.%2.%3.%4.%5"/>
      <w:lvlJc w:val="left"/>
      <w:pPr>
        <w:ind w:left="1080" w:hanging="1080"/>
      </w:pPr>
      <w:rPr>
        <w:rFonts w:cs="SimSun" w:hint="default"/>
      </w:rPr>
    </w:lvl>
    <w:lvl w:ilvl="5">
      <w:start w:val="1"/>
      <w:numFmt w:val="decimal"/>
      <w:lvlText w:val="%1.%2.%3.%4.%5.%6"/>
      <w:lvlJc w:val="left"/>
      <w:pPr>
        <w:ind w:left="1440" w:hanging="1440"/>
      </w:pPr>
      <w:rPr>
        <w:rFonts w:cs="SimSun" w:hint="default"/>
      </w:rPr>
    </w:lvl>
    <w:lvl w:ilvl="6">
      <w:start w:val="1"/>
      <w:numFmt w:val="decimal"/>
      <w:lvlText w:val="%1.%2.%3.%4.%5.%6.%7"/>
      <w:lvlJc w:val="left"/>
      <w:pPr>
        <w:ind w:left="1440" w:hanging="1440"/>
      </w:pPr>
      <w:rPr>
        <w:rFonts w:cs="SimSun" w:hint="default"/>
      </w:rPr>
    </w:lvl>
    <w:lvl w:ilvl="7">
      <w:start w:val="1"/>
      <w:numFmt w:val="decimal"/>
      <w:lvlText w:val="%1.%2.%3.%4.%5.%6.%7.%8"/>
      <w:lvlJc w:val="left"/>
      <w:pPr>
        <w:ind w:left="1800" w:hanging="1800"/>
      </w:pPr>
      <w:rPr>
        <w:rFonts w:cs="SimSun" w:hint="default"/>
      </w:rPr>
    </w:lvl>
    <w:lvl w:ilvl="8">
      <w:start w:val="1"/>
      <w:numFmt w:val="decimal"/>
      <w:lvlText w:val="%1.%2.%3.%4.%5.%6.%7.%8.%9"/>
      <w:lvlJc w:val="left"/>
      <w:pPr>
        <w:ind w:left="2160" w:hanging="2160"/>
      </w:pPr>
      <w:rPr>
        <w:rFonts w:cs="SimSun" w:hint="default"/>
      </w:rPr>
    </w:lvl>
  </w:abstractNum>
  <w:abstractNum w:abstractNumId="18" w15:restartNumberingAfterBreak="0">
    <w:nsid w:val="7FEC66E2"/>
    <w:multiLevelType w:val="multilevel"/>
    <w:tmpl w:val="00000002"/>
    <w:lvl w:ilvl="0">
      <w:start w:val="1"/>
      <w:numFmt w:val="decimal"/>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6"/>
  </w:num>
  <w:num w:numId="2">
    <w:abstractNumId w:val="4"/>
  </w:num>
  <w:num w:numId="3">
    <w:abstractNumId w:val="9"/>
  </w:num>
  <w:num w:numId="4">
    <w:abstractNumId w:val="0"/>
  </w:num>
  <w:num w:numId="5">
    <w:abstractNumId w:val="10"/>
  </w:num>
  <w:num w:numId="6">
    <w:abstractNumId w:val="2"/>
  </w:num>
  <w:num w:numId="7">
    <w:abstractNumId w:val="15"/>
  </w:num>
  <w:num w:numId="8">
    <w:abstractNumId w:val="16"/>
  </w:num>
  <w:num w:numId="9">
    <w:abstractNumId w:val="12"/>
  </w:num>
  <w:num w:numId="10">
    <w:abstractNumId w:val="3"/>
  </w:num>
  <w:num w:numId="11">
    <w:abstractNumId w:val="8"/>
  </w:num>
  <w:num w:numId="12">
    <w:abstractNumId w:val="18"/>
  </w:num>
  <w:num w:numId="13">
    <w:abstractNumId w:val="11"/>
  </w:num>
  <w:num w:numId="14">
    <w:abstractNumId w:val="7"/>
  </w:num>
  <w:num w:numId="15">
    <w:abstractNumId w:val="1"/>
  </w:num>
  <w:num w:numId="16">
    <w:abstractNumId w:val="5"/>
  </w:num>
  <w:num w:numId="17">
    <w:abstractNumId w:val="13"/>
  </w:num>
  <w:num w:numId="18">
    <w:abstractNumId w:val="14"/>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866"/>
    <w:rsid w:val="00016A50"/>
    <w:rsid w:val="00020579"/>
    <w:rsid w:val="00070F9A"/>
    <w:rsid w:val="0013651C"/>
    <w:rsid w:val="001A1B1E"/>
    <w:rsid w:val="001D0365"/>
    <w:rsid w:val="00223C06"/>
    <w:rsid w:val="00247EB3"/>
    <w:rsid w:val="002C4423"/>
    <w:rsid w:val="002C7293"/>
    <w:rsid w:val="00335D95"/>
    <w:rsid w:val="00342E30"/>
    <w:rsid w:val="003539F6"/>
    <w:rsid w:val="00377262"/>
    <w:rsid w:val="0038374B"/>
    <w:rsid w:val="00427A0B"/>
    <w:rsid w:val="00440476"/>
    <w:rsid w:val="00442A88"/>
    <w:rsid w:val="004518E9"/>
    <w:rsid w:val="004800EC"/>
    <w:rsid w:val="004A60F5"/>
    <w:rsid w:val="00505386"/>
    <w:rsid w:val="00512571"/>
    <w:rsid w:val="005616B1"/>
    <w:rsid w:val="00585FB8"/>
    <w:rsid w:val="005B1AD7"/>
    <w:rsid w:val="0063190D"/>
    <w:rsid w:val="006F3F66"/>
    <w:rsid w:val="006F5EAC"/>
    <w:rsid w:val="00720BFB"/>
    <w:rsid w:val="00723769"/>
    <w:rsid w:val="007647F5"/>
    <w:rsid w:val="007A5438"/>
    <w:rsid w:val="007D5304"/>
    <w:rsid w:val="007E142F"/>
    <w:rsid w:val="007F3DB8"/>
    <w:rsid w:val="00832AF3"/>
    <w:rsid w:val="008A332C"/>
    <w:rsid w:val="008B1B1F"/>
    <w:rsid w:val="008E065C"/>
    <w:rsid w:val="00947B71"/>
    <w:rsid w:val="00A04110"/>
    <w:rsid w:val="00A15724"/>
    <w:rsid w:val="00A63CD6"/>
    <w:rsid w:val="00A732B6"/>
    <w:rsid w:val="00A935AA"/>
    <w:rsid w:val="00B262B6"/>
    <w:rsid w:val="00B26896"/>
    <w:rsid w:val="00B26D10"/>
    <w:rsid w:val="00B33D10"/>
    <w:rsid w:val="00B828FD"/>
    <w:rsid w:val="00BA5A68"/>
    <w:rsid w:val="00BE3A20"/>
    <w:rsid w:val="00BE5B45"/>
    <w:rsid w:val="00C03866"/>
    <w:rsid w:val="00C1565C"/>
    <w:rsid w:val="00C23B49"/>
    <w:rsid w:val="00C24E1A"/>
    <w:rsid w:val="00C410B1"/>
    <w:rsid w:val="00C87D32"/>
    <w:rsid w:val="00CA7DCD"/>
    <w:rsid w:val="00CE54C0"/>
    <w:rsid w:val="00D04E93"/>
    <w:rsid w:val="00D527E5"/>
    <w:rsid w:val="00D679D3"/>
    <w:rsid w:val="00E03121"/>
    <w:rsid w:val="00E53CD1"/>
    <w:rsid w:val="00E85CDC"/>
    <w:rsid w:val="00E90198"/>
    <w:rsid w:val="00EB5CA6"/>
    <w:rsid w:val="00F35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65254"/>
  <w15:docId w15:val="{9675DCE0-AAF6-4879-806A-047EDB666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3866"/>
    <w:rPr>
      <w:rFonts w:ascii="Calibri" w:eastAsia="Calibri" w:hAnsi="Calibri" w:cs="SimSun"/>
    </w:rPr>
  </w:style>
  <w:style w:type="paragraph" w:styleId="Heading1">
    <w:name w:val="heading 1"/>
    <w:basedOn w:val="Normal"/>
    <w:next w:val="Normal"/>
    <w:link w:val="Heading1Char"/>
    <w:qFormat/>
    <w:rsid w:val="00C03866"/>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qFormat/>
    <w:rsid w:val="00C03866"/>
    <w:pPr>
      <w:keepNext/>
      <w:keepLines/>
      <w:spacing w:before="260" w:after="260" w:line="416" w:lineRule="auto"/>
      <w:outlineLvl w:val="1"/>
    </w:pPr>
    <w:rPr>
      <w:b/>
      <w:bCs/>
      <w:sz w:val="32"/>
      <w:szCs w:val="32"/>
    </w:rPr>
  </w:style>
  <w:style w:type="paragraph" w:styleId="Heading3">
    <w:name w:val="heading 3"/>
    <w:basedOn w:val="Normal"/>
    <w:next w:val="Normal"/>
    <w:link w:val="Heading3Char"/>
    <w:qFormat/>
    <w:rsid w:val="00C03866"/>
    <w:pPr>
      <w:keepNext/>
      <w:keepLines/>
      <w:spacing w:before="260" w:after="260" w:line="416" w:lineRule="auto"/>
      <w:outlineLvl w:val="2"/>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C03866"/>
    <w:rPr>
      <w:rFonts w:ascii="Calibri" w:eastAsia="Calibri" w:hAnsi="Calibri" w:cs="SimSun"/>
      <w:b/>
      <w:bCs/>
      <w:kern w:val="44"/>
      <w:sz w:val="44"/>
      <w:szCs w:val="44"/>
    </w:rPr>
  </w:style>
  <w:style w:type="character" w:customStyle="1" w:styleId="Heading2Char">
    <w:name w:val="Heading 2 Char"/>
    <w:basedOn w:val="DefaultParagraphFont"/>
    <w:link w:val="Heading2"/>
    <w:rsid w:val="00C03866"/>
    <w:rPr>
      <w:rFonts w:ascii="Calibri" w:eastAsia="Calibri" w:hAnsi="Calibri" w:cs="SimSun"/>
      <w:b/>
      <w:bCs/>
      <w:sz w:val="32"/>
      <w:szCs w:val="32"/>
    </w:rPr>
  </w:style>
  <w:style w:type="character" w:customStyle="1" w:styleId="Heading3Char">
    <w:name w:val="Heading 3 Char"/>
    <w:basedOn w:val="DefaultParagraphFont"/>
    <w:link w:val="Heading3"/>
    <w:rsid w:val="00C03866"/>
    <w:rPr>
      <w:rFonts w:ascii="Calibri" w:eastAsia="Calibri" w:hAnsi="Calibri" w:cs="SimSun"/>
      <w:b/>
      <w:bCs/>
      <w:sz w:val="32"/>
      <w:szCs w:val="32"/>
    </w:rPr>
  </w:style>
  <w:style w:type="paragraph" w:styleId="ListParagraph">
    <w:name w:val="List Paragraph"/>
    <w:basedOn w:val="Normal"/>
    <w:link w:val="ListParagraphChar"/>
    <w:uiPriority w:val="34"/>
    <w:qFormat/>
    <w:rsid w:val="00C03866"/>
    <w:pPr>
      <w:ind w:left="720"/>
      <w:contextualSpacing/>
    </w:pPr>
  </w:style>
  <w:style w:type="paragraph" w:styleId="Footer">
    <w:name w:val="footer"/>
    <w:basedOn w:val="Normal"/>
    <w:link w:val="FooterChar"/>
    <w:uiPriority w:val="99"/>
    <w:unhideWhenUsed/>
    <w:rsid w:val="00C03866"/>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C03866"/>
    <w:rPr>
      <w:rFonts w:ascii="Calibri" w:eastAsia="Calibri" w:hAnsi="Calibri" w:cs="SimSun"/>
    </w:rPr>
  </w:style>
  <w:style w:type="character" w:styleId="PageNumber">
    <w:name w:val="page number"/>
    <w:basedOn w:val="DefaultParagraphFont"/>
    <w:uiPriority w:val="99"/>
    <w:semiHidden/>
    <w:unhideWhenUsed/>
    <w:rsid w:val="00C03866"/>
  </w:style>
  <w:style w:type="character" w:customStyle="1" w:styleId="markedcontent">
    <w:name w:val="markedcontent"/>
    <w:basedOn w:val="DefaultParagraphFont"/>
    <w:rsid w:val="00C03866"/>
  </w:style>
  <w:style w:type="paragraph" w:styleId="BodyText">
    <w:name w:val="Body Text"/>
    <w:basedOn w:val="Normal"/>
    <w:link w:val="BodyTextChar"/>
    <w:qFormat/>
    <w:rsid w:val="00C03866"/>
    <w:pPr>
      <w:spacing w:after="0" w:line="360" w:lineRule="auto"/>
      <w:jc w:val="center"/>
    </w:pPr>
    <w:rPr>
      <w:rFonts w:ascii="Times New Roman" w:eastAsia="Times New Roman" w:hAnsi="Times New Roman" w:cs="Times New Roman"/>
      <w:b/>
      <w:bCs/>
      <w:sz w:val="28"/>
      <w:szCs w:val="24"/>
    </w:rPr>
  </w:style>
  <w:style w:type="character" w:customStyle="1" w:styleId="BodyTextChar">
    <w:name w:val="Body Text Char"/>
    <w:basedOn w:val="DefaultParagraphFont"/>
    <w:link w:val="BodyText"/>
    <w:qFormat/>
    <w:rsid w:val="00C03866"/>
    <w:rPr>
      <w:rFonts w:ascii="Times New Roman" w:eastAsia="Times New Roman" w:hAnsi="Times New Roman" w:cs="Times New Roman"/>
      <w:b/>
      <w:bCs/>
      <w:sz w:val="28"/>
      <w:szCs w:val="24"/>
    </w:rPr>
  </w:style>
  <w:style w:type="paragraph" w:styleId="FootnoteText">
    <w:name w:val="footnote text"/>
    <w:basedOn w:val="Normal"/>
    <w:link w:val="FootnoteTextChar"/>
    <w:rsid w:val="00C03866"/>
    <w:pPr>
      <w:snapToGrid w:val="0"/>
    </w:pPr>
    <w:rPr>
      <w:sz w:val="18"/>
      <w:szCs w:val="18"/>
    </w:rPr>
  </w:style>
  <w:style w:type="character" w:customStyle="1" w:styleId="FootnoteTextChar">
    <w:name w:val="Footnote Text Char"/>
    <w:basedOn w:val="DefaultParagraphFont"/>
    <w:link w:val="FootnoteText"/>
    <w:rsid w:val="00C03866"/>
    <w:rPr>
      <w:rFonts w:ascii="Calibri" w:eastAsia="Calibri" w:hAnsi="Calibri" w:cs="SimSun"/>
      <w:sz w:val="18"/>
      <w:szCs w:val="18"/>
    </w:rPr>
  </w:style>
  <w:style w:type="paragraph" w:styleId="Header">
    <w:name w:val="header"/>
    <w:basedOn w:val="Normal"/>
    <w:link w:val="HeaderChar"/>
    <w:uiPriority w:val="99"/>
    <w:qFormat/>
    <w:rsid w:val="00C03866"/>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C03866"/>
    <w:rPr>
      <w:rFonts w:ascii="Calibri" w:eastAsia="Calibri" w:hAnsi="Calibri" w:cs="SimSun"/>
    </w:rPr>
  </w:style>
  <w:style w:type="character" w:styleId="FootnoteReference">
    <w:name w:val="footnote reference"/>
    <w:basedOn w:val="DefaultParagraphFont"/>
    <w:qFormat/>
    <w:rsid w:val="00C03866"/>
    <w:rPr>
      <w:vertAlign w:val="superscript"/>
    </w:rPr>
  </w:style>
  <w:style w:type="table" w:styleId="TableGrid">
    <w:name w:val="Table Grid"/>
    <w:basedOn w:val="TableNormal"/>
    <w:uiPriority w:val="59"/>
    <w:qFormat/>
    <w:rsid w:val="00C03866"/>
    <w:pPr>
      <w:spacing w:after="0" w:line="240" w:lineRule="auto"/>
    </w:pPr>
    <w:rPr>
      <w:rFonts w:ascii="Calibri" w:eastAsia="SimSun" w:hAnsi="Calibri" w:cs="SimSu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Spacing1">
    <w:name w:val="No Spacing1"/>
    <w:uiPriority w:val="1"/>
    <w:qFormat/>
    <w:rsid w:val="00C03866"/>
    <w:pPr>
      <w:spacing w:after="0" w:line="240" w:lineRule="auto"/>
    </w:pPr>
    <w:rPr>
      <w:rFonts w:ascii="Times New Roman" w:eastAsia="Times New Roman" w:hAnsi="Times New Roman" w:cs="Times New Roman"/>
      <w:sz w:val="24"/>
      <w:szCs w:val="24"/>
    </w:rPr>
  </w:style>
  <w:style w:type="paragraph" w:styleId="NormalWeb">
    <w:name w:val="Normal (Web)"/>
    <w:uiPriority w:val="99"/>
    <w:unhideWhenUsed/>
    <w:qFormat/>
    <w:rsid w:val="00C03866"/>
    <w:pPr>
      <w:spacing w:beforeAutospacing="1" w:after="0" w:afterAutospacing="1"/>
    </w:pPr>
    <w:rPr>
      <w:rFonts w:ascii="Times New Roman" w:eastAsia="SimSun" w:hAnsi="Times New Roman" w:cs="Times New Roman"/>
      <w:sz w:val="24"/>
      <w:szCs w:val="24"/>
      <w:lang w:eastAsia="zh-CN"/>
    </w:rPr>
  </w:style>
  <w:style w:type="paragraph" w:styleId="BalloonText">
    <w:name w:val="Balloon Text"/>
    <w:basedOn w:val="Normal"/>
    <w:link w:val="BalloonTextChar"/>
    <w:uiPriority w:val="99"/>
    <w:semiHidden/>
    <w:unhideWhenUsed/>
    <w:rsid w:val="00E85C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CDC"/>
    <w:rPr>
      <w:rFonts w:ascii="Tahoma" w:eastAsia="Calibri" w:hAnsi="Tahoma" w:cs="Tahoma"/>
      <w:sz w:val="16"/>
      <w:szCs w:val="16"/>
    </w:rPr>
  </w:style>
  <w:style w:type="paragraph" w:styleId="TOCHeading">
    <w:name w:val="TOC Heading"/>
    <w:basedOn w:val="Heading1"/>
    <w:next w:val="Normal"/>
    <w:uiPriority w:val="39"/>
    <w:semiHidden/>
    <w:unhideWhenUsed/>
    <w:qFormat/>
    <w:rsid w:val="00223C06"/>
    <w:pPr>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223C06"/>
    <w:pPr>
      <w:spacing w:after="100"/>
    </w:pPr>
  </w:style>
  <w:style w:type="character" w:styleId="Hyperlink">
    <w:name w:val="Hyperlink"/>
    <w:basedOn w:val="DefaultParagraphFont"/>
    <w:uiPriority w:val="99"/>
    <w:unhideWhenUsed/>
    <w:rsid w:val="00223C06"/>
    <w:rPr>
      <w:color w:val="0000FF" w:themeColor="hyperlink"/>
      <w:u w:val="single"/>
    </w:rPr>
  </w:style>
  <w:style w:type="paragraph" w:customStyle="1" w:styleId="Chapter">
    <w:name w:val="Chapter"/>
    <w:basedOn w:val="Heading1"/>
    <w:link w:val="ChapterChar"/>
    <w:rsid w:val="00223C06"/>
    <w:pPr>
      <w:keepNext w:val="0"/>
      <w:keepLines w:val="0"/>
      <w:autoSpaceDE w:val="0"/>
      <w:autoSpaceDN w:val="0"/>
      <w:adjustRightInd w:val="0"/>
      <w:spacing w:before="0" w:after="0" w:line="276" w:lineRule="auto"/>
      <w:jc w:val="center"/>
    </w:pPr>
    <w:rPr>
      <w:rFonts w:ascii="Times New Roman" w:hAnsi="Times New Roman" w:cs="Times New Roman"/>
      <w:bCs w:val="0"/>
      <w:caps/>
      <w:color w:val="365F91" w:themeColor="accent1" w:themeShade="BF"/>
      <w:sz w:val="24"/>
      <w:szCs w:val="28"/>
      <w:lang w:val="en-GB"/>
    </w:rPr>
  </w:style>
  <w:style w:type="character" w:customStyle="1" w:styleId="ChapterChar">
    <w:name w:val="Chapter Char"/>
    <w:basedOn w:val="Heading1Char"/>
    <w:link w:val="Chapter"/>
    <w:qFormat/>
    <w:rsid w:val="00223C06"/>
    <w:rPr>
      <w:rFonts w:ascii="Times New Roman" w:eastAsia="Calibri" w:hAnsi="Times New Roman" w:cs="Times New Roman"/>
      <w:b/>
      <w:bCs w:val="0"/>
      <w:caps/>
      <w:color w:val="365F91" w:themeColor="accent1" w:themeShade="BF"/>
      <w:kern w:val="44"/>
      <w:sz w:val="24"/>
      <w:szCs w:val="28"/>
      <w:lang w:val="en-GB"/>
    </w:rPr>
  </w:style>
  <w:style w:type="character" w:customStyle="1" w:styleId="ListParagraphChar">
    <w:name w:val="List Paragraph Char"/>
    <w:link w:val="ListParagraph"/>
    <w:uiPriority w:val="34"/>
    <w:rsid w:val="00C24E1A"/>
    <w:rPr>
      <w:rFonts w:ascii="Calibri" w:eastAsia="Calibri" w:hAnsi="Calibri" w:cs="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12389</Words>
  <Characters>70620</Characters>
  <Application>Microsoft Office Word</Application>
  <DocSecurity>0</DocSecurity>
  <Lines>588</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FX</dc:creator>
  <cp:lastModifiedBy>HP</cp:lastModifiedBy>
  <cp:revision>10</cp:revision>
  <cp:lastPrinted>2022-08-30T09:11:00Z</cp:lastPrinted>
  <dcterms:created xsi:type="dcterms:W3CDTF">2022-08-30T09:47:00Z</dcterms:created>
  <dcterms:modified xsi:type="dcterms:W3CDTF">2025-05-06T04:53:00Z</dcterms:modified>
</cp:coreProperties>
</file>