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AD" w:rsidRPr="004930F2" w:rsidRDefault="00FB0FAD" w:rsidP="00FB0FAD">
      <w:pPr>
        <w:spacing w:line="480" w:lineRule="auto"/>
        <w:jc w:val="center"/>
        <w:rPr>
          <w:rFonts w:ascii="Times New Roman" w:hAnsi="Times New Roman"/>
          <w:b/>
          <w:color w:val="000000"/>
          <w:sz w:val="24"/>
          <w:szCs w:val="24"/>
        </w:rPr>
      </w:pPr>
    </w:p>
    <w:p w:rsidR="00FB0FAD" w:rsidRPr="004930F2" w:rsidRDefault="00FB0FAD" w:rsidP="00FB0FAD">
      <w:pPr>
        <w:spacing w:line="408" w:lineRule="auto"/>
        <w:jc w:val="center"/>
        <w:rPr>
          <w:rFonts w:ascii="Times New Roman" w:hAnsi="Times New Roman"/>
          <w:b/>
          <w:color w:val="000000"/>
          <w:sz w:val="14"/>
          <w:szCs w:val="24"/>
        </w:rPr>
      </w:pPr>
    </w:p>
    <w:p w:rsidR="00FB0FAD" w:rsidRPr="004930F2" w:rsidRDefault="00FB0FAD" w:rsidP="00FB0FAD">
      <w:pPr>
        <w:spacing w:line="408" w:lineRule="auto"/>
        <w:jc w:val="center"/>
        <w:rPr>
          <w:rFonts w:ascii="Times New Roman" w:hAnsi="Times New Roman"/>
          <w:b/>
          <w:color w:val="000000"/>
          <w:sz w:val="26"/>
          <w:szCs w:val="24"/>
        </w:rPr>
      </w:pPr>
      <w:r w:rsidRPr="004930F2">
        <w:rPr>
          <w:rFonts w:ascii="Times New Roman" w:hAnsi="Times New Roman"/>
          <w:b/>
          <w:color w:val="000000"/>
          <w:sz w:val="26"/>
          <w:szCs w:val="24"/>
        </w:rPr>
        <w:t>PROMOTION OF SMALL SCALE ENTERPRISE AND THEIR CONTRIBUTIONS TO THE GROWTH OF NIGERIA</w:t>
      </w:r>
    </w:p>
    <w:p w:rsidR="00FB0FAD" w:rsidRPr="004930F2" w:rsidRDefault="00FB0FAD" w:rsidP="00FB0FAD">
      <w:pPr>
        <w:spacing w:line="408" w:lineRule="auto"/>
        <w:jc w:val="center"/>
        <w:rPr>
          <w:rFonts w:ascii="Times New Roman" w:hAnsi="Times New Roman"/>
          <w:b/>
          <w:color w:val="000000"/>
          <w:sz w:val="26"/>
          <w:szCs w:val="24"/>
        </w:rPr>
      </w:pPr>
    </w:p>
    <w:p w:rsidR="00FB0FAD" w:rsidRPr="004930F2" w:rsidRDefault="00FB0FAD" w:rsidP="00FB0FAD">
      <w:pPr>
        <w:spacing w:line="408" w:lineRule="auto"/>
        <w:rPr>
          <w:rFonts w:ascii="Times New Roman" w:hAnsi="Times New Roman"/>
          <w:color w:val="000000"/>
          <w:sz w:val="26"/>
          <w:szCs w:val="24"/>
        </w:rPr>
      </w:pPr>
    </w:p>
    <w:p w:rsidR="00FB0FAD" w:rsidRPr="004930F2" w:rsidRDefault="00FB0FAD" w:rsidP="00FB0FAD">
      <w:pPr>
        <w:spacing w:line="408" w:lineRule="auto"/>
        <w:rPr>
          <w:rFonts w:ascii="Times New Roman" w:hAnsi="Times New Roman"/>
          <w:color w:val="000000"/>
          <w:sz w:val="26"/>
          <w:szCs w:val="24"/>
        </w:rPr>
      </w:pPr>
    </w:p>
    <w:p w:rsidR="00FB0FAD" w:rsidRPr="004930F2" w:rsidRDefault="00FB0FAD" w:rsidP="00FB0FAD">
      <w:pPr>
        <w:spacing w:line="408" w:lineRule="auto"/>
        <w:rPr>
          <w:rFonts w:ascii="Times New Roman" w:hAnsi="Times New Roman"/>
          <w:color w:val="000000"/>
          <w:sz w:val="26"/>
          <w:szCs w:val="24"/>
        </w:rPr>
      </w:pPr>
    </w:p>
    <w:p w:rsidR="00FB0FAD" w:rsidRPr="008B1F2A" w:rsidRDefault="00FB0FAD" w:rsidP="00FB0FAD">
      <w:pPr>
        <w:pStyle w:val="BodyText"/>
        <w:spacing w:line="360" w:lineRule="auto"/>
        <w:jc w:val="center"/>
        <w:rPr>
          <w:rFonts w:ascii="Monotype Corsiva" w:hAnsi="Monotype Corsiva" w:cs="Tahoma"/>
          <w:b/>
          <w:i/>
          <w:sz w:val="70"/>
          <w:szCs w:val="44"/>
        </w:rPr>
      </w:pPr>
      <w:r w:rsidRPr="00C233BC">
        <w:rPr>
          <w:rFonts w:ascii="Monotype Corsiva" w:hAnsi="Monotype Corsiva" w:cs="Tahoma"/>
          <w:b/>
          <w:i/>
          <w:sz w:val="70"/>
          <w:szCs w:val="44"/>
        </w:rPr>
        <w:t>BY</w:t>
      </w:r>
    </w:p>
    <w:p w:rsidR="00FB0FAD" w:rsidRPr="002750F1" w:rsidRDefault="00FB0FAD" w:rsidP="00FB0FAD">
      <w:pPr>
        <w:spacing w:line="360" w:lineRule="auto"/>
        <w:jc w:val="center"/>
        <w:rPr>
          <w:rFonts w:ascii="Times New Roman" w:eastAsia="Arial Unicode MS" w:hAnsi="Times New Roman"/>
          <w:b/>
          <w:bCs/>
          <w:color w:val="000000"/>
          <w:sz w:val="36"/>
          <w:szCs w:val="36"/>
        </w:rPr>
      </w:pPr>
      <w:r>
        <w:rPr>
          <w:rFonts w:ascii="Times New Roman" w:eastAsia="Arial Unicode MS" w:hAnsi="Times New Roman"/>
          <w:b/>
          <w:bCs/>
          <w:color w:val="000000"/>
          <w:sz w:val="36"/>
          <w:szCs w:val="36"/>
        </w:rPr>
        <w:t>YUSUF RUTH ABOSEDE</w:t>
      </w:r>
    </w:p>
    <w:p w:rsidR="00FB0FAD" w:rsidRDefault="00FB0FAD" w:rsidP="00FB0FAD">
      <w:pPr>
        <w:ind w:left="2160" w:firstLine="720"/>
        <w:rPr>
          <w:rFonts w:ascii="Bookman Old Style" w:eastAsia="Calibri" w:hAnsi="Bookman Old Style"/>
          <w:sz w:val="28"/>
          <w:szCs w:val="28"/>
        </w:rPr>
      </w:pPr>
      <w:r>
        <w:rPr>
          <w:rFonts w:ascii="Times New Roman" w:eastAsia="Arial Unicode MS" w:hAnsi="Times New Roman"/>
          <w:b/>
          <w:bCs/>
          <w:color w:val="000000"/>
          <w:sz w:val="36"/>
          <w:szCs w:val="36"/>
        </w:rPr>
        <w:t>HND/22/BAM/FT/141</w:t>
      </w:r>
    </w:p>
    <w:p w:rsidR="00FB0FAD" w:rsidRPr="002750F1" w:rsidRDefault="00FB0FAD" w:rsidP="00FB0FAD">
      <w:pPr>
        <w:spacing w:line="360" w:lineRule="auto"/>
        <w:jc w:val="center"/>
        <w:rPr>
          <w:rFonts w:ascii="Times New Roman" w:eastAsia="Arial Unicode MS" w:hAnsi="Times New Roman"/>
          <w:b/>
          <w:bCs/>
          <w:color w:val="000000"/>
          <w:sz w:val="36"/>
          <w:szCs w:val="36"/>
        </w:rPr>
      </w:pPr>
    </w:p>
    <w:p w:rsidR="00FB0FAD" w:rsidRDefault="00FB0FAD" w:rsidP="00FB0FAD">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B0FAD" w:rsidRDefault="00FB0FAD" w:rsidP="00FB0FAD">
      <w:pPr>
        <w:contextualSpacing/>
        <w:jc w:val="center"/>
        <w:rPr>
          <w:rFonts w:ascii="Book Antiqua" w:hAnsi="Book Antiqua"/>
          <w:b/>
          <w:sz w:val="26"/>
          <w:szCs w:val="28"/>
        </w:rPr>
      </w:pPr>
      <w:r>
        <w:rPr>
          <w:rFonts w:ascii="Book Antiqua" w:hAnsi="Book Antiqua"/>
          <w:b/>
          <w:sz w:val="26"/>
          <w:szCs w:val="28"/>
        </w:rPr>
        <w:t>KWARA STATE POLYTECHNIC, ILORIN</w:t>
      </w:r>
    </w:p>
    <w:p w:rsidR="00FB0FAD" w:rsidRDefault="00FB0FAD" w:rsidP="00FB0FAD">
      <w:pPr>
        <w:contextualSpacing/>
        <w:jc w:val="center"/>
        <w:rPr>
          <w:rFonts w:ascii="Book Antiqua" w:hAnsi="Book Antiqua"/>
          <w:b/>
          <w:sz w:val="26"/>
          <w:szCs w:val="28"/>
        </w:rPr>
      </w:pPr>
    </w:p>
    <w:p w:rsidR="00FB0FAD" w:rsidRDefault="00FB0FAD" w:rsidP="00FB0FAD">
      <w:pPr>
        <w:contextualSpacing/>
        <w:jc w:val="center"/>
        <w:rPr>
          <w:rFonts w:ascii="Book Antiqua" w:hAnsi="Book Antiqua"/>
          <w:b/>
          <w:sz w:val="26"/>
          <w:szCs w:val="28"/>
        </w:rPr>
      </w:pPr>
    </w:p>
    <w:p w:rsidR="00FB0FAD" w:rsidRDefault="00FB0FAD" w:rsidP="00FB0FAD">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B0FAD" w:rsidRDefault="00FB0FAD" w:rsidP="00FB0FAD">
      <w:pPr>
        <w:spacing w:line="360" w:lineRule="auto"/>
        <w:rPr>
          <w:rFonts w:ascii="Bookman Old Style" w:eastAsia="Calibri" w:hAnsi="Bookman Old Style"/>
          <w:b/>
          <w:sz w:val="26"/>
          <w:szCs w:val="28"/>
        </w:rPr>
      </w:pPr>
    </w:p>
    <w:p w:rsidR="00FB0FAD" w:rsidRDefault="00FB0FAD" w:rsidP="00FB0FAD">
      <w:pPr>
        <w:rPr>
          <w:rFonts w:ascii="Bookman Old Style" w:eastAsia="Calibri" w:hAnsi="Bookman Old Style"/>
          <w:b/>
          <w:i/>
          <w:sz w:val="34"/>
          <w:szCs w:val="28"/>
        </w:rPr>
      </w:pPr>
    </w:p>
    <w:p w:rsidR="00FB0FAD" w:rsidRPr="00B01751" w:rsidRDefault="00FB0FAD" w:rsidP="00FB0FAD">
      <w:pPr>
        <w:jc w:val="right"/>
        <w:rPr>
          <w:rFonts w:ascii="Bookman Old Style" w:eastAsia="Calibri" w:hAnsi="Bookman Old Style"/>
          <w:sz w:val="28"/>
          <w:szCs w:val="28"/>
        </w:rPr>
      </w:pPr>
      <w:r>
        <w:rPr>
          <w:rFonts w:ascii="Bookman Old Style" w:eastAsia="Calibri" w:hAnsi="Bookman Old Style"/>
          <w:b/>
          <w:i/>
          <w:sz w:val="34"/>
          <w:szCs w:val="28"/>
        </w:rPr>
        <w:t>JUNE, 2025</w:t>
      </w: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Default="00FB0FAD" w:rsidP="00FB0FAD">
      <w:pPr>
        <w:jc w:val="center"/>
        <w:rPr>
          <w:rFonts w:ascii="Times New Roman" w:hAnsi="Times New Roman"/>
          <w:b/>
          <w:sz w:val="24"/>
          <w:szCs w:val="24"/>
        </w:rPr>
      </w:pPr>
    </w:p>
    <w:p w:rsidR="00FB0FAD" w:rsidRPr="002750F1" w:rsidRDefault="00FB0FAD" w:rsidP="00FB0FAD">
      <w:pPr>
        <w:jc w:val="center"/>
        <w:rPr>
          <w:rFonts w:ascii="Times New Roman" w:hAnsi="Times New Roman"/>
          <w:b/>
          <w:sz w:val="28"/>
          <w:szCs w:val="28"/>
        </w:rPr>
      </w:pPr>
      <w:r w:rsidRPr="002750F1">
        <w:rPr>
          <w:rFonts w:ascii="Times New Roman" w:hAnsi="Times New Roman"/>
          <w:b/>
          <w:sz w:val="28"/>
          <w:szCs w:val="28"/>
        </w:rPr>
        <w:lastRenderedPageBreak/>
        <w:t>CERTIFICATION</w:t>
      </w:r>
    </w:p>
    <w:p w:rsidR="00FB0FAD" w:rsidRPr="002750F1" w:rsidRDefault="00FB0FAD" w:rsidP="00FB0FAD"/>
    <w:p w:rsidR="00FB0FAD" w:rsidRDefault="00FB0FAD" w:rsidP="00FB0FAD">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FB0FAD" w:rsidRDefault="00FB0FAD" w:rsidP="00FB0FAD">
      <w:pPr>
        <w:spacing w:line="360" w:lineRule="auto"/>
        <w:ind w:firstLine="720"/>
        <w:jc w:val="both"/>
        <w:rPr>
          <w:rFonts w:ascii="Times New Roman" w:hAnsi="Times New Roman"/>
          <w:sz w:val="24"/>
          <w:szCs w:val="24"/>
        </w:rPr>
      </w:pPr>
    </w:p>
    <w:p w:rsidR="00FB0FAD" w:rsidRDefault="00FB0FAD" w:rsidP="00FB0FAD">
      <w:pPr>
        <w:spacing w:line="360" w:lineRule="auto"/>
        <w:jc w:val="both"/>
        <w:rPr>
          <w:rFonts w:ascii="Times New Roman" w:hAnsi="Times New Roman"/>
          <w:sz w:val="24"/>
          <w:szCs w:val="24"/>
        </w:rPr>
      </w:pPr>
    </w:p>
    <w:p w:rsidR="00FB0FAD" w:rsidRDefault="00FB0FAD" w:rsidP="00FB0FAD"/>
    <w:p w:rsidR="00FB0FAD" w:rsidRPr="002750F1" w:rsidRDefault="00FB0FAD" w:rsidP="00FB0FAD"/>
    <w:p w:rsidR="00FB0FAD" w:rsidRDefault="00FB0FAD" w:rsidP="00FB0FAD">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FB0FAD" w:rsidRDefault="00FB0FAD" w:rsidP="00FB0FAD">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FB0FAD" w:rsidRDefault="00FB0FAD" w:rsidP="00FB0FAD">
      <w:pPr>
        <w:jc w:val="both"/>
        <w:rPr>
          <w:rFonts w:ascii="Times New Roman" w:hAnsi="Times New Roman"/>
          <w:b/>
          <w:i/>
          <w:sz w:val="24"/>
          <w:szCs w:val="24"/>
        </w:rPr>
      </w:pPr>
      <w:r>
        <w:rPr>
          <w:rFonts w:ascii="Times New Roman" w:hAnsi="Times New Roman"/>
          <w:b/>
          <w:i/>
          <w:sz w:val="24"/>
          <w:szCs w:val="24"/>
        </w:rPr>
        <w:t>(PROJECT SUPERVISOR)</w:t>
      </w:r>
    </w:p>
    <w:p w:rsidR="00FB0FAD" w:rsidRDefault="00FB0FAD" w:rsidP="00FB0FAD">
      <w:pPr>
        <w:jc w:val="both"/>
        <w:rPr>
          <w:rFonts w:ascii="Times New Roman" w:hAnsi="Times New Roman"/>
          <w:b/>
          <w:sz w:val="24"/>
          <w:szCs w:val="24"/>
        </w:rPr>
      </w:pPr>
    </w:p>
    <w:p w:rsidR="00FB0FAD" w:rsidRDefault="00FB0FAD" w:rsidP="00FB0FAD"/>
    <w:p w:rsidR="00FB0FAD" w:rsidRDefault="00FB0FAD" w:rsidP="00FB0FAD"/>
    <w:p w:rsidR="00FB0FAD" w:rsidRPr="002750F1" w:rsidRDefault="00FB0FAD" w:rsidP="00FB0FAD"/>
    <w:p w:rsidR="00FB0FAD" w:rsidRDefault="00FB0FAD" w:rsidP="00FB0FAD">
      <w:pPr>
        <w:jc w:val="both"/>
        <w:rPr>
          <w:rFonts w:ascii="Times New Roman" w:hAnsi="Times New Roman"/>
          <w:b/>
          <w:sz w:val="24"/>
          <w:szCs w:val="24"/>
        </w:rPr>
      </w:pPr>
    </w:p>
    <w:p w:rsidR="00FB0FAD" w:rsidRDefault="00FB0FAD" w:rsidP="00FB0FAD">
      <w:pPr>
        <w:jc w:val="both"/>
        <w:rPr>
          <w:rFonts w:ascii="Times New Roman" w:hAnsi="Times New Roman"/>
          <w:b/>
          <w:sz w:val="24"/>
          <w:szCs w:val="24"/>
        </w:rPr>
      </w:pPr>
    </w:p>
    <w:p w:rsidR="00FB0FAD" w:rsidRDefault="00FB0FAD" w:rsidP="00FB0FAD">
      <w:pPr>
        <w:jc w:val="both"/>
        <w:rPr>
          <w:rFonts w:ascii="Times New Roman" w:hAnsi="Times New Roman"/>
          <w:b/>
          <w:sz w:val="24"/>
          <w:szCs w:val="24"/>
        </w:rPr>
      </w:pPr>
    </w:p>
    <w:p w:rsidR="00FB0FAD" w:rsidRDefault="00FB0FAD" w:rsidP="00FB0FAD">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FB0FAD" w:rsidRDefault="00FB0FAD" w:rsidP="00FB0FAD">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FB0FAD" w:rsidRDefault="00FB0FAD" w:rsidP="00FB0FAD">
      <w:pPr>
        <w:jc w:val="both"/>
        <w:rPr>
          <w:rFonts w:ascii="Times New Roman" w:hAnsi="Times New Roman"/>
          <w:b/>
          <w:i/>
          <w:sz w:val="24"/>
          <w:szCs w:val="24"/>
          <w:u w:val="single"/>
        </w:rPr>
      </w:pPr>
      <w:r>
        <w:rPr>
          <w:rFonts w:ascii="Times New Roman" w:hAnsi="Times New Roman"/>
          <w:b/>
          <w:i/>
          <w:sz w:val="24"/>
          <w:szCs w:val="24"/>
        </w:rPr>
        <w:t>(PROJECT COORDINATOR)</w:t>
      </w:r>
    </w:p>
    <w:p w:rsidR="00FB0FAD" w:rsidRDefault="00FB0FAD" w:rsidP="00FB0FAD">
      <w:pPr>
        <w:jc w:val="both"/>
        <w:rPr>
          <w:rFonts w:ascii="Times New Roman" w:hAnsi="Times New Roman"/>
          <w:b/>
          <w:sz w:val="24"/>
          <w:szCs w:val="24"/>
          <w:u w:val="single"/>
        </w:rPr>
      </w:pPr>
    </w:p>
    <w:p w:rsidR="00FB0FAD" w:rsidRDefault="00FB0FAD" w:rsidP="00FB0FAD"/>
    <w:p w:rsidR="00FB0FAD" w:rsidRDefault="00FB0FAD" w:rsidP="00FB0FAD"/>
    <w:p w:rsidR="00FB0FAD" w:rsidRPr="002750F1" w:rsidRDefault="00FB0FAD" w:rsidP="00FB0FAD"/>
    <w:p w:rsidR="00FB0FAD" w:rsidRDefault="00FB0FAD" w:rsidP="00FB0FAD">
      <w:pPr>
        <w:jc w:val="both"/>
        <w:rPr>
          <w:rFonts w:ascii="Times New Roman" w:hAnsi="Times New Roman"/>
          <w:b/>
          <w:sz w:val="24"/>
          <w:szCs w:val="24"/>
        </w:rPr>
      </w:pPr>
    </w:p>
    <w:p w:rsidR="00FB0FAD" w:rsidRDefault="00FB0FAD" w:rsidP="00FB0FAD">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FB0FAD" w:rsidRDefault="00FB0FAD" w:rsidP="00FB0FAD">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FB0FAD" w:rsidRPr="00B01751" w:rsidRDefault="00FB0FAD" w:rsidP="00FB0FAD">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FB0FAD" w:rsidRDefault="00FB0FAD" w:rsidP="00FB0FAD">
      <w:pPr>
        <w:jc w:val="both"/>
        <w:rPr>
          <w:rFonts w:ascii="Times New Roman" w:hAnsi="Times New Roman"/>
          <w:b/>
          <w:sz w:val="24"/>
          <w:szCs w:val="24"/>
        </w:rPr>
      </w:pPr>
    </w:p>
    <w:p w:rsidR="00FB0FAD" w:rsidRDefault="00FB0FAD" w:rsidP="00FB0FAD"/>
    <w:p w:rsidR="00FB0FAD" w:rsidRDefault="00FB0FAD" w:rsidP="00FB0FAD"/>
    <w:p w:rsidR="00FB0FAD" w:rsidRDefault="00FB0FAD" w:rsidP="00FB0FAD"/>
    <w:p w:rsidR="00FB0FAD" w:rsidRDefault="00FB0FAD" w:rsidP="00FB0FAD"/>
    <w:p w:rsidR="00FB0FAD" w:rsidRDefault="00FB0FAD" w:rsidP="00FB0FAD"/>
    <w:p w:rsidR="00FB0FAD" w:rsidRPr="002750F1" w:rsidRDefault="00FB0FAD" w:rsidP="00FB0FAD"/>
    <w:p w:rsidR="00FB0FAD" w:rsidRDefault="00FB0FAD" w:rsidP="00FB0FAD">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FB0FAD" w:rsidRPr="00D946B9" w:rsidRDefault="00FB0FAD" w:rsidP="00FB0FAD">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FB0FAD" w:rsidRDefault="00FB0FAD" w:rsidP="00FB0FAD">
      <w:pPr>
        <w:spacing w:line="360" w:lineRule="auto"/>
        <w:jc w:val="center"/>
        <w:rPr>
          <w:rFonts w:ascii="Times New Roman" w:hAnsi="Times New Roman"/>
          <w:b/>
          <w:sz w:val="24"/>
          <w:szCs w:val="24"/>
        </w:rPr>
      </w:pPr>
    </w:p>
    <w:p w:rsidR="00FB0FAD" w:rsidRDefault="00FB0FAD" w:rsidP="00FB0FAD">
      <w:pPr>
        <w:spacing w:line="360" w:lineRule="auto"/>
        <w:jc w:val="center"/>
        <w:rPr>
          <w:rFonts w:ascii="Times New Roman" w:hAnsi="Times New Roman"/>
          <w:b/>
          <w:sz w:val="24"/>
          <w:szCs w:val="24"/>
        </w:rPr>
      </w:pPr>
    </w:p>
    <w:p w:rsidR="00FB0FAD" w:rsidRDefault="00FB0FAD" w:rsidP="00FB0FAD">
      <w:pPr>
        <w:spacing w:line="360" w:lineRule="auto"/>
        <w:jc w:val="center"/>
        <w:rPr>
          <w:rFonts w:ascii="Times New Roman" w:hAnsi="Times New Roman"/>
          <w:b/>
          <w:sz w:val="24"/>
          <w:szCs w:val="24"/>
        </w:rPr>
      </w:pPr>
    </w:p>
    <w:p w:rsidR="00FB0FAD" w:rsidRDefault="00FB0FAD" w:rsidP="00FB0FAD">
      <w:pPr>
        <w:spacing w:line="360" w:lineRule="auto"/>
        <w:jc w:val="center"/>
        <w:rPr>
          <w:rFonts w:ascii="Times New Roman" w:hAnsi="Times New Roman"/>
          <w:b/>
          <w:sz w:val="24"/>
          <w:szCs w:val="24"/>
        </w:rPr>
      </w:pPr>
    </w:p>
    <w:p w:rsidR="00FB0FAD" w:rsidRDefault="00FB0FAD" w:rsidP="00FB0FAD">
      <w:pPr>
        <w:spacing w:line="360" w:lineRule="auto"/>
        <w:rPr>
          <w:rFonts w:ascii="Times New Roman" w:hAnsi="Times New Roman"/>
          <w:b/>
          <w:sz w:val="24"/>
          <w:szCs w:val="24"/>
        </w:rPr>
      </w:pPr>
    </w:p>
    <w:p w:rsidR="00FB0FAD" w:rsidRDefault="00FB0FAD" w:rsidP="00FB0FAD">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FB0FAD" w:rsidRDefault="00FB0FAD" w:rsidP="00FB0FAD">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FB0FAD" w:rsidRDefault="00FB0FAD" w:rsidP="00FB0FAD">
      <w:pPr>
        <w:spacing w:line="360" w:lineRule="auto"/>
        <w:jc w:val="both"/>
        <w:rPr>
          <w:rFonts w:ascii="Times New Roman" w:hAnsi="Times New Roman"/>
          <w:sz w:val="24"/>
          <w:szCs w:val="24"/>
        </w:rPr>
      </w:pPr>
      <w:r>
        <w:rPr>
          <w:rFonts w:ascii="Times New Roman" w:hAnsi="Times New Roman"/>
          <w:sz w:val="24"/>
          <w:szCs w:val="24"/>
        </w:rPr>
        <w:br w:type="page"/>
      </w:r>
    </w:p>
    <w:p w:rsidR="00FB0FAD" w:rsidRDefault="00FB0FAD" w:rsidP="00FB0FAD">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FB0FAD" w:rsidRDefault="00FB0FAD" w:rsidP="00FB0FAD">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FB0FAD" w:rsidRDefault="00FB0FAD" w:rsidP="00FB0FAD">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YUSUF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FB0FAD" w:rsidRDefault="00FB0FAD" w:rsidP="00FB0FAD">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FB0FAD" w:rsidRDefault="00FB0FAD" w:rsidP="00FB0FAD">
      <w:pPr>
        <w:spacing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FB0FAD" w:rsidRDefault="00FB0FAD" w:rsidP="00FB0FAD">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p>
    <w:p w:rsidR="00FB0FAD" w:rsidRDefault="00FB0FAD" w:rsidP="00FB0FAD">
      <w:pPr>
        <w:spacing w:line="360" w:lineRule="auto"/>
        <w:jc w:val="center"/>
        <w:rPr>
          <w:rFonts w:ascii="Times New Roman" w:hAnsi="Times New Roman"/>
          <w:b/>
          <w:sz w:val="28"/>
          <w:szCs w:val="28"/>
        </w:rPr>
      </w:pPr>
    </w:p>
    <w:p w:rsidR="00FB0FAD" w:rsidRPr="004930F2" w:rsidRDefault="00FB0FAD" w:rsidP="00FB0FAD">
      <w:pPr>
        <w:spacing w:line="408" w:lineRule="auto"/>
        <w:rPr>
          <w:rFonts w:ascii="Times New Roman" w:hAnsi="Times New Roman"/>
          <w:color w:val="000000"/>
          <w:sz w:val="26"/>
          <w:szCs w:val="24"/>
        </w:rPr>
      </w:pPr>
    </w:p>
    <w:p w:rsidR="00FB0FAD" w:rsidRPr="004930F2" w:rsidRDefault="00FB0FAD" w:rsidP="00FB0FAD">
      <w:pPr>
        <w:spacing w:line="480" w:lineRule="auto"/>
        <w:jc w:val="center"/>
        <w:rPr>
          <w:rFonts w:ascii="Times New Roman" w:hAnsi="Times New Roman"/>
          <w:b/>
          <w:color w:val="000000"/>
          <w:sz w:val="24"/>
          <w:szCs w:val="24"/>
        </w:rPr>
      </w:pPr>
    </w:p>
    <w:p w:rsidR="00FB0FAD" w:rsidRPr="004930F2" w:rsidRDefault="00FB0FAD" w:rsidP="00FB0FAD">
      <w:pPr>
        <w:spacing w:line="480" w:lineRule="auto"/>
        <w:jc w:val="center"/>
        <w:rPr>
          <w:rFonts w:ascii="Times New Roman" w:hAnsi="Times New Roman"/>
          <w:b/>
          <w:color w:val="000000"/>
          <w:sz w:val="24"/>
          <w:szCs w:val="24"/>
        </w:rPr>
      </w:pPr>
    </w:p>
    <w:p w:rsidR="00FB0FAD" w:rsidRDefault="00FB0FAD" w:rsidP="00FB0FAD"/>
    <w:p w:rsidR="00FB0FAD" w:rsidRDefault="00FB0FAD" w:rsidP="00FB0FAD"/>
    <w:p w:rsidR="00FB0FAD" w:rsidRDefault="00FB0FAD" w:rsidP="00FB0FAD"/>
    <w:p w:rsidR="00FB0FAD" w:rsidRDefault="00FB0FAD" w:rsidP="00FB0FAD"/>
    <w:p w:rsidR="00FB0FAD" w:rsidRDefault="00FB0FAD" w:rsidP="00FB0FAD"/>
    <w:p w:rsidR="00FB0FAD" w:rsidRDefault="00FB0FAD" w:rsidP="00FB0FAD"/>
    <w:p w:rsidR="00FB0FAD" w:rsidRDefault="00FB0FAD" w:rsidP="00FB0FAD"/>
    <w:p w:rsidR="00FB0FAD" w:rsidRDefault="00FB0FAD" w:rsidP="00FB0FAD"/>
    <w:p w:rsidR="00FB0FAD" w:rsidRPr="002750F1" w:rsidRDefault="00FB0FAD" w:rsidP="00FB0FAD"/>
    <w:p w:rsidR="00FB0FAD" w:rsidRDefault="00FB0FAD" w:rsidP="00FB0FAD"/>
    <w:p w:rsidR="00FB0FAD" w:rsidRPr="004930F2" w:rsidRDefault="00FB0FAD" w:rsidP="00FB0FAD">
      <w:pPr>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t>ABSTRACT</w:t>
      </w:r>
    </w:p>
    <w:p w:rsidR="00FB0FAD" w:rsidRPr="004930F2" w:rsidRDefault="00FB0FAD" w:rsidP="00FB0FAD">
      <w:pPr>
        <w:spacing w:line="480" w:lineRule="auto"/>
        <w:jc w:val="both"/>
        <w:rPr>
          <w:rFonts w:ascii="Times New Roman" w:hAnsi="Times New Roman"/>
          <w:bCs/>
          <w:i/>
          <w:color w:val="000000"/>
          <w:sz w:val="24"/>
          <w:szCs w:val="24"/>
        </w:rPr>
      </w:pPr>
      <w:r w:rsidRPr="004930F2">
        <w:rPr>
          <w:rFonts w:ascii="Times New Roman" w:hAnsi="Times New Roman"/>
          <w:i/>
          <w:color w:val="000000"/>
          <w:sz w:val="24"/>
          <w:szCs w:val="24"/>
        </w:rPr>
        <w:lastRenderedPageBreak/>
        <w:t xml:space="preserve">This study was carried out to determine the promotion of small scale enterprise and their contributions to the growth of Nigeria. Two Hundred (200) employers were randomly selected from Ilorin metropolis of Kwara State for the study. Necessary data were collected and the validated reliable data were analyzed using mean and standard deviation, Frequency counts and simple percentage were used to determine the responses of respondents. Results obtained revealed that Lack of marketing research, </w:t>
      </w:r>
      <w:r w:rsidRPr="004930F2">
        <w:rPr>
          <w:rFonts w:ascii="Times New Roman" w:eastAsia="Calibri" w:hAnsi="Times New Roman"/>
          <w:i/>
          <w:color w:val="000000"/>
          <w:sz w:val="24"/>
          <w:szCs w:val="24"/>
        </w:rPr>
        <w:t xml:space="preserve">Poor infrastructural facilities, poor management expertise among others are major factors </w:t>
      </w:r>
      <w:r w:rsidRPr="004930F2">
        <w:rPr>
          <w:rFonts w:ascii="Times New Roman" w:hAnsi="Times New Roman"/>
          <w:i/>
          <w:color w:val="000000"/>
          <w:sz w:val="24"/>
          <w:szCs w:val="24"/>
        </w:rPr>
        <w:t xml:space="preserve">militating against small and medium scale enterprises, The contributions of SMEs include alleviation of poverty, Rapid industrialization and reversing rural urban migration among others, Promotion of small-scale enterprise contributes to the growth of Nigeria. Hence, Governments should assist prospective entrepreneurs to have access to finance and necessary information relating to business opportunities, modern technology, raw materials, market, plants and machinery which would enable them to reduce their operating costs and be more efficient to meet the market competitions is hereby recommended. </w:t>
      </w:r>
    </w:p>
    <w:p w:rsidR="00FB0FAD" w:rsidRPr="004930F2" w:rsidRDefault="00FB0FAD" w:rsidP="00FB0FAD">
      <w:pPr>
        <w:spacing w:line="480" w:lineRule="auto"/>
        <w:jc w:val="both"/>
        <w:rPr>
          <w:rFonts w:ascii="Times New Roman" w:hAnsi="Times New Roman"/>
          <w:b/>
          <w:bCs/>
          <w:color w:val="000000"/>
          <w:sz w:val="24"/>
          <w:szCs w:val="24"/>
        </w:rPr>
      </w:pP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bCs/>
          <w:color w:val="000000"/>
          <w:sz w:val="24"/>
          <w:szCs w:val="24"/>
        </w:rPr>
        <w:t>Keywords</w:t>
      </w:r>
      <w:r w:rsidRPr="004930F2">
        <w:rPr>
          <w:rFonts w:ascii="Times New Roman" w:hAnsi="Times New Roman"/>
          <w:b/>
          <w:color w:val="000000"/>
          <w:sz w:val="24"/>
          <w:szCs w:val="24"/>
        </w:rPr>
        <w:t>: Promotion, Small Scale enterprise, Growth.</w:t>
      </w:r>
    </w:p>
    <w:p w:rsidR="00FB0FAD" w:rsidRPr="00974D29" w:rsidRDefault="00FB0FAD" w:rsidP="00FB0FAD">
      <w:pPr>
        <w:spacing w:line="360" w:lineRule="auto"/>
        <w:jc w:val="center"/>
        <w:rPr>
          <w:rFonts w:ascii="Times New Roman" w:eastAsia="Calibri" w:hAnsi="Times New Roman"/>
          <w:b/>
          <w:sz w:val="24"/>
          <w:szCs w:val="24"/>
        </w:rPr>
      </w:pPr>
      <w:r w:rsidRPr="004930F2">
        <w:rPr>
          <w:rFonts w:ascii="Times New Roman" w:hAnsi="Times New Roman"/>
          <w:b/>
          <w:bCs/>
          <w:color w:val="000000"/>
          <w:sz w:val="24"/>
          <w:szCs w:val="24"/>
        </w:rPr>
        <w:br w:type="page"/>
      </w:r>
      <w:r w:rsidRPr="003F55E2">
        <w:rPr>
          <w:rFonts w:ascii="Times New Roman" w:hAnsi="Times New Roman"/>
          <w:b/>
          <w:sz w:val="24"/>
          <w:szCs w:val="24"/>
        </w:rPr>
        <w:lastRenderedPageBreak/>
        <w:t>TABLE OF CONTENTS</w:t>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2750F1">
        <w:rPr>
          <w:rFonts w:ascii="Times New Roman" w:hAnsi="Times New Roman"/>
          <w:sz w:val="24"/>
          <w:szCs w:val="24"/>
        </w:rPr>
        <w:t>Statement of the problems</w:t>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2750F1">
        <w:rPr>
          <w:rFonts w:ascii="Times New Roman" w:hAnsi="Times New Roman"/>
          <w:sz w:val="24"/>
          <w:szCs w:val="24"/>
        </w:rPr>
        <w:t>Objectives of the study</w:t>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B0FAD"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2750F1">
        <w:rPr>
          <w:rFonts w:ascii="Times New Roman" w:hAnsi="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B0FAD" w:rsidRPr="002750F1"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2750F1">
        <w:rPr>
          <w:rFonts w:ascii="Times New Roman" w:hAnsi="Times New Roman"/>
          <w:sz w:val="24"/>
          <w:szCs w:val="24"/>
        </w:rPr>
        <w:t>Scope of the study</w:t>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p>
    <w:p w:rsidR="00FB0FAD" w:rsidRPr="002750F1" w:rsidRDefault="00FB0FAD" w:rsidP="00FB0FAD">
      <w:pPr>
        <w:pStyle w:val="ListParagraph"/>
        <w:numPr>
          <w:ilvl w:val="1"/>
          <w:numId w:val="11"/>
        </w:numPr>
        <w:spacing w:after="200" w:line="360" w:lineRule="auto"/>
        <w:jc w:val="both"/>
        <w:rPr>
          <w:rFonts w:ascii="Times New Roman" w:hAnsi="Times New Roman"/>
          <w:sz w:val="24"/>
          <w:szCs w:val="24"/>
        </w:rPr>
      </w:pPr>
      <w:r>
        <w:rPr>
          <w:rFonts w:ascii="Times New Roman" w:hAnsi="Times New Roman"/>
          <w:sz w:val="24"/>
          <w:szCs w:val="24"/>
        </w:rPr>
        <w:tab/>
      </w:r>
      <w:r w:rsidRPr="002750F1">
        <w:rPr>
          <w:rFonts w:ascii="Times New Roman" w:hAnsi="Times New Roman"/>
          <w:sz w:val="24"/>
          <w:szCs w:val="24"/>
        </w:rPr>
        <w:t>Definition of terms</w:t>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r w:rsidRPr="002750F1">
        <w:rPr>
          <w:rFonts w:ascii="Times New Roman" w:hAnsi="Times New Roman"/>
          <w:sz w:val="24"/>
          <w:szCs w:val="24"/>
        </w:rPr>
        <w:tab/>
      </w:r>
    </w:p>
    <w:p w:rsidR="00FB0FAD" w:rsidRPr="003F55E2" w:rsidRDefault="00FB0FAD" w:rsidP="00FB0FAD">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b/>
          <w:sz w:val="24"/>
          <w:szCs w:val="24"/>
        </w:rPr>
      </w:pPr>
      <w:r w:rsidRPr="003F55E2">
        <w:rPr>
          <w:rFonts w:ascii="Times New Roman" w:hAnsi="Times New Roman"/>
          <w:b/>
          <w:sz w:val="24"/>
          <w:szCs w:val="24"/>
        </w:rPr>
        <w:t>Chapter Four: Data Presentation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b/>
          <w:sz w:val="24"/>
          <w:szCs w:val="24"/>
        </w:rPr>
      </w:pPr>
      <w:r w:rsidRPr="003F55E2">
        <w:rPr>
          <w:rFonts w:ascii="Times New Roman" w:hAnsi="Times New Roman"/>
          <w:b/>
          <w:sz w:val="24"/>
          <w:szCs w:val="24"/>
        </w:rPr>
        <w:lastRenderedPageBreak/>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 xml:space="preserve">Questionnaire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rPr>
          <w:rFonts w:ascii="Times New Roman" w:hAnsi="Times New Roman"/>
          <w:sz w:val="24"/>
          <w:szCs w:val="24"/>
        </w:rPr>
      </w:pPr>
    </w:p>
    <w:p w:rsidR="00FB0FAD" w:rsidRPr="003F55E2" w:rsidRDefault="00FB0FAD" w:rsidP="00FB0FAD">
      <w:pPr>
        <w:spacing w:line="360" w:lineRule="auto"/>
        <w:jc w:val="both"/>
        <w:rPr>
          <w:rFonts w:ascii="Times New Roman" w:hAnsi="Times New Roman"/>
          <w:sz w:val="24"/>
          <w:szCs w:val="24"/>
        </w:rPr>
      </w:pP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B0FAD" w:rsidRPr="003F55E2" w:rsidRDefault="00FB0FAD" w:rsidP="00FB0FAD">
      <w:pPr>
        <w:spacing w:line="360" w:lineRule="auto"/>
        <w:rPr>
          <w:rFonts w:ascii="Times New Roman" w:hAnsi="Times New Roman"/>
          <w:sz w:val="24"/>
          <w:szCs w:val="24"/>
        </w:rPr>
      </w:pPr>
    </w:p>
    <w:p w:rsidR="00FB0FAD" w:rsidRPr="003F55E2" w:rsidRDefault="00FB0FAD" w:rsidP="00FB0FAD">
      <w:pPr>
        <w:rPr>
          <w:rFonts w:ascii="Times New Roman" w:hAnsi="Times New Roman"/>
          <w:b/>
          <w:bCs/>
          <w:color w:val="000000"/>
          <w:sz w:val="24"/>
          <w:szCs w:val="24"/>
        </w:rPr>
      </w:pPr>
    </w:p>
    <w:p w:rsidR="00FB0FAD" w:rsidRPr="003F55E2" w:rsidRDefault="00FB0FAD" w:rsidP="00FB0FAD">
      <w:pPr>
        <w:tabs>
          <w:tab w:val="left" w:pos="6440"/>
        </w:tabs>
        <w:rPr>
          <w:rFonts w:ascii="Times New Roman" w:hAnsi="Times New Roman"/>
          <w:b/>
          <w:bCs/>
          <w:color w:val="000000"/>
          <w:sz w:val="24"/>
          <w:szCs w:val="24"/>
        </w:rPr>
      </w:pPr>
      <w:r>
        <w:rPr>
          <w:rFonts w:ascii="Times New Roman" w:hAnsi="Times New Roman"/>
          <w:b/>
          <w:bCs/>
          <w:color w:val="000000"/>
          <w:sz w:val="24"/>
          <w:szCs w:val="24"/>
        </w:rPr>
        <w:tab/>
      </w:r>
    </w:p>
    <w:p w:rsidR="00FB0FAD" w:rsidRPr="003F55E2" w:rsidRDefault="00FB0FAD" w:rsidP="00FB0FAD">
      <w:pPr>
        <w:autoSpaceDE w:val="0"/>
        <w:autoSpaceDN w:val="0"/>
        <w:adjustRightInd w:val="0"/>
        <w:spacing w:line="360" w:lineRule="auto"/>
        <w:jc w:val="center"/>
        <w:rPr>
          <w:rFonts w:ascii="Times New Roman" w:hAnsi="Times New Roman"/>
          <w:b/>
          <w:bCs/>
          <w:color w:val="000000"/>
          <w:sz w:val="24"/>
          <w:szCs w:val="24"/>
        </w:rPr>
      </w:pPr>
    </w:p>
    <w:p w:rsidR="00FB0FAD" w:rsidRPr="003F55E2" w:rsidRDefault="00FB0FAD" w:rsidP="00FB0FAD">
      <w:pPr>
        <w:rPr>
          <w:sz w:val="24"/>
          <w:szCs w:val="24"/>
        </w:rPr>
      </w:pPr>
    </w:p>
    <w:p w:rsidR="00FB0FAD" w:rsidRDefault="00FB0FAD" w:rsidP="00FB0FAD">
      <w:pPr>
        <w:shd w:val="clear" w:color="auto" w:fill="FFFFFF"/>
        <w:spacing w:line="480" w:lineRule="auto"/>
        <w:jc w:val="center"/>
        <w:rPr>
          <w:rFonts w:ascii="Times New Roman" w:hAnsi="Times New Roman"/>
          <w:b/>
          <w:bCs/>
          <w:color w:val="000000"/>
          <w:sz w:val="24"/>
          <w:szCs w:val="24"/>
        </w:rPr>
        <w:sectPr w:rsidR="00FB0FAD" w:rsidSect="00A91BEE">
          <w:headerReference w:type="even" r:id="rId5"/>
          <w:headerReference w:type="default" r:id="rId6"/>
          <w:footerReference w:type="default" r:id="rId7"/>
          <w:pgSz w:w="11907" w:h="16840" w:code="9"/>
          <w:pgMar w:top="1440" w:right="1440" w:bottom="1440" w:left="1440" w:header="720" w:footer="720" w:gutter="0"/>
          <w:pgNumType w:fmt="lowerRoman" w:start="1"/>
          <w:cols w:space="720"/>
          <w:titlePg/>
          <w:docGrid w:linePitch="360"/>
        </w:sectPr>
      </w:pPr>
    </w:p>
    <w:p w:rsidR="00FB0FAD" w:rsidRPr="004930F2" w:rsidRDefault="00FB0FAD" w:rsidP="00FB0FAD">
      <w:pPr>
        <w:shd w:val="clear" w:color="auto" w:fill="FFFFFF"/>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lastRenderedPageBreak/>
        <w:t>CHAPTER ONE</w:t>
      </w:r>
    </w:p>
    <w:p w:rsidR="00FB0FAD" w:rsidRPr="004930F2" w:rsidRDefault="00FB0FAD" w:rsidP="00FB0FAD">
      <w:pPr>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t xml:space="preserve">INTRODUCTION </w:t>
      </w:r>
    </w:p>
    <w:p w:rsidR="00FB0FAD" w:rsidRPr="004930F2"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bCs/>
          <w:color w:val="000000"/>
          <w:sz w:val="24"/>
          <w:szCs w:val="24"/>
        </w:rPr>
        <w:t>1.1</w:t>
      </w:r>
      <w:r w:rsidRPr="004930F2">
        <w:rPr>
          <w:rFonts w:ascii="Times New Roman" w:hAnsi="Times New Roman"/>
          <w:b/>
          <w:bCs/>
          <w:color w:val="000000"/>
          <w:sz w:val="24"/>
          <w:szCs w:val="24"/>
        </w:rPr>
        <w:tab/>
        <w:t xml:space="preserve">Background </w:t>
      </w:r>
      <w:r>
        <w:rPr>
          <w:rFonts w:ascii="Times New Roman" w:hAnsi="Times New Roman"/>
          <w:b/>
          <w:bCs/>
          <w:color w:val="000000"/>
          <w:sz w:val="24"/>
          <w:szCs w:val="24"/>
        </w:rPr>
        <w:t>to</w:t>
      </w:r>
      <w:r w:rsidRPr="004930F2">
        <w:rPr>
          <w:rFonts w:ascii="Times New Roman" w:hAnsi="Times New Roman"/>
          <w:b/>
          <w:bCs/>
          <w:color w:val="000000"/>
          <w:sz w:val="24"/>
          <w:szCs w:val="24"/>
        </w:rPr>
        <w:t xml:space="preserve"> the Study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production of goods and services in the most efficient manner has continued to be the only viable and reliable option for development, growth and survival of any economy. SMEs have been fully recognized by government and development experts as the main engine of economic growth and a major factor by extension in promoting the realization of the financial systems strategy </w:t>
      </w:r>
      <w:r>
        <w:rPr>
          <w:rFonts w:ascii="Times New Roman" w:hAnsi="Times New Roman"/>
          <w:color w:val="000000"/>
          <w:sz w:val="24"/>
          <w:szCs w:val="24"/>
        </w:rPr>
        <w:t>2025</w:t>
      </w:r>
      <w:r w:rsidRPr="004930F2">
        <w:rPr>
          <w:rFonts w:ascii="Times New Roman" w:hAnsi="Times New Roman"/>
          <w:color w:val="000000"/>
          <w:sz w:val="24"/>
          <w:szCs w:val="24"/>
        </w:rPr>
        <w:t xml:space="preserve">. This is because the development of this sub-sector is an essential element in the growth strategy, not only in contributing to improved standard of living; they also bring substantial local capital formation and achieve high level of productivity and capacity.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From a planning stand point, SMEs are increasingly recognized as the principal catalysts for achieving equitable and sustainable industrial diversification and dispersal and in most countries SMEs account for well over half of the total share of employment, sales and value added (Udechukwu, 2018). This is not surprising because the industrial sector in Nigeria has no significant record of meaningful contribution to economic development since independence in 1960 because it has not experienced any notable growth, traceable to indigenous industrial entrepreneurship (Akingunola, R. O. (2011</w:t>
      </w:r>
      <w:r>
        <w:rPr>
          <w:rFonts w:ascii="Times New Roman" w:hAnsi="Times New Roman"/>
          <w:color w:val="000000"/>
          <w:sz w:val="24"/>
          <w:szCs w:val="24"/>
        </w:rPr>
        <w:t xml:space="preserve">).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Nigerian economy, since the early seventies, has been dependent on oil products. As a result of the enormity of revenue generated from oil, very little attention has been paid to proper development of the industrial sector. The reason for the lackluster performance of the industrial sector is mostly associated with the poor attention paid to the promotion and development of the small and medium scale sub-sector, which is accepted worldwide to be the engine of economic growth and the basic foundation for the industrialization process of any nation that desires to experience solid development. This is more so because entrepreneurship </w:t>
      </w:r>
      <w:r w:rsidRPr="004930F2">
        <w:rPr>
          <w:rFonts w:ascii="Times New Roman" w:hAnsi="Times New Roman"/>
          <w:color w:val="000000"/>
          <w:sz w:val="24"/>
          <w:szCs w:val="24"/>
        </w:rPr>
        <w:lastRenderedPageBreak/>
        <w:t>development is a critical aspect of skills development and keystone fo</w:t>
      </w:r>
      <w:r>
        <w:rPr>
          <w:rFonts w:ascii="Times New Roman" w:hAnsi="Times New Roman"/>
          <w:color w:val="000000"/>
          <w:sz w:val="24"/>
          <w:szCs w:val="24"/>
        </w:rPr>
        <w:t xml:space="preserve">r economic revival and growth.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Furthermore, the vital role of small and medium scale enterprise (SMEs) as the only authentic foundation for accelerated industrialization, growth and development, as witnessed in all the Newly Industrialized Countries of South East Asia, referred to as Asian Tigers, is recognized for its accelerative effect in achieving macro-economic objectives such as full employment, income distribution, development of local technology and stimulation of indigenous entrepreneurship, mitigation of rural-urban migration, support and linkage of the entire industrial sector by training of semi-skilled and non-skilled manpower as well as the manufacturing and supply of spare parts and raw materials to large scale industries.       </w:t>
      </w:r>
    </w:p>
    <w:p w:rsidR="00FB0FAD" w:rsidRDefault="00FB0FAD" w:rsidP="00FB0FAD">
      <w:pPr>
        <w:spacing w:line="480" w:lineRule="auto"/>
        <w:jc w:val="both"/>
        <w:rPr>
          <w:rFonts w:ascii="Times New Roman" w:hAnsi="Times New Roman"/>
          <w:color w:val="000000"/>
          <w:sz w:val="24"/>
          <w:szCs w:val="24"/>
        </w:rPr>
      </w:pPr>
      <w:r w:rsidRPr="004930F2">
        <w:rPr>
          <w:rFonts w:ascii="Times New Roman" w:hAnsi="Times New Roman"/>
          <w:b/>
          <w:bCs/>
          <w:color w:val="000000"/>
          <w:sz w:val="24"/>
          <w:szCs w:val="24"/>
        </w:rPr>
        <w:t>1.2</w:t>
      </w:r>
      <w:r w:rsidRPr="004930F2">
        <w:rPr>
          <w:rFonts w:ascii="Times New Roman" w:hAnsi="Times New Roman"/>
          <w:b/>
          <w:bCs/>
          <w:color w:val="000000"/>
          <w:sz w:val="24"/>
          <w:szCs w:val="24"/>
        </w:rPr>
        <w:tab/>
        <w:t>Statement of the Problem</w:t>
      </w:r>
      <w:r>
        <w:rPr>
          <w:rFonts w:ascii="Times New Roman" w:hAnsi="Times New Roman"/>
          <w:b/>
          <w:bCs/>
          <w:color w:val="000000"/>
          <w:sz w:val="24"/>
          <w:szCs w:val="24"/>
        </w:rPr>
        <w:t>s</w:t>
      </w:r>
      <w:r w:rsidRPr="004930F2">
        <w:rPr>
          <w:rFonts w:ascii="Times New Roman" w:hAnsi="Times New Roman"/>
          <w:color w:val="000000"/>
          <w:sz w:val="24"/>
          <w:szCs w:val="24"/>
        </w:rPr>
        <w:t xml:space="preserve">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Several studies have identified financial constraint as the major obstacle to Small and Medium Scale Enterprises Development in developing countries including Nigeria. For instance, (Aremu, M. A. 2014) argued that the access to institutional finance has always constituted a pandemic problem for SME development in Nigeria. He recalled that in the past, a number of schemes have been put in place to provide special credit lines/windows for SMEs but this achieved very limited impact.</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primary focus of this study emanates from the fact that small scale enterprises owners do not have sufficient finance to carry on their due to the low saving culture of the people in this part of the world. The reason for this is not far fetch: low level of income basically. While it is an established fact that Small and Medium Scale Enterprises face financial challenges, no research has been conducted to investigate the effect the financial problem on their contribution to economic development. (Ariyo, D. (2008) and many other authors and researchers have deduced that the financial challenges mar the developmental role of Small and Medium Scale Enterprises. But this may not be true especially in the case of Nigeria where </w:t>
      </w:r>
      <w:r w:rsidRPr="004930F2">
        <w:rPr>
          <w:rFonts w:ascii="Times New Roman" w:hAnsi="Times New Roman"/>
          <w:color w:val="000000"/>
          <w:sz w:val="24"/>
          <w:szCs w:val="24"/>
        </w:rPr>
        <w:lastRenderedPageBreak/>
        <w:t xml:space="preserve">the informal sector, which is constituted largely by the Small and Medium Scale Enterprises play a very important role in the development of the nation’s economy. Therefore, this study seeks to evaluate the promotion of Small and Medium Scale Enterprises (SMEs) in Nigeria and their contribution to economic growth.   </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b/>
          <w:bCs/>
          <w:color w:val="000000"/>
          <w:sz w:val="24"/>
          <w:szCs w:val="24"/>
        </w:rPr>
        <w:t>1.3</w:t>
      </w:r>
      <w:r w:rsidRPr="004930F2">
        <w:rPr>
          <w:rFonts w:ascii="Times New Roman" w:hAnsi="Times New Roman"/>
          <w:b/>
          <w:bCs/>
          <w:color w:val="000000"/>
          <w:sz w:val="24"/>
          <w:szCs w:val="24"/>
        </w:rPr>
        <w:tab/>
        <w:t>Research Questions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For this study to accomplish desired objectives, some basic research questions which reflect on the objectives of the study are fielded. </w:t>
      </w:r>
    </w:p>
    <w:p w:rsidR="00FB0FAD" w:rsidRPr="004930F2"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 xml:space="preserve">What are the factors militating against small and medium scale enterprises in contributing to national development?    </w:t>
      </w:r>
    </w:p>
    <w:p w:rsidR="00FB0FAD" w:rsidRPr="004930F2"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What are the contributions of small and medium scale enterprises to national development?</w:t>
      </w:r>
    </w:p>
    <w:p w:rsidR="00FB0FAD"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To what extent does promotion of small-scale enterprise contributes to the growth of the economy?</w:t>
      </w:r>
    </w:p>
    <w:p w:rsidR="00FB0FAD" w:rsidRPr="004930F2" w:rsidRDefault="00FB0FAD" w:rsidP="00FB0FAD">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1.4   objectives</w:t>
      </w:r>
      <w:r w:rsidRPr="004930F2">
        <w:rPr>
          <w:rFonts w:ascii="Times New Roman" w:hAnsi="Times New Roman"/>
          <w:b/>
          <w:bCs/>
          <w:color w:val="000000"/>
          <w:sz w:val="24"/>
          <w:szCs w:val="24"/>
        </w:rPr>
        <w:t xml:space="preserve"> of the Study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The main purpose of this study is to assess the promotion of small-scale enterprise and their contributions to the growth of Nigeria. Specifically, the study sought:</w:t>
      </w:r>
    </w:p>
    <w:p w:rsidR="00FB0FAD" w:rsidRPr="004930F2" w:rsidRDefault="00FB0FAD" w:rsidP="00FB0FAD">
      <w:pPr>
        <w:numPr>
          <w:ilvl w:val="0"/>
          <w:numId w:val="6"/>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determine factors militating against small and medium scale enterprises in contributing to   national development. </w:t>
      </w:r>
    </w:p>
    <w:p w:rsidR="00FB0FAD" w:rsidRPr="004930F2" w:rsidRDefault="00FB0FAD" w:rsidP="00FB0FAD">
      <w:pPr>
        <w:numPr>
          <w:ilvl w:val="0"/>
          <w:numId w:val="6"/>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ascertain the contributions of small and medium scale enterprises in national development. </w:t>
      </w:r>
    </w:p>
    <w:p w:rsidR="00FB0FAD" w:rsidRPr="004930F2" w:rsidRDefault="00FB0FAD" w:rsidP="00FB0FAD">
      <w:pPr>
        <w:numPr>
          <w:ilvl w:val="0"/>
          <w:numId w:val="6"/>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determine the extent promotion of small scale enterprise contributes to the growth of the economy. </w:t>
      </w:r>
    </w:p>
    <w:p w:rsidR="00FB0FAD" w:rsidRPr="004930F2" w:rsidRDefault="00FB0FAD" w:rsidP="00FB0FAD">
      <w:pPr>
        <w:spacing w:line="480" w:lineRule="auto"/>
        <w:jc w:val="both"/>
        <w:rPr>
          <w:rFonts w:ascii="Times New Roman" w:hAnsi="Times New Roman"/>
          <w:color w:val="000000"/>
          <w:sz w:val="24"/>
          <w:szCs w:val="24"/>
        </w:rPr>
      </w:pPr>
      <w:r>
        <w:rPr>
          <w:rFonts w:ascii="Times New Roman" w:hAnsi="Times New Roman"/>
          <w:b/>
          <w:bCs/>
          <w:color w:val="000000"/>
          <w:sz w:val="24"/>
          <w:szCs w:val="24"/>
        </w:rPr>
        <w:t>1.5</w:t>
      </w:r>
      <w:r w:rsidRPr="004930F2">
        <w:rPr>
          <w:rFonts w:ascii="Times New Roman" w:hAnsi="Times New Roman"/>
          <w:b/>
          <w:bCs/>
          <w:color w:val="000000"/>
          <w:sz w:val="24"/>
          <w:szCs w:val="24"/>
        </w:rPr>
        <w:tab/>
      </w:r>
      <w:r>
        <w:rPr>
          <w:rFonts w:ascii="Times New Roman" w:hAnsi="Times New Roman"/>
          <w:b/>
          <w:bCs/>
          <w:color w:val="000000"/>
          <w:sz w:val="24"/>
          <w:szCs w:val="24"/>
        </w:rPr>
        <w:t>Research hypothesis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For this study to accomplish desired objectives, some basic research questions which reflect on the objectives of the study are fielded. </w:t>
      </w:r>
    </w:p>
    <w:p w:rsidR="00FB0FAD" w:rsidRPr="004930F2"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lastRenderedPageBreak/>
        <w:t xml:space="preserve">What are the factors militating against small and medium scale enterprises in contributing to national development?    </w:t>
      </w:r>
    </w:p>
    <w:p w:rsidR="00FB0FAD" w:rsidRPr="004930F2"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What are the contributions of small and medium scale enterprises to national development?</w:t>
      </w:r>
    </w:p>
    <w:p w:rsidR="00FB0FAD" w:rsidRDefault="00FB0FAD" w:rsidP="00FB0FAD">
      <w:pPr>
        <w:pStyle w:val="ListParagraph"/>
        <w:numPr>
          <w:ilvl w:val="0"/>
          <w:numId w:val="1"/>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To what extent does promotion of small-scale enterprise contributes to the growth of the economy?</w:t>
      </w:r>
    </w:p>
    <w:p w:rsidR="00FB0FAD" w:rsidRPr="004930F2" w:rsidRDefault="00FB0FAD" w:rsidP="00FB0FAD">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1.6</w:t>
      </w:r>
      <w:r w:rsidRPr="004930F2">
        <w:rPr>
          <w:rFonts w:ascii="Times New Roman" w:hAnsi="Times New Roman"/>
          <w:b/>
          <w:bCs/>
          <w:color w:val="000000"/>
          <w:sz w:val="24"/>
          <w:szCs w:val="24"/>
        </w:rPr>
        <w:tab/>
        <w:t xml:space="preserve">Significance of the Study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Small and Medium scale Enterprises (SMEs) in Africa rely largely on own savings, not only to grow but also to innovate, firms often need real services support and formal finance assistance, failing which under-investment in long term capabilities (training and R&amp;D) may result, (Awosusi, B.E. (2011).</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Besides finance, there are critical elements (including: knowledge, skills and experience of staff; capacity and quality of internal facilities; information and knowledge of market; intellectual and managerial leadership; external infrastructure and the incentive system at the micro and macro levels) that lacking within technology su</w:t>
      </w:r>
      <w:r>
        <w:rPr>
          <w:rFonts w:ascii="Times New Roman" w:hAnsi="Times New Roman"/>
          <w:color w:val="000000"/>
          <w:sz w:val="24"/>
          <w:szCs w:val="24"/>
        </w:rPr>
        <w:t xml:space="preserve">pport institutions themselves.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These undermine the effectiveness of their support to Small and Medium scale Enterprises (SMEs). This study is significant because it would help to evaluate the operations of a vital segment of the industrial sector – Small and Medium Scale Enterprises (SMEs) , which have been identified as having very high potential in promoting economic growth and development (Ayozie, D. O. and Latinwo, H. K. 2010). The evaluation shall be done with special focus on their financing thereby adding to the existing literature on the subject matter.   </w:t>
      </w:r>
    </w:p>
    <w:p w:rsidR="00FB0FAD" w:rsidRDefault="00FB0FAD" w:rsidP="00FB0FAD">
      <w:pPr>
        <w:spacing w:line="480" w:lineRule="auto"/>
        <w:jc w:val="both"/>
        <w:rPr>
          <w:rFonts w:ascii="Times New Roman" w:hAnsi="Times New Roman"/>
          <w:color w:val="000000"/>
          <w:sz w:val="24"/>
          <w:szCs w:val="24"/>
        </w:rPr>
      </w:pPr>
      <w:r>
        <w:rPr>
          <w:rFonts w:ascii="Times New Roman" w:hAnsi="Times New Roman"/>
          <w:b/>
          <w:bCs/>
          <w:color w:val="000000"/>
          <w:sz w:val="24"/>
          <w:szCs w:val="24"/>
        </w:rPr>
        <w:t>1.7</w:t>
      </w:r>
      <w:r w:rsidRPr="004930F2">
        <w:rPr>
          <w:rFonts w:ascii="Times New Roman" w:hAnsi="Times New Roman"/>
          <w:b/>
          <w:bCs/>
          <w:color w:val="000000"/>
          <w:sz w:val="24"/>
          <w:szCs w:val="24"/>
        </w:rPr>
        <w:tab/>
        <w:t>Scope of the Study</w:t>
      </w:r>
      <w:r w:rsidRPr="004930F2">
        <w:rPr>
          <w:rFonts w:ascii="Times New Roman" w:hAnsi="Times New Roman"/>
          <w:color w:val="000000"/>
          <w:sz w:val="24"/>
          <w:szCs w:val="24"/>
        </w:rPr>
        <w:t xml:space="preserve">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This research work focuses on the promotion of Small and Medium Scale Enterprises (SMEs) in Nigeria paying special attention to the impact the government of Nigeria has on the development of Small and Medium Scale Enterprises. The research intends to study the </w:t>
      </w:r>
      <w:r w:rsidRPr="004930F2">
        <w:rPr>
          <w:rFonts w:ascii="Times New Roman" w:hAnsi="Times New Roman"/>
          <w:color w:val="000000"/>
          <w:sz w:val="24"/>
          <w:szCs w:val="24"/>
        </w:rPr>
        <w:lastRenderedPageBreak/>
        <w:t>essential problems encountered by Small and Medium Scale Enterprises and suggest ways by which they can be adequately and efficiently financed.</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Most of the information and data needed for the study would be gathered from existing literature and from relevant government agencies such as the  National Bureau of Statistics (NBS) and Small and Medium Enterprise Development Agency of Nigeria (SMEDAN) etc.</w:t>
      </w:r>
    </w:p>
    <w:p w:rsidR="00FB0FAD" w:rsidRPr="004930F2"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color w:val="000000"/>
          <w:sz w:val="24"/>
          <w:szCs w:val="24"/>
        </w:rPr>
        <w:t>1.8</w:t>
      </w:r>
      <w:r w:rsidRPr="004930F2">
        <w:rPr>
          <w:rFonts w:ascii="Times New Roman" w:hAnsi="Times New Roman"/>
          <w:b/>
          <w:color w:val="000000"/>
          <w:sz w:val="24"/>
          <w:szCs w:val="24"/>
        </w:rPr>
        <w:tab/>
      </w:r>
      <w:r w:rsidRPr="004930F2">
        <w:rPr>
          <w:rFonts w:ascii="Times New Roman" w:hAnsi="Times New Roman"/>
          <w:b/>
          <w:bCs/>
          <w:color w:val="000000"/>
          <w:sz w:val="24"/>
          <w:szCs w:val="24"/>
        </w:rPr>
        <w:t xml:space="preserve">Definition of Terms </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b/>
          <w:bCs/>
          <w:color w:val="000000"/>
          <w:sz w:val="24"/>
          <w:szCs w:val="24"/>
          <w:u w:val="single"/>
        </w:rPr>
        <w:t>Business:</w:t>
      </w:r>
      <w:r w:rsidRPr="004930F2">
        <w:rPr>
          <w:rFonts w:ascii="Times New Roman" w:hAnsi="Times New Roman"/>
          <w:color w:val="000000"/>
          <w:sz w:val="24"/>
          <w:szCs w:val="24"/>
        </w:rPr>
        <w:t xml:space="preserve"> The Oxford Learners Dictionary defines business as a commercial activity, a means of live hood, a trade, profession, occupation, etc. </w:t>
      </w:r>
    </w:p>
    <w:p w:rsidR="00FB0FAD" w:rsidRPr="004930F2" w:rsidRDefault="00FB0FAD" w:rsidP="00FB0FAD">
      <w:pPr>
        <w:spacing w:line="480" w:lineRule="auto"/>
        <w:jc w:val="both"/>
        <w:rPr>
          <w:rFonts w:ascii="Times New Roman" w:hAnsi="Times New Roman"/>
          <w:b/>
          <w:bCs/>
          <w:color w:val="000000"/>
          <w:sz w:val="24"/>
          <w:szCs w:val="24"/>
          <w:u w:val="single"/>
        </w:rPr>
      </w:pPr>
      <w:r w:rsidRPr="004930F2">
        <w:rPr>
          <w:rFonts w:ascii="Times New Roman" w:hAnsi="Times New Roman"/>
          <w:b/>
          <w:bCs/>
          <w:color w:val="000000"/>
          <w:sz w:val="24"/>
          <w:szCs w:val="24"/>
          <w:u w:val="single"/>
        </w:rPr>
        <w:t>Capital:</w:t>
      </w:r>
      <w:r w:rsidRPr="004930F2">
        <w:rPr>
          <w:rFonts w:ascii="Times New Roman" w:hAnsi="Times New Roman"/>
          <w:color w:val="000000"/>
          <w:sz w:val="24"/>
          <w:szCs w:val="24"/>
        </w:rPr>
        <w:t xml:space="preserve"> capital can be defined s man-made productive asset that are set aside for the production of other assets. In other restricted cases, it is defined as money set aside to start business. </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b/>
          <w:bCs/>
          <w:color w:val="000000"/>
          <w:sz w:val="24"/>
          <w:szCs w:val="24"/>
          <w:u w:val="single"/>
        </w:rPr>
        <w:t>Economic Development</w:t>
      </w:r>
      <w:r w:rsidRPr="004930F2">
        <w:rPr>
          <w:rFonts w:ascii="Times New Roman" w:hAnsi="Times New Roman"/>
          <w:color w:val="000000"/>
          <w:sz w:val="24"/>
          <w:szCs w:val="24"/>
        </w:rPr>
        <w:t>: it can define as the process whereby a country’s real per capital gross national product of income increases over a sustained period of time through continuing increases i.e. per capital productivity.</w:t>
      </w:r>
    </w:p>
    <w:p w:rsidR="00FB0FAD" w:rsidRPr="004930F2" w:rsidRDefault="00FB0FAD" w:rsidP="00FB0FAD">
      <w:pPr>
        <w:spacing w:line="480" w:lineRule="auto"/>
        <w:jc w:val="both"/>
        <w:rPr>
          <w:rFonts w:ascii="Times New Roman" w:hAnsi="Times New Roman"/>
          <w:color w:val="000000"/>
          <w:sz w:val="24"/>
          <w:szCs w:val="24"/>
        </w:rPr>
      </w:pPr>
    </w:p>
    <w:p w:rsidR="00FB0FAD" w:rsidRPr="004930F2" w:rsidRDefault="00FB0FAD" w:rsidP="00FB0FAD">
      <w:pPr>
        <w:spacing w:line="480" w:lineRule="auto"/>
        <w:jc w:val="both"/>
        <w:rPr>
          <w:rFonts w:ascii="Times New Roman" w:hAnsi="Times New Roman"/>
          <w:color w:val="000000"/>
          <w:sz w:val="24"/>
          <w:szCs w:val="24"/>
        </w:rPr>
      </w:pPr>
    </w:p>
    <w:p w:rsidR="00FB0FAD" w:rsidRPr="004930F2" w:rsidRDefault="00FB0FAD" w:rsidP="00FB0FAD">
      <w:pPr>
        <w:spacing w:line="480" w:lineRule="auto"/>
        <w:jc w:val="both"/>
        <w:rPr>
          <w:rFonts w:ascii="Times New Roman" w:hAnsi="Times New Roman"/>
          <w:color w:val="000000"/>
          <w:sz w:val="24"/>
          <w:szCs w:val="24"/>
        </w:rPr>
      </w:pPr>
    </w:p>
    <w:p w:rsidR="00FB0FAD" w:rsidRPr="004930F2" w:rsidRDefault="00FB0FAD" w:rsidP="00FB0FAD">
      <w:pPr>
        <w:spacing w:line="480" w:lineRule="auto"/>
        <w:jc w:val="both"/>
        <w:rPr>
          <w:rFonts w:ascii="Times New Roman" w:hAnsi="Times New Roman"/>
          <w:color w:val="000000"/>
          <w:sz w:val="24"/>
          <w:szCs w:val="24"/>
        </w:rPr>
      </w:pPr>
    </w:p>
    <w:p w:rsidR="00FB0FAD" w:rsidRDefault="00FB0FAD" w:rsidP="00FB0FAD">
      <w:pPr>
        <w:spacing w:line="480" w:lineRule="auto"/>
        <w:rPr>
          <w:rFonts w:ascii="Times New Roman" w:hAnsi="Times New Roman"/>
          <w:b/>
          <w:bCs/>
          <w:color w:val="000000"/>
          <w:sz w:val="24"/>
          <w:szCs w:val="24"/>
        </w:rPr>
        <w:sectPr w:rsidR="00FB0FAD" w:rsidSect="00A91BEE">
          <w:pgSz w:w="11907" w:h="16840" w:code="9"/>
          <w:pgMar w:top="1440" w:right="1440" w:bottom="1440" w:left="1440" w:header="720" w:footer="720" w:gutter="0"/>
          <w:pgNumType w:start="1"/>
          <w:cols w:space="720"/>
          <w:titlePg/>
          <w:docGrid w:linePitch="360"/>
        </w:sectPr>
      </w:pPr>
    </w:p>
    <w:p w:rsidR="00FB0FAD" w:rsidRPr="004930F2" w:rsidRDefault="00FB0FAD" w:rsidP="00FB0FAD">
      <w:pPr>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lastRenderedPageBreak/>
        <w:t>CHAPTER TWO</w:t>
      </w:r>
    </w:p>
    <w:p w:rsidR="00FB0FAD" w:rsidRPr="00A91BEE" w:rsidRDefault="00FB0FAD" w:rsidP="00FB0FAD">
      <w:pPr>
        <w:spacing w:line="480" w:lineRule="auto"/>
        <w:jc w:val="center"/>
        <w:rPr>
          <w:rFonts w:ascii="Times New Roman" w:hAnsi="Times New Roman"/>
          <w:b/>
          <w:bCs/>
          <w:color w:val="000000"/>
          <w:sz w:val="18"/>
          <w:szCs w:val="24"/>
        </w:rPr>
      </w:pPr>
      <w:r w:rsidRPr="003F55E2">
        <w:rPr>
          <w:rFonts w:ascii="Times New Roman" w:hAnsi="Times New Roman"/>
          <w:b/>
          <w:sz w:val="24"/>
          <w:szCs w:val="24"/>
        </w:rPr>
        <w:t>LITERATURE REVIEW</w:t>
      </w:r>
    </w:p>
    <w:p w:rsidR="00FB0FAD" w:rsidRPr="004930F2" w:rsidRDefault="00FB0FAD" w:rsidP="00FB0FAD">
      <w:pPr>
        <w:spacing w:line="480" w:lineRule="auto"/>
        <w:rPr>
          <w:rFonts w:ascii="Times New Roman" w:hAnsi="Times New Roman"/>
          <w:color w:val="000000"/>
          <w:sz w:val="24"/>
          <w:szCs w:val="24"/>
        </w:rPr>
      </w:pPr>
      <w:r w:rsidRPr="004930F2">
        <w:rPr>
          <w:rFonts w:ascii="Times New Roman" w:hAnsi="Times New Roman"/>
          <w:b/>
          <w:color w:val="000000"/>
          <w:sz w:val="24"/>
          <w:szCs w:val="24"/>
        </w:rPr>
        <w:t>2.0</w:t>
      </w:r>
      <w:r w:rsidRPr="004930F2">
        <w:rPr>
          <w:rFonts w:ascii="Times New Roman" w:hAnsi="Times New Roman"/>
          <w:color w:val="000000"/>
          <w:sz w:val="24"/>
          <w:szCs w:val="24"/>
        </w:rPr>
        <w:tab/>
      </w:r>
      <w:r w:rsidRPr="004930F2">
        <w:rPr>
          <w:rFonts w:ascii="Times New Roman" w:hAnsi="Times New Roman"/>
          <w:b/>
          <w:color w:val="000000"/>
          <w:sz w:val="24"/>
          <w:szCs w:val="24"/>
        </w:rPr>
        <w:t>Introduction</w:t>
      </w:r>
    </w:p>
    <w:p w:rsidR="00FB0FAD" w:rsidRPr="004930F2" w:rsidRDefault="00FB0FAD" w:rsidP="00FB0FAD">
      <w:pPr>
        <w:spacing w:line="480" w:lineRule="auto"/>
        <w:rPr>
          <w:rFonts w:ascii="Times New Roman" w:hAnsi="Times New Roman"/>
          <w:color w:val="000000"/>
          <w:sz w:val="24"/>
          <w:szCs w:val="24"/>
        </w:rPr>
      </w:pPr>
      <w:r w:rsidRPr="004930F2">
        <w:rPr>
          <w:rFonts w:ascii="Times New Roman" w:hAnsi="Times New Roman"/>
          <w:color w:val="000000"/>
          <w:sz w:val="24"/>
          <w:szCs w:val="24"/>
        </w:rPr>
        <w:t>The following literatures were reviewed for the purpose of this study:</w:t>
      </w:r>
    </w:p>
    <w:p w:rsidR="00FB0FAD" w:rsidRPr="004930F2" w:rsidRDefault="00FB0FAD" w:rsidP="00FB0FAD">
      <w:pPr>
        <w:spacing w:line="480" w:lineRule="auto"/>
        <w:rPr>
          <w:rFonts w:ascii="Times New Roman" w:hAnsi="Times New Roman"/>
          <w:color w:val="000000"/>
          <w:sz w:val="24"/>
          <w:szCs w:val="24"/>
        </w:rPr>
      </w:pPr>
      <w:r w:rsidRPr="004930F2">
        <w:rPr>
          <w:rFonts w:ascii="Times New Roman" w:hAnsi="Times New Roman"/>
          <w:color w:val="000000"/>
          <w:sz w:val="24"/>
          <w:szCs w:val="24"/>
        </w:rPr>
        <w:t>Concept of Small and Medium Scale Enterprises</w:t>
      </w:r>
    </w:p>
    <w:p w:rsidR="00FB0FAD" w:rsidRPr="004930F2" w:rsidRDefault="00FB0FAD" w:rsidP="00FB0FAD">
      <w:pPr>
        <w:spacing w:line="480" w:lineRule="auto"/>
        <w:jc w:val="both"/>
        <w:rPr>
          <w:rFonts w:ascii="Times New Roman" w:hAnsi="Times New Roman"/>
          <w:bCs/>
          <w:color w:val="000000"/>
          <w:sz w:val="24"/>
          <w:szCs w:val="24"/>
        </w:rPr>
      </w:pPr>
      <w:r w:rsidRPr="004930F2">
        <w:rPr>
          <w:rFonts w:ascii="Times New Roman" w:hAnsi="Times New Roman"/>
          <w:bCs/>
          <w:color w:val="000000"/>
          <w:sz w:val="24"/>
          <w:szCs w:val="24"/>
        </w:rPr>
        <w:t xml:space="preserve">Importance of Small and Medium Scale Enterprises to National Development in Nigeria  </w:t>
      </w:r>
    </w:p>
    <w:p w:rsidR="00FB0FAD" w:rsidRPr="004930F2" w:rsidRDefault="00FB0FAD" w:rsidP="00FB0FAD">
      <w:pPr>
        <w:spacing w:line="480" w:lineRule="auto"/>
        <w:jc w:val="both"/>
        <w:rPr>
          <w:rFonts w:ascii="Times New Roman" w:hAnsi="Times New Roman"/>
          <w:bCs/>
          <w:color w:val="000000"/>
          <w:sz w:val="24"/>
          <w:szCs w:val="24"/>
        </w:rPr>
      </w:pPr>
      <w:r w:rsidRPr="004930F2">
        <w:rPr>
          <w:rFonts w:ascii="Times New Roman" w:hAnsi="Times New Roman"/>
          <w:bCs/>
          <w:color w:val="000000"/>
          <w:sz w:val="24"/>
          <w:szCs w:val="24"/>
        </w:rPr>
        <w:t xml:space="preserve">Types of Micro and Small Scale Enterprises  </w:t>
      </w:r>
    </w:p>
    <w:p w:rsidR="00FB0FAD" w:rsidRPr="004930F2" w:rsidRDefault="00FB0FAD" w:rsidP="00FB0FAD">
      <w:pPr>
        <w:spacing w:line="480" w:lineRule="auto"/>
        <w:jc w:val="both"/>
        <w:rPr>
          <w:rFonts w:ascii="Times New Roman" w:hAnsi="Times New Roman"/>
          <w:bCs/>
          <w:color w:val="000000"/>
          <w:sz w:val="24"/>
          <w:szCs w:val="24"/>
        </w:rPr>
      </w:pPr>
      <w:r w:rsidRPr="004930F2">
        <w:rPr>
          <w:rFonts w:ascii="Times New Roman" w:hAnsi="Times New Roman"/>
          <w:bCs/>
          <w:color w:val="000000"/>
          <w:sz w:val="24"/>
          <w:szCs w:val="24"/>
        </w:rPr>
        <w:t xml:space="preserve">Problems of Small and Medium Scale Enterprises </w:t>
      </w:r>
    </w:p>
    <w:p w:rsidR="00FB0FAD" w:rsidRPr="004930F2" w:rsidRDefault="00FB0FAD" w:rsidP="00FB0FAD">
      <w:pPr>
        <w:spacing w:line="480" w:lineRule="auto"/>
        <w:jc w:val="both"/>
        <w:rPr>
          <w:rFonts w:ascii="Times New Roman" w:hAnsi="Times New Roman"/>
          <w:bCs/>
          <w:color w:val="000000"/>
          <w:sz w:val="24"/>
          <w:szCs w:val="24"/>
        </w:rPr>
      </w:pPr>
      <w:r w:rsidRPr="004930F2">
        <w:rPr>
          <w:rFonts w:ascii="Times New Roman" w:hAnsi="Times New Roman"/>
          <w:bCs/>
          <w:color w:val="000000"/>
          <w:sz w:val="24"/>
          <w:szCs w:val="24"/>
        </w:rPr>
        <w:t>Roles of SMEs in Nigeria’s Economic Growth and Development</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 xml:space="preserve">Financial Sector’s Efforts towards Promoting SMEs </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Problems Impeding the Development of SMEs in Nigeria</w:t>
      </w:r>
    </w:p>
    <w:p w:rsidR="00FB0FAD" w:rsidRDefault="00FB0FAD" w:rsidP="00FB0FAD">
      <w:pPr>
        <w:spacing w:line="480" w:lineRule="auto"/>
        <w:rPr>
          <w:rFonts w:ascii="Times New Roman" w:hAnsi="Times New Roman"/>
          <w:bCs/>
          <w:color w:val="000000"/>
          <w:sz w:val="24"/>
          <w:szCs w:val="24"/>
        </w:rPr>
      </w:pPr>
      <w:r w:rsidRPr="004930F2">
        <w:rPr>
          <w:rFonts w:ascii="Times New Roman" w:hAnsi="Times New Roman"/>
          <w:bCs/>
          <w:color w:val="000000"/>
          <w:sz w:val="24"/>
          <w:szCs w:val="24"/>
        </w:rPr>
        <w:t>Survey of small and medium scale enterprises</w:t>
      </w:r>
    </w:p>
    <w:p w:rsidR="00FB0FAD" w:rsidRDefault="00FB0FAD" w:rsidP="00FB0FAD">
      <w:pPr>
        <w:rPr>
          <w:rFonts w:ascii="Times New Roman" w:hAnsi="Times New Roman"/>
          <w:b/>
          <w:sz w:val="24"/>
          <w:szCs w:val="24"/>
        </w:rPr>
      </w:pPr>
      <w:r w:rsidRPr="00310783">
        <w:rPr>
          <w:rFonts w:ascii="Times New Roman" w:hAnsi="Times New Roman"/>
          <w:b/>
          <w:sz w:val="24"/>
          <w:szCs w:val="24"/>
        </w:rPr>
        <w:t>2.1</w:t>
      </w:r>
      <w:r w:rsidRPr="00310783">
        <w:rPr>
          <w:rFonts w:ascii="Times New Roman" w:hAnsi="Times New Roman"/>
          <w:b/>
          <w:sz w:val="24"/>
          <w:szCs w:val="24"/>
        </w:rPr>
        <w:tab/>
        <w:t>Conceptual Clarification</w:t>
      </w:r>
    </w:p>
    <w:p w:rsidR="00FB0FAD" w:rsidRPr="00310783" w:rsidRDefault="00FB0FAD" w:rsidP="00FB0FAD"/>
    <w:p w:rsidR="00FB0FAD" w:rsidRPr="004930F2"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bCs/>
          <w:color w:val="000000"/>
          <w:sz w:val="24"/>
          <w:szCs w:val="24"/>
        </w:rPr>
        <w:t>2.1</w:t>
      </w:r>
      <w:r>
        <w:rPr>
          <w:rFonts w:ascii="Times New Roman" w:hAnsi="Times New Roman"/>
          <w:b/>
          <w:bCs/>
          <w:color w:val="000000"/>
          <w:sz w:val="24"/>
          <w:szCs w:val="24"/>
        </w:rPr>
        <w:t>.1</w:t>
      </w:r>
      <w:r w:rsidRPr="004930F2">
        <w:rPr>
          <w:rFonts w:ascii="Times New Roman" w:hAnsi="Times New Roman"/>
          <w:b/>
          <w:bCs/>
          <w:color w:val="000000"/>
          <w:sz w:val="24"/>
          <w:szCs w:val="24"/>
        </w:rPr>
        <w:t xml:space="preserve"> </w:t>
      </w:r>
      <w:r w:rsidRPr="004930F2">
        <w:rPr>
          <w:rFonts w:ascii="Times New Roman" w:hAnsi="Times New Roman"/>
          <w:b/>
          <w:bCs/>
          <w:color w:val="000000"/>
          <w:sz w:val="24"/>
          <w:szCs w:val="24"/>
        </w:rPr>
        <w:tab/>
        <w:t>Concept of Small and Medium Scale Enterprises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There is no single, uniformly accepted definition of a small firm (Storey, 20014). Small and Medium Scale Enterprises (SMEs) as defined by the National Council of Industries (2009), refer to business enterprises whose total costs excluding land is not more than two hundred million naira (N200,000,000.00) only. The individual research unit of Obafemi Awolowo (2010), defines it as” one whose total assets or capital is less than N50, 000 and employee fewer than 50 full time workers.”   The Nigerian concepts of SMEs are somewhat divergent but the Central Bank of Nigeria agrees with the Small and Medium Industries and Equity Investment Scheme (SMIEIS) in their definition of a SMEs as any enterprise with a maximum asset base less than N200 million (equivalent of about $1.43 million) excluding land and working capital, and with the number of staff employed not less than 10 (otherwise will be a cottage or micro-</w:t>
      </w:r>
      <w:r w:rsidRPr="004930F2">
        <w:rPr>
          <w:rFonts w:ascii="Times New Roman" w:hAnsi="Times New Roman"/>
          <w:color w:val="000000"/>
          <w:sz w:val="24"/>
          <w:szCs w:val="24"/>
        </w:rPr>
        <w:lastRenderedPageBreak/>
        <w:t xml:space="preserve">enterprise) and not more than 300 (Sanusi 2009; Udechukwu 2018; Akabueze 2012; SMIEIS 2009; and Sanusi 2010).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Moreover, this definition for SMEs was based on the revised definition by the National Council on Industry in 2001. SMEs contribution towards sustainable development is small, taken together SMEs have a very large impact on the development quality of a specific geographic area. The more presence of SMEs in the economy of a particular area, the more important is the SMEs role for achieving sustainability (Welford and Gouldson, 2013). SMEs not only contribute significantly to improving living standards, they also bring about local capital formation and achieve high levels of production. For these reasons the presence and development of SMEs are desirable at the national development.  The brain behind every successful small and medium scale enterprises is entrepreneurship which in the words of </w:t>
      </w:r>
      <w:r>
        <w:rPr>
          <w:rFonts w:ascii="Times New Roman" w:hAnsi="Times New Roman"/>
          <w:color w:val="000000"/>
          <w:sz w:val="24"/>
          <w:szCs w:val="24"/>
        </w:rPr>
        <w:t>(Chima</w:t>
      </w:r>
      <w:r w:rsidRPr="004930F2">
        <w:rPr>
          <w:rFonts w:ascii="Times New Roman" w:hAnsi="Times New Roman"/>
          <w:color w:val="000000"/>
          <w:sz w:val="24"/>
          <w:szCs w:val="24"/>
        </w:rPr>
        <w:t xml:space="preserve"> O. B 2008), is an undertaking in which one is involved in the task of creating and managing an enterprise for a purpose.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purpose as further stated may be personal, social or developmental. United Nations Industrial Development Organisation (UNIDO) estimates that SMEs represent over 90% of private business and contribute to more than 50% of employment and of gross domestic product (GDP) in most African countries (UNIDO, 1999). Ekanem (2016), summarizes the importance of SMEs to include ensuring rapid development, increased utilization of local resources and provision of a training ground for indigenous managers and semi-skilled workers, reduction of the rural-urban drift, development of indigenous technology and raising the living standard of rural dwellers and so on.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In fact, SMEs accounts for the economic development in most developed economies of the World today. It has helped in the balance of payment position of countries; it reduces over dependence on inputs relative to their capital investment. </w:t>
      </w:r>
    </w:p>
    <w:p w:rsidR="00FB0FAD" w:rsidRDefault="00FB0FAD" w:rsidP="00FB0FAD"/>
    <w:p w:rsidR="00FB0FAD" w:rsidRPr="00A91BEE" w:rsidRDefault="00FB0FAD" w:rsidP="00FB0FAD"/>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b/>
          <w:color w:val="000000"/>
          <w:sz w:val="24"/>
          <w:szCs w:val="24"/>
        </w:rPr>
        <w:lastRenderedPageBreak/>
        <w:t>2.</w:t>
      </w:r>
      <w:r>
        <w:rPr>
          <w:rFonts w:ascii="Times New Roman" w:hAnsi="Times New Roman"/>
          <w:b/>
          <w:color w:val="000000"/>
          <w:sz w:val="24"/>
          <w:szCs w:val="24"/>
        </w:rPr>
        <w:t>1.</w:t>
      </w:r>
      <w:r w:rsidRPr="004930F2">
        <w:rPr>
          <w:rFonts w:ascii="Times New Roman" w:hAnsi="Times New Roman"/>
          <w:b/>
          <w:color w:val="000000"/>
          <w:sz w:val="24"/>
          <w:szCs w:val="24"/>
        </w:rPr>
        <w:t>2</w:t>
      </w:r>
      <w:r w:rsidRPr="004930F2">
        <w:rPr>
          <w:rFonts w:ascii="Times New Roman" w:hAnsi="Times New Roman"/>
          <w:color w:val="000000"/>
          <w:sz w:val="24"/>
          <w:szCs w:val="24"/>
        </w:rPr>
        <w:tab/>
      </w:r>
      <w:r w:rsidRPr="004930F2">
        <w:rPr>
          <w:rFonts w:ascii="Times New Roman" w:hAnsi="Times New Roman"/>
          <w:b/>
          <w:bCs/>
          <w:color w:val="000000"/>
          <w:sz w:val="24"/>
          <w:szCs w:val="24"/>
        </w:rPr>
        <w:t xml:space="preserve">Types of Micro and Small Scale Enterprises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Fasua (2016), categorizes business that full under small and medium scale as follow: In small scale enterprises, firewood supply, packaging of food items, meat retailing, plantain production, restaurant service, small scale poultry raising, rabbit raising, organizing labour squad, operating a nursery for children, home service, arranging food for parties and host of others.  Business grouped under medium scale according to Fasua are: soap production, acqua culture/fish farming, chalk making, foam production, nylon production, concrete block production, hair/body cream production, chemical production, commercial poultry, professional practice claw, accountancy, education, food and beverage production among others.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Development Gboyega (2013), captures development as an idea that embodies all attempts to improve the conditions of human existence in all ramifications. It implies improvement in material well being of all citizens, not the most powerful and rich alone, in a sustainable way such that todays consumption does not imperil the future. It also demands that poverty and inequality of access to the good things of life be removed or drastically reduced. It seeks to improve personal physical security and livelihoods and expansion of life chances. We view development as a process of societal advancement, where improvement in the well being of people are generated through strong partnerships between all sectors, corporate bodies and other groups in the society. It is reasonable to know that development is not only an economic exercise, but also involves both socio-economic and political issues and pervades all aspects of societal life. </w:t>
      </w:r>
    </w:p>
    <w:p w:rsidR="00FB0FAD" w:rsidRPr="004930F2"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bCs/>
          <w:color w:val="000000"/>
          <w:sz w:val="24"/>
          <w:szCs w:val="24"/>
        </w:rPr>
        <w:t>2.</w:t>
      </w:r>
      <w:r>
        <w:rPr>
          <w:rFonts w:ascii="Times New Roman" w:hAnsi="Times New Roman"/>
          <w:b/>
          <w:bCs/>
          <w:color w:val="000000"/>
          <w:sz w:val="24"/>
          <w:szCs w:val="24"/>
        </w:rPr>
        <w:t>1.</w:t>
      </w:r>
      <w:r w:rsidRPr="004930F2">
        <w:rPr>
          <w:rFonts w:ascii="Times New Roman" w:hAnsi="Times New Roman"/>
          <w:b/>
          <w:bCs/>
          <w:color w:val="000000"/>
          <w:sz w:val="24"/>
          <w:szCs w:val="24"/>
        </w:rPr>
        <w:t>3</w:t>
      </w:r>
      <w:r w:rsidRPr="004930F2">
        <w:rPr>
          <w:rFonts w:ascii="Times New Roman" w:hAnsi="Times New Roman"/>
          <w:b/>
          <w:bCs/>
          <w:color w:val="000000"/>
          <w:sz w:val="24"/>
          <w:szCs w:val="24"/>
        </w:rPr>
        <w:tab/>
        <w:t xml:space="preserve">National Development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This refers to the overall development in a nation measured within a given period. The term development according to (Akabueze, B. (2012), can be seen as social, cultural, economic and political change which must in fact be accompanied with the ability of the people to control </w:t>
      </w:r>
      <w:r w:rsidRPr="004930F2">
        <w:rPr>
          <w:rFonts w:ascii="Times New Roman" w:hAnsi="Times New Roman"/>
          <w:color w:val="000000"/>
          <w:sz w:val="24"/>
          <w:szCs w:val="24"/>
        </w:rPr>
        <w:lastRenderedPageBreak/>
        <w:t>their destiny, relate to the outsider on equal basis with the capacity of the people to conquer and control their environment without resorting to external aid. The government, economist, business and other components of market economy, utilize the real GDP to hail the economic performance of a country. The assumption is anchored on the precept that a high real GDP is a gross measure of a nation's economic activity in terms of total monetary transactions.  National development therefore can be described as the overall development or a collective socioeconomic, political as well as religious advancement of a country or nation. This is best achieved through development planning, which can be described as the country’s collection of strategies mapped out by the government.</w:t>
      </w:r>
    </w:p>
    <w:p w:rsidR="00FB0FAD" w:rsidRDefault="00FB0FAD" w:rsidP="00FB0FAD">
      <w:pPr>
        <w:spacing w:line="480" w:lineRule="auto"/>
        <w:ind w:left="720" w:hanging="720"/>
        <w:jc w:val="both"/>
        <w:rPr>
          <w:rFonts w:ascii="Times New Roman" w:hAnsi="Times New Roman"/>
          <w:b/>
          <w:bCs/>
          <w:color w:val="000000"/>
          <w:sz w:val="24"/>
          <w:szCs w:val="24"/>
        </w:rPr>
      </w:pPr>
      <w:r w:rsidRPr="004930F2">
        <w:rPr>
          <w:rFonts w:ascii="Times New Roman" w:hAnsi="Times New Roman"/>
          <w:b/>
          <w:color w:val="000000"/>
          <w:sz w:val="24"/>
          <w:szCs w:val="24"/>
        </w:rPr>
        <w:t>2.</w:t>
      </w:r>
      <w:r>
        <w:rPr>
          <w:rFonts w:ascii="Times New Roman" w:hAnsi="Times New Roman"/>
          <w:b/>
          <w:color w:val="000000"/>
          <w:sz w:val="24"/>
          <w:szCs w:val="24"/>
        </w:rPr>
        <w:t>1.</w:t>
      </w:r>
      <w:r w:rsidRPr="004930F2">
        <w:rPr>
          <w:rFonts w:ascii="Times New Roman" w:hAnsi="Times New Roman"/>
          <w:b/>
          <w:color w:val="000000"/>
          <w:sz w:val="24"/>
          <w:szCs w:val="24"/>
        </w:rPr>
        <w:t>4</w:t>
      </w:r>
      <w:r w:rsidRPr="004930F2">
        <w:rPr>
          <w:rFonts w:ascii="Times New Roman" w:hAnsi="Times New Roman"/>
          <w:color w:val="000000"/>
          <w:sz w:val="24"/>
          <w:szCs w:val="24"/>
        </w:rPr>
        <w:tab/>
      </w:r>
      <w:r w:rsidRPr="004930F2">
        <w:rPr>
          <w:rFonts w:ascii="Times New Roman" w:hAnsi="Times New Roman"/>
          <w:b/>
          <w:bCs/>
          <w:color w:val="000000"/>
          <w:sz w:val="24"/>
          <w:szCs w:val="24"/>
        </w:rPr>
        <w:t>Importance of Small and Medium Scale Enterprises to Na</w:t>
      </w:r>
      <w:r>
        <w:rPr>
          <w:rFonts w:ascii="Times New Roman" w:hAnsi="Times New Roman"/>
          <w:b/>
          <w:bCs/>
          <w:color w:val="000000"/>
          <w:sz w:val="24"/>
          <w:szCs w:val="24"/>
        </w:rPr>
        <w:t xml:space="preserve">tional Development in Nigeria  </w:t>
      </w:r>
    </w:p>
    <w:p w:rsidR="00FB0FAD" w:rsidRPr="0049237A" w:rsidRDefault="00FB0FAD" w:rsidP="00FB0FAD">
      <w:pPr>
        <w:spacing w:line="480" w:lineRule="auto"/>
        <w:ind w:firstLine="720"/>
        <w:jc w:val="both"/>
        <w:rPr>
          <w:rFonts w:ascii="Times New Roman" w:hAnsi="Times New Roman"/>
          <w:b/>
          <w:bCs/>
          <w:color w:val="000000"/>
          <w:sz w:val="24"/>
          <w:szCs w:val="24"/>
        </w:rPr>
      </w:pPr>
      <w:r w:rsidRPr="004930F2">
        <w:rPr>
          <w:rFonts w:ascii="Times New Roman" w:hAnsi="Times New Roman"/>
          <w:color w:val="000000"/>
          <w:sz w:val="24"/>
          <w:szCs w:val="24"/>
        </w:rPr>
        <w:t xml:space="preserve">Small and medium firms are backbone of national development. For a country to reach its full potential in terms of economic and social development, it cannot afford to ignore the importance of its indigenous micro and small scale enterprises (MSEs) and the contributions that they make to the country’s economy.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b/>
          <w:bCs/>
          <w:color w:val="000000"/>
          <w:sz w:val="24"/>
          <w:szCs w:val="24"/>
        </w:rPr>
        <w:t>Job Creation</w:t>
      </w:r>
      <w:r w:rsidRPr="004930F2">
        <w:rPr>
          <w:rFonts w:ascii="Times New Roman" w:hAnsi="Times New Roman"/>
          <w:color w:val="000000"/>
          <w:sz w:val="24"/>
          <w:szCs w:val="24"/>
        </w:rPr>
        <w:t xml:space="preserve">: It is often argued that SMEs are important for employment growth. This conviction has not been supported by empirical evidence. While job creation rates are substantially higher for small firms, so are gross destruction rates. SMEs exhibit high birth rates and high death rates and many small firms fail to grow (Davis, Haltiwagner, Schuh, 2013).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b/>
          <w:bCs/>
          <w:color w:val="000000"/>
          <w:sz w:val="24"/>
          <w:szCs w:val="24"/>
        </w:rPr>
        <w:t>Capacity Building</w:t>
      </w:r>
      <w:r w:rsidRPr="004930F2">
        <w:rPr>
          <w:rFonts w:ascii="Times New Roman" w:hAnsi="Times New Roman"/>
          <w:color w:val="000000"/>
          <w:sz w:val="24"/>
          <w:szCs w:val="24"/>
        </w:rPr>
        <w:t xml:space="preserve"> They provide a training avenue for the creation of local entrepreneurs in several areas of economic activities. They are regarded as the 'university' where a large class of Nigerian entrepreneurs usually receives training. It is therefore more important to lay a good foundation of an industrial class by promoting small entrepreneurs than it is to build a few large factories.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b/>
          <w:bCs/>
          <w:color w:val="000000"/>
          <w:sz w:val="24"/>
          <w:szCs w:val="24"/>
        </w:rPr>
        <w:lastRenderedPageBreak/>
        <w:t xml:space="preserve">Technological Acquisition: </w:t>
      </w:r>
      <w:r w:rsidRPr="004930F2">
        <w:rPr>
          <w:rFonts w:ascii="Times New Roman" w:hAnsi="Times New Roman"/>
          <w:color w:val="000000"/>
          <w:sz w:val="24"/>
          <w:szCs w:val="24"/>
        </w:rPr>
        <w:t xml:space="preserve">They provide opportunities for the development of local skills and technological acquisition. The "Aba made" syndrome is a clear manifestation of such technological acquisition and if encouraged will give rise to rapid economic development.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Facilitate Economic Growth and Bri</w:t>
      </w:r>
      <w:r>
        <w:rPr>
          <w:rFonts w:ascii="Times New Roman" w:hAnsi="Times New Roman"/>
          <w:color w:val="000000"/>
          <w:sz w:val="24"/>
          <w:szCs w:val="24"/>
        </w:rPr>
        <w:t xml:space="preserve">ng about Equitable Development </w:t>
      </w:r>
      <w:r w:rsidRPr="004930F2">
        <w:rPr>
          <w:rFonts w:ascii="Times New Roman" w:hAnsi="Times New Roman"/>
          <w:color w:val="000000"/>
          <w:sz w:val="24"/>
          <w:szCs w:val="24"/>
        </w:rPr>
        <w:t xml:space="preserve">MSEs by making use of predominantly local resources engage in the production of goods and services of mass consumption and stimulate the growth of the economy.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The expansion of MSEs also contributes towards a more equitable regional development and distribution of income and wealth.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Again small and medium scale businesses can help to sustain the economy during an economic recession. State owned industries and other large business concerns are retrenching some of their workers while others are closing down and in some enterprises, workers are sent on forced leaves or production capacity reduced, all to reduce operation costs and stay in business.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Small scale enterprises have local raw materials, are not capital intensive and therefore do not rely on foreigners to run their machines. </w:t>
      </w:r>
    </w:p>
    <w:p w:rsidR="00FB0FAD" w:rsidRPr="004930F2" w:rsidRDefault="00FB0FAD" w:rsidP="00FB0FAD">
      <w:pPr>
        <w:pStyle w:val="ListParagraph"/>
        <w:numPr>
          <w:ilvl w:val="0"/>
          <w:numId w:val="2"/>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They promote the transformation of the rural areas through the utilization of locally available raw materials and surplus labour force. </w:t>
      </w:r>
    </w:p>
    <w:p w:rsidR="00FB0FAD"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color w:val="000000"/>
          <w:sz w:val="24"/>
          <w:szCs w:val="24"/>
        </w:rPr>
        <w:t>2.</w:t>
      </w:r>
      <w:r>
        <w:rPr>
          <w:rFonts w:ascii="Times New Roman" w:hAnsi="Times New Roman"/>
          <w:b/>
          <w:color w:val="000000"/>
          <w:sz w:val="24"/>
          <w:szCs w:val="24"/>
        </w:rPr>
        <w:t>1.</w:t>
      </w:r>
      <w:r w:rsidRPr="004930F2">
        <w:rPr>
          <w:rFonts w:ascii="Times New Roman" w:hAnsi="Times New Roman"/>
          <w:b/>
          <w:color w:val="000000"/>
          <w:sz w:val="24"/>
          <w:szCs w:val="24"/>
        </w:rPr>
        <w:t>5</w:t>
      </w:r>
      <w:r w:rsidRPr="004930F2">
        <w:rPr>
          <w:rFonts w:ascii="Times New Roman" w:hAnsi="Times New Roman"/>
          <w:b/>
          <w:bCs/>
          <w:color w:val="000000"/>
          <w:sz w:val="24"/>
          <w:szCs w:val="24"/>
        </w:rPr>
        <w:tab/>
        <w:t>Problems of Smal</w:t>
      </w:r>
      <w:r>
        <w:rPr>
          <w:rFonts w:ascii="Times New Roman" w:hAnsi="Times New Roman"/>
          <w:b/>
          <w:bCs/>
          <w:color w:val="000000"/>
          <w:sz w:val="24"/>
          <w:szCs w:val="24"/>
        </w:rPr>
        <w:t xml:space="preserve">l and Medium Scale Enterprises </w:t>
      </w:r>
    </w:p>
    <w:p w:rsidR="00FB0FAD" w:rsidRPr="0049237A" w:rsidRDefault="00FB0FAD" w:rsidP="00FB0FAD">
      <w:pPr>
        <w:spacing w:line="480" w:lineRule="auto"/>
        <w:ind w:firstLine="720"/>
        <w:jc w:val="both"/>
        <w:rPr>
          <w:rFonts w:ascii="Times New Roman" w:hAnsi="Times New Roman"/>
          <w:b/>
          <w:bCs/>
          <w:color w:val="000000"/>
          <w:sz w:val="24"/>
          <w:szCs w:val="24"/>
        </w:rPr>
      </w:pPr>
      <w:r w:rsidRPr="004930F2">
        <w:rPr>
          <w:rFonts w:ascii="Times New Roman" w:hAnsi="Times New Roman"/>
          <w:color w:val="000000"/>
          <w:sz w:val="24"/>
          <w:szCs w:val="24"/>
        </w:rPr>
        <w:t xml:space="preserve">The problems militating against the effective development of small and medium scale businesses in Nigeria, and have adverse effects on their role to national development can be categorised: </w:t>
      </w:r>
    </w:p>
    <w:p w:rsidR="00FB0FAD" w:rsidRPr="004930F2" w:rsidRDefault="00FB0FAD" w:rsidP="00FB0FAD">
      <w:pPr>
        <w:pStyle w:val="ListParagraph"/>
        <w:numPr>
          <w:ilvl w:val="0"/>
          <w:numId w:val="3"/>
        </w:numPr>
        <w:spacing w:line="480" w:lineRule="auto"/>
        <w:ind w:left="426"/>
        <w:jc w:val="both"/>
        <w:rPr>
          <w:rFonts w:ascii="Times New Roman" w:hAnsi="Times New Roman"/>
          <w:color w:val="000000"/>
          <w:sz w:val="24"/>
          <w:szCs w:val="24"/>
        </w:rPr>
      </w:pPr>
      <w:r w:rsidRPr="004930F2">
        <w:rPr>
          <w:rFonts w:ascii="Times New Roman" w:hAnsi="Times New Roman"/>
          <w:b/>
          <w:color w:val="000000"/>
          <w:sz w:val="24"/>
          <w:szCs w:val="24"/>
        </w:rPr>
        <w:t>Poor Management Expertise:</w:t>
      </w:r>
      <w:r w:rsidRPr="004930F2">
        <w:rPr>
          <w:rFonts w:ascii="Times New Roman" w:hAnsi="Times New Roman"/>
          <w:color w:val="000000"/>
          <w:sz w:val="24"/>
          <w:szCs w:val="24"/>
        </w:rPr>
        <w:t xml:space="preserve"> Money is not the only crucial requirement for small business survival and growth but its efficient and effective management. Many entrepreneurs lack the managerial skills and talents necessary for planning, organising, </w:t>
      </w:r>
      <w:r w:rsidRPr="004930F2">
        <w:rPr>
          <w:rFonts w:ascii="Times New Roman" w:hAnsi="Times New Roman"/>
          <w:color w:val="000000"/>
          <w:sz w:val="24"/>
          <w:szCs w:val="24"/>
        </w:rPr>
        <w:lastRenderedPageBreak/>
        <w:t xml:space="preserve">directing, controlling and hiring human and material resources. Poor Capital Outlay: Inadequate capital outlay has often affected small scale businesses adversely. Financers often regard the sector as high risk area and therefore feel skeptical about committing their fund to it. </w:t>
      </w:r>
    </w:p>
    <w:p w:rsidR="00FB0FAD" w:rsidRPr="004930F2" w:rsidRDefault="00FB0FAD" w:rsidP="00FB0FAD">
      <w:pPr>
        <w:pStyle w:val="ListParagraph"/>
        <w:numPr>
          <w:ilvl w:val="0"/>
          <w:numId w:val="3"/>
        </w:numPr>
        <w:spacing w:line="480" w:lineRule="auto"/>
        <w:ind w:left="426"/>
        <w:jc w:val="both"/>
        <w:rPr>
          <w:rFonts w:ascii="Times New Roman" w:hAnsi="Times New Roman"/>
          <w:color w:val="000000"/>
          <w:sz w:val="24"/>
          <w:szCs w:val="24"/>
        </w:rPr>
      </w:pPr>
      <w:r w:rsidRPr="004930F2">
        <w:rPr>
          <w:rFonts w:ascii="Times New Roman" w:hAnsi="Times New Roman"/>
          <w:b/>
          <w:color w:val="000000"/>
          <w:sz w:val="24"/>
          <w:szCs w:val="24"/>
        </w:rPr>
        <w:t>Poor Infrastructural Problems:</w:t>
      </w:r>
      <w:r w:rsidRPr="004930F2">
        <w:rPr>
          <w:rFonts w:ascii="Times New Roman" w:hAnsi="Times New Roman"/>
          <w:color w:val="000000"/>
          <w:sz w:val="24"/>
          <w:szCs w:val="24"/>
        </w:rPr>
        <w:t xml:space="preserve"> Small and medium scale enterprises in Nigeria are confronted with the problem of inadequate infrastructural facilities such as electricity, water supply, transportation, feeder roads, hospitals, schools etc. Where these facilities are available, they are concentrated in the few urban centres, thus denying the rural areas where about 80% of Nigerians live these essential facilities. This inadequacy in infrastructure has retarded the rate of industrialisation and economic development. </w:t>
      </w:r>
    </w:p>
    <w:p w:rsidR="00FB0FAD" w:rsidRDefault="00FB0FAD" w:rsidP="00FB0FAD">
      <w:pPr>
        <w:pStyle w:val="ListParagraph"/>
        <w:numPr>
          <w:ilvl w:val="0"/>
          <w:numId w:val="3"/>
        </w:numPr>
        <w:spacing w:line="480" w:lineRule="auto"/>
        <w:ind w:left="426"/>
        <w:jc w:val="both"/>
        <w:rPr>
          <w:rFonts w:ascii="Times New Roman" w:hAnsi="Times New Roman"/>
          <w:color w:val="000000"/>
          <w:sz w:val="24"/>
          <w:szCs w:val="24"/>
        </w:rPr>
      </w:pPr>
      <w:r w:rsidRPr="004930F2">
        <w:rPr>
          <w:rFonts w:ascii="Times New Roman" w:hAnsi="Times New Roman"/>
          <w:b/>
          <w:color w:val="000000"/>
          <w:sz w:val="24"/>
          <w:szCs w:val="24"/>
        </w:rPr>
        <w:t>Social Problems:</w:t>
      </w:r>
      <w:r w:rsidRPr="004930F2">
        <w:rPr>
          <w:rFonts w:ascii="Times New Roman" w:hAnsi="Times New Roman"/>
          <w:color w:val="000000"/>
          <w:sz w:val="24"/>
          <w:szCs w:val="24"/>
        </w:rPr>
        <w:t xml:space="preserve"> As an aftermath of our low technological base, our small businesses do not produce goods of high quality and at cheaper prices as those imported from the more technologically advanced countries. This has resulted in unsatisfactory attitudes of most Nigerians toward Nigeria made goods (which they usually refer to as Igbo made or Aba made), hence their preference to foreign or imported goods.</w:t>
      </w:r>
    </w:p>
    <w:p w:rsidR="00FB0FAD" w:rsidRPr="0049237A" w:rsidRDefault="00FB0FAD" w:rsidP="00FB0FAD">
      <w:pPr>
        <w:pStyle w:val="ListParagraph"/>
        <w:spacing w:line="480" w:lineRule="auto"/>
        <w:ind w:left="66" w:firstLine="654"/>
        <w:jc w:val="both"/>
        <w:rPr>
          <w:rFonts w:ascii="Times New Roman" w:hAnsi="Times New Roman"/>
          <w:color w:val="000000"/>
          <w:sz w:val="24"/>
          <w:szCs w:val="24"/>
        </w:rPr>
      </w:pPr>
      <w:r w:rsidRPr="0049237A">
        <w:rPr>
          <w:rFonts w:ascii="Times New Roman" w:hAnsi="Times New Roman"/>
          <w:color w:val="000000"/>
          <w:sz w:val="24"/>
          <w:szCs w:val="24"/>
        </w:rPr>
        <w:t xml:space="preserve">In acknowledging the vital role of industrialization in economic growth and development; an efficient strategy require robust, solid, concentrated and focused emphasis on growth and development of Small and Medium Scale Enterprises (SMEs). Therefore, SMEs is the means to an end of economic growth (Oluboba, O. 2011). Thus, the intention of developing, sustaining and supporting SMEs is to increase their involvement in economic growth in terms of increasing output of goods and services, and improving the lives of the populace. Nonetheless, the obvious philosophy and idea that effectively succeeded in most developed countries has not produced the much impact in the Nigerian economy. This may be as a result of inefficient, insignificant, unimportant and irrelevant roles assigned to this sub sector by Nigeria’s macroeconomic policymakers. According to (Oluwatoyin, A 2011), the </w:t>
      </w:r>
      <w:r w:rsidRPr="0049237A">
        <w:rPr>
          <w:rFonts w:ascii="Times New Roman" w:hAnsi="Times New Roman"/>
          <w:color w:val="000000"/>
          <w:sz w:val="24"/>
          <w:szCs w:val="24"/>
        </w:rPr>
        <w:lastRenderedPageBreak/>
        <w:t xml:space="preserve">growth, development and sustainability of SMEs, which is essential for the nation’s socio-economic growth and development is a key problem facing the Nigerian economy today. </w:t>
      </w:r>
    </w:p>
    <w:p w:rsidR="00FB0FAD" w:rsidRPr="004930F2" w:rsidRDefault="00FB0FAD" w:rsidP="00FB0FAD">
      <w:pPr>
        <w:spacing w:line="480" w:lineRule="auto"/>
        <w:jc w:val="both"/>
        <w:rPr>
          <w:rFonts w:ascii="Times New Roman" w:hAnsi="Times New Roman"/>
          <w:b/>
          <w:bCs/>
          <w:color w:val="000000"/>
          <w:sz w:val="24"/>
          <w:szCs w:val="24"/>
        </w:rPr>
      </w:pPr>
      <w:r w:rsidRPr="004930F2">
        <w:rPr>
          <w:rFonts w:ascii="Times New Roman" w:hAnsi="Times New Roman"/>
          <w:b/>
          <w:bCs/>
          <w:color w:val="000000"/>
          <w:sz w:val="24"/>
          <w:szCs w:val="24"/>
        </w:rPr>
        <w:t>2.</w:t>
      </w:r>
      <w:r>
        <w:rPr>
          <w:rFonts w:ascii="Times New Roman" w:hAnsi="Times New Roman"/>
          <w:b/>
          <w:bCs/>
          <w:color w:val="000000"/>
          <w:sz w:val="24"/>
          <w:szCs w:val="24"/>
        </w:rPr>
        <w:t>1.</w:t>
      </w:r>
      <w:r w:rsidRPr="004930F2">
        <w:rPr>
          <w:rFonts w:ascii="Times New Roman" w:hAnsi="Times New Roman"/>
          <w:b/>
          <w:bCs/>
          <w:color w:val="000000"/>
          <w:sz w:val="24"/>
          <w:szCs w:val="24"/>
        </w:rPr>
        <w:t>6</w:t>
      </w:r>
      <w:r w:rsidRPr="004930F2">
        <w:rPr>
          <w:rFonts w:ascii="Times New Roman" w:hAnsi="Times New Roman"/>
          <w:b/>
          <w:bCs/>
          <w:color w:val="000000"/>
          <w:sz w:val="24"/>
          <w:szCs w:val="24"/>
        </w:rPr>
        <w:tab/>
        <w:t>Roles of SMEs in Nigeria’s Economic Growth and Development</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One expected conclusion that has been drawn on SMEs irrespective of their level of economic activities in the real sub sector is that, if sufficiently financed and developed would bring about rural development as well as economic growth (Sanusi, J.O. 2013). In Nigeria, as in most countries, these roles and functions would not be anticipated to be different noticeably, apart from dissimilarities in their scope as well as input for that matter. This results from the roles given to them (SMEs) by the nation’s macroeconomic policymakers, economic planners, and the level to which they are prepared to perform these roles and functions. An unbiased appraisal of the roles of SMEs around the world, though, suffers from insufficient information to precisely do justice to the role they perform in economic growth and development.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Nevertheless, some insight on their contributions to economic growth can be gathered from inadequate analytical statistics, findings of previous studies to this effect and authorized journals, periodicals, magazines, newspapers etc. According to a CBN report in 1999, since the 1970s, the Less Developed Countries have shown increased interest in encouraging the growth and development of SMEs for three reasons The failure of previous industrial policies to create self-sustaining growth. The increased emphasis on self-reliant method to economic growth and development, which SMEs can promote. The greater concern to reduce the problems of rural-urban migration, and urban-rural investment disparity.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According to (Muritala, T. A. Awolaja, A. M. and Bako, Y. A. 2012), it is anticipated that the vigorous increment of SMEs would contribute considerably to wide range of growth and development objectives, which comprises of rural development, efficient utilization of local resources, creation of employment, development of domestic technology, mobilization of local funds for investment, human resource development, support as well as growth of the </w:t>
      </w:r>
      <w:r w:rsidRPr="004930F2">
        <w:rPr>
          <w:rFonts w:ascii="Times New Roman" w:hAnsi="Times New Roman"/>
          <w:color w:val="000000"/>
          <w:sz w:val="24"/>
          <w:szCs w:val="24"/>
        </w:rPr>
        <w:lastRenderedPageBreak/>
        <w:t xml:space="preserve">functions of local entrepreneurs and equitable distribution of income. It is a known fact that the organization of firms and industries in small and medium scale is a transition stage in a nation’s phase of industrialization. That is, an intermediate phase between the prevalence of SMEs to large-scale industries. If this is the case, it must then follow that once a definite stage of industrial growth and development has been attained, the comparative significance of SMEs undertaking would reduce.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Nonetheless, SMEs have continued to perform important functions even in the economies of highly industrialized countries and appear to continue doing so. A CBN report in 2006 indicated that development policies which are successful have emphasized the significance of SMEs in universal economic growth and development for the following reasons: </w:t>
      </w:r>
    </w:p>
    <w:p w:rsidR="00FB0FAD" w:rsidRPr="004930F2" w:rsidRDefault="00FB0FAD" w:rsidP="00FB0FAD">
      <w:pPr>
        <w:numPr>
          <w:ilvl w:val="0"/>
          <w:numId w:val="7"/>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create considerable indigenous entrepreneurship </w:t>
      </w:r>
    </w:p>
    <w:p w:rsidR="00FB0FAD" w:rsidRPr="004930F2" w:rsidRDefault="00FB0FAD" w:rsidP="00FB0FAD">
      <w:pPr>
        <w:numPr>
          <w:ilvl w:val="0"/>
          <w:numId w:val="7"/>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ease efficient mobilization of domestic resources such as domestic raw materials, capital, labour and technology. </w:t>
      </w:r>
    </w:p>
    <w:p w:rsidR="00FB0FAD" w:rsidRDefault="00FB0FAD" w:rsidP="00FB0FAD">
      <w:pPr>
        <w:numPr>
          <w:ilvl w:val="0"/>
          <w:numId w:val="7"/>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To decrease regional differences, brain drain, as well as rural-urban migration. Most of all, it is contended that SMEs growth and development will steer great achievement of economic independence, growth and development with much emphasis in the development of rural areas (Ayozie, D. O. and Latinwo, H. K. 2010). </w:t>
      </w:r>
    </w:p>
    <w:p w:rsidR="00FB0FAD" w:rsidRPr="004A6FCC" w:rsidRDefault="00FB0FAD" w:rsidP="00FB0FAD">
      <w:pPr>
        <w:spacing w:line="480" w:lineRule="auto"/>
        <w:ind w:left="66" w:firstLine="654"/>
        <w:jc w:val="both"/>
        <w:rPr>
          <w:rFonts w:ascii="Times New Roman" w:hAnsi="Times New Roman"/>
          <w:color w:val="000000"/>
          <w:sz w:val="24"/>
          <w:szCs w:val="24"/>
        </w:rPr>
      </w:pPr>
      <w:r w:rsidRPr="004A6FCC">
        <w:rPr>
          <w:rFonts w:ascii="Times New Roman" w:hAnsi="Times New Roman"/>
          <w:color w:val="000000"/>
          <w:sz w:val="24"/>
          <w:szCs w:val="24"/>
        </w:rPr>
        <w:t xml:space="preserve">There is a universal conformity that the usual pattern of growth of many less developed countries in Africa have in previous years resulted in dualistic structure, as macroeconomic policy makers are likely to prefer the urban cities at the cost of the rural areas with resultant outcome of glaring regional differences in the level of income. Most SMEs are expected to be situated in the rural areas where their raw materials are found so that their effective support would act as a measure of industries decentralization, accelerating rural growth and development, steaming urban migration and the resulting difficulties of overcrowding in the </w:t>
      </w:r>
      <w:r w:rsidRPr="004A6FCC">
        <w:rPr>
          <w:rFonts w:ascii="Times New Roman" w:hAnsi="Times New Roman"/>
          <w:color w:val="000000"/>
          <w:sz w:val="24"/>
          <w:szCs w:val="24"/>
        </w:rPr>
        <w:lastRenderedPageBreak/>
        <w:t xml:space="preserve">cities among others. A study carried out by (Olagunju Y. A. 2014) on SMEs operations in Nigeria illustrates that greater part of SMEs are found in the commercial cities with service business enterprises and distribution businesses dominating. The prevalence of SMEs in a specific sector of the economy can be as a result of certain factors within that sector. These factors include: Minimum technology necessary for that enterprise; Low awareness of managerial knowledge and experience needed by the would be entrepreneur; Low capital resources needed for establishing such business venture (CBN, 2006). </w:t>
      </w: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color w:val="000000"/>
          <w:sz w:val="24"/>
          <w:szCs w:val="24"/>
        </w:rPr>
        <w:t>2.</w:t>
      </w:r>
      <w:r>
        <w:rPr>
          <w:rFonts w:ascii="Times New Roman" w:hAnsi="Times New Roman"/>
          <w:b/>
          <w:color w:val="000000"/>
          <w:sz w:val="24"/>
          <w:szCs w:val="24"/>
        </w:rPr>
        <w:t>1.</w:t>
      </w:r>
      <w:r w:rsidRPr="004930F2">
        <w:rPr>
          <w:rFonts w:ascii="Times New Roman" w:hAnsi="Times New Roman"/>
          <w:b/>
          <w:color w:val="000000"/>
          <w:sz w:val="24"/>
          <w:szCs w:val="24"/>
        </w:rPr>
        <w:t>7</w:t>
      </w:r>
      <w:r w:rsidRPr="004930F2">
        <w:rPr>
          <w:rFonts w:ascii="Times New Roman" w:hAnsi="Times New Roman"/>
          <w:b/>
          <w:color w:val="000000"/>
          <w:sz w:val="24"/>
          <w:szCs w:val="24"/>
        </w:rPr>
        <w:tab/>
        <w:t xml:space="preserve">Financial Sector’s Efforts towards Promoting SMEs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Financial sector in Nigeria is made up of all financial institutions in the economy. The Banker’s Committee in Nigeria intervened on 19th June 2001, with a scheme titled the Small and Medium Industries Equity Investment Scheme (SMIEIS). In their view, this was a response to the former president of Nigeria (Olusegun Obansanjo) concern as well as policy measures for the encouragement of small and medium industries as a medium for speedy process of industrialization, sustainable economic growth and development, reduction of poverty and creation of employment. The scheme required all banks operating in Nigeria to save 10% of their profit before tax (PBT) for equity investment in SMEs.  The scheme goals amongst other includes; helping in the setting up of new feasible SME projects thus accelerating economic growth, development of domestic technology, encourage indigenous entrepreneurship as well as create employment opportunities. The fund will be made accessible for projects in the real sector of the Nigerian economy, which includes agro-allied, information technology and telecommunication, manufacturing educational establishment, services (directly associated to production in the real sector or to improve production), tourism and leisure, solid mineral, construction and any other activity as maybe determined from time to time by the Banker’s Committee.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lastRenderedPageBreak/>
        <w:t xml:space="preserve">According to (Akabueze, B. 2012), to meet the criteria for the scheme, an enterprise, in addition to being involved in any of the activities listed above, must have a minimum asset base of N200million apart from land and working capital, with the number of staff working for the enterprise not less than 10 and not more than 300. The enterprise have to be registered as a limited liability company with the Corporate Affairs Commission and act in accordance with all pertinent rules and regulations of the Companies and Allied Matters Act (1990) such as filing of annual reports as well as audited financial accounts. In addition, the enterprise has to act in accordance with all relevant tax laws and regulations and provide returns to the appropriate authorities. Timing of investment exit shall be a minimum of 3 years. Available data as at February 2003 revealed that about 80 banks have put aside N13.07 billion with 28 banks investing around N2.87 billion on 67 investments in 47 Small and Medium Enterprises (Sanusi, 2013). Since 2006, more than N43 billion has been put into the scheme, with approximately 10 and 30% investments (SMEDAN, 2006).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In reality, the highest according to the committee is 30% a trend, which analysts say, goes against the aim for which the scheme was established and quenching the interest the scheme generated initially, when it was introduced. Though, many banks frequently assert to have contributed greatly to the growth and development of the SME sector, a glance into the record illustrates that the severe conditions set by them have made it tremendously difficult for SMEs operators to access funds from them (Ayozie, D. O. and Latinwo, H. K. 2010). Aside from Union Bank Plc, which has topped the list of 21 banks with payout of 65.54% of N3 billion set aside for SMEs in the previous financial year ended March 2005, First bank likewise has disbursed massive funds to SMEs. Most of the other banks have been unwillingly in contributing to the scheme, leading certainly to the future failure of the scheme.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From a study carried out on SME operators in Nigeria in 2005, most SME operators are of the same opinion that the major restraint in operating a business in Nigeria is high cost of </w:t>
      </w:r>
      <w:r w:rsidRPr="004930F2">
        <w:rPr>
          <w:rFonts w:ascii="Times New Roman" w:hAnsi="Times New Roman"/>
          <w:color w:val="000000"/>
          <w:sz w:val="24"/>
          <w:szCs w:val="24"/>
        </w:rPr>
        <w:lastRenderedPageBreak/>
        <w:t xml:space="preserve">capital (Ayozie, D. O. and Latinwo, H. K. 2010). In their view, accessing funds from banks for SME projects is like passing a camel through the eye of a needle, adding that, ‘even the so called SMIEIS are just an idle fancy’. Analysts have accused the founding fathers of the project for failure to take into account the cultural nature and environment of the Nigerian society. The Managing director and Chief Executive Officer of Spring Bank Plc, Mr. Mike Chukwu, said the main problem that has been recognized consisted of environmental, ethnic, cultural and social problems, because the SMIEIS not like most other SME financing arrangements is an equity fund. Adding that, ‘what the bank is telling the entrepreneurs is: come let our bank join you in owning the company’. A lot of companies that are well established have cultural problems bothering on who owns it. Nigerians like to be the sole owners of their business. Nigerians need to adopt the philosophy of co-ownership. The issue ought to be tackled with continuous education programmes in order to inform the populace about the advantages of co-ownership.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Subsequent to the conclusion of the bank consolidation program, a number of banks’ chief executives have through their statements been sending misleading signals to SME operators by frequently saying that the emergence of mega banks would not make giving out loans and advances easy, a sign that they do not entirely concur with the goals of SMIEIS. The Banker’s Committee ought to look into this issue when they convene their next meeting of stakeholders. </w:t>
      </w:r>
    </w:p>
    <w:p w:rsidR="00FB0FAD" w:rsidRDefault="00FB0FAD" w:rsidP="00FB0FAD">
      <w:pPr>
        <w:spacing w:line="360" w:lineRule="auto"/>
        <w:jc w:val="both"/>
        <w:rPr>
          <w:rFonts w:ascii="Times New Roman" w:hAnsi="Times New Roman"/>
          <w:b/>
          <w:color w:val="000000"/>
          <w:sz w:val="24"/>
          <w:szCs w:val="24"/>
        </w:rPr>
      </w:pPr>
    </w:p>
    <w:p w:rsidR="00FB0FAD" w:rsidRDefault="00FB0FAD" w:rsidP="00FB0FAD">
      <w:pPr>
        <w:spacing w:line="360" w:lineRule="auto"/>
        <w:jc w:val="both"/>
        <w:rPr>
          <w:rFonts w:ascii="Times New Roman" w:hAnsi="Times New Roman"/>
          <w:b/>
          <w:color w:val="000000"/>
          <w:sz w:val="24"/>
          <w:szCs w:val="24"/>
        </w:rPr>
      </w:pPr>
    </w:p>
    <w:p w:rsidR="00FB0FAD" w:rsidRDefault="00FB0FAD" w:rsidP="00FB0FAD">
      <w:pPr>
        <w:spacing w:line="360" w:lineRule="auto"/>
        <w:jc w:val="both"/>
        <w:rPr>
          <w:rFonts w:ascii="Times New Roman" w:hAnsi="Times New Roman"/>
          <w:b/>
          <w:color w:val="000000"/>
          <w:sz w:val="24"/>
          <w:szCs w:val="24"/>
        </w:rPr>
      </w:pPr>
    </w:p>
    <w:p w:rsidR="00FB0FAD" w:rsidRPr="004930F2" w:rsidRDefault="00FB0FAD" w:rsidP="00FB0FAD">
      <w:pPr>
        <w:spacing w:line="360" w:lineRule="auto"/>
        <w:jc w:val="both"/>
        <w:rPr>
          <w:rFonts w:ascii="Times New Roman" w:hAnsi="Times New Roman"/>
          <w:b/>
          <w:color w:val="000000"/>
          <w:sz w:val="24"/>
          <w:szCs w:val="24"/>
        </w:rPr>
      </w:pPr>
      <w:r w:rsidRPr="004930F2">
        <w:rPr>
          <w:rFonts w:ascii="Times New Roman" w:hAnsi="Times New Roman"/>
          <w:b/>
          <w:color w:val="000000"/>
          <w:sz w:val="24"/>
          <w:szCs w:val="24"/>
        </w:rPr>
        <w:t>2.</w:t>
      </w:r>
      <w:r>
        <w:rPr>
          <w:rFonts w:ascii="Times New Roman" w:hAnsi="Times New Roman"/>
          <w:b/>
          <w:color w:val="000000"/>
          <w:sz w:val="24"/>
          <w:szCs w:val="24"/>
        </w:rPr>
        <w:t>1.</w:t>
      </w:r>
      <w:r w:rsidRPr="004930F2">
        <w:rPr>
          <w:rFonts w:ascii="Times New Roman" w:hAnsi="Times New Roman"/>
          <w:b/>
          <w:color w:val="000000"/>
          <w:sz w:val="24"/>
          <w:szCs w:val="24"/>
        </w:rPr>
        <w:t>8</w:t>
      </w:r>
      <w:r w:rsidRPr="004930F2">
        <w:rPr>
          <w:rFonts w:ascii="Times New Roman" w:hAnsi="Times New Roman"/>
          <w:b/>
          <w:color w:val="000000"/>
          <w:sz w:val="24"/>
          <w:szCs w:val="24"/>
        </w:rPr>
        <w:tab/>
        <w:t>Problems Impeding the Development of SMEs in Nigeria</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SMEs are known worldwide to encounter some structural difficulties, problems or limitations, which if confronted can drive them to promote economic growth and development.  Some of the principal problems SMEs face in Nigeria include the following:  </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b/>
          <w:color w:val="000000"/>
          <w:sz w:val="24"/>
          <w:szCs w:val="24"/>
        </w:rPr>
        <w:lastRenderedPageBreak/>
        <w:t>Inadequate Funding:</w:t>
      </w:r>
      <w:r w:rsidRPr="004930F2">
        <w:rPr>
          <w:rFonts w:ascii="Times New Roman" w:hAnsi="Times New Roman"/>
          <w:color w:val="000000"/>
          <w:sz w:val="24"/>
          <w:szCs w:val="24"/>
        </w:rPr>
        <w:t xml:space="preserve">  It is a known fact internationally that SMEs are funded by their owners’ personal or family savings. Nonetheless, the high level of poverty and consequently low level of savings in Nigeria and other Less Developed Countries have made this source of funding for the establishment, growth and development of new and existing SMEs inactively low. This perhaps explains why most SMEs in Nigeria more often than not start off with inadequate funding and afterward start warming up for shut down if external funds from either the government or financial institution do not come. According to Ekanem, N.F., (2016), ‘the unpreparedness of small business owners in terms of capital prior to going into business is said to be accountable for their untimely failure’ (Ekanem,N.F., 2016). Therefore, most SMEs in Nigeria are not adequately capitalized and as such are not capable to raise funds in the capital market owing to their inability to meet the stipulated strict conditions (i.e. registering as limited liability company) which is regarded as somewhat on the high side (Fasua S. 2016). Inadequate collateral is a key restraint for access to credit in SMEs from banks and other financial institutions. Other factors that hinders SMEs from accessing credits from banks and other established schemes like the SMIEIS, NEPAD, ACA, AGOA etc, include their incapability to raise the necessary equity contribution (a maximum of N500 million exclusive of land and working capital), which is very high. Others include scantily prepared project proposal as well as feasibility study of the project, incomplete and inaccurate financial records and lack of succession plan in event of the entrepreneur’s exit (Aremu, 2014). Funding is seen by this paper as the most hindering factor to the development and sustenance of SMEs towards contributing to Nigeria’s economic growth in terms of output of goods and services. </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w:t>
      </w:r>
      <w:r w:rsidRPr="004930F2">
        <w:rPr>
          <w:rFonts w:ascii="Times New Roman" w:hAnsi="Times New Roman"/>
          <w:b/>
          <w:color w:val="000000"/>
          <w:sz w:val="24"/>
          <w:szCs w:val="24"/>
        </w:rPr>
        <w:t>Infrastructural Facilities</w:t>
      </w:r>
      <w:r w:rsidRPr="004930F2">
        <w:rPr>
          <w:rFonts w:ascii="Times New Roman" w:hAnsi="Times New Roman"/>
          <w:color w:val="000000"/>
          <w:sz w:val="24"/>
          <w:szCs w:val="24"/>
        </w:rPr>
        <w:t xml:space="preserve"> The problem of unstable and unreliable supply of electricity, dilapidated roads, inadequate supply of water for both home and industrial use, inefficient </w:t>
      </w:r>
      <w:r w:rsidRPr="004930F2">
        <w:rPr>
          <w:rFonts w:ascii="Times New Roman" w:hAnsi="Times New Roman"/>
          <w:color w:val="000000"/>
          <w:sz w:val="24"/>
          <w:szCs w:val="24"/>
        </w:rPr>
        <w:lastRenderedPageBreak/>
        <w:t xml:space="preserve">and costly communication system, among others, have for long hindered the growth and development of SMEs in Nigeria. Nearly all SME operating in Nigeria have one or more power generating plants as an alternative source of power supply. The cost of obtaining, maintaining, sustaining and managing such generating plants are more often than not very expensive and this has made cost of production as well as prices of product very expensive, with the latter turning out to be more and more uncompetitive in comparison with the imported equivalent. It is estimated the cost of providing basic infrastructural amenities at 5% to 20% of the total cost of setting up a manufacturing and processing industry in Nigeria (Chima  O. B 2008). This cost will be significantly higher today taking into account the rapid rate of inflation in the economy. </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w:t>
      </w:r>
      <w:r w:rsidRPr="004930F2">
        <w:rPr>
          <w:rFonts w:ascii="Times New Roman" w:hAnsi="Times New Roman"/>
          <w:b/>
          <w:color w:val="000000"/>
          <w:sz w:val="24"/>
          <w:szCs w:val="24"/>
        </w:rPr>
        <w:t>Low Capacity Utilization</w:t>
      </w:r>
      <w:r w:rsidRPr="004930F2">
        <w:rPr>
          <w:rFonts w:ascii="Times New Roman" w:hAnsi="Times New Roman"/>
          <w:color w:val="000000"/>
          <w:sz w:val="24"/>
          <w:szCs w:val="24"/>
        </w:rPr>
        <w:t xml:space="preserve"> This is perpetually gotten from the low demand for SMEs products owing to their poor quality as well as exorbitant prices. Therefore, sales as well as profits have remained relatively low leading to poor returns on investment. A study of about 39 SME’s performance in Nigeria illustrated that a majority of them operated at between 30%-35% of their established capacity between 1995-1996 with sales and profit volume showing little increase (NCI, 2001). Erratic supply of power as well as inadequate infrastructural amenities has contributed directly to low capacity utilization of the SMEs in the manufacturing sector in the country. </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w:t>
      </w:r>
      <w:r w:rsidRPr="004930F2">
        <w:rPr>
          <w:rFonts w:ascii="Times New Roman" w:hAnsi="Times New Roman"/>
          <w:b/>
          <w:color w:val="000000"/>
          <w:sz w:val="24"/>
          <w:szCs w:val="24"/>
        </w:rPr>
        <w:t>Planning and Management:</w:t>
      </w:r>
      <w:r w:rsidRPr="004930F2">
        <w:rPr>
          <w:rFonts w:ascii="Times New Roman" w:hAnsi="Times New Roman"/>
          <w:color w:val="000000"/>
          <w:sz w:val="24"/>
          <w:szCs w:val="24"/>
        </w:rPr>
        <w:t xml:space="preserve"> Management involves planning, coordination, organization and control of both human and natural resources in an organization to attain its set aims and objectives (Awosusi, B.E. 2011). Therefore, it involves getting things done appropriately and efficiently through people. Nonetheless, a survey of SMEs operating in LDCs showed that owners practically get everything done by themselves without seeking consultation from professionals or experts. This has resulted to incompetence, inefficiency, wastage and under-utilization of resources available to the organization. In actual fact, </w:t>
      </w:r>
      <w:r w:rsidRPr="004930F2">
        <w:rPr>
          <w:rFonts w:ascii="Times New Roman" w:hAnsi="Times New Roman"/>
          <w:color w:val="000000"/>
          <w:sz w:val="24"/>
          <w:szCs w:val="24"/>
        </w:rPr>
        <w:lastRenderedPageBreak/>
        <w:t xml:space="preserve">planning is the essential function of management (Gboyega A 2013). Most SME operators venture into business on impulse without adequate feasibility study on the project or business (Olagunju Y. A. 2014). The problem of poor planning and management in Nigeria’s real sector has been traced to inadequate relevant and appropriate information or data relating to the proposed business ventures.  </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b/>
          <w:color w:val="000000"/>
          <w:sz w:val="24"/>
          <w:szCs w:val="24"/>
        </w:rPr>
        <w:t>Poor Education and Experience</w:t>
      </w:r>
      <w:r w:rsidRPr="004930F2">
        <w:rPr>
          <w:rFonts w:ascii="Times New Roman" w:hAnsi="Times New Roman"/>
          <w:color w:val="000000"/>
          <w:sz w:val="24"/>
          <w:szCs w:val="24"/>
        </w:rPr>
        <w:t>: Closely associated to the problem of planning and management is the low level of education and inadequate business experience among SME operators in Nigeria (Muritala, T. A. Awolaja, A. M. and Bako, Y. A. 2012). These have given an explanation for the lack of pioneering, inventive, innovative, dynamic, vibrant and entrepreneurial skills and abilities necessary to effectively confront and tackle issues as they emerge. Human resources therefore, constitute the foundation for wealth of nations (Oluboba, O. 2011). According to him, “human resources make up the fundamental basis for the wealth of a nation”. Capital and natural resources are inert factors of production, human beings are the active agents who accrue and amass capital, exploit natural and material resources, put up social, economic and political organization and carry forward national development. Without a doubt, a country which is incapable to build and develop the skills and knowledge of its citizens and utilizes them effectively in the economy will not be able to develop anything else. In the view of (Sanusi, J. 2004), effective and successful formal education is the only way to build as well as develop the human skills, expertise and competence required for the growth and development of SMEs in Nigeria and other LDCs.</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w:t>
      </w:r>
      <w:r w:rsidRPr="004930F2">
        <w:rPr>
          <w:rFonts w:ascii="Times New Roman" w:hAnsi="Times New Roman"/>
          <w:b/>
          <w:color w:val="000000"/>
          <w:sz w:val="24"/>
          <w:szCs w:val="24"/>
        </w:rPr>
        <w:t>Raw Material Management and Choice of Appropriate Technology</w:t>
      </w:r>
      <w:r w:rsidRPr="004930F2">
        <w:rPr>
          <w:rFonts w:ascii="Times New Roman" w:hAnsi="Times New Roman"/>
          <w:color w:val="000000"/>
          <w:sz w:val="24"/>
          <w:szCs w:val="24"/>
        </w:rPr>
        <w:t xml:space="preserve">: These are fundamental for growing and developing any business, be it large or small. The difficulty relating to small enterprises is the unavailability of quality and superior raw materials as well as its organization at the suitable price and time (Nigerian Economic Summit Group, </w:t>
      </w:r>
      <w:r w:rsidRPr="004930F2">
        <w:rPr>
          <w:rFonts w:ascii="Times New Roman" w:hAnsi="Times New Roman"/>
          <w:color w:val="000000"/>
          <w:sz w:val="24"/>
          <w:szCs w:val="24"/>
        </w:rPr>
        <w:lastRenderedPageBreak/>
        <w:t>2002). In Nigeria, the majority of these raw materials are not produced in the country but imported. In addition, a general assessment made about domestic or locally made goods is the non existence of uniformity and standardization in them. Classification, categorization, cataloging as well as comparison is not feasible or impossible when the quality of the raw materials employed changes from article to article. The SMEs in agro-allied industries encounter the peculiar difficulty of procurement, maintenance, conservation and storage of materials. Furthermore, the selection of suitable technical knowledge and expertise that would produce superior, quality and standard goods capable of challenging with their international equivalent, as well as meeting both domestic and foreign needs has to be appropriately addressed (Sanusi, J.O. 2013). Most SMEs are confronted with the difficulty of marketing, advertising and selling. Their expansion relies by and large on the size and accessibility of markets for their output. The lack of ability to locate such multi outlets both in the local and international markets is a major setback. The cause for this consist of low standard and poor quality of their output, inadequate marketing skills and techniques resulting from high cost of advertising, promotion, branding, canvassing etc.</w:t>
      </w:r>
    </w:p>
    <w:p w:rsidR="00FB0FAD" w:rsidRPr="004930F2" w:rsidRDefault="00FB0FAD" w:rsidP="00FB0FAD">
      <w:pPr>
        <w:pStyle w:val="ListParagraph"/>
        <w:numPr>
          <w:ilvl w:val="0"/>
          <w:numId w:val="4"/>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w:t>
      </w:r>
      <w:r w:rsidRPr="004930F2">
        <w:rPr>
          <w:rFonts w:ascii="Times New Roman" w:hAnsi="Times New Roman"/>
          <w:b/>
          <w:color w:val="000000"/>
          <w:sz w:val="24"/>
          <w:szCs w:val="24"/>
        </w:rPr>
        <w:t>Inadequate Conducive and Enabling Environment</w:t>
      </w:r>
      <w:r w:rsidRPr="004930F2">
        <w:rPr>
          <w:rFonts w:ascii="Times New Roman" w:hAnsi="Times New Roman"/>
          <w:color w:val="000000"/>
          <w:sz w:val="24"/>
          <w:szCs w:val="24"/>
        </w:rPr>
        <w:t>: The Federal Government fiscal and monetary policies in Nigeria as it relates to business issues have been unpredictable, contradictory, inconsistent and from time to time conflicting (Udechukwu, F.N. 2018). This has generated a lot of problems for domestic investors as against their foreign participants who have the alternative of making Nigeria a dumping ground for their output. Associated to this is the problem of unlawful taxes (business development tax, business registration tax, business premise tax, sanitation fees, signboard fees, stickers etc) most often than not by state and local government agencies (tax force on this or that). As a result of this, SMEs.</w:t>
      </w:r>
    </w:p>
    <w:p w:rsidR="00FB0FAD" w:rsidRPr="004930F2" w:rsidRDefault="00FB0FAD" w:rsidP="00FB0FAD">
      <w:pPr>
        <w:pStyle w:val="ListParagraph"/>
        <w:spacing w:line="480" w:lineRule="auto"/>
        <w:ind w:left="0"/>
        <w:jc w:val="both"/>
        <w:rPr>
          <w:rFonts w:ascii="Times New Roman" w:hAnsi="Times New Roman"/>
          <w:color w:val="000000"/>
          <w:sz w:val="24"/>
          <w:szCs w:val="24"/>
        </w:rPr>
      </w:pPr>
      <w:r w:rsidRPr="004930F2">
        <w:rPr>
          <w:rFonts w:ascii="Times New Roman" w:hAnsi="Times New Roman"/>
          <w:b/>
          <w:color w:val="000000"/>
          <w:sz w:val="24"/>
          <w:szCs w:val="24"/>
        </w:rPr>
        <w:t>2</w:t>
      </w:r>
      <w:r w:rsidRPr="004930F2">
        <w:rPr>
          <w:rFonts w:ascii="Times New Roman" w:hAnsi="Times New Roman"/>
          <w:b/>
          <w:bCs/>
          <w:color w:val="000000"/>
          <w:sz w:val="24"/>
          <w:szCs w:val="24"/>
        </w:rPr>
        <w:t>.</w:t>
      </w:r>
      <w:r>
        <w:rPr>
          <w:rFonts w:ascii="Times New Roman" w:hAnsi="Times New Roman"/>
          <w:b/>
          <w:bCs/>
          <w:color w:val="000000"/>
          <w:sz w:val="24"/>
          <w:szCs w:val="24"/>
        </w:rPr>
        <w:t>1.</w:t>
      </w:r>
      <w:r w:rsidRPr="004930F2">
        <w:rPr>
          <w:rFonts w:ascii="Times New Roman" w:hAnsi="Times New Roman"/>
          <w:b/>
          <w:bCs/>
          <w:color w:val="000000"/>
          <w:sz w:val="24"/>
          <w:szCs w:val="24"/>
        </w:rPr>
        <w:t>9</w:t>
      </w:r>
      <w:r w:rsidRPr="004930F2">
        <w:rPr>
          <w:rFonts w:ascii="Times New Roman" w:hAnsi="Times New Roman"/>
          <w:b/>
          <w:bCs/>
          <w:color w:val="000000"/>
          <w:sz w:val="24"/>
          <w:szCs w:val="24"/>
        </w:rPr>
        <w:tab/>
        <w:t>Survey of Small and Medium Scale Enterprises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lastRenderedPageBreak/>
        <w:t xml:space="preserve">The production of goods and services in the most efficient manner has continued to be the only viable and reliable option for development, growth and survival of any economy. SMEs have been fully recognized by government and development experts as the main engine of economic growth and a major factor by extension in promoting the realization of the financial systems strategy </w:t>
      </w:r>
      <w:r>
        <w:rPr>
          <w:rFonts w:ascii="Times New Roman" w:hAnsi="Times New Roman"/>
          <w:color w:val="000000"/>
          <w:sz w:val="24"/>
          <w:szCs w:val="24"/>
        </w:rPr>
        <w:t>2025</w:t>
      </w:r>
      <w:r w:rsidRPr="004930F2">
        <w:rPr>
          <w:rFonts w:ascii="Times New Roman" w:hAnsi="Times New Roman"/>
          <w:color w:val="000000"/>
          <w:sz w:val="24"/>
          <w:szCs w:val="24"/>
        </w:rPr>
        <w:t>. This is because the development of this sub-sector is an essential element in the growth strategy, not only in contributing to improved standard of living; they also bring substantial local capital formation and achieve high level of productivity and capacity. From a planning stand point, SMEs are increasingly recognized as the principal catalysts for achieving equitable and sustainable industrial diversification and dispersal and in most countries SMEs account for well over half of the total share of employment, sales and value added (Udechukwu, 2013). This is not surprising because the industrial sector in Nigeria has no significant record of meaningful contribution to economic development since independence in 1960 because it has not experienced any notable growth, traceable to indigenous industrial entrepreneurship (Akabueze, B. 2012).</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The Nigerian economy, since the early seventies, has been dependent on oil products. As a result of the enormity of revenue generated from oil, very little attention has been paid to proper development of the industrial sector. The reason for the lack lustre performance of the industrial sector is mostly associated with the poor attention paid to the promotion and development of the small and medium scale sub-sector, which is accepted worldwide to be the engine of economic growth and the basic foundation for the industrialization process of any nation that desires to experience solid development. This is more so because entrepreneurship development is a critical aspect of skills development and keystone for economic revival and growth. Furthermore, the vital role of small and medium scale enterprise (SMEs) as the only authentic foundation for accelerated industrialization, growth and development, as witnessed in all the Newly Industrialized Countries of South East Asia, referred to as Asian Tigers, is </w:t>
      </w:r>
      <w:r w:rsidRPr="004930F2">
        <w:rPr>
          <w:rFonts w:ascii="Times New Roman" w:hAnsi="Times New Roman"/>
          <w:color w:val="000000"/>
          <w:sz w:val="24"/>
          <w:szCs w:val="24"/>
        </w:rPr>
        <w:lastRenderedPageBreak/>
        <w:t xml:space="preserve">recognized for its accelerative effect in achieving macro-economic objectives such as full employment, income distribution, development of local technology and stimulation of indigenous entrepreneurship, mitigation of rural-urban migration, support and linkage of the entire industrial sector by training of semi-skilled and non-skilled manpower as well as the manufacturing and supply of spare parts and raw materials to large scale industries.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Notwithstanding, the critical relevance of the small and medium scale enterprises towards the growth and development of the industrial sector, they still face a myriad of constraints that limit their growth and development, the most important of which is the problem of infrastructural facilities, constrained access to money and capital markets, shortage of skill, poor implementation of policies, as well as overbearing regulatory and operational environment; which the government can handle and others peculiar to individual entrepreneurs such an financial indiscipline, poor implementation of policies, poor management practices and low entrepreneurial skill, restricted market access and the likes. These problems are further briefly explained below; </w:t>
      </w:r>
    </w:p>
    <w:p w:rsidR="00FB0FAD" w:rsidRPr="004930F2" w:rsidRDefault="00FB0FAD" w:rsidP="00FB0FAD">
      <w:pPr>
        <w:pStyle w:val="ListParagraph"/>
        <w:numPr>
          <w:ilvl w:val="0"/>
          <w:numId w:val="5"/>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Inadequate and inefficient infrastructural facilities which tend to escalate costs of operation, as SMEs are forced to resort to private provision of utilities such as road, water, electricity etc</w:t>
      </w:r>
    </w:p>
    <w:p w:rsidR="00FB0FAD" w:rsidRPr="004930F2" w:rsidRDefault="00FB0FAD" w:rsidP="00FB0FAD">
      <w:pPr>
        <w:pStyle w:val="ListParagraph"/>
        <w:numPr>
          <w:ilvl w:val="0"/>
          <w:numId w:val="5"/>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Lack of adequate credit for SMEs, traceable to the reluctance of banks to extend credit to them owing, among others, to poor documentation at project proposals as well as inadequate collateral by SME operators. Banks and other formal financial institutions are unwilling to do business with SMEs because they are perceived as high-risk ventures. Both equity and working capital still constitute major constraints on equipment procurements, technology acquisition, refurbishing existing equipment, spare parts and raw materials for production. In the same vein, the stock exchange is yet to accommodate the long-term financial needs of the SMEs. This has been attributed to poor awareness on the part of </w:t>
      </w:r>
      <w:r w:rsidRPr="004930F2">
        <w:rPr>
          <w:rFonts w:ascii="Times New Roman" w:hAnsi="Times New Roman"/>
          <w:color w:val="000000"/>
          <w:sz w:val="24"/>
          <w:szCs w:val="24"/>
        </w:rPr>
        <w:lastRenderedPageBreak/>
        <w:t xml:space="preserve">SMEs as well as SMEs entrepreneurs' self-centredness, their aversion to partnership and ownership dilution, inability to keep appropriate records that will elicit the level of their performance and efficiency and refusal to disclose information (Awosusi, B.E. 2011). </w:t>
      </w:r>
    </w:p>
    <w:p w:rsidR="00FB0FAD" w:rsidRPr="004930F2" w:rsidRDefault="00FB0FAD" w:rsidP="00FB0FAD">
      <w:pPr>
        <w:pStyle w:val="ListParagraph"/>
        <w:numPr>
          <w:ilvl w:val="0"/>
          <w:numId w:val="5"/>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Bureaucratic bottlenecks and inefficiency in the administration of incentives which discourage rather than promote SMEs growth. Weak demand for products, arising from low and dwindling consumer purchasing power.</w:t>
      </w:r>
    </w:p>
    <w:p w:rsidR="00FB0FAD" w:rsidRPr="004930F2" w:rsidRDefault="00FB0FAD" w:rsidP="00FB0FAD">
      <w:pPr>
        <w:pStyle w:val="ListParagraph"/>
        <w:numPr>
          <w:ilvl w:val="0"/>
          <w:numId w:val="5"/>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Lack of patronage for locally produced goods by those in authority, all resulting to restricted market access.</w:t>
      </w:r>
    </w:p>
    <w:p w:rsidR="00FB0FAD" w:rsidRPr="004930F2" w:rsidRDefault="00FB0FAD" w:rsidP="00FB0FAD">
      <w:pPr>
        <w:pStyle w:val="ListParagraph"/>
        <w:numPr>
          <w:ilvl w:val="0"/>
          <w:numId w:val="5"/>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 Incidence of multiplicity of regulatory agencies and taxes which has always resulted in high cost of doing business and poor management practices and low entrepreneurial skill arising from inadequate educational and technical background of many SME promoters.</w:t>
      </w:r>
    </w:p>
    <w:p w:rsidR="00FB0FAD" w:rsidRPr="002750F1" w:rsidRDefault="00FB0FAD" w:rsidP="00FB0FAD">
      <w:pPr>
        <w:spacing w:line="480" w:lineRule="auto"/>
        <w:ind w:left="66" w:firstLine="654"/>
        <w:jc w:val="both"/>
        <w:rPr>
          <w:rFonts w:ascii="Times New Roman" w:hAnsi="Times New Roman"/>
          <w:color w:val="000000"/>
          <w:sz w:val="24"/>
          <w:szCs w:val="24"/>
        </w:rPr>
      </w:pPr>
      <w:r w:rsidRPr="004930F2">
        <w:rPr>
          <w:rFonts w:ascii="Times New Roman" w:hAnsi="Times New Roman"/>
          <w:color w:val="000000"/>
          <w:sz w:val="24"/>
          <w:szCs w:val="24"/>
        </w:rPr>
        <w:t xml:space="preserve">The above can be mitigated by the government to foster the realization of the FSS </w:t>
      </w:r>
      <w:r>
        <w:rPr>
          <w:rFonts w:ascii="Times New Roman" w:hAnsi="Times New Roman"/>
          <w:color w:val="000000"/>
          <w:sz w:val="24"/>
          <w:szCs w:val="24"/>
        </w:rPr>
        <w:t>2025 objectives</w:t>
      </w:r>
    </w:p>
    <w:p w:rsidR="00FB0FAD" w:rsidRDefault="00FB0FAD" w:rsidP="00FB0FAD">
      <w:pPr>
        <w:spacing w:line="360" w:lineRule="auto"/>
        <w:jc w:val="both"/>
        <w:rPr>
          <w:rFonts w:ascii="Times New Roman" w:hAnsi="Times New Roman"/>
          <w:b/>
          <w:sz w:val="24"/>
          <w:szCs w:val="24"/>
        </w:rPr>
      </w:pPr>
      <w:r w:rsidRPr="002750F1">
        <w:rPr>
          <w:rFonts w:ascii="Times New Roman" w:hAnsi="Times New Roman"/>
          <w:b/>
          <w:sz w:val="24"/>
          <w:szCs w:val="24"/>
        </w:rPr>
        <w:t>2.2</w:t>
      </w:r>
      <w:r w:rsidRPr="002750F1">
        <w:rPr>
          <w:rFonts w:ascii="Times New Roman" w:hAnsi="Times New Roman"/>
          <w:b/>
          <w:sz w:val="24"/>
          <w:szCs w:val="24"/>
        </w:rPr>
        <w:tab/>
        <w:t>Theoretical framework</w:t>
      </w:r>
      <w:r w:rsidRPr="002750F1">
        <w:rPr>
          <w:rFonts w:ascii="Times New Roman" w:hAnsi="Times New Roman"/>
          <w:b/>
          <w:sz w:val="24"/>
          <w:szCs w:val="24"/>
        </w:rPr>
        <w:tab/>
      </w:r>
    </w:p>
    <w:p w:rsidR="00FB0FAD" w:rsidRPr="002750F1" w:rsidRDefault="00FB0FAD" w:rsidP="00FB0FAD">
      <w:pPr>
        <w:spacing w:line="360" w:lineRule="auto"/>
        <w:jc w:val="both"/>
        <w:rPr>
          <w:rFonts w:ascii="Times New Roman" w:hAnsi="Times New Roman"/>
          <w:b/>
          <w:sz w:val="24"/>
          <w:szCs w:val="24"/>
        </w:rPr>
      </w:pPr>
      <w:r w:rsidRPr="002750F1">
        <w:rPr>
          <w:rFonts w:ascii="Times New Roman" w:hAnsi="Times New Roman"/>
          <w:b/>
          <w:sz w:val="24"/>
          <w:szCs w:val="24"/>
        </w:rPr>
        <w:tab/>
      </w:r>
      <w:r w:rsidRPr="002750F1">
        <w:rPr>
          <w:rFonts w:ascii="Times New Roman" w:hAnsi="Times New Roman"/>
          <w:b/>
          <w:sz w:val="24"/>
          <w:szCs w:val="24"/>
        </w:rPr>
        <w:tab/>
      </w:r>
      <w:r w:rsidRPr="002750F1">
        <w:rPr>
          <w:rFonts w:ascii="Times New Roman" w:hAnsi="Times New Roman"/>
          <w:b/>
          <w:sz w:val="24"/>
          <w:szCs w:val="24"/>
        </w:rPr>
        <w:tab/>
      </w:r>
      <w:r w:rsidRPr="002750F1">
        <w:rPr>
          <w:rFonts w:ascii="Times New Roman" w:hAnsi="Times New Roman"/>
          <w:b/>
          <w:sz w:val="24"/>
          <w:szCs w:val="24"/>
        </w:rPr>
        <w:tab/>
      </w:r>
      <w:r w:rsidRPr="002750F1">
        <w:rPr>
          <w:rFonts w:ascii="Times New Roman" w:hAnsi="Times New Roman"/>
          <w:b/>
          <w:sz w:val="24"/>
          <w:szCs w:val="24"/>
        </w:rPr>
        <w:tab/>
      </w:r>
      <w:r w:rsidRPr="002750F1">
        <w:rPr>
          <w:rFonts w:ascii="Times New Roman" w:hAnsi="Times New Roman"/>
          <w:b/>
          <w:sz w:val="24"/>
          <w:szCs w:val="24"/>
        </w:rPr>
        <w:tab/>
      </w:r>
      <w:r w:rsidRPr="002750F1">
        <w:rPr>
          <w:rFonts w:ascii="Times New Roman" w:hAnsi="Times New Roman"/>
          <w:b/>
          <w:sz w:val="24"/>
          <w:szCs w:val="24"/>
        </w:rPr>
        <w:tab/>
      </w:r>
    </w:p>
    <w:p w:rsidR="00FB0FAD" w:rsidRPr="002750F1" w:rsidRDefault="00FB0FAD" w:rsidP="00FB0FAD">
      <w:pPr>
        <w:rPr>
          <w:b/>
        </w:rPr>
        <w:sectPr w:rsidR="00FB0FAD" w:rsidRPr="002750F1" w:rsidSect="00E54ED8">
          <w:pgSz w:w="11907" w:h="16840" w:code="9"/>
          <w:pgMar w:top="1440" w:right="1440" w:bottom="1440" w:left="1440" w:header="720" w:footer="720" w:gutter="0"/>
          <w:pgNumType w:start="6"/>
          <w:cols w:space="720"/>
          <w:titlePg/>
          <w:docGrid w:linePitch="360"/>
        </w:sectPr>
      </w:pPr>
      <w:r w:rsidRPr="002750F1">
        <w:rPr>
          <w:rFonts w:ascii="Times New Roman" w:hAnsi="Times New Roman"/>
          <w:b/>
          <w:sz w:val="24"/>
          <w:szCs w:val="24"/>
        </w:rPr>
        <w:t>2.3</w:t>
      </w:r>
      <w:r w:rsidRPr="002750F1">
        <w:rPr>
          <w:rFonts w:ascii="Times New Roman" w:hAnsi="Times New Roman"/>
          <w:b/>
          <w:sz w:val="24"/>
          <w:szCs w:val="24"/>
        </w:rPr>
        <w:tab/>
        <w:t>Empirical Review</w:t>
      </w:r>
    </w:p>
    <w:p w:rsidR="00FB0FAD" w:rsidRPr="004930F2" w:rsidRDefault="00FB0FAD" w:rsidP="00FB0FAD">
      <w:pPr>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lastRenderedPageBreak/>
        <w:t>CHAPTER THREE</w:t>
      </w:r>
    </w:p>
    <w:p w:rsidR="00FB0FAD" w:rsidRPr="004930F2" w:rsidRDefault="00FB0FAD" w:rsidP="00FB0FAD">
      <w:pPr>
        <w:spacing w:line="480" w:lineRule="auto"/>
        <w:jc w:val="center"/>
        <w:rPr>
          <w:rFonts w:ascii="Times New Roman" w:hAnsi="Times New Roman"/>
          <w:b/>
          <w:bCs/>
          <w:color w:val="000000"/>
          <w:sz w:val="24"/>
          <w:szCs w:val="24"/>
        </w:rPr>
      </w:pPr>
      <w:r w:rsidRPr="004930F2">
        <w:rPr>
          <w:rFonts w:ascii="Times New Roman" w:hAnsi="Times New Roman"/>
          <w:b/>
          <w:bCs/>
          <w:color w:val="000000"/>
          <w:sz w:val="24"/>
          <w:szCs w:val="24"/>
        </w:rPr>
        <w:t>METHODOLOGY</w:t>
      </w:r>
    </w:p>
    <w:p w:rsidR="00FB0FAD" w:rsidRPr="004930F2" w:rsidRDefault="00FB0FAD" w:rsidP="00FB0FAD">
      <w:pPr>
        <w:spacing w:line="480" w:lineRule="auto"/>
        <w:rPr>
          <w:rFonts w:ascii="Times New Roman" w:hAnsi="Times New Roman"/>
          <w:color w:val="000000"/>
          <w:sz w:val="24"/>
          <w:szCs w:val="24"/>
        </w:rPr>
      </w:pPr>
    </w:p>
    <w:p w:rsidR="00FB0FAD" w:rsidRPr="004930F2" w:rsidRDefault="00FB0FAD" w:rsidP="00FB0FAD">
      <w:pPr>
        <w:spacing w:line="480" w:lineRule="auto"/>
        <w:rPr>
          <w:rFonts w:ascii="Times New Roman" w:hAnsi="Times New Roman"/>
          <w:color w:val="000000"/>
          <w:sz w:val="24"/>
          <w:szCs w:val="24"/>
        </w:rPr>
      </w:pPr>
      <w:r>
        <w:rPr>
          <w:rFonts w:ascii="Times New Roman" w:hAnsi="Times New Roman"/>
          <w:b/>
          <w:color w:val="000000"/>
          <w:sz w:val="24"/>
          <w:szCs w:val="24"/>
        </w:rPr>
        <w:t>3.1</w:t>
      </w:r>
      <w:r w:rsidRPr="004930F2">
        <w:rPr>
          <w:rFonts w:ascii="Times New Roman" w:hAnsi="Times New Roman"/>
          <w:b/>
          <w:color w:val="000000"/>
          <w:sz w:val="24"/>
          <w:szCs w:val="24"/>
        </w:rPr>
        <w:tab/>
        <w:t>Introduction</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This study examines the promotion of small and medium Enterprise and their contribution to the growth of Nigeria. This chapter describes and discusses the design and procedure for the study, the population and the sample used. A description is also made of the instrument for data collection as well as its validity and reliability. Also discussed in this chapter are the procedures for the administration of the instrument, statistical analysis as well as the limitation of the study.</w:t>
      </w:r>
    </w:p>
    <w:p w:rsidR="00FB0FAD" w:rsidRPr="004930F2" w:rsidRDefault="00FB0FAD" w:rsidP="00FB0FAD">
      <w:pPr>
        <w:spacing w:line="480" w:lineRule="auto"/>
        <w:jc w:val="both"/>
        <w:rPr>
          <w:rFonts w:ascii="Times New Roman" w:hAnsi="Times New Roman"/>
          <w:color w:val="000000"/>
          <w:sz w:val="24"/>
          <w:szCs w:val="24"/>
        </w:rPr>
      </w:pPr>
      <w:r>
        <w:rPr>
          <w:rFonts w:ascii="Times New Roman" w:hAnsi="Times New Roman"/>
          <w:b/>
          <w:color w:val="000000"/>
          <w:sz w:val="24"/>
          <w:szCs w:val="24"/>
        </w:rPr>
        <w:t>3.2</w:t>
      </w:r>
      <w:r w:rsidRPr="004930F2">
        <w:rPr>
          <w:rFonts w:ascii="Times New Roman" w:hAnsi="Times New Roman"/>
          <w:b/>
          <w:color w:val="000000"/>
          <w:sz w:val="24"/>
          <w:szCs w:val="24"/>
        </w:rPr>
        <w:tab/>
        <w:t xml:space="preserve">Research Design </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A descriptive survey design was used for this study. This method involves gathering data about the target population from a selected sample and generalizing the findings obtained from the analysis of the sample to the entire population. This method was adopted because it enabled the researcher to discover relative incidences and distribution on the characteristic of the population. Besides, it facilitated the researcher to find out the promotion of small and medium scale enterprise and their contributions to the growth of Nigeria.</w:t>
      </w:r>
    </w:p>
    <w:p w:rsidR="00FB0FAD" w:rsidRPr="004930F2" w:rsidRDefault="00FB0FAD" w:rsidP="00FB0FAD">
      <w:pPr>
        <w:spacing w:line="480" w:lineRule="auto"/>
        <w:jc w:val="both"/>
        <w:rPr>
          <w:rFonts w:ascii="Times New Roman" w:hAnsi="Times New Roman"/>
          <w:b/>
          <w:color w:val="000000"/>
          <w:sz w:val="24"/>
          <w:szCs w:val="24"/>
        </w:rPr>
      </w:pPr>
      <w:r>
        <w:rPr>
          <w:rFonts w:ascii="Times New Roman" w:hAnsi="Times New Roman"/>
          <w:b/>
          <w:color w:val="000000"/>
          <w:sz w:val="24"/>
          <w:szCs w:val="24"/>
        </w:rPr>
        <w:t>3.3</w:t>
      </w:r>
      <w:r w:rsidRPr="004930F2">
        <w:rPr>
          <w:rFonts w:ascii="Times New Roman" w:hAnsi="Times New Roman"/>
          <w:b/>
          <w:color w:val="000000"/>
          <w:sz w:val="24"/>
          <w:szCs w:val="24"/>
        </w:rPr>
        <w:tab/>
        <w:t xml:space="preserve">Population of the study </w:t>
      </w:r>
    </w:p>
    <w:p w:rsidR="00FB0FAD" w:rsidRPr="004930F2" w:rsidRDefault="00FB0FAD" w:rsidP="00FB0FAD">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target </w:t>
      </w:r>
      <w:r w:rsidRPr="004930F2">
        <w:rPr>
          <w:rFonts w:ascii="Times New Roman" w:hAnsi="Times New Roman"/>
          <w:color w:val="000000"/>
          <w:sz w:val="24"/>
          <w:szCs w:val="24"/>
        </w:rPr>
        <w:t xml:space="preserve">population of the study was 250 drawn from employers of some manufacturing firms in Kwara State, Nigeria. </w:t>
      </w:r>
    </w:p>
    <w:p w:rsidR="00FB0FAD" w:rsidRPr="004930F2" w:rsidRDefault="00FB0FAD" w:rsidP="00FB0FAD">
      <w:pPr>
        <w:spacing w:line="480" w:lineRule="auto"/>
        <w:jc w:val="both"/>
        <w:rPr>
          <w:rFonts w:ascii="Times New Roman" w:hAnsi="Times New Roman"/>
          <w:color w:val="000000"/>
          <w:sz w:val="24"/>
          <w:szCs w:val="24"/>
        </w:rPr>
      </w:pPr>
      <w:r>
        <w:rPr>
          <w:rFonts w:ascii="Times New Roman" w:hAnsi="Times New Roman"/>
          <w:b/>
          <w:color w:val="000000"/>
          <w:sz w:val="24"/>
          <w:szCs w:val="24"/>
        </w:rPr>
        <w:t>3.4</w:t>
      </w:r>
      <w:r w:rsidRPr="004930F2">
        <w:rPr>
          <w:rFonts w:ascii="Times New Roman" w:hAnsi="Times New Roman"/>
          <w:b/>
          <w:color w:val="000000"/>
          <w:sz w:val="24"/>
          <w:szCs w:val="24"/>
        </w:rPr>
        <w:tab/>
        <w:t xml:space="preserve">Sample </w:t>
      </w:r>
      <w:r>
        <w:rPr>
          <w:rFonts w:ascii="Times New Roman" w:hAnsi="Times New Roman"/>
          <w:b/>
          <w:color w:val="000000"/>
          <w:sz w:val="24"/>
          <w:szCs w:val="24"/>
        </w:rPr>
        <w:t xml:space="preserve">size </w:t>
      </w:r>
      <w:r w:rsidRPr="004930F2">
        <w:rPr>
          <w:rFonts w:ascii="Times New Roman" w:hAnsi="Times New Roman"/>
          <w:b/>
          <w:color w:val="000000"/>
          <w:sz w:val="24"/>
          <w:szCs w:val="24"/>
        </w:rPr>
        <w:t xml:space="preserve">and Sampling Techniques </w:t>
      </w: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Out of a total population of 250 employers, 200 were selected determined from the population using Taro Yamane’s sample size determination method.</w:t>
      </w:r>
    </w:p>
    <w:p w:rsidR="00FB0FAD" w:rsidRDefault="00FB0FAD" w:rsidP="00FB0FAD"/>
    <w:p w:rsidR="00FB0FAD" w:rsidRDefault="00FB0FAD" w:rsidP="00FB0FAD"/>
    <w:p w:rsidR="00FB0FAD" w:rsidRDefault="00FB0FAD" w:rsidP="00FB0FAD"/>
    <w:p w:rsidR="00FB0FAD" w:rsidRPr="00310783" w:rsidRDefault="00FB0FAD" w:rsidP="00FB0FAD"/>
    <w:p w:rsidR="00FB0FAD" w:rsidRPr="004930F2" w:rsidRDefault="00FB0FAD" w:rsidP="00FB0FAD">
      <w:pPr>
        <w:tabs>
          <w:tab w:val="left" w:pos="720"/>
        </w:tabs>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lastRenderedPageBreak/>
        <w:t>3.5</w:t>
      </w:r>
      <w:r w:rsidRPr="004930F2">
        <w:rPr>
          <w:rFonts w:ascii="Times New Roman" w:hAnsi="Times New Roman"/>
          <w:b/>
          <w:color w:val="000000"/>
          <w:sz w:val="24"/>
          <w:szCs w:val="24"/>
        </w:rPr>
        <w:tab/>
      </w:r>
      <w:r>
        <w:rPr>
          <w:rFonts w:ascii="Times New Roman" w:hAnsi="Times New Roman"/>
          <w:b/>
          <w:color w:val="000000"/>
          <w:sz w:val="24"/>
          <w:szCs w:val="24"/>
        </w:rPr>
        <w:t>Methods</w:t>
      </w:r>
      <w:r w:rsidRPr="004930F2">
        <w:rPr>
          <w:rFonts w:ascii="Times New Roman" w:hAnsi="Times New Roman"/>
          <w:b/>
          <w:color w:val="000000"/>
          <w:sz w:val="24"/>
          <w:szCs w:val="24"/>
        </w:rPr>
        <w:t xml:space="preserve"> for Data Collection </w:t>
      </w:r>
    </w:p>
    <w:p w:rsidR="00FB0FAD" w:rsidRPr="004930F2" w:rsidRDefault="00FB0FAD" w:rsidP="00FB0FAD">
      <w:pPr>
        <w:tabs>
          <w:tab w:val="left" w:pos="720"/>
        </w:tabs>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ab/>
        <w:t>The questionnaire was accompanied by one letter to the each principal of the selected schools. This was meant to introduce the researcher to the respondents and to state the purpose and significance of the study, besides the letter earned the cooperation of the respondents to fill the questionnaire.</w:t>
      </w:r>
    </w:p>
    <w:p w:rsidR="00FB0FAD" w:rsidRPr="00310783" w:rsidRDefault="00FB0FAD" w:rsidP="00FB0FAD">
      <w:pPr>
        <w:tabs>
          <w:tab w:val="left" w:pos="720"/>
        </w:tabs>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ab/>
        <w:t>In the administration of the instrument, the researcher with the help of the head masters principal of the schools administered and collected the filed out questionnaire. The respondents were given five days to fill out the questionnaire. The respondents were given five days to fill out the questionnaire. The five days enabled the respondents to reflect on the inst</w:t>
      </w:r>
      <w:r>
        <w:rPr>
          <w:rFonts w:ascii="Times New Roman" w:hAnsi="Times New Roman"/>
          <w:color w:val="000000"/>
          <w:sz w:val="24"/>
          <w:szCs w:val="24"/>
        </w:rPr>
        <w:t xml:space="preserve">rument and fill them properly. </w:t>
      </w:r>
    </w:p>
    <w:p w:rsidR="00FB0FAD" w:rsidRPr="004930F2" w:rsidRDefault="00FB0FAD" w:rsidP="00FB0FAD">
      <w:pPr>
        <w:tabs>
          <w:tab w:val="left" w:pos="720"/>
        </w:tabs>
        <w:spacing w:line="480" w:lineRule="auto"/>
        <w:jc w:val="both"/>
        <w:rPr>
          <w:rFonts w:ascii="Times New Roman" w:hAnsi="Times New Roman"/>
          <w:color w:val="000000"/>
          <w:sz w:val="24"/>
          <w:szCs w:val="24"/>
        </w:rPr>
      </w:pPr>
      <w:r>
        <w:rPr>
          <w:rFonts w:ascii="Times New Roman" w:hAnsi="Times New Roman"/>
          <w:b/>
          <w:color w:val="000000"/>
          <w:sz w:val="24"/>
          <w:szCs w:val="24"/>
        </w:rPr>
        <w:t>3.6</w:t>
      </w:r>
      <w:r w:rsidRPr="004930F2">
        <w:rPr>
          <w:rFonts w:ascii="Times New Roman" w:hAnsi="Times New Roman"/>
          <w:b/>
          <w:color w:val="000000"/>
          <w:sz w:val="24"/>
          <w:szCs w:val="24"/>
        </w:rPr>
        <w:tab/>
        <w:t>Instrument for data Collection</w:t>
      </w:r>
    </w:p>
    <w:p w:rsidR="00FB0FAD" w:rsidRPr="004930F2" w:rsidRDefault="00FB0FAD" w:rsidP="00FB0FAD">
      <w:pPr>
        <w:tabs>
          <w:tab w:val="left" w:pos="720"/>
        </w:tabs>
        <w:spacing w:line="480" w:lineRule="auto"/>
        <w:jc w:val="both"/>
        <w:rPr>
          <w:rFonts w:ascii="Times New Roman" w:hAnsi="Times New Roman"/>
          <w:color w:val="000000"/>
          <w:sz w:val="24"/>
          <w:szCs w:val="24"/>
        </w:rPr>
      </w:pPr>
      <w:r>
        <w:rPr>
          <w:rFonts w:ascii="Times New Roman" w:hAnsi="Times New Roman"/>
          <w:color w:val="000000"/>
          <w:sz w:val="24"/>
          <w:szCs w:val="24"/>
        </w:rPr>
        <w:tab/>
      </w:r>
      <w:r w:rsidRPr="004930F2">
        <w:rPr>
          <w:rFonts w:ascii="Times New Roman" w:hAnsi="Times New Roman"/>
          <w:color w:val="000000"/>
          <w:sz w:val="24"/>
          <w:szCs w:val="24"/>
        </w:rPr>
        <w:t xml:space="preserve">The instrument use in collecting data is the questionnaire. The questionnaire was developed by the researcher. Questionnaire was adopted as the instrument for data collection. Besides, the questionnaire method facilitates easy coverage and is more appropriate in survey studies of this nature. The questionnaire was design on 4-points likert scale.  The items in the questionnaire were generated through a view of previous studies. In scoring the items related to each of the likert type 4 points scale, respondents had a possible total score from 4 to 1 which represented a respondent’s opinion. The higher the score, the more influenced the respondent was by the scale. </w:t>
      </w:r>
    </w:p>
    <w:p w:rsidR="00FB0FAD" w:rsidRPr="004930F2" w:rsidRDefault="00FB0FAD" w:rsidP="00FB0FAD">
      <w:pPr>
        <w:tabs>
          <w:tab w:val="left" w:pos="720"/>
        </w:tabs>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t>3.7</w:t>
      </w:r>
      <w:r w:rsidRPr="004930F2">
        <w:rPr>
          <w:rFonts w:ascii="Times New Roman" w:hAnsi="Times New Roman"/>
          <w:b/>
          <w:color w:val="000000"/>
          <w:sz w:val="24"/>
          <w:szCs w:val="24"/>
        </w:rPr>
        <w:tab/>
        <w:t xml:space="preserve">Method of Data Analysis </w:t>
      </w:r>
    </w:p>
    <w:p w:rsidR="00FB0FAD" w:rsidRPr="004930F2" w:rsidRDefault="00FB0FAD" w:rsidP="00FB0FAD">
      <w:pPr>
        <w:tabs>
          <w:tab w:val="left" w:pos="720"/>
        </w:tabs>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ab/>
        <w:t>Available data was presented using tables simply constructed in rows and columns to facilitate the presentation of the 4-points likert scale questionnaire. The study makes use of a number of statistical techniques to help in organization, analysis and interpretation of the data. The statistical techniques are summarized as follows:</w:t>
      </w:r>
    </w:p>
    <w:p w:rsidR="00FB0FAD" w:rsidRPr="00310783" w:rsidRDefault="00FB0FAD" w:rsidP="00FB0FAD">
      <w:pPr>
        <w:pStyle w:val="header0"/>
        <w:tabs>
          <w:tab w:val="left" w:pos="720"/>
        </w:tabs>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lastRenderedPageBreak/>
        <w:t xml:space="preserve">              Frequency counts and simple percentage were used to determine the responses of the personal data asked. Tables were used to summarize the frequencies. The mean were used to analyze the database on research questions. </w:t>
      </w:r>
    </w:p>
    <w:p w:rsidR="00FB0FAD" w:rsidRPr="00310783" w:rsidRDefault="00FB0FAD" w:rsidP="00FB0FAD">
      <w:pPr>
        <w:rPr>
          <w:b/>
        </w:rPr>
        <w:sectPr w:rsidR="00FB0FAD" w:rsidRPr="00310783" w:rsidSect="00E54ED8">
          <w:pgSz w:w="11907" w:h="16840" w:code="9"/>
          <w:pgMar w:top="1440" w:right="1440" w:bottom="1440" w:left="1440" w:header="720" w:footer="720" w:gutter="0"/>
          <w:pgNumType w:start="24"/>
          <w:cols w:space="720"/>
          <w:titlePg/>
          <w:docGrid w:linePitch="360"/>
        </w:sectPr>
      </w:pPr>
      <w:r w:rsidRPr="00310783">
        <w:rPr>
          <w:rFonts w:ascii="Times New Roman" w:hAnsi="Times New Roman"/>
          <w:b/>
          <w:sz w:val="24"/>
          <w:szCs w:val="24"/>
        </w:rPr>
        <w:t>3.8</w:t>
      </w:r>
      <w:r w:rsidRPr="00310783">
        <w:rPr>
          <w:rFonts w:ascii="Times New Roman" w:hAnsi="Times New Roman"/>
          <w:b/>
          <w:sz w:val="24"/>
          <w:szCs w:val="24"/>
        </w:rPr>
        <w:tab/>
        <w:t>Historical background of the case study</w:t>
      </w:r>
    </w:p>
    <w:p w:rsidR="00FB0FAD" w:rsidRPr="004930F2" w:rsidRDefault="00FB0FAD" w:rsidP="00FB0FAD">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lastRenderedPageBreak/>
        <w:t>CHAPTER FOUR</w:t>
      </w:r>
    </w:p>
    <w:p w:rsidR="00FB0FAD" w:rsidRDefault="00FB0FAD" w:rsidP="00FB0FAD">
      <w:pPr>
        <w:spacing w:line="360" w:lineRule="auto"/>
        <w:ind w:left="720" w:hanging="720"/>
        <w:jc w:val="center"/>
        <w:rPr>
          <w:rFonts w:ascii="Times New Roman" w:hAnsi="Times New Roman"/>
          <w:b/>
          <w:color w:val="000000"/>
          <w:sz w:val="24"/>
          <w:szCs w:val="24"/>
        </w:rPr>
      </w:pPr>
      <w:r w:rsidRPr="003F55E2">
        <w:rPr>
          <w:rFonts w:ascii="Times New Roman" w:hAnsi="Times New Roman"/>
          <w:b/>
          <w:sz w:val="24"/>
          <w:szCs w:val="24"/>
        </w:rPr>
        <w:t>DATA PRESENTATION ANALYSIS AND INTERPRETATIONS</w:t>
      </w:r>
    </w:p>
    <w:p w:rsidR="00FB0FAD" w:rsidRPr="004930F2" w:rsidRDefault="00FB0FAD" w:rsidP="00FB0FAD">
      <w:pPr>
        <w:spacing w:line="360" w:lineRule="auto"/>
        <w:ind w:left="720" w:hanging="720"/>
        <w:rPr>
          <w:rFonts w:ascii="Times New Roman" w:hAnsi="Times New Roman"/>
          <w:b/>
          <w:color w:val="000000"/>
          <w:sz w:val="24"/>
          <w:szCs w:val="24"/>
        </w:rPr>
      </w:pPr>
      <w:r w:rsidRPr="004930F2">
        <w:rPr>
          <w:rFonts w:ascii="Times New Roman" w:hAnsi="Times New Roman"/>
          <w:b/>
          <w:color w:val="000000"/>
          <w:sz w:val="24"/>
          <w:szCs w:val="24"/>
        </w:rPr>
        <w:t>4.0</w:t>
      </w:r>
      <w:r w:rsidRPr="004930F2">
        <w:rPr>
          <w:rFonts w:ascii="Times New Roman" w:hAnsi="Times New Roman"/>
          <w:b/>
          <w:color w:val="000000"/>
          <w:sz w:val="24"/>
          <w:szCs w:val="24"/>
        </w:rPr>
        <w:tab/>
        <w:t>Introduction</w:t>
      </w:r>
    </w:p>
    <w:p w:rsidR="00FB0FAD" w:rsidRPr="004930F2" w:rsidRDefault="00FB0FAD" w:rsidP="00FB0FAD">
      <w:pPr>
        <w:spacing w:line="480" w:lineRule="auto"/>
        <w:ind w:firstLine="720"/>
        <w:rPr>
          <w:rFonts w:ascii="Times New Roman" w:hAnsi="Times New Roman"/>
          <w:color w:val="000000"/>
          <w:sz w:val="24"/>
          <w:szCs w:val="24"/>
          <w:lang w:val="en-GB"/>
        </w:rPr>
      </w:pPr>
      <w:r w:rsidRPr="004930F2">
        <w:rPr>
          <w:rFonts w:ascii="Times New Roman" w:hAnsi="Times New Roman"/>
          <w:color w:val="000000"/>
          <w:sz w:val="24"/>
          <w:szCs w:val="24"/>
          <w:lang w:val="en-GB"/>
        </w:rPr>
        <w:t>This chapter deals with the presentation and analysis of the research data and discussion of findings. The analyses were carried out under the following sub-headings:</w:t>
      </w:r>
    </w:p>
    <w:p w:rsidR="00FB0FAD" w:rsidRDefault="00FB0FAD" w:rsidP="00FB0FAD">
      <w:pPr>
        <w:pStyle w:val="ListParagraph"/>
        <w:spacing w:line="480" w:lineRule="auto"/>
        <w:ind w:left="0"/>
        <w:rPr>
          <w:rFonts w:ascii="Times New Roman" w:hAnsi="Times New Roman"/>
          <w:sz w:val="24"/>
          <w:szCs w:val="24"/>
        </w:rPr>
      </w:pPr>
      <w:r w:rsidRPr="003F55E2">
        <w:rPr>
          <w:rFonts w:ascii="Times New Roman" w:hAnsi="Times New Roman"/>
          <w:sz w:val="24"/>
          <w:szCs w:val="24"/>
        </w:rPr>
        <w:t xml:space="preserve">Presentations of Data </w:t>
      </w:r>
    </w:p>
    <w:p w:rsidR="00FB0FAD" w:rsidRDefault="00FB0FAD" w:rsidP="00FB0FAD">
      <w:pPr>
        <w:pStyle w:val="ListParagraph"/>
        <w:spacing w:line="480" w:lineRule="auto"/>
        <w:ind w:left="0"/>
        <w:rPr>
          <w:rFonts w:ascii="Times New Roman" w:hAnsi="Times New Roman"/>
          <w:sz w:val="24"/>
          <w:szCs w:val="24"/>
        </w:rPr>
      </w:pPr>
      <w:r w:rsidRPr="003F55E2">
        <w:rPr>
          <w:rFonts w:ascii="Times New Roman" w:hAnsi="Times New Roman"/>
          <w:sz w:val="24"/>
          <w:szCs w:val="24"/>
        </w:rPr>
        <w:t xml:space="preserve">Analysis of Data </w:t>
      </w:r>
    </w:p>
    <w:p w:rsidR="00FB0FAD" w:rsidRDefault="00FB0FAD" w:rsidP="00FB0FAD">
      <w:pPr>
        <w:spacing w:line="360" w:lineRule="auto"/>
        <w:rPr>
          <w:rFonts w:ascii="Times New Roman" w:hAnsi="Times New Roman"/>
          <w:b/>
          <w:color w:val="000000"/>
          <w:sz w:val="24"/>
          <w:szCs w:val="24"/>
          <w:lang w:val="en-GB"/>
        </w:rPr>
      </w:pPr>
      <w:r w:rsidRPr="003F55E2">
        <w:rPr>
          <w:rFonts w:ascii="Times New Roman" w:hAnsi="Times New Roman"/>
          <w:sz w:val="24"/>
          <w:szCs w:val="24"/>
        </w:rPr>
        <w:t>Interpretation of Data</w:t>
      </w:r>
      <w:r w:rsidRPr="004930F2">
        <w:rPr>
          <w:rFonts w:ascii="Times New Roman" w:hAnsi="Times New Roman"/>
          <w:b/>
          <w:color w:val="000000"/>
          <w:sz w:val="24"/>
          <w:szCs w:val="24"/>
          <w:lang w:val="en-GB"/>
        </w:rPr>
        <w:t xml:space="preserve"> </w:t>
      </w:r>
    </w:p>
    <w:p w:rsidR="00FB0FAD" w:rsidRPr="004930F2" w:rsidRDefault="00FB0FAD" w:rsidP="00FB0FAD">
      <w:pPr>
        <w:spacing w:line="360" w:lineRule="auto"/>
        <w:rPr>
          <w:rFonts w:ascii="Times New Roman" w:hAnsi="Times New Roman"/>
          <w:color w:val="000000"/>
          <w:sz w:val="24"/>
          <w:szCs w:val="24"/>
          <w:lang w:val="en-GB"/>
        </w:rPr>
      </w:pPr>
      <w:r w:rsidRPr="004930F2">
        <w:rPr>
          <w:rFonts w:ascii="Times New Roman" w:hAnsi="Times New Roman"/>
          <w:b/>
          <w:color w:val="000000"/>
          <w:sz w:val="24"/>
          <w:szCs w:val="24"/>
          <w:lang w:val="en-GB"/>
        </w:rPr>
        <w:t>4.1</w:t>
      </w:r>
      <w:r w:rsidRPr="004930F2">
        <w:rPr>
          <w:rFonts w:ascii="Times New Roman" w:hAnsi="Times New Roman"/>
          <w:b/>
          <w:color w:val="000000"/>
          <w:sz w:val="24"/>
          <w:szCs w:val="24"/>
          <w:lang w:val="en-GB"/>
        </w:rPr>
        <w:tab/>
      </w:r>
      <w:r w:rsidRPr="004930F2">
        <w:rPr>
          <w:rFonts w:ascii="Times New Roman" w:hAnsi="Times New Roman"/>
          <w:color w:val="000000"/>
          <w:sz w:val="24"/>
          <w:szCs w:val="24"/>
          <w:lang w:val="en-GB"/>
        </w:rPr>
        <w:t>Analysis of data to answer the research questions are shown in Tables 1 to 3 as follows:</w:t>
      </w:r>
    </w:p>
    <w:p w:rsidR="00FB0FAD" w:rsidRPr="004930F2" w:rsidRDefault="00FB0FAD" w:rsidP="00FB0FAD">
      <w:pPr>
        <w:pStyle w:val="Header"/>
        <w:spacing w:line="480" w:lineRule="auto"/>
        <w:jc w:val="both"/>
        <w:rPr>
          <w:rFonts w:ascii="Times New Roman" w:hAnsi="Times New Roman"/>
          <w:color w:val="000000"/>
          <w:sz w:val="24"/>
          <w:szCs w:val="24"/>
        </w:rPr>
      </w:pPr>
      <w:r w:rsidRPr="004930F2">
        <w:rPr>
          <w:rFonts w:ascii="Times New Roman" w:hAnsi="Times New Roman"/>
          <w:b/>
          <w:color w:val="000000"/>
          <w:sz w:val="24"/>
          <w:szCs w:val="24"/>
          <w:lang w:val="en-GB"/>
        </w:rPr>
        <w:t>Research Question one</w:t>
      </w:r>
      <w:r w:rsidRPr="004930F2">
        <w:rPr>
          <w:rFonts w:ascii="Times New Roman" w:hAnsi="Times New Roman"/>
          <w:color w:val="000000"/>
          <w:sz w:val="24"/>
          <w:szCs w:val="24"/>
          <w:lang w:val="en-GB"/>
        </w:rPr>
        <w:t>:</w:t>
      </w:r>
      <w:r w:rsidRPr="004930F2">
        <w:rPr>
          <w:rFonts w:ascii="Times New Roman" w:hAnsi="Times New Roman"/>
          <w:color w:val="000000"/>
          <w:sz w:val="24"/>
          <w:szCs w:val="24"/>
          <w:lang w:val="en-GB"/>
        </w:rPr>
        <w:tab/>
        <w:t xml:space="preserve"> </w:t>
      </w:r>
      <w:r w:rsidRPr="004930F2">
        <w:rPr>
          <w:rFonts w:ascii="Times New Roman" w:hAnsi="Times New Roman"/>
          <w:color w:val="000000"/>
          <w:sz w:val="24"/>
          <w:szCs w:val="24"/>
        </w:rPr>
        <w:t>What are the factors militating</w:t>
      </w:r>
      <w:r>
        <w:rPr>
          <w:rFonts w:ascii="Times New Roman" w:hAnsi="Times New Roman"/>
          <w:color w:val="000000"/>
          <w:sz w:val="24"/>
          <w:szCs w:val="24"/>
        </w:rPr>
        <w:t xml:space="preserve"> against small and medium scale </w:t>
      </w:r>
      <w:r w:rsidRPr="004930F2">
        <w:rPr>
          <w:rFonts w:ascii="Times New Roman" w:hAnsi="Times New Roman"/>
          <w:color w:val="000000"/>
          <w:sz w:val="24"/>
          <w:szCs w:val="24"/>
        </w:rPr>
        <w:t>enterprises in contributing to national development?</w:t>
      </w:r>
    </w:p>
    <w:p w:rsidR="00FB0FAD" w:rsidRPr="004930F2" w:rsidRDefault="00FB0FAD" w:rsidP="00FB0FAD">
      <w:pPr>
        <w:ind w:left="1440" w:hanging="1440"/>
        <w:rPr>
          <w:rFonts w:ascii="Times New Roman" w:hAnsi="Times New Roman"/>
          <w:b/>
          <w:color w:val="000000"/>
          <w:sz w:val="24"/>
          <w:szCs w:val="24"/>
          <w:lang w:val="en-GB"/>
        </w:rPr>
      </w:pPr>
      <w:r w:rsidRPr="004930F2">
        <w:rPr>
          <w:rFonts w:ascii="Times New Roman" w:hAnsi="Times New Roman"/>
          <w:b/>
          <w:color w:val="000000"/>
          <w:sz w:val="24"/>
          <w:szCs w:val="24"/>
          <w:lang w:val="en-GB"/>
        </w:rPr>
        <w:t>Table 1:</w:t>
      </w:r>
      <w:r w:rsidRPr="004930F2">
        <w:rPr>
          <w:rFonts w:ascii="Times New Roman" w:hAnsi="Times New Roman"/>
          <w:b/>
          <w:color w:val="000000"/>
          <w:sz w:val="24"/>
          <w:szCs w:val="24"/>
          <w:lang w:val="en-GB"/>
        </w:rPr>
        <w:tab/>
        <w:t xml:space="preserve">Mean of responses on the </w:t>
      </w:r>
      <w:r w:rsidRPr="004930F2">
        <w:rPr>
          <w:rFonts w:ascii="Times New Roman" w:hAnsi="Times New Roman"/>
          <w:b/>
          <w:color w:val="000000"/>
          <w:sz w:val="24"/>
          <w:szCs w:val="24"/>
        </w:rPr>
        <w:t>factors militating against small and medium scale enterprises in contributing to national development</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642"/>
        <w:gridCol w:w="720"/>
        <w:gridCol w:w="1350"/>
      </w:tblGrid>
      <w:tr w:rsidR="00FB0FAD" w:rsidRPr="004930F2" w:rsidTr="00A23F6A">
        <w:tc>
          <w:tcPr>
            <w:tcW w:w="630" w:type="dxa"/>
            <w:tcBorders>
              <w:left w:val="nil"/>
              <w:bottom w:val="single" w:sz="4" w:space="0" w:color="auto"/>
              <w:right w:val="nil"/>
            </w:tcBorders>
            <w:shd w:val="clear" w:color="auto" w:fill="auto"/>
            <w:vAlign w:val="center"/>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S/N</w:t>
            </w:r>
          </w:p>
        </w:tc>
        <w:tc>
          <w:tcPr>
            <w:tcW w:w="6642" w:type="dxa"/>
            <w:tcBorders>
              <w:left w:val="nil"/>
              <w:bottom w:val="single" w:sz="4" w:space="0" w:color="auto"/>
              <w:right w:val="nil"/>
            </w:tcBorders>
            <w:shd w:val="clear" w:color="auto" w:fill="auto"/>
            <w:vAlign w:val="center"/>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Item Statements</w:t>
            </w:r>
          </w:p>
        </w:tc>
        <w:tc>
          <w:tcPr>
            <w:tcW w:w="720" w:type="dxa"/>
            <w:tcBorders>
              <w:left w:val="nil"/>
              <w:bottom w:val="single" w:sz="4" w:space="0" w:color="auto"/>
              <w:right w:val="nil"/>
            </w:tcBorders>
            <w:shd w:val="clear" w:color="auto" w:fill="auto"/>
            <w:vAlign w:val="center"/>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color w:val="000000"/>
                <w:position w:val="-4"/>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6.85pt" o:ole="">
                  <v:imagedata r:id="rId8" o:title=""/>
                </v:shape>
                <o:OLEObject Type="Embed" ProgID="Equation.3" ShapeID="_x0000_i1025" DrawAspect="Content" ObjectID="_1807586495" r:id="rId9"/>
              </w:object>
            </w:r>
          </w:p>
        </w:tc>
        <w:tc>
          <w:tcPr>
            <w:tcW w:w="1350" w:type="dxa"/>
            <w:tcBorders>
              <w:left w:val="nil"/>
              <w:bottom w:val="single" w:sz="4" w:space="0" w:color="auto"/>
              <w:right w:val="nil"/>
            </w:tcBorders>
            <w:shd w:val="clear" w:color="auto" w:fill="auto"/>
            <w:vAlign w:val="center"/>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Remark</w:t>
            </w:r>
          </w:p>
        </w:tc>
      </w:tr>
      <w:tr w:rsidR="00FB0FAD" w:rsidRPr="004930F2" w:rsidTr="00A23F6A">
        <w:tc>
          <w:tcPr>
            <w:tcW w:w="630" w:type="dxa"/>
            <w:tcBorders>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1.</w:t>
            </w:r>
          </w:p>
        </w:tc>
        <w:tc>
          <w:tcPr>
            <w:tcW w:w="6642" w:type="dxa"/>
            <w:tcBorders>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Poor infrastructural facilities have contributed to slow growth of SMEs which affect our national development</w:t>
            </w:r>
          </w:p>
        </w:tc>
        <w:tc>
          <w:tcPr>
            <w:tcW w:w="720" w:type="dxa"/>
            <w:tcBorders>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3.50</w:t>
            </w:r>
          </w:p>
        </w:tc>
        <w:tc>
          <w:tcPr>
            <w:tcW w:w="1350" w:type="dxa"/>
            <w:tcBorders>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2.</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Poor capital outlay often hinder smooth operations of SMEs which brings slow growth</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2.64</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Poor management expertise has caused nightmares to most of SMEs</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3.49</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4.</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Poor planning</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2.91</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5.</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Lack of marketing research</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3.53</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6.</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Lack of creating awareness</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2.73</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7.</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Poor sales effort</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3.29</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8</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Lack of technology</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3.33</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9.</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Lack of access to advertisement facilities</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3.46</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10.</w:t>
            </w:r>
          </w:p>
        </w:tc>
        <w:tc>
          <w:tcPr>
            <w:tcW w:w="6642"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Lack of access to external funds</w:t>
            </w:r>
          </w:p>
        </w:tc>
        <w:tc>
          <w:tcPr>
            <w:tcW w:w="72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3.40</w:t>
            </w:r>
          </w:p>
        </w:tc>
        <w:tc>
          <w:tcPr>
            <w:tcW w:w="1350" w:type="dxa"/>
            <w:tcBorders>
              <w:top w:val="nil"/>
              <w:left w:val="nil"/>
              <w:bottom w:val="nil"/>
              <w:right w:val="nil"/>
            </w:tcBorders>
            <w:shd w:val="clear" w:color="auto" w:fill="auto"/>
          </w:tcPr>
          <w:p w:rsidR="00FB0FAD" w:rsidRPr="004930F2" w:rsidRDefault="00FB0FAD" w:rsidP="00A23F6A">
            <w:pPr>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rPr>
          <w:trHeight w:val="278"/>
        </w:trPr>
        <w:tc>
          <w:tcPr>
            <w:tcW w:w="7272" w:type="dxa"/>
            <w:gridSpan w:val="2"/>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Weighted average</w:t>
            </w:r>
          </w:p>
        </w:tc>
        <w:tc>
          <w:tcPr>
            <w:tcW w:w="72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3.23</w:t>
            </w:r>
          </w:p>
        </w:tc>
        <w:tc>
          <w:tcPr>
            <w:tcW w:w="135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Agreed</w:t>
            </w:r>
          </w:p>
        </w:tc>
      </w:tr>
    </w:tbl>
    <w:p w:rsidR="00FB0FAD" w:rsidRPr="004930F2" w:rsidRDefault="00FB0FAD" w:rsidP="00FB0FAD">
      <w:pPr>
        <w:spacing w:line="480" w:lineRule="auto"/>
        <w:ind w:left="720" w:hanging="720"/>
        <w:rPr>
          <w:rFonts w:ascii="Times New Roman" w:hAnsi="Times New Roman"/>
          <w:color w:val="000000"/>
          <w:sz w:val="24"/>
          <w:szCs w:val="24"/>
        </w:rPr>
      </w:pPr>
      <w:r w:rsidRPr="004930F2">
        <w:rPr>
          <w:rFonts w:ascii="Times New Roman" w:hAnsi="Times New Roman"/>
          <w:color w:val="000000"/>
          <w:sz w:val="24"/>
          <w:szCs w:val="24"/>
        </w:rPr>
        <w:t>Source:</w:t>
      </w:r>
      <w:r w:rsidRPr="004930F2">
        <w:rPr>
          <w:rFonts w:ascii="Times New Roman" w:hAnsi="Times New Roman"/>
          <w:color w:val="000000"/>
          <w:sz w:val="24"/>
          <w:szCs w:val="24"/>
        </w:rPr>
        <w:tab/>
        <w:t xml:space="preserve">Field Survey, </w:t>
      </w:r>
      <w:r>
        <w:rPr>
          <w:rFonts w:ascii="Times New Roman" w:hAnsi="Times New Roman"/>
          <w:color w:val="000000"/>
          <w:sz w:val="24"/>
          <w:szCs w:val="24"/>
        </w:rPr>
        <w:t>2025</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lastRenderedPageBreak/>
        <w:t xml:space="preserve">Data in Table 1 revealed that the respondents unanimously agreed to all the constructs as factors militating against small and medium scale enterprises in contributing to national development because the mean of the constructs are far above the fixed mean of 2.50. The table showed that </w:t>
      </w:r>
      <w:r w:rsidRPr="004930F2">
        <w:rPr>
          <w:rFonts w:ascii="Times New Roman" w:eastAsia="Calibri" w:hAnsi="Times New Roman"/>
          <w:color w:val="000000"/>
          <w:sz w:val="24"/>
          <w:szCs w:val="24"/>
        </w:rPr>
        <w:t>poor infrastructural facilities have contributed to slow growth of SMEs which affect our national development</w:t>
      </w:r>
      <w:r w:rsidRPr="004930F2">
        <w:rPr>
          <w:rFonts w:ascii="Times New Roman" w:hAnsi="Times New Roman"/>
          <w:color w:val="000000"/>
          <w:sz w:val="24"/>
          <w:szCs w:val="24"/>
        </w:rPr>
        <w:t xml:space="preserve"> (mean = 3.50), the same way they agreed that </w:t>
      </w:r>
      <w:r w:rsidRPr="004930F2">
        <w:rPr>
          <w:rFonts w:ascii="Times New Roman" w:eastAsia="Calibri" w:hAnsi="Times New Roman"/>
          <w:color w:val="000000"/>
          <w:sz w:val="24"/>
          <w:szCs w:val="24"/>
        </w:rPr>
        <w:t>poor capital outlay often hinder smooth operations of SMEs which brings slow growth</w:t>
      </w:r>
      <w:r w:rsidRPr="004930F2">
        <w:rPr>
          <w:rFonts w:ascii="Times New Roman" w:hAnsi="Times New Roman"/>
          <w:color w:val="000000"/>
          <w:sz w:val="24"/>
          <w:szCs w:val="24"/>
        </w:rPr>
        <w:t xml:space="preserve"> (mean = 2.64). In addition, the respondents agreed that </w:t>
      </w:r>
      <w:r w:rsidRPr="004930F2">
        <w:rPr>
          <w:rFonts w:ascii="Times New Roman" w:eastAsia="Calibri" w:hAnsi="Times New Roman"/>
          <w:color w:val="000000"/>
          <w:sz w:val="24"/>
          <w:szCs w:val="24"/>
        </w:rPr>
        <w:t>poor management expertise has caused nightmares to most of SMEs</w:t>
      </w:r>
      <w:r w:rsidRPr="004930F2">
        <w:rPr>
          <w:rFonts w:ascii="Times New Roman" w:hAnsi="Times New Roman"/>
          <w:color w:val="000000"/>
          <w:sz w:val="24"/>
          <w:szCs w:val="24"/>
        </w:rPr>
        <w:t xml:space="preserve"> (mean = 3.49), also agreed that poor planning, lack of marketing research, lack of creating awareness, poor sales effort, lack of technology, access to advertisement facilities and access to external funds (mean =  2.91, 3.53, 2.73, 3.29, 3.33, 3.46, and 3.40 respectively). Table 1 showed a ground calculated mean of 3.23 which indicated that the respondents agreed to all the constructs.</w:t>
      </w:r>
    </w:p>
    <w:p w:rsidR="00FB0FAD" w:rsidRPr="004930F2" w:rsidRDefault="00FB0FAD" w:rsidP="00FB0FAD">
      <w:pPr>
        <w:spacing w:line="480" w:lineRule="auto"/>
        <w:rPr>
          <w:rFonts w:ascii="Times New Roman" w:hAnsi="Times New Roman"/>
          <w:color w:val="000000"/>
          <w:sz w:val="24"/>
          <w:szCs w:val="24"/>
        </w:rPr>
      </w:pPr>
      <w:r w:rsidRPr="004930F2">
        <w:rPr>
          <w:rFonts w:ascii="Times New Roman" w:hAnsi="Times New Roman"/>
          <w:b/>
          <w:color w:val="000000"/>
          <w:sz w:val="24"/>
          <w:szCs w:val="24"/>
        </w:rPr>
        <w:br w:type="page"/>
      </w:r>
      <w:r w:rsidRPr="004930F2">
        <w:rPr>
          <w:rFonts w:ascii="Times New Roman" w:hAnsi="Times New Roman"/>
          <w:b/>
          <w:color w:val="000000"/>
          <w:sz w:val="24"/>
          <w:szCs w:val="24"/>
        </w:rPr>
        <w:lastRenderedPageBreak/>
        <w:t>Research Question two</w:t>
      </w:r>
      <w:r w:rsidRPr="004930F2">
        <w:rPr>
          <w:rFonts w:ascii="Times New Roman" w:hAnsi="Times New Roman"/>
          <w:color w:val="000000"/>
          <w:sz w:val="24"/>
          <w:szCs w:val="24"/>
        </w:rPr>
        <w:t>: What are the contributions of small and medium scale enterprises to national development?</w:t>
      </w:r>
    </w:p>
    <w:p w:rsidR="00FB0FAD" w:rsidRPr="004930F2" w:rsidRDefault="00FB0FAD" w:rsidP="00FB0FAD">
      <w:pPr>
        <w:ind w:left="1440" w:hanging="1440"/>
        <w:rPr>
          <w:rFonts w:ascii="Times New Roman" w:hAnsi="Times New Roman"/>
          <w:b/>
          <w:color w:val="000000"/>
          <w:sz w:val="24"/>
          <w:szCs w:val="24"/>
          <w:lang w:val="en-GB"/>
        </w:rPr>
      </w:pPr>
      <w:r w:rsidRPr="004930F2">
        <w:rPr>
          <w:rFonts w:ascii="Times New Roman" w:hAnsi="Times New Roman"/>
          <w:b/>
          <w:color w:val="000000"/>
          <w:sz w:val="24"/>
          <w:szCs w:val="24"/>
          <w:lang w:val="en-GB"/>
        </w:rPr>
        <w:t>Table 2:</w:t>
      </w:r>
      <w:r w:rsidRPr="004930F2">
        <w:rPr>
          <w:rFonts w:ascii="Times New Roman" w:hAnsi="Times New Roman"/>
          <w:b/>
          <w:color w:val="000000"/>
          <w:sz w:val="24"/>
          <w:szCs w:val="24"/>
          <w:lang w:val="en-GB"/>
        </w:rPr>
        <w:tab/>
        <w:t xml:space="preserve">Mean of responses on the </w:t>
      </w:r>
      <w:r w:rsidRPr="004930F2">
        <w:rPr>
          <w:rFonts w:ascii="Times New Roman" w:hAnsi="Times New Roman"/>
          <w:b/>
          <w:color w:val="000000"/>
          <w:sz w:val="24"/>
          <w:szCs w:val="24"/>
        </w:rPr>
        <w:t>contributions of small and medium scale enterprises to national development</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732"/>
        <w:gridCol w:w="720"/>
        <w:gridCol w:w="1260"/>
      </w:tblGrid>
      <w:tr w:rsidR="00FB0FAD" w:rsidRPr="004930F2" w:rsidTr="00A23F6A">
        <w:tc>
          <w:tcPr>
            <w:tcW w:w="63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S/N</w:t>
            </w:r>
          </w:p>
        </w:tc>
        <w:tc>
          <w:tcPr>
            <w:tcW w:w="6732"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both"/>
              <w:rPr>
                <w:rFonts w:ascii="Times New Roman" w:eastAsia="Calibri" w:hAnsi="Times New Roman"/>
                <w:b/>
                <w:color w:val="000000"/>
                <w:sz w:val="24"/>
                <w:szCs w:val="24"/>
              </w:rPr>
            </w:pPr>
            <w:r w:rsidRPr="004930F2">
              <w:rPr>
                <w:rFonts w:ascii="Times New Roman" w:eastAsia="Calibri" w:hAnsi="Times New Roman"/>
                <w:b/>
                <w:color w:val="000000"/>
                <w:sz w:val="24"/>
                <w:szCs w:val="24"/>
              </w:rPr>
              <w:t>Item Statements</w:t>
            </w:r>
          </w:p>
        </w:tc>
        <w:tc>
          <w:tcPr>
            <w:tcW w:w="72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b/>
                <w:color w:val="000000"/>
                <w:sz w:val="24"/>
                <w:szCs w:val="24"/>
              </w:rPr>
            </w:pPr>
            <w:r w:rsidRPr="004930F2">
              <w:rPr>
                <w:rFonts w:ascii="Times New Roman" w:eastAsia="Calibri" w:hAnsi="Times New Roman"/>
                <w:color w:val="000000"/>
                <w:position w:val="-4"/>
                <w:sz w:val="24"/>
                <w:szCs w:val="24"/>
              </w:rPr>
              <w:object w:dxaOrig="260" w:dyaOrig="320">
                <v:shape id="_x0000_i1026" type="#_x0000_t75" style="width:14.55pt;height:16.85pt" o:ole="">
                  <v:imagedata r:id="rId8" o:title=""/>
                </v:shape>
                <o:OLEObject Type="Embed" ProgID="Equation.3" ShapeID="_x0000_i1026" DrawAspect="Content" ObjectID="_1807586496" r:id="rId10"/>
              </w:object>
            </w:r>
          </w:p>
        </w:tc>
        <w:tc>
          <w:tcPr>
            <w:tcW w:w="126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b/>
                <w:color w:val="000000"/>
                <w:sz w:val="24"/>
                <w:szCs w:val="24"/>
              </w:rPr>
            </w:pPr>
            <w:r w:rsidRPr="004930F2">
              <w:rPr>
                <w:rFonts w:ascii="Times New Roman" w:eastAsia="Calibri" w:hAnsi="Times New Roman"/>
                <w:b/>
                <w:color w:val="000000"/>
                <w:sz w:val="24"/>
                <w:szCs w:val="24"/>
              </w:rPr>
              <w:t>Remark</w:t>
            </w:r>
          </w:p>
        </w:tc>
      </w:tr>
      <w:tr w:rsidR="00FB0FAD" w:rsidRPr="004930F2" w:rsidTr="00A23F6A">
        <w:tc>
          <w:tcPr>
            <w:tcW w:w="630" w:type="dxa"/>
            <w:tcBorders>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1.</w:t>
            </w:r>
          </w:p>
        </w:tc>
        <w:tc>
          <w:tcPr>
            <w:tcW w:w="6732" w:type="dxa"/>
            <w:tcBorders>
              <w:left w:val="nil"/>
              <w:bottom w:val="nil"/>
              <w:right w:val="nil"/>
            </w:tcBorders>
            <w:shd w:val="clear" w:color="auto" w:fill="auto"/>
          </w:tcPr>
          <w:p w:rsidR="00FB0FAD" w:rsidRPr="004930F2" w:rsidRDefault="00FB0FAD" w:rsidP="00A23F6A">
            <w:pPr>
              <w:autoSpaceDE w:val="0"/>
              <w:autoSpaceDN w:val="0"/>
              <w:adjustRightInd w:val="0"/>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National development can be achieved through SMEs job creation and employment</w:t>
            </w:r>
          </w:p>
        </w:tc>
        <w:tc>
          <w:tcPr>
            <w:tcW w:w="720" w:type="dxa"/>
            <w:tcBorders>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3.08</w:t>
            </w:r>
          </w:p>
        </w:tc>
        <w:tc>
          <w:tcPr>
            <w:tcW w:w="1260" w:type="dxa"/>
            <w:tcBorders>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2.</w:t>
            </w:r>
          </w:p>
        </w:tc>
        <w:tc>
          <w:tcPr>
            <w:tcW w:w="6732" w:type="dxa"/>
            <w:tcBorders>
              <w:top w:val="nil"/>
              <w:left w:val="nil"/>
              <w:bottom w:val="nil"/>
              <w:right w:val="nil"/>
            </w:tcBorders>
            <w:shd w:val="clear" w:color="auto" w:fill="auto"/>
          </w:tcPr>
          <w:p w:rsidR="00FB0FAD" w:rsidRPr="004930F2" w:rsidRDefault="00FB0FAD" w:rsidP="00A23F6A">
            <w:pPr>
              <w:autoSpaceDE w:val="0"/>
              <w:autoSpaceDN w:val="0"/>
              <w:adjustRightInd w:val="0"/>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SMEs facilitate economic growth and bring about equitable</w:t>
            </w:r>
          </w:p>
          <w:p w:rsidR="00FB0FAD" w:rsidRPr="004930F2" w:rsidRDefault="00FB0FAD" w:rsidP="00A23F6A">
            <w:pPr>
              <w:spacing w:line="360" w:lineRule="auto"/>
              <w:jc w:val="both"/>
              <w:rPr>
                <w:rFonts w:ascii="Times New Roman" w:hAnsi="Times New Roman"/>
                <w:color w:val="000000"/>
                <w:sz w:val="24"/>
                <w:szCs w:val="24"/>
                <w:lang w:eastAsia="zh-CN"/>
              </w:rPr>
            </w:pPr>
            <w:r w:rsidRPr="004930F2">
              <w:rPr>
                <w:rFonts w:ascii="Times New Roman" w:eastAsia="Calibri" w:hAnsi="Times New Roman"/>
                <w:color w:val="000000"/>
                <w:sz w:val="24"/>
                <w:szCs w:val="24"/>
              </w:rPr>
              <w:t>Development</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3.07</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3.</w:t>
            </w:r>
          </w:p>
        </w:tc>
        <w:tc>
          <w:tcPr>
            <w:tcW w:w="6732" w:type="dxa"/>
            <w:tcBorders>
              <w:top w:val="nil"/>
              <w:left w:val="nil"/>
              <w:bottom w:val="nil"/>
              <w:right w:val="nil"/>
            </w:tcBorders>
            <w:shd w:val="clear" w:color="auto" w:fill="auto"/>
          </w:tcPr>
          <w:p w:rsidR="00FB0FAD" w:rsidRPr="004930F2" w:rsidRDefault="00FB0FAD" w:rsidP="00A23F6A">
            <w:pPr>
              <w:autoSpaceDE w:val="0"/>
              <w:autoSpaceDN w:val="0"/>
              <w:adjustRightInd w:val="0"/>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SMEs provide opportunities for the development of local skill and technological acquisition</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3.10</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4.</w:t>
            </w:r>
          </w:p>
        </w:tc>
        <w:tc>
          <w:tcPr>
            <w:tcW w:w="673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Contribution to industrial dynamics</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3.04</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5.</w:t>
            </w:r>
          </w:p>
        </w:tc>
        <w:tc>
          <w:tcPr>
            <w:tcW w:w="673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Improve living standards</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3.13</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6.</w:t>
            </w:r>
          </w:p>
        </w:tc>
        <w:tc>
          <w:tcPr>
            <w:tcW w:w="673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Poverty alleviation</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3.58</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7.</w:t>
            </w:r>
          </w:p>
        </w:tc>
        <w:tc>
          <w:tcPr>
            <w:tcW w:w="673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Rapid industrialization and reversing rural urban migration</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3.26</w:t>
            </w:r>
          </w:p>
        </w:tc>
        <w:tc>
          <w:tcPr>
            <w:tcW w:w="126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Agreed</w:t>
            </w:r>
          </w:p>
        </w:tc>
      </w:tr>
      <w:tr w:rsidR="00FB0FAD" w:rsidRPr="004930F2" w:rsidTr="00A23F6A">
        <w:trPr>
          <w:trHeight w:val="278"/>
        </w:trPr>
        <w:tc>
          <w:tcPr>
            <w:tcW w:w="7362" w:type="dxa"/>
            <w:gridSpan w:val="2"/>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Weighted average</w:t>
            </w:r>
          </w:p>
        </w:tc>
        <w:tc>
          <w:tcPr>
            <w:tcW w:w="72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2.74</w:t>
            </w:r>
          </w:p>
        </w:tc>
        <w:tc>
          <w:tcPr>
            <w:tcW w:w="126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Agreed</w:t>
            </w:r>
          </w:p>
        </w:tc>
      </w:tr>
    </w:tbl>
    <w:p w:rsidR="00FB0FAD" w:rsidRPr="004930F2" w:rsidRDefault="00FB0FAD" w:rsidP="00FB0FAD">
      <w:pPr>
        <w:spacing w:line="480" w:lineRule="auto"/>
        <w:ind w:left="720" w:hanging="720"/>
        <w:rPr>
          <w:rFonts w:ascii="Times New Roman" w:hAnsi="Times New Roman"/>
          <w:color w:val="000000"/>
          <w:sz w:val="24"/>
          <w:szCs w:val="24"/>
        </w:rPr>
      </w:pPr>
      <w:r w:rsidRPr="004930F2">
        <w:rPr>
          <w:rFonts w:ascii="Times New Roman" w:hAnsi="Times New Roman"/>
          <w:color w:val="000000"/>
          <w:sz w:val="24"/>
          <w:szCs w:val="24"/>
        </w:rPr>
        <w:t>Source:</w:t>
      </w:r>
      <w:r w:rsidRPr="004930F2">
        <w:rPr>
          <w:rFonts w:ascii="Times New Roman" w:hAnsi="Times New Roman"/>
          <w:color w:val="000000"/>
          <w:sz w:val="24"/>
          <w:szCs w:val="24"/>
        </w:rPr>
        <w:tab/>
        <w:t xml:space="preserve">Field Survey, </w:t>
      </w:r>
      <w:r>
        <w:rPr>
          <w:rFonts w:ascii="Times New Roman" w:hAnsi="Times New Roman"/>
          <w:color w:val="000000"/>
          <w:sz w:val="24"/>
          <w:szCs w:val="24"/>
        </w:rPr>
        <w:t>2025</w:t>
      </w:r>
    </w:p>
    <w:p w:rsidR="00FB0FAD" w:rsidRPr="004930F2" w:rsidRDefault="00FB0FAD" w:rsidP="00FB0FAD">
      <w:pPr>
        <w:autoSpaceDE w:val="0"/>
        <w:autoSpaceDN w:val="0"/>
        <w:adjustRightInd w:val="0"/>
        <w:spacing w:line="480" w:lineRule="auto"/>
        <w:ind w:firstLine="720"/>
        <w:jc w:val="both"/>
        <w:rPr>
          <w:rFonts w:ascii="Times New Roman" w:eastAsia="Calibri" w:hAnsi="Times New Roman"/>
          <w:color w:val="000000"/>
          <w:sz w:val="24"/>
          <w:szCs w:val="24"/>
        </w:rPr>
      </w:pPr>
      <w:r w:rsidRPr="004930F2">
        <w:rPr>
          <w:rFonts w:ascii="Times New Roman" w:hAnsi="Times New Roman"/>
          <w:color w:val="000000"/>
          <w:sz w:val="24"/>
          <w:szCs w:val="24"/>
        </w:rPr>
        <w:t xml:space="preserve">Data in Table 2 revealed that the respondents unanimously agreed to all the constructs as contributions of small and medium scale enterprises to national development because the mean of the constructs are far above the fixed mean of 2.50. The table showed that </w:t>
      </w:r>
      <w:r w:rsidRPr="004930F2">
        <w:rPr>
          <w:rFonts w:ascii="Times New Roman" w:eastAsia="Calibri" w:hAnsi="Times New Roman"/>
          <w:color w:val="000000"/>
          <w:sz w:val="24"/>
          <w:szCs w:val="24"/>
        </w:rPr>
        <w:t>national development can be achieved through SMEs job creation and employment</w:t>
      </w:r>
      <w:r w:rsidRPr="004930F2">
        <w:rPr>
          <w:rFonts w:ascii="Times New Roman" w:hAnsi="Times New Roman"/>
          <w:color w:val="000000"/>
          <w:sz w:val="24"/>
          <w:szCs w:val="24"/>
        </w:rPr>
        <w:t xml:space="preserve"> (mean = 3.08), the same way they agreed that </w:t>
      </w:r>
      <w:r w:rsidRPr="004930F2">
        <w:rPr>
          <w:rFonts w:ascii="Times New Roman" w:eastAsia="Calibri" w:hAnsi="Times New Roman"/>
          <w:color w:val="000000"/>
          <w:sz w:val="24"/>
          <w:szCs w:val="24"/>
        </w:rPr>
        <w:t>SMEs facilitate economic growth and bring about equitable Development</w:t>
      </w:r>
      <w:r w:rsidRPr="004930F2">
        <w:rPr>
          <w:rFonts w:ascii="Times New Roman" w:hAnsi="Times New Roman"/>
          <w:color w:val="000000"/>
          <w:sz w:val="24"/>
          <w:szCs w:val="24"/>
        </w:rPr>
        <w:t xml:space="preserve"> (mean = 3.07). In addition, the respondents agreed that </w:t>
      </w:r>
      <w:r w:rsidRPr="004930F2">
        <w:rPr>
          <w:rFonts w:ascii="Times New Roman" w:eastAsia="Calibri" w:hAnsi="Times New Roman"/>
          <w:color w:val="000000"/>
          <w:sz w:val="24"/>
          <w:szCs w:val="24"/>
        </w:rPr>
        <w:t>SMEs provide opportunities for the development of local skill and technological acquisition</w:t>
      </w:r>
      <w:r w:rsidRPr="004930F2">
        <w:rPr>
          <w:rFonts w:ascii="Times New Roman" w:hAnsi="Times New Roman"/>
          <w:color w:val="000000"/>
          <w:sz w:val="24"/>
          <w:szCs w:val="24"/>
        </w:rPr>
        <w:t xml:space="preserve"> (mean = 3.10). The respondents agreed that SMEs contribute to industrial dynamics, improve living standards, alleviate poverty  and rapid industrialization and reversing rural urban migration (mean =  3.04, 3.13, 3.58, and 3.26 respectively). Table 2 showed a ground calculated mean of 2.74, which indicated that the respondents agreed to all the constructs.</w:t>
      </w:r>
    </w:p>
    <w:p w:rsidR="00FB0FAD" w:rsidRPr="004930F2" w:rsidRDefault="00FB0FAD" w:rsidP="00FB0FAD">
      <w:pPr>
        <w:spacing w:line="480" w:lineRule="auto"/>
        <w:ind w:left="720"/>
        <w:rPr>
          <w:rFonts w:ascii="Times New Roman" w:hAnsi="Times New Roman"/>
          <w:color w:val="000000"/>
          <w:sz w:val="24"/>
          <w:szCs w:val="24"/>
        </w:rPr>
      </w:pPr>
      <w:r w:rsidRPr="004930F2">
        <w:rPr>
          <w:rFonts w:ascii="Times New Roman" w:hAnsi="Times New Roman"/>
          <w:b/>
          <w:color w:val="000000"/>
          <w:sz w:val="24"/>
          <w:szCs w:val="24"/>
        </w:rPr>
        <w:lastRenderedPageBreak/>
        <w:t>Research Question three</w:t>
      </w:r>
      <w:r w:rsidRPr="004930F2">
        <w:rPr>
          <w:rFonts w:ascii="Times New Roman" w:hAnsi="Times New Roman"/>
          <w:color w:val="000000"/>
          <w:sz w:val="24"/>
          <w:szCs w:val="24"/>
        </w:rPr>
        <w:t>: To what extent does promotion of small-scale enterprise contributes to the growth of Nigeria?</w:t>
      </w:r>
    </w:p>
    <w:p w:rsidR="00FB0FAD" w:rsidRPr="004930F2" w:rsidRDefault="00FB0FAD" w:rsidP="00FB0FAD">
      <w:pPr>
        <w:ind w:left="1440" w:hanging="1440"/>
        <w:rPr>
          <w:rFonts w:ascii="Times New Roman" w:hAnsi="Times New Roman"/>
          <w:b/>
          <w:color w:val="000000"/>
          <w:sz w:val="24"/>
          <w:szCs w:val="24"/>
          <w:lang w:val="en-GB"/>
        </w:rPr>
      </w:pPr>
      <w:r w:rsidRPr="004930F2">
        <w:rPr>
          <w:rFonts w:ascii="Times New Roman" w:hAnsi="Times New Roman"/>
          <w:b/>
          <w:color w:val="000000"/>
          <w:sz w:val="24"/>
          <w:szCs w:val="24"/>
          <w:lang w:val="en-GB"/>
        </w:rPr>
        <w:t>Table 3:</w:t>
      </w:r>
      <w:r w:rsidRPr="004930F2">
        <w:rPr>
          <w:rFonts w:ascii="Times New Roman" w:hAnsi="Times New Roman"/>
          <w:b/>
          <w:color w:val="000000"/>
          <w:sz w:val="24"/>
          <w:szCs w:val="24"/>
          <w:lang w:val="en-GB"/>
        </w:rPr>
        <w:tab/>
        <w:t xml:space="preserve">Mean of responses on the </w:t>
      </w:r>
      <w:r w:rsidRPr="004930F2">
        <w:rPr>
          <w:rFonts w:ascii="Times New Roman" w:hAnsi="Times New Roman"/>
          <w:b/>
          <w:color w:val="000000"/>
          <w:sz w:val="24"/>
          <w:szCs w:val="24"/>
        </w:rPr>
        <w:t>extent to which promotion of small-scale enterprise contributes to the growth of Nigeria</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552"/>
        <w:gridCol w:w="720"/>
        <w:gridCol w:w="1440"/>
      </w:tblGrid>
      <w:tr w:rsidR="00FB0FAD" w:rsidRPr="004930F2" w:rsidTr="00A23F6A">
        <w:tc>
          <w:tcPr>
            <w:tcW w:w="63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S/N</w:t>
            </w:r>
          </w:p>
        </w:tc>
        <w:tc>
          <w:tcPr>
            <w:tcW w:w="6552"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both"/>
              <w:rPr>
                <w:rFonts w:ascii="Times New Roman" w:eastAsia="Calibri" w:hAnsi="Times New Roman"/>
                <w:b/>
                <w:color w:val="000000"/>
                <w:sz w:val="24"/>
                <w:szCs w:val="24"/>
              </w:rPr>
            </w:pPr>
            <w:r w:rsidRPr="004930F2">
              <w:rPr>
                <w:rFonts w:ascii="Times New Roman" w:eastAsia="Calibri" w:hAnsi="Times New Roman"/>
                <w:b/>
                <w:color w:val="000000"/>
                <w:sz w:val="24"/>
                <w:szCs w:val="24"/>
              </w:rPr>
              <w:t>Item Statements</w:t>
            </w:r>
          </w:p>
        </w:tc>
        <w:tc>
          <w:tcPr>
            <w:tcW w:w="72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b/>
                <w:color w:val="000000"/>
                <w:sz w:val="24"/>
                <w:szCs w:val="24"/>
              </w:rPr>
            </w:pPr>
            <w:r w:rsidRPr="004930F2">
              <w:rPr>
                <w:rFonts w:ascii="Times New Roman" w:eastAsia="Calibri" w:hAnsi="Times New Roman"/>
                <w:color w:val="000000"/>
                <w:position w:val="-4"/>
                <w:sz w:val="24"/>
                <w:szCs w:val="24"/>
              </w:rPr>
              <w:object w:dxaOrig="260" w:dyaOrig="320">
                <v:shape id="_x0000_i1027" type="#_x0000_t75" style="width:14.55pt;height:16.85pt" o:ole="">
                  <v:imagedata r:id="rId8" o:title=""/>
                </v:shape>
                <o:OLEObject Type="Embed" ProgID="Equation.3" ShapeID="_x0000_i1027" DrawAspect="Content" ObjectID="_1807586497" r:id="rId11"/>
              </w:object>
            </w:r>
          </w:p>
        </w:tc>
        <w:tc>
          <w:tcPr>
            <w:tcW w:w="1440" w:type="dxa"/>
            <w:tcBorders>
              <w:left w:val="nil"/>
              <w:bottom w:val="single" w:sz="4" w:space="0" w:color="auto"/>
              <w:right w:val="nil"/>
            </w:tcBorders>
            <w:shd w:val="clear" w:color="auto" w:fill="auto"/>
            <w:vAlign w:val="center"/>
          </w:tcPr>
          <w:p w:rsidR="00FB0FAD" w:rsidRPr="004930F2" w:rsidRDefault="00FB0FAD" w:rsidP="00A23F6A">
            <w:pPr>
              <w:spacing w:line="360" w:lineRule="auto"/>
              <w:jc w:val="center"/>
              <w:rPr>
                <w:rFonts w:ascii="Times New Roman" w:eastAsia="Calibri" w:hAnsi="Times New Roman"/>
                <w:b/>
                <w:color w:val="000000"/>
                <w:sz w:val="24"/>
                <w:szCs w:val="24"/>
              </w:rPr>
            </w:pPr>
            <w:r w:rsidRPr="004930F2">
              <w:rPr>
                <w:rFonts w:ascii="Times New Roman" w:eastAsia="Calibri" w:hAnsi="Times New Roman"/>
                <w:b/>
                <w:color w:val="000000"/>
                <w:sz w:val="24"/>
                <w:szCs w:val="24"/>
              </w:rPr>
              <w:t>Remark</w:t>
            </w:r>
          </w:p>
        </w:tc>
      </w:tr>
      <w:tr w:rsidR="00FB0FAD" w:rsidRPr="004930F2" w:rsidTr="00A23F6A">
        <w:tc>
          <w:tcPr>
            <w:tcW w:w="630" w:type="dxa"/>
            <w:tcBorders>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1.</w:t>
            </w:r>
          </w:p>
        </w:tc>
        <w:tc>
          <w:tcPr>
            <w:tcW w:w="6552" w:type="dxa"/>
            <w:tcBorders>
              <w:left w:val="nil"/>
              <w:bottom w:val="nil"/>
              <w:right w:val="nil"/>
            </w:tcBorders>
            <w:shd w:val="clear" w:color="auto" w:fill="auto"/>
          </w:tcPr>
          <w:p w:rsidR="00FB0FAD" w:rsidRPr="004930F2" w:rsidRDefault="00FB0FAD" w:rsidP="00A23F6A">
            <w:pPr>
              <w:autoSpaceDE w:val="0"/>
              <w:autoSpaceDN w:val="0"/>
              <w:adjustRightInd w:val="0"/>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SMEs promote skill acquisition and raising of living standard which is an element of national development</w:t>
            </w:r>
          </w:p>
        </w:tc>
        <w:tc>
          <w:tcPr>
            <w:tcW w:w="720" w:type="dxa"/>
            <w:tcBorders>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3.34</w:t>
            </w:r>
          </w:p>
        </w:tc>
        <w:tc>
          <w:tcPr>
            <w:tcW w:w="1440" w:type="dxa"/>
            <w:tcBorders>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2.</w:t>
            </w:r>
          </w:p>
        </w:tc>
        <w:tc>
          <w:tcPr>
            <w:tcW w:w="6552" w:type="dxa"/>
            <w:tcBorders>
              <w:top w:val="nil"/>
              <w:left w:val="nil"/>
              <w:bottom w:val="nil"/>
              <w:right w:val="nil"/>
            </w:tcBorders>
            <w:shd w:val="clear" w:color="auto" w:fill="auto"/>
          </w:tcPr>
          <w:p w:rsidR="00FB0FAD" w:rsidRPr="004930F2" w:rsidRDefault="00FB0FAD" w:rsidP="00A23F6A">
            <w:pPr>
              <w:autoSpaceDE w:val="0"/>
              <w:autoSpaceDN w:val="0"/>
              <w:adjustRightInd w:val="0"/>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SMEs are seen as veritable and viable engines of economic</w:t>
            </w:r>
          </w:p>
          <w:p w:rsidR="00FB0FAD" w:rsidRPr="004930F2" w:rsidRDefault="00FB0FAD" w:rsidP="00A23F6A">
            <w:pPr>
              <w:spacing w:line="360" w:lineRule="auto"/>
              <w:jc w:val="both"/>
              <w:rPr>
                <w:rFonts w:ascii="Times New Roman" w:hAnsi="Times New Roman"/>
                <w:color w:val="000000"/>
                <w:sz w:val="24"/>
                <w:szCs w:val="24"/>
                <w:lang w:eastAsia="zh-CN"/>
              </w:rPr>
            </w:pPr>
            <w:r w:rsidRPr="004930F2">
              <w:rPr>
                <w:rFonts w:ascii="Times New Roman" w:eastAsia="Calibri" w:hAnsi="Times New Roman"/>
                <w:color w:val="000000"/>
                <w:sz w:val="24"/>
                <w:szCs w:val="24"/>
              </w:rPr>
              <w:t>development and national development.</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3.49</w:t>
            </w:r>
          </w:p>
        </w:tc>
        <w:tc>
          <w:tcPr>
            <w:tcW w:w="144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3.</w:t>
            </w:r>
          </w:p>
        </w:tc>
        <w:tc>
          <w:tcPr>
            <w:tcW w:w="6552" w:type="dxa"/>
            <w:tcBorders>
              <w:top w:val="nil"/>
              <w:left w:val="nil"/>
              <w:bottom w:val="nil"/>
              <w:right w:val="nil"/>
            </w:tcBorders>
            <w:shd w:val="clear" w:color="auto" w:fill="auto"/>
          </w:tcPr>
          <w:p w:rsidR="00FB0FAD" w:rsidRPr="004930F2" w:rsidRDefault="00FB0FAD" w:rsidP="00A23F6A">
            <w:pPr>
              <w:pStyle w:val="Default"/>
              <w:spacing w:line="360" w:lineRule="auto"/>
              <w:jc w:val="both"/>
            </w:pPr>
            <w:r w:rsidRPr="004930F2">
              <w:t xml:space="preserve">SMEs  has prospect of enhancing job creation </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3.13</w:t>
            </w:r>
          </w:p>
        </w:tc>
        <w:tc>
          <w:tcPr>
            <w:tcW w:w="144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4.</w:t>
            </w:r>
          </w:p>
        </w:tc>
        <w:tc>
          <w:tcPr>
            <w:tcW w:w="655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Service provision</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3.68</w:t>
            </w:r>
          </w:p>
        </w:tc>
        <w:tc>
          <w:tcPr>
            <w:tcW w:w="144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5.</w:t>
            </w:r>
          </w:p>
        </w:tc>
        <w:tc>
          <w:tcPr>
            <w:tcW w:w="655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Bring about substantial local capital formation and achieve high level of productivity and capability</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2.74</w:t>
            </w:r>
          </w:p>
        </w:tc>
        <w:tc>
          <w:tcPr>
            <w:tcW w:w="144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c>
          <w:tcPr>
            <w:tcW w:w="630" w:type="dxa"/>
            <w:tcBorders>
              <w:top w:val="nil"/>
              <w:left w:val="nil"/>
              <w:bottom w:val="nil"/>
              <w:right w:val="nil"/>
            </w:tcBorders>
            <w:shd w:val="clear" w:color="auto" w:fill="auto"/>
          </w:tcPr>
          <w:p w:rsidR="00FB0FAD" w:rsidRPr="004930F2" w:rsidRDefault="00FB0FAD" w:rsidP="00A23F6A">
            <w:pPr>
              <w:spacing w:line="360" w:lineRule="auto"/>
              <w:jc w:val="center"/>
              <w:rPr>
                <w:rFonts w:ascii="Times New Roman" w:eastAsia="Calibri" w:hAnsi="Times New Roman"/>
                <w:color w:val="000000"/>
                <w:sz w:val="24"/>
                <w:szCs w:val="24"/>
              </w:rPr>
            </w:pPr>
            <w:r w:rsidRPr="004930F2">
              <w:rPr>
                <w:rFonts w:ascii="Times New Roman" w:eastAsia="Calibri" w:hAnsi="Times New Roman"/>
                <w:color w:val="000000"/>
                <w:sz w:val="24"/>
                <w:szCs w:val="24"/>
              </w:rPr>
              <w:t>6.</w:t>
            </w:r>
          </w:p>
        </w:tc>
        <w:tc>
          <w:tcPr>
            <w:tcW w:w="6552"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Principal means of achieving equitable and sustainable industrial diversification and dispersal</w:t>
            </w:r>
          </w:p>
        </w:tc>
        <w:tc>
          <w:tcPr>
            <w:tcW w:w="72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2.77</w:t>
            </w:r>
          </w:p>
        </w:tc>
        <w:tc>
          <w:tcPr>
            <w:tcW w:w="1440" w:type="dxa"/>
            <w:tcBorders>
              <w:top w:val="nil"/>
              <w:left w:val="nil"/>
              <w:bottom w:val="nil"/>
              <w:right w:val="nil"/>
            </w:tcBorders>
            <w:shd w:val="clear" w:color="auto" w:fill="auto"/>
          </w:tcPr>
          <w:p w:rsidR="00FB0FAD" w:rsidRPr="004930F2" w:rsidRDefault="00FB0FAD" w:rsidP="00A23F6A">
            <w:pPr>
              <w:spacing w:line="360" w:lineRule="auto"/>
              <w:jc w:val="both"/>
              <w:rPr>
                <w:rFonts w:ascii="Times New Roman" w:eastAsia="Calibri" w:hAnsi="Times New Roman"/>
                <w:color w:val="000000"/>
                <w:sz w:val="24"/>
                <w:szCs w:val="24"/>
              </w:rPr>
            </w:pPr>
            <w:r w:rsidRPr="004930F2">
              <w:rPr>
                <w:rFonts w:ascii="Times New Roman" w:eastAsia="Calibri" w:hAnsi="Times New Roman"/>
                <w:color w:val="000000"/>
                <w:sz w:val="24"/>
                <w:szCs w:val="24"/>
              </w:rPr>
              <w:t>High extent</w:t>
            </w:r>
          </w:p>
        </w:tc>
      </w:tr>
      <w:tr w:rsidR="00FB0FAD" w:rsidRPr="004930F2" w:rsidTr="00A23F6A">
        <w:trPr>
          <w:trHeight w:val="278"/>
        </w:trPr>
        <w:tc>
          <w:tcPr>
            <w:tcW w:w="7182" w:type="dxa"/>
            <w:gridSpan w:val="2"/>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Weighted average</w:t>
            </w:r>
          </w:p>
        </w:tc>
        <w:tc>
          <w:tcPr>
            <w:tcW w:w="72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3.19</w:t>
            </w:r>
          </w:p>
        </w:tc>
        <w:tc>
          <w:tcPr>
            <w:tcW w:w="1440" w:type="dxa"/>
            <w:tcBorders>
              <w:left w:val="nil"/>
              <w:right w:val="nil"/>
            </w:tcBorders>
            <w:shd w:val="clear" w:color="auto" w:fill="auto"/>
          </w:tcPr>
          <w:p w:rsidR="00FB0FAD" w:rsidRPr="004930F2" w:rsidRDefault="00FB0FAD" w:rsidP="00A23F6A">
            <w:pPr>
              <w:spacing w:line="360" w:lineRule="auto"/>
              <w:rPr>
                <w:rFonts w:ascii="Times New Roman" w:eastAsia="Calibri" w:hAnsi="Times New Roman"/>
                <w:b/>
                <w:color w:val="000000"/>
                <w:sz w:val="24"/>
                <w:szCs w:val="24"/>
              </w:rPr>
            </w:pPr>
            <w:r w:rsidRPr="004930F2">
              <w:rPr>
                <w:rFonts w:ascii="Times New Roman" w:eastAsia="Calibri" w:hAnsi="Times New Roman"/>
                <w:b/>
                <w:color w:val="000000"/>
                <w:sz w:val="24"/>
                <w:szCs w:val="24"/>
              </w:rPr>
              <w:t>High extent</w:t>
            </w:r>
          </w:p>
        </w:tc>
      </w:tr>
    </w:tbl>
    <w:p w:rsidR="00FB0FAD" w:rsidRPr="004930F2" w:rsidRDefault="00FB0FAD" w:rsidP="00FB0FAD">
      <w:pPr>
        <w:spacing w:line="480" w:lineRule="auto"/>
        <w:ind w:left="720" w:hanging="720"/>
        <w:rPr>
          <w:rFonts w:ascii="Times New Roman" w:hAnsi="Times New Roman"/>
          <w:color w:val="000000"/>
          <w:sz w:val="24"/>
          <w:szCs w:val="24"/>
        </w:rPr>
      </w:pPr>
      <w:r w:rsidRPr="004930F2">
        <w:rPr>
          <w:rFonts w:ascii="Times New Roman" w:hAnsi="Times New Roman"/>
          <w:color w:val="000000"/>
          <w:sz w:val="24"/>
          <w:szCs w:val="24"/>
        </w:rPr>
        <w:t xml:space="preserve">Source: Field Survey, </w:t>
      </w:r>
      <w:r>
        <w:rPr>
          <w:rFonts w:ascii="Times New Roman" w:hAnsi="Times New Roman"/>
          <w:color w:val="000000"/>
          <w:sz w:val="24"/>
          <w:szCs w:val="24"/>
        </w:rPr>
        <w:t>2025</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Data in Table 3 revealed that the respondents unanimously indicated high extent to all the constructs that promotion of small-scale enterprise contributes to the growth of Nigeria because the mean of the constructs are far above the fixed mean of 2.50. The table showed that </w:t>
      </w:r>
      <w:r w:rsidRPr="004930F2">
        <w:rPr>
          <w:rFonts w:ascii="Times New Roman" w:eastAsia="Calibri" w:hAnsi="Times New Roman"/>
          <w:color w:val="000000"/>
          <w:sz w:val="24"/>
          <w:szCs w:val="24"/>
        </w:rPr>
        <w:t>SMEs promote skill acquisition and raise the living standard which is an element of national development</w:t>
      </w:r>
      <w:r w:rsidRPr="004930F2">
        <w:rPr>
          <w:rFonts w:ascii="Times New Roman" w:hAnsi="Times New Roman"/>
          <w:color w:val="000000"/>
          <w:sz w:val="24"/>
          <w:szCs w:val="24"/>
        </w:rPr>
        <w:t xml:space="preserve"> to high extent (mean = 3.34), the same way they indicated high extent that </w:t>
      </w:r>
      <w:r w:rsidRPr="004930F2">
        <w:rPr>
          <w:rFonts w:ascii="Times New Roman" w:eastAsia="Calibri" w:hAnsi="Times New Roman"/>
          <w:color w:val="000000"/>
          <w:sz w:val="24"/>
          <w:szCs w:val="24"/>
        </w:rPr>
        <w:t>SMEs are seen as veritable and viable engines of economic</w:t>
      </w:r>
      <w:r w:rsidRPr="004930F2">
        <w:rPr>
          <w:rFonts w:ascii="Times New Roman" w:hAnsi="Times New Roman"/>
          <w:color w:val="000000"/>
          <w:sz w:val="24"/>
          <w:szCs w:val="24"/>
        </w:rPr>
        <w:t xml:space="preserve"> </w:t>
      </w:r>
      <w:r w:rsidRPr="004930F2">
        <w:rPr>
          <w:rFonts w:ascii="Times New Roman" w:eastAsia="Calibri" w:hAnsi="Times New Roman"/>
          <w:color w:val="000000"/>
          <w:sz w:val="24"/>
          <w:szCs w:val="24"/>
        </w:rPr>
        <w:t>development and national development</w:t>
      </w:r>
      <w:r w:rsidRPr="004930F2">
        <w:rPr>
          <w:rFonts w:ascii="Times New Roman" w:hAnsi="Times New Roman"/>
          <w:color w:val="000000"/>
          <w:sz w:val="24"/>
          <w:szCs w:val="24"/>
        </w:rPr>
        <w:t xml:space="preserve"> (mean = 3.49). In addition, the respondents agreed that SMEs has prospect of enhancing job creation</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eastAsia="Calibri" w:hAnsi="Times New Roman"/>
          <w:color w:val="000000"/>
          <w:sz w:val="24"/>
          <w:szCs w:val="24"/>
        </w:rPr>
        <w:t>To high extent</w:t>
      </w:r>
      <w:r w:rsidRPr="004930F2">
        <w:rPr>
          <w:rFonts w:ascii="Times New Roman" w:hAnsi="Times New Roman"/>
          <w:color w:val="000000"/>
          <w:sz w:val="24"/>
          <w:szCs w:val="24"/>
        </w:rPr>
        <w:t xml:space="preserve"> (mean = 3.13), also indicated that promotion of service provision contribute to growth in the economy (mean = 3.68).  The respondents indicated that  substantial local capital formation achieve high level of productivity and capability (mean = 2.74) and  promotion of principal means of achieving equitable and sustainable industrial diversification </w:t>
      </w:r>
      <w:r w:rsidRPr="004930F2">
        <w:rPr>
          <w:rFonts w:ascii="Times New Roman" w:hAnsi="Times New Roman"/>
          <w:color w:val="000000"/>
          <w:sz w:val="24"/>
          <w:szCs w:val="24"/>
        </w:rPr>
        <w:lastRenderedPageBreak/>
        <w:t>and dispersal contributes to growth in the economy (mean = 2.77). Table 3 showed a ground calculated mean of 3.19, which indicated that the respondents indicated high extent to all the constructs.</w:t>
      </w: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color w:val="000000"/>
          <w:sz w:val="24"/>
          <w:szCs w:val="24"/>
        </w:rPr>
        <w:t>Summary of Major Findings</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The following are the summary of major findings of the study:</w:t>
      </w:r>
    </w:p>
    <w:p w:rsidR="00FB0FAD" w:rsidRPr="004930F2" w:rsidRDefault="00FB0FAD" w:rsidP="00FB0FAD">
      <w:pPr>
        <w:pStyle w:val="ListParagraph"/>
        <w:numPr>
          <w:ilvl w:val="0"/>
          <w:numId w:val="8"/>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 xml:space="preserve">Lack of marketing research, </w:t>
      </w:r>
      <w:r w:rsidRPr="004930F2">
        <w:rPr>
          <w:rFonts w:ascii="Times New Roman" w:eastAsia="Calibri" w:hAnsi="Times New Roman"/>
          <w:color w:val="000000"/>
          <w:sz w:val="24"/>
          <w:szCs w:val="24"/>
        </w:rPr>
        <w:t xml:space="preserve">Poor infrastructural facilities, poor management expertise among others are major factors </w:t>
      </w:r>
      <w:r w:rsidRPr="004930F2">
        <w:rPr>
          <w:rFonts w:ascii="Times New Roman" w:hAnsi="Times New Roman"/>
          <w:color w:val="000000"/>
          <w:sz w:val="24"/>
          <w:szCs w:val="24"/>
        </w:rPr>
        <w:t>militating against small and medium scale enterprises</w:t>
      </w:r>
    </w:p>
    <w:p w:rsidR="00FB0FAD" w:rsidRPr="004930F2" w:rsidRDefault="00FB0FAD" w:rsidP="00FB0FAD">
      <w:pPr>
        <w:pStyle w:val="ListParagraph"/>
        <w:numPr>
          <w:ilvl w:val="0"/>
          <w:numId w:val="8"/>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The contributions of SMEs include alleviation of poverty, Rapid industrialization and reversing rural urban migration among others.</w:t>
      </w:r>
    </w:p>
    <w:p w:rsidR="00FB0FAD" w:rsidRPr="004930F2" w:rsidRDefault="00FB0FAD" w:rsidP="00FB0FAD">
      <w:pPr>
        <w:pStyle w:val="ListParagraph"/>
        <w:numPr>
          <w:ilvl w:val="0"/>
          <w:numId w:val="8"/>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Promotion of small-scale enterprise contributes to the growth of Nigeria to high extent</w:t>
      </w:r>
    </w:p>
    <w:p w:rsidR="00FB0FAD" w:rsidRPr="004930F2" w:rsidRDefault="00FB0FAD" w:rsidP="00FB0FAD">
      <w:pPr>
        <w:spacing w:line="480" w:lineRule="auto"/>
        <w:rPr>
          <w:rFonts w:ascii="Times New Roman" w:hAnsi="Times New Roman"/>
          <w:b/>
          <w:color w:val="000000"/>
          <w:sz w:val="24"/>
          <w:szCs w:val="24"/>
          <w:lang w:val="en-GB"/>
        </w:rPr>
      </w:pPr>
      <w:r w:rsidRPr="004930F2">
        <w:rPr>
          <w:rFonts w:ascii="Times New Roman" w:hAnsi="Times New Roman"/>
          <w:b/>
          <w:color w:val="000000"/>
          <w:sz w:val="24"/>
          <w:szCs w:val="24"/>
          <w:lang w:val="en-GB"/>
        </w:rPr>
        <w:t>4.2</w:t>
      </w:r>
      <w:r w:rsidRPr="004930F2">
        <w:rPr>
          <w:rFonts w:ascii="Times New Roman" w:hAnsi="Times New Roman"/>
          <w:b/>
          <w:color w:val="000000"/>
          <w:sz w:val="24"/>
          <w:szCs w:val="24"/>
          <w:lang w:val="en-GB"/>
        </w:rPr>
        <w:tab/>
        <w:t>Discussion of Findings</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The finding answers the research questions as follows: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Discussion of Findings Analysis from Table 1 shows the respondents answer to factors militating against small and medium scale enterprises in contributing to national development.</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Table 1 revealed that the respondents unanimously agreed to all the constructs as factors militating against small and medium scale enterprises in contributing to national development because the mean of the constructs are far above the fixed mean. The table showed that </w:t>
      </w:r>
      <w:r w:rsidRPr="004930F2">
        <w:rPr>
          <w:rFonts w:ascii="Times New Roman" w:eastAsia="Calibri" w:hAnsi="Times New Roman"/>
          <w:color w:val="000000"/>
          <w:sz w:val="24"/>
          <w:szCs w:val="24"/>
        </w:rPr>
        <w:t>poor infrastructural facilities have contributed to slow growth of SMEs which affect our national development</w:t>
      </w:r>
      <w:r w:rsidRPr="004930F2">
        <w:rPr>
          <w:rFonts w:ascii="Times New Roman" w:hAnsi="Times New Roman"/>
          <w:color w:val="000000"/>
          <w:sz w:val="24"/>
          <w:szCs w:val="24"/>
        </w:rPr>
        <w:t xml:space="preserve">, the same way they agreed that </w:t>
      </w:r>
      <w:r w:rsidRPr="004930F2">
        <w:rPr>
          <w:rFonts w:ascii="Times New Roman" w:eastAsia="Calibri" w:hAnsi="Times New Roman"/>
          <w:color w:val="000000"/>
          <w:sz w:val="24"/>
          <w:szCs w:val="24"/>
        </w:rPr>
        <w:t>poor capital outlay often hinder smooth operations of SMEs which brings slow growth</w:t>
      </w:r>
      <w:r w:rsidRPr="004930F2">
        <w:rPr>
          <w:rFonts w:ascii="Times New Roman" w:hAnsi="Times New Roman"/>
          <w:color w:val="000000"/>
          <w:sz w:val="24"/>
          <w:szCs w:val="24"/>
        </w:rPr>
        <w:t xml:space="preserve">. In addition, the respondents agreed that </w:t>
      </w:r>
      <w:r w:rsidRPr="004930F2">
        <w:rPr>
          <w:rFonts w:ascii="Times New Roman" w:eastAsia="Calibri" w:hAnsi="Times New Roman"/>
          <w:color w:val="000000"/>
          <w:sz w:val="24"/>
          <w:szCs w:val="24"/>
        </w:rPr>
        <w:t>poor management expertise has caused nightmares to most of SMEs</w:t>
      </w:r>
      <w:r w:rsidRPr="004930F2">
        <w:rPr>
          <w:rFonts w:ascii="Times New Roman" w:hAnsi="Times New Roman"/>
          <w:color w:val="000000"/>
          <w:sz w:val="24"/>
          <w:szCs w:val="24"/>
        </w:rPr>
        <w:t>, also agreed that poor planning, lack of marketing research, lack of creating awareness, poor sales effort, lack of technology, access to advertisement facilities and access to external funds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Table 2 revealed that the respondents unanimously agreed to all the constructs as contributions of small and medium scale enterprises to national development because the mean </w:t>
      </w:r>
      <w:r w:rsidRPr="004930F2">
        <w:rPr>
          <w:rFonts w:ascii="Times New Roman" w:hAnsi="Times New Roman"/>
          <w:color w:val="000000"/>
          <w:sz w:val="24"/>
          <w:szCs w:val="24"/>
        </w:rPr>
        <w:lastRenderedPageBreak/>
        <w:t xml:space="preserve">of the constructs are far above the fixed mean. The table showed that </w:t>
      </w:r>
      <w:r w:rsidRPr="004930F2">
        <w:rPr>
          <w:rFonts w:ascii="Times New Roman" w:eastAsia="Calibri" w:hAnsi="Times New Roman"/>
          <w:color w:val="000000"/>
          <w:sz w:val="24"/>
          <w:szCs w:val="24"/>
        </w:rPr>
        <w:t>national development can be achieved through SMEs job creation and employment</w:t>
      </w:r>
      <w:r w:rsidRPr="004930F2">
        <w:rPr>
          <w:rFonts w:ascii="Times New Roman" w:hAnsi="Times New Roman"/>
          <w:color w:val="000000"/>
          <w:sz w:val="24"/>
          <w:szCs w:val="24"/>
        </w:rPr>
        <w:t xml:space="preserve">, the same way they agreed that </w:t>
      </w:r>
      <w:r w:rsidRPr="004930F2">
        <w:rPr>
          <w:rFonts w:ascii="Times New Roman" w:eastAsia="Calibri" w:hAnsi="Times New Roman"/>
          <w:color w:val="000000"/>
          <w:sz w:val="24"/>
          <w:szCs w:val="24"/>
        </w:rPr>
        <w:t>SMEs facilitate economic growth and bring about equitable Development</w:t>
      </w:r>
      <w:r w:rsidRPr="004930F2">
        <w:rPr>
          <w:rFonts w:ascii="Times New Roman" w:hAnsi="Times New Roman"/>
          <w:color w:val="000000"/>
          <w:sz w:val="24"/>
          <w:szCs w:val="24"/>
        </w:rPr>
        <w:t xml:space="preserve">. In addition, the respondents agreed that </w:t>
      </w:r>
      <w:r w:rsidRPr="004930F2">
        <w:rPr>
          <w:rFonts w:ascii="Times New Roman" w:eastAsia="Calibri" w:hAnsi="Times New Roman"/>
          <w:color w:val="000000"/>
          <w:sz w:val="24"/>
          <w:szCs w:val="24"/>
        </w:rPr>
        <w:t>SMEs provide opportunities for the development of local skill and technological acquisition</w:t>
      </w:r>
      <w:r w:rsidRPr="004930F2">
        <w:rPr>
          <w:rFonts w:ascii="Times New Roman" w:hAnsi="Times New Roman"/>
          <w:color w:val="000000"/>
          <w:sz w:val="24"/>
          <w:szCs w:val="24"/>
        </w:rPr>
        <w:t>. The respondents agreed that SMEs contribute to industrial dynamics, improve living standards, alleviate poverty  and rapid industrialization and reversing rural urban migration</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Table 3 revealed that the respondents unanimously indicated high extent to all the constructs that promotion of small-scale enterprise contributes to the growth of Nigeria because the mean of the constructs are far above the fixed mean. The table showed that </w:t>
      </w:r>
      <w:r w:rsidRPr="004930F2">
        <w:rPr>
          <w:rFonts w:ascii="Times New Roman" w:eastAsia="Calibri" w:hAnsi="Times New Roman"/>
          <w:color w:val="000000"/>
          <w:sz w:val="24"/>
          <w:szCs w:val="24"/>
        </w:rPr>
        <w:t>SMEs promote skill acquisition and raise the living standard which is an element of national development</w:t>
      </w:r>
      <w:r w:rsidRPr="004930F2">
        <w:rPr>
          <w:rFonts w:ascii="Times New Roman" w:hAnsi="Times New Roman"/>
          <w:color w:val="000000"/>
          <w:sz w:val="24"/>
          <w:szCs w:val="24"/>
        </w:rPr>
        <w:t xml:space="preserve"> to high extent, the same way they indicated high extent that </w:t>
      </w:r>
      <w:r w:rsidRPr="004930F2">
        <w:rPr>
          <w:rFonts w:ascii="Times New Roman" w:eastAsia="Calibri" w:hAnsi="Times New Roman"/>
          <w:color w:val="000000"/>
          <w:sz w:val="24"/>
          <w:szCs w:val="24"/>
        </w:rPr>
        <w:t>SMEs are seen as veritable and viable engines of economic</w:t>
      </w:r>
      <w:r w:rsidRPr="004930F2">
        <w:rPr>
          <w:rFonts w:ascii="Times New Roman" w:hAnsi="Times New Roman"/>
          <w:color w:val="000000"/>
          <w:sz w:val="24"/>
          <w:szCs w:val="24"/>
        </w:rPr>
        <w:t xml:space="preserve"> </w:t>
      </w:r>
      <w:r w:rsidRPr="004930F2">
        <w:rPr>
          <w:rFonts w:ascii="Times New Roman" w:eastAsia="Calibri" w:hAnsi="Times New Roman"/>
          <w:color w:val="000000"/>
          <w:sz w:val="24"/>
          <w:szCs w:val="24"/>
        </w:rPr>
        <w:t>development and national development</w:t>
      </w:r>
      <w:r w:rsidRPr="004930F2">
        <w:rPr>
          <w:rFonts w:ascii="Times New Roman" w:hAnsi="Times New Roman"/>
          <w:color w:val="000000"/>
          <w:sz w:val="24"/>
          <w:szCs w:val="24"/>
        </w:rPr>
        <w:t>. In addition, the respondents agreed that SMEs has prospect of enhancing job creation.</w:t>
      </w:r>
    </w:p>
    <w:p w:rsidR="00FB0FAD" w:rsidRDefault="00FB0FAD" w:rsidP="00FB0FAD">
      <w:pPr>
        <w:spacing w:line="480" w:lineRule="auto"/>
        <w:rPr>
          <w:rFonts w:ascii="Times New Roman" w:hAnsi="Times New Roman"/>
          <w:b/>
          <w:color w:val="000000"/>
          <w:sz w:val="24"/>
          <w:szCs w:val="24"/>
        </w:rPr>
        <w:sectPr w:rsidR="00FB0FAD" w:rsidSect="00E54ED8">
          <w:pgSz w:w="11907" w:h="16840" w:code="9"/>
          <w:pgMar w:top="1440" w:right="1440" w:bottom="1440" w:left="1440" w:header="720" w:footer="720" w:gutter="0"/>
          <w:pgNumType w:start="27"/>
          <w:cols w:space="720"/>
          <w:titlePg/>
          <w:docGrid w:linePitch="360"/>
        </w:sectPr>
      </w:pPr>
    </w:p>
    <w:p w:rsidR="00FB0FAD" w:rsidRPr="004930F2" w:rsidRDefault="00FB0FAD" w:rsidP="00FB0FAD">
      <w:pPr>
        <w:spacing w:line="480" w:lineRule="auto"/>
        <w:jc w:val="center"/>
        <w:rPr>
          <w:rFonts w:ascii="Times New Roman" w:hAnsi="Times New Roman"/>
          <w:b/>
          <w:color w:val="000000"/>
          <w:sz w:val="24"/>
          <w:szCs w:val="24"/>
        </w:rPr>
      </w:pPr>
      <w:r w:rsidRPr="004930F2">
        <w:rPr>
          <w:rFonts w:ascii="Times New Roman" w:hAnsi="Times New Roman"/>
          <w:b/>
          <w:color w:val="000000"/>
          <w:sz w:val="24"/>
          <w:szCs w:val="24"/>
        </w:rPr>
        <w:lastRenderedPageBreak/>
        <w:t>CHAPTER FIVE</w:t>
      </w:r>
    </w:p>
    <w:p w:rsidR="00FB0FAD" w:rsidRPr="004930F2" w:rsidRDefault="00FB0FAD" w:rsidP="00FB0FAD">
      <w:pPr>
        <w:spacing w:line="480" w:lineRule="auto"/>
        <w:jc w:val="center"/>
        <w:rPr>
          <w:rFonts w:ascii="Times New Roman" w:hAnsi="Times New Roman"/>
          <w:b/>
          <w:color w:val="000000"/>
          <w:sz w:val="24"/>
          <w:szCs w:val="24"/>
        </w:rPr>
      </w:pPr>
      <w:r w:rsidRPr="004930F2">
        <w:rPr>
          <w:rFonts w:ascii="Times New Roman" w:hAnsi="Times New Roman"/>
          <w:b/>
          <w:color w:val="000000"/>
          <w:sz w:val="24"/>
          <w:szCs w:val="24"/>
        </w:rPr>
        <w:t>SUMMARY, CONCLUSION AND RECOMMENDATION</w:t>
      </w: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color w:val="000000"/>
          <w:sz w:val="24"/>
          <w:szCs w:val="24"/>
        </w:rPr>
        <w:t>5.1</w:t>
      </w:r>
      <w:r w:rsidRPr="004930F2">
        <w:rPr>
          <w:rFonts w:ascii="Times New Roman" w:hAnsi="Times New Roman"/>
          <w:b/>
          <w:color w:val="000000"/>
          <w:sz w:val="24"/>
          <w:szCs w:val="24"/>
        </w:rPr>
        <w:tab/>
      </w:r>
      <w:r w:rsidRPr="00435A3B">
        <w:rPr>
          <w:rFonts w:ascii="Times New Roman" w:hAnsi="Times New Roman"/>
          <w:b/>
          <w:sz w:val="24"/>
          <w:szCs w:val="24"/>
        </w:rPr>
        <w:t>Summary of finding</w:t>
      </w:r>
      <w:r w:rsidRPr="003F55E2">
        <w:rPr>
          <w:rFonts w:ascii="Times New Roman" w:hAnsi="Times New Roman"/>
          <w:sz w:val="24"/>
          <w:szCs w:val="24"/>
        </w:rPr>
        <w:tab/>
      </w:r>
      <w:r w:rsidRPr="004930F2">
        <w:rPr>
          <w:rFonts w:ascii="Times New Roman" w:hAnsi="Times New Roman"/>
          <w:b/>
          <w:color w:val="000000"/>
          <w:sz w:val="24"/>
          <w:szCs w:val="24"/>
        </w:rPr>
        <w:t xml:space="preserve"> </w:t>
      </w:r>
    </w:p>
    <w:p w:rsidR="00FB0FAD" w:rsidRPr="004930F2" w:rsidRDefault="00FB0FAD" w:rsidP="00FB0FAD">
      <w:pPr>
        <w:pStyle w:val="header0"/>
        <w:tabs>
          <w:tab w:val="left" w:pos="720"/>
        </w:tabs>
        <w:spacing w:line="480" w:lineRule="auto"/>
        <w:jc w:val="both"/>
        <w:rPr>
          <w:rFonts w:ascii="Times New Roman" w:hAnsi="Times New Roman"/>
          <w:color w:val="000000"/>
          <w:sz w:val="24"/>
          <w:szCs w:val="24"/>
        </w:rPr>
      </w:pPr>
      <w:r>
        <w:rPr>
          <w:rFonts w:ascii="Times New Roman" w:hAnsi="Times New Roman"/>
          <w:color w:val="000000"/>
          <w:sz w:val="24"/>
          <w:szCs w:val="24"/>
        </w:rPr>
        <w:tab/>
      </w:r>
      <w:r w:rsidRPr="004930F2">
        <w:rPr>
          <w:rFonts w:ascii="Times New Roman" w:hAnsi="Times New Roman"/>
          <w:color w:val="000000"/>
          <w:sz w:val="24"/>
          <w:szCs w:val="24"/>
        </w:rPr>
        <w:t>The study assesses the promotion of small-scale enterprise and their contributions to the growth of Nigeria. Lack of management expert and inadequate infrastructural facilities are the factors militating against small and medium scale enterprise in contributing to national development. Job creation and employment are the contributions of small and medium scale enterprises in national development, There is positive relationship between small and medium scale enterprises and national development.</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A survey method was used for this study. The population consisted of 250 employers, and 200 were selected using the simple random selected using the simple random selection technique. Questionnaire constitutes the main instrument used in obtaining primary data while source documents were used to obtain secondary data. The mean (x) was used to analyze data obtained from the field.</w:t>
      </w: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color w:val="000000"/>
          <w:sz w:val="24"/>
          <w:szCs w:val="24"/>
        </w:rPr>
        <w:t>5.2</w:t>
      </w:r>
      <w:r w:rsidRPr="004930F2">
        <w:rPr>
          <w:rFonts w:ascii="Times New Roman" w:hAnsi="Times New Roman"/>
          <w:b/>
          <w:color w:val="000000"/>
          <w:sz w:val="24"/>
          <w:szCs w:val="24"/>
        </w:rPr>
        <w:tab/>
        <w:t>Conclusion</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Small and medium scale enterprises constitute the dominant group of forms of business organisations, as such it is the engine that promote national development and the bedrock of any economic development. In spite of the problems militating against the smooth operation of this sector, this sector still contributes more than 65% of national growth.  </w:t>
      </w:r>
    </w:p>
    <w:p w:rsidR="00FB0FAD" w:rsidRPr="004930F2" w:rsidRDefault="00FB0FAD" w:rsidP="00FB0FAD">
      <w:pPr>
        <w:pStyle w:val="ListParagraph"/>
        <w:spacing w:line="480" w:lineRule="auto"/>
        <w:ind w:left="0" w:firstLine="720"/>
        <w:jc w:val="both"/>
        <w:rPr>
          <w:rFonts w:ascii="Times New Roman" w:hAnsi="Times New Roman"/>
          <w:color w:val="000000"/>
          <w:sz w:val="24"/>
          <w:szCs w:val="24"/>
        </w:rPr>
      </w:pPr>
      <w:r w:rsidRPr="004930F2">
        <w:rPr>
          <w:rFonts w:ascii="Times New Roman" w:hAnsi="Times New Roman"/>
          <w:color w:val="000000"/>
          <w:sz w:val="24"/>
          <w:szCs w:val="24"/>
        </w:rPr>
        <w:t xml:space="preserve">This study also revealed Lack of marketing research, </w:t>
      </w:r>
      <w:r w:rsidRPr="004930F2">
        <w:rPr>
          <w:rFonts w:ascii="Times New Roman" w:eastAsia="Calibri" w:hAnsi="Times New Roman"/>
          <w:color w:val="000000"/>
          <w:sz w:val="24"/>
          <w:szCs w:val="24"/>
        </w:rPr>
        <w:t xml:space="preserve">Poor infrastructural facilities, poor management expertise among others are major factors </w:t>
      </w:r>
      <w:r w:rsidRPr="004930F2">
        <w:rPr>
          <w:rFonts w:ascii="Times New Roman" w:hAnsi="Times New Roman"/>
          <w:color w:val="000000"/>
          <w:sz w:val="24"/>
          <w:szCs w:val="24"/>
        </w:rPr>
        <w:t>militating against small and medium scale enterprises</w:t>
      </w:r>
    </w:p>
    <w:p w:rsidR="00FB0FAD" w:rsidRDefault="00FB0FAD" w:rsidP="00FB0FAD">
      <w:pPr>
        <w:spacing w:line="480" w:lineRule="auto"/>
        <w:jc w:val="both"/>
        <w:rPr>
          <w:rFonts w:ascii="Times New Roman" w:hAnsi="Times New Roman"/>
          <w:color w:val="000000"/>
          <w:sz w:val="24"/>
          <w:szCs w:val="24"/>
        </w:rPr>
      </w:pPr>
    </w:p>
    <w:p w:rsidR="00FB0FAD"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t>The findings of this study also revealed that contributions of SMEs include alleviation of poverty, Rapid industrialization and reversing rural urban migration among others.</w:t>
      </w:r>
    </w:p>
    <w:p w:rsidR="00FB0FAD" w:rsidRPr="004930F2" w:rsidRDefault="00FB0FAD" w:rsidP="00FB0FAD">
      <w:pPr>
        <w:spacing w:line="480" w:lineRule="auto"/>
        <w:ind w:firstLine="720"/>
        <w:jc w:val="both"/>
        <w:rPr>
          <w:rFonts w:ascii="Times New Roman" w:hAnsi="Times New Roman"/>
          <w:color w:val="000000"/>
          <w:sz w:val="24"/>
          <w:szCs w:val="24"/>
        </w:rPr>
      </w:pPr>
      <w:r w:rsidRPr="004930F2">
        <w:rPr>
          <w:rFonts w:ascii="Times New Roman" w:hAnsi="Times New Roman"/>
          <w:color w:val="000000"/>
          <w:sz w:val="24"/>
          <w:szCs w:val="24"/>
        </w:rPr>
        <w:lastRenderedPageBreak/>
        <w:t>The study further revealed that Promotion of small-scale enterprise contributes to the growth of Nigeria to high extent</w:t>
      </w:r>
    </w:p>
    <w:p w:rsidR="00FB0FAD" w:rsidRPr="004930F2" w:rsidRDefault="00FB0FAD" w:rsidP="00FB0FAD">
      <w:pPr>
        <w:spacing w:line="480" w:lineRule="auto"/>
        <w:jc w:val="both"/>
        <w:rPr>
          <w:rFonts w:ascii="Times New Roman" w:hAnsi="Times New Roman"/>
          <w:b/>
          <w:color w:val="000000"/>
          <w:sz w:val="24"/>
          <w:szCs w:val="24"/>
        </w:rPr>
      </w:pPr>
      <w:r w:rsidRPr="004930F2">
        <w:rPr>
          <w:rFonts w:ascii="Times New Roman" w:hAnsi="Times New Roman"/>
          <w:b/>
          <w:color w:val="000000"/>
          <w:sz w:val="24"/>
          <w:szCs w:val="24"/>
        </w:rPr>
        <w:t>5.3</w:t>
      </w:r>
      <w:r w:rsidRPr="004930F2">
        <w:rPr>
          <w:rFonts w:ascii="Times New Roman" w:hAnsi="Times New Roman"/>
          <w:b/>
          <w:color w:val="000000"/>
          <w:sz w:val="24"/>
          <w:szCs w:val="24"/>
        </w:rPr>
        <w:tab/>
        <w:t>Recommendations</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The following recommendations are made based on the research findings</w:t>
      </w:r>
    </w:p>
    <w:p w:rsidR="00FB0FAD" w:rsidRPr="004930F2" w:rsidRDefault="00FB0FAD" w:rsidP="00FB0FAD">
      <w:pPr>
        <w:numPr>
          <w:ilvl w:val="0"/>
          <w:numId w:val="10"/>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Governments should assist prospective entrepreneurs to have access to finance and necessary information relating to business opportunities, modern technology, raw materials, market, plants and machinery which would enable them to reduce their operating costs and be more efficient to meet the market competitions. </w:t>
      </w:r>
    </w:p>
    <w:p w:rsidR="00FB0FAD" w:rsidRPr="004930F2" w:rsidRDefault="00FB0FAD" w:rsidP="00FB0FAD">
      <w:pPr>
        <w:numPr>
          <w:ilvl w:val="0"/>
          <w:numId w:val="10"/>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It is also recommended that there is need for supporting and strengthening SMEs’ productive capacities and market competitiveness in the country. </w:t>
      </w:r>
    </w:p>
    <w:p w:rsidR="00FB0FAD" w:rsidRPr="004930F2" w:rsidRDefault="00FB0FAD" w:rsidP="00FB0FAD">
      <w:pPr>
        <w:numPr>
          <w:ilvl w:val="0"/>
          <w:numId w:val="10"/>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SMEs owners as a matter of necessity should take insurance policies for their businesses as this may not only help to protect them against uncontrollable risks, but will help to bring them back to their positions whenever they suffer losses, remain profitable and continue to operate in perpetuity at the same time contributing to the economic growth of the nation. </w:t>
      </w:r>
    </w:p>
    <w:p w:rsidR="00FB0FAD" w:rsidRPr="004930F2" w:rsidRDefault="00FB0FAD" w:rsidP="00FB0FAD">
      <w:pPr>
        <w:numPr>
          <w:ilvl w:val="0"/>
          <w:numId w:val="10"/>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 xml:space="preserve">Prospective business operators should conduct extensive feasibility studies to evaluate the viability of any proposed business to avoid investment in unprofitable ventures. </w:t>
      </w:r>
    </w:p>
    <w:p w:rsidR="00FB0FAD" w:rsidRPr="004930F2" w:rsidRDefault="00FB0FAD" w:rsidP="00FB0FAD">
      <w:pPr>
        <w:numPr>
          <w:ilvl w:val="0"/>
          <w:numId w:val="10"/>
        </w:numPr>
        <w:spacing w:line="480" w:lineRule="auto"/>
        <w:ind w:left="426"/>
        <w:jc w:val="both"/>
        <w:rPr>
          <w:rFonts w:ascii="Times New Roman" w:hAnsi="Times New Roman"/>
          <w:color w:val="000000"/>
          <w:sz w:val="24"/>
          <w:szCs w:val="24"/>
        </w:rPr>
      </w:pPr>
      <w:r w:rsidRPr="004930F2">
        <w:rPr>
          <w:rFonts w:ascii="Times New Roman" w:hAnsi="Times New Roman"/>
          <w:color w:val="000000"/>
          <w:sz w:val="24"/>
          <w:szCs w:val="24"/>
        </w:rPr>
        <w:t>Governments should encourage and continue to build on current programmes and establish new ones if warranted, to improve the levels of managerial competence and skills of the small business owners.</w:t>
      </w:r>
    </w:p>
    <w:p w:rsidR="00FB0FAD" w:rsidRPr="004930F2" w:rsidRDefault="00FB0FAD" w:rsidP="00FB0FAD">
      <w:pPr>
        <w:spacing w:line="480" w:lineRule="auto"/>
        <w:jc w:val="center"/>
        <w:rPr>
          <w:rFonts w:ascii="Times New Roman" w:hAnsi="Times New Roman"/>
          <w:b/>
          <w:color w:val="000000"/>
          <w:sz w:val="24"/>
          <w:szCs w:val="24"/>
        </w:rPr>
      </w:pPr>
      <w:r w:rsidRPr="004930F2">
        <w:rPr>
          <w:rFonts w:ascii="Times New Roman" w:hAnsi="Times New Roman"/>
          <w:b/>
          <w:color w:val="000000"/>
          <w:sz w:val="24"/>
          <w:szCs w:val="24"/>
        </w:rPr>
        <w:br w:type="page"/>
      </w:r>
      <w:r w:rsidRPr="004930F2">
        <w:rPr>
          <w:rFonts w:ascii="Times New Roman" w:hAnsi="Times New Roman"/>
          <w:b/>
          <w:color w:val="000000"/>
          <w:sz w:val="24"/>
          <w:szCs w:val="24"/>
        </w:rPr>
        <w:lastRenderedPageBreak/>
        <w:t>REFERENCES</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Akabueze, B. (2012). Financing Small and Medium Enterprise</w:t>
      </w:r>
      <w:r>
        <w:rPr>
          <w:rFonts w:ascii="Times New Roman" w:hAnsi="Times New Roman"/>
          <w:color w:val="000000"/>
          <w:sz w:val="24"/>
          <w:szCs w:val="24"/>
        </w:rPr>
        <w:t xml:space="preserve">s (SMEs): The Small and Medium </w:t>
      </w:r>
      <w:r w:rsidRPr="004930F2">
        <w:rPr>
          <w:rFonts w:ascii="Times New Roman" w:hAnsi="Times New Roman"/>
          <w:color w:val="000000"/>
          <w:sz w:val="24"/>
          <w:szCs w:val="24"/>
        </w:rPr>
        <w:t xml:space="preserve">Industries Equity Investment Scheme (SMIEIS) Option. Paper delivered at e-week 2002 seminar, MUSON Centre, Lagos, Nigeria, 11-14 February 2002.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Akingunola, R. O. (2011). “Small and Medium Scale Ente</w:t>
      </w:r>
      <w:r>
        <w:rPr>
          <w:rFonts w:ascii="Times New Roman" w:hAnsi="Times New Roman"/>
          <w:color w:val="000000"/>
          <w:sz w:val="24"/>
          <w:szCs w:val="24"/>
        </w:rPr>
        <w:t xml:space="preserve">rprises and Economic Growth in </w:t>
      </w:r>
      <w:r w:rsidRPr="004930F2">
        <w:rPr>
          <w:rFonts w:ascii="Times New Roman" w:hAnsi="Times New Roman"/>
          <w:color w:val="000000"/>
          <w:sz w:val="24"/>
          <w:szCs w:val="24"/>
        </w:rPr>
        <w:t xml:space="preserve">Nigeria: An Assessment of Financing Options”. Pakistan Journal of Business and Economic Review, 2(1), 78-97.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Aremu, M. A. (2014). Small Scale Enterprises: Panacea to Pover</w:t>
      </w:r>
      <w:r>
        <w:rPr>
          <w:rFonts w:ascii="Times New Roman" w:hAnsi="Times New Roman"/>
          <w:color w:val="000000"/>
          <w:sz w:val="24"/>
          <w:szCs w:val="24"/>
        </w:rPr>
        <w:t xml:space="preserve">ty Problem in Nigeria, Journal </w:t>
      </w:r>
      <w:r w:rsidRPr="004930F2">
        <w:rPr>
          <w:rFonts w:ascii="Times New Roman" w:hAnsi="Times New Roman"/>
          <w:color w:val="000000"/>
          <w:sz w:val="24"/>
          <w:szCs w:val="24"/>
        </w:rPr>
        <w:t xml:space="preserve">of Enterprises.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Ariyo, D. (2008). “Small Firms are the Backbone of the Nige</w:t>
      </w:r>
      <w:r>
        <w:rPr>
          <w:rFonts w:ascii="Times New Roman" w:hAnsi="Times New Roman"/>
          <w:color w:val="000000"/>
          <w:sz w:val="24"/>
          <w:szCs w:val="24"/>
        </w:rPr>
        <w:t xml:space="preserve">rian Economy”. Africa Economic </w:t>
      </w:r>
      <w:r w:rsidRPr="004930F2">
        <w:rPr>
          <w:rFonts w:ascii="Times New Roman" w:hAnsi="Times New Roman"/>
          <w:color w:val="000000"/>
          <w:sz w:val="24"/>
          <w:szCs w:val="24"/>
        </w:rPr>
        <w:t xml:space="preserve">Analysis, Academy of Management Journal, Vol. 1, No 1, pp. 109-124.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Awosusi, B.E. (2011). Evaluation of Small Scale Industrial Se</w:t>
      </w:r>
      <w:r>
        <w:rPr>
          <w:rFonts w:ascii="Times New Roman" w:hAnsi="Times New Roman"/>
          <w:color w:val="000000"/>
          <w:sz w:val="24"/>
          <w:szCs w:val="24"/>
        </w:rPr>
        <w:t xml:space="preserve">t-up and their Profit. B. Eng. </w:t>
      </w:r>
      <w:r w:rsidRPr="004930F2">
        <w:rPr>
          <w:rFonts w:ascii="Times New Roman" w:hAnsi="Times New Roman"/>
          <w:color w:val="000000"/>
          <w:sz w:val="24"/>
          <w:szCs w:val="24"/>
        </w:rPr>
        <w:t xml:space="preserve">Thesis. Department of Mechanical Engineering, Federal University of Technology, Akure, Nigeria.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Ayozie, D. O. and Latinwo, H. K. (2010).“Entrepreneuria</w:t>
      </w:r>
      <w:r>
        <w:rPr>
          <w:rFonts w:ascii="Times New Roman" w:hAnsi="Times New Roman"/>
          <w:color w:val="000000"/>
          <w:sz w:val="24"/>
          <w:szCs w:val="24"/>
        </w:rPr>
        <w:t xml:space="preserve">l Developments and Small Scale </w:t>
      </w:r>
      <w:r w:rsidRPr="004930F2">
        <w:rPr>
          <w:rFonts w:ascii="Times New Roman" w:hAnsi="Times New Roman"/>
          <w:color w:val="000000"/>
          <w:sz w:val="24"/>
          <w:szCs w:val="24"/>
        </w:rPr>
        <w:t>Industry Contribution to Nigerian National Development: A Marketing Interface”. Information Management and Business Review. 1 (2), 51-68.</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Chima  O. B (2008). Fundamentals of Business and Manag</w:t>
      </w:r>
      <w:r>
        <w:rPr>
          <w:rFonts w:ascii="Times New Roman" w:hAnsi="Times New Roman"/>
          <w:color w:val="000000"/>
          <w:sz w:val="24"/>
          <w:szCs w:val="24"/>
        </w:rPr>
        <w:t xml:space="preserve">ement in Nigeria, Owerri: Avan </w:t>
      </w:r>
      <w:r w:rsidRPr="004930F2">
        <w:rPr>
          <w:rFonts w:ascii="Times New Roman" w:hAnsi="Times New Roman"/>
          <w:color w:val="000000"/>
          <w:sz w:val="24"/>
          <w:szCs w:val="24"/>
        </w:rPr>
        <w:t xml:space="preserve">Global.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Davis, S.J., J. Haltiwanger and S. Schuh (2013), Small Business an</w:t>
      </w:r>
      <w:r>
        <w:rPr>
          <w:rFonts w:ascii="Times New Roman" w:hAnsi="Times New Roman"/>
          <w:color w:val="000000"/>
          <w:sz w:val="24"/>
          <w:szCs w:val="24"/>
        </w:rPr>
        <w:t xml:space="preserve">d Job Creation: Dissecting the </w:t>
      </w:r>
      <w:r w:rsidRPr="004930F2">
        <w:rPr>
          <w:rFonts w:ascii="Times New Roman" w:hAnsi="Times New Roman"/>
          <w:color w:val="000000"/>
          <w:sz w:val="24"/>
          <w:szCs w:val="24"/>
        </w:rPr>
        <w:t xml:space="preserve">Myth and Reassessing the Facts, Small Business Economics 8, 297-315. Development, International Research and Development Institute, Uyo, Akwa Ibom, Nigeria, I(1): 1 – 8.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Ekanem,N.F., (2016) “A Case for Integrating Technology into Sm</w:t>
      </w:r>
      <w:r>
        <w:rPr>
          <w:rFonts w:ascii="Times New Roman" w:hAnsi="Times New Roman"/>
          <w:color w:val="000000"/>
          <w:sz w:val="24"/>
          <w:szCs w:val="24"/>
        </w:rPr>
        <w:t xml:space="preserve">all Enterprises Development in </w:t>
      </w:r>
      <w:r w:rsidRPr="004930F2">
        <w:rPr>
          <w:rFonts w:ascii="Times New Roman" w:hAnsi="Times New Roman"/>
          <w:color w:val="000000"/>
          <w:sz w:val="24"/>
          <w:szCs w:val="24"/>
        </w:rPr>
        <w:t xml:space="preserve">Nigeria” Review of Business Information Systems, Vol. 10, No 4 pp. 51-54. </w:t>
      </w:r>
    </w:p>
    <w:p w:rsidR="00FB0FAD"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 xml:space="preserve">Fasua S. (2016), The development of Small and Medium Scale Enterprises in Nigeria, Lagos: </w:t>
      </w:r>
      <w:r>
        <w:rPr>
          <w:rFonts w:ascii="Times New Roman" w:hAnsi="Times New Roman"/>
          <w:color w:val="000000"/>
          <w:sz w:val="24"/>
          <w:szCs w:val="24"/>
        </w:rPr>
        <w:t xml:space="preserve">Unique Press.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Gboyega A (2013). Democracy and Development: The Impe</w:t>
      </w:r>
      <w:r>
        <w:rPr>
          <w:rFonts w:ascii="Times New Roman" w:hAnsi="Times New Roman"/>
          <w:color w:val="000000"/>
          <w:sz w:val="24"/>
          <w:szCs w:val="24"/>
        </w:rPr>
        <w:t xml:space="preserve">rative of Local Governance. An </w:t>
      </w:r>
      <w:r w:rsidRPr="004930F2">
        <w:rPr>
          <w:rFonts w:ascii="Times New Roman" w:hAnsi="Times New Roman"/>
          <w:color w:val="000000"/>
          <w:sz w:val="24"/>
          <w:szCs w:val="24"/>
        </w:rPr>
        <w:t xml:space="preserve">Inaugural Lecture, University of Ibadan, pp 6-7.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Muritala, T. A. Awolaja, A. M. and Bako, Y. A. (2012</w:t>
      </w:r>
      <w:r>
        <w:rPr>
          <w:rFonts w:ascii="Times New Roman" w:hAnsi="Times New Roman"/>
          <w:color w:val="000000"/>
          <w:sz w:val="24"/>
          <w:szCs w:val="24"/>
        </w:rPr>
        <w:t xml:space="preserve">). “Impact of Small and Medium </w:t>
      </w:r>
      <w:r w:rsidRPr="004930F2">
        <w:rPr>
          <w:rFonts w:ascii="Times New Roman" w:hAnsi="Times New Roman"/>
          <w:color w:val="000000"/>
          <w:sz w:val="24"/>
          <w:szCs w:val="24"/>
        </w:rPr>
        <w:t>Enterprises on Economic Growth and Development”. A</w:t>
      </w:r>
      <w:r>
        <w:rPr>
          <w:rFonts w:ascii="Times New Roman" w:hAnsi="Times New Roman"/>
          <w:color w:val="000000"/>
          <w:sz w:val="24"/>
          <w:szCs w:val="24"/>
        </w:rPr>
        <w:t xml:space="preserve">merican Journal of Business and </w:t>
      </w:r>
      <w:r w:rsidRPr="004930F2">
        <w:rPr>
          <w:rFonts w:ascii="Times New Roman" w:hAnsi="Times New Roman"/>
          <w:color w:val="000000"/>
          <w:sz w:val="24"/>
          <w:szCs w:val="24"/>
        </w:rPr>
        <w:t xml:space="preserve">Management, 1(1), 18–22.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Olagunju Y. A. (2014). Entrepreneurship and Small Scale Busin</w:t>
      </w:r>
      <w:r>
        <w:rPr>
          <w:rFonts w:ascii="Times New Roman" w:hAnsi="Times New Roman"/>
          <w:color w:val="000000"/>
          <w:sz w:val="24"/>
          <w:szCs w:val="24"/>
        </w:rPr>
        <w:t xml:space="preserve">ess Enterprises Development in </w:t>
      </w:r>
      <w:r w:rsidRPr="004930F2">
        <w:rPr>
          <w:rFonts w:ascii="Times New Roman" w:hAnsi="Times New Roman"/>
          <w:color w:val="000000"/>
          <w:sz w:val="24"/>
          <w:szCs w:val="24"/>
        </w:rPr>
        <w:t xml:space="preserve">Nigeria, Ibadan: University Press plc.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 xml:space="preserve">Oluboba, O. (2011). “Career Crises and Financial Distress: The </w:t>
      </w:r>
      <w:r>
        <w:rPr>
          <w:rFonts w:ascii="Times New Roman" w:hAnsi="Times New Roman"/>
          <w:color w:val="000000"/>
          <w:sz w:val="24"/>
          <w:szCs w:val="24"/>
        </w:rPr>
        <w:t xml:space="preserve">Way Out”, in Joseph Ajayi, J., </w:t>
      </w:r>
      <w:r w:rsidRPr="004930F2">
        <w:rPr>
          <w:rFonts w:ascii="Times New Roman" w:hAnsi="Times New Roman"/>
          <w:color w:val="000000"/>
          <w:sz w:val="24"/>
          <w:szCs w:val="24"/>
        </w:rPr>
        <w:t xml:space="preserve">and Adesina, S. “Experts Highlight Problems Militating against SMEs in Nigeria”. Tribune Business. Wednesday, 16 February, 2011.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lastRenderedPageBreak/>
        <w:t>Oluwatoyin,A(2011). National development in Nigeria: Iss</w:t>
      </w:r>
      <w:r>
        <w:rPr>
          <w:rFonts w:ascii="Times New Roman" w:hAnsi="Times New Roman"/>
          <w:color w:val="000000"/>
          <w:sz w:val="24"/>
          <w:szCs w:val="24"/>
        </w:rPr>
        <w:t xml:space="preserve">ues, Challenges and Prospects. </w:t>
      </w:r>
      <w:r w:rsidRPr="004930F2">
        <w:rPr>
          <w:rFonts w:ascii="Times New Roman" w:hAnsi="Times New Roman"/>
          <w:color w:val="000000"/>
          <w:sz w:val="24"/>
          <w:szCs w:val="24"/>
        </w:rPr>
        <w:t xml:space="preserve">Journal of Public Administration and Policy Research. Vol 3. P.2.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Sanusi, J. 2004. Keynote Address by the Governor of the Central</w:t>
      </w:r>
      <w:r>
        <w:rPr>
          <w:rFonts w:ascii="Times New Roman" w:hAnsi="Times New Roman"/>
          <w:color w:val="000000"/>
          <w:sz w:val="24"/>
          <w:szCs w:val="24"/>
        </w:rPr>
        <w:t xml:space="preserve"> Bank of Nigeria. Presented at </w:t>
      </w:r>
      <w:r w:rsidRPr="004930F2">
        <w:rPr>
          <w:rFonts w:ascii="Times New Roman" w:hAnsi="Times New Roman"/>
          <w:color w:val="000000"/>
          <w:sz w:val="24"/>
          <w:szCs w:val="24"/>
        </w:rPr>
        <w:t xml:space="preserve">the National summit on “Revamping Small and Medium Industries” Organized by the Manufacturers Association of Nigeria (MAN), Lagos, Nigeria.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Sanusi, J.O. (2013). Overview of Government’s Effort in t</w:t>
      </w:r>
      <w:r>
        <w:rPr>
          <w:rFonts w:ascii="Times New Roman" w:hAnsi="Times New Roman"/>
          <w:color w:val="000000"/>
          <w:sz w:val="24"/>
          <w:szCs w:val="24"/>
        </w:rPr>
        <w:t xml:space="preserve">he Development of SMEs and the </w:t>
      </w:r>
      <w:r w:rsidRPr="004930F2">
        <w:rPr>
          <w:rFonts w:ascii="Times New Roman" w:hAnsi="Times New Roman"/>
          <w:color w:val="000000"/>
          <w:sz w:val="24"/>
          <w:szCs w:val="24"/>
        </w:rPr>
        <w:t xml:space="preserve">Emergence of Small and Medium Industries Equity Investment Scheme (SMIEIS). Presented at the National Summit on SMIEIS Organized by the Bankers’ Committee and Lagos Chamber of Commerce and Industry (LCCI), Lagos, Nigeria, 10 June 2003.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SMIEIS. (2012). Prospects of Nigerian SMEs Under the Sma</w:t>
      </w:r>
      <w:r>
        <w:rPr>
          <w:rFonts w:ascii="Times New Roman" w:hAnsi="Times New Roman"/>
          <w:color w:val="000000"/>
          <w:sz w:val="24"/>
          <w:szCs w:val="24"/>
        </w:rPr>
        <w:t xml:space="preserve">ll and Medium Industries Equity </w:t>
      </w:r>
      <w:r w:rsidRPr="004930F2">
        <w:rPr>
          <w:rFonts w:ascii="Times New Roman" w:hAnsi="Times New Roman"/>
          <w:color w:val="000000"/>
          <w:sz w:val="24"/>
          <w:szCs w:val="24"/>
        </w:rPr>
        <w:t xml:space="preserve">Investment Scheme. Available:  http://www.nigeriabusinessinfo.com/ news.htm, retrieved on 15 October 2004. </w:t>
      </w:r>
    </w:p>
    <w:p w:rsidR="00FB0FAD"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 xml:space="preserve">Storey, D. (2014). Understanding The Small Business Sector, Routledge, New York.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 xml:space="preserve">Udechukwu, F.N. (2018). Survey of Small and Medium Scale </w:t>
      </w:r>
      <w:r>
        <w:rPr>
          <w:rFonts w:ascii="Times New Roman" w:hAnsi="Times New Roman"/>
          <w:color w:val="000000"/>
          <w:sz w:val="24"/>
          <w:szCs w:val="24"/>
        </w:rPr>
        <w:t xml:space="preserve">Industries and their Potentials </w:t>
      </w:r>
      <w:r w:rsidRPr="004930F2">
        <w:rPr>
          <w:rFonts w:ascii="Times New Roman" w:hAnsi="Times New Roman"/>
          <w:color w:val="000000"/>
          <w:sz w:val="24"/>
          <w:szCs w:val="24"/>
        </w:rPr>
        <w:t xml:space="preserve">in Nigeria. Proc. Seminar on Small and Medium Industries Equity Investment Scheme (SMIEIS), Central Bank of Nigeria (CBN) Training Centre, Lagos, Nigeria, pp. 6-18. Technical Report. </w:t>
      </w:r>
    </w:p>
    <w:p w:rsidR="00FB0FAD" w:rsidRPr="004930F2" w:rsidRDefault="00FB0FAD" w:rsidP="00FB0FAD">
      <w:pPr>
        <w:spacing w:before="240"/>
        <w:ind w:left="720" w:hanging="720"/>
        <w:jc w:val="both"/>
        <w:rPr>
          <w:rFonts w:ascii="Times New Roman" w:hAnsi="Times New Roman"/>
          <w:color w:val="000000"/>
          <w:sz w:val="24"/>
          <w:szCs w:val="24"/>
        </w:rPr>
      </w:pPr>
      <w:r w:rsidRPr="004930F2">
        <w:rPr>
          <w:rFonts w:ascii="Times New Roman" w:hAnsi="Times New Roman"/>
          <w:color w:val="000000"/>
          <w:sz w:val="24"/>
          <w:szCs w:val="24"/>
        </w:rPr>
        <w:t>Welford, R. and Gouldson, A. (2013). Environmental Ma</w:t>
      </w:r>
      <w:r>
        <w:rPr>
          <w:rFonts w:ascii="Times New Roman" w:hAnsi="Times New Roman"/>
          <w:color w:val="000000"/>
          <w:sz w:val="24"/>
          <w:szCs w:val="24"/>
        </w:rPr>
        <w:t xml:space="preserve">nagement and Business Strategy, </w:t>
      </w:r>
      <w:r w:rsidRPr="004930F2">
        <w:rPr>
          <w:rFonts w:ascii="Times New Roman" w:hAnsi="Times New Roman"/>
          <w:color w:val="000000"/>
          <w:sz w:val="24"/>
          <w:szCs w:val="24"/>
        </w:rPr>
        <w:t>London: Pitman Publishing.</w:t>
      </w:r>
    </w:p>
    <w:p w:rsidR="00FB0FAD" w:rsidRPr="004930F2" w:rsidRDefault="00FB0FAD" w:rsidP="00FB0FAD">
      <w:pPr>
        <w:spacing w:before="240"/>
        <w:ind w:left="720" w:hanging="720"/>
        <w:rPr>
          <w:rFonts w:ascii="Times New Roman" w:hAnsi="Times New Roman"/>
          <w:color w:val="000000"/>
          <w:sz w:val="24"/>
          <w:szCs w:val="24"/>
        </w:rPr>
      </w:pPr>
    </w:p>
    <w:p w:rsidR="00FB0FAD" w:rsidRPr="004930F2" w:rsidRDefault="00FB0FAD" w:rsidP="00FB0FAD">
      <w:pPr>
        <w:spacing w:before="240"/>
        <w:ind w:left="720" w:hanging="720"/>
        <w:jc w:val="center"/>
        <w:rPr>
          <w:rFonts w:ascii="Times New Roman" w:hAnsi="Times New Roman"/>
          <w:b/>
          <w:color w:val="000000"/>
          <w:sz w:val="24"/>
          <w:szCs w:val="24"/>
        </w:rPr>
      </w:pPr>
      <w:r>
        <w:rPr>
          <w:rFonts w:ascii="Times New Roman" w:hAnsi="Times New Roman"/>
          <w:b/>
          <w:color w:val="000000"/>
          <w:sz w:val="24"/>
          <w:szCs w:val="24"/>
        </w:rPr>
        <w:br w:type="page"/>
      </w:r>
      <w:r>
        <w:rPr>
          <w:rFonts w:ascii="Times New Roman" w:hAnsi="Times New Roman"/>
          <w:b/>
          <w:color w:val="000000"/>
          <w:sz w:val="24"/>
          <w:szCs w:val="24"/>
        </w:rPr>
        <w:lastRenderedPageBreak/>
        <w:t>APPENDIX</w:t>
      </w:r>
    </w:p>
    <w:p w:rsidR="00FB0FAD" w:rsidRPr="004930F2" w:rsidRDefault="00FB0FAD" w:rsidP="00FB0FAD">
      <w:pPr>
        <w:spacing w:line="480" w:lineRule="auto"/>
        <w:rPr>
          <w:rFonts w:ascii="Times New Roman" w:hAnsi="Times New Roman"/>
          <w:b/>
          <w:color w:val="000000"/>
          <w:sz w:val="24"/>
          <w:szCs w:val="24"/>
        </w:rPr>
      </w:pPr>
      <w:r w:rsidRPr="004930F2">
        <w:rPr>
          <w:rFonts w:ascii="Times New Roman" w:hAnsi="Times New Roman"/>
          <w:b/>
          <w:color w:val="000000"/>
          <w:sz w:val="24"/>
          <w:szCs w:val="24"/>
        </w:rPr>
        <w:t>SECTION A:</w:t>
      </w:r>
      <w:r w:rsidRPr="004930F2">
        <w:rPr>
          <w:rFonts w:ascii="Times New Roman" w:hAnsi="Times New Roman"/>
          <w:b/>
          <w:color w:val="000000"/>
          <w:sz w:val="24"/>
          <w:szCs w:val="24"/>
        </w:rPr>
        <w:tab/>
        <w:t xml:space="preserve"> PERSONAL DATA</w:t>
      </w:r>
    </w:p>
    <w:p w:rsidR="00FB0FAD" w:rsidRPr="004930F2" w:rsidRDefault="00FB0FAD" w:rsidP="00FB0FAD">
      <w:pPr>
        <w:spacing w:line="480" w:lineRule="auto"/>
        <w:jc w:val="both"/>
        <w:rPr>
          <w:rFonts w:ascii="Times New Roman" w:hAnsi="Times New Roman"/>
          <w:b/>
          <w:color w:val="000000"/>
          <w:sz w:val="24"/>
          <w:szCs w:val="24"/>
        </w:rPr>
      </w:pPr>
      <w:r>
        <w:rPr>
          <w:rFonts w:ascii="Times New Roman" w:hAnsi="Times New Roman"/>
          <w:b/>
          <w:color w:val="000000"/>
          <w:sz w:val="24"/>
          <w:szCs w:val="24"/>
        </w:rPr>
        <w:t>Instruction: kindly tick (</w:t>
      </w:r>
      <w:r w:rsidRPr="004930F2">
        <w:rPr>
          <w:rFonts w:ascii="Times New Roman" w:hAnsi="Times New Roman"/>
          <w:b/>
          <w:color w:val="000000"/>
          <w:sz w:val="24"/>
          <w:szCs w:val="24"/>
        </w:rPr>
        <w:t>√ )</w:t>
      </w:r>
    </w:p>
    <w:p w:rsidR="00FB0FAD" w:rsidRPr="004930F2" w:rsidRDefault="00FB0FAD" w:rsidP="00FB0FAD">
      <w:pPr>
        <w:numPr>
          <w:ilvl w:val="0"/>
          <w:numId w:val="9"/>
        </w:numPr>
        <w:spacing w:line="480" w:lineRule="auto"/>
        <w:ind w:left="284"/>
        <w:jc w:val="both"/>
        <w:rPr>
          <w:rFonts w:ascii="Times New Roman" w:eastAsia="Calibri" w:hAnsi="Times New Roman"/>
          <w:color w:val="000000"/>
          <w:sz w:val="24"/>
          <w:szCs w:val="24"/>
        </w:rPr>
      </w:pPr>
      <w:r w:rsidRPr="004930F2">
        <w:rPr>
          <w:rFonts w:ascii="Times New Roman" w:hAnsi="Times New Roman"/>
          <w:color w:val="000000"/>
          <w:sz w:val="24"/>
          <w:szCs w:val="24"/>
        </w:rPr>
        <w:t>G</w:t>
      </w:r>
      <w:r>
        <w:rPr>
          <w:rFonts w:ascii="Times New Roman" w:hAnsi="Times New Roman"/>
          <w:color w:val="000000"/>
          <w:sz w:val="24"/>
          <w:szCs w:val="24"/>
        </w:rPr>
        <w:t>ender</w:t>
      </w:r>
      <w:r>
        <w:rPr>
          <w:rFonts w:ascii="Times New Roman" w:hAnsi="Times New Roman"/>
          <w:color w:val="000000"/>
          <w:sz w:val="24"/>
          <w:szCs w:val="24"/>
        </w:rPr>
        <w:tab/>
        <w:t>Male (         )</w:t>
      </w:r>
      <w:r>
        <w:rPr>
          <w:rFonts w:ascii="Times New Roman" w:hAnsi="Times New Roman"/>
          <w:color w:val="000000"/>
          <w:sz w:val="24"/>
          <w:szCs w:val="24"/>
        </w:rPr>
        <w:tab/>
        <w:t xml:space="preserve">Female (    </w:t>
      </w:r>
      <w:r w:rsidRPr="004930F2">
        <w:rPr>
          <w:rFonts w:ascii="Times New Roman" w:hAnsi="Times New Roman"/>
          <w:color w:val="000000"/>
          <w:sz w:val="24"/>
          <w:szCs w:val="24"/>
        </w:rPr>
        <w:t xml:space="preserve">   )</w:t>
      </w:r>
    </w:p>
    <w:p w:rsidR="00FB0FAD" w:rsidRPr="004930F2" w:rsidRDefault="00FB0FAD" w:rsidP="00FB0FAD">
      <w:pPr>
        <w:pStyle w:val="ListParagraph"/>
        <w:numPr>
          <w:ilvl w:val="0"/>
          <w:numId w:val="9"/>
        </w:numPr>
        <w:spacing w:line="480" w:lineRule="auto"/>
        <w:ind w:left="284"/>
        <w:rPr>
          <w:rFonts w:ascii="Times New Roman" w:eastAsia="Calibri" w:hAnsi="Times New Roman"/>
          <w:color w:val="000000"/>
          <w:sz w:val="24"/>
          <w:szCs w:val="24"/>
        </w:rPr>
      </w:pPr>
      <w:r w:rsidRPr="004930F2">
        <w:rPr>
          <w:rFonts w:ascii="Times New Roman" w:eastAsia="Calibri" w:hAnsi="Times New Roman"/>
          <w:color w:val="000000"/>
          <w:sz w:val="24"/>
          <w:szCs w:val="24"/>
        </w:rPr>
        <w:t>Age ______________________</w:t>
      </w:r>
    </w:p>
    <w:p w:rsidR="00FB0FAD" w:rsidRPr="004930F2" w:rsidRDefault="00FB0FAD" w:rsidP="00FB0FAD">
      <w:pPr>
        <w:numPr>
          <w:ilvl w:val="0"/>
          <w:numId w:val="9"/>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Years of Business experience:</w:t>
      </w:r>
    </w:p>
    <w:p w:rsidR="00FB0FAD" w:rsidRPr="004930F2" w:rsidRDefault="00FB0FAD" w:rsidP="00FB0FAD">
      <w:p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0 – 3</w:t>
      </w:r>
      <w:r w:rsidRPr="004930F2">
        <w:rPr>
          <w:rFonts w:ascii="Times New Roman" w:hAnsi="Times New Roman"/>
          <w:color w:val="000000"/>
          <w:sz w:val="24"/>
          <w:szCs w:val="24"/>
        </w:rPr>
        <w:tab/>
        <w:t>(</w:t>
      </w:r>
      <w:r w:rsidRPr="004930F2">
        <w:rPr>
          <w:rFonts w:ascii="Times New Roman" w:hAnsi="Times New Roman"/>
          <w:color w:val="000000"/>
          <w:sz w:val="24"/>
          <w:szCs w:val="24"/>
        </w:rPr>
        <w:tab/>
        <w:t>)</w:t>
      </w:r>
      <w:r w:rsidRPr="004930F2">
        <w:rPr>
          <w:rFonts w:ascii="Times New Roman" w:hAnsi="Times New Roman"/>
          <w:color w:val="000000"/>
          <w:sz w:val="24"/>
          <w:szCs w:val="24"/>
        </w:rPr>
        <w:tab/>
      </w:r>
      <w:r w:rsidRPr="004930F2">
        <w:rPr>
          <w:rFonts w:ascii="Times New Roman" w:hAnsi="Times New Roman"/>
          <w:color w:val="000000"/>
          <w:sz w:val="24"/>
          <w:szCs w:val="24"/>
        </w:rPr>
        <w:tab/>
        <w:t>4 – 7</w:t>
      </w:r>
      <w:r w:rsidRPr="004930F2">
        <w:rPr>
          <w:rFonts w:ascii="Times New Roman" w:hAnsi="Times New Roman"/>
          <w:color w:val="000000"/>
          <w:sz w:val="24"/>
          <w:szCs w:val="24"/>
        </w:rPr>
        <w:tab/>
      </w:r>
      <w:r w:rsidRPr="004930F2">
        <w:rPr>
          <w:rFonts w:ascii="Times New Roman" w:hAnsi="Times New Roman"/>
          <w:color w:val="000000"/>
          <w:sz w:val="24"/>
          <w:szCs w:val="24"/>
        </w:rPr>
        <w:tab/>
        <w:t>(</w:t>
      </w:r>
      <w:r w:rsidRPr="004930F2">
        <w:rPr>
          <w:rFonts w:ascii="Times New Roman" w:hAnsi="Times New Roman"/>
          <w:color w:val="000000"/>
          <w:sz w:val="24"/>
          <w:szCs w:val="24"/>
        </w:rPr>
        <w:tab/>
        <w:t>)</w:t>
      </w:r>
    </w:p>
    <w:p w:rsidR="00FB0FAD" w:rsidRPr="004930F2" w:rsidRDefault="00FB0FAD" w:rsidP="00FB0FAD">
      <w:p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8 – 12</w:t>
      </w:r>
      <w:r w:rsidRPr="004930F2">
        <w:rPr>
          <w:rFonts w:ascii="Times New Roman" w:hAnsi="Times New Roman"/>
          <w:color w:val="000000"/>
          <w:sz w:val="24"/>
          <w:szCs w:val="24"/>
        </w:rPr>
        <w:tab/>
        <w:t>(</w:t>
      </w:r>
      <w:r w:rsidRPr="004930F2">
        <w:rPr>
          <w:rFonts w:ascii="Times New Roman" w:hAnsi="Times New Roman"/>
          <w:color w:val="000000"/>
          <w:sz w:val="24"/>
          <w:szCs w:val="24"/>
        </w:rPr>
        <w:tab/>
        <w:t>)</w:t>
      </w:r>
      <w:r w:rsidRPr="004930F2">
        <w:rPr>
          <w:rFonts w:ascii="Times New Roman" w:hAnsi="Times New Roman"/>
          <w:color w:val="000000"/>
          <w:sz w:val="24"/>
          <w:szCs w:val="24"/>
        </w:rPr>
        <w:tab/>
      </w:r>
      <w:r w:rsidRPr="004930F2">
        <w:rPr>
          <w:rFonts w:ascii="Times New Roman" w:hAnsi="Times New Roman"/>
          <w:color w:val="000000"/>
          <w:sz w:val="24"/>
          <w:szCs w:val="24"/>
        </w:rPr>
        <w:tab/>
        <w:t>12 and above</w:t>
      </w:r>
      <w:r w:rsidRPr="004930F2">
        <w:rPr>
          <w:rFonts w:ascii="Times New Roman" w:hAnsi="Times New Roman"/>
          <w:color w:val="000000"/>
          <w:sz w:val="24"/>
          <w:szCs w:val="24"/>
        </w:rPr>
        <w:tab/>
        <w:t>(</w:t>
      </w:r>
      <w:r w:rsidRPr="004930F2">
        <w:rPr>
          <w:rFonts w:ascii="Times New Roman" w:hAnsi="Times New Roman"/>
          <w:color w:val="000000"/>
          <w:sz w:val="24"/>
          <w:szCs w:val="24"/>
        </w:rPr>
        <w:tab/>
        <w:t>)</w:t>
      </w:r>
    </w:p>
    <w:p w:rsidR="00FB0FAD" w:rsidRPr="004930F2" w:rsidRDefault="00FB0FAD" w:rsidP="00FB0FAD">
      <w:pPr>
        <w:numPr>
          <w:ilvl w:val="0"/>
          <w:numId w:val="9"/>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 xml:space="preserve">Business location: </w:t>
      </w:r>
      <w:r w:rsidRPr="004930F2">
        <w:rPr>
          <w:rFonts w:ascii="Times New Roman" w:hAnsi="Times New Roman"/>
          <w:color w:val="000000"/>
          <w:sz w:val="24"/>
          <w:szCs w:val="24"/>
        </w:rPr>
        <w:tab/>
        <w:t>Urban (</w:t>
      </w:r>
      <w:r w:rsidRPr="004930F2">
        <w:rPr>
          <w:rFonts w:ascii="Times New Roman" w:hAnsi="Times New Roman"/>
          <w:color w:val="000000"/>
          <w:sz w:val="24"/>
          <w:szCs w:val="24"/>
        </w:rPr>
        <w:tab/>
        <w:t>)</w:t>
      </w:r>
      <w:r w:rsidRPr="004930F2">
        <w:rPr>
          <w:rFonts w:ascii="Times New Roman" w:hAnsi="Times New Roman"/>
          <w:color w:val="000000"/>
          <w:sz w:val="24"/>
          <w:szCs w:val="24"/>
        </w:rPr>
        <w:tab/>
        <w:t>Rural</w:t>
      </w:r>
      <w:r w:rsidRPr="004930F2">
        <w:rPr>
          <w:rFonts w:ascii="Times New Roman" w:hAnsi="Times New Roman"/>
          <w:color w:val="000000"/>
          <w:sz w:val="24"/>
          <w:szCs w:val="24"/>
        </w:rPr>
        <w:tab/>
        <w:t>(</w:t>
      </w:r>
      <w:r w:rsidRPr="004930F2">
        <w:rPr>
          <w:rFonts w:ascii="Times New Roman" w:hAnsi="Times New Roman"/>
          <w:color w:val="000000"/>
          <w:sz w:val="24"/>
          <w:szCs w:val="24"/>
        </w:rPr>
        <w:tab/>
        <w:t>)</w:t>
      </w:r>
    </w:p>
    <w:p w:rsidR="00FB0FAD" w:rsidRPr="004930F2" w:rsidRDefault="00FB0FAD" w:rsidP="00FB0FAD">
      <w:pPr>
        <w:numPr>
          <w:ilvl w:val="0"/>
          <w:numId w:val="9"/>
        </w:numPr>
        <w:spacing w:line="480" w:lineRule="auto"/>
        <w:ind w:left="284"/>
        <w:jc w:val="both"/>
        <w:rPr>
          <w:rFonts w:ascii="Times New Roman" w:hAnsi="Times New Roman"/>
          <w:color w:val="000000"/>
          <w:sz w:val="24"/>
          <w:szCs w:val="24"/>
        </w:rPr>
      </w:pPr>
      <w:r w:rsidRPr="004930F2">
        <w:rPr>
          <w:rFonts w:ascii="Times New Roman" w:hAnsi="Times New Roman"/>
          <w:color w:val="000000"/>
          <w:sz w:val="24"/>
          <w:szCs w:val="24"/>
        </w:rPr>
        <w:t>Educational qualification:   Masters Degree (</w:t>
      </w:r>
      <w:r w:rsidRPr="004930F2">
        <w:rPr>
          <w:rFonts w:ascii="Times New Roman" w:hAnsi="Times New Roman"/>
          <w:color w:val="000000"/>
          <w:sz w:val="24"/>
          <w:szCs w:val="24"/>
        </w:rPr>
        <w:tab/>
        <w:t xml:space="preserve">     )</w:t>
      </w:r>
      <w:r w:rsidRPr="004930F2">
        <w:rPr>
          <w:rFonts w:ascii="Times New Roman" w:hAnsi="Times New Roman"/>
          <w:color w:val="000000"/>
          <w:sz w:val="24"/>
          <w:szCs w:val="24"/>
        </w:rPr>
        <w:tab/>
        <w:t>Bachelor’s Degree (      )</w:t>
      </w:r>
    </w:p>
    <w:p w:rsidR="00FB0FAD" w:rsidRPr="004930F2" w:rsidRDefault="00FB0FAD" w:rsidP="00FB0FAD">
      <w:pPr>
        <w:spacing w:line="480" w:lineRule="auto"/>
        <w:jc w:val="both"/>
        <w:rPr>
          <w:rFonts w:ascii="Times New Roman" w:hAnsi="Times New Roman"/>
          <w:color w:val="000000"/>
          <w:sz w:val="24"/>
          <w:szCs w:val="24"/>
        </w:rPr>
      </w:pPr>
      <w:r w:rsidRPr="004930F2">
        <w:rPr>
          <w:rFonts w:ascii="Times New Roman" w:hAnsi="Times New Roman"/>
          <w:color w:val="000000"/>
          <w:sz w:val="24"/>
          <w:szCs w:val="24"/>
        </w:rPr>
        <w:t>N.C.E. (        )</w:t>
      </w:r>
      <w:r w:rsidRPr="004930F2">
        <w:rPr>
          <w:rFonts w:ascii="Times New Roman" w:hAnsi="Times New Roman"/>
          <w:color w:val="000000"/>
          <w:sz w:val="24"/>
          <w:szCs w:val="24"/>
        </w:rPr>
        <w:tab/>
        <w:t>Others Specify _____________________</w:t>
      </w:r>
    </w:p>
    <w:p w:rsidR="00FB0FAD" w:rsidRPr="00A91BEE" w:rsidRDefault="00FB0FAD" w:rsidP="00FB0FAD">
      <w:pPr>
        <w:spacing w:line="480" w:lineRule="auto"/>
        <w:jc w:val="both"/>
        <w:rPr>
          <w:rFonts w:ascii="Times New Roman" w:hAnsi="Times New Roman"/>
          <w:color w:val="000000"/>
          <w:sz w:val="12"/>
          <w:szCs w:val="24"/>
        </w:rPr>
      </w:pPr>
    </w:p>
    <w:p w:rsidR="00FB0FAD" w:rsidRPr="004930F2" w:rsidRDefault="00FB0FAD" w:rsidP="00FB0FAD">
      <w:pPr>
        <w:pStyle w:val="ListParagraph"/>
        <w:ind w:left="0"/>
        <w:jc w:val="both"/>
        <w:rPr>
          <w:rFonts w:ascii="Times New Roman" w:hAnsi="Times New Roman"/>
          <w:b/>
          <w:i/>
          <w:color w:val="000000"/>
          <w:sz w:val="24"/>
          <w:szCs w:val="24"/>
        </w:rPr>
      </w:pPr>
      <w:r w:rsidRPr="004930F2">
        <w:rPr>
          <w:rFonts w:ascii="Times New Roman" w:hAnsi="Times New Roman"/>
          <w:b/>
          <w:color w:val="000000"/>
          <w:sz w:val="24"/>
          <w:szCs w:val="24"/>
        </w:rPr>
        <w:t xml:space="preserve">SECTION B: </w:t>
      </w:r>
      <w:r w:rsidRPr="004930F2">
        <w:rPr>
          <w:rFonts w:ascii="Times New Roman" w:hAnsi="Times New Roman"/>
          <w:b/>
          <w:i/>
          <w:color w:val="000000"/>
          <w:sz w:val="24"/>
          <w:szCs w:val="24"/>
        </w:rPr>
        <w:t>What are the factors militating against small and medium scale enterprises in contributing to national development?</w:t>
      </w:r>
    </w:p>
    <w:p w:rsidR="00FB0FAD" w:rsidRPr="00A91BEE" w:rsidRDefault="00FB0FAD" w:rsidP="00FB0FAD">
      <w:pPr>
        <w:spacing w:line="480" w:lineRule="auto"/>
        <w:rPr>
          <w:rFonts w:ascii="Times New Roman" w:hAnsi="Times New Roman"/>
          <w:color w:val="000000"/>
          <w:sz w:val="6"/>
          <w:szCs w:val="24"/>
        </w:rPr>
      </w:pPr>
    </w:p>
    <w:p w:rsidR="00FB0FAD" w:rsidRPr="004930F2" w:rsidRDefault="00FB0FAD" w:rsidP="00FB0FAD">
      <w:pPr>
        <w:pStyle w:val="ListParagraph"/>
        <w:spacing w:line="480" w:lineRule="auto"/>
        <w:ind w:left="0"/>
        <w:jc w:val="both"/>
        <w:rPr>
          <w:rFonts w:ascii="Times New Roman" w:hAnsi="Times New Roman"/>
          <w:b/>
          <w:i/>
          <w:color w:val="000000"/>
          <w:sz w:val="24"/>
          <w:szCs w:val="24"/>
        </w:rPr>
      </w:pPr>
      <w:r w:rsidRPr="004930F2">
        <w:rPr>
          <w:rFonts w:ascii="Times New Roman" w:hAnsi="Times New Roman"/>
          <w:b/>
          <w:i/>
          <w:color w:val="000000"/>
          <w:sz w:val="24"/>
          <w:szCs w:val="24"/>
        </w:rPr>
        <w:t>SA = Strongly Agree</w:t>
      </w:r>
      <w:r w:rsidRPr="004930F2">
        <w:rPr>
          <w:rFonts w:ascii="Times New Roman" w:hAnsi="Times New Roman"/>
          <w:b/>
          <w:i/>
          <w:color w:val="000000"/>
          <w:sz w:val="24"/>
          <w:szCs w:val="24"/>
        </w:rPr>
        <w:tab/>
        <w:t>A</w:t>
      </w:r>
      <w:r>
        <w:rPr>
          <w:rFonts w:ascii="Times New Roman" w:hAnsi="Times New Roman"/>
          <w:b/>
          <w:i/>
          <w:color w:val="000000"/>
          <w:sz w:val="24"/>
          <w:szCs w:val="24"/>
        </w:rPr>
        <w:t>= Agree</w:t>
      </w:r>
      <w:r>
        <w:rPr>
          <w:rFonts w:ascii="Times New Roman" w:hAnsi="Times New Roman"/>
          <w:b/>
          <w:i/>
          <w:color w:val="000000"/>
          <w:sz w:val="24"/>
          <w:szCs w:val="24"/>
        </w:rPr>
        <w:tab/>
        <w:t>SD = Strongly Disagree</w:t>
      </w:r>
      <w:r>
        <w:rPr>
          <w:rFonts w:ascii="Times New Roman" w:hAnsi="Times New Roman"/>
          <w:b/>
          <w:i/>
          <w:color w:val="000000"/>
          <w:sz w:val="24"/>
          <w:szCs w:val="24"/>
        </w:rPr>
        <w:tab/>
      </w:r>
      <w:r w:rsidRPr="004930F2">
        <w:rPr>
          <w:rFonts w:ascii="Times New Roman" w:hAnsi="Times New Roman"/>
          <w:b/>
          <w:i/>
          <w:color w:val="000000"/>
          <w:sz w:val="24"/>
          <w:szCs w:val="24"/>
        </w:rPr>
        <w:t>D = Disagree</w:t>
      </w:r>
      <w:r w:rsidRPr="004930F2">
        <w:rPr>
          <w:rFonts w:ascii="Times New Roman" w:hAnsi="Times New Roman"/>
          <w:b/>
          <w:i/>
          <w:color w:val="00000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397"/>
        <w:gridCol w:w="523"/>
        <w:gridCol w:w="448"/>
        <w:gridCol w:w="523"/>
        <w:gridCol w:w="536"/>
      </w:tblGrid>
      <w:tr w:rsidR="00FB0FAD" w:rsidRPr="004930F2" w:rsidTr="00A23F6A">
        <w:tc>
          <w:tcPr>
            <w:tcW w:w="590"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S/N</w:t>
            </w:r>
          </w:p>
        </w:tc>
        <w:tc>
          <w:tcPr>
            <w:tcW w:w="640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ITEM STATEMENT</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SA</w:t>
            </w:r>
          </w:p>
        </w:tc>
        <w:tc>
          <w:tcPr>
            <w:tcW w:w="448"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A</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SD</w:t>
            </w:r>
          </w:p>
        </w:tc>
        <w:tc>
          <w:tcPr>
            <w:tcW w:w="536"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D</w:t>
            </w: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1.</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Poor infrastructural facilities have contributed to slow growth of SMEs which affect our national development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2</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Poor capital outlay often hinder smooth operations of SMEs which brings slow growth</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3</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Poor management expertise has caused nightmares to most of SMEs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4</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Poor planning</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5</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Lack of marketing research</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6</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Lack of creating awareness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7</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Poor sales effort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8</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Lack of technology</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9</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Lack of access to advertisement facilities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10</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Lack of access to external funds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bl>
    <w:p w:rsidR="00FB0FAD" w:rsidRPr="004930F2" w:rsidRDefault="00FB0FAD" w:rsidP="00FB0FAD">
      <w:pPr>
        <w:pStyle w:val="ListParagraph0"/>
        <w:spacing w:line="480" w:lineRule="auto"/>
        <w:jc w:val="both"/>
        <w:rPr>
          <w:rFonts w:ascii="Times New Roman" w:hAnsi="Times New Roman"/>
          <w:color w:val="000000"/>
          <w:sz w:val="24"/>
          <w:szCs w:val="24"/>
        </w:rPr>
      </w:pPr>
    </w:p>
    <w:p w:rsidR="00FB0FAD" w:rsidRPr="004930F2" w:rsidRDefault="00FB0FAD" w:rsidP="00FB0FAD">
      <w:pPr>
        <w:pStyle w:val="ListParagraph"/>
        <w:spacing w:line="360" w:lineRule="auto"/>
        <w:ind w:left="0"/>
        <w:jc w:val="both"/>
        <w:rPr>
          <w:rFonts w:ascii="Times New Roman" w:hAnsi="Times New Roman"/>
          <w:b/>
          <w:i/>
          <w:color w:val="000000"/>
          <w:sz w:val="24"/>
          <w:szCs w:val="24"/>
        </w:rPr>
      </w:pPr>
      <w:r w:rsidRPr="004930F2">
        <w:rPr>
          <w:rFonts w:ascii="Times New Roman" w:hAnsi="Times New Roman"/>
          <w:b/>
          <w:color w:val="000000"/>
          <w:sz w:val="24"/>
          <w:szCs w:val="24"/>
        </w:rPr>
        <w:br w:type="page"/>
      </w:r>
      <w:r w:rsidRPr="004930F2">
        <w:rPr>
          <w:rFonts w:ascii="Times New Roman" w:hAnsi="Times New Roman"/>
          <w:b/>
          <w:color w:val="000000"/>
          <w:sz w:val="24"/>
          <w:szCs w:val="24"/>
        </w:rPr>
        <w:lastRenderedPageBreak/>
        <w:t xml:space="preserve">SECTION C: </w:t>
      </w:r>
      <w:r w:rsidRPr="004930F2">
        <w:rPr>
          <w:rFonts w:ascii="Times New Roman" w:hAnsi="Times New Roman"/>
          <w:b/>
          <w:i/>
          <w:color w:val="000000"/>
          <w:sz w:val="24"/>
          <w:szCs w:val="24"/>
        </w:rPr>
        <w:t>What are the contributions of small and medium scale enterprises  to national development?</w:t>
      </w:r>
    </w:p>
    <w:p w:rsidR="00FB0FAD" w:rsidRDefault="00FB0FAD" w:rsidP="00FB0FAD">
      <w:pPr>
        <w:pStyle w:val="ListParagraph"/>
        <w:spacing w:line="480" w:lineRule="auto"/>
        <w:ind w:left="0"/>
        <w:jc w:val="both"/>
        <w:rPr>
          <w:rFonts w:ascii="Times New Roman" w:hAnsi="Times New Roman"/>
          <w:b/>
          <w:i/>
          <w:color w:val="000000"/>
          <w:sz w:val="24"/>
          <w:szCs w:val="24"/>
        </w:rPr>
      </w:pPr>
      <w:r w:rsidRPr="004930F2">
        <w:rPr>
          <w:rFonts w:ascii="Times New Roman" w:hAnsi="Times New Roman"/>
          <w:b/>
          <w:i/>
          <w:color w:val="000000"/>
          <w:sz w:val="24"/>
          <w:szCs w:val="24"/>
        </w:rPr>
        <w:t>SA = Strongly Agree</w:t>
      </w:r>
      <w:r w:rsidRPr="004930F2">
        <w:rPr>
          <w:rFonts w:ascii="Times New Roman" w:hAnsi="Times New Roman"/>
          <w:b/>
          <w:i/>
          <w:color w:val="000000"/>
          <w:sz w:val="24"/>
          <w:szCs w:val="24"/>
        </w:rPr>
        <w:tab/>
        <w:t>A</w:t>
      </w:r>
      <w:r>
        <w:rPr>
          <w:rFonts w:ascii="Times New Roman" w:hAnsi="Times New Roman"/>
          <w:b/>
          <w:i/>
          <w:color w:val="000000"/>
          <w:sz w:val="24"/>
          <w:szCs w:val="24"/>
        </w:rPr>
        <w:t>= Agree</w:t>
      </w:r>
      <w:r>
        <w:rPr>
          <w:rFonts w:ascii="Times New Roman" w:hAnsi="Times New Roman"/>
          <w:b/>
          <w:i/>
          <w:color w:val="000000"/>
          <w:sz w:val="24"/>
          <w:szCs w:val="24"/>
        </w:rPr>
        <w:tab/>
        <w:t>SD = Strongly Disagree</w:t>
      </w:r>
      <w:r>
        <w:rPr>
          <w:rFonts w:ascii="Times New Roman" w:hAnsi="Times New Roman"/>
          <w:b/>
          <w:i/>
          <w:color w:val="000000"/>
          <w:sz w:val="24"/>
          <w:szCs w:val="24"/>
        </w:rPr>
        <w:tab/>
      </w:r>
    </w:p>
    <w:p w:rsidR="00FB0FAD" w:rsidRPr="004930F2" w:rsidRDefault="00FB0FAD" w:rsidP="00FB0FAD">
      <w:pPr>
        <w:pStyle w:val="ListParagraph"/>
        <w:spacing w:line="480" w:lineRule="auto"/>
        <w:ind w:left="0"/>
        <w:jc w:val="both"/>
        <w:rPr>
          <w:rFonts w:ascii="Times New Roman" w:hAnsi="Times New Roman"/>
          <w:b/>
          <w:i/>
          <w:color w:val="000000"/>
          <w:sz w:val="24"/>
          <w:szCs w:val="24"/>
        </w:rPr>
      </w:pPr>
      <w:r w:rsidRPr="004930F2">
        <w:rPr>
          <w:rFonts w:ascii="Times New Roman" w:hAnsi="Times New Roman"/>
          <w:b/>
          <w:i/>
          <w:color w:val="000000"/>
          <w:sz w:val="24"/>
          <w:szCs w:val="24"/>
        </w:rPr>
        <w:t>D = Disagree</w:t>
      </w:r>
      <w:r w:rsidRPr="004930F2">
        <w:rPr>
          <w:rFonts w:ascii="Times New Roman" w:hAnsi="Times New Roman"/>
          <w:b/>
          <w:i/>
          <w:color w:val="00000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397"/>
        <w:gridCol w:w="523"/>
        <w:gridCol w:w="448"/>
        <w:gridCol w:w="523"/>
        <w:gridCol w:w="536"/>
      </w:tblGrid>
      <w:tr w:rsidR="00FB0FAD" w:rsidRPr="004930F2" w:rsidTr="00A23F6A">
        <w:tc>
          <w:tcPr>
            <w:tcW w:w="590"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S/N</w:t>
            </w:r>
          </w:p>
        </w:tc>
        <w:tc>
          <w:tcPr>
            <w:tcW w:w="640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ITEM STATEMENT</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SA</w:t>
            </w:r>
          </w:p>
        </w:tc>
        <w:tc>
          <w:tcPr>
            <w:tcW w:w="448"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A</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SD</w:t>
            </w:r>
          </w:p>
        </w:tc>
        <w:tc>
          <w:tcPr>
            <w:tcW w:w="536"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D</w:t>
            </w: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1.</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National development can be achieved through SMEs job creation and employment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2</w:t>
            </w:r>
          </w:p>
        </w:tc>
        <w:tc>
          <w:tcPr>
            <w:tcW w:w="6403" w:type="dxa"/>
          </w:tcPr>
          <w:p w:rsidR="00FB0FAD" w:rsidRPr="004930F2" w:rsidRDefault="00FB0FAD" w:rsidP="00A23F6A">
            <w:pPr>
              <w:autoSpaceDE w:val="0"/>
              <w:autoSpaceDN w:val="0"/>
              <w:adjustRightInd w:val="0"/>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SMEs facilitate economic growth and bring about equitable</w:t>
            </w:r>
          </w:p>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eastAsia="Calibri" w:hAnsi="Times New Roman"/>
                <w:color w:val="000000"/>
                <w:sz w:val="24"/>
                <w:szCs w:val="24"/>
              </w:rPr>
              <w:t>Development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3</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SMEs provide opportunities for the development of local skill and technological acquisition</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4</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Contribution to industrial dynamics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5</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Improve living standards</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6</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Poverty alleviation</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7</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Rapid industrialization and reversing rural urban migration</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bl>
    <w:p w:rsidR="00FB0FAD" w:rsidRDefault="00FB0FAD" w:rsidP="00FB0FAD">
      <w:pPr>
        <w:pStyle w:val="ListParagraph"/>
        <w:spacing w:line="480" w:lineRule="auto"/>
        <w:ind w:left="0"/>
        <w:jc w:val="both"/>
        <w:rPr>
          <w:rFonts w:ascii="Times New Roman" w:hAnsi="Times New Roman"/>
          <w:color w:val="000000"/>
          <w:sz w:val="24"/>
          <w:szCs w:val="24"/>
        </w:rPr>
      </w:pPr>
    </w:p>
    <w:p w:rsidR="00FB0FAD" w:rsidRPr="004930F2" w:rsidRDefault="00FB0FAD" w:rsidP="00FB0FAD">
      <w:pPr>
        <w:pStyle w:val="ListParagraph"/>
        <w:ind w:left="0"/>
        <w:jc w:val="both"/>
        <w:rPr>
          <w:rFonts w:ascii="Times New Roman" w:hAnsi="Times New Roman"/>
          <w:color w:val="000000"/>
          <w:sz w:val="24"/>
          <w:szCs w:val="24"/>
        </w:rPr>
      </w:pPr>
      <w:r w:rsidRPr="004930F2">
        <w:rPr>
          <w:rFonts w:ascii="Times New Roman" w:hAnsi="Times New Roman"/>
          <w:b/>
          <w:color w:val="000000"/>
          <w:sz w:val="24"/>
          <w:szCs w:val="24"/>
        </w:rPr>
        <w:t xml:space="preserve">SECTION D: </w:t>
      </w:r>
      <w:r w:rsidRPr="004930F2">
        <w:rPr>
          <w:rFonts w:ascii="Times New Roman" w:hAnsi="Times New Roman"/>
          <w:b/>
          <w:i/>
          <w:color w:val="000000"/>
          <w:sz w:val="24"/>
          <w:szCs w:val="24"/>
        </w:rPr>
        <w:t>What is the nature of the relationship between small and medium scale enterprises  and national development?</w:t>
      </w:r>
    </w:p>
    <w:p w:rsidR="00FB0FAD" w:rsidRPr="00A91BEE" w:rsidRDefault="00FB0FAD" w:rsidP="00FB0FAD">
      <w:pPr>
        <w:pStyle w:val="ListParagraph"/>
        <w:spacing w:line="480" w:lineRule="auto"/>
        <w:ind w:left="0"/>
        <w:jc w:val="both"/>
        <w:rPr>
          <w:rFonts w:ascii="Times New Roman" w:hAnsi="Times New Roman"/>
          <w:b/>
          <w:i/>
          <w:color w:val="000000"/>
          <w:sz w:val="8"/>
          <w:szCs w:val="24"/>
        </w:rPr>
      </w:pPr>
    </w:p>
    <w:p w:rsidR="00FB0FAD" w:rsidRPr="004930F2" w:rsidRDefault="00FB0FAD" w:rsidP="00FB0FAD">
      <w:pPr>
        <w:pStyle w:val="ListParagraph"/>
        <w:spacing w:line="480" w:lineRule="auto"/>
        <w:ind w:left="0"/>
        <w:jc w:val="both"/>
        <w:rPr>
          <w:rFonts w:ascii="Times New Roman" w:hAnsi="Times New Roman"/>
          <w:b/>
          <w:i/>
          <w:color w:val="000000"/>
          <w:sz w:val="24"/>
          <w:szCs w:val="24"/>
        </w:rPr>
      </w:pPr>
      <w:r w:rsidRPr="004930F2">
        <w:rPr>
          <w:rFonts w:ascii="Times New Roman" w:hAnsi="Times New Roman"/>
          <w:b/>
          <w:i/>
          <w:color w:val="000000"/>
          <w:sz w:val="24"/>
          <w:szCs w:val="24"/>
        </w:rPr>
        <w:t>SA = Strongly Agree</w:t>
      </w:r>
      <w:r w:rsidRPr="004930F2">
        <w:rPr>
          <w:rFonts w:ascii="Times New Roman" w:hAnsi="Times New Roman"/>
          <w:b/>
          <w:i/>
          <w:color w:val="000000"/>
          <w:sz w:val="24"/>
          <w:szCs w:val="24"/>
        </w:rPr>
        <w:tab/>
        <w:t>A</w:t>
      </w:r>
      <w:r>
        <w:rPr>
          <w:rFonts w:ascii="Times New Roman" w:hAnsi="Times New Roman"/>
          <w:b/>
          <w:i/>
          <w:color w:val="000000"/>
          <w:sz w:val="24"/>
          <w:szCs w:val="24"/>
        </w:rPr>
        <w:t>= Agree</w:t>
      </w:r>
      <w:r>
        <w:rPr>
          <w:rFonts w:ascii="Times New Roman" w:hAnsi="Times New Roman"/>
          <w:b/>
          <w:i/>
          <w:color w:val="000000"/>
          <w:sz w:val="24"/>
          <w:szCs w:val="24"/>
        </w:rPr>
        <w:tab/>
        <w:t>SD = Strongly Disagree</w:t>
      </w:r>
      <w:r>
        <w:rPr>
          <w:rFonts w:ascii="Times New Roman" w:hAnsi="Times New Roman"/>
          <w:b/>
          <w:i/>
          <w:color w:val="000000"/>
          <w:sz w:val="24"/>
          <w:szCs w:val="24"/>
        </w:rPr>
        <w:tab/>
      </w:r>
      <w:r w:rsidRPr="004930F2">
        <w:rPr>
          <w:rFonts w:ascii="Times New Roman" w:hAnsi="Times New Roman"/>
          <w:b/>
          <w:i/>
          <w:color w:val="000000"/>
          <w:sz w:val="24"/>
          <w:szCs w:val="24"/>
        </w:rPr>
        <w:t>D = Disagree</w:t>
      </w:r>
      <w:r w:rsidRPr="004930F2">
        <w:rPr>
          <w:rFonts w:ascii="Times New Roman" w:hAnsi="Times New Roman"/>
          <w:b/>
          <w:i/>
          <w:color w:val="00000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397"/>
        <w:gridCol w:w="523"/>
        <w:gridCol w:w="448"/>
        <w:gridCol w:w="523"/>
        <w:gridCol w:w="536"/>
      </w:tblGrid>
      <w:tr w:rsidR="00FB0FAD" w:rsidRPr="004930F2" w:rsidTr="00A23F6A">
        <w:tc>
          <w:tcPr>
            <w:tcW w:w="590"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S/N</w:t>
            </w:r>
          </w:p>
        </w:tc>
        <w:tc>
          <w:tcPr>
            <w:tcW w:w="640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ITEM STATEMENT</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SA</w:t>
            </w:r>
          </w:p>
        </w:tc>
        <w:tc>
          <w:tcPr>
            <w:tcW w:w="448"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A</w:t>
            </w:r>
          </w:p>
        </w:tc>
        <w:tc>
          <w:tcPr>
            <w:tcW w:w="523"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SD</w:t>
            </w:r>
          </w:p>
        </w:tc>
        <w:tc>
          <w:tcPr>
            <w:tcW w:w="536" w:type="dxa"/>
          </w:tcPr>
          <w:p w:rsidR="00FB0FAD" w:rsidRPr="004930F2" w:rsidRDefault="00FB0FAD" w:rsidP="00A23F6A">
            <w:pPr>
              <w:spacing w:line="360" w:lineRule="auto"/>
              <w:jc w:val="center"/>
              <w:rPr>
                <w:rFonts w:ascii="Times New Roman" w:hAnsi="Times New Roman"/>
                <w:b/>
                <w:color w:val="000000"/>
                <w:sz w:val="24"/>
                <w:szCs w:val="24"/>
              </w:rPr>
            </w:pPr>
            <w:r w:rsidRPr="004930F2">
              <w:rPr>
                <w:rFonts w:ascii="Times New Roman" w:hAnsi="Times New Roman"/>
                <w:b/>
                <w:color w:val="000000"/>
                <w:sz w:val="24"/>
                <w:szCs w:val="24"/>
              </w:rPr>
              <w:t>D</w:t>
            </w: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1.</w:t>
            </w:r>
          </w:p>
        </w:tc>
        <w:tc>
          <w:tcPr>
            <w:tcW w:w="6403" w:type="dxa"/>
          </w:tcPr>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r w:rsidRPr="004930F2">
              <w:rPr>
                <w:rFonts w:ascii="Times New Roman" w:eastAsia="Calibri" w:hAnsi="Times New Roman"/>
                <w:color w:val="000000"/>
                <w:sz w:val="24"/>
                <w:szCs w:val="24"/>
              </w:rPr>
              <w:t>SMEs promote skill acquisition and raising of living standard which is an element of national development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2</w:t>
            </w:r>
          </w:p>
        </w:tc>
        <w:tc>
          <w:tcPr>
            <w:tcW w:w="6403" w:type="dxa"/>
          </w:tcPr>
          <w:p w:rsidR="00FB0FAD" w:rsidRPr="004930F2" w:rsidRDefault="00FB0FAD" w:rsidP="00A23F6A">
            <w:pPr>
              <w:autoSpaceDE w:val="0"/>
              <w:autoSpaceDN w:val="0"/>
              <w:adjustRightInd w:val="0"/>
              <w:spacing w:line="360" w:lineRule="auto"/>
              <w:rPr>
                <w:rFonts w:ascii="Times New Roman" w:eastAsia="Calibri" w:hAnsi="Times New Roman"/>
                <w:color w:val="000000"/>
                <w:sz w:val="24"/>
                <w:szCs w:val="24"/>
              </w:rPr>
            </w:pPr>
            <w:r w:rsidRPr="004930F2">
              <w:rPr>
                <w:rFonts w:ascii="Times New Roman" w:eastAsia="Calibri" w:hAnsi="Times New Roman"/>
                <w:color w:val="000000"/>
                <w:sz w:val="24"/>
                <w:szCs w:val="24"/>
              </w:rPr>
              <w:t>SMEs are seen as veritable and viable engines of economic</w:t>
            </w:r>
          </w:p>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eastAsia="Calibri" w:hAnsi="Times New Roman"/>
                <w:color w:val="000000"/>
                <w:sz w:val="24"/>
                <w:szCs w:val="24"/>
              </w:rPr>
              <w:t>development and national development.</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3</w:t>
            </w:r>
          </w:p>
        </w:tc>
        <w:tc>
          <w:tcPr>
            <w:tcW w:w="6403" w:type="dxa"/>
          </w:tcPr>
          <w:p w:rsidR="00FB0FAD" w:rsidRPr="004930F2" w:rsidRDefault="00FB0FAD" w:rsidP="00A23F6A">
            <w:pPr>
              <w:pStyle w:val="Default"/>
              <w:spacing w:line="360" w:lineRule="auto"/>
            </w:pPr>
            <w:r w:rsidRPr="004930F2">
              <w:t xml:space="preserve">SMEs  has prospect of enhancing job creation </w:t>
            </w:r>
          </w:p>
          <w:p w:rsidR="00FB0FAD" w:rsidRPr="004930F2" w:rsidRDefault="00FB0FAD" w:rsidP="00A23F6A">
            <w:pPr>
              <w:autoSpaceDE w:val="0"/>
              <w:autoSpaceDN w:val="0"/>
              <w:adjustRightInd w:val="0"/>
              <w:spacing w:line="360" w:lineRule="auto"/>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4</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Service provision</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5</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Bring about substantial local capital formation and achieve high level of productivity and capability</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r w:rsidR="00FB0FAD" w:rsidRPr="004930F2" w:rsidTr="00A23F6A">
        <w:tc>
          <w:tcPr>
            <w:tcW w:w="590"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6</w:t>
            </w:r>
          </w:p>
        </w:tc>
        <w:tc>
          <w:tcPr>
            <w:tcW w:w="6403" w:type="dxa"/>
          </w:tcPr>
          <w:p w:rsidR="00FB0FAD" w:rsidRPr="004930F2" w:rsidRDefault="00FB0FAD" w:rsidP="00A23F6A">
            <w:pPr>
              <w:spacing w:line="360" w:lineRule="auto"/>
              <w:jc w:val="both"/>
              <w:rPr>
                <w:rFonts w:ascii="Times New Roman" w:hAnsi="Times New Roman"/>
                <w:color w:val="000000"/>
                <w:sz w:val="24"/>
                <w:szCs w:val="24"/>
              </w:rPr>
            </w:pPr>
            <w:r w:rsidRPr="004930F2">
              <w:rPr>
                <w:rFonts w:ascii="Times New Roman" w:hAnsi="Times New Roman"/>
                <w:color w:val="000000"/>
                <w:sz w:val="24"/>
                <w:szCs w:val="24"/>
              </w:rPr>
              <w:t>Principal means of achieving equitable and sustainable industrial diversification and dispersal</w:t>
            </w: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448" w:type="dxa"/>
          </w:tcPr>
          <w:p w:rsidR="00FB0FAD" w:rsidRPr="004930F2" w:rsidRDefault="00FB0FAD" w:rsidP="00A23F6A">
            <w:pPr>
              <w:spacing w:line="360" w:lineRule="auto"/>
              <w:jc w:val="both"/>
              <w:rPr>
                <w:rFonts w:ascii="Times New Roman" w:hAnsi="Times New Roman"/>
                <w:color w:val="000000"/>
                <w:sz w:val="24"/>
                <w:szCs w:val="24"/>
              </w:rPr>
            </w:pPr>
          </w:p>
        </w:tc>
        <w:tc>
          <w:tcPr>
            <w:tcW w:w="523" w:type="dxa"/>
          </w:tcPr>
          <w:p w:rsidR="00FB0FAD" w:rsidRPr="004930F2" w:rsidRDefault="00FB0FAD" w:rsidP="00A23F6A">
            <w:pPr>
              <w:spacing w:line="360" w:lineRule="auto"/>
              <w:jc w:val="both"/>
              <w:rPr>
                <w:rFonts w:ascii="Times New Roman" w:hAnsi="Times New Roman"/>
                <w:color w:val="000000"/>
                <w:sz w:val="24"/>
                <w:szCs w:val="24"/>
              </w:rPr>
            </w:pPr>
          </w:p>
        </w:tc>
        <w:tc>
          <w:tcPr>
            <w:tcW w:w="536" w:type="dxa"/>
          </w:tcPr>
          <w:p w:rsidR="00FB0FAD" w:rsidRPr="004930F2" w:rsidRDefault="00FB0FAD" w:rsidP="00A23F6A">
            <w:pPr>
              <w:spacing w:line="360" w:lineRule="auto"/>
              <w:jc w:val="both"/>
              <w:rPr>
                <w:rFonts w:ascii="Times New Roman" w:hAnsi="Times New Roman"/>
                <w:color w:val="000000"/>
                <w:sz w:val="24"/>
                <w:szCs w:val="24"/>
              </w:rPr>
            </w:pPr>
          </w:p>
        </w:tc>
      </w:tr>
    </w:tbl>
    <w:p w:rsidR="005A2FCE" w:rsidRDefault="005A2FCE">
      <w:bookmarkStart w:id="0" w:name="_GoBack"/>
      <w:bookmarkEnd w:id="0"/>
    </w:p>
    <w:sectPr w:rsidR="005A2FCE" w:rsidSect="00E54ED8">
      <w:pgSz w:w="11907" w:h="16840" w:code="9"/>
      <w:pgMar w:top="1440" w:right="1440" w:bottom="1440" w:left="1440" w:header="720" w:footer="720" w:gutter="0"/>
      <w:pgNumType w:start="3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A41" w:rsidRDefault="00FB0FAD">
    <w:pPr>
      <w:pStyle w:val="Header"/>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37A" w:rsidRDefault="00FB0FAD" w:rsidP="00A91B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237A" w:rsidRDefault="00FB0FAD" w:rsidP="0049237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37A" w:rsidRDefault="00FB0FAD" w:rsidP="00A91B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4F2D33" w:rsidRDefault="00FB0FAD" w:rsidP="0049237A">
    <w:pPr>
      <w:pStyle w:val="Header"/>
      <w:ind w:right="360"/>
      <w:jc w:val="right"/>
    </w:pPr>
  </w:p>
  <w:p w:rsidR="00C30A41" w:rsidRDefault="00FB0FAD">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 w15:restartNumberingAfterBreak="0">
    <w:nsid w:val="00000004"/>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0000005"/>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000006"/>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0000007"/>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0393570"/>
    <w:multiLevelType w:val="hybridMultilevel"/>
    <w:tmpl w:val="4344D88C"/>
    <w:lvl w:ilvl="0" w:tplc="1FE2A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36862"/>
    <w:multiLevelType w:val="hybridMultilevel"/>
    <w:tmpl w:val="6526E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1B5908"/>
    <w:multiLevelType w:val="hybridMultilevel"/>
    <w:tmpl w:val="8DE635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C51161"/>
    <w:multiLevelType w:val="multilevel"/>
    <w:tmpl w:val="DCF41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B93D61"/>
    <w:multiLevelType w:val="hybridMultilevel"/>
    <w:tmpl w:val="CCF0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462E58"/>
    <w:multiLevelType w:val="hybridMultilevel"/>
    <w:tmpl w:val="365A6E22"/>
    <w:lvl w:ilvl="0" w:tplc="8E223C86">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10"/>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AD"/>
    <w:rsid w:val="005A2FCE"/>
    <w:rsid w:val="00FB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ED32"/>
  <w15:chartTrackingRefBased/>
  <w15:docId w15:val="{E489E7EF-82D7-4EB2-A202-3E820826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AD"/>
    <w:pPr>
      <w:spacing w:after="0" w:line="240" w:lineRule="auto"/>
    </w:pPr>
    <w:rPr>
      <w:rFonts w:ascii="Calibri" w:eastAsia="SimSun" w:hAnsi="Calibri"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FAD"/>
    <w:pPr>
      <w:tabs>
        <w:tab w:val="center" w:pos="4320"/>
        <w:tab w:val="right" w:pos="8640"/>
      </w:tabs>
    </w:pPr>
  </w:style>
  <w:style w:type="character" w:customStyle="1" w:styleId="HeaderChar">
    <w:name w:val="Header Char"/>
    <w:basedOn w:val="DefaultParagraphFont"/>
    <w:link w:val="Header"/>
    <w:uiPriority w:val="99"/>
    <w:rsid w:val="00FB0FAD"/>
    <w:rPr>
      <w:rFonts w:ascii="Calibri" w:eastAsia="SimSun" w:hAnsi="Calibri" w:cs="Times New Roman"/>
      <w:sz w:val="21"/>
      <w:szCs w:val="20"/>
    </w:rPr>
  </w:style>
  <w:style w:type="paragraph" w:styleId="ListParagraph">
    <w:name w:val="List Paragraph"/>
    <w:basedOn w:val="Normal"/>
    <w:uiPriority w:val="34"/>
    <w:qFormat/>
    <w:rsid w:val="00FB0FAD"/>
    <w:pPr>
      <w:ind w:left="720"/>
      <w:contextualSpacing/>
    </w:pPr>
  </w:style>
  <w:style w:type="paragraph" w:customStyle="1" w:styleId="header0">
    <w:name w:val="&quot;header&quot;"/>
    <w:rsid w:val="00FB0FAD"/>
    <w:pPr>
      <w:tabs>
        <w:tab w:val="center" w:pos="4320"/>
        <w:tab w:val="right" w:pos="8640"/>
      </w:tabs>
      <w:spacing w:after="0" w:line="240" w:lineRule="auto"/>
    </w:pPr>
    <w:rPr>
      <w:rFonts w:ascii="Calibri" w:eastAsia="SimSun" w:hAnsi="Calibri" w:cs="Times New Roman"/>
      <w:sz w:val="21"/>
      <w:szCs w:val="20"/>
    </w:rPr>
  </w:style>
  <w:style w:type="paragraph" w:customStyle="1" w:styleId="ListParagraph0">
    <w:name w:val="&quot;List Paragraph&quot;"/>
    <w:rsid w:val="00FB0FAD"/>
    <w:pPr>
      <w:spacing w:after="0" w:line="240" w:lineRule="auto"/>
      <w:ind w:left="720"/>
    </w:pPr>
    <w:rPr>
      <w:rFonts w:ascii="Calibri" w:eastAsia="SimSun" w:hAnsi="Calibri" w:cs="Times New Roman"/>
      <w:sz w:val="21"/>
      <w:szCs w:val="20"/>
    </w:rPr>
  </w:style>
  <w:style w:type="paragraph" w:customStyle="1" w:styleId="Default">
    <w:name w:val="Default"/>
    <w:rsid w:val="00FB0FA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ageNumber">
    <w:name w:val="page number"/>
    <w:uiPriority w:val="99"/>
    <w:semiHidden/>
    <w:unhideWhenUsed/>
    <w:rsid w:val="00FB0FAD"/>
  </w:style>
  <w:style w:type="paragraph" w:styleId="BodyText">
    <w:name w:val="Body Text"/>
    <w:basedOn w:val="Normal"/>
    <w:link w:val="BodyTextChar"/>
    <w:uiPriority w:val="99"/>
    <w:semiHidden/>
    <w:unhideWhenUsed/>
    <w:rsid w:val="00FB0FAD"/>
    <w:pPr>
      <w:spacing w:after="120"/>
    </w:pPr>
  </w:style>
  <w:style w:type="character" w:customStyle="1" w:styleId="BodyTextChar">
    <w:name w:val="Body Text Char"/>
    <w:basedOn w:val="DefaultParagraphFont"/>
    <w:link w:val="BodyText"/>
    <w:uiPriority w:val="99"/>
    <w:semiHidden/>
    <w:rsid w:val="00FB0FAD"/>
    <w:rPr>
      <w:rFonts w:ascii="Calibri" w:eastAsia="SimSun" w:hAnsi="Calibri"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oleObject" Target="embeddings/oleObject3.bin"/><Relationship Id="rId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10669</Words>
  <Characters>60814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2025-05-01T04:34:00Z</dcterms:created>
  <dcterms:modified xsi:type="dcterms:W3CDTF">2025-05-01T04:35:00Z</dcterms:modified>
</cp:coreProperties>
</file>