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7A2" w:rsidRDefault="00EC5B27" w:rsidP="00795D81">
      <w:pPr>
        <w:spacing w:before="0" w:beforeAutospacing="0" w:after="0" w:line="240" w:lineRule="auto"/>
        <w:jc w:val="center"/>
        <w:rPr>
          <w:rFonts w:ascii="Times New Roman" w:eastAsia="Times New Roman" w:hAnsi="Times New Roman"/>
          <w:b/>
          <w:color w:val="000000"/>
          <w:sz w:val="24"/>
          <w:szCs w:val="24"/>
        </w:rPr>
      </w:pPr>
      <w:r w:rsidRPr="002C4FCB">
        <w:rPr>
          <w:rFonts w:ascii="Times New Roman" w:eastAsia="Times New Roman" w:hAnsi="Times New Roman"/>
          <w:b/>
          <w:color w:val="000000"/>
          <w:sz w:val="24"/>
          <w:szCs w:val="24"/>
        </w:rPr>
        <w:t>EFFECT OF BLUE OCEAN STRATEGY ON BUSINESS PERFORMANCE</w:t>
      </w:r>
    </w:p>
    <w:p w:rsidR="00EC5B27" w:rsidRPr="002C4FCB" w:rsidRDefault="00EC5B27" w:rsidP="00795D81">
      <w:pPr>
        <w:spacing w:before="0" w:beforeAutospacing="0" w:after="0" w:line="240" w:lineRule="auto"/>
        <w:jc w:val="center"/>
        <w:rPr>
          <w:rFonts w:ascii="Times New Roman" w:eastAsia="Times New Roman" w:hAnsi="Times New Roman"/>
          <w:b/>
          <w:color w:val="000000"/>
          <w:sz w:val="24"/>
          <w:szCs w:val="24"/>
        </w:rPr>
      </w:pPr>
      <w:r w:rsidRPr="002C4FCB">
        <w:rPr>
          <w:rFonts w:ascii="Times New Roman" w:eastAsia="Times New Roman" w:hAnsi="Times New Roman"/>
          <w:b/>
          <w:color w:val="000000"/>
          <w:sz w:val="24"/>
          <w:szCs w:val="24"/>
        </w:rPr>
        <w:t xml:space="preserve"> (A CASE STUDY OF ITEM 7 RESTAURANT, ILORIN)</w:t>
      </w:r>
    </w:p>
    <w:p w:rsidR="00EC5B27" w:rsidRPr="002C4FCB" w:rsidRDefault="00EC5B27" w:rsidP="00EC5B27">
      <w:pPr>
        <w:spacing w:before="0" w:beforeAutospacing="0" w:after="0" w:line="240" w:lineRule="auto"/>
        <w:rPr>
          <w:rFonts w:ascii="Times New Roman" w:eastAsia="Times New Roman" w:hAnsi="Times New Roman"/>
          <w:b/>
          <w:bCs/>
          <w:sz w:val="24"/>
          <w:szCs w:val="24"/>
        </w:rPr>
      </w:pPr>
      <w:r w:rsidRPr="002C4FCB">
        <w:rPr>
          <w:rFonts w:ascii="Times New Roman" w:eastAsia="Times New Roman" w:hAnsi="Times New Roman"/>
          <w:b/>
          <w:bCs/>
          <w:sz w:val="24"/>
          <w:szCs w:val="24"/>
        </w:rPr>
        <w:t xml:space="preserve"> </w:t>
      </w:r>
    </w:p>
    <w:p w:rsidR="00EC5B27" w:rsidRPr="002C4FCB" w:rsidRDefault="00EC5B27" w:rsidP="00EC5B27">
      <w:pPr>
        <w:tabs>
          <w:tab w:val="left" w:pos="3405"/>
          <w:tab w:val="center" w:pos="4680"/>
        </w:tabs>
        <w:spacing w:before="0" w:beforeAutospacing="0" w:after="0" w:line="240" w:lineRule="auto"/>
        <w:jc w:val="center"/>
        <w:rPr>
          <w:rFonts w:ascii="Times New Roman" w:eastAsia="Times New Roman" w:hAnsi="Times New Roman"/>
          <w:b/>
          <w:sz w:val="24"/>
          <w:szCs w:val="24"/>
        </w:rPr>
      </w:pPr>
    </w:p>
    <w:p w:rsidR="00EC5B27" w:rsidRPr="002C4FCB" w:rsidRDefault="00EC5B27" w:rsidP="00EC5B27">
      <w:pPr>
        <w:tabs>
          <w:tab w:val="left" w:pos="3405"/>
          <w:tab w:val="center" w:pos="4680"/>
        </w:tabs>
        <w:spacing w:before="0" w:beforeAutospacing="0" w:after="0" w:line="240" w:lineRule="auto"/>
        <w:jc w:val="center"/>
        <w:rPr>
          <w:rFonts w:ascii="Times New Roman" w:eastAsia="Times New Roman" w:hAnsi="Times New Roman"/>
          <w:b/>
          <w:sz w:val="24"/>
          <w:szCs w:val="24"/>
        </w:rPr>
      </w:pPr>
    </w:p>
    <w:p w:rsidR="00EC5B27" w:rsidRPr="00E01F30" w:rsidRDefault="00E01F30" w:rsidP="00E01F30">
      <w:pPr>
        <w:spacing w:before="0" w:beforeAutospacing="0" w:after="0" w:line="480" w:lineRule="auto"/>
        <w:jc w:val="center"/>
        <w:rPr>
          <w:rFonts w:ascii="Times New Roman" w:hAnsi="Times New Roman"/>
          <w:b/>
          <w:sz w:val="24"/>
          <w:szCs w:val="24"/>
        </w:rPr>
      </w:pPr>
      <w:r w:rsidRPr="00E01F30">
        <w:rPr>
          <w:rFonts w:ascii="Times New Roman" w:hAnsi="Times New Roman"/>
          <w:b/>
          <w:sz w:val="24"/>
          <w:szCs w:val="24"/>
        </w:rPr>
        <w:t>BY</w:t>
      </w:r>
    </w:p>
    <w:p w:rsidR="00E01F30" w:rsidRDefault="00E01F30" w:rsidP="00E01F30">
      <w:pPr>
        <w:spacing w:line="240" w:lineRule="auto"/>
        <w:jc w:val="center"/>
        <w:rPr>
          <w:rFonts w:ascii="Arial Black" w:eastAsiaTheme="minorHAnsi" w:hAnsi="Arial Black"/>
          <w:b/>
          <w:sz w:val="30"/>
        </w:rPr>
      </w:pPr>
      <w:r>
        <w:rPr>
          <w:rFonts w:ascii="Arial Black" w:hAnsi="Arial Black"/>
          <w:b/>
          <w:sz w:val="30"/>
        </w:rPr>
        <w:t>ISIAQ ABDULWAHAB AYINDE</w:t>
      </w:r>
    </w:p>
    <w:p w:rsidR="00E01F30" w:rsidRDefault="00E01F30" w:rsidP="00E01F30">
      <w:pPr>
        <w:spacing w:line="240" w:lineRule="auto"/>
        <w:jc w:val="center"/>
        <w:rPr>
          <w:rFonts w:ascii="Arial Black" w:hAnsi="Arial Black"/>
          <w:b/>
          <w:sz w:val="30"/>
        </w:rPr>
      </w:pPr>
      <w:r>
        <w:rPr>
          <w:rFonts w:ascii="Arial Black" w:hAnsi="Arial Black"/>
          <w:b/>
          <w:sz w:val="30"/>
        </w:rPr>
        <w:t>HND/23/BAM/FT/135</w:t>
      </w:r>
    </w:p>
    <w:p w:rsidR="00E01F30" w:rsidRDefault="00E01F30" w:rsidP="00E01F30">
      <w:pPr>
        <w:rPr>
          <w:rFonts w:ascii="Bookman Old Style" w:eastAsia="Calibri" w:hAnsi="Bookman Old Style"/>
          <w:sz w:val="28"/>
          <w:szCs w:val="28"/>
        </w:rPr>
      </w:pPr>
    </w:p>
    <w:p w:rsidR="00E01F30" w:rsidRDefault="00E01F30" w:rsidP="00E01F30">
      <w:pPr>
        <w:jc w:val="center"/>
        <w:rPr>
          <w:rFonts w:ascii="Book Antiqua" w:eastAsiaTheme="minorHAnsi" w:hAnsi="Book Antiqua" w:cstheme="minorBidi"/>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E01F30" w:rsidRDefault="00E01F30" w:rsidP="00E01F30">
      <w:pPr>
        <w:jc w:val="center"/>
        <w:rPr>
          <w:rFonts w:ascii="Book Antiqua" w:hAnsi="Book Antiqua"/>
          <w:b/>
          <w:sz w:val="26"/>
          <w:szCs w:val="28"/>
        </w:rPr>
      </w:pPr>
      <w:r>
        <w:rPr>
          <w:rFonts w:ascii="Book Antiqua" w:hAnsi="Book Antiqua"/>
          <w:b/>
          <w:sz w:val="26"/>
          <w:szCs w:val="28"/>
        </w:rPr>
        <w:t>KWARA STATE POLYTECHNIC, ILORIN</w:t>
      </w:r>
    </w:p>
    <w:p w:rsidR="00E01F30" w:rsidRDefault="00E01F30" w:rsidP="00E01F30">
      <w:pPr>
        <w:jc w:val="center"/>
        <w:rPr>
          <w:rFonts w:ascii="Book Antiqua" w:hAnsi="Book Antiqua"/>
          <w:b/>
          <w:sz w:val="26"/>
          <w:szCs w:val="28"/>
        </w:rPr>
      </w:pPr>
    </w:p>
    <w:p w:rsidR="00E01F30" w:rsidRDefault="00E01F30" w:rsidP="00E01F30">
      <w:pPr>
        <w:jc w:val="center"/>
        <w:rPr>
          <w:rFonts w:ascii="Book Antiqua" w:hAnsi="Book Antiqua"/>
          <w:b/>
          <w:sz w:val="26"/>
          <w:szCs w:val="28"/>
        </w:rPr>
      </w:pPr>
    </w:p>
    <w:p w:rsidR="00E01F30" w:rsidRDefault="00E01F30" w:rsidP="00E01F30">
      <w:pPr>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E01F30" w:rsidRDefault="00E01F30" w:rsidP="00E01F30">
      <w:pPr>
        <w:spacing w:line="480" w:lineRule="auto"/>
        <w:jc w:val="both"/>
        <w:rPr>
          <w:rFonts w:ascii="Book Antiqua" w:hAnsi="Book Antiqua"/>
          <w:b/>
          <w:sz w:val="18"/>
          <w:szCs w:val="28"/>
        </w:rPr>
      </w:pPr>
    </w:p>
    <w:p w:rsidR="00E01F30" w:rsidRPr="00B907A2" w:rsidRDefault="00E01F30" w:rsidP="00B907A2">
      <w:pPr>
        <w:spacing w:line="360" w:lineRule="auto"/>
        <w:jc w:val="center"/>
        <w:rPr>
          <w:rFonts w:ascii="Bookman Old Style" w:eastAsia="Calibri" w:hAnsi="Bookman Old Style"/>
          <w:b/>
          <w:sz w:val="26"/>
          <w:szCs w:val="28"/>
        </w:rPr>
      </w:pPr>
    </w:p>
    <w:p w:rsidR="00E01F30" w:rsidRPr="00E01F30" w:rsidRDefault="00E01F30" w:rsidP="00E01F30">
      <w:pPr>
        <w:jc w:val="right"/>
        <w:rPr>
          <w:rFonts w:ascii="Bookman Old Style" w:eastAsia="Calibri" w:hAnsi="Bookman Old Style"/>
          <w:sz w:val="28"/>
          <w:szCs w:val="28"/>
        </w:rPr>
      </w:pPr>
      <w:r>
        <w:rPr>
          <w:rFonts w:ascii="Bookman Old Style" w:eastAsia="Calibri" w:hAnsi="Bookman Old Style"/>
          <w:b/>
          <w:i/>
          <w:sz w:val="34"/>
          <w:szCs w:val="28"/>
        </w:rPr>
        <w:t>JUNE, 2025</w:t>
      </w:r>
    </w:p>
    <w:p w:rsidR="00B907A2" w:rsidRDefault="00B907A2" w:rsidP="00E01F30">
      <w:pPr>
        <w:jc w:val="center"/>
        <w:rPr>
          <w:rFonts w:ascii="Times New Roman" w:hAnsi="Times New Roman"/>
          <w:b/>
          <w:sz w:val="24"/>
          <w:szCs w:val="24"/>
        </w:rPr>
      </w:pPr>
    </w:p>
    <w:p w:rsidR="00E01F30" w:rsidRDefault="00E01F30" w:rsidP="00E01F30">
      <w:pPr>
        <w:jc w:val="center"/>
        <w:rPr>
          <w:rFonts w:ascii="Times New Roman" w:hAnsi="Times New Roman"/>
          <w:sz w:val="24"/>
          <w:szCs w:val="24"/>
        </w:rPr>
      </w:pPr>
      <w:r>
        <w:rPr>
          <w:rFonts w:ascii="Times New Roman" w:hAnsi="Times New Roman"/>
          <w:b/>
          <w:sz w:val="24"/>
          <w:szCs w:val="24"/>
        </w:rPr>
        <w:lastRenderedPageBreak/>
        <w:t>CERTIFICATION</w:t>
      </w:r>
    </w:p>
    <w:p w:rsidR="00E01F30" w:rsidRDefault="00E01F30" w:rsidP="00E01F30">
      <w:pPr>
        <w:spacing w:line="360" w:lineRule="auto"/>
        <w:ind w:firstLine="72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college of education, Ilorin, Ilorin, Kwara State. </w:t>
      </w:r>
    </w:p>
    <w:p w:rsidR="00E01F30" w:rsidRDefault="00E01F30" w:rsidP="00E01F30">
      <w:pPr>
        <w:spacing w:after="0" w:line="240" w:lineRule="auto"/>
        <w:jc w:val="both"/>
        <w:rPr>
          <w:rFonts w:ascii="Times New Roman" w:hAnsi="Times New Roman"/>
          <w:b/>
          <w:sz w:val="24"/>
          <w:szCs w:val="24"/>
        </w:rPr>
      </w:pPr>
    </w:p>
    <w:p w:rsidR="00E01F30" w:rsidRDefault="00E01F30" w:rsidP="00E01F30">
      <w:pPr>
        <w:spacing w:after="0" w:line="240" w:lineRule="auto"/>
        <w:jc w:val="both"/>
        <w:rPr>
          <w:rFonts w:ascii="Times New Roman" w:hAnsi="Times New Roman"/>
          <w:b/>
          <w:sz w:val="24"/>
          <w:szCs w:val="24"/>
          <w:u w:val="single"/>
        </w:rPr>
      </w:pPr>
      <w:r>
        <w:rPr>
          <w:rFonts w:ascii="Times New Roman" w:hAnsi="Times New Roman"/>
          <w:b/>
          <w:sz w:val="24"/>
          <w:szCs w:val="24"/>
        </w:rPr>
        <w:t>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E01F30" w:rsidRDefault="00E01F30" w:rsidP="00E01F30">
      <w:pPr>
        <w:spacing w:after="0" w:line="240" w:lineRule="auto"/>
        <w:jc w:val="both"/>
        <w:rPr>
          <w:rFonts w:ascii="Times New Roman" w:hAnsi="Times New Roman"/>
          <w:b/>
          <w:sz w:val="24"/>
          <w:szCs w:val="24"/>
        </w:rPr>
      </w:pPr>
      <w:r>
        <w:rPr>
          <w:rFonts w:ascii="Times New Roman" w:hAnsi="Times New Roman"/>
          <w:b/>
          <w:sz w:val="24"/>
          <w:szCs w:val="24"/>
        </w:rPr>
        <w:t xml:space="preserve">       MR. IDRIS.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01F30" w:rsidRPr="00E01F30" w:rsidRDefault="00E01F30" w:rsidP="00E01F30">
      <w:pPr>
        <w:spacing w:after="0" w:line="240" w:lineRule="auto"/>
        <w:jc w:val="both"/>
        <w:rPr>
          <w:rFonts w:ascii="Times New Roman" w:hAnsi="Times New Roman"/>
          <w:b/>
          <w:i/>
          <w:sz w:val="24"/>
          <w:szCs w:val="24"/>
        </w:rPr>
      </w:pPr>
      <w:r>
        <w:rPr>
          <w:rFonts w:ascii="Times New Roman" w:hAnsi="Times New Roman"/>
          <w:b/>
          <w:i/>
          <w:sz w:val="24"/>
          <w:szCs w:val="24"/>
        </w:rPr>
        <w:t>(PROJECT SUPERVISOR)</w:t>
      </w:r>
    </w:p>
    <w:p w:rsidR="00E01F30" w:rsidRDefault="00E01F30" w:rsidP="00E01F30">
      <w:pPr>
        <w:spacing w:before="0" w:beforeAutospacing="0" w:after="0" w:line="240" w:lineRule="auto"/>
        <w:jc w:val="both"/>
        <w:rPr>
          <w:rFonts w:ascii="Times New Roman" w:hAnsi="Times New Roman"/>
          <w:b/>
          <w:sz w:val="24"/>
          <w:szCs w:val="24"/>
        </w:rPr>
      </w:pPr>
    </w:p>
    <w:p w:rsidR="00E01F30" w:rsidRDefault="00E01F30" w:rsidP="00E01F30">
      <w:pPr>
        <w:spacing w:before="0" w:beforeAutospacing="0" w:after="0" w:line="240" w:lineRule="auto"/>
        <w:jc w:val="both"/>
        <w:rPr>
          <w:rFonts w:ascii="Times New Roman" w:hAnsi="Times New Roman"/>
          <w:b/>
          <w:sz w:val="24"/>
          <w:szCs w:val="24"/>
        </w:rPr>
      </w:pPr>
    </w:p>
    <w:p w:rsidR="00E01F30" w:rsidRDefault="00E01F30" w:rsidP="00E01F30">
      <w:pPr>
        <w:spacing w:before="0" w:beforeAutospacing="0" w:after="0" w:line="240" w:lineRule="auto"/>
        <w:jc w:val="both"/>
        <w:rPr>
          <w:rFonts w:ascii="Times New Roman" w:hAnsi="Times New Roman"/>
          <w:b/>
          <w:sz w:val="24"/>
          <w:szCs w:val="24"/>
        </w:rPr>
      </w:pPr>
    </w:p>
    <w:p w:rsidR="00E01F30" w:rsidRDefault="00E01F30" w:rsidP="00E01F30">
      <w:pPr>
        <w:spacing w:before="0" w:beforeAutospacing="0" w:after="0" w:line="240" w:lineRule="auto"/>
        <w:jc w:val="both"/>
        <w:rPr>
          <w:rFonts w:ascii="Times New Roman" w:hAnsi="Times New Roman"/>
          <w:b/>
          <w:sz w:val="24"/>
          <w:szCs w:val="24"/>
        </w:rPr>
      </w:pPr>
      <w:r>
        <w:rPr>
          <w:rFonts w:ascii="Times New Roman" w:hAnsi="Times New Roman"/>
          <w:b/>
          <w:sz w:val="24"/>
          <w:szCs w:val="24"/>
        </w:rPr>
        <w:t xml:space="preserve">______________________                                       </w:t>
      </w:r>
      <w:r>
        <w:rPr>
          <w:rFonts w:ascii="Times New Roman" w:hAnsi="Times New Roman"/>
          <w:b/>
          <w:sz w:val="24"/>
          <w:szCs w:val="24"/>
        </w:rPr>
        <w:tab/>
      </w:r>
      <w:r>
        <w:rPr>
          <w:rFonts w:ascii="Times New Roman" w:hAnsi="Times New Roman"/>
          <w:b/>
          <w:sz w:val="24"/>
          <w:szCs w:val="24"/>
        </w:rPr>
        <w:tab/>
        <w:t>__________________</w:t>
      </w:r>
    </w:p>
    <w:p w:rsidR="00E01F30" w:rsidRDefault="00AF3ADD" w:rsidP="00E01F30">
      <w:pPr>
        <w:spacing w:before="0" w:beforeAutospacing="0" w:after="0" w:line="240" w:lineRule="auto"/>
        <w:jc w:val="both"/>
        <w:rPr>
          <w:rFonts w:ascii="Times New Roman" w:hAnsi="Times New Roman"/>
          <w:b/>
          <w:sz w:val="24"/>
          <w:szCs w:val="24"/>
        </w:rPr>
      </w:pPr>
      <w:r>
        <w:rPr>
          <w:rFonts w:ascii="Times New Roman" w:hAnsi="Times New Roman"/>
          <w:b/>
          <w:sz w:val="24"/>
          <w:szCs w:val="24"/>
        </w:rPr>
        <w:t xml:space="preserve">       MR. ALIU B, U</w:t>
      </w:r>
      <w:r>
        <w:rPr>
          <w:rFonts w:ascii="Times New Roman" w:hAnsi="Times New Roman"/>
          <w:b/>
          <w:sz w:val="24"/>
          <w:szCs w:val="24"/>
        </w:rPr>
        <w:tab/>
      </w:r>
      <w:bookmarkStart w:id="0" w:name="_GoBack"/>
      <w:bookmarkEnd w:id="0"/>
      <w:r>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t>DATE</w:t>
      </w:r>
    </w:p>
    <w:p w:rsidR="00E01F30" w:rsidRPr="00E01F30" w:rsidRDefault="00E01F30" w:rsidP="00E01F30">
      <w:pPr>
        <w:spacing w:before="0" w:beforeAutospacing="0" w:after="0" w:line="240" w:lineRule="auto"/>
        <w:jc w:val="both"/>
        <w:rPr>
          <w:rFonts w:ascii="Times New Roman" w:hAnsi="Times New Roman"/>
          <w:b/>
          <w:i/>
          <w:sz w:val="24"/>
          <w:szCs w:val="24"/>
          <w:u w:val="single"/>
        </w:rPr>
      </w:pPr>
      <w:r>
        <w:rPr>
          <w:rFonts w:ascii="Times New Roman" w:hAnsi="Times New Roman"/>
          <w:b/>
          <w:i/>
          <w:sz w:val="24"/>
          <w:szCs w:val="24"/>
        </w:rPr>
        <w:t>(PROJECT COORDINATOR)</w:t>
      </w:r>
    </w:p>
    <w:p w:rsidR="00E01F30" w:rsidRDefault="00E01F30" w:rsidP="00E01F30">
      <w:pPr>
        <w:spacing w:after="0" w:line="240" w:lineRule="auto"/>
        <w:jc w:val="both"/>
        <w:rPr>
          <w:rFonts w:ascii="Times New Roman" w:hAnsi="Times New Roman"/>
          <w:b/>
          <w:sz w:val="24"/>
          <w:szCs w:val="24"/>
          <w:u w:val="single"/>
        </w:rPr>
      </w:pPr>
    </w:p>
    <w:p w:rsidR="00E01F30" w:rsidRDefault="00E01F30" w:rsidP="00E01F30">
      <w:pPr>
        <w:spacing w:after="0" w:line="240" w:lineRule="auto"/>
        <w:jc w:val="both"/>
        <w:rPr>
          <w:rFonts w:ascii="Times New Roman" w:hAnsi="Times New Roman"/>
          <w:b/>
          <w:sz w:val="24"/>
          <w:szCs w:val="24"/>
          <w:u w:val="single"/>
        </w:rPr>
      </w:pPr>
    </w:p>
    <w:p w:rsidR="00E01F30" w:rsidRDefault="00E01F30" w:rsidP="00E01F30">
      <w:pPr>
        <w:spacing w:after="0" w:line="240" w:lineRule="auto"/>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E01F30" w:rsidRDefault="00E01F30" w:rsidP="00E01F30">
      <w:pPr>
        <w:spacing w:after="0" w:line="240" w:lineRule="auto"/>
        <w:jc w:val="both"/>
        <w:rPr>
          <w:rFonts w:ascii="Times New Roman" w:hAnsi="Times New Roman"/>
          <w:b/>
          <w:sz w:val="24"/>
          <w:szCs w:val="24"/>
        </w:rPr>
      </w:pPr>
      <w:r>
        <w:rPr>
          <w:rFonts w:ascii="Times New Roman" w:hAnsi="Times New Roman"/>
          <w:b/>
          <w:sz w:val="24"/>
          <w:szCs w:val="24"/>
        </w:rPr>
        <w:t xml:space="preserve">    DR. ABDULSALAM. F.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01F30" w:rsidRDefault="00E01F30" w:rsidP="00E01F30">
      <w:pPr>
        <w:spacing w:after="0" w:line="240" w:lineRule="auto"/>
        <w:jc w:val="both"/>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p>
    <w:p w:rsidR="00E01F30" w:rsidRDefault="00E01F30" w:rsidP="00E01F30">
      <w:pPr>
        <w:spacing w:after="0" w:line="240" w:lineRule="auto"/>
        <w:jc w:val="both"/>
        <w:rPr>
          <w:rFonts w:ascii="Times New Roman" w:hAnsi="Times New Roman"/>
          <w:b/>
          <w:sz w:val="24"/>
          <w:szCs w:val="24"/>
        </w:rPr>
      </w:pPr>
    </w:p>
    <w:p w:rsidR="00E01F30" w:rsidRDefault="00E01F30" w:rsidP="00E01F30">
      <w:pPr>
        <w:spacing w:after="0" w:line="240" w:lineRule="auto"/>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E01F30" w:rsidRDefault="00E01F30" w:rsidP="00E01F30">
      <w:pPr>
        <w:spacing w:after="0" w:line="240" w:lineRule="auto"/>
        <w:jc w:val="both"/>
        <w:rPr>
          <w:rFonts w:ascii="Times New Roman" w:hAnsi="Times New Roman"/>
          <w:b/>
          <w:sz w:val="24"/>
          <w:szCs w:val="24"/>
        </w:rPr>
      </w:pPr>
      <w:r>
        <w:rPr>
          <w:rFonts w:ascii="Times New Roman" w:hAnsi="Times New Roman"/>
          <w:b/>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01F30" w:rsidRDefault="00E01F30" w:rsidP="00E01F30">
      <w:pPr>
        <w:spacing w:line="360" w:lineRule="auto"/>
        <w:rPr>
          <w:rFonts w:ascii="Times New Roman" w:hAnsi="Times New Roman"/>
          <w:b/>
          <w:sz w:val="24"/>
          <w:szCs w:val="24"/>
        </w:rPr>
      </w:pPr>
    </w:p>
    <w:p w:rsidR="00E01F30" w:rsidRDefault="00E01F30" w:rsidP="00E01F30">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E01F30" w:rsidRDefault="00E01F30" w:rsidP="00E01F30">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fruitful and may his name be praise for ever and ever more.</w:t>
      </w:r>
    </w:p>
    <w:p w:rsidR="00E01F30" w:rsidRDefault="00E01F30" w:rsidP="00E01F30">
      <w:pPr>
        <w:spacing w:line="360" w:lineRule="auto"/>
        <w:jc w:val="both"/>
        <w:rPr>
          <w:rFonts w:ascii="Times New Roman" w:hAnsi="Times New Roman"/>
          <w:sz w:val="24"/>
          <w:szCs w:val="24"/>
        </w:rPr>
      </w:pPr>
      <w:r>
        <w:rPr>
          <w:rFonts w:ascii="Times New Roman" w:hAnsi="Times New Roman"/>
          <w:sz w:val="24"/>
          <w:szCs w:val="24"/>
        </w:rPr>
        <w:br w:type="page"/>
      </w:r>
    </w:p>
    <w:p w:rsidR="00E01F30" w:rsidRDefault="00E01F30" w:rsidP="00E01F30">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E01F30" w:rsidRDefault="00E01F30" w:rsidP="00E01F30">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E01F30" w:rsidRDefault="00E01F30" w:rsidP="00E01F30">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 xml:space="preserve">MR. &amp; MRS. ISIAQ </w:t>
      </w:r>
      <w:r>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w:t>
      </w:r>
    </w:p>
    <w:p w:rsidR="00E01F30" w:rsidRDefault="00E01F30" w:rsidP="00E01F30">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E01F30" w:rsidRDefault="00E01F30" w:rsidP="00E01F30">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This project will not complete if I fail to acknowledge and appreciate the effort of my Head of Department Dr. ABDULSALAM.</w:t>
      </w:r>
      <w:r>
        <w:rPr>
          <w:rFonts w:ascii="Times New Roman" w:hAnsi="Times New Roman"/>
          <w:b/>
          <w:sz w:val="24"/>
          <w:szCs w:val="24"/>
        </w:rPr>
        <w:t xml:space="preserve"> F. A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8B3773" w:rsidRDefault="00E01F30" w:rsidP="00E01F30">
      <w:pPr>
        <w:spacing w:line="360" w:lineRule="auto"/>
        <w:jc w:val="center"/>
        <w:rPr>
          <w:rFonts w:ascii="Times New Roman" w:hAnsi="Times New Roman"/>
          <w:b/>
          <w:sz w:val="24"/>
          <w:szCs w:val="24"/>
        </w:rPr>
      </w:pPr>
      <w:r>
        <w:rPr>
          <w:rFonts w:ascii="Times New Roman" w:hAnsi="Times New Roman"/>
          <w:sz w:val="24"/>
          <w:szCs w:val="24"/>
        </w:rPr>
        <w:t xml:space="preserve">Finally  I must congratulate my humble self for attending lectures regularly and for facing the challenges to complete this programme. </w:t>
      </w:r>
      <w:r>
        <w:rPr>
          <w:rFonts w:ascii="Times New Roman" w:hAnsi="Times New Roman"/>
          <w:b/>
          <w:sz w:val="24"/>
          <w:szCs w:val="24"/>
        </w:rPr>
        <w:t>ALHAMDULILLAHI</w:t>
      </w:r>
      <w:r w:rsidR="00EC5B27" w:rsidRPr="002C4FCB">
        <w:rPr>
          <w:rStyle w:val="Hyperlink"/>
          <w:rFonts w:ascii="Times New Roman" w:hAnsi="Times New Roman"/>
          <w:noProof/>
          <w:sz w:val="24"/>
          <w:szCs w:val="24"/>
        </w:rPr>
        <w:br w:type="page"/>
      </w:r>
      <w:r w:rsidR="008B3773">
        <w:rPr>
          <w:rFonts w:ascii="Times New Roman" w:hAnsi="Times New Roman"/>
          <w:b/>
          <w:sz w:val="24"/>
          <w:szCs w:val="24"/>
        </w:rPr>
        <w:lastRenderedPageBreak/>
        <w:t>TABLE OF CONTENTS</w:t>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Tittle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8B3773" w:rsidP="00E01F30">
      <w:pPr>
        <w:spacing w:line="276" w:lineRule="auto"/>
        <w:jc w:val="both"/>
        <w:rPr>
          <w:rFonts w:ascii="Times New Roman" w:hAnsi="Times New Roman"/>
          <w:b/>
          <w:sz w:val="24"/>
          <w:szCs w:val="24"/>
        </w:rPr>
      </w:pPr>
      <w:r>
        <w:rPr>
          <w:rFonts w:ascii="Times New Roman" w:hAnsi="Times New Roman"/>
          <w:b/>
          <w:sz w:val="24"/>
          <w:szCs w:val="24"/>
        </w:rPr>
        <w:t>Cha</w:t>
      </w:r>
      <w:r w:rsidR="00E01F30">
        <w:rPr>
          <w:rFonts w:ascii="Times New Roman" w:hAnsi="Times New Roman"/>
          <w:b/>
          <w:sz w:val="24"/>
          <w:szCs w:val="24"/>
        </w:rPr>
        <w:t>pter One: Introduction</w:t>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p>
    <w:p w:rsidR="008B3773" w:rsidRDefault="00E01F30" w:rsidP="00E01F30">
      <w:pPr>
        <w:pStyle w:val="ListParagraph"/>
        <w:numPr>
          <w:ilvl w:val="1"/>
          <w:numId w:val="7"/>
        </w:numPr>
        <w:spacing w:after="200" w:line="276" w:lineRule="auto"/>
        <w:contextualSpacing/>
        <w:jc w:val="both"/>
      </w:pPr>
      <w:r>
        <w:t>Background to the study</w:t>
      </w:r>
      <w:r>
        <w:tab/>
      </w:r>
      <w:r>
        <w:tab/>
      </w:r>
      <w:r>
        <w:tab/>
      </w:r>
      <w:r>
        <w:tab/>
      </w:r>
      <w:r>
        <w:tab/>
      </w:r>
      <w:r>
        <w:tab/>
      </w:r>
      <w:r>
        <w:tab/>
      </w:r>
      <w:r>
        <w:tab/>
      </w:r>
    </w:p>
    <w:p w:rsidR="008B3773" w:rsidRDefault="008B3773" w:rsidP="00E01F30">
      <w:pPr>
        <w:pStyle w:val="ListParagraph"/>
        <w:numPr>
          <w:ilvl w:val="1"/>
          <w:numId w:val="7"/>
        </w:numPr>
        <w:spacing w:after="200" w:line="276" w:lineRule="auto"/>
        <w:contextualSpacing/>
        <w:jc w:val="both"/>
      </w:pPr>
      <w:r>
        <w:t>St</w:t>
      </w:r>
      <w:r w:rsidR="00E01F30">
        <w:t>atement of the problems</w:t>
      </w:r>
      <w:r w:rsidR="00E01F30">
        <w:tab/>
      </w:r>
      <w:r w:rsidR="00E01F30">
        <w:tab/>
      </w:r>
      <w:r w:rsidR="00E01F30">
        <w:tab/>
      </w:r>
      <w:r w:rsidR="00E01F30">
        <w:tab/>
      </w:r>
      <w:r w:rsidR="00E01F30">
        <w:tab/>
      </w:r>
      <w:r w:rsidR="00E01F30">
        <w:tab/>
      </w:r>
      <w:r w:rsidR="00E01F30">
        <w:tab/>
      </w:r>
      <w:r w:rsidR="00E01F30">
        <w:tab/>
      </w:r>
    </w:p>
    <w:p w:rsidR="008B3773" w:rsidRDefault="00E01F30" w:rsidP="00E01F30">
      <w:pPr>
        <w:pStyle w:val="ListParagraph"/>
        <w:numPr>
          <w:ilvl w:val="1"/>
          <w:numId w:val="7"/>
        </w:numPr>
        <w:spacing w:after="200" w:line="276" w:lineRule="auto"/>
        <w:contextualSpacing/>
        <w:jc w:val="both"/>
      </w:pPr>
      <w:r>
        <w:t>Objectives of the study</w:t>
      </w:r>
      <w:r>
        <w:tab/>
      </w:r>
      <w:r>
        <w:tab/>
      </w:r>
      <w:r>
        <w:tab/>
      </w:r>
      <w:r>
        <w:tab/>
      </w:r>
      <w:r>
        <w:tab/>
      </w:r>
      <w:r>
        <w:tab/>
      </w:r>
      <w:r>
        <w:tab/>
      </w:r>
      <w:r>
        <w:tab/>
      </w:r>
    </w:p>
    <w:p w:rsidR="008B3773" w:rsidRDefault="00E01F30" w:rsidP="00E01F30">
      <w:pPr>
        <w:pStyle w:val="ListParagraph"/>
        <w:numPr>
          <w:ilvl w:val="1"/>
          <w:numId w:val="7"/>
        </w:numPr>
        <w:spacing w:after="200" w:line="276" w:lineRule="auto"/>
        <w:contextualSpacing/>
        <w:jc w:val="both"/>
      </w:pPr>
      <w:r>
        <w:t>Research questions</w:t>
      </w:r>
      <w:r>
        <w:tab/>
      </w:r>
      <w:r>
        <w:tab/>
      </w:r>
      <w:r>
        <w:tab/>
      </w:r>
      <w:r>
        <w:tab/>
      </w:r>
      <w:r>
        <w:tab/>
      </w:r>
      <w:r>
        <w:tab/>
      </w:r>
      <w:r>
        <w:tab/>
      </w:r>
      <w:r>
        <w:tab/>
      </w:r>
      <w:r>
        <w:tab/>
      </w:r>
    </w:p>
    <w:p w:rsidR="008B3773" w:rsidRDefault="00E01F30" w:rsidP="00E01F30">
      <w:pPr>
        <w:pStyle w:val="ListParagraph"/>
        <w:numPr>
          <w:ilvl w:val="1"/>
          <w:numId w:val="7"/>
        </w:numPr>
        <w:spacing w:after="200" w:line="276" w:lineRule="auto"/>
        <w:contextualSpacing/>
        <w:jc w:val="both"/>
      </w:pPr>
      <w:r>
        <w:t>Research hypothesis</w:t>
      </w:r>
      <w:r>
        <w:tab/>
      </w:r>
      <w:r>
        <w:tab/>
      </w:r>
      <w:r>
        <w:tab/>
      </w:r>
      <w:r>
        <w:tab/>
      </w:r>
      <w:r>
        <w:tab/>
      </w:r>
      <w:r>
        <w:tab/>
      </w:r>
      <w:r>
        <w:tab/>
      </w:r>
      <w:r>
        <w:tab/>
      </w:r>
      <w:r>
        <w:tab/>
      </w:r>
    </w:p>
    <w:p w:rsidR="008B3773" w:rsidRDefault="008B3773" w:rsidP="00E01F30">
      <w:pPr>
        <w:pStyle w:val="ListParagraph"/>
        <w:numPr>
          <w:ilvl w:val="1"/>
          <w:numId w:val="7"/>
        </w:numPr>
        <w:spacing w:after="200" w:line="276" w:lineRule="auto"/>
        <w:contextualSpacing/>
        <w:jc w:val="both"/>
      </w:pPr>
      <w:r>
        <w:t>Sig</w:t>
      </w:r>
      <w:r w:rsidR="00E01F30">
        <w:t>nificance of  the study</w:t>
      </w:r>
      <w:r w:rsidR="00E01F30">
        <w:tab/>
      </w:r>
      <w:r w:rsidR="00E01F30">
        <w:tab/>
      </w:r>
      <w:r w:rsidR="00E01F30">
        <w:tab/>
      </w:r>
      <w:r w:rsidR="00E01F30">
        <w:tab/>
      </w:r>
      <w:r w:rsidR="00E01F30">
        <w:tab/>
      </w:r>
      <w:r w:rsidR="00E01F30">
        <w:tab/>
      </w:r>
      <w:r w:rsidR="00E01F30">
        <w:tab/>
      </w:r>
      <w:r w:rsidR="00E01F30">
        <w:tab/>
      </w:r>
    </w:p>
    <w:p w:rsidR="008B3773" w:rsidRDefault="008B3773" w:rsidP="00E01F30">
      <w:pPr>
        <w:pStyle w:val="ListParagraph"/>
        <w:numPr>
          <w:ilvl w:val="1"/>
          <w:numId w:val="7"/>
        </w:numPr>
        <w:spacing w:after="200" w:line="276" w:lineRule="auto"/>
        <w:contextualSpacing/>
        <w:jc w:val="both"/>
      </w:pPr>
      <w:r>
        <w:t>Scope of the study</w:t>
      </w:r>
      <w:r>
        <w:tab/>
      </w:r>
      <w:r>
        <w:tab/>
      </w:r>
      <w:r>
        <w:tab/>
      </w:r>
      <w:r>
        <w:tab/>
      </w:r>
      <w:r>
        <w:tab/>
      </w:r>
      <w:r w:rsidR="00E01F30">
        <w:tab/>
      </w:r>
      <w:r w:rsidR="00E01F30">
        <w:tab/>
      </w:r>
      <w:r w:rsidR="00E01F30">
        <w:tab/>
      </w:r>
      <w:r w:rsidR="00E01F30">
        <w:tab/>
      </w:r>
    </w:p>
    <w:p w:rsidR="008B3773" w:rsidRDefault="00E01F30" w:rsidP="00E01F30">
      <w:pPr>
        <w:pStyle w:val="ListParagraph"/>
        <w:numPr>
          <w:ilvl w:val="1"/>
          <w:numId w:val="7"/>
        </w:numPr>
        <w:spacing w:after="200" w:line="276" w:lineRule="auto"/>
        <w:contextualSpacing/>
        <w:jc w:val="both"/>
      </w:pPr>
      <w:r>
        <w:t>Definition of terms</w:t>
      </w:r>
      <w:r>
        <w:tab/>
      </w:r>
      <w:r>
        <w:tab/>
      </w:r>
      <w:r>
        <w:tab/>
      </w:r>
      <w:r>
        <w:tab/>
      </w:r>
      <w:r>
        <w:tab/>
      </w:r>
      <w:r>
        <w:tab/>
      </w:r>
      <w:r>
        <w:tab/>
      </w:r>
      <w:r>
        <w:tab/>
      </w:r>
      <w:r>
        <w:tab/>
      </w:r>
    </w:p>
    <w:p w:rsidR="008B3773" w:rsidRDefault="008B3773" w:rsidP="00E01F30">
      <w:pPr>
        <w:spacing w:line="276" w:lineRule="auto"/>
        <w:jc w:val="both"/>
        <w:rPr>
          <w:rFonts w:ascii="Times New Roman" w:hAnsi="Times New Roman"/>
          <w:b/>
          <w:sz w:val="24"/>
          <w:szCs w:val="24"/>
        </w:rPr>
      </w:pPr>
      <w:r>
        <w:rPr>
          <w:rFonts w:ascii="Times New Roman" w:hAnsi="Times New Roman"/>
          <w:b/>
          <w:sz w:val="24"/>
          <w:szCs w:val="24"/>
        </w:rPr>
        <w:t>Chapter</w:t>
      </w:r>
      <w:r w:rsidR="00E01F30">
        <w:rPr>
          <w:rFonts w:ascii="Times New Roman" w:hAnsi="Times New Roman"/>
          <w:b/>
          <w:sz w:val="24"/>
          <w:szCs w:val="24"/>
        </w:rPr>
        <w:t xml:space="preserve"> Two: Literature Review</w:t>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p>
    <w:p w:rsidR="008B3773" w:rsidRDefault="008B3773" w:rsidP="00E01F30">
      <w:pPr>
        <w:spacing w:line="276"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C</w:t>
      </w:r>
      <w:r w:rsidR="00E01F30">
        <w:rPr>
          <w:rFonts w:ascii="Times New Roman" w:hAnsi="Times New Roman"/>
          <w:sz w:val="24"/>
          <w:szCs w:val="24"/>
        </w:rPr>
        <w:t>onceptual Clarification</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8B3773" w:rsidP="00E01F30">
      <w:pPr>
        <w:spacing w:line="276" w:lineRule="auto"/>
        <w:jc w:val="both"/>
        <w:rPr>
          <w:rFonts w:ascii="Times New Roman" w:hAnsi="Times New Roman"/>
          <w:sz w:val="24"/>
          <w:szCs w:val="24"/>
        </w:rPr>
      </w:pPr>
      <w:r>
        <w:rPr>
          <w:rFonts w:ascii="Times New Roman" w:hAnsi="Times New Roman"/>
          <w:sz w:val="24"/>
          <w:szCs w:val="24"/>
        </w:rPr>
        <w:t>2.</w:t>
      </w:r>
      <w:r w:rsidR="00E01F30">
        <w:rPr>
          <w:rFonts w:ascii="Times New Roman" w:hAnsi="Times New Roman"/>
          <w:sz w:val="24"/>
          <w:szCs w:val="24"/>
        </w:rPr>
        <w:t>2</w:t>
      </w:r>
      <w:r w:rsidR="00E01F30">
        <w:rPr>
          <w:rFonts w:ascii="Times New Roman" w:hAnsi="Times New Roman"/>
          <w:sz w:val="24"/>
          <w:szCs w:val="24"/>
        </w:rPr>
        <w:tab/>
        <w:t>Theoretical framework</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E01F30" w:rsidP="00E01F30">
      <w:pPr>
        <w:spacing w:line="276"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8B3773" w:rsidP="00E01F30">
      <w:pPr>
        <w:spacing w:line="276" w:lineRule="auto"/>
        <w:jc w:val="both"/>
        <w:rPr>
          <w:rFonts w:ascii="Times New Roman" w:hAnsi="Times New Roman"/>
          <w:b/>
          <w:sz w:val="24"/>
          <w:szCs w:val="24"/>
        </w:rPr>
      </w:pPr>
      <w:r>
        <w:rPr>
          <w:rFonts w:ascii="Times New Roman" w:hAnsi="Times New Roman"/>
          <w:b/>
          <w:sz w:val="24"/>
          <w:szCs w:val="24"/>
        </w:rPr>
        <w:t>Chapter Thre</w:t>
      </w:r>
      <w:r w:rsidR="00E01F30">
        <w:rPr>
          <w:rFonts w:ascii="Times New Roman" w:hAnsi="Times New Roman"/>
          <w:b/>
          <w:sz w:val="24"/>
          <w:szCs w:val="24"/>
        </w:rPr>
        <w:t>e: Research Methodology</w:t>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8B3773" w:rsidP="00E01F30">
      <w:pPr>
        <w:spacing w:after="0" w:line="276" w:lineRule="auto"/>
        <w:jc w:val="both"/>
        <w:rPr>
          <w:rFonts w:ascii="Times New Roman" w:hAnsi="Times New Roman"/>
          <w:sz w:val="24"/>
          <w:szCs w:val="24"/>
        </w:rPr>
      </w:pPr>
      <w:r>
        <w:rPr>
          <w:rFonts w:ascii="Times New Roman" w:hAnsi="Times New Roman"/>
          <w:sz w:val="24"/>
          <w:szCs w:val="24"/>
        </w:rPr>
        <w:t>3</w:t>
      </w:r>
      <w:r w:rsidR="00E01F30">
        <w:rPr>
          <w:rFonts w:ascii="Times New Roman" w:hAnsi="Times New Roman"/>
          <w:sz w:val="24"/>
          <w:szCs w:val="24"/>
        </w:rPr>
        <w:t>.2</w:t>
      </w:r>
      <w:r w:rsidR="00E01F30">
        <w:rPr>
          <w:rFonts w:ascii="Times New Roman" w:hAnsi="Times New Roman"/>
          <w:sz w:val="24"/>
          <w:szCs w:val="24"/>
        </w:rPr>
        <w:tab/>
        <w:t>Research design</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8B3773" w:rsidP="00E01F30">
      <w:pPr>
        <w:spacing w:after="0" w:line="276"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w:t>
      </w:r>
      <w:r w:rsidR="00E01F30">
        <w:rPr>
          <w:rFonts w:ascii="Times New Roman" w:hAnsi="Times New Roman"/>
          <w:sz w:val="24"/>
          <w:szCs w:val="24"/>
        </w:rPr>
        <w:t>opulation of the study</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8B3773" w:rsidP="00E01F30">
      <w:pPr>
        <w:spacing w:after="0" w:line="276" w:lineRule="auto"/>
        <w:jc w:val="both"/>
        <w:rPr>
          <w:rFonts w:ascii="Times New Roman" w:hAnsi="Times New Roman"/>
          <w:sz w:val="24"/>
          <w:szCs w:val="24"/>
        </w:rPr>
      </w:pPr>
      <w:r>
        <w:rPr>
          <w:rFonts w:ascii="Times New Roman" w:hAnsi="Times New Roman"/>
          <w:sz w:val="24"/>
          <w:szCs w:val="24"/>
        </w:rPr>
        <w:lastRenderedPageBreak/>
        <w:t>3.4</w:t>
      </w:r>
      <w:r>
        <w:rPr>
          <w:rFonts w:ascii="Times New Roman" w:hAnsi="Times New Roman"/>
          <w:sz w:val="24"/>
          <w:szCs w:val="24"/>
        </w:rPr>
        <w:tab/>
        <w:t>Sampling tec</w:t>
      </w:r>
      <w:r w:rsidR="00E01F30">
        <w:rPr>
          <w:rFonts w:ascii="Times New Roman" w:hAnsi="Times New Roman"/>
          <w:sz w:val="24"/>
          <w:szCs w:val="24"/>
        </w:rPr>
        <w:t>hniques and sample size</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8B3773" w:rsidP="00E01F30">
      <w:pPr>
        <w:spacing w:after="0" w:line="276"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w:t>
      </w:r>
      <w:r w:rsidR="00E01F30">
        <w:rPr>
          <w:rFonts w:ascii="Times New Roman" w:hAnsi="Times New Roman"/>
          <w:sz w:val="24"/>
          <w:szCs w:val="24"/>
        </w:rPr>
        <w:t>ods of data collection</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8B3773" w:rsidP="00E01F30">
      <w:pPr>
        <w:spacing w:after="0" w:line="276"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Instrum</w:t>
      </w:r>
      <w:r w:rsidR="00E01F30">
        <w:rPr>
          <w:rFonts w:ascii="Times New Roman" w:hAnsi="Times New Roman"/>
          <w:sz w:val="24"/>
          <w:szCs w:val="24"/>
        </w:rPr>
        <w:t>ent of Data Collection</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8B3773" w:rsidP="00E01F30">
      <w:pPr>
        <w:spacing w:after="0" w:line="276"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w:t>
      </w:r>
      <w:r w:rsidR="00E01F30">
        <w:rPr>
          <w:rFonts w:ascii="Times New Roman" w:hAnsi="Times New Roman"/>
          <w:sz w:val="24"/>
          <w:szCs w:val="24"/>
        </w:rPr>
        <w:t>ethod of data analysis</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8B3773" w:rsidP="00E01F30">
      <w:pPr>
        <w:spacing w:after="0" w:line="276"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Historical back</w:t>
      </w:r>
      <w:r w:rsidR="00E01F30">
        <w:rPr>
          <w:rFonts w:ascii="Times New Roman" w:hAnsi="Times New Roman"/>
          <w:sz w:val="24"/>
          <w:szCs w:val="24"/>
        </w:rPr>
        <w:t>ground of the case study</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8B3773" w:rsidP="00E01F30">
      <w:pPr>
        <w:spacing w:after="0" w:line="276" w:lineRule="auto"/>
        <w:jc w:val="both"/>
        <w:rPr>
          <w:rFonts w:ascii="Times New Roman" w:hAnsi="Times New Roman"/>
          <w:b/>
          <w:sz w:val="24"/>
          <w:szCs w:val="24"/>
        </w:rPr>
      </w:pPr>
      <w:r>
        <w:rPr>
          <w:rFonts w:ascii="Times New Roman" w:hAnsi="Times New Roman"/>
          <w:b/>
          <w:sz w:val="24"/>
          <w:szCs w:val="24"/>
        </w:rPr>
        <w:t>Chapter Four: Data Presentation An</w:t>
      </w:r>
      <w:r w:rsidR="00E01F30">
        <w:rPr>
          <w:rFonts w:ascii="Times New Roman" w:hAnsi="Times New Roman"/>
          <w:b/>
          <w:sz w:val="24"/>
          <w:szCs w:val="24"/>
        </w:rPr>
        <w:t>alysis and Interpretations</w:t>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8B3773" w:rsidP="00E01F30">
      <w:pPr>
        <w:spacing w:after="0" w:line="276"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P</w:t>
      </w:r>
      <w:r w:rsidR="00E01F30">
        <w:rPr>
          <w:rFonts w:ascii="Times New Roman" w:hAnsi="Times New Roman"/>
          <w:sz w:val="24"/>
          <w:szCs w:val="24"/>
        </w:rPr>
        <w:t xml:space="preserve">resentations of Data </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Analysis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8B3773" w:rsidP="00E01F30">
      <w:pPr>
        <w:spacing w:after="0" w:line="276"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I</w:t>
      </w:r>
      <w:r w:rsidR="00E01F30">
        <w:rPr>
          <w:rFonts w:ascii="Times New Roman" w:hAnsi="Times New Roman"/>
          <w:sz w:val="24"/>
          <w:szCs w:val="24"/>
        </w:rPr>
        <w:t>nterpretation of Data</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8B3773" w:rsidP="00E01F30">
      <w:pPr>
        <w:spacing w:after="0" w:line="276" w:lineRule="auto"/>
        <w:jc w:val="both"/>
        <w:rPr>
          <w:rFonts w:ascii="Times New Roman" w:hAnsi="Times New Roman"/>
          <w:b/>
          <w:sz w:val="24"/>
          <w:szCs w:val="24"/>
        </w:rPr>
      </w:pPr>
      <w:r>
        <w:rPr>
          <w:rFonts w:ascii="Times New Roman" w:hAnsi="Times New Roman"/>
          <w:b/>
          <w:sz w:val="24"/>
          <w:szCs w:val="24"/>
        </w:rPr>
        <w:t>Chapter Five: Summary, C</w:t>
      </w:r>
      <w:r w:rsidR="00E01F30">
        <w:rPr>
          <w:rFonts w:ascii="Times New Roman" w:hAnsi="Times New Roman"/>
          <w:b/>
          <w:sz w:val="24"/>
          <w:szCs w:val="24"/>
        </w:rPr>
        <w:t>onclusion, Recommendations</w:t>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r w:rsidR="00E01F30">
        <w:rPr>
          <w:rFonts w:ascii="Times New Roman" w:hAnsi="Times New Roman"/>
          <w:b/>
          <w:sz w:val="24"/>
          <w:szCs w:val="24"/>
        </w:rPr>
        <w:tab/>
      </w:r>
    </w:p>
    <w:p w:rsidR="008B3773" w:rsidRDefault="008B3773" w:rsidP="00E01F30">
      <w:pPr>
        <w:spacing w:after="0" w:line="276" w:lineRule="auto"/>
        <w:jc w:val="both"/>
        <w:rPr>
          <w:rFonts w:ascii="Times New Roman" w:hAnsi="Times New Roman"/>
          <w:sz w:val="24"/>
          <w:szCs w:val="24"/>
        </w:rPr>
      </w:pPr>
      <w:r>
        <w:rPr>
          <w:rFonts w:ascii="Times New Roman" w:hAnsi="Times New Roman"/>
          <w:sz w:val="24"/>
          <w:szCs w:val="24"/>
        </w:rPr>
        <w:t>5</w:t>
      </w:r>
      <w:r w:rsidR="00E01F30">
        <w:rPr>
          <w:rFonts w:ascii="Times New Roman" w:hAnsi="Times New Roman"/>
          <w:sz w:val="24"/>
          <w:szCs w:val="24"/>
        </w:rPr>
        <w:t>.1</w:t>
      </w:r>
      <w:r w:rsidR="00E01F30">
        <w:rPr>
          <w:rFonts w:ascii="Times New Roman" w:hAnsi="Times New Roman"/>
          <w:sz w:val="24"/>
          <w:szCs w:val="24"/>
        </w:rPr>
        <w:tab/>
        <w:t>Summary of finding</w:t>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r w:rsidR="00E01F30">
        <w:rPr>
          <w:rFonts w:ascii="Times New Roman" w:hAnsi="Times New Roman"/>
          <w:sz w:val="24"/>
          <w:szCs w:val="24"/>
        </w:rPr>
        <w:tab/>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E01F30" w:rsidP="00E01F30">
      <w:pPr>
        <w:spacing w:after="0" w:line="276" w:lineRule="auto"/>
        <w:jc w:val="both"/>
        <w:rPr>
          <w:rFonts w:ascii="Times New Roman" w:hAnsi="Times New Roman"/>
          <w:sz w:val="24"/>
          <w:szCs w:val="24"/>
        </w:rPr>
      </w:pPr>
      <w:r>
        <w:rPr>
          <w:rFonts w:ascii="Times New Roman" w:hAnsi="Times New Roman"/>
          <w:sz w:val="24"/>
          <w:szCs w:val="24"/>
        </w:rPr>
        <w:t xml:space="preserve">Questionnaire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3773" w:rsidRDefault="008B3773" w:rsidP="00E01F30">
      <w:pPr>
        <w:autoSpaceDE w:val="0"/>
        <w:autoSpaceDN w:val="0"/>
        <w:adjustRightInd w:val="0"/>
        <w:spacing w:after="0" w:line="360" w:lineRule="auto"/>
        <w:rPr>
          <w:rFonts w:ascii="Times New Roman" w:hAnsi="Times New Roman"/>
          <w:b/>
          <w:bCs/>
          <w:color w:val="000000"/>
          <w:sz w:val="24"/>
          <w:szCs w:val="24"/>
        </w:rPr>
      </w:pPr>
    </w:p>
    <w:p w:rsidR="00EC5B27" w:rsidRPr="002C4FCB" w:rsidRDefault="00EC5B27">
      <w:pPr>
        <w:spacing w:before="0" w:beforeAutospacing="0" w:line="276" w:lineRule="auto"/>
        <w:rPr>
          <w:rStyle w:val="Hyperlink"/>
          <w:rFonts w:ascii="Times New Roman" w:hAnsi="Times New Roman"/>
          <w:noProof/>
          <w:sz w:val="24"/>
          <w:szCs w:val="24"/>
        </w:rPr>
      </w:pPr>
    </w:p>
    <w:p w:rsidR="006F2D0C" w:rsidRPr="002C4FCB" w:rsidRDefault="006F2D0C" w:rsidP="00EC5B27">
      <w:pPr>
        <w:pStyle w:val="Heading1"/>
        <w:spacing w:before="0"/>
        <w:jc w:val="center"/>
        <w:rPr>
          <w:kern w:val="36"/>
          <w:szCs w:val="24"/>
        </w:rPr>
      </w:pPr>
      <w:bookmarkStart w:id="1" w:name="_Toc113293662"/>
      <w:r w:rsidRPr="002C4FCB">
        <w:rPr>
          <w:kern w:val="36"/>
          <w:szCs w:val="24"/>
        </w:rPr>
        <w:lastRenderedPageBreak/>
        <w:t>ABSTRACT</w:t>
      </w:r>
      <w:bookmarkEnd w:id="1"/>
    </w:p>
    <w:p w:rsidR="006F2D0C" w:rsidRPr="002C4FCB" w:rsidRDefault="006F2D0C" w:rsidP="00247920">
      <w:pPr>
        <w:spacing w:before="0" w:beforeAutospacing="0" w:after="0" w:line="240" w:lineRule="auto"/>
        <w:jc w:val="both"/>
        <w:rPr>
          <w:rFonts w:ascii="Times New Roman" w:hAnsi="Times New Roman"/>
          <w:i/>
          <w:color w:val="000000"/>
          <w:sz w:val="24"/>
          <w:szCs w:val="24"/>
        </w:rPr>
      </w:pPr>
      <w:r w:rsidRPr="002C4FCB">
        <w:rPr>
          <w:rFonts w:ascii="Times New Roman" w:hAnsi="Times New Roman"/>
          <w:i/>
          <w:color w:val="000000"/>
          <w:sz w:val="24"/>
          <w:szCs w:val="24"/>
        </w:rPr>
        <w:t>This research work centered on the Effect of Blue Ocean Strategy on Business Performance. (A Case Study of Item 7, Ilorin.) Item 7 belong to a group of restaurant services, which are dependent on providing food for customers. In the light that restaurant activities continue to play a leading role as eatry in Ilorin, one can say that the enterprise is competitive with a mix of service providers from both private and public sectors in their respective domains (Aderemi, 2008). It is in light of these that this work examined the effect of blue ocean strategy on business performance. Considering the vitality of this business in Ilorin metropolis, any lag in the development of effective strategy might create an organization with disgruntled customers who seek alternative service hence influencing the market share of the organization and leading to poor performance and low profitability. It therefore of paramount importance to examine the strategy being adopted by the organizations that make up item 7 in Ilorin. Hence this paper assesses the effect of blue ocean strategy on business of item 7 restaurants, Ilorin.</w:t>
      </w:r>
    </w:p>
    <w:p w:rsidR="006F2D0C" w:rsidRPr="002C4FCB" w:rsidRDefault="006F2D0C" w:rsidP="00EC5B27">
      <w:pPr>
        <w:pStyle w:val="BodyA"/>
        <w:spacing w:before="0" w:beforeAutospacing="0" w:after="0" w:line="240" w:lineRule="auto"/>
        <w:contextualSpacing/>
        <w:jc w:val="both"/>
        <w:rPr>
          <w:rFonts w:ascii="Times New Roman" w:eastAsia="Calibri" w:hAnsi="Times New Roman" w:cs="Times New Roman"/>
          <w:i/>
          <w:sz w:val="24"/>
          <w:szCs w:val="24"/>
        </w:rPr>
      </w:pPr>
      <w:r w:rsidRPr="002C4FCB">
        <w:rPr>
          <w:rFonts w:ascii="Times New Roman" w:eastAsia="Calibri" w:hAnsi="Times New Roman" w:cs="Times New Roman"/>
          <w:i/>
          <w:sz w:val="24"/>
          <w:szCs w:val="24"/>
        </w:rPr>
        <w:t>The Data collected was analyzed using descriptive statistics of frequency count, percentage and mean to calculate the demographic data and research questions, while inferential statistics of t-test was used to test all the research hypotheses. All hypotheses were tested at 0.05 level of significance, all these were done using Statistical Pac</w:t>
      </w:r>
      <w:r w:rsidR="00EC5B27" w:rsidRPr="002C4FCB">
        <w:rPr>
          <w:rFonts w:ascii="Times New Roman" w:eastAsia="Calibri" w:hAnsi="Times New Roman" w:cs="Times New Roman"/>
          <w:i/>
          <w:sz w:val="24"/>
          <w:szCs w:val="24"/>
        </w:rPr>
        <w:t>kage for Social Science (SPSS).</w:t>
      </w:r>
      <w:r w:rsidRPr="002C4FCB">
        <w:rPr>
          <w:rFonts w:ascii="Times New Roman" w:hAnsi="Times New Roman" w:cs="Times New Roman"/>
          <w:i/>
          <w:sz w:val="24"/>
          <w:szCs w:val="24"/>
        </w:rPr>
        <w:t>The finding revealed that there is no significant difference between the mean responses of male and female employees in item 7 restaurant in market determination prior to commencement. there is no significant differences between mean responses of male and female employees in item 7 restaurant on availability of new materials in Ilorin</w:t>
      </w:r>
    </w:p>
    <w:p w:rsidR="00247920" w:rsidRPr="002C4FCB" w:rsidRDefault="006F2D0C" w:rsidP="00247920">
      <w:pPr>
        <w:spacing w:before="0" w:beforeAutospacing="0" w:after="0"/>
        <w:jc w:val="both"/>
        <w:rPr>
          <w:rFonts w:ascii="Times New Roman" w:hAnsi="Times New Roman"/>
          <w:sz w:val="24"/>
          <w:szCs w:val="24"/>
        </w:rPr>
        <w:sectPr w:rsidR="00247920" w:rsidRPr="002C4FCB" w:rsidSect="00247920">
          <w:headerReference w:type="even" r:id="rId8"/>
          <w:headerReference w:type="default" r:id="rId9"/>
          <w:footerReference w:type="even" r:id="rId10"/>
          <w:footerReference w:type="default" r:id="rId11"/>
          <w:pgSz w:w="11520" w:h="14400"/>
          <w:pgMar w:top="1440" w:right="1440" w:bottom="1440" w:left="1440" w:header="706" w:footer="706" w:gutter="0"/>
          <w:pgNumType w:fmt="lowerRoman"/>
          <w:cols w:space="708"/>
          <w:titlePg/>
          <w:docGrid w:linePitch="360"/>
        </w:sectPr>
      </w:pPr>
      <w:r w:rsidRPr="002C4FCB">
        <w:rPr>
          <w:rFonts w:ascii="Times New Roman" w:hAnsi="Times New Roman"/>
          <w:sz w:val="24"/>
          <w:szCs w:val="24"/>
        </w:rPr>
        <w:t xml:space="preserve"> </w:t>
      </w:r>
      <w:bookmarkStart w:id="2" w:name="_Toc265213811"/>
      <w:bookmarkEnd w:id="2"/>
    </w:p>
    <w:p w:rsidR="006F2D0C" w:rsidRPr="002C4FCB" w:rsidRDefault="006F2D0C" w:rsidP="00247920">
      <w:pPr>
        <w:pStyle w:val="Heading1"/>
        <w:spacing w:before="0"/>
        <w:jc w:val="center"/>
        <w:rPr>
          <w:szCs w:val="24"/>
        </w:rPr>
      </w:pPr>
      <w:bookmarkStart w:id="3" w:name="_Toc113293663"/>
      <w:r w:rsidRPr="002C4FCB">
        <w:rPr>
          <w:szCs w:val="24"/>
        </w:rPr>
        <w:lastRenderedPageBreak/>
        <w:t>CHAPTER ONE</w:t>
      </w:r>
      <w:bookmarkEnd w:id="3"/>
    </w:p>
    <w:p w:rsidR="006F2D0C" w:rsidRPr="002C4FCB" w:rsidRDefault="006F2D0C" w:rsidP="00247920">
      <w:pPr>
        <w:pStyle w:val="Heading1"/>
        <w:spacing w:before="0"/>
        <w:jc w:val="center"/>
        <w:rPr>
          <w:szCs w:val="24"/>
        </w:rPr>
      </w:pPr>
      <w:bookmarkStart w:id="4" w:name="_Toc265213812"/>
      <w:bookmarkStart w:id="5" w:name="_Toc113293664"/>
      <w:bookmarkEnd w:id="4"/>
      <w:r w:rsidRPr="002C4FCB">
        <w:rPr>
          <w:szCs w:val="24"/>
        </w:rPr>
        <w:t>INTRODUCTION</w:t>
      </w:r>
      <w:bookmarkEnd w:id="5"/>
    </w:p>
    <w:p w:rsidR="006F2D0C" w:rsidRPr="002C4FCB" w:rsidRDefault="00E01F30" w:rsidP="00247920">
      <w:pPr>
        <w:pStyle w:val="Heading1"/>
        <w:spacing w:before="0"/>
        <w:rPr>
          <w:szCs w:val="24"/>
        </w:rPr>
      </w:pPr>
      <w:bookmarkStart w:id="6" w:name="_Toc113293665"/>
      <w:r>
        <w:rPr>
          <w:szCs w:val="24"/>
        </w:rPr>
        <w:t>1.1 Background to</w:t>
      </w:r>
      <w:r w:rsidR="006F2D0C" w:rsidRPr="002C4FCB">
        <w:rPr>
          <w:szCs w:val="24"/>
        </w:rPr>
        <w:t xml:space="preserve"> the Study</w:t>
      </w:r>
      <w:bookmarkEnd w:id="6"/>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When we think of competition between companies like Coke and Pepsi or Walmart and Costco, we think of competitors fighting to get the biggest share of the market. The companies try to outperform their rivals through more aggressive advertising, price wars, and other tactics. The Blue Ocean strategy is an entirely different approach. W. Chan Kim and Renee Mauborgne came up with the idea after they conducted a study of 150 strategic moves spanning 100 years and involving 30 industries. They found that the best option would be for companies to generate demand in a new market space rather than to compete for the same market space. They published these findings in a 2005 book called 'the Blue Ocean Strategy', which detailed what the strategy meant, examples of why other strategies are not sustainable, and examples of companies succeeding using their methods. Before the introduction of the Blue Sky Strategy, the existing theory on competition was headed by Michael Porter who claimed that successful businesses were either niche-players on a market or low-cost providers. Where the irrelevance of competition is the norm because the markets are yet to be saturated.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If we think of all the companies in the world, they all have their own markets and compete in these markets with other rivals. The existing markets with competition are called red oceans. A good example of a red ocean market is the automotive and airline industries. Companies in these markets use similar tools such as advertising and pricing </w:t>
      </w:r>
      <w:r w:rsidRPr="002C4FCB">
        <w:rPr>
          <w:rFonts w:ascii="Times New Roman" w:hAnsi="Times New Roman"/>
          <w:color w:val="000000"/>
          <w:sz w:val="24"/>
          <w:szCs w:val="24"/>
        </w:rPr>
        <w:lastRenderedPageBreak/>
        <w:t>strategies to gain a greater market share. However, with lots of competitors in a market the struggle to gain greater share is even tougher, meaning companies spend more on advertising, marketing, improved customer service, or cut prices to attract more customers. All of these activities result in heightened competition and lower profits, meaning the chances for growth are slim, at best. The competition is so aggressive that it is referred to as cutthroat competition. The red ocean gets its name from the idea of oceans being red with blood from cutthroat competition.</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Nowadays, red oceans seem typical of most industries, implying the prospects for growth are not great. So what other options could companies consider? The blue ocean refers to industries that have yet to be discovered by companies. Industries which don't exist yet also have markets without competitors. Rather than fighting for the same customers, in blue oceans the demand is created and a market emerges. The blue ocean approach is based upon the concept of value innovation which was also introduced by the authors of the Blue Ocean Strategy, Kim and Mauborgene. The concept seems to go against all current business rationales as the message is not to compete. Instead, companies look to find untapped markets through creating a new demand whilst at the same time they seek to keep costs low. In this way, the company gains new markets and the buyer gets value for money.</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Item 7 belong to a group of restaurant services, which are dependent on providing food for customers. In the light that restaurant activities continue to play a leading role as eatry in Ilorin, one can say that the enterprise is competitive with a mix of service providers </w:t>
      </w:r>
      <w:r w:rsidRPr="002C4FCB">
        <w:rPr>
          <w:rFonts w:ascii="Times New Roman" w:hAnsi="Times New Roman"/>
          <w:color w:val="000000"/>
          <w:sz w:val="24"/>
          <w:szCs w:val="24"/>
        </w:rPr>
        <w:lastRenderedPageBreak/>
        <w:t xml:space="preserve">from both private and public sectors in their respective domains (Aderemi, 2008). With intense competition emanating within the restaurant business in Ilorin and increasingly demand for better and innovative services, a question on the viability of the blue ocean strategy as an imperative for growth for firms in the restaurant business becomes a subject to be investigated. It is in light of these that this work examined the effect of blue ocean strategy on business performance. </w:t>
      </w:r>
    </w:p>
    <w:p w:rsidR="006F2D0C" w:rsidRPr="002C4FCB" w:rsidRDefault="006F2D0C" w:rsidP="00247920">
      <w:pPr>
        <w:pStyle w:val="Heading1"/>
        <w:spacing w:before="0"/>
        <w:rPr>
          <w:szCs w:val="24"/>
        </w:rPr>
      </w:pPr>
      <w:bookmarkStart w:id="7" w:name="_Toc265213813"/>
      <w:bookmarkStart w:id="8" w:name="_Toc113293666"/>
      <w:bookmarkEnd w:id="7"/>
      <w:r w:rsidRPr="002C4FCB">
        <w:rPr>
          <w:szCs w:val="24"/>
        </w:rPr>
        <w:t>1.2 Statement of the Problem</w:t>
      </w:r>
      <w:bookmarkEnd w:id="8"/>
      <w:r w:rsidRPr="002C4FCB">
        <w:rPr>
          <w:szCs w:val="24"/>
        </w:rPr>
        <w:t xml:space="preserve">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Organizations today are confronted with varying challenges ranging from the need to increase profitability, improve customer satisfaction attracting more customers, to increase their market share. The state of innovative competitiveness in the business world in recent time has experienced unprecedented increment, which seemly alters the desire of the customers, hence creating a new set of customers with a unique need. This need when adequately met by innovative product and services has the tendency to increase customer satisfaction. However, in item 7 eatery, competition tends to increase customers desire and want, which the current facilities might be inadequate to satisfy. The organisations resolutely strive to maintain desired profit level. However, available evidence indicates a consistent decline in organizational profitability despite varying strategies been deployed by the organizations which might be due to lack of innovativeness. Customers are often seen lamenting of poor fast delivery, high cost of acquiring food and unsolicited small services. Considering the vitality of this business in Ilorin metropolis, any lag in the development of effective strategy might create an </w:t>
      </w:r>
      <w:r w:rsidRPr="002C4FCB">
        <w:rPr>
          <w:rFonts w:ascii="Times New Roman" w:hAnsi="Times New Roman"/>
          <w:color w:val="000000"/>
          <w:sz w:val="24"/>
          <w:szCs w:val="24"/>
        </w:rPr>
        <w:lastRenderedPageBreak/>
        <w:t>organization with disgruntled customers who seek alternative service hence influencing the market share of the organization and leading to poor performance and low profitability. It therefore of paramount importance to examine the strategy being adopted by the organizations that make up item 7 in Ilorin. Hence this paper assesses the effect of blue ocean strategy on business of item 7 restaurants, Ilorin.</w:t>
      </w:r>
    </w:p>
    <w:p w:rsidR="006F2D0C" w:rsidRPr="002C4FCB" w:rsidRDefault="006F2D0C" w:rsidP="00247920">
      <w:pPr>
        <w:pStyle w:val="Heading1"/>
        <w:rPr>
          <w:szCs w:val="24"/>
        </w:rPr>
      </w:pPr>
      <w:bookmarkStart w:id="9" w:name="_Toc265213814"/>
      <w:bookmarkStart w:id="10" w:name="_Toc113293667"/>
      <w:bookmarkEnd w:id="9"/>
      <w:r w:rsidRPr="002C4FCB">
        <w:rPr>
          <w:szCs w:val="24"/>
        </w:rPr>
        <w:t>1.3 Research Questions</w:t>
      </w:r>
      <w:bookmarkEnd w:id="10"/>
      <w:r w:rsidRPr="002C4FCB">
        <w:rPr>
          <w:szCs w:val="24"/>
        </w:rPr>
        <w:t xml:space="preserve">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The following research questions were postulated to guide the study.</w:t>
      </w:r>
    </w:p>
    <w:p w:rsidR="006F2D0C" w:rsidRPr="002C4FCB" w:rsidRDefault="006F2D0C" w:rsidP="00247920">
      <w:pPr>
        <w:pStyle w:val="ListParagraph"/>
        <w:numPr>
          <w:ilvl w:val="0"/>
          <w:numId w:val="2"/>
        </w:numPr>
        <w:spacing w:line="480" w:lineRule="auto"/>
        <w:jc w:val="both"/>
        <w:rPr>
          <w:color w:val="000000"/>
        </w:rPr>
      </w:pPr>
      <w:r w:rsidRPr="002C4FCB">
        <w:rPr>
          <w:color w:val="000000"/>
        </w:rPr>
        <w:t>What is the significant impacts of Blue Ocean Strategy on the business operation of item7 restaurant?</w:t>
      </w:r>
    </w:p>
    <w:p w:rsidR="006F2D0C" w:rsidRPr="002C4FCB" w:rsidRDefault="006F2D0C" w:rsidP="00247920">
      <w:pPr>
        <w:pStyle w:val="ListParagraph"/>
        <w:numPr>
          <w:ilvl w:val="0"/>
          <w:numId w:val="2"/>
        </w:numPr>
        <w:spacing w:line="480" w:lineRule="auto"/>
        <w:jc w:val="both"/>
        <w:rPr>
          <w:color w:val="000000"/>
        </w:rPr>
      </w:pPr>
      <w:r w:rsidRPr="002C4FCB">
        <w:rPr>
          <w:color w:val="000000"/>
        </w:rPr>
        <w:t>What is the degree of impacts of cost implication on blue ocean strategy?</w:t>
      </w:r>
    </w:p>
    <w:p w:rsidR="00247920" w:rsidRPr="002C4FCB" w:rsidRDefault="006F2D0C" w:rsidP="00247920">
      <w:pPr>
        <w:pStyle w:val="ListParagraph"/>
        <w:numPr>
          <w:ilvl w:val="0"/>
          <w:numId w:val="2"/>
        </w:numPr>
        <w:spacing w:line="480" w:lineRule="auto"/>
        <w:jc w:val="both"/>
        <w:rPr>
          <w:color w:val="000000"/>
        </w:rPr>
      </w:pPr>
      <w:r w:rsidRPr="002C4FCB">
        <w:rPr>
          <w:color w:val="000000"/>
        </w:rPr>
        <w:t>What is the significant relationship between blue ocean strategy and business environment?</w:t>
      </w:r>
      <w:bookmarkStart w:id="11" w:name="_Toc265213815"/>
      <w:bookmarkEnd w:id="11"/>
    </w:p>
    <w:p w:rsidR="006F2D0C" w:rsidRPr="002C4FCB" w:rsidRDefault="006F2D0C" w:rsidP="00F16A39">
      <w:pPr>
        <w:pStyle w:val="Heading1"/>
        <w:rPr>
          <w:szCs w:val="24"/>
        </w:rPr>
      </w:pPr>
      <w:bookmarkStart w:id="12" w:name="_Toc113293668"/>
      <w:r w:rsidRPr="002C4FCB">
        <w:rPr>
          <w:szCs w:val="24"/>
        </w:rPr>
        <w:t xml:space="preserve">1.4 </w:t>
      </w:r>
      <w:bookmarkEnd w:id="12"/>
      <w:r w:rsidR="00F16A39" w:rsidRPr="002C4FCB">
        <w:rPr>
          <w:szCs w:val="24"/>
        </w:rPr>
        <w:t>Objective of the study</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The purpose of the study was to ascertain the effect of blue ocean strategy on business of item 7 restaurant Ilorin which attempted to:</w:t>
      </w:r>
    </w:p>
    <w:p w:rsidR="006F2D0C" w:rsidRPr="002C4FCB" w:rsidRDefault="006F2D0C" w:rsidP="00247920">
      <w:pPr>
        <w:pStyle w:val="ListParagraph"/>
        <w:numPr>
          <w:ilvl w:val="0"/>
          <w:numId w:val="4"/>
        </w:numPr>
        <w:spacing w:line="480" w:lineRule="auto"/>
        <w:jc w:val="both"/>
        <w:rPr>
          <w:color w:val="000000"/>
        </w:rPr>
      </w:pPr>
      <w:r w:rsidRPr="002C4FCB">
        <w:rPr>
          <w:color w:val="000000"/>
        </w:rPr>
        <w:t xml:space="preserve">To discover the significant impacts of blue ocean strategy on the business operation of item7 </w:t>
      </w:r>
    </w:p>
    <w:p w:rsidR="006F2D0C" w:rsidRPr="002C4FCB" w:rsidRDefault="006F2D0C" w:rsidP="00247920">
      <w:pPr>
        <w:pStyle w:val="ListParagraph"/>
        <w:numPr>
          <w:ilvl w:val="0"/>
          <w:numId w:val="4"/>
        </w:numPr>
        <w:spacing w:line="480" w:lineRule="auto"/>
        <w:jc w:val="both"/>
        <w:rPr>
          <w:color w:val="000000"/>
        </w:rPr>
      </w:pPr>
      <w:r w:rsidRPr="002C4FCB">
        <w:rPr>
          <w:color w:val="000000"/>
        </w:rPr>
        <w:t xml:space="preserve">To ascertain the degree of impacts of cost implication on blue ocean strategy </w:t>
      </w:r>
    </w:p>
    <w:p w:rsidR="006F2D0C" w:rsidRPr="002C4FCB" w:rsidRDefault="006F2D0C" w:rsidP="00247920">
      <w:pPr>
        <w:pStyle w:val="ListParagraph"/>
        <w:numPr>
          <w:ilvl w:val="0"/>
          <w:numId w:val="4"/>
        </w:numPr>
        <w:spacing w:line="480" w:lineRule="auto"/>
        <w:jc w:val="both"/>
        <w:rPr>
          <w:color w:val="000000"/>
        </w:rPr>
      </w:pPr>
      <w:r w:rsidRPr="002C4FCB">
        <w:rPr>
          <w:color w:val="000000"/>
        </w:rPr>
        <w:t xml:space="preserve">To analyse the significant relationship between blue ocean strategy and business environment </w:t>
      </w:r>
    </w:p>
    <w:p w:rsidR="006F2D0C" w:rsidRPr="002C4FCB" w:rsidRDefault="006F2D0C" w:rsidP="00247920">
      <w:pPr>
        <w:pStyle w:val="Heading1"/>
        <w:rPr>
          <w:szCs w:val="24"/>
        </w:rPr>
      </w:pPr>
      <w:bookmarkStart w:id="13" w:name="_Toc265213816"/>
      <w:bookmarkStart w:id="14" w:name="_Toc113293669"/>
      <w:bookmarkEnd w:id="13"/>
      <w:r w:rsidRPr="002C4FCB">
        <w:rPr>
          <w:szCs w:val="24"/>
        </w:rPr>
        <w:lastRenderedPageBreak/>
        <w:t>1.5 Research Hypotheses</w:t>
      </w:r>
      <w:bookmarkEnd w:id="14"/>
    </w:p>
    <w:p w:rsidR="006F2D0C" w:rsidRPr="002C4FCB" w:rsidRDefault="006F2D0C" w:rsidP="00247920">
      <w:pPr>
        <w:pStyle w:val="ListParagraph"/>
        <w:spacing w:line="480" w:lineRule="auto"/>
        <w:jc w:val="both"/>
        <w:rPr>
          <w:bCs/>
          <w:color w:val="000000"/>
        </w:rPr>
      </w:pPr>
      <w:r w:rsidRPr="002C4FCB">
        <w:rPr>
          <w:b/>
          <w:color w:val="000000"/>
        </w:rPr>
        <w:t>H</w:t>
      </w:r>
      <w:r w:rsidRPr="002C4FCB">
        <w:rPr>
          <w:b/>
          <w:color w:val="000000"/>
          <w:vertAlign w:val="subscript"/>
        </w:rPr>
        <w:t xml:space="preserve">01-   </w:t>
      </w:r>
      <w:r w:rsidRPr="002C4FCB">
        <w:rPr>
          <w:bCs/>
          <w:color w:val="000000"/>
        </w:rPr>
        <w:t>There is no significant impact of blue ocean strategy on the business operation on item7</w:t>
      </w:r>
    </w:p>
    <w:p w:rsidR="006F2D0C" w:rsidRPr="002C4FCB" w:rsidRDefault="006F2D0C" w:rsidP="00247920">
      <w:pPr>
        <w:pStyle w:val="ListParagraph"/>
        <w:spacing w:line="480" w:lineRule="auto"/>
        <w:jc w:val="both"/>
        <w:rPr>
          <w:color w:val="000000"/>
        </w:rPr>
      </w:pPr>
      <w:r w:rsidRPr="002C4FCB">
        <w:rPr>
          <w:b/>
          <w:color w:val="000000"/>
        </w:rPr>
        <w:t>H</w:t>
      </w:r>
      <w:r w:rsidRPr="002C4FCB">
        <w:rPr>
          <w:b/>
          <w:color w:val="000000"/>
          <w:vertAlign w:val="subscript"/>
        </w:rPr>
        <w:t xml:space="preserve">02-  </w:t>
      </w:r>
      <w:r w:rsidRPr="002C4FCB">
        <w:rPr>
          <w:color w:val="000000"/>
        </w:rPr>
        <w:t>There is no degree of impact of cost implication on blue ocean strategy</w:t>
      </w:r>
    </w:p>
    <w:p w:rsidR="006F2D0C" w:rsidRPr="002C4FCB" w:rsidRDefault="006F2D0C" w:rsidP="00247920">
      <w:pPr>
        <w:pStyle w:val="ListParagraph"/>
        <w:spacing w:line="480" w:lineRule="auto"/>
        <w:jc w:val="both"/>
        <w:rPr>
          <w:color w:val="000000"/>
        </w:rPr>
      </w:pPr>
      <w:r w:rsidRPr="002C4FCB">
        <w:rPr>
          <w:b/>
          <w:color w:val="000000"/>
        </w:rPr>
        <w:t>H</w:t>
      </w:r>
      <w:r w:rsidRPr="002C4FCB">
        <w:rPr>
          <w:b/>
          <w:color w:val="000000"/>
          <w:vertAlign w:val="subscript"/>
        </w:rPr>
        <w:t xml:space="preserve">03- </w:t>
      </w:r>
      <w:r w:rsidRPr="002C4FCB">
        <w:rPr>
          <w:color w:val="000000"/>
        </w:rPr>
        <w:t>There is no significant relationship between blue ocean strategy and business environment</w:t>
      </w:r>
    </w:p>
    <w:p w:rsidR="006F2D0C" w:rsidRPr="002C4FCB" w:rsidRDefault="006F2D0C" w:rsidP="00247920">
      <w:pPr>
        <w:pStyle w:val="Heading1"/>
        <w:rPr>
          <w:szCs w:val="24"/>
        </w:rPr>
      </w:pPr>
      <w:bookmarkStart w:id="15" w:name="_Toc265213817"/>
      <w:bookmarkStart w:id="16" w:name="_Toc113293670"/>
      <w:bookmarkEnd w:id="15"/>
      <w:r w:rsidRPr="002C4FCB">
        <w:rPr>
          <w:szCs w:val="24"/>
        </w:rPr>
        <w:t>1.6 Significance of the Study</w:t>
      </w:r>
      <w:bookmarkEnd w:id="16"/>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The outcome of the research will be identifying the beneficiaries and how strategy will benefit the management of item 7 restaurant in term of streamlining, blue ocean strategy as a tool for business success. Upcoming researcher conducting research in similar topic will benefit from this research as it will help them improve on their research work.</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It will also help private sector organization achieve better customer satisfaction and hence increase sales volume. It will also help increase sales volume. It will also help other company to do some research of their product.</w:t>
      </w:r>
    </w:p>
    <w:p w:rsidR="006F2D0C" w:rsidRPr="002C4FCB" w:rsidRDefault="006F2D0C" w:rsidP="00247920">
      <w:pPr>
        <w:pStyle w:val="Heading1"/>
        <w:rPr>
          <w:szCs w:val="24"/>
        </w:rPr>
      </w:pPr>
      <w:bookmarkStart w:id="17" w:name="_Toc265213818"/>
      <w:bookmarkStart w:id="18" w:name="_Toc113293671"/>
      <w:bookmarkEnd w:id="17"/>
      <w:r w:rsidRPr="002C4FCB">
        <w:rPr>
          <w:szCs w:val="24"/>
        </w:rPr>
        <w:t>1.7 Scope of the Study</w:t>
      </w:r>
      <w:bookmarkEnd w:id="18"/>
      <w:r w:rsidRPr="002C4FCB">
        <w:rPr>
          <w:szCs w:val="24"/>
        </w:rPr>
        <w:t xml:space="preserve">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This study would focus on item7 restaurant, which is the leading food business in Ilorin metropolis of Kwara State. This is a very perfect scope to use for this research study, considering the fact that the researcher lives in Ilorin, which brings an advantage of proximity to the researcher to get easy access to needed information/data for this research work.</w:t>
      </w:r>
    </w:p>
    <w:p w:rsidR="006F2D0C" w:rsidRPr="002C4FCB" w:rsidRDefault="00F16A39" w:rsidP="00247920">
      <w:pPr>
        <w:pStyle w:val="Heading1"/>
        <w:rPr>
          <w:szCs w:val="24"/>
        </w:rPr>
      </w:pPr>
      <w:bookmarkStart w:id="19" w:name="_Toc113293673"/>
      <w:r w:rsidRPr="002C4FCB">
        <w:rPr>
          <w:szCs w:val="24"/>
        </w:rPr>
        <w:lastRenderedPageBreak/>
        <w:t xml:space="preserve">1.8 </w:t>
      </w:r>
      <w:r w:rsidR="006F2D0C" w:rsidRPr="002C4FCB">
        <w:rPr>
          <w:szCs w:val="24"/>
        </w:rPr>
        <w:t>Definition of</w:t>
      </w:r>
      <w:r w:rsidRPr="002C4FCB">
        <w:rPr>
          <w:szCs w:val="24"/>
        </w:rPr>
        <w:t xml:space="preserve"> Key</w:t>
      </w:r>
      <w:r w:rsidR="006F2D0C" w:rsidRPr="002C4FCB">
        <w:rPr>
          <w:szCs w:val="24"/>
        </w:rPr>
        <w:t xml:space="preserve"> Terms</w:t>
      </w:r>
      <w:bookmarkEnd w:id="19"/>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To avoid any technical ambiguities, used in this study are explained as follows:</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 xml:space="preserve">Blue Ocean Strategy: </w:t>
      </w:r>
      <w:r w:rsidRPr="002C4FCB">
        <w:rPr>
          <w:rFonts w:ascii="Times New Roman" w:hAnsi="Times New Roman"/>
          <w:color w:val="000000"/>
          <w:sz w:val="24"/>
          <w:szCs w:val="24"/>
        </w:rPr>
        <w:t xml:space="preserve"> is the simultaneous pursuit of differentiation and low cost to open up a new market space and create new demand. It is about creating and capturing uncontested market space, thereby making the competition irrelevant.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bCs/>
          <w:color w:val="000000"/>
          <w:sz w:val="24"/>
          <w:szCs w:val="24"/>
        </w:rPr>
        <w:t>Strategy:</w:t>
      </w:r>
      <w:r w:rsidRPr="002C4FCB">
        <w:rPr>
          <w:rFonts w:ascii="Times New Roman" w:hAnsi="Times New Roman"/>
          <w:color w:val="000000"/>
          <w:sz w:val="24"/>
          <w:szCs w:val="24"/>
        </w:rPr>
        <w:t xml:space="preserve"> Strategy is the creation of a unique position in carrying out a set of activities that require making </w:t>
      </w:r>
      <w:r w:rsidR="00F16A39" w:rsidRPr="002C4FCB">
        <w:rPr>
          <w:rFonts w:ascii="Times New Roman" w:hAnsi="Times New Roman"/>
          <w:color w:val="000000"/>
          <w:sz w:val="24"/>
          <w:szCs w:val="24"/>
        </w:rPr>
        <w:t>tradeoffs</w:t>
      </w:r>
      <w:r w:rsidRPr="002C4FCB">
        <w:rPr>
          <w:rFonts w:ascii="Times New Roman" w:hAnsi="Times New Roman"/>
          <w:color w:val="000000"/>
          <w:sz w:val="24"/>
          <w:szCs w:val="24"/>
        </w:rPr>
        <w:t xml:space="preserve"> in competing to choose what not to do, and involves in creating fit among these activities.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 xml:space="preserve">Entrepreneur: </w:t>
      </w:r>
      <w:r w:rsidRPr="002C4FCB">
        <w:rPr>
          <w:rFonts w:ascii="Times New Roman" w:hAnsi="Times New Roman"/>
          <w:color w:val="000000"/>
          <w:sz w:val="24"/>
          <w:szCs w:val="24"/>
        </w:rPr>
        <w:t>Entrepreneur is a person who starts and organizes a commercial enterprise, especially one that involves financial risk.</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Entrepreneurial Success:</w:t>
      </w:r>
      <w:r w:rsidRPr="002C4FCB">
        <w:rPr>
          <w:rFonts w:ascii="Times New Roman" w:hAnsi="Times New Roman"/>
          <w:color w:val="000000"/>
          <w:sz w:val="24"/>
          <w:szCs w:val="24"/>
        </w:rPr>
        <w:t xml:space="preserve"> This can be seen as an achievement or the natural reward and entrepreneur has in venturing in business.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bCs/>
          <w:color w:val="000000"/>
          <w:sz w:val="24"/>
          <w:szCs w:val="24"/>
        </w:rPr>
        <w:t>Restaurant</w:t>
      </w:r>
      <w:r w:rsidRPr="002C4FCB">
        <w:rPr>
          <w:rFonts w:ascii="Times New Roman" w:hAnsi="Times New Roman"/>
          <w:color w:val="000000"/>
          <w:sz w:val="24"/>
          <w:szCs w:val="24"/>
        </w:rPr>
        <w:t xml:space="preserve">: A restaurant is a business that prepares and serves food and drinks to customers. Meals are generally served and eaten on the premises.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 </w:t>
      </w:r>
    </w:p>
    <w:p w:rsidR="006F2D0C" w:rsidRPr="002C4FCB" w:rsidRDefault="006F2D0C" w:rsidP="00247920">
      <w:pPr>
        <w:spacing w:before="0" w:beforeAutospacing="0" w:after="0"/>
        <w:jc w:val="both"/>
        <w:rPr>
          <w:rFonts w:ascii="Times New Roman" w:hAnsi="Times New Roman"/>
          <w:sz w:val="24"/>
          <w:szCs w:val="24"/>
        </w:rPr>
      </w:pPr>
      <w:bookmarkStart w:id="20" w:name="_Toc265213820"/>
      <w:bookmarkEnd w:id="20"/>
      <w:r w:rsidRPr="002C4FCB">
        <w:rPr>
          <w:rFonts w:ascii="Times New Roman" w:hAnsi="Times New Roman"/>
          <w:sz w:val="24"/>
          <w:szCs w:val="24"/>
        </w:rPr>
        <w:t xml:space="preserve"> </w:t>
      </w:r>
    </w:p>
    <w:p w:rsidR="00247920" w:rsidRPr="002C4FCB" w:rsidRDefault="00247920">
      <w:pPr>
        <w:spacing w:before="0" w:beforeAutospacing="0" w:line="276" w:lineRule="auto"/>
        <w:rPr>
          <w:rFonts w:ascii="Times New Roman" w:eastAsia="Times New Roman" w:hAnsi="Times New Roman"/>
          <w:b/>
          <w:bCs/>
          <w:color w:val="000000"/>
          <w:kern w:val="36"/>
          <w:sz w:val="24"/>
          <w:szCs w:val="24"/>
        </w:rPr>
      </w:pPr>
      <w:r w:rsidRPr="002C4FCB">
        <w:rPr>
          <w:rFonts w:ascii="Times New Roman" w:hAnsi="Times New Roman"/>
          <w:kern w:val="36"/>
          <w:sz w:val="24"/>
          <w:szCs w:val="24"/>
        </w:rPr>
        <w:br w:type="page"/>
      </w:r>
    </w:p>
    <w:p w:rsidR="006F2D0C" w:rsidRPr="002C4FCB" w:rsidRDefault="006F2D0C" w:rsidP="00247920">
      <w:pPr>
        <w:pStyle w:val="Heading1"/>
        <w:jc w:val="center"/>
        <w:rPr>
          <w:szCs w:val="24"/>
        </w:rPr>
      </w:pPr>
      <w:bookmarkStart w:id="21" w:name="_Toc113293674"/>
      <w:r w:rsidRPr="002C4FCB">
        <w:rPr>
          <w:szCs w:val="24"/>
        </w:rPr>
        <w:lastRenderedPageBreak/>
        <w:t>CHAPTER TWO</w:t>
      </w:r>
      <w:bookmarkEnd w:id="21"/>
    </w:p>
    <w:p w:rsidR="006F2D0C" w:rsidRPr="002C4FCB" w:rsidRDefault="006F2D0C" w:rsidP="00247920">
      <w:pPr>
        <w:pStyle w:val="Heading1"/>
        <w:jc w:val="center"/>
        <w:rPr>
          <w:szCs w:val="24"/>
        </w:rPr>
      </w:pPr>
      <w:bookmarkStart w:id="22" w:name="_Toc265213821"/>
      <w:bookmarkStart w:id="23" w:name="_Toc113293675"/>
      <w:bookmarkEnd w:id="22"/>
      <w:r w:rsidRPr="002C4FCB">
        <w:rPr>
          <w:szCs w:val="24"/>
        </w:rPr>
        <w:t>LITERATURE REVIEW</w:t>
      </w:r>
      <w:bookmarkEnd w:id="23"/>
    </w:p>
    <w:p w:rsidR="00F16A39" w:rsidRPr="002C4FCB" w:rsidRDefault="00F16A39" w:rsidP="00247920">
      <w:pPr>
        <w:spacing w:before="0" w:beforeAutospacing="0" w:after="0" w:line="480" w:lineRule="auto"/>
        <w:jc w:val="both"/>
        <w:rPr>
          <w:rFonts w:ascii="Times New Roman" w:hAnsi="Times New Roman"/>
          <w:b/>
          <w:sz w:val="24"/>
          <w:szCs w:val="24"/>
        </w:rPr>
      </w:pPr>
      <w:bookmarkStart w:id="24" w:name="_Toc265213822"/>
      <w:bookmarkEnd w:id="24"/>
      <w:r w:rsidRPr="002C4FCB">
        <w:rPr>
          <w:rFonts w:ascii="Times New Roman" w:hAnsi="Times New Roman"/>
          <w:b/>
          <w:sz w:val="24"/>
          <w:szCs w:val="24"/>
        </w:rPr>
        <w:t>2.1.</w:t>
      </w:r>
      <w:r w:rsidRPr="002C4FCB">
        <w:rPr>
          <w:rFonts w:ascii="Times New Roman" w:hAnsi="Times New Roman"/>
          <w:b/>
          <w:sz w:val="24"/>
          <w:szCs w:val="24"/>
        </w:rPr>
        <w:tab/>
        <w:t xml:space="preserve">Introduction </w:t>
      </w:r>
      <w:r w:rsidRPr="002C4FCB">
        <w:rPr>
          <w:rFonts w:ascii="Times New Roman" w:hAnsi="Times New Roman"/>
          <w:b/>
          <w:sz w:val="24"/>
          <w:szCs w:val="24"/>
        </w:rPr>
        <w:tab/>
      </w:r>
    </w:p>
    <w:p w:rsidR="006F2D0C" w:rsidRPr="002C4FCB" w:rsidRDefault="006F2D0C" w:rsidP="00247920">
      <w:pPr>
        <w:spacing w:before="0" w:beforeAutospacing="0" w:after="0" w:line="480" w:lineRule="auto"/>
        <w:jc w:val="both"/>
        <w:rPr>
          <w:rFonts w:ascii="Times New Roman" w:hAnsi="Times New Roman"/>
          <w:b/>
          <w:color w:val="000000"/>
          <w:sz w:val="24"/>
          <w:szCs w:val="24"/>
        </w:rPr>
      </w:pPr>
      <w:r w:rsidRPr="002C4FCB">
        <w:rPr>
          <w:rFonts w:ascii="Times New Roman" w:hAnsi="Times New Roman"/>
          <w:color w:val="000000"/>
          <w:sz w:val="24"/>
          <w:szCs w:val="24"/>
        </w:rPr>
        <w:t xml:space="preserve">This chapter discuss on conceptual review, theoretical review, empirical review and gaps in literature review. </w:t>
      </w:r>
    </w:p>
    <w:p w:rsidR="006F2D0C" w:rsidRPr="002C4FCB" w:rsidRDefault="00F16A39" w:rsidP="00247920">
      <w:pPr>
        <w:pStyle w:val="Heading1"/>
        <w:rPr>
          <w:szCs w:val="24"/>
        </w:rPr>
      </w:pPr>
      <w:bookmarkStart w:id="25" w:name="_Toc265213823"/>
      <w:bookmarkStart w:id="26" w:name="_Toc113293677"/>
      <w:bookmarkEnd w:id="25"/>
      <w:r w:rsidRPr="002C4FCB">
        <w:rPr>
          <w:szCs w:val="24"/>
        </w:rPr>
        <w:t>2.2</w:t>
      </w:r>
      <w:r w:rsidR="006F2D0C" w:rsidRPr="002C4FCB">
        <w:rPr>
          <w:szCs w:val="24"/>
        </w:rPr>
        <w:t xml:space="preserve"> </w:t>
      </w:r>
      <w:bookmarkEnd w:id="26"/>
      <w:r w:rsidRPr="002C4FCB">
        <w:rPr>
          <w:szCs w:val="24"/>
        </w:rPr>
        <w:t>Conceptual frame-work</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Higher growth is a key goal of companies, governments, and societies (Lindič, Bavdaž, &amp; Kovačič, 2012). “Eliminating rivals is a risky strategy (Porter, 2008, ). By competing in existing market, it is difficult for companies to establish new market spaces and earn profits. To get relief of avowing being trapped in old markets, managers need to focus on attracting new customers, understand market creation, stop focusing on premium versus low cost strategies, and worry less about segmentation (Kim &amp; Mauborgne, 2015).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Randall (2015) stated BOS as the first approach that got the right customer offering by linking value innovation and implied BOS strategist got sagacity in reconstructing market boundaries by exploring non-customers rather looking for existing ones. The BOS role of innovation and value help organization survives in competitive market (Dehkordi, Rezvani, &amp; Behravan, 2012). Aspara, Hietanen, Parvinen, &amp; Tikkanen (2008) conducted first empirical study on BOS taking CEOs and sales directors of Finnish companies and the finding suggests that “active strategic networking aiming at creating totally new a) network roles, b) value creation logics, and c) benefits feeds into profitable growth </w:t>
      </w:r>
      <w:r w:rsidRPr="002C4FCB">
        <w:rPr>
          <w:rFonts w:ascii="Times New Roman" w:hAnsi="Times New Roman"/>
          <w:color w:val="000000"/>
          <w:sz w:val="24"/>
          <w:szCs w:val="24"/>
        </w:rPr>
        <w:lastRenderedPageBreak/>
        <w:t xml:space="preserve">among respondents”. Their result suggests that “an increase in strategic emphasis on the creation of novel value by transforming traditional industry-specific roles, relationships, and business models has significantly positive impact (β = 1.17842) on firm profitable growth and an increase in strategic emphasis on selling the firm’s expertise within business networks to create novel value, ultimately to consumers, may also have marginally significant positive effect (β = .64358) on firm profitable growth”.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Agnihotri (2015) in his study suggested extended boundaries of BOS as well as advocated applicability of strategy canvas for all types of innovation and said BOS is applicable in emerging markets and it “can be created via radical innovation, disruptive innovation, frugal innovation, and purely differentiation strategy and focused differentiation strategy rather than only value innovation”. He also explored the better option for profitability of BOS or sustainable competitive advantage. To make a smart strategic approach that matters centrally, creating Blue Ocean is appropriate that assist in exploring opportunities in the market space which is the root of growth. They recommended implementing BOS to break and speak out of box for those companies that want making difference, build future benefits from stakeholders (Low &amp; Ang, 2012).</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 Borgianni, Cascini, &amp; Rotini (2012) presented in their study the past success stories of business using approach of BOS of the value innovation dimensions and mentioned certain strategies based on established or overlooked customer needs fulfillment provide greater market appraisal. Hsu, Lee, &amp; Chi (n.d.) applied concept of chance discovery and KeyGraph to discover hidden BOS for those decision makers who are unfamiliar with the </w:t>
      </w:r>
      <w:r w:rsidRPr="002C4FCB">
        <w:rPr>
          <w:rFonts w:ascii="Times New Roman" w:hAnsi="Times New Roman"/>
          <w:color w:val="000000"/>
          <w:sz w:val="24"/>
          <w:szCs w:val="24"/>
        </w:rPr>
        <w:lastRenderedPageBreak/>
        <w:t xml:space="preserve">concept and shown that BOS is not recognized with traditional approach and in contrary the subjects could easily find explicit scenarios of BOS, and recognize a few of implicit scenarios. Malaysian small businesses especially halal food producers could be transformed into global SME using BOS through value creation and low cost avoiding conventional way of intense competition (Mohd Dali, Bin Nooh, Nawai, &amp; Mohammad, n.d.). Gandellini &amp; Venanzi (2011) proposed a new strategy in their study namely Purple Ocean Strategy from the weaknesses identified in the BOS by developing and integrating that strategy to support small and medium enterprises’ strategic realignment in the recovery phase after the great economic recession in 2008-2009 “that equips managers with the qualitative and quantitative tools for “piloting” the key competitive success factors [KCSFs], in terms of both managing the components of value, and measuring its economic and financial impact”. This methodology allows identification and implementation of strategic move based on value creation and thus allows Blue Ocean firms generating profits and introduces 3 operational and quantifiable constructs of (i) investment curve specifying actual amount of investments having impact on KCSFs, (ii) value generated by investments based on relative importance assigned by market to KCSKs, and (iii) value/price ratio having impact on firm’s market position based on demand elasticity and expected competitors’ behavior assumptions.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In ROS, serious contradiction between cost and differentiation exists that can be solved by using Theory of Inventive Problem Solving (TRIZ) which is similar to BOS in many ways (Hsiao, n.d.). Burke, Stel, &amp; Thurik (2010, May) did a research work on comparing </w:t>
      </w:r>
      <w:r w:rsidRPr="002C4FCB">
        <w:rPr>
          <w:rFonts w:ascii="Times New Roman" w:hAnsi="Times New Roman"/>
          <w:color w:val="000000"/>
          <w:sz w:val="24"/>
          <w:szCs w:val="24"/>
        </w:rPr>
        <w:lastRenderedPageBreak/>
        <w:t xml:space="preserve">the innovation strategy and competitive strategy testing model of Dutch retailing looking at profits and number of vendors of 41 shops types over 19 years period (1982–2000). Their findings were sustainable evidence for BOS. They found over that period that the average profitability and number of vendors both rose and fell and again “competition eventually erodes the profits from innovation. But that’s a slow process, requiring 15 years or so, which suggests that it takes the better part of a generation for the blue-ocean approach to yield to competitive strategy”  finally suggested business to consider blending of these two approaches. </w:t>
      </w:r>
    </w:p>
    <w:p w:rsidR="006F2D0C" w:rsidRPr="002C4FCB" w:rsidRDefault="006F2D0C" w:rsidP="00247920">
      <w:pPr>
        <w:spacing w:before="0" w:beforeAutospacing="0" w:after="0" w:line="480" w:lineRule="auto"/>
        <w:jc w:val="both"/>
        <w:rPr>
          <w:rFonts w:ascii="Times New Roman" w:hAnsi="Times New Roman"/>
          <w:b/>
          <w:bCs/>
          <w:color w:val="000000"/>
          <w:sz w:val="24"/>
          <w:szCs w:val="24"/>
        </w:rPr>
      </w:pPr>
      <w:r w:rsidRPr="002C4FCB">
        <w:rPr>
          <w:rFonts w:ascii="Times New Roman" w:hAnsi="Times New Roman"/>
          <w:b/>
          <w:bCs/>
          <w:color w:val="000000"/>
          <w:sz w:val="24"/>
          <w:szCs w:val="24"/>
        </w:rPr>
        <w:t>Strategy</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Strategy is the creation of a unique position in carrying out a set of activities that require making tradeoffs in competing to choose what not to do, and involves in creating fit among these activities (Porter, 2012). Business strategy builds the roadmap to accomplish strategic goal achievement driven by competition, own capabilities, or innovation (Giannoulis &amp; Zdravkovic, n.d.). Strategic planning, an umbrella term, is the technical fit that gets part in organizational effectiveness and deals with organizational dilemmas and there are connections among leadership ideas, strategic thinking and traditional planning activities (Fairholm, 2009). Aithal &amp; Kumar (2015) said in strategic management, there are various types of strategies such as ROS, BOS, Green Ocean Strategy, Purple Ocean Strategy used for long term organizational sustainability and to deviate from competition. They generalized new strategy named Black Ocean Strategy for some organizations especially in developing countries that strive to achieve sustainability and to get relief of </w:t>
      </w:r>
      <w:r w:rsidRPr="002C4FCB">
        <w:rPr>
          <w:rFonts w:ascii="Times New Roman" w:hAnsi="Times New Roman"/>
          <w:color w:val="000000"/>
          <w:sz w:val="24"/>
          <w:szCs w:val="24"/>
        </w:rPr>
        <w:lastRenderedPageBreak/>
        <w:t>high intense problems at least for short term. Few companies have a clear strategic vision (Kim &amp; Mauborgne, 2010). Neilson, Martin, &amp; Powers (2008, June) showed in their research that organization fails to execute strategy as they straightly go to the structural reorganization and become indifferent in most powerful drivers for effectiveness like instead clarifying right decision and ensuring information flows where it is needed. Typically, companies realize only about 60% value of their strategies because of defects and breakdowns in planning and execution which can be achieved more by following 7 rules including keeping strategy simple, challenging assumptions, speaking same language, discussing resource development early, identifying priorities, continuously monitoring performance, developing execution ability (Mankins &amp; Steele, 2005, July-August).</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bCs/>
          <w:color w:val="000000"/>
          <w:sz w:val="24"/>
          <w:szCs w:val="24"/>
        </w:rPr>
        <w:t>Business Performance</w:t>
      </w:r>
      <w:r w:rsidRPr="002C4FCB">
        <w:rPr>
          <w:rFonts w:ascii="Times New Roman" w:hAnsi="Times New Roman"/>
          <w:color w:val="000000"/>
          <w:sz w:val="24"/>
          <w:szCs w:val="24"/>
        </w:rPr>
        <w:t xml:space="preserve">Business performance is used synonymously with productivity, efficiency, effectiveness, and competitiveness (Cooke, 2011). Majority of the organizations measure their performance in terms of effectiveness (See table 1 and 4 [Appendix 1]) in achieving their mission, objective and goals; efficiency in deploying resources; financially, and relevant viable to stakeholders and their changing needs. In the Organizational Assessment (OA) framework, these four aspects of performance are the key dimensions to organizational performance (Deloach &amp; Thomson, 2014, ; Mitchell, 2002). There are a number of indicators and variables that reflect performance including strategy, leadership, employees, structure, quality, performance measurement, innovation and development, information technology, corporate governance, external environment </w:t>
      </w:r>
      <w:r w:rsidRPr="002C4FCB">
        <w:rPr>
          <w:rFonts w:ascii="Times New Roman" w:hAnsi="Times New Roman"/>
          <w:color w:val="000000"/>
          <w:sz w:val="24"/>
          <w:szCs w:val="24"/>
        </w:rPr>
        <w:lastRenderedPageBreak/>
        <w:t>and more where the frequency of use of these indicators directly balanced with the business performance (Gavrea, Ilieş, &amp; Stegerean, 2011).</w:t>
      </w:r>
    </w:p>
    <w:p w:rsidR="006F2D0C" w:rsidRPr="002C4FCB" w:rsidRDefault="006F2D0C" w:rsidP="00247920">
      <w:pPr>
        <w:spacing w:before="0" w:beforeAutospacing="0" w:after="0" w:line="480" w:lineRule="auto"/>
        <w:jc w:val="both"/>
        <w:rPr>
          <w:rFonts w:ascii="Times New Roman" w:hAnsi="Times New Roman"/>
          <w:b/>
          <w:color w:val="000000"/>
          <w:sz w:val="24"/>
          <w:szCs w:val="24"/>
        </w:rPr>
      </w:pPr>
      <w:r w:rsidRPr="002C4FCB">
        <w:rPr>
          <w:rFonts w:ascii="Times New Roman" w:hAnsi="Times New Roman"/>
          <w:b/>
          <w:color w:val="000000"/>
          <w:sz w:val="24"/>
          <w:szCs w:val="24"/>
        </w:rPr>
        <w:t>BOS Implementation Cases &amp; Impact</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A good strategy can put the organization on competitive map but appropriate execution can keep it there and most of the organizations struggle for implementation as they over relies on structural changes like reorganization (Neilson, Martin, &amp; Powers.). In the contemporary business, to be successful, must need to generate a creative value creation for and from customers that is achievable using BOS basically used to enhance customer acquisition, retention and in turn generate customer margin in turn make significant contribution to company profits (Yang &amp; Yang, 2011). Leavy (2005) stated that BOS is applicable to all types of industries from typical goods to business to business market that allows existing strategic planning process by drawing a strategy canvas. It represents a significant departure from status quo. From the launching of Wii video game, Nintendo started using Blue Ocean making competition irrelevant. The distinction from Wii is that Nintendo adopted better technology and built product though technically inferior became able to capture lion’s share of market (O’Gorman, 2008). “A British retail group applied blue ocean leadership to redefine what effectiveness meant for frontline, midlevel, and senior leaders. The impact was significant. On the front line, for example, employee turnover dropped from about 40% to 11% in the first year, reducing recruitment and training costs by 50%. Factoring in reduced absenteeism, the group saved more than US $50 million in the first year, while customer satisfaction scores climbed by over 30%” </w:t>
      </w:r>
      <w:r w:rsidRPr="002C4FCB">
        <w:rPr>
          <w:rFonts w:ascii="Times New Roman" w:hAnsi="Times New Roman"/>
          <w:color w:val="000000"/>
          <w:sz w:val="24"/>
          <w:szCs w:val="24"/>
        </w:rPr>
        <w:lastRenderedPageBreak/>
        <w:t>(Kim &amp; Mauborgne, 2014). In general, leaders don’t want to lose the talented employees which are key issue in underlying BOS. It is observed that leadership style is focusing on the employees’ quality and behavioral styles that impede organizational focus of market and customer expectation. Using Blue Ocean leadership to connect to the market, the people who face market realities every day are asked for their direct input on the acts and activities of their leaders, and what they need from their leaders to effectively serve customers. Thus, the frontline managers will spend less time trying to please the boss and more time serving customers (Kim &amp; Mauborgne, 2014).</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Saputri &amp; Mulyaningsih’s (2015) study on merchandise business of Yogyakarta stated that a merchandise company implemented BOS where value innovation had a critical position where Kedai Digital created 3 distinguished value innovation namely free design, a unique location and a one-stop shopping concept that made the company leading position in the industry and made competition irrelevant instead of playing in the red ocean. They found 8 standard value within competition namely volume, price, prestige, quality, promotion, service, variation and on-time delivery. Wubben, Düsseldorf, &amp; Batterink (2012) studied on the uncontested market space of European fruit and vegetables industry and assessed the applicability of BOS. They found BOS framework enables the identification of ex ante an untapped market space targeting new buyer group of children and teenagers. Bourletidis (2014) conducted a research on BOS implementation in Greek region and stated BOS as an innovative strategic model can be implemented to create a sustainable development and successful entrepreneurial ventures </w:t>
      </w:r>
      <w:r w:rsidRPr="002C4FCB">
        <w:rPr>
          <w:rFonts w:ascii="Times New Roman" w:hAnsi="Times New Roman"/>
          <w:color w:val="000000"/>
          <w:sz w:val="24"/>
          <w:szCs w:val="24"/>
        </w:rPr>
        <w:lastRenderedPageBreak/>
        <w:t xml:space="preserve">due cluster. Lindič, Bavdaž, &amp; Kovačič (2012) studied two cases namely Slovenian gazelles and Amazon.com of successful high growth business suggested BOS to the policy maker to achieve high growth. In their study, the result revealed gap between micro and macro level growth and the finding called for change in specific size companies, industries, and business activities to intra-industry cooperation, collaboration to create value innovation of uncontested market. Chang (2010) conducted a study investigating cell phone markets using BOS and found bandit (i.e., unbranded or unknown-brand “white box” cellphones) introduced new business model changing the rule of game having low-cost and high value-added features.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did a study in UAE on both small and medium enterprise and multi-national enterprise sectors where new strategies and economy are implemented investigating the BOS. They mentioned that in BOS, revisit of value added activities are emphasized, some activities are eliminated and new Butler (2008) activities introduced, noncustomers are targeted through innovation and changing strategy than competing intense competition. Koo &amp; Luk (2008) introduced a holistic approach in their study to strategic formulation for Chinese manufactured consumer products deploying the application of SWOT analysis, balanced scorecard and BOS. Sharma, Seth, &amp; Niyazi (2010) conducted a study of Indian rural markets that used BOS showing role of entrepreneurship in economic development is going towards uncontested markets. They suggested that the core success of these rural markets development depends on the effective utilization of BOS. It provides effective ways to build a top-tier Universities worldwide extending distinctive characteristics of </w:t>
      </w:r>
      <w:r w:rsidRPr="002C4FCB">
        <w:rPr>
          <w:rFonts w:ascii="Times New Roman" w:hAnsi="Times New Roman"/>
          <w:color w:val="000000"/>
          <w:sz w:val="24"/>
          <w:szCs w:val="24"/>
        </w:rPr>
        <w:lastRenderedPageBreak/>
        <w:t>ethnic Universities that develop comparative advantage creating, protecting, and expanding BOS enhancing absolute advantage in building a top-tier Universities (Xiu-liang, 2007). Jian-jun &amp; Hai-min (2007) developed reengineering that reengineers new rule of demand and supply which lies in the change of utility-demand-supply-cost mechanism under noncompetitive market and regarded as the secret success of BOS. Kim, In, Baik, Kazman, &amp; Han (2008) stated in their study that techniques and practices used in value-innovative requirements engineering by focusing on deriving requirements from current known customers are not sufficient in enduring the existing highly competitive market and advocated the BOS concept that there is a potential market in a blue ocean where competition really doesn’t exist. Kim, Yang, &amp; Kim (2008) conducted a case study on third-party logistics (3PL) provider, CJ-Global Logistics Service (CJ-GLS) of South Korea and stated the remarkable growth came from creating a Blue Ocean Market (3PL market) rather from existing red ocean market by attracting competitors’ customers that the earlier incumbents ignored and by constructing new RFID-based business model and ubiquitous-oriented 3PL system.</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Relevance of Applying BOS in Organization</w:t>
      </w:r>
      <w:r w:rsidRPr="002C4FCB">
        <w:rPr>
          <w:rFonts w:ascii="Times New Roman" w:hAnsi="Times New Roman"/>
          <w:color w:val="000000"/>
          <w:sz w:val="24"/>
          <w:szCs w:val="24"/>
        </w:rPr>
        <w:t xml:space="preserve">The best way to describe the attractiveness of the blue oceans is to analyze the Blue Ocean Paradox, shown up by Kim and Mauborgne during a study in 2005. The result of the study showed that only 14% of all studied business launches were made within the Blue Ocean markets, but these 14% achieved 38% revenue impact and about 62% of profit impact. Compared to the majority of 86% business launches in red oceans, which were able to get 39% of the total profit </w:t>
      </w:r>
      <w:r w:rsidRPr="002C4FCB">
        <w:rPr>
          <w:rFonts w:ascii="Times New Roman" w:hAnsi="Times New Roman"/>
          <w:color w:val="000000"/>
          <w:sz w:val="24"/>
          <w:szCs w:val="24"/>
        </w:rPr>
        <w:lastRenderedPageBreak/>
        <w:t xml:space="preserve">impact (Kim &amp; Mauborgne, 2004). This paradox seems to be very appealing especially on businessmen, who are always looking for ways to increase their revenues and profits. Companies should stop competing with each other. The reason for this is that at the present technological stages are the shrinking market spaces, and the supply is overtaking demand due to globalization. More and more companies join the existing markets, the competition is made on minimizing cost basis with falling prices as a result, but competing on price cannot be a long-term solution (Kim &amp; Mauborgne, 2004).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Other researchers mention that the BOS is most effective when markets are saturated or in decline. Therefore a company should target completely new customer groups to increase their customer base (Agadoni and Agadoni, 2016). Kim and Mauborgne (2004a) pointed out those companies not only have to outplay their competition, but furthermore completely ignore them by searching and entering new and uncontested markets. The main key therefore is to find out 1) what customers seek when they buy a product or service and then 2) define a total solution. Besides that, the process of creating and discovering blue ocean markets is not about predicting and/or pre-allocating business trends. It is about leading managers who are able to reordering market realities in a fundamentally new way. BOS creates uncontested market space, makes competition irrelevant, creates and captures new demand, break the value-cost trade off, pursues differentiation and low cost that insist ventures apply and implement this strategy for their improved performance. </w:t>
      </w:r>
    </w:p>
    <w:p w:rsidR="00F16A39"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lastRenderedPageBreak/>
        <w:t>From their researches, Kim and Mauborgne (2004) developed their BOS model, which provides a series of tools and frameworks as guidance for companies to create unique strategies to create and generate their own uncontested markets. Blue Ocean has been successfully applied to organizations like VIAT (Value Innovation Action Tank) of Singaporean non-profit organization, IKEA-furniture industry, Starbucks, Phillips that found to be good organizational performance (Basri, Ghadzali, &amp; Ismail, 2011).</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 xml:space="preserve">Blue Ocean Strategy and Organizational Performance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The mark of a winning strategy can be clearly determined by its impact on two categories of parameters: profitability and financial performance; and the competitive strength and market standing of an organization (Thompson, et al., 2012). According to Kaplan and Norton (2001) organizations require a set of measures that provides the top management with fast but comprehensive view of the business. Therefore, financial measures must be complemented by operational measures on customer satisfaction, internal processes and the organization’s innovation and learning activities (Kaplan and Norton, 2001). The overall objective of blue ocean strategy is to create uncontested market space with exceptional opportunity for highly profitable growth for organizations. Blue ocean strategies focus companies away from typical competitive moves and rivalry.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According to Kim and Mauborgne (2005), having studied business launches in 108 companies over a 15year period, 14 per cent of these launches that represented distinct value innovations eventually accounted for an average of 61 per cent of total profits for these organizations. Accelerated technological advances, globalization and </w:t>
      </w:r>
      <w:r w:rsidRPr="002C4FCB">
        <w:rPr>
          <w:rFonts w:ascii="Times New Roman" w:hAnsi="Times New Roman"/>
          <w:color w:val="000000"/>
          <w:sz w:val="24"/>
          <w:szCs w:val="24"/>
        </w:rPr>
        <w:lastRenderedPageBreak/>
        <w:t xml:space="preserve">commoditization of products continue to erode the profitability of many companies operating in typical red ocean environments. The imperative for new strategic approaches as encapsulated by the blue ocean strategy to sustain organizational performance is a necessity in today’s business environment. In improving the cost structure of organizations with a view to improving bottom line performance, the blue ocean strategy forces organizations to reconsider factors that its industry competes on, such as premium packaging, with a view to eliminating or reducing them. It requires companies to assess whether products have been overdesigned in a race to beat its rivals and to thereby reduce its focus on this aspect (Kim and Mauborgne, 2005). Blue oceans are typified by new revenue sources from non-customers or potential users outside a company’s target market, through the raising of new value elements for such buyers in order to create new demand. According to Mankins and Steele (2005) the performance of organizations are directly linked to closing the strategy-to-performance gap through better planning and execution. The blue ocean strategy approach requires disciplined planning and execution processes while managing inevitable risks. In moving reorganizing a company’s internal processes towards learning and growth, the blue ocean strategy requires firms to look across alternative industries and strategic groups to strengthen its overall value proposition. </w:t>
      </w:r>
    </w:p>
    <w:p w:rsidR="00247920" w:rsidRPr="002C4FCB" w:rsidRDefault="00247920">
      <w:pPr>
        <w:spacing w:before="0" w:beforeAutospacing="0" w:line="276" w:lineRule="auto"/>
        <w:rPr>
          <w:rFonts w:ascii="Times New Roman" w:eastAsia="Times New Roman" w:hAnsi="Times New Roman"/>
          <w:b/>
          <w:bCs/>
          <w:color w:val="000000"/>
          <w:sz w:val="24"/>
          <w:szCs w:val="24"/>
        </w:rPr>
      </w:pPr>
      <w:bookmarkStart w:id="27" w:name="_Toc265213824"/>
      <w:bookmarkEnd w:id="27"/>
      <w:r w:rsidRPr="002C4FCB">
        <w:rPr>
          <w:rFonts w:ascii="Times New Roman" w:hAnsi="Times New Roman"/>
          <w:sz w:val="24"/>
          <w:szCs w:val="24"/>
        </w:rPr>
        <w:br w:type="page"/>
      </w:r>
    </w:p>
    <w:p w:rsidR="006F2D0C" w:rsidRPr="002C4FCB" w:rsidRDefault="00F16A39" w:rsidP="00247920">
      <w:pPr>
        <w:pStyle w:val="Heading1"/>
        <w:rPr>
          <w:szCs w:val="24"/>
        </w:rPr>
      </w:pPr>
      <w:bookmarkStart w:id="28" w:name="_Toc113293678"/>
      <w:r w:rsidRPr="002C4FCB">
        <w:rPr>
          <w:szCs w:val="24"/>
        </w:rPr>
        <w:lastRenderedPageBreak/>
        <w:t>2.3</w:t>
      </w:r>
      <w:r w:rsidR="006F2D0C" w:rsidRPr="002C4FCB">
        <w:rPr>
          <w:szCs w:val="24"/>
        </w:rPr>
        <w:t xml:space="preserve"> </w:t>
      </w:r>
      <w:bookmarkEnd w:id="28"/>
      <w:r w:rsidRPr="002C4FCB">
        <w:rPr>
          <w:szCs w:val="24"/>
        </w:rPr>
        <w:t>Theoretical framework</w:t>
      </w:r>
    </w:p>
    <w:p w:rsidR="006F2D0C" w:rsidRPr="002C4FCB" w:rsidRDefault="006F2D0C" w:rsidP="00247920">
      <w:pPr>
        <w:spacing w:before="0" w:beforeAutospacing="0" w:after="0" w:line="480" w:lineRule="auto"/>
        <w:jc w:val="both"/>
        <w:rPr>
          <w:rFonts w:ascii="Times New Roman" w:hAnsi="Times New Roman"/>
          <w:b/>
          <w:color w:val="000000"/>
          <w:sz w:val="24"/>
          <w:szCs w:val="24"/>
        </w:rPr>
      </w:pPr>
      <w:r w:rsidRPr="002C4FCB">
        <w:rPr>
          <w:rFonts w:ascii="Times New Roman" w:hAnsi="Times New Roman"/>
          <w:b/>
          <w:color w:val="000000"/>
          <w:sz w:val="24"/>
          <w:szCs w:val="24"/>
        </w:rPr>
        <w:t>The Blue Ocean Paradox:</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The best way to describe the attractiveness of the blue oceans is to analyse the Blue Ocean Paradox, shown up by Kim and Mauborgne during a study in 2005. The result of the study showed that only 14% of all studied business launches were made within the Blue Ocean markets, but these 14% achieved 38% revenue impact and about 62% of profit impact. Compared to the majority of 86% of business launches in red oceans, which were able to get 39% of the total profit impact.This paradox seems to be very appealing especially to businessmen, who are always looking for ways to increase their revenues and profits. Stress in their papers about the Blue Ocean Strategy perpetual that companies must stop competing with each other. The reason for this is at the present technological stage are the shrinking market spaces, and the supply is overtaking demand due to globalization. More and more companies join the existing markets, the competition is made on minimizing cost basis with falling prices as a result, but competing on price cannot be a long-term solution. Other researchers mention that the Blue Ocean Strategy is most effective when markets are saturated or in decline. Therefore, a company should target completely new customer groups to increase their customer base.Point out that companies not only have to outplay their competition but furthermore completely ignore them by searching and entering new and uncontested markets. The main key, therefore, is to find out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 1) what customers seek when they buy a product or service and then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lastRenderedPageBreak/>
        <w:t>2) define a total solution. Besides that, the process of creating and discovering blue ocean markets is not about predicting and/or reallocating business trends, It is about leading managers who can reorder market realities in a fundamentally new way. ( Kabukin, 2014, p p.17-18)</w:t>
      </w:r>
    </w:p>
    <w:p w:rsidR="006F2D0C" w:rsidRPr="002C4FCB" w:rsidRDefault="006F2D0C" w:rsidP="00247920">
      <w:pPr>
        <w:spacing w:before="0" w:beforeAutospacing="0" w:after="0" w:line="480" w:lineRule="auto"/>
        <w:jc w:val="both"/>
        <w:rPr>
          <w:rFonts w:ascii="Times New Roman" w:hAnsi="Times New Roman"/>
          <w:b/>
          <w:color w:val="000000"/>
          <w:sz w:val="24"/>
          <w:szCs w:val="24"/>
        </w:rPr>
      </w:pPr>
      <w:r w:rsidRPr="002C4FCB">
        <w:rPr>
          <w:rFonts w:ascii="Times New Roman" w:hAnsi="Times New Roman"/>
          <w:b/>
          <w:color w:val="000000"/>
          <w:sz w:val="24"/>
          <w:szCs w:val="24"/>
        </w:rPr>
        <w:t>Principles of blue ocean strategy:</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The six main principles guide companies through the formulation and execution of blue ocean strategy in a systematic, risk-minimizing manner. The first four principles address blue ocean strategy formulation, can be described as follows (Hersh &amp; Abusaleem, 2016, p.4)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Reconstruct market boundaries</w:t>
      </w:r>
      <w:r w:rsidRPr="002C4FCB">
        <w:rPr>
          <w:rFonts w:ascii="Times New Roman" w:hAnsi="Times New Roman"/>
          <w:color w:val="000000"/>
          <w:sz w:val="24"/>
          <w:szCs w:val="24"/>
        </w:rPr>
        <w:t xml:space="preserve">: This principle identifies the paths by which managers can systematically create uncontested market space across diverse industry domains, hence attenuating search risk. Using a Six Paths framework, teaches companies how to make the competition irrelevant by looking across the six conventional boundaries of competition to open up commercially important blue oceans. Focus on the big picture, not the numbers: This principle, which addresses planning risk, presents an alternative to the existing strategic planning process, which is often criticized as a number-crunching exercise that keeps companies locked into making incremental improvements. Using a visualizing approach that drives managers to focus on the big picture, this principle proposes a four-step planning process for strategies that create and capture blue ocean opportunities. </w:t>
      </w:r>
      <w:r w:rsidRPr="002C4FCB">
        <w:rPr>
          <w:rFonts w:ascii="Times New Roman" w:hAnsi="Times New Roman"/>
          <w:b/>
          <w:color w:val="000000"/>
          <w:sz w:val="24"/>
          <w:szCs w:val="24"/>
        </w:rPr>
        <w:t>Reach beyond existing demand</w:t>
      </w:r>
      <w:r w:rsidRPr="002C4FCB">
        <w:rPr>
          <w:rFonts w:ascii="Times New Roman" w:hAnsi="Times New Roman"/>
          <w:color w:val="000000"/>
          <w:sz w:val="24"/>
          <w:szCs w:val="24"/>
        </w:rPr>
        <w:t xml:space="preserve">: To create the greatest market of new demand, managers must challenge the conventional practice of aiming for finer </w:t>
      </w:r>
      <w:r w:rsidRPr="002C4FCB">
        <w:rPr>
          <w:rFonts w:ascii="Times New Roman" w:hAnsi="Times New Roman"/>
          <w:color w:val="000000"/>
          <w:sz w:val="24"/>
          <w:szCs w:val="24"/>
        </w:rPr>
        <w:lastRenderedPageBreak/>
        <w:t>segmentation to better meet existing customer preferences, which often leads to increasingly small target markets. Instead, this principle, which addresses scale risk, states the importance of aggregating demand, not by focusing on the differences that separate customers but rather by building on the powerful commonalities across noncustomers.</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 </w:t>
      </w:r>
      <w:r w:rsidRPr="002C4FCB">
        <w:rPr>
          <w:rFonts w:ascii="Times New Roman" w:hAnsi="Times New Roman"/>
          <w:b/>
          <w:color w:val="000000"/>
          <w:sz w:val="24"/>
          <w:szCs w:val="24"/>
        </w:rPr>
        <w:t>Get the strategic sequence right</w:t>
      </w:r>
      <w:r w:rsidRPr="002C4FCB">
        <w:rPr>
          <w:rFonts w:ascii="Times New Roman" w:hAnsi="Times New Roman"/>
          <w:color w:val="000000"/>
          <w:sz w:val="24"/>
          <w:szCs w:val="24"/>
        </w:rPr>
        <w:t>: The fourth principle describes a sequence that companies should follow to ensure that the business model they build will be able to produce and maintain profitable growth. When companies follow the sequence of (1) utility (2) price (3) cost and (4) adoption requirements, they address the business model risk. The remaining two principles address the execution risks of the blue ocean strategy.</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Overcome key organizational hurdles</w:t>
      </w:r>
      <w:r w:rsidRPr="002C4FCB">
        <w:rPr>
          <w:rFonts w:ascii="Times New Roman" w:hAnsi="Times New Roman"/>
          <w:color w:val="000000"/>
          <w:sz w:val="24"/>
          <w:szCs w:val="24"/>
        </w:rPr>
        <w:t>: Tipping point leadership shows managers how to mobilize an organization to overcome the key organizational hurdles that block the implementation of a blue ocean strategy. This principle mitigates organizational risk, outlining how leaders and managers can surmount thecognitive, resource, motivational, and political hurdles despitelimited time and resources.</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Build execution into strategy</w:t>
      </w:r>
      <w:r w:rsidRPr="002C4FCB">
        <w:rPr>
          <w:rFonts w:ascii="Times New Roman" w:hAnsi="Times New Roman"/>
          <w:color w:val="000000"/>
          <w:sz w:val="24"/>
          <w:szCs w:val="24"/>
        </w:rPr>
        <w:t>: This principle introduces a fair process to address the management risk associated with people’s attitudes and behaviours. Because a blue ocean strategy represents a departure from the status quo, a fair process is required to facilitate both strategy making and execution by mobilizing people for the voluntary cooperation needed for execution. By integrating execution into strategy formulation, people are motivated to act.</w:t>
      </w:r>
      <w:r w:rsidRPr="002C4FCB">
        <w:rPr>
          <w:rFonts w:ascii="Times New Roman" w:hAnsi="Times New Roman"/>
          <w:b/>
          <w:color w:val="000000"/>
          <w:sz w:val="24"/>
          <w:szCs w:val="24"/>
        </w:rPr>
        <w:t>The Importance of blue ocean strategy</w:t>
      </w:r>
      <w:r w:rsidRPr="002C4FCB">
        <w:rPr>
          <w:rFonts w:ascii="Times New Roman" w:hAnsi="Times New Roman"/>
          <w:color w:val="000000"/>
          <w:sz w:val="24"/>
          <w:szCs w:val="24"/>
        </w:rPr>
        <w:t xml:space="preserve"> :Company in the Blue Ocean </w:t>
      </w:r>
      <w:r w:rsidRPr="002C4FCB">
        <w:rPr>
          <w:rFonts w:ascii="Times New Roman" w:hAnsi="Times New Roman"/>
          <w:color w:val="000000"/>
          <w:sz w:val="24"/>
          <w:szCs w:val="24"/>
        </w:rPr>
        <w:lastRenderedPageBreak/>
        <w:t>extends and achieve more successes, more and more companies and organizations try to enter this market. Thus, the issue of creation barriers is considered very important to the entry of new competitors and suppliers of imitation. Blue Ocean Strategy align seven principles below required to embrace by the managers,.It can be mentioned as follows (Khouildat, 2018) Re-establishing the market boundaries; Not focusing on numbers; Constructing implementation; Designing quality level of each activity in the value chain; Reaching beyond demand; Overcoming key obstacles and Obtaining accurate strategic order by using an extreme leadership style.</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Eight key points of blue ocean strate</w:t>
      </w:r>
      <w:r w:rsidRPr="002C4FCB">
        <w:rPr>
          <w:rFonts w:ascii="Times New Roman" w:hAnsi="Times New Roman"/>
          <w:color w:val="000000"/>
          <w:sz w:val="24"/>
          <w:szCs w:val="24"/>
        </w:rPr>
        <w:t>gy: Researchers have identified eight core principles. Here we outline the essence of blue ocean strategy, which could be mentioned as follows (Chan &amp; Mauborgne, 2014, pp. 2-7 ) :</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It’s grounded in data</w:t>
      </w:r>
      <w:r w:rsidRPr="002C4FCB">
        <w:rPr>
          <w:rFonts w:ascii="Times New Roman" w:hAnsi="Times New Roman"/>
          <w:color w:val="000000"/>
          <w:sz w:val="24"/>
          <w:szCs w:val="24"/>
        </w:rPr>
        <w:t>: Blue ocean strategy is based on a decade long study of more than 150 strategic moves spanning more than 30 industries over 100 years. Industries ranged from hotels, cinema, retail, airlines, energy, computers, broadcasting, and construction to automobiles and steel.</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 xml:space="preserve"> It pursues differentiation and low cost</w:t>
      </w:r>
      <w:r w:rsidRPr="002C4FCB">
        <w:rPr>
          <w:rFonts w:ascii="Times New Roman" w:hAnsi="Times New Roman"/>
          <w:color w:val="000000"/>
          <w:sz w:val="24"/>
          <w:szCs w:val="24"/>
        </w:rPr>
        <w:t>: Blue ocean strategy is based on the simultaneous pursuit of differentiation and low cost. It is an “and-and,” not an “either-or”</w:t>
      </w:r>
      <w:r w:rsidRPr="002C4FCB">
        <w:rPr>
          <w:rFonts w:ascii="Times New Roman" w:hAnsi="Times New Roman"/>
          <w:color w:val="000000"/>
          <w:sz w:val="24"/>
          <w:szCs w:val="24"/>
        </w:rPr>
        <w:pgNum/>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strategy. Conventional wisdom holds that companies can either create greater value for customers at a hig her cost or create reasonable value at a lower cost. Here the strategy is seen as choosing between differentiation and low cost. In contrast, the blue ocean </w:t>
      </w:r>
      <w:r w:rsidRPr="002C4FCB">
        <w:rPr>
          <w:rFonts w:ascii="Times New Roman" w:hAnsi="Times New Roman"/>
          <w:color w:val="000000"/>
          <w:sz w:val="24"/>
          <w:szCs w:val="24"/>
        </w:rPr>
        <w:lastRenderedPageBreak/>
        <w:t>strategy seeks to break the value-cost tradeoff by eliminating and reducing factors an industry competes on and raising and creating factors the industry has never offered. This is what we call value innovation.</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It creates uncontested market space</w:t>
      </w:r>
      <w:r w:rsidRPr="002C4FCB">
        <w:rPr>
          <w:rFonts w:ascii="Times New Roman" w:hAnsi="Times New Roman"/>
          <w:color w:val="000000"/>
          <w:sz w:val="24"/>
          <w:szCs w:val="24"/>
        </w:rPr>
        <w:t>: Blue ocean strategy doesn’t aim to out-perform the competition. It aims to make</w:t>
      </w:r>
      <w:r w:rsidR="00795D81" w:rsidRPr="002C4FCB">
        <w:rPr>
          <w:rFonts w:ascii="Times New Roman" w:hAnsi="Times New Roman"/>
          <w:color w:val="000000"/>
          <w:sz w:val="24"/>
          <w:szCs w:val="24"/>
        </w:rPr>
        <w:t xml:space="preserve"> </w:t>
      </w:r>
      <w:r w:rsidRPr="002C4FCB">
        <w:rPr>
          <w:rFonts w:ascii="Times New Roman" w:hAnsi="Times New Roman"/>
          <w:color w:val="000000"/>
          <w:sz w:val="24"/>
          <w:szCs w:val="24"/>
        </w:rPr>
        <w:t>the competition irrelevant by reconstructing industry boundaries. Whereas</w:t>
      </w:r>
      <w:r w:rsidR="00795D81" w:rsidRPr="002C4FCB">
        <w:rPr>
          <w:rFonts w:ascii="Times New Roman" w:hAnsi="Times New Roman"/>
          <w:color w:val="000000"/>
          <w:sz w:val="24"/>
          <w:szCs w:val="24"/>
        </w:rPr>
        <w:t xml:space="preserve"> </w:t>
      </w:r>
      <w:r w:rsidRPr="002C4FCB">
        <w:rPr>
          <w:rFonts w:ascii="Times New Roman" w:hAnsi="Times New Roman"/>
          <w:color w:val="000000"/>
          <w:sz w:val="24"/>
          <w:szCs w:val="24"/>
        </w:rPr>
        <w:t>conventional strategic approaches drive companies to define their industry</w:t>
      </w:r>
      <w:r w:rsidR="00795D81" w:rsidRPr="002C4FCB">
        <w:rPr>
          <w:rFonts w:ascii="Times New Roman" w:hAnsi="Times New Roman"/>
          <w:color w:val="000000"/>
          <w:sz w:val="24"/>
          <w:szCs w:val="24"/>
        </w:rPr>
        <w:t xml:space="preserve"> </w:t>
      </w:r>
      <w:r w:rsidRPr="002C4FCB">
        <w:rPr>
          <w:rFonts w:ascii="Times New Roman" w:hAnsi="Times New Roman"/>
          <w:color w:val="000000"/>
          <w:sz w:val="24"/>
          <w:szCs w:val="24"/>
        </w:rPr>
        <w:t>similarly and focus on being the best within it, the blue ocean strategy prompts them</w:t>
      </w:r>
      <w:r w:rsidR="00795D81" w:rsidRPr="002C4FCB">
        <w:rPr>
          <w:rFonts w:ascii="Times New Roman" w:hAnsi="Times New Roman"/>
          <w:color w:val="000000"/>
          <w:sz w:val="24"/>
          <w:szCs w:val="24"/>
        </w:rPr>
        <w:t xml:space="preserve"> </w:t>
      </w:r>
      <w:r w:rsidRPr="002C4FCB">
        <w:rPr>
          <w:rFonts w:ascii="Times New Roman" w:hAnsi="Times New Roman"/>
          <w:color w:val="000000"/>
          <w:sz w:val="24"/>
          <w:szCs w:val="24"/>
        </w:rPr>
        <w:t>to break out of the accepted boundaries that define how they compete. Instead of looking within these boundaries, managers need to look systematically across them to create blue oceans – new and uncontested market space of new demand and high profitable growth.</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It empowers you through tools and frameworks</w:t>
      </w:r>
      <w:r w:rsidRPr="002C4FCB">
        <w:rPr>
          <w:rFonts w:ascii="Times New Roman" w:hAnsi="Times New Roman"/>
          <w:color w:val="000000"/>
          <w:sz w:val="24"/>
          <w:szCs w:val="24"/>
        </w:rPr>
        <w:t xml:space="preserve">: Blue ocean strategy doesn’t aim to out-perform the competition. It aims to make the competition irrelevant by reconstructing industry boundaries. Whereas conventional strategic approaches drive companies to define their industry similarly and focus on being the best within it, the blue ocean strategy prompts them to break out of the accepted boundaries that define how they compete. Instead of looking within these boundaries, managers need to look systematically across them to create blue oceans – new and uncontested market space of new demand and high profitable growth. Blue ocean strategy offers systematic tools and frameworks to break away from the competition and create a blue ocean of uncontested market space. The field of strategy, by contrast, has predominantly focused on how to </w:t>
      </w:r>
      <w:r w:rsidRPr="002C4FCB">
        <w:rPr>
          <w:rFonts w:ascii="Times New Roman" w:hAnsi="Times New Roman"/>
          <w:color w:val="000000"/>
          <w:sz w:val="24"/>
          <w:szCs w:val="24"/>
        </w:rPr>
        <w:lastRenderedPageBreak/>
        <w:t>compete in established markets, creating an arsenal of analytic tools and frameworks to skillfully achieve this It empowers you through tools and frameworks to skillfully achieve this.</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It provides a step-by-step process</w:t>
      </w:r>
      <w:r w:rsidRPr="002C4FCB">
        <w:rPr>
          <w:rFonts w:ascii="Times New Roman" w:hAnsi="Times New Roman"/>
          <w:color w:val="000000"/>
          <w:sz w:val="24"/>
          <w:szCs w:val="24"/>
        </w:rPr>
        <w:t>: From assessing the current state of play in an industry, to exploring the six paths to new market space, to understanding how to convert noncustomers into customers, blue ocean strategy provides a clear four-step process to break away from the competition and create a blue ocean of strong profitable growth.</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 xml:space="preserve"> It maximizes opportunity while minimizing risk</w:t>
      </w:r>
      <w:r w:rsidRPr="002C4FCB">
        <w:rPr>
          <w:rFonts w:ascii="Times New Roman" w:hAnsi="Times New Roman"/>
          <w:color w:val="000000"/>
          <w:sz w:val="24"/>
          <w:szCs w:val="24"/>
        </w:rPr>
        <w:t>: Blue ocean strategy is an opportunity-maximizing risk-minimizing strategy. Of course, any strategy will always involve risks – be it red or blue. However, the blue ocean strategy provides a robust mechanism to mitigate risks and increase the odds of success. A key framework here is the Blue Ocean Idea Index.</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It builds execution into strategy</w:t>
      </w:r>
      <w:r w:rsidRPr="002C4FCB">
        <w:rPr>
          <w:rFonts w:ascii="Times New Roman" w:hAnsi="Times New Roman"/>
          <w:color w:val="000000"/>
          <w:sz w:val="24"/>
          <w:szCs w:val="24"/>
        </w:rPr>
        <w:t>: blue ocean strategy is a strategy that expressly joins analytics with the human dimension of organizations. It recognizes and pays respect to the importance of aligning people’s minds and hearts with a new strategy so that at the level of</w:t>
      </w:r>
      <w:r w:rsidRPr="002C4FCB">
        <w:rPr>
          <w:rFonts w:ascii="Times New Roman" w:hAnsi="Times New Roman"/>
          <w:color w:val="000000"/>
          <w:sz w:val="24"/>
          <w:szCs w:val="24"/>
        </w:rPr>
        <w:pgNum/>
      </w:r>
      <w:r w:rsidRPr="002C4FCB">
        <w:rPr>
          <w:rFonts w:ascii="Times New Roman" w:hAnsi="Times New Roman"/>
          <w:color w:val="000000"/>
          <w:sz w:val="24"/>
          <w:szCs w:val="24"/>
        </w:rPr>
        <w:t>the individual, people embrace it of their own accord and willingly go beyond compulsory execution to voluntary cooperation in carrying it out.</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b/>
          <w:color w:val="000000"/>
          <w:sz w:val="24"/>
          <w:szCs w:val="24"/>
        </w:rPr>
        <w:t xml:space="preserve"> It shows you how to create a win-win outcome</w:t>
      </w:r>
      <w:r w:rsidRPr="002C4FCB">
        <w:rPr>
          <w:rFonts w:ascii="Times New Roman" w:hAnsi="Times New Roman"/>
          <w:color w:val="000000"/>
          <w:sz w:val="24"/>
          <w:szCs w:val="24"/>
        </w:rPr>
        <w:t xml:space="preserve">: With its integrated approach, blue ocean strategy shows how to align the three strategy propositions: value, profit, and people; to ensure your organization is aligned around your new strategy and that it creates a win for buyers, the company, and for employees and stakeholders.Besides that, Five </w:t>
      </w:r>
      <w:r w:rsidRPr="002C4FCB">
        <w:rPr>
          <w:rFonts w:ascii="Times New Roman" w:hAnsi="Times New Roman"/>
          <w:color w:val="000000"/>
          <w:sz w:val="24"/>
          <w:szCs w:val="24"/>
        </w:rPr>
        <w:lastRenderedPageBreak/>
        <w:t>basic pillars or dimensions of the Blue ocean strategy can be summarized as (Shafiq, Tasmin, Takala, Qureshi, &amp; Rashid, 2017) Creating uncontested market space; Making the competition irrelevant; Creating and capturing new demand; Breaking the value-cost trade-offs; Achieving differentiation &amp; low cost. The procedure of implementing blue ocean strategy has the following steps (Jedi, Zade, &amp; RahMani, 2015)</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Reduction: It should be shown which one of the indicators of products and services intended by the customers can be reduced in comparison with other competitors. It is evident that major indicators in this step are intended by customers the reduction of which is accompanied by the significant reduction of production costs and expenses of providing different services.</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Elimination: In this step, it is verified that which one of the indicators of products and services which the competitors use to compete can be eliminated in the products and services of one’s company. This work is risky and weird but such an analysis leads to a significant reduction of production costs and consequent supplementary actions eliminate this deficiency</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Increase: In such a case, it is verified that increase in what indicators can increase the differentiation of your company from other ones and create higher value-added for the customers.</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Creation: The most important and the most difficult step in the blue ocean method is to create values in products and services which haven’t yet been provided by others. The key to success in this method is the quality and efficiency of this analysis.</w:t>
      </w:r>
    </w:p>
    <w:p w:rsidR="006F2D0C" w:rsidRPr="002C4FCB" w:rsidRDefault="00F16A39" w:rsidP="00247920">
      <w:pPr>
        <w:pStyle w:val="Heading2"/>
        <w:spacing w:before="0" w:after="0"/>
        <w:jc w:val="both"/>
      </w:pPr>
      <w:bookmarkStart w:id="29" w:name="_Toc265213825"/>
      <w:bookmarkStart w:id="30" w:name="_Toc113293679"/>
      <w:bookmarkEnd w:id="29"/>
      <w:r w:rsidRPr="002C4FCB">
        <w:lastRenderedPageBreak/>
        <w:t>2.4</w:t>
      </w:r>
      <w:r w:rsidR="006F2D0C" w:rsidRPr="002C4FCB">
        <w:t xml:space="preserve"> Empirical Review</w:t>
      </w:r>
      <w:bookmarkEnd w:id="30"/>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The blue ocean strategy has been studied and researched on by various scholars with focus on practical implementation and the reorganization of a company’s resources towards simultaneous pursuit of low cost and differentiation. </w:t>
      </w:r>
    </w:p>
    <w:p w:rsidR="006F2D0C" w:rsidRPr="002C4FCB" w:rsidRDefault="006F2D0C" w:rsidP="00247920">
      <w:pPr>
        <w:spacing w:before="0" w:beforeAutospacing="0" w:after="0" w:line="480" w:lineRule="auto"/>
        <w:ind w:firstLine="720"/>
        <w:jc w:val="both"/>
        <w:rPr>
          <w:rFonts w:ascii="Times New Roman" w:hAnsi="Times New Roman"/>
          <w:color w:val="000000"/>
          <w:sz w:val="24"/>
          <w:szCs w:val="24"/>
        </w:rPr>
      </w:pPr>
      <w:r w:rsidRPr="002C4FCB">
        <w:rPr>
          <w:rFonts w:ascii="Times New Roman" w:hAnsi="Times New Roman"/>
          <w:color w:val="000000"/>
          <w:sz w:val="24"/>
          <w:szCs w:val="24"/>
        </w:rPr>
        <w:t xml:space="preserve">Čirjevskis, Homenko and Lačinova (2011), analysed the viability of implementing the blue ocean strategy in the business-to-business segment. Čirjevskis, et al. (2011) sought to determine how to evaluate the suitability of a blue ocean strategy and the process of overcoming organizational hurdles related to its implementation. In studying two chemical companies, Sika AG (Swiss) and Alexandra Plus LLC (Russian), the researchers were able to identifying possible challenges in the implementation of chosen value innovation strategies and the recourse taken by these two firms to effectively overcome these hurdles that included value chain improvements and asset optimization to create blue oceans. </w:t>
      </w:r>
    </w:p>
    <w:p w:rsidR="006F2D0C" w:rsidRPr="002C4FCB" w:rsidRDefault="006F2D0C" w:rsidP="00247920">
      <w:pPr>
        <w:spacing w:before="0" w:beforeAutospacing="0" w:after="0" w:line="480" w:lineRule="auto"/>
        <w:ind w:firstLine="720"/>
        <w:jc w:val="both"/>
        <w:rPr>
          <w:rFonts w:ascii="Times New Roman" w:hAnsi="Times New Roman"/>
          <w:color w:val="000000"/>
          <w:sz w:val="24"/>
          <w:szCs w:val="24"/>
        </w:rPr>
      </w:pPr>
      <w:r w:rsidRPr="002C4FCB">
        <w:rPr>
          <w:rFonts w:ascii="Times New Roman" w:hAnsi="Times New Roman"/>
          <w:color w:val="000000"/>
          <w:sz w:val="24"/>
          <w:szCs w:val="24"/>
        </w:rPr>
        <w:t xml:space="preserve">Lee and Gaynor (2006) in their research documented the challenges of implementing the blue ocean strategy in emerging ICT business markets. These researchers noted that the blue ocean strategy does not account for uncertainty in emerging markets (Lee and Gaynor, 2006). Furthermore, the study noted that whereas the blue ocean strategy describes how to find uncharted market space, it does not provide guidance in developing a strategy that maximizes this new market. Consequently, the study proposes a new tool called the Real Options Framework that postulates the creation </w:t>
      </w:r>
      <w:r w:rsidRPr="002C4FCB">
        <w:rPr>
          <w:rFonts w:ascii="Times New Roman" w:hAnsi="Times New Roman"/>
          <w:color w:val="000000"/>
          <w:sz w:val="24"/>
          <w:szCs w:val="24"/>
        </w:rPr>
        <w:lastRenderedPageBreak/>
        <w:t xml:space="preserve">of a flexible infrastructure and experimentation to minimize uncertainty (Lee and Gaynor, 2006). </w:t>
      </w:r>
    </w:p>
    <w:p w:rsidR="006F2D0C" w:rsidRPr="002C4FCB" w:rsidRDefault="006F2D0C" w:rsidP="00247920">
      <w:pPr>
        <w:spacing w:before="0" w:beforeAutospacing="0" w:after="0" w:line="480" w:lineRule="auto"/>
        <w:ind w:firstLine="720"/>
        <w:jc w:val="both"/>
        <w:rPr>
          <w:rFonts w:ascii="Times New Roman" w:hAnsi="Times New Roman"/>
          <w:color w:val="000000"/>
          <w:sz w:val="24"/>
          <w:szCs w:val="24"/>
        </w:rPr>
      </w:pPr>
      <w:r w:rsidRPr="002C4FCB">
        <w:rPr>
          <w:rFonts w:ascii="Times New Roman" w:hAnsi="Times New Roman"/>
          <w:color w:val="000000"/>
          <w:sz w:val="24"/>
          <w:szCs w:val="24"/>
        </w:rPr>
        <w:t xml:space="preserve">Amit and Zott (2010) confirmed that value innovation is essential in creating and appropriating value, especially in times of economic change. Accordingly, the researchers noted that companies focusing on value innovations had grown faster that their competitors (Amit and Zott, 2010). Nyambane (2012) conducted research on the challenges of implementing the blue ocean strategy on three large indigenous banks in Kenya. The study assessed the responses necessary in the hypercompetitive market space of the commercial banking industry. </w:t>
      </w:r>
    </w:p>
    <w:p w:rsidR="006F2D0C" w:rsidRPr="002C4FCB" w:rsidRDefault="006F2D0C" w:rsidP="00247920">
      <w:pPr>
        <w:spacing w:before="0" w:beforeAutospacing="0" w:after="0" w:line="480" w:lineRule="auto"/>
        <w:ind w:firstLine="720"/>
        <w:jc w:val="both"/>
        <w:rPr>
          <w:rFonts w:ascii="Times New Roman" w:hAnsi="Times New Roman"/>
          <w:color w:val="000000"/>
          <w:sz w:val="24"/>
          <w:szCs w:val="24"/>
        </w:rPr>
      </w:pPr>
      <w:r w:rsidRPr="002C4FCB">
        <w:rPr>
          <w:rFonts w:ascii="Times New Roman" w:hAnsi="Times New Roman"/>
          <w:color w:val="000000"/>
          <w:sz w:val="24"/>
          <w:szCs w:val="24"/>
        </w:rPr>
        <w:t>Nyambane (2012) noted that the three banks (Kenya Commercial Bank, Equity Bank and Cooperative Bank) did have clear focus on developing blue ocean strategies as part of core strategic plans and through specialized projects. The challenges encountered by the banks included balancing competitive approaches with seeking blue oceans, effectively justifying the value innovations prior to introduction, and systemic and cultural hurdles (Nyambane, 2012).</w:t>
      </w:r>
    </w:p>
    <w:p w:rsidR="006F2D0C" w:rsidRPr="002C4FCB" w:rsidRDefault="006F2D0C" w:rsidP="00247920">
      <w:pPr>
        <w:spacing w:before="0" w:beforeAutospacing="0" w:after="0" w:line="480" w:lineRule="auto"/>
        <w:ind w:firstLine="720"/>
        <w:jc w:val="both"/>
        <w:rPr>
          <w:rFonts w:ascii="Times New Roman" w:hAnsi="Times New Roman"/>
          <w:color w:val="000000"/>
          <w:sz w:val="24"/>
          <w:szCs w:val="24"/>
        </w:rPr>
      </w:pPr>
      <w:r w:rsidRPr="002C4FCB">
        <w:rPr>
          <w:rFonts w:ascii="Times New Roman" w:hAnsi="Times New Roman"/>
          <w:color w:val="000000"/>
          <w:sz w:val="24"/>
          <w:szCs w:val="24"/>
        </w:rPr>
        <w:t xml:space="preserve">Some researchers found that there is a mutually reinforcing relationship between Blue Ocean strategy and innovation. Kim and Mauborgne (2005) finds that the blue ocean strategy helps organizations to innovate and bring new products to market. Ngaruiya (2013) studied the application of value innovation as a basis of blue ocean strategy by Safaricom Limited. The case study focused on documenting the process taken by the mobile telephony giant in creating sustained value for its customers through value </w:t>
      </w:r>
      <w:r w:rsidRPr="002C4FCB">
        <w:rPr>
          <w:rFonts w:ascii="Times New Roman" w:hAnsi="Times New Roman"/>
          <w:color w:val="000000"/>
          <w:sz w:val="24"/>
          <w:szCs w:val="24"/>
        </w:rPr>
        <w:lastRenderedPageBreak/>
        <w:t xml:space="preserve">innovation. The study revealed that Safaricom Limited focused on existing and future customers and capitalizes on the knowledge economy, investing in intellectual assets which it considers more strategic to maintaining leadership. </w:t>
      </w:r>
    </w:p>
    <w:p w:rsidR="00795D81" w:rsidRPr="002C4FCB" w:rsidRDefault="006F2D0C" w:rsidP="00795D81">
      <w:pPr>
        <w:spacing w:before="0" w:beforeAutospacing="0" w:after="0" w:line="480" w:lineRule="auto"/>
        <w:ind w:firstLine="720"/>
        <w:jc w:val="both"/>
        <w:rPr>
          <w:rFonts w:ascii="Times New Roman" w:hAnsi="Times New Roman"/>
          <w:color w:val="000000"/>
          <w:sz w:val="24"/>
          <w:szCs w:val="24"/>
        </w:rPr>
      </w:pPr>
      <w:r w:rsidRPr="002C4FCB">
        <w:rPr>
          <w:rFonts w:ascii="Times New Roman" w:hAnsi="Times New Roman"/>
          <w:color w:val="000000"/>
          <w:sz w:val="24"/>
          <w:szCs w:val="24"/>
        </w:rPr>
        <w:t xml:space="preserve">Miano (2013) studied the determinants for the implementation of blue ocean strategy among commercial banks in Kenya. Miano focused on the application of the Four Actions Framework of the blue ocean strategy concept. Among the factors noted by the researcher as critical to developing blue oceans included developing innovations within customer management processes, reducing process costs and overheads, and enhancing new product and service categories. Morris (2007) demonstrated that organizations using blue ocean strategy to meet the challenge of innovation will bring themselves substantially advantages with their innovation. </w:t>
      </w:r>
      <w:r w:rsidRPr="002C4FCB">
        <w:rPr>
          <w:rFonts w:ascii="Times New Roman" w:hAnsi="Times New Roman"/>
          <w:color w:val="000000"/>
          <w:sz w:val="24"/>
          <w:szCs w:val="24"/>
        </w:rPr>
        <w:tab/>
      </w:r>
      <w:bookmarkStart w:id="31" w:name="_Toc265213826"/>
      <w:bookmarkStart w:id="32" w:name="_Toc113293680"/>
      <w:bookmarkEnd w:id="31"/>
    </w:p>
    <w:p w:rsidR="00795D81" w:rsidRPr="002C4FCB" w:rsidRDefault="00795D81" w:rsidP="00795D81">
      <w:pPr>
        <w:spacing w:before="0" w:beforeAutospacing="0" w:after="0" w:line="480" w:lineRule="auto"/>
        <w:ind w:firstLine="720"/>
        <w:jc w:val="both"/>
        <w:rPr>
          <w:rFonts w:ascii="Times New Roman" w:hAnsi="Times New Roman"/>
          <w:color w:val="000000"/>
          <w:sz w:val="24"/>
          <w:szCs w:val="24"/>
        </w:rPr>
      </w:pPr>
    </w:p>
    <w:p w:rsidR="00795D81" w:rsidRPr="002C4FCB" w:rsidRDefault="00795D81" w:rsidP="00795D81">
      <w:pPr>
        <w:spacing w:before="0" w:beforeAutospacing="0" w:after="0" w:line="480" w:lineRule="auto"/>
        <w:ind w:firstLine="720"/>
        <w:jc w:val="both"/>
        <w:rPr>
          <w:rFonts w:ascii="Times New Roman" w:hAnsi="Times New Roman"/>
          <w:color w:val="000000"/>
          <w:sz w:val="24"/>
          <w:szCs w:val="24"/>
        </w:rPr>
      </w:pPr>
    </w:p>
    <w:p w:rsidR="00795D81" w:rsidRPr="002C4FCB" w:rsidRDefault="00795D81" w:rsidP="00795D81">
      <w:pPr>
        <w:spacing w:before="0" w:beforeAutospacing="0" w:after="0" w:line="480" w:lineRule="auto"/>
        <w:ind w:firstLine="720"/>
        <w:jc w:val="both"/>
        <w:rPr>
          <w:rFonts w:ascii="Times New Roman" w:hAnsi="Times New Roman"/>
          <w:color w:val="000000"/>
          <w:sz w:val="24"/>
          <w:szCs w:val="24"/>
        </w:rPr>
      </w:pPr>
    </w:p>
    <w:p w:rsidR="00795D81" w:rsidRPr="002C4FCB" w:rsidRDefault="00795D81" w:rsidP="00795D81">
      <w:pPr>
        <w:spacing w:before="0" w:beforeAutospacing="0" w:after="0" w:line="480" w:lineRule="auto"/>
        <w:ind w:firstLine="720"/>
        <w:jc w:val="both"/>
        <w:rPr>
          <w:rFonts w:ascii="Times New Roman" w:hAnsi="Times New Roman"/>
          <w:color w:val="000000"/>
          <w:sz w:val="24"/>
          <w:szCs w:val="24"/>
        </w:rPr>
      </w:pPr>
    </w:p>
    <w:p w:rsidR="00795D81" w:rsidRPr="002C4FCB" w:rsidRDefault="00795D81" w:rsidP="00795D81">
      <w:pPr>
        <w:spacing w:before="0" w:beforeAutospacing="0" w:after="0" w:line="480" w:lineRule="auto"/>
        <w:ind w:firstLine="720"/>
        <w:jc w:val="both"/>
        <w:rPr>
          <w:rFonts w:ascii="Times New Roman" w:hAnsi="Times New Roman"/>
          <w:color w:val="000000"/>
          <w:sz w:val="24"/>
          <w:szCs w:val="24"/>
        </w:rPr>
      </w:pPr>
    </w:p>
    <w:p w:rsidR="00795D81" w:rsidRPr="002C4FCB" w:rsidRDefault="00795D81" w:rsidP="00795D81">
      <w:pPr>
        <w:spacing w:before="0" w:beforeAutospacing="0" w:after="0" w:line="480" w:lineRule="auto"/>
        <w:ind w:firstLine="720"/>
        <w:jc w:val="both"/>
        <w:rPr>
          <w:rFonts w:ascii="Times New Roman" w:hAnsi="Times New Roman"/>
          <w:color w:val="000000"/>
          <w:sz w:val="24"/>
          <w:szCs w:val="24"/>
        </w:rPr>
      </w:pPr>
    </w:p>
    <w:p w:rsidR="00795D81" w:rsidRPr="002C4FCB" w:rsidRDefault="00795D81" w:rsidP="00795D81">
      <w:pPr>
        <w:spacing w:before="0" w:beforeAutospacing="0" w:after="0" w:line="480" w:lineRule="auto"/>
        <w:ind w:firstLine="720"/>
        <w:jc w:val="both"/>
        <w:rPr>
          <w:rFonts w:ascii="Times New Roman" w:hAnsi="Times New Roman"/>
          <w:color w:val="000000"/>
          <w:sz w:val="24"/>
          <w:szCs w:val="24"/>
        </w:rPr>
      </w:pPr>
    </w:p>
    <w:p w:rsidR="00795D81" w:rsidRPr="002C4FCB" w:rsidRDefault="00795D81" w:rsidP="00795D81">
      <w:pPr>
        <w:spacing w:before="0" w:beforeAutospacing="0" w:after="0" w:line="480" w:lineRule="auto"/>
        <w:ind w:firstLine="720"/>
        <w:jc w:val="both"/>
        <w:rPr>
          <w:rFonts w:ascii="Times New Roman" w:hAnsi="Times New Roman"/>
          <w:color w:val="000000"/>
          <w:sz w:val="24"/>
          <w:szCs w:val="24"/>
        </w:rPr>
      </w:pPr>
    </w:p>
    <w:p w:rsidR="00795D81" w:rsidRPr="002C4FCB" w:rsidRDefault="00795D81" w:rsidP="00795D81">
      <w:pPr>
        <w:spacing w:before="0" w:beforeAutospacing="0" w:after="0" w:line="480" w:lineRule="auto"/>
        <w:ind w:firstLine="720"/>
        <w:jc w:val="both"/>
        <w:rPr>
          <w:rFonts w:ascii="Times New Roman" w:hAnsi="Times New Roman"/>
          <w:color w:val="000000"/>
          <w:sz w:val="24"/>
          <w:szCs w:val="24"/>
        </w:rPr>
      </w:pPr>
    </w:p>
    <w:p w:rsidR="00795D81" w:rsidRPr="002C4FCB" w:rsidRDefault="00795D81" w:rsidP="00795D81">
      <w:pPr>
        <w:spacing w:before="0" w:beforeAutospacing="0" w:after="0" w:line="480" w:lineRule="auto"/>
        <w:ind w:firstLine="720"/>
        <w:jc w:val="both"/>
        <w:rPr>
          <w:rFonts w:ascii="Times New Roman" w:hAnsi="Times New Roman"/>
          <w:color w:val="000000"/>
          <w:sz w:val="24"/>
          <w:szCs w:val="24"/>
        </w:rPr>
      </w:pPr>
    </w:p>
    <w:p w:rsidR="006F2D0C" w:rsidRPr="002C4FCB" w:rsidRDefault="006F2D0C" w:rsidP="00795D81">
      <w:pPr>
        <w:spacing w:before="0" w:beforeAutospacing="0" w:after="0" w:line="480" w:lineRule="auto"/>
        <w:ind w:firstLine="720"/>
        <w:jc w:val="center"/>
        <w:rPr>
          <w:rFonts w:ascii="Times New Roman" w:hAnsi="Times New Roman"/>
          <w:b/>
          <w:color w:val="000000"/>
          <w:sz w:val="24"/>
          <w:szCs w:val="24"/>
        </w:rPr>
      </w:pPr>
      <w:r w:rsidRPr="002C4FCB">
        <w:rPr>
          <w:rFonts w:ascii="Times New Roman" w:hAnsi="Times New Roman"/>
          <w:b/>
          <w:sz w:val="24"/>
          <w:szCs w:val="24"/>
        </w:rPr>
        <w:lastRenderedPageBreak/>
        <w:t>CHAPTER THREE</w:t>
      </w:r>
      <w:bookmarkEnd w:id="32"/>
    </w:p>
    <w:p w:rsidR="006F2D0C" w:rsidRPr="002C4FCB" w:rsidRDefault="006F2D0C" w:rsidP="00247920">
      <w:pPr>
        <w:pStyle w:val="Heading1"/>
        <w:jc w:val="center"/>
        <w:rPr>
          <w:szCs w:val="24"/>
        </w:rPr>
      </w:pPr>
      <w:bookmarkStart w:id="33" w:name="_Toc265213827"/>
      <w:bookmarkStart w:id="34" w:name="_Toc113293681"/>
      <w:bookmarkEnd w:id="33"/>
      <w:r w:rsidRPr="002C4FCB">
        <w:rPr>
          <w:szCs w:val="24"/>
        </w:rPr>
        <w:t>METHODOLOGY</w:t>
      </w:r>
      <w:bookmarkEnd w:id="34"/>
    </w:p>
    <w:p w:rsidR="00E675F4" w:rsidRPr="002C4FCB" w:rsidRDefault="00E675F4" w:rsidP="00247920">
      <w:pPr>
        <w:spacing w:before="0" w:beforeAutospacing="0" w:after="0" w:line="480" w:lineRule="auto"/>
        <w:jc w:val="both"/>
        <w:rPr>
          <w:rFonts w:ascii="Times New Roman" w:hAnsi="Times New Roman"/>
          <w:b/>
          <w:sz w:val="24"/>
          <w:szCs w:val="24"/>
        </w:rPr>
      </w:pPr>
      <w:bookmarkStart w:id="35" w:name="_Toc265213828"/>
      <w:bookmarkEnd w:id="35"/>
      <w:r w:rsidRPr="002C4FCB">
        <w:rPr>
          <w:rFonts w:ascii="Times New Roman" w:hAnsi="Times New Roman"/>
          <w:b/>
          <w:sz w:val="24"/>
          <w:szCs w:val="24"/>
        </w:rPr>
        <w:t>3.1</w:t>
      </w:r>
      <w:r w:rsidRPr="002C4FCB">
        <w:rPr>
          <w:rFonts w:ascii="Times New Roman" w:hAnsi="Times New Roman"/>
          <w:b/>
          <w:sz w:val="24"/>
          <w:szCs w:val="24"/>
        </w:rPr>
        <w:tab/>
        <w:t>Introduction</w:t>
      </w:r>
      <w:r w:rsidRPr="002C4FCB">
        <w:rPr>
          <w:rFonts w:ascii="Times New Roman" w:hAnsi="Times New Roman"/>
          <w:b/>
          <w:sz w:val="24"/>
          <w:szCs w:val="24"/>
        </w:rPr>
        <w:tab/>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This chapter deals with the research methods to be adopted in conducting the study. They are organized under the following sub-headings: Research Design, Population of the Study, Sample and sampling Techniques, Instrument for Data Collection, Validity of the Instrument, Reliability of the Instrument, Procedure for Data Collection and Method of Data Analysis</w:t>
      </w:r>
    </w:p>
    <w:p w:rsidR="006F2D0C" w:rsidRPr="002C4FCB" w:rsidRDefault="00E675F4" w:rsidP="00247920">
      <w:pPr>
        <w:pStyle w:val="Heading1"/>
        <w:spacing w:before="0"/>
        <w:rPr>
          <w:szCs w:val="24"/>
        </w:rPr>
      </w:pPr>
      <w:bookmarkStart w:id="36" w:name="_Toc265213829"/>
      <w:bookmarkStart w:id="37" w:name="_Toc113293683"/>
      <w:bookmarkEnd w:id="36"/>
      <w:r w:rsidRPr="002C4FCB">
        <w:rPr>
          <w:szCs w:val="24"/>
        </w:rPr>
        <w:t>3.2</w:t>
      </w:r>
      <w:r w:rsidR="006F2D0C" w:rsidRPr="002C4FCB">
        <w:rPr>
          <w:szCs w:val="24"/>
        </w:rPr>
        <w:t xml:space="preserve"> Research Design</w:t>
      </w:r>
      <w:bookmarkEnd w:id="37"/>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 xml:space="preserve">The study adopted the survey research design. Survey design is “a research technique in which information is gathered from a sample of respondents using a questionnaire” (Tariq, 2009). This method is usually adopted when the researcher does not intend to control any of the samples used for the study (Asika, 2006). In this study, however, the researcher’s interest is in studying the perception of respondents (mainly the employees and entrepreneur) through the distribution of self-administered copies of questionnaire on a cross-sectional basis to the selected samples in order to harness information for the purpose of analysis and making useful deductions therefrom. </w:t>
      </w:r>
    </w:p>
    <w:p w:rsidR="006F2D0C" w:rsidRPr="002C4FCB" w:rsidRDefault="00E675F4" w:rsidP="00247920">
      <w:pPr>
        <w:pStyle w:val="Heading1"/>
        <w:spacing w:before="0"/>
        <w:rPr>
          <w:szCs w:val="24"/>
        </w:rPr>
      </w:pPr>
      <w:bookmarkStart w:id="38" w:name="_Toc265213830"/>
      <w:bookmarkStart w:id="39" w:name="_Toc113293684"/>
      <w:bookmarkEnd w:id="38"/>
      <w:r w:rsidRPr="002C4FCB">
        <w:rPr>
          <w:szCs w:val="24"/>
        </w:rPr>
        <w:t xml:space="preserve">3.3 </w:t>
      </w:r>
      <w:r w:rsidR="006F2D0C" w:rsidRPr="002C4FCB">
        <w:rPr>
          <w:szCs w:val="24"/>
        </w:rPr>
        <w:t>Population of the Study</w:t>
      </w:r>
      <w:bookmarkEnd w:id="39"/>
    </w:p>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color w:val="000000"/>
          <w:sz w:val="24"/>
          <w:szCs w:val="24"/>
        </w:rPr>
        <w:t xml:space="preserve">According to Uma (2007), population is referred to as the totality of items or object which the researcher is interested in. It can also be total number of people of an area of </w:t>
      </w:r>
      <w:r w:rsidRPr="002C4FCB">
        <w:rPr>
          <w:rFonts w:ascii="Times New Roman" w:hAnsi="Times New Roman"/>
          <w:color w:val="000000"/>
          <w:sz w:val="24"/>
          <w:szCs w:val="24"/>
        </w:rPr>
        <w:lastRenderedPageBreak/>
        <w:t xml:space="preserve">study. Hence, </w:t>
      </w:r>
      <w:r w:rsidR="00E675F4" w:rsidRPr="002C4FCB">
        <w:rPr>
          <w:rFonts w:ascii="Times New Roman" w:hAnsi="Times New Roman"/>
          <w:sz w:val="24"/>
          <w:szCs w:val="24"/>
        </w:rPr>
        <w:t xml:space="preserve">the </w:t>
      </w:r>
      <w:r w:rsidRPr="002C4FCB">
        <w:rPr>
          <w:rFonts w:ascii="Times New Roman" w:hAnsi="Times New Roman"/>
          <w:sz w:val="24"/>
          <w:szCs w:val="24"/>
        </w:rPr>
        <w:t xml:space="preserve">population of the study would include the staffs of item 7 across all the entire 7 outlets of Item 7 in Ilorin metropolis. </w:t>
      </w:r>
    </w:p>
    <w:p w:rsidR="006F2D0C" w:rsidRPr="002C4FCB" w:rsidRDefault="00E675F4" w:rsidP="00E675F4">
      <w:pPr>
        <w:pStyle w:val="Heading1"/>
        <w:spacing w:before="0"/>
        <w:rPr>
          <w:szCs w:val="24"/>
        </w:rPr>
      </w:pPr>
      <w:bookmarkStart w:id="40" w:name="_Toc265213831"/>
      <w:bookmarkStart w:id="41" w:name="_Toc113293685"/>
      <w:bookmarkEnd w:id="40"/>
      <w:r w:rsidRPr="002C4FCB">
        <w:rPr>
          <w:szCs w:val="24"/>
        </w:rPr>
        <w:t>3.4</w:t>
      </w:r>
      <w:r w:rsidR="006F2D0C" w:rsidRPr="002C4FCB">
        <w:rPr>
          <w:szCs w:val="24"/>
        </w:rPr>
        <w:t xml:space="preserve"> </w:t>
      </w:r>
      <w:bookmarkEnd w:id="41"/>
      <w:r w:rsidRPr="002C4FCB">
        <w:rPr>
          <w:szCs w:val="24"/>
        </w:rPr>
        <w:t>Sample size and Sampling techniques</w:t>
      </w:r>
    </w:p>
    <w:p w:rsidR="006F2D0C" w:rsidRPr="002C4FCB" w:rsidRDefault="006F2D0C" w:rsidP="00247920">
      <w:pPr>
        <w:pStyle w:val="Heading2"/>
        <w:spacing w:before="0" w:after="0"/>
        <w:jc w:val="both"/>
        <w:rPr>
          <w:b w:val="0"/>
          <w:bCs w:val="0"/>
          <w:color w:val="000000"/>
        </w:rPr>
      </w:pPr>
      <w:bookmarkStart w:id="42" w:name="_Toc265213832"/>
      <w:bookmarkStart w:id="43" w:name="_Toc113293686"/>
      <w:bookmarkEnd w:id="42"/>
      <w:r w:rsidRPr="002C4FCB">
        <w:rPr>
          <w:b w:val="0"/>
          <w:bCs w:val="0"/>
          <w:color w:val="000000"/>
        </w:rPr>
        <w:t>The total sample size that was used for this research work was the employee, managers and owner(s) of item7 restaurant in Ilorin.</w:t>
      </w:r>
      <w:r w:rsidR="00247920" w:rsidRPr="002C4FCB">
        <w:rPr>
          <w:b w:val="0"/>
          <w:bCs w:val="0"/>
          <w:color w:val="000000"/>
        </w:rPr>
        <w:t xml:space="preserve"> </w:t>
      </w:r>
      <w:r w:rsidRPr="002C4FCB">
        <w:rPr>
          <w:b w:val="0"/>
          <w:bCs w:val="0"/>
          <w:color w:val="000000"/>
        </w:rPr>
        <w:t>The total size of the population is forty-five (45).</w:t>
      </w:r>
      <w:bookmarkEnd w:id="43"/>
    </w:p>
    <w:p w:rsidR="006F2D0C" w:rsidRPr="002C4FCB" w:rsidRDefault="00E675F4" w:rsidP="00247920">
      <w:pPr>
        <w:pStyle w:val="Heading1"/>
        <w:spacing w:before="0"/>
        <w:rPr>
          <w:szCs w:val="24"/>
        </w:rPr>
      </w:pPr>
      <w:bookmarkStart w:id="44" w:name="_Toc113293687"/>
      <w:r w:rsidRPr="002C4FCB">
        <w:rPr>
          <w:szCs w:val="24"/>
        </w:rPr>
        <w:t>3.5</w:t>
      </w:r>
      <w:r w:rsidR="006F2D0C" w:rsidRPr="002C4FCB">
        <w:rPr>
          <w:szCs w:val="24"/>
        </w:rPr>
        <w:t xml:space="preserve"> Method of Data Collection</w:t>
      </w:r>
      <w:bookmarkEnd w:id="44"/>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The researcher collected data using the questionnaire. Copies of the questionnaire were administered by the researcher on the respondents. The respondents’ confidentiality of any information provided was assured. Respondents were provided with detailed instructions as to how the questionnaires was to be completed and returned to the researcher. The rationale behind providing clear instructions and assuring confidentiality of information was based on the fact that this significantly reduces the likelihood of obtaining biased responses.</w:t>
      </w:r>
    </w:p>
    <w:p w:rsidR="006F2D0C" w:rsidRPr="002C4FCB" w:rsidRDefault="006F2D0C" w:rsidP="00247920">
      <w:pPr>
        <w:spacing w:before="0" w:beforeAutospacing="0" w:after="0"/>
        <w:jc w:val="both"/>
        <w:rPr>
          <w:rFonts w:ascii="Times New Roman" w:hAnsi="Times New Roman"/>
          <w:color w:val="000000"/>
          <w:sz w:val="24"/>
          <w:szCs w:val="24"/>
        </w:rPr>
      </w:pPr>
      <w:r w:rsidRPr="002C4FCB">
        <w:rPr>
          <w:rFonts w:ascii="Times New Roman" w:hAnsi="Times New Roman"/>
          <w:color w:val="000000"/>
          <w:sz w:val="24"/>
          <w:szCs w:val="24"/>
        </w:rPr>
        <w:t xml:space="preserve"> </w:t>
      </w:r>
    </w:p>
    <w:p w:rsidR="006F2D0C" w:rsidRPr="002C4FCB" w:rsidRDefault="00E675F4" w:rsidP="00247920">
      <w:pPr>
        <w:pStyle w:val="Heading1"/>
        <w:spacing w:before="0"/>
        <w:rPr>
          <w:szCs w:val="24"/>
        </w:rPr>
      </w:pPr>
      <w:bookmarkStart w:id="45" w:name="_Toc265213833"/>
      <w:bookmarkStart w:id="46" w:name="_Toc84423743"/>
      <w:bookmarkStart w:id="47" w:name="_Toc55473423"/>
      <w:bookmarkStart w:id="48" w:name="_Toc113293688"/>
      <w:bookmarkEnd w:id="45"/>
      <w:bookmarkEnd w:id="46"/>
      <w:r w:rsidRPr="002C4FCB">
        <w:rPr>
          <w:szCs w:val="24"/>
        </w:rPr>
        <w:t>3.6</w:t>
      </w:r>
      <w:r w:rsidR="006F2D0C" w:rsidRPr="002C4FCB">
        <w:rPr>
          <w:szCs w:val="24"/>
        </w:rPr>
        <w:t xml:space="preserve"> </w:t>
      </w:r>
      <w:bookmarkEnd w:id="47"/>
      <w:bookmarkEnd w:id="48"/>
      <w:r w:rsidRPr="002C4FCB">
        <w:rPr>
          <w:szCs w:val="24"/>
        </w:rPr>
        <w:t>Instrument of data collection</w:t>
      </w:r>
    </w:p>
    <w:p w:rsidR="006F2D0C" w:rsidRPr="002C4FCB" w:rsidRDefault="006F2D0C" w:rsidP="00247920">
      <w:pPr>
        <w:spacing w:before="0" w:beforeAutospacing="0" w:after="0" w:line="480" w:lineRule="auto"/>
        <w:jc w:val="both"/>
        <w:rPr>
          <w:rFonts w:ascii="Times New Roman" w:hAnsi="Times New Roman"/>
          <w:bCs/>
          <w:color w:val="000000"/>
          <w:sz w:val="24"/>
          <w:szCs w:val="24"/>
        </w:rPr>
      </w:pPr>
      <w:r w:rsidRPr="002C4FCB">
        <w:rPr>
          <w:rFonts w:ascii="Times New Roman" w:hAnsi="Times New Roman"/>
          <w:color w:val="000000"/>
          <w:sz w:val="24"/>
          <w:szCs w:val="24"/>
        </w:rPr>
        <w:t xml:space="preserve">The researcher developed a research instrument; questionnaire, the questionnaire was used to obtain data on </w:t>
      </w:r>
      <w:r w:rsidRPr="002C4FCB">
        <w:rPr>
          <w:rFonts w:ascii="Times New Roman" w:hAnsi="Times New Roman"/>
          <w:bCs/>
          <w:color w:val="000000"/>
          <w:sz w:val="24"/>
          <w:szCs w:val="24"/>
        </w:rPr>
        <w:t>the effect of Blue Ocean Strategy on Business Performance, the case study of Item 7 Ilorin</w:t>
      </w:r>
      <w:r w:rsidRPr="002C4FCB">
        <w:rPr>
          <w:rFonts w:ascii="Times New Roman" w:hAnsi="Times New Roman"/>
          <w:color w:val="000000"/>
          <w:sz w:val="24"/>
          <w:szCs w:val="24"/>
        </w:rPr>
        <w:t xml:space="preserve">, the questionnaires was titled Questionnaire on </w:t>
      </w:r>
      <w:r w:rsidRPr="002C4FCB">
        <w:rPr>
          <w:rFonts w:ascii="Times New Roman" w:hAnsi="Times New Roman"/>
          <w:bCs/>
          <w:color w:val="000000"/>
          <w:sz w:val="24"/>
          <w:szCs w:val="24"/>
        </w:rPr>
        <w:t>Effect of Blue Ocean Strategy on Business Performance</w:t>
      </w:r>
      <w:r w:rsidRPr="002C4FCB">
        <w:rPr>
          <w:rFonts w:ascii="Times New Roman" w:hAnsi="Times New Roman"/>
          <w:color w:val="000000"/>
          <w:sz w:val="24"/>
          <w:szCs w:val="24"/>
        </w:rPr>
        <w:t>.</w:t>
      </w:r>
      <w:r w:rsidRPr="002C4FCB">
        <w:rPr>
          <w:rFonts w:ascii="Times New Roman" w:hAnsi="Times New Roman"/>
          <w:bCs/>
          <w:color w:val="000000"/>
          <w:sz w:val="24"/>
          <w:szCs w:val="24"/>
        </w:rPr>
        <w:t xml:space="preserve"> </w:t>
      </w:r>
      <w:r w:rsidRPr="002C4FCB">
        <w:rPr>
          <w:rFonts w:ascii="Times New Roman" w:hAnsi="Times New Roman"/>
          <w:color w:val="000000"/>
          <w:sz w:val="24"/>
          <w:szCs w:val="24"/>
        </w:rPr>
        <w:t xml:space="preserve">In this study, the questionnaires were divided into two sections (A and B), the section A collected data for personal information of the respondents, for the section B of the questionnaire, a four- point scale (Strongly agree, </w:t>
      </w:r>
      <w:r w:rsidRPr="002C4FCB">
        <w:rPr>
          <w:rFonts w:ascii="Times New Roman" w:hAnsi="Times New Roman"/>
          <w:color w:val="000000"/>
          <w:sz w:val="24"/>
          <w:szCs w:val="24"/>
        </w:rPr>
        <w:lastRenderedPageBreak/>
        <w:t xml:space="preserve">Agree, disagree, Strongly disagree) was used to ascertain </w:t>
      </w:r>
      <w:r w:rsidRPr="002C4FCB">
        <w:rPr>
          <w:rFonts w:ascii="Times New Roman" w:hAnsi="Times New Roman"/>
          <w:bCs/>
          <w:color w:val="000000"/>
          <w:sz w:val="24"/>
          <w:szCs w:val="24"/>
        </w:rPr>
        <w:t xml:space="preserve">the effect of Blue Ocean Strategy on Business Performance, The case study of Item 7 Ilorin. </w:t>
      </w:r>
    </w:p>
    <w:p w:rsidR="006F2D0C" w:rsidRPr="002C4FCB" w:rsidRDefault="006F2D0C" w:rsidP="00247920">
      <w:pPr>
        <w:pStyle w:val="Heading1"/>
        <w:spacing w:before="0"/>
        <w:rPr>
          <w:szCs w:val="24"/>
        </w:rPr>
      </w:pPr>
      <w:bookmarkStart w:id="49" w:name="_Toc265213834"/>
      <w:bookmarkStart w:id="50" w:name="_Toc113293689"/>
      <w:bookmarkEnd w:id="49"/>
      <w:r w:rsidRPr="002C4FCB">
        <w:rPr>
          <w:szCs w:val="24"/>
        </w:rPr>
        <w:t>Validity of the Instrument</w:t>
      </w:r>
      <w:bookmarkEnd w:id="50"/>
    </w:p>
    <w:p w:rsidR="006F2D0C" w:rsidRPr="002C4FCB" w:rsidRDefault="006F2D0C" w:rsidP="00E675F4">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The validity of the instrument was established through the project supervisor and some experts within the department who read through the questionnaire. Their criticism and corrections was thereafter incorporated into the final draft, thus ensuring the instrument meets both the face and content validity.</w:t>
      </w:r>
      <w:bookmarkStart w:id="51" w:name="_Toc265213835"/>
      <w:bookmarkEnd w:id="51"/>
    </w:p>
    <w:p w:rsidR="006F2D0C" w:rsidRPr="002C4FCB" w:rsidRDefault="006F2D0C" w:rsidP="00247920">
      <w:pPr>
        <w:pStyle w:val="Heading1"/>
        <w:spacing w:before="0"/>
        <w:rPr>
          <w:szCs w:val="24"/>
        </w:rPr>
      </w:pPr>
      <w:bookmarkStart w:id="52" w:name="_Toc113293691"/>
      <w:r w:rsidRPr="002C4FCB">
        <w:rPr>
          <w:szCs w:val="24"/>
        </w:rPr>
        <w:t>3</w:t>
      </w:r>
      <w:r w:rsidR="00E675F4" w:rsidRPr="002C4FCB">
        <w:rPr>
          <w:szCs w:val="24"/>
        </w:rPr>
        <w:t>.7</w:t>
      </w:r>
      <w:r w:rsidRPr="002C4FCB">
        <w:rPr>
          <w:szCs w:val="24"/>
        </w:rPr>
        <w:t xml:space="preserve"> Method of Data Analysis</w:t>
      </w:r>
      <w:bookmarkEnd w:id="52"/>
    </w:p>
    <w:p w:rsidR="006F2D0C" w:rsidRPr="002C4FCB" w:rsidRDefault="006F2D0C" w:rsidP="00E675F4">
      <w:pPr>
        <w:pStyle w:val="BodyA"/>
        <w:spacing w:before="0" w:beforeAutospacing="0" w:after="0" w:line="480" w:lineRule="auto"/>
        <w:contextualSpacing/>
        <w:jc w:val="both"/>
        <w:rPr>
          <w:rStyle w:val="16"/>
          <w:rFonts w:eastAsia="Calibri"/>
          <w:b w:val="0"/>
          <w:bCs w:val="0"/>
          <w:sz w:val="24"/>
          <w:szCs w:val="24"/>
        </w:rPr>
      </w:pPr>
      <w:r w:rsidRPr="002C4FCB">
        <w:rPr>
          <w:rFonts w:ascii="Times New Roman" w:eastAsia="Calibri" w:hAnsi="Times New Roman" w:cs="Times New Roman"/>
          <w:sz w:val="24"/>
          <w:szCs w:val="24"/>
        </w:rPr>
        <w:t>The Data collected was analyzed using descriptive statistics of frequency count, percentage and mean to calculate the demographic data and research questions, while regression analysis was used to test all the research hypotheses. All these were done using Statistical Package for Social Science (SPSS).</w:t>
      </w:r>
      <w:bookmarkStart w:id="53" w:name="_Toc265213837"/>
      <w:bookmarkEnd w:id="53"/>
    </w:p>
    <w:p w:rsidR="003E7483" w:rsidRDefault="00E675F4" w:rsidP="003E7483">
      <w:pPr>
        <w:spacing w:before="0" w:beforeAutospacing="0" w:after="0" w:line="480" w:lineRule="auto"/>
        <w:jc w:val="both"/>
        <w:rPr>
          <w:rStyle w:val="16"/>
          <w:b w:val="0"/>
          <w:sz w:val="24"/>
          <w:szCs w:val="24"/>
        </w:rPr>
      </w:pPr>
      <w:r w:rsidRPr="002C4FCB">
        <w:rPr>
          <w:rFonts w:ascii="Times New Roman" w:hAnsi="Times New Roman"/>
          <w:b/>
          <w:sz w:val="24"/>
          <w:szCs w:val="24"/>
        </w:rPr>
        <w:t>3.8.</w:t>
      </w:r>
      <w:r w:rsidRPr="002C4FCB">
        <w:rPr>
          <w:rFonts w:ascii="Times New Roman" w:hAnsi="Times New Roman"/>
          <w:b/>
          <w:sz w:val="24"/>
          <w:szCs w:val="24"/>
        </w:rPr>
        <w:tab/>
        <w:t xml:space="preserve">Historical background of the case study        </w:t>
      </w:r>
    </w:p>
    <w:p w:rsidR="003E7483" w:rsidRDefault="003E7483" w:rsidP="003E7483">
      <w:pPr>
        <w:spacing w:before="0" w:beforeAutospacing="0" w:after="0" w:line="480" w:lineRule="auto"/>
        <w:jc w:val="both"/>
        <w:rPr>
          <w:rFonts w:ascii="Times New Roman" w:hAnsi="Times New Roman"/>
          <w:bCs/>
          <w:color w:val="000000"/>
          <w:sz w:val="24"/>
          <w:szCs w:val="24"/>
        </w:rPr>
      </w:pPr>
      <w:r>
        <w:rPr>
          <w:rFonts w:ascii="Times New Roman" w:hAnsi="Times New Roman"/>
          <w:color w:val="000000"/>
          <w:sz w:val="24"/>
          <w:szCs w:val="24"/>
          <w:shd w:val="clear" w:color="auto" w:fill="FFFFFF"/>
        </w:rPr>
        <w:t xml:space="preserve">Item 7 Go is a Nigerian fast food restaurant with a notable history of rapid expansion. Founded by a University of Ilorin student, it started as a small roadside stall in Ilorin and has grown to include over 10 locations in Ilorin and 15 locations or more across Nigeria, focusing on popular dishes like jollof rice and fried rice. The restaurant is known for its affordable prices and has gained a reputation for being a go-to place for a quick and delicious meal. </w:t>
      </w:r>
    </w:p>
    <w:p w:rsidR="003E7483" w:rsidRDefault="003E7483" w:rsidP="003E7483">
      <w:pPr>
        <w:spacing w:before="0" w:beforeAutospacing="0" w:after="0" w:line="480" w:lineRule="auto"/>
        <w:jc w:val="both"/>
        <w:rPr>
          <w:rFonts w:ascii="Times New Roman" w:hAnsi="Times New Roman"/>
          <w:bCs/>
          <w:color w:val="000000"/>
          <w:sz w:val="24"/>
          <w:szCs w:val="24"/>
        </w:rPr>
      </w:pPr>
    </w:p>
    <w:p w:rsidR="003E7483" w:rsidRDefault="003E7483" w:rsidP="003E7483">
      <w:pPr>
        <w:spacing w:before="0" w:beforeAutospacing="0" w:after="0" w:line="480" w:lineRule="auto"/>
        <w:jc w:val="both"/>
        <w:rPr>
          <w:rFonts w:ascii="Times New Roman" w:hAnsi="Times New Roman"/>
          <w:color w:val="000000"/>
          <w:sz w:val="24"/>
          <w:szCs w:val="24"/>
        </w:rPr>
      </w:pPr>
    </w:p>
    <w:p w:rsidR="003E7483" w:rsidRDefault="003E7483" w:rsidP="003E7483">
      <w:pPr>
        <w:spacing w:before="0" w:beforeAutospacing="0" w:after="0" w:line="480" w:lineRule="auto"/>
        <w:jc w:val="both"/>
        <w:rPr>
          <w:rFonts w:ascii="Times New Roman" w:hAnsi="Times New Roman"/>
          <w:bCs/>
          <w:color w:val="000000"/>
          <w:sz w:val="24"/>
          <w:szCs w:val="24"/>
        </w:rPr>
      </w:pPr>
      <w:r>
        <w:rPr>
          <w:rFonts w:ascii="Times New Roman" w:hAnsi="Times New Roman"/>
          <w:b/>
          <w:color w:val="000000"/>
          <w:sz w:val="24"/>
          <w:szCs w:val="24"/>
          <w:shd w:val="clear" w:color="auto" w:fill="FFFFFF"/>
        </w:rPr>
        <w:lastRenderedPageBreak/>
        <w:t>Key points in the history:</w:t>
      </w:r>
    </w:p>
    <w:p w:rsidR="003E7483" w:rsidRDefault="003E7483" w:rsidP="003E7483">
      <w:pPr>
        <w:spacing w:before="0" w:beforeAutospacing="0" w:after="0" w:line="480" w:lineRule="auto"/>
        <w:jc w:val="both"/>
        <w:rPr>
          <w:rFonts w:ascii="Times New Roman" w:hAnsi="Times New Roman"/>
          <w:b/>
          <w:color w:val="000000"/>
          <w:sz w:val="24"/>
          <w:szCs w:val="24"/>
          <w:shd w:val="clear" w:color="auto" w:fill="FFFFFF"/>
        </w:rPr>
      </w:pPr>
    </w:p>
    <w:p w:rsidR="003E7483" w:rsidRPr="003E7483" w:rsidRDefault="003E7483" w:rsidP="003E7483">
      <w:pPr>
        <w:spacing w:before="0" w:beforeAutospacing="0" w:after="0" w:line="480" w:lineRule="auto"/>
        <w:jc w:val="both"/>
        <w:rPr>
          <w:rFonts w:ascii="Times New Roman" w:hAnsi="Times New Roman"/>
          <w:bCs/>
          <w:color w:val="000000"/>
          <w:sz w:val="24"/>
          <w:szCs w:val="24"/>
        </w:rPr>
      </w:pPr>
      <w:r>
        <w:rPr>
          <w:rFonts w:ascii="Times New Roman" w:hAnsi="Times New Roman"/>
          <w:b/>
          <w:color w:val="000000"/>
          <w:sz w:val="24"/>
          <w:szCs w:val="24"/>
          <w:shd w:val="clear" w:color="auto" w:fill="FFFFFF"/>
        </w:rPr>
        <w:t>Early Years:</w:t>
      </w:r>
    </w:p>
    <w:p w:rsidR="003E7483" w:rsidRDefault="003E7483" w:rsidP="003E7483">
      <w:pPr>
        <w:rPr>
          <w:rFonts w:ascii="Times New Roman" w:hAnsi="Times New Roman"/>
          <w:b/>
          <w:color w:val="000000"/>
          <w:sz w:val="24"/>
          <w:szCs w:val="24"/>
          <w:shd w:val="clear" w:color="auto" w:fill="FFFFFF"/>
        </w:rPr>
      </w:pPr>
      <w:r>
        <w:rPr>
          <w:rFonts w:ascii="Times New Roman" w:hAnsi="Times New Roman"/>
          <w:color w:val="000000"/>
          <w:sz w:val="24"/>
          <w:szCs w:val="24"/>
          <w:shd w:val="clear" w:color="auto" w:fill="FFFFFF"/>
        </w:rPr>
        <w:t xml:space="preserve">Item 7 Go began as a small roadside shop in Ilorin, run by a University of Ilorin student who was passionate about food. </w:t>
      </w:r>
      <w:r>
        <w:rPr>
          <w:rFonts w:ascii="Times New Roman" w:hAnsi="Times New Roman"/>
          <w:color w:val="000000"/>
          <w:sz w:val="24"/>
          <w:szCs w:val="24"/>
        </w:rPr>
        <w:br/>
      </w:r>
    </w:p>
    <w:p w:rsidR="003E7483" w:rsidRDefault="003E7483" w:rsidP="003E7483">
      <w:pP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Rapid Expansion:</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Within a few years, the business grew significantly, opening multiple branches in Ilorin and expanding to other parts of Nigeria. </w:t>
      </w:r>
      <w:r>
        <w:rPr>
          <w:rFonts w:ascii="Times New Roman" w:hAnsi="Times New Roman"/>
          <w:color w:val="000000"/>
          <w:sz w:val="24"/>
          <w:szCs w:val="24"/>
        </w:rPr>
        <w:br/>
      </w:r>
    </w:p>
    <w:p w:rsidR="003E7483" w:rsidRDefault="003E7483" w:rsidP="003E7483">
      <w:pP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Affordable Pricing:</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Item 7 Go is known for its affordable prices, making it a popular choice for those seeking a quick and delicious meal, as mentioned in a TikTok post. </w:t>
      </w:r>
      <w:r>
        <w:rPr>
          <w:rFonts w:ascii="Times New Roman" w:hAnsi="Times New Roman"/>
          <w:color w:val="000000"/>
          <w:sz w:val="24"/>
          <w:szCs w:val="24"/>
        </w:rPr>
        <w:br/>
      </w:r>
    </w:p>
    <w:p w:rsidR="003E7483" w:rsidRPr="003E7483" w:rsidRDefault="003E7483" w:rsidP="003E7483">
      <w:pPr>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Focus on Local Favorites:</w:t>
      </w:r>
      <w:r>
        <w:rPr>
          <w:rFonts w:ascii="Times New Roman" w:hAnsi="Times New Roman"/>
          <w:color w:val="000000"/>
          <w:sz w:val="24"/>
          <w:szCs w:val="24"/>
        </w:rPr>
        <w:br/>
      </w:r>
      <w:r>
        <w:rPr>
          <w:rFonts w:ascii="Times New Roman" w:hAnsi="Times New Roman"/>
          <w:color w:val="000000"/>
          <w:sz w:val="24"/>
          <w:szCs w:val="24"/>
          <w:shd w:val="clear" w:color="auto" w:fill="FFFFFF"/>
        </w:rPr>
        <w:t>The restaurant's menu primarily features Nigerian dishes like jollof rice, fried rice, and chicken, catering to the local palate.</w:t>
      </w:r>
    </w:p>
    <w:p w:rsidR="006F2D0C" w:rsidRPr="002C4FCB" w:rsidRDefault="006F2D0C" w:rsidP="00247920">
      <w:pPr>
        <w:spacing w:before="0" w:beforeAutospacing="0" w:after="0" w:line="480" w:lineRule="auto"/>
        <w:jc w:val="both"/>
        <w:rPr>
          <w:rStyle w:val="16"/>
          <w:sz w:val="24"/>
          <w:szCs w:val="24"/>
        </w:rPr>
      </w:pPr>
    </w:p>
    <w:p w:rsidR="00247920" w:rsidRPr="002C4FCB" w:rsidRDefault="00247920">
      <w:pPr>
        <w:spacing w:before="0" w:beforeAutospacing="0" w:line="276" w:lineRule="auto"/>
        <w:rPr>
          <w:rStyle w:val="16"/>
          <w:sz w:val="24"/>
          <w:szCs w:val="24"/>
        </w:rPr>
      </w:pPr>
      <w:r w:rsidRPr="002C4FCB">
        <w:rPr>
          <w:rStyle w:val="16"/>
          <w:sz w:val="24"/>
          <w:szCs w:val="24"/>
        </w:rPr>
        <w:br w:type="page"/>
      </w:r>
    </w:p>
    <w:p w:rsidR="006F2D0C" w:rsidRPr="002C4FCB" w:rsidRDefault="006F2D0C" w:rsidP="00247920">
      <w:pPr>
        <w:pStyle w:val="Heading1"/>
        <w:spacing w:line="360" w:lineRule="auto"/>
        <w:jc w:val="center"/>
        <w:rPr>
          <w:rStyle w:val="16"/>
          <w:b/>
          <w:sz w:val="24"/>
          <w:szCs w:val="24"/>
        </w:rPr>
      </w:pPr>
      <w:bookmarkStart w:id="54" w:name="_Toc113293693"/>
      <w:r w:rsidRPr="002C4FCB">
        <w:rPr>
          <w:rStyle w:val="16"/>
          <w:b/>
          <w:sz w:val="24"/>
          <w:szCs w:val="24"/>
        </w:rPr>
        <w:lastRenderedPageBreak/>
        <w:t>CHAPTER FOUR</w:t>
      </w:r>
      <w:bookmarkEnd w:id="54"/>
    </w:p>
    <w:p w:rsidR="006F2D0C" w:rsidRPr="002C4FCB" w:rsidRDefault="00E675F4" w:rsidP="00E675F4">
      <w:pPr>
        <w:rPr>
          <w:rFonts w:ascii="Times New Roman" w:hAnsi="Times New Roman"/>
          <w:b/>
          <w:bCs/>
          <w:sz w:val="24"/>
          <w:szCs w:val="24"/>
        </w:rPr>
      </w:pPr>
      <w:bookmarkStart w:id="55" w:name="_Toc265213838"/>
      <w:bookmarkEnd w:id="55"/>
      <w:r w:rsidRPr="002C4FCB">
        <w:rPr>
          <w:rFonts w:ascii="Times New Roman" w:hAnsi="Times New Roman"/>
          <w:b/>
          <w:bCs/>
          <w:sz w:val="24"/>
          <w:szCs w:val="24"/>
        </w:rPr>
        <w:t>DATA PRESENTATION, ANALYSIS AND INTERPRETATION</w:t>
      </w:r>
    </w:p>
    <w:p w:rsidR="00E675F4" w:rsidRPr="002C4FCB" w:rsidRDefault="00E675F4" w:rsidP="00247920">
      <w:pPr>
        <w:spacing w:before="0" w:beforeAutospacing="0" w:after="0" w:line="432" w:lineRule="auto"/>
        <w:jc w:val="both"/>
        <w:rPr>
          <w:rFonts w:ascii="Times New Roman" w:hAnsi="Times New Roman"/>
          <w:b/>
          <w:sz w:val="24"/>
          <w:szCs w:val="24"/>
        </w:rPr>
      </w:pPr>
      <w:bookmarkStart w:id="56" w:name="_Toc265213839"/>
      <w:bookmarkEnd w:id="56"/>
      <w:r w:rsidRPr="002C4FCB">
        <w:rPr>
          <w:rFonts w:ascii="Times New Roman" w:hAnsi="Times New Roman"/>
          <w:b/>
          <w:sz w:val="24"/>
          <w:szCs w:val="24"/>
        </w:rPr>
        <w:t>4.1.</w:t>
      </w:r>
      <w:r w:rsidRPr="002C4FCB">
        <w:rPr>
          <w:rFonts w:ascii="Times New Roman" w:hAnsi="Times New Roman"/>
          <w:b/>
          <w:sz w:val="24"/>
          <w:szCs w:val="24"/>
        </w:rPr>
        <w:tab/>
        <w:t>Introduction</w:t>
      </w:r>
      <w:r w:rsidRPr="002C4FCB">
        <w:rPr>
          <w:rFonts w:ascii="Times New Roman" w:hAnsi="Times New Roman"/>
          <w:b/>
          <w:sz w:val="24"/>
          <w:szCs w:val="24"/>
        </w:rPr>
        <w:tab/>
      </w:r>
    </w:p>
    <w:p w:rsidR="006F2D0C" w:rsidRPr="002C4FCB" w:rsidRDefault="006F2D0C" w:rsidP="00247920">
      <w:pPr>
        <w:spacing w:before="0" w:beforeAutospacing="0" w:after="0" w:line="432" w:lineRule="auto"/>
        <w:jc w:val="both"/>
        <w:rPr>
          <w:rFonts w:ascii="Times New Roman" w:hAnsi="Times New Roman"/>
          <w:b/>
          <w:color w:val="000000"/>
          <w:sz w:val="24"/>
          <w:szCs w:val="24"/>
        </w:rPr>
      </w:pPr>
      <w:r w:rsidRPr="002C4FCB">
        <w:rPr>
          <w:rFonts w:ascii="Times New Roman" w:hAnsi="Times New Roman"/>
          <w:color w:val="000000"/>
          <w:sz w:val="24"/>
          <w:szCs w:val="24"/>
        </w:rPr>
        <w:t>This chapter presents the analysis of data derived through the questionnaire administered on the respondents in the study area. The data analysis depicts the simple frequency and percentage of the respondents as well as interpretation of the information gathered. A total of one hundred and seventy-six (176) questionnaires were administered to respondents. Research questions were answered using frequency count, percentage and mean while inferential statistics of t- test was adopted to analyze the research hypotheses generated at 0.05 level of significance.</w:t>
      </w:r>
    </w:p>
    <w:p w:rsidR="006F2D0C" w:rsidRPr="002C4FCB" w:rsidRDefault="00E675F4" w:rsidP="00247920">
      <w:pPr>
        <w:pStyle w:val="Heading1"/>
        <w:spacing w:before="0"/>
        <w:rPr>
          <w:szCs w:val="24"/>
        </w:rPr>
      </w:pPr>
      <w:bookmarkStart w:id="57" w:name="_Toc265213840"/>
      <w:bookmarkStart w:id="58" w:name="_Toc113293696"/>
      <w:bookmarkEnd w:id="57"/>
      <w:r w:rsidRPr="002C4FCB">
        <w:rPr>
          <w:szCs w:val="24"/>
        </w:rPr>
        <w:t>4.2</w:t>
      </w:r>
      <w:r w:rsidR="006F2D0C" w:rsidRPr="002C4FCB">
        <w:rPr>
          <w:szCs w:val="24"/>
        </w:rPr>
        <w:t xml:space="preserve"> </w:t>
      </w:r>
      <w:bookmarkEnd w:id="58"/>
      <w:r w:rsidRPr="002C4FCB">
        <w:rPr>
          <w:szCs w:val="24"/>
        </w:rPr>
        <w:t>Data Presentation, analysis and interpretation</w:t>
      </w:r>
      <w:r w:rsidRPr="002C4FCB">
        <w:rPr>
          <w:szCs w:val="24"/>
        </w:rPr>
        <w:tab/>
      </w:r>
    </w:p>
    <w:p w:rsidR="006F2D0C" w:rsidRPr="002C4FCB" w:rsidRDefault="00E675F4" w:rsidP="00247920">
      <w:pPr>
        <w:pStyle w:val="Heading1"/>
        <w:spacing w:before="0"/>
        <w:rPr>
          <w:szCs w:val="24"/>
        </w:rPr>
      </w:pPr>
      <w:bookmarkStart w:id="59" w:name="_Toc113293697"/>
      <w:r w:rsidRPr="002C4FCB">
        <w:rPr>
          <w:szCs w:val="24"/>
        </w:rPr>
        <w:t>Table 4.2</w:t>
      </w:r>
      <w:r w:rsidR="006F2D0C" w:rsidRPr="002C4FCB">
        <w:rPr>
          <w:szCs w:val="24"/>
        </w:rPr>
        <w:t>: Frequency Distribution of the respondents’ Demographic Characteristics (N=45)</w:t>
      </w:r>
      <w:bookmarkEnd w:id="5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2309"/>
        <w:gridCol w:w="1800"/>
        <w:gridCol w:w="1799"/>
      </w:tblGrid>
      <w:tr w:rsidR="006F2D0C" w:rsidRPr="002C4FCB" w:rsidTr="006F2D0C">
        <w:tc>
          <w:tcPr>
            <w:tcW w:w="2283" w:type="dxa"/>
            <w:tcBorders>
              <w:top w:val="single" w:sz="4" w:space="0" w:color="000000"/>
              <w:left w:val="single" w:sz="4" w:space="0" w:color="000000"/>
              <w:bottom w:val="single" w:sz="4" w:space="0" w:color="000000"/>
              <w:right w:val="single" w:sz="4" w:space="0" w:color="000000"/>
            </w:tcBorders>
            <w:hideMark/>
          </w:tcPr>
          <w:p w:rsidR="006F2D0C" w:rsidRPr="002C4FCB" w:rsidRDefault="006F2D0C" w:rsidP="00247920">
            <w:pPr>
              <w:spacing w:before="0" w:beforeAutospacing="0" w:after="0" w:line="240" w:lineRule="auto"/>
              <w:contextualSpacing/>
              <w:jc w:val="both"/>
              <w:rPr>
                <w:rFonts w:ascii="Times New Roman" w:eastAsia="Calibri" w:hAnsi="Times New Roman"/>
                <w:b/>
                <w:color w:val="000000"/>
                <w:sz w:val="24"/>
                <w:szCs w:val="24"/>
              </w:rPr>
            </w:pPr>
            <w:r w:rsidRPr="002C4FCB">
              <w:rPr>
                <w:rFonts w:ascii="Times New Roman" w:eastAsia="Calibri" w:hAnsi="Times New Roman"/>
                <w:b/>
                <w:color w:val="000000"/>
                <w:sz w:val="24"/>
                <w:szCs w:val="24"/>
              </w:rPr>
              <w:t>Demographics</w:t>
            </w:r>
          </w:p>
        </w:tc>
        <w:tc>
          <w:tcPr>
            <w:tcW w:w="2309" w:type="dxa"/>
            <w:tcBorders>
              <w:top w:val="single" w:sz="4" w:space="0" w:color="000000"/>
              <w:left w:val="nil"/>
              <w:bottom w:val="single" w:sz="4" w:space="0" w:color="000000"/>
              <w:right w:val="single" w:sz="4" w:space="0" w:color="000000"/>
            </w:tcBorders>
            <w:hideMark/>
          </w:tcPr>
          <w:p w:rsidR="006F2D0C" w:rsidRPr="002C4FCB" w:rsidRDefault="006F2D0C" w:rsidP="00247920">
            <w:pPr>
              <w:spacing w:before="0" w:beforeAutospacing="0" w:after="0" w:line="240" w:lineRule="auto"/>
              <w:contextualSpacing/>
              <w:jc w:val="both"/>
              <w:rPr>
                <w:rFonts w:ascii="Times New Roman" w:eastAsia="Calibri" w:hAnsi="Times New Roman"/>
                <w:b/>
                <w:color w:val="000000"/>
                <w:sz w:val="24"/>
                <w:szCs w:val="24"/>
              </w:rPr>
            </w:pPr>
            <w:r w:rsidRPr="002C4FCB">
              <w:rPr>
                <w:rFonts w:ascii="Times New Roman" w:eastAsia="Calibri" w:hAnsi="Times New Roman"/>
                <w:b/>
                <w:color w:val="000000"/>
                <w:sz w:val="24"/>
                <w:szCs w:val="24"/>
              </w:rPr>
              <w:t>Category</w:t>
            </w:r>
          </w:p>
        </w:tc>
        <w:tc>
          <w:tcPr>
            <w:tcW w:w="1800" w:type="dxa"/>
            <w:tcBorders>
              <w:top w:val="single" w:sz="4" w:space="0" w:color="000000"/>
              <w:left w:val="nil"/>
              <w:bottom w:val="single" w:sz="4" w:space="0" w:color="000000"/>
              <w:right w:val="single" w:sz="4" w:space="0" w:color="000000"/>
            </w:tcBorders>
            <w:hideMark/>
          </w:tcPr>
          <w:p w:rsidR="006F2D0C" w:rsidRPr="002C4FCB" w:rsidRDefault="006F2D0C" w:rsidP="00247920">
            <w:pPr>
              <w:spacing w:before="0" w:beforeAutospacing="0" w:after="0" w:line="240" w:lineRule="auto"/>
              <w:contextualSpacing/>
              <w:jc w:val="both"/>
              <w:rPr>
                <w:rFonts w:ascii="Times New Roman" w:eastAsia="Calibri" w:hAnsi="Times New Roman"/>
                <w:b/>
                <w:color w:val="000000"/>
                <w:sz w:val="24"/>
                <w:szCs w:val="24"/>
              </w:rPr>
            </w:pPr>
            <w:r w:rsidRPr="002C4FCB">
              <w:rPr>
                <w:rFonts w:ascii="Times New Roman" w:eastAsia="Calibri" w:hAnsi="Times New Roman"/>
                <w:b/>
                <w:color w:val="000000"/>
                <w:sz w:val="24"/>
                <w:szCs w:val="24"/>
              </w:rPr>
              <w:t>Frequency</w:t>
            </w:r>
          </w:p>
        </w:tc>
        <w:tc>
          <w:tcPr>
            <w:tcW w:w="1799" w:type="dxa"/>
            <w:tcBorders>
              <w:top w:val="single" w:sz="4" w:space="0" w:color="000000"/>
              <w:left w:val="nil"/>
              <w:bottom w:val="single" w:sz="4" w:space="0" w:color="000000"/>
              <w:right w:val="single" w:sz="4" w:space="0" w:color="000000"/>
            </w:tcBorders>
            <w:hideMark/>
          </w:tcPr>
          <w:p w:rsidR="006F2D0C" w:rsidRPr="002C4FCB" w:rsidRDefault="006F2D0C" w:rsidP="00247920">
            <w:pPr>
              <w:spacing w:before="0" w:beforeAutospacing="0" w:after="0" w:line="240" w:lineRule="auto"/>
              <w:contextualSpacing/>
              <w:jc w:val="both"/>
              <w:rPr>
                <w:rFonts w:ascii="Times New Roman" w:eastAsia="Calibri" w:hAnsi="Times New Roman"/>
                <w:b/>
                <w:color w:val="000000"/>
                <w:sz w:val="24"/>
                <w:szCs w:val="24"/>
              </w:rPr>
            </w:pPr>
            <w:r w:rsidRPr="002C4FCB">
              <w:rPr>
                <w:rFonts w:ascii="Times New Roman" w:eastAsia="Calibri" w:hAnsi="Times New Roman"/>
                <w:b/>
                <w:color w:val="000000"/>
                <w:sz w:val="24"/>
                <w:szCs w:val="24"/>
              </w:rPr>
              <w:t>Percent</w:t>
            </w:r>
          </w:p>
        </w:tc>
      </w:tr>
      <w:tr w:rsidR="006F2D0C" w:rsidRPr="002C4FCB" w:rsidTr="006F2D0C">
        <w:trPr>
          <w:trHeight w:val="90"/>
        </w:trPr>
        <w:tc>
          <w:tcPr>
            <w:tcW w:w="2283" w:type="dxa"/>
            <w:vMerge w:val="restart"/>
            <w:tcBorders>
              <w:top w:val="nil"/>
              <w:left w:val="single" w:sz="4" w:space="0" w:color="000000"/>
              <w:bottom w:val="single" w:sz="4" w:space="0" w:color="000000"/>
              <w:right w:val="single" w:sz="4" w:space="0" w:color="000000"/>
            </w:tcBorders>
            <w:hideMark/>
          </w:tcPr>
          <w:p w:rsidR="006F2D0C" w:rsidRPr="002C4FCB" w:rsidRDefault="006F2D0C" w:rsidP="00247920">
            <w:pPr>
              <w:spacing w:before="0" w:beforeAutospacing="0" w:after="0" w:line="240" w:lineRule="auto"/>
              <w:ind w:left="720"/>
              <w:contextualSpacing/>
              <w:jc w:val="both"/>
              <w:rPr>
                <w:rFonts w:ascii="Times New Roman" w:eastAsia="Calibri" w:hAnsi="Times New Roman"/>
                <w:b/>
                <w:color w:val="000000"/>
                <w:sz w:val="24"/>
                <w:szCs w:val="24"/>
              </w:rPr>
            </w:pPr>
            <w:r w:rsidRPr="002C4FCB">
              <w:rPr>
                <w:rFonts w:ascii="Times New Roman" w:eastAsia="Calibri" w:hAnsi="Times New Roman"/>
                <w:b/>
                <w:color w:val="000000"/>
                <w:sz w:val="24"/>
                <w:szCs w:val="24"/>
              </w:rPr>
              <w:t>Gender</w:t>
            </w:r>
          </w:p>
        </w:tc>
        <w:tc>
          <w:tcPr>
            <w:tcW w:w="2309" w:type="dxa"/>
            <w:tcBorders>
              <w:top w:val="single" w:sz="4" w:space="0" w:color="000000"/>
              <w:left w:val="nil"/>
              <w:bottom w:val="single" w:sz="4" w:space="0" w:color="000000"/>
              <w:right w:val="single" w:sz="4" w:space="0" w:color="000000"/>
            </w:tcBorders>
            <w:hideMark/>
          </w:tcPr>
          <w:p w:rsidR="006F2D0C" w:rsidRPr="002C4FCB" w:rsidRDefault="006F2D0C" w:rsidP="00247920">
            <w:pPr>
              <w:spacing w:before="0" w:beforeAutospacing="0" w:after="0" w:line="240" w:lineRule="auto"/>
              <w:contextualSpacing/>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Male</w:t>
            </w:r>
          </w:p>
        </w:tc>
        <w:tc>
          <w:tcPr>
            <w:tcW w:w="1800"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25</w:t>
            </w:r>
          </w:p>
        </w:tc>
        <w:tc>
          <w:tcPr>
            <w:tcW w:w="179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56%</w:t>
            </w:r>
          </w:p>
        </w:tc>
      </w:tr>
      <w:tr w:rsidR="006F2D0C" w:rsidRPr="002C4FCB" w:rsidTr="006F2D0C">
        <w:tc>
          <w:tcPr>
            <w:tcW w:w="0" w:type="auto"/>
            <w:vMerge/>
            <w:tcBorders>
              <w:top w:val="nil"/>
              <w:left w:val="single" w:sz="4" w:space="0" w:color="000000"/>
              <w:bottom w:val="single" w:sz="4" w:space="0" w:color="000000"/>
              <w:right w:val="single" w:sz="4" w:space="0" w:color="000000"/>
            </w:tcBorders>
            <w:vAlign w:val="center"/>
            <w:hideMark/>
          </w:tcPr>
          <w:p w:rsidR="006F2D0C" w:rsidRPr="002C4FCB" w:rsidRDefault="006F2D0C" w:rsidP="00247920">
            <w:pPr>
              <w:spacing w:before="0" w:beforeAutospacing="0" w:after="0" w:line="240" w:lineRule="auto"/>
              <w:jc w:val="both"/>
              <w:rPr>
                <w:rFonts w:ascii="Times New Roman" w:eastAsia="Calibri" w:hAnsi="Times New Roman"/>
                <w:b/>
                <w:color w:val="000000"/>
                <w:sz w:val="24"/>
                <w:szCs w:val="24"/>
              </w:rPr>
            </w:pPr>
          </w:p>
        </w:tc>
        <w:tc>
          <w:tcPr>
            <w:tcW w:w="2309" w:type="dxa"/>
            <w:tcBorders>
              <w:top w:val="single" w:sz="4" w:space="0" w:color="000000"/>
              <w:left w:val="nil"/>
              <w:bottom w:val="single" w:sz="4" w:space="0" w:color="000000"/>
              <w:right w:val="single" w:sz="4" w:space="0" w:color="000000"/>
            </w:tcBorders>
            <w:hideMark/>
          </w:tcPr>
          <w:p w:rsidR="006F2D0C" w:rsidRPr="002C4FCB" w:rsidRDefault="006F2D0C" w:rsidP="00247920">
            <w:pPr>
              <w:spacing w:before="0" w:beforeAutospacing="0" w:after="0" w:line="240" w:lineRule="auto"/>
              <w:contextualSpacing/>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Female</w:t>
            </w:r>
          </w:p>
        </w:tc>
        <w:tc>
          <w:tcPr>
            <w:tcW w:w="1800"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20</w:t>
            </w:r>
          </w:p>
        </w:tc>
        <w:tc>
          <w:tcPr>
            <w:tcW w:w="179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44%</w:t>
            </w:r>
          </w:p>
        </w:tc>
      </w:tr>
      <w:tr w:rsidR="006F2D0C" w:rsidRPr="002C4FCB" w:rsidTr="006F2D0C">
        <w:tc>
          <w:tcPr>
            <w:tcW w:w="0" w:type="auto"/>
            <w:vMerge/>
            <w:tcBorders>
              <w:top w:val="nil"/>
              <w:left w:val="single" w:sz="4" w:space="0" w:color="000000"/>
              <w:bottom w:val="single" w:sz="4" w:space="0" w:color="000000"/>
              <w:right w:val="single" w:sz="4" w:space="0" w:color="000000"/>
            </w:tcBorders>
            <w:vAlign w:val="center"/>
            <w:hideMark/>
          </w:tcPr>
          <w:p w:rsidR="006F2D0C" w:rsidRPr="002C4FCB" w:rsidRDefault="006F2D0C" w:rsidP="00247920">
            <w:pPr>
              <w:spacing w:before="0" w:beforeAutospacing="0" w:after="0" w:line="240" w:lineRule="auto"/>
              <w:jc w:val="both"/>
              <w:rPr>
                <w:rFonts w:ascii="Times New Roman" w:eastAsia="Calibri" w:hAnsi="Times New Roman"/>
                <w:b/>
                <w:color w:val="000000"/>
                <w:sz w:val="24"/>
                <w:szCs w:val="24"/>
              </w:rPr>
            </w:pPr>
          </w:p>
        </w:tc>
        <w:tc>
          <w:tcPr>
            <w:tcW w:w="2309" w:type="dxa"/>
            <w:tcBorders>
              <w:top w:val="single" w:sz="4" w:space="0" w:color="000000"/>
              <w:left w:val="nil"/>
              <w:bottom w:val="single" w:sz="4" w:space="0" w:color="000000"/>
              <w:right w:val="single" w:sz="4" w:space="0" w:color="000000"/>
            </w:tcBorders>
            <w:hideMark/>
          </w:tcPr>
          <w:p w:rsidR="006F2D0C" w:rsidRPr="002C4FCB" w:rsidRDefault="006F2D0C" w:rsidP="00247920">
            <w:pPr>
              <w:spacing w:before="0" w:beforeAutospacing="0" w:after="0" w:line="240" w:lineRule="auto"/>
              <w:contextualSpacing/>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 xml:space="preserve">Total </w:t>
            </w:r>
          </w:p>
        </w:tc>
        <w:tc>
          <w:tcPr>
            <w:tcW w:w="1800"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45</w:t>
            </w:r>
          </w:p>
        </w:tc>
        <w:tc>
          <w:tcPr>
            <w:tcW w:w="1799"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100.0</w:t>
            </w:r>
          </w:p>
        </w:tc>
      </w:tr>
      <w:tr w:rsidR="006F2D0C" w:rsidRPr="002C4FCB" w:rsidTr="006F2D0C">
        <w:tc>
          <w:tcPr>
            <w:tcW w:w="2283" w:type="dxa"/>
            <w:vMerge w:val="restart"/>
            <w:tcBorders>
              <w:top w:val="nil"/>
              <w:left w:val="single" w:sz="4" w:space="0" w:color="000000"/>
              <w:bottom w:val="single" w:sz="4" w:space="0" w:color="000000"/>
              <w:right w:val="single" w:sz="4" w:space="0" w:color="000000"/>
            </w:tcBorders>
            <w:hideMark/>
          </w:tcPr>
          <w:p w:rsidR="006F2D0C" w:rsidRPr="002C4FCB" w:rsidRDefault="006F2D0C" w:rsidP="00247920">
            <w:pPr>
              <w:spacing w:before="0" w:beforeAutospacing="0" w:after="0" w:line="240" w:lineRule="auto"/>
              <w:ind w:left="720"/>
              <w:contextualSpacing/>
              <w:jc w:val="both"/>
              <w:rPr>
                <w:rFonts w:ascii="Times New Roman" w:eastAsia="Calibri" w:hAnsi="Times New Roman"/>
                <w:b/>
                <w:color w:val="000000"/>
                <w:sz w:val="24"/>
                <w:szCs w:val="24"/>
              </w:rPr>
            </w:pPr>
            <w:r w:rsidRPr="002C4FCB">
              <w:rPr>
                <w:rFonts w:ascii="Times New Roman" w:eastAsia="Calibri" w:hAnsi="Times New Roman"/>
                <w:b/>
                <w:color w:val="000000"/>
                <w:sz w:val="24"/>
                <w:szCs w:val="24"/>
              </w:rPr>
              <w:t>Age group</w:t>
            </w:r>
          </w:p>
        </w:tc>
        <w:tc>
          <w:tcPr>
            <w:tcW w:w="230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Below 20</w:t>
            </w:r>
          </w:p>
        </w:tc>
        <w:tc>
          <w:tcPr>
            <w:tcW w:w="1800"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4</w:t>
            </w:r>
          </w:p>
        </w:tc>
        <w:tc>
          <w:tcPr>
            <w:tcW w:w="179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9%</w:t>
            </w:r>
          </w:p>
        </w:tc>
      </w:tr>
      <w:tr w:rsidR="006F2D0C" w:rsidRPr="002C4FCB" w:rsidTr="006F2D0C">
        <w:tc>
          <w:tcPr>
            <w:tcW w:w="0" w:type="auto"/>
            <w:vMerge/>
            <w:tcBorders>
              <w:top w:val="nil"/>
              <w:left w:val="single" w:sz="4" w:space="0" w:color="000000"/>
              <w:bottom w:val="single" w:sz="4" w:space="0" w:color="000000"/>
              <w:right w:val="single" w:sz="4" w:space="0" w:color="000000"/>
            </w:tcBorders>
            <w:vAlign w:val="center"/>
            <w:hideMark/>
          </w:tcPr>
          <w:p w:rsidR="006F2D0C" w:rsidRPr="002C4FCB" w:rsidRDefault="006F2D0C" w:rsidP="00247920">
            <w:pPr>
              <w:spacing w:before="0" w:beforeAutospacing="0" w:after="0" w:line="240" w:lineRule="auto"/>
              <w:jc w:val="both"/>
              <w:rPr>
                <w:rFonts w:ascii="Times New Roman" w:eastAsia="Calibri" w:hAnsi="Times New Roman"/>
                <w:b/>
                <w:color w:val="000000"/>
                <w:sz w:val="24"/>
                <w:szCs w:val="24"/>
              </w:rPr>
            </w:pPr>
          </w:p>
        </w:tc>
        <w:tc>
          <w:tcPr>
            <w:tcW w:w="230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21-30</w:t>
            </w:r>
          </w:p>
        </w:tc>
        <w:tc>
          <w:tcPr>
            <w:tcW w:w="1800"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28</w:t>
            </w:r>
          </w:p>
        </w:tc>
        <w:tc>
          <w:tcPr>
            <w:tcW w:w="179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62%</w:t>
            </w:r>
          </w:p>
        </w:tc>
      </w:tr>
      <w:tr w:rsidR="006F2D0C" w:rsidRPr="002C4FCB" w:rsidTr="006F2D0C">
        <w:tc>
          <w:tcPr>
            <w:tcW w:w="0" w:type="auto"/>
            <w:vMerge/>
            <w:tcBorders>
              <w:top w:val="nil"/>
              <w:left w:val="single" w:sz="4" w:space="0" w:color="000000"/>
              <w:bottom w:val="single" w:sz="4" w:space="0" w:color="000000"/>
              <w:right w:val="single" w:sz="4" w:space="0" w:color="000000"/>
            </w:tcBorders>
            <w:vAlign w:val="center"/>
            <w:hideMark/>
          </w:tcPr>
          <w:p w:rsidR="006F2D0C" w:rsidRPr="002C4FCB" w:rsidRDefault="006F2D0C" w:rsidP="00247920">
            <w:pPr>
              <w:spacing w:before="0" w:beforeAutospacing="0" w:after="0" w:line="240" w:lineRule="auto"/>
              <w:jc w:val="both"/>
              <w:rPr>
                <w:rFonts w:ascii="Times New Roman" w:eastAsia="Calibri" w:hAnsi="Times New Roman"/>
                <w:b/>
                <w:color w:val="000000"/>
                <w:sz w:val="24"/>
                <w:szCs w:val="24"/>
              </w:rPr>
            </w:pPr>
          </w:p>
        </w:tc>
        <w:tc>
          <w:tcPr>
            <w:tcW w:w="230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31 and above</w:t>
            </w:r>
          </w:p>
        </w:tc>
        <w:tc>
          <w:tcPr>
            <w:tcW w:w="1800"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13</w:t>
            </w:r>
          </w:p>
        </w:tc>
        <w:tc>
          <w:tcPr>
            <w:tcW w:w="179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29%</w:t>
            </w:r>
          </w:p>
        </w:tc>
      </w:tr>
      <w:tr w:rsidR="006F2D0C" w:rsidRPr="002C4FCB" w:rsidTr="006F2D0C">
        <w:tc>
          <w:tcPr>
            <w:tcW w:w="0" w:type="auto"/>
            <w:vMerge/>
            <w:tcBorders>
              <w:top w:val="nil"/>
              <w:left w:val="single" w:sz="4" w:space="0" w:color="000000"/>
              <w:bottom w:val="single" w:sz="4" w:space="0" w:color="000000"/>
              <w:right w:val="single" w:sz="4" w:space="0" w:color="000000"/>
            </w:tcBorders>
            <w:vAlign w:val="center"/>
            <w:hideMark/>
          </w:tcPr>
          <w:p w:rsidR="006F2D0C" w:rsidRPr="002C4FCB" w:rsidRDefault="006F2D0C" w:rsidP="00247920">
            <w:pPr>
              <w:spacing w:before="0" w:beforeAutospacing="0" w:after="0" w:line="240" w:lineRule="auto"/>
              <w:jc w:val="both"/>
              <w:rPr>
                <w:rFonts w:ascii="Times New Roman" w:eastAsia="Calibri" w:hAnsi="Times New Roman"/>
                <w:b/>
                <w:color w:val="000000"/>
                <w:sz w:val="24"/>
                <w:szCs w:val="24"/>
              </w:rPr>
            </w:pPr>
          </w:p>
        </w:tc>
        <w:tc>
          <w:tcPr>
            <w:tcW w:w="2309"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Total</w:t>
            </w:r>
          </w:p>
        </w:tc>
        <w:tc>
          <w:tcPr>
            <w:tcW w:w="1800"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45</w:t>
            </w:r>
          </w:p>
        </w:tc>
        <w:tc>
          <w:tcPr>
            <w:tcW w:w="1799"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100.0</w:t>
            </w:r>
          </w:p>
        </w:tc>
      </w:tr>
      <w:tr w:rsidR="006F2D0C" w:rsidRPr="002C4FCB" w:rsidTr="006F2D0C">
        <w:tc>
          <w:tcPr>
            <w:tcW w:w="2283" w:type="dxa"/>
            <w:vMerge w:val="restart"/>
            <w:tcBorders>
              <w:top w:val="nil"/>
              <w:left w:val="single" w:sz="4" w:space="0" w:color="000000"/>
              <w:bottom w:val="single" w:sz="4" w:space="0" w:color="000000"/>
              <w:right w:val="single" w:sz="4" w:space="0" w:color="000000"/>
            </w:tcBorders>
            <w:hideMark/>
          </w:tcPr>
          <w:p w:rsidR="006F2D0C" w:rsidRPr="002C4FCB" w:rsidRDefault="006F2D0C" w:rsidP="00247920">
            <w:pPr>
              <w:spacing w:before="0" w:beforeAutospacing="0" w:after="0" w:line="240" w:lineRule="auto"/>
              <w:ind w:left="720"/>
              <w:contextualSpacing/>
              <w:jc w:val="both"/>
              <w:rPr>
                <w:rFonts w:ascii="Times New Roman" w:eastAsia="Calibri" w:hAnsi="Times New Roman"/>
                <w:b/>
                <w:color w:val="000000"/>
                <w:sz w:val="24"/>
                <w:szCs w:val="24"/>
              </w:rPr>
            </w:pPr>
            <w:r w:rsidRPr="002C4FCB">
              <w:rPr>
                <w:rFonts w:ascii="Times New Roman" w:eastAsia="Calibri" w:hAnsi="Times New Roman"/>
                <w:b/>
                <w:bCs/>
                <w:color w:val="000000"/>
                <w:sz w:val="24"/>
                <w:szCs w:val="24"/>
              </w:rPr>
              <w:t>Status</w:t>
            </w:r>
          </w:p>
        </w:tc>
        <w:tc>
          <w:tcPr>
            <w:tcW w:w="2309"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Employee</w:t>
            </w:r>
          </w:p>
        </w:tc>
        <w:tc>
          <w:tcPr>
            <w:tcW w:w="1800"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45</w:t>
            </w:r>
          </w:p>
        </w:tc>
        <w:tc>
          <w:tcPr>
            <w:tcW w:w="179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100%</w:t>
            </w:r>
          </w:p>
        </w:tc>
      </w:tr>
      <w:tr w:rsidR="006F2D0C" w:rsidRPr="002C4FCB" w:rsidTr="006F2D0C">
        <w:tc>
          <w:tcPr>
            <w:tcW w:w="0" w:type="auto"/>
            <w:vMerge/>
            <w:tcBorders>
              <w:top w:val="nil"/>
              <w:left w:val="single" w:sz="4" w:space="0" w:color="000000"/>
              <w:bottom w:val="single" w:sz="4" w:space="0" w:color="000000"/>
              <w:right w:val="single" w:sz="4" w:space="0" w:color="000000"/>
            </w:tcBorders>
            <w:vAlign w:val="center"/>
            <w:hideMark/>
          </w:tcPr>
          <w:p w:rsidR="006F2D0C" w:rsidRPr="002C4FCB" w:rsidRDefault="006F2D0C" w:rsidP="00247920">
            <w:pPr>
              <w:spacing w:before="0" w:beforeAutospacing="0" w:after="0" w:line="240" w:lineRule="auto"/>
              <w:jc w:val="both"/>
              <w:rPr>
                <w:rFonts w:ascii="Times New Roman" w:eastAsia="Calibri" w:hAnsi="Times New Roman"/>
                <w:b/>
                <w:color w:val="000000"/>
                <w:sz w:val="24"/>
                <w:szCs w:val="24"/>
              </w:rPr>
            </w:pPr>
          </w:p>
        </w:tc>
        <w:tc>
          <w:tcPr>
            <w:tcW w:w="2309"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Entrepreneur/Owner</w:t>
            </w:r>
          </w:p>
        </w:tc>
        <w:tc>
          <w:tcPr>
            <w:tcW w:w="1800"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0</w:t>
            </w:r>
          </w:p>
        </w:tc>
        <w:tc>
          <w:tcPr>
            <w:tcW w:w="179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0%</w:t>
            </w:r>
          </w:p>
        </w:tc>
      </w:tr>
      <w:tr w:rsidR="006F2D0C" w:rsidRPr="002C4FCB" w:rsidTr="006F2D0C">
        <w:tc>
          <w:tcPr>
            <w:tcW w:w="0" w:type="auto"/>
            <w:vMerge/>
            <w:tcBorders>
              <w:top w:val="nil"/>
              <w:left w:val="single" w:sz="4" w:space="0" w:color="000000"/>
              <w:bottom w:val="single" w:sz="4" w:space="0" w:color="000000"/>
              <w:right w:val="single" w:sz="4" w:space="0" w:color="000000"/>
            </w:tcBorders>
            <w:vAlign w:val="center"/>
            <w:hideMark/>
          </w:tcPr>
          <w:p w:rsidR="006F2D0C" w:rsidRPr="002C4FCB" w:rsidRDefault="006F2D0C" w:rsidP="00247920">
            <w:pPr>
              <w:spacing w:before="0" w:beforeAutospacing="0" w:after="0" w:line="240" w:lineRule="auto"/>
              <w:jc w:val="both"/>
              <w:rPr>
                <w:rFonts w:ascii="Times New Roman" w:eastAsia="Calibri" w:hAnsi="Times New Roman"/>
                <w:b/>
                <w:color w:val="000000"/>
                <w:sz w:val="24"/>
                <w:szCs w:val="24"/>
              </w:rPr>
            </w:pPr>
          </w:p>
        </w:tc>
        <w:tc>
          <w:tcPr>
            <w:tcW w:w="2309"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Total</w:t>
            </w:r>
          </w:p>
        </w:tc>
        <w:tc>
          <w:tcPr>
            <w:tcW w:w="1800"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45</w:t>
            </w:r>
          </w:p>
        </w:tc>
        <w:tc>
          <w:tcPr>
            <w:tcW w:w="1799"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100.0</w:t>
            </w:r>
          </w:p>
        </w:tc>
      </w:tr>
      <w:tr w:rsidR="006F2D0C" w:rsidRPr="002C4FCB" w:rsidTr="006F2D0C">
        <w:tc>
          <w:tcPr>
            <w:tcW w:w="2283" w:type="dxa"/>
            <w:vMerge w:val="restart"/>
            <w:tcBorders>
              <w:top w:val="nil"/>
              <w:left w:val="single" w:sz="4" w:space="0" w:color="000000"/>
              <w:bottom w:val="single" w:sz="4" w:space="0" w:color="000000"/>
              <w:right w:val="single" w:sz="4" w:space="0" w:color="000000"/>
            </w:tcBorders>
            <w:hideMark/>
          </w:tcPr>
          <w:p w:rsidR="006F2D0C" w:rsidRPr="002C4FCB" w:rsidRDefault="006F2D0C" w:rsidP="00247920">
            <w:pPr>
              <w:spacing w:before="0" w:beforeAutospacing="0" w:after="0" w:line="240" w:lineRule="auto"/>
              <w:contextualSpacing/>
              <w:jc w:val="both"/>
              <w:rPr>
                <w:rFonts w:ascii="Times New Roman" w:eastAsia="Calibri" w:hAnsi="Times New Roman"/>
                <w:b/>
                <w:color w:val="000000"/>
                <w:sz w:val="24"/>
                <w:szCs w:val="24"/>
              </w:rPr>
            </w:pPr>
            <w:r w:rsidRPr="002C4FCB">
              <w:rPr>
                <w:rFonts w:ascii="Times New Roman" w:eastAsia="Calibri" w:hAnsi="Times New Roman"/>
                <w:b/>
                <w:bCs/>
                <w:color w:val="000000"/>
                <w:sz w:val="24"/>
                <w:szCs w:val="24"/>
              </w:rPr>
              <w:t>Marital Status</w:t>
            </w:r>
          </w:p>
        </w:tc>
        <w:tc>
          <w:tcPr>
            <w:tcW w:w="230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Single</w:t>
            </w:r>
          </w:p>
        </w:tc>
        <w:tc>
          <w:tcPr>
            <w:tcW w:w="1800"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spacing w:before="0" w:beforeAutospacing="0" w:after="0" w:line="240" w:lineRule="auto"/>
              <w:jc w:val="both"/>
              <w:rPr>
                <w:rFonts w:ascii="Times New Roman" w:hAnsi="Times New Roman"/>
                <w:color w:val="000000"/>
                <w:sz w:val="24"/>
                <w:szCs w:val="24"/>
              </w:rPr>
            </w:pPr>
            <w:r w:rsidRPr="002C4FCB">
              <w:rPr>
                <w:rFonts w:ascii="Times New Roman" w:hAnsi="Times New Roman"/>
                <w:color w:val="000000"/>
                <w:sz w:val="24"/>
                <w:szCs w:val="24"/>
              </w:rPr>
              <w:t>31</w:t>
            </w:r>
          </w:p>
        </w:tc>
        <w:tc>
          <w:tcPr>
            <w:tcW w:w="179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69%</w:t>
            </w:r>
          </w:p>
        </w:tc>
      </w:tr>
      <w:tr w:rsidR="006F2D0C" w:rsidRPr="002C4FCB" w:rsidTr="006F2D0C">
        <w:tc>
          <w:tcPr>
            <w:tcW w:w="0" w:type="auto"/>
            <w:vMerge/>
            <w:tcBorders>
              <w:top w:val="nil"/>
              <w:left w:val="single" w:sz="4" w:space="0" w:color="000000"/>
              <w:bottom w:val="single" w:sz="4" w:space="0" w:color="000000"/>
              <w:right w:val="single" w:sz="4" w:space="0" w:color="000000"/>
            </w:tcBorders>
            <w:vAlign w:val="center"/>
            <w:hideMark/>
          </w:tcPr>
          <w:p w:rsidR="006F2D0C" w:rsidRPr="002C4FCB" w:rsidRDefault="006F2D0C" w:rsidP="00247920">
            <w:pPr>
              <w:spacing w:before="0" w:beforeAutospacing="0" w:after="0" w:line="240" w:lineRule="auto"/>
              <w:jc w:val="both"/>
              <w:rPr>
                <w:rFonts w:ascii="Times New Roman" w:eastAsia="Calibri" w:hAnsi="Times New Roman"/>
                <w:b/>
                <w:color w:val="000000"/>
                <w:sz w:val="24"/>
                <w:szCs w:val="24"/>
              </w:rPr>
            </w:pPr>
          </w:p>
        </w:tc>
        <w:tc>
          <w:tcPr>
            <w:tcW w:w="230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Maried</w:t>
            </w:r>
          </w:p>
        </w:tc>
        <w:tc>
          <w:tcPr>
            <w:tcW w:w="1800"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spacing w:before="0" w:beforeAutospacing="0" w:after="0" w:line="240" w:lineRule="auto"/>
              <w:jc w:val="both"/>
              <w:rPr>
                <w:rFonts w:ascii="Times New Roman" w:hAnsi="Times New Roman"/>
                <w:color w:val="000000"/>
                <w:sz w:val="24"/>
                <w:szCs w:val="24"/>
              </w:rPr>
            </w:pPr>
            <w:r w:rsidRPr="002C4FCB">
              <w:rPr>
                <w:rFonts w:ascii="Times New Roman" w:hAnsi="Times New Roman"/>
                <w:color w:val="000000"/>
                <w:sz w:val="24"/>
                <w:szCs w:val="24"/>
              </w:rPr>
              <w:t>14</w:t>
            </w:r>
          </w:p>
        </w:tc>
        <w:tc>
          <w:tcPr>
            <w:tcW w:w="1799" w:type="dxa"/>
            <w:tcBorders>
              <w:top w:val="single" w:sz="4" w:space="0" w:color="000000"/>
              <w:left w:val="nil"/>
              <w:bottom w:val="single" w:sz="4" w:space="0" w:color="000000"/>
              <w:right w:val="single" w:sz="4" w:space="0" w:color="000000"/>
            </w:tcBorders>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31%</w:t>
            </w:r>
          </w:p>
        </w:tc>
      </w:tr>
      <w:tr w:rsidR="006F2D0C" w:rsidRPr="002C4FCB" w:rsidTr="006F2D0C">
        <w:tc>
          <w:tcPr>
            <w:tcW w:w="0" w:type="auto"/>
            <w:vMerge/>
            <w:tcBorders>
              <w:top w:val="nil"/>
              <w:left w:val="single" w:sz="4" w:space="0" w:color="000000"/>
              <w:bottom w:val="single" w:sz="4" w:space="0" w:color="000000"/>
              <w:right w:val="single" w:sz="4" w:space="0" w:color="000000"/>
            </w:tcBorders>
            <w:vAlign w:val="center"/>
            <w:hideMark/>
          </w:tcPr>
          <w:p w:rsidR="006F2D0C" w:rsidRPr="002C4FCB" w:rsidRDefault="006F2D0C" w:rsidP="00247920">
            <w:pPr>
              <w:spacing w:before="0" w:beforeAutospacing="0" w:after="0" w:line="240" w:lineRule="auto"/>
              <w:jc w:val="both"/>
              <w:rPr>
                <w:rFonts w:ascii="Times New Roman" w:eastAsia="Calibri" w:hAnsi="Times New Roman"/>
                <w:b/>
                <w:color w:val="000000"/>
                <w:sz w:val="24"/>
                <w:szCs w:val="24"/>
              </w:rPr>
            </w:pPr>
          </w:p>
        </w:tc>
        <w:tc>
          <w:tcPr>
            <w:tcW w:w="2309"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Divorced</w:t>
            </w:r>
          </w:p>
        </w:tc>
        <w:tc>
          <w:tcPr>
            <w:tcW w:w="1800"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0</w:t>
            </w:r>
          </w:p>
        </w:tc>
        <w:tc>
          <w:tcPr>
            <w:tcW w:w="1799"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0</w:t>
            </w:r>
          </w:p>
        </w:tc>
      </w:tr>
      <w:tr w:rsidR="006F2D0C" w:rsidRPr="002C4FCB" w:rsidTr="006F2D0C">
        <w:tc>
          <w:tcPr>
            <w:tcW w:w="0" w:type="auto"/>
            <w:tcBorders>
              <w:top w:val="nil"/>
              <w:left w:val="single" w:sz="4" w:space="0" w:color="000000"/>
              <w:bottom w:val="single" w:sz="4" w:space="0" w:color="000000"/>
              <w:right w:val="single" w:sz="4" w:space="0" w:color="000000"/>
            </w:tcBorders>
            <w:vAlign w:val="center"/>
          </w:tcPr>
          <w:p w:rsidR="006F2D0C" w:rsidRPr="002C4FCB" w:rsidRDefault="006F2D0C" w:rsidP="00247920">
            <w:pPr>
              <w:spacing w:before="0" w:beforeAutospacing="0" w:after="0" w:line="240" w:lineRule="auto"/>
              <w:jc w:val="both"/>
              <w:rPr>
                <w:rFonts w:ascii="Times New Roman" w:eastAsia="Calibri" w:hAnsi="Times New Roman"/>
                <w:b/>
                <w:color w:val="000000"/>
                <w:sz w:val="24"/>
                <w:szCs w:val="24"/>
              </w:rPr>
            </w:pPr>
          </w:p>
        </w:tc>
        <w:tc>
          <w:tcPr>
            <w:tcW w:w="2309"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Total</w:t>
            </w:r>
          </w:p>
        </w:tc>
        <w:tc>
          <w:tcPr>
            <w:tcW w:w="1800"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45</w:t>
            </w:r>
          </w:p>
        </w:tc>
        <w:tc>
          <w:tcPr>
            <w:tcW w:w="1799" w:type="dxa"/>
            <w:tcBorders>
              <w:top w:val="single" w:sz="4" w:space="0" w:color="000000"/>
              <w:left w:val="nil"/>
              <w:bottom w:val="single" w:sz="4" w:space="0" w:color="000000"/>
              <w:right w:val="single" w:sz="4" w:space="0" w:color="000000"/>
            </w:tcBorders>
            <w:vAlign w:val="center"/>
            <w:hideMark/>
          </w:tcPr>
          <w:p w:rsidR="006F2D0C" w:rsidRPr="002C4FCB" w:rsidRDefault="006F2D0C" w:rsidP="00247920">
            <w:pPr>
              <w:autoSpaceDE w:val="0"/>
              <w:autoSpaceDN w:val="0"/>
              <w:adjustRightInd w:val="0"/>
              <w:spacing w:before="0" w:beforeAutospacing="0" w:after="0" w:line="240" w:lineRule="auto"/>
              <w:ind w:left="60" w:right="60"/>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100</w:t>
            </w:r>
          </w:p>
        </w:tc>
      </w:tr>
    </w:tbl>
    <w:p w:rsidR="006F2D0C" w:rsidRPr="002C4FCB" w:rsidRDefault="006F2D0C" w:rsidP="00247920">
      <w:pPr>
        <w:spacing w:before="0" w:beforeAutospacing="0" w:after="0" w:line="480" w:lineRule="auto"/>
        <w:jc w:val="both"/>
        <w:rPr>
          <w:rFonts w:ascii="Times New Roman" w:eastAsia="Calibri" w:hAnsi="Times New Roman"/>
          <w:color w:val="000000"/>
          <w:sz w:val="24"/>
          <w:szCs w:val="24"/>
        </w:rPr>
      </w:pPr>
      <w:r w:rsidRPr="002C4FCB">
        <w:rPr>
          <w:rFonts w:ascii="Times New Roman" w:eastAsia="Calibri" w:hAnsi="Times New Roman"/>
          <w:color w:val="000000"/>
          <w:sz w:val="24"/>
          <w:szCs w:val="24"/>
        </w:rPr>
        <w:t>Source: Author fieldwork computation (</w:t>
      </w:r>
      <w:r w:rsidR="00795D81" w:rsidRPr="002C4FCB">
        <w:rPr>
          <w:rFonts w:ascii="Times New Roman" w:eastAsia="Calibri" w:hAnsi="Times New Roman"/>
          <w:color w:val="000000"/>
          <w:sz w:val="24"/>
          <w:szCs w:val="24"/>
        </w:rPr>
        <w:t>2025</w:t>
      </w:r>
      <w:r w:rsidRPr="002C4FCB">
        <w:rPr>
          <w:rFonts w:ascii="Times New Roman" w:eastAsia="Calibri" w:hAnsi="Times New Roman"/>
          <w:color w:val="000000"/>
          <w:sz w:val="24"/>
          <w:szCs w:val="24"/>
        </w:rPr>
        <w:t>)</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lastRenderedPageBreak/>
        <w:t>The frequency distribution of the respondents’ basic information is presented in table 4.1 above. The table shows that out of the 4</w:t>
      </w:r>
      <w:r w:rsidR="00795D81" w:rsidRPr="002C4FCB">
        <w:rPr>
          <w:rFonts w:ascii="Times New Roman" w:hAnsi="Times New Roman"/>
          <w:color w:val="000000"/>
          <w:sz w:val="24"/>
          <w:szCs w:val="24"/>
        </w:rPr>
        <w:t xml:space="preserve">5 respondents, 25 respondents, </w:t>
      </w:r>
      <w:r w:rsidRPr="002C4FCB">
        <w:rPr>
          <w:rFonts w:ascii="Times New Roman" w:hAnsi="Times New Roman"/>
          <w:color w:val="000000"/>
          <w:sz w:val="24"/>
          <w:szCs w:val="24"/>
        </w:rPr>
        <w:t xml:space="preserve">(56%) are males and 20 (44%) are females. Also, in response to the question of age group, 4 respondents (9%) are below 20 years old, 28 respondents (62%) are between ages 21 - 30, 13 (29%) are 31 and above. Lastly, on the question as regards marital status, 31 (69%) are single, 14 (31%) are married, 0 (0%) are divorced. </w:t>
      </w:r>
    </w:p>
    <w:p w:rsidR="006F2D0C" w:rsidRPr="002C4FCB" w:rsidRDefault="006F2D0C" w:rsidP="00247920">
      <w:pPr>
        <w:pStyle w:val="Heading1"/>
        <w:rPr>
          <w:szCs w:val="24"/>
        </w:rPr>
      </w:pPr>
      <w:bookmarkStart w:id="60" w:name="_Toc113293698"/>
      <w:r w:rsidRPr="002C4FCB">
        <w:rPr>
          <w:szCs w:val="24"/>
        </w:rPr>
        <w:t>Table 4.2: Descriptive analysis of Respondents’ responses to variable questions contained in the research instrument (questionnaire) (N=45)</w:t>
      </w:r>
      <w:bookmarkEnd w:id="60"/>
    </w:p>
    <w:tbl>
      <w:tblPr>
        <w:tblStyle w:val="TableGrid"/>
        <w:tblW w:w="8838" w:type="dxa"/>
        <w:tblLayout w:type="fixed"/>
        <w:tblLook w:val="04A0" w:firstRow="1" w:lastRow="0" w:firstColumn="1" w:lastColumn="0" w:noHBand="0" w:noVBand="1"/>
      </w:tblPr>
      <w:tblGrid>
        <w:gridCol w:w="3963"/>
        <w:gridCol w:w="658"/>
        <w:gridCol w:w="1151"/>
        <w:gridCol w:w="1151"/>
        <w:gridCol w:w="809"/>
        <w:gridCol w:w="1106"/>
      </w:tblGrid>
      <w:tr w:rsidR="006F2D0C" w:rsidRPr="002C4FCB" w:rsidTr="006F2D0C">
        <w:trPr>
          <w:trHeight w:val="154"/>
        </w:trPr>
        <w:tc>
          <w:tcPr>
            <w:tcW w:w="3963" w:type="dxa"/>
            <w:tcBorders>
              <w:top w:val="single" w:sz="18" w:space="0" w:color="auto"/>
              <w:left w:val="single" w:sz="18" w:space="0" w:color="auto"/>
              <w:bottom w:val="single" w:sz="18" w:space="0" w:color="auto"/>
              <w:right w:val="single" w:sz="18" w:space="0" w:color="auto"/>
            </w:tcBorders>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p>
        </w:tc>
        <w:tc>
          <w:tcPr>
            <w:tcW w:w="658" w:type="dxa"/>
            <w:tcBorders>
              <w:top w:val="single" w:sz="18" w:space="0" w:color="auto"/>
              <w:left w:val="nil"/>
              <w:bottom w:val="single" w:sz="18" w:space="0" w:color="auto"/>
              <w:right w:val="single" w:sz="4" w:space="0" w:color="auto"/>
            </w:tcBorders>
            <w:hideMark/>
          </w:tcPr>
          <w:p w:rsidR="006F2D0C" w:rsidRPr="002C4FCB" w:rsidRDefault="006F2D0C" w:rsidP="00247920">
            <w:pPr>
              <w:autoSpaceDE w:val="0"/>
              <w:autoSpaceDN w:val="0"/>
              <w:adjustRightInd w:val="0"/>
              <w:spacing w:before="0" w:beforeAutospacing="0" w:line="480" w:lineRule="auto"/>
              <w:rPr>
                <w:rFonts w:ascii="Times New Roman" w:hAnsi="Times New Roman"/>
                <w:b/>
                <w:color w:val="000000"/>
                <w:sz w:val="24"/>
                <w:szCs w:val="24"/>
              </w:rPr>
            </w:pPr>
            <w:r w:rsidRPr="002C4FCB">
              <w:rPr>
                <w:rFonts w:ascii="Times New Roman" w:hAnsi="Times New Roman"/>
                <w:b/>
                <w:color w:val="000000"/>
                <w:sz w:val="24"/>
                <w:szCs w:val="24"/>
              </w:rPr>
              <w:t>N</w:t>
            </w:r>
          </w:p>
        </w:tc>
        <w:tc>
          <w:tcPr>
            <w:tcW w:w="1151" w:type="dxa"/>
            <w:tcBorders>
              <w:top w:val="single" w:sz="18" w:space="0" w:color="auto"/>
              <w:left w:val="single" w:sz="4" w:space="0" w:color="auto"/>
              <w:bottom w:val="single" w:sz="18" w:space="0" w:color="auto"/>
              <w:right w:val="single" w:sz="4" w:space="0" w:color="auto"/>
            </w:tcBorders>
            <w:hideMark/>
          </w:tcPr>
          <w:p w:rsidR="006F2D0C" w:rsidRPr="002C4FCB" w:rsidRDefault="006F2D0C" w:rsidP="00247920">
            <w:pPr>
              <w:autoSpaceDE w:val="0"/>
              <w:autoSpaceDN w:val="0"/>
              <w:adjustRightInd w:val="0"/>
              <w:spacing w:before="0" w:beforeAutospacing="0" w:line="480" w:lineRule="auto"/>
              <w:rPr>
                <w:rFonts w:ascii="Times New Roman" w:hAnsi="Times New Roman"/>
                <w:b/>
                <w:color w:val="000000"/>
                <w:sz w:val="24"/>
                <w:szCs w:val="24"/>
              </w:rPr>
            </w:pPr>
            <w:r w:rsidRPr="002C4FCB">
              <w:rPr>
                <w:rFonts w:ascii="Times New Roman" w:hAnsi="Times New Roman"/>
                <w:b/>
                <w:color w:val="000000"/>
                <w:sz w:val="24"/>
                <w:szCs w:val="24"/>
              </w:rPr>
              <w:t>Minimum</w:t>
            </w:r>
          </w:p>
        </w:tc>
        <w:tc>
          <w:tcPr>
            <w:tcW w:w="1151" w:type="dxa"/>
            <w:tcBorders>
              <w:top w:val="single" w:sz="18" w:space="0" w:color="auto"/>
              <w:left w:val="single" w:sz="4" w:space="0" w:color="auto"/>
              <w:bottom w:val="single" w:sz="18" w:space="0" w:color="auto"/>
              <w:right w:val="single" w:sz="4" w:space="0" w:color="auto"/>
            </w:tcBorders>
            <w:hideMark/>
          </w:tcPr>
          <w:p w:rsidR="006F2D0C" w:rsidRPr="002C4FCB" w:rsidRDefault="006F2D0C" w:rsidP="00247920">
            <w:pPr>
              <w:autoSpaceDE w:val="0"/>
              <w:autoSpaceDN w:val="0"/>
              <w:adjustRightInd w:val="0"/>
              <w:spacing w:before="0" w:beforeAutospacing="0" w:line="480" w:lineRule="auto"/>
              <w:rPr>
                <w:rFonts w:ascii="Times New Roman" w:hAnsi="Times New Roman"/>
                <w:b/>
                <w:color w:val="000000"/>
                <w:sz w:val="24"/>
                <w:szCs w:val="24"/>
              </w:rPr>
            </w:pPr>
            <w:r w:rsidRPr="002C4FCB">
              <w:rPr>
                <w:rFonts w:ascii="Times New Roman" w:hAnsi="Times New Roman"/>
                <w:b/>
                <w:color w:val="000000"/>
                <w:sz w:val="24"/>
                <w:szCs w:val="24"/>
              </w:rPr>
              <w:t>Maximum</w:t>
            </w:r>
          </w:p>
        </w:tc>
        <w:tc>
          <w:tcPr>
            <w:tcW w:w="809" w:type="dxa"/>
            <w:tcBorders>
              <w:top w:val="single" w:sz="18" w:space="0" w:color="auto"/>
              <w:left w:val="single" w:sz="4" w:space="0" w:color="auto"/>
              <w:bottom w:val="single" w:sz="18" w:space="0" w:color="auto"/>
              <w:right w:val="single" w:sz="4" w:space="0" w:color="auto"/>
            </w:tcBorders>
            <w:hideMark/>
          </w:tcPr>
          <w:p w:rsidR="006F2D0C" w:rsidRPr="002C4FCB" w:rsidRDefault="006F2D0C" w:rsidP="00247920">
            <w:pPr>
              <w:autoSpaceDE w:val="0"/>
              <w:autoSpaceDN w:val="0"/>
              <w:adjustRightInd w:val="0"/>
              <w:spacing w:before="0" w:beforeAutospacing="0" w:line="480" w:lineRule="auto"/>
              <w:rPr>
                <w:rFonts w:ascii="Times New Roman" w:hAnsi="Times New Roman"/>
                <w:b/>
                <w:color w:val="000000"/>
                <w:sz w:val="24"/>
                <w:szCs w:val="24"/>
              </w:rPr>
            </w:pPr>
            <w:r w:rsidRPr="002C4FCB">
              <w:rPr>
                <w:rFonts w:ascii="Times New Roman" w:hAnsi="Times New Roman"/>
                <w:b/>
                <w:color w:val="000000"/>
                <w:sz w:val="24"/>
                <w:szCs w:val="24"/>
              </w:rPr>
              <w:t>Mean</w:t>
            </w:r>
          </w:p>
        </w:tc>
        <w:tc>
          <w:tcPr>
            <w:tcW w:w="1106" w:type="dxa"/>
            <w:tcBorders>
              <w:top w:val="single" w:sz="18" w:space="0" w:color="auto"/>
              <w:left w:val="single" w:sz="4" w:space="0" w:color="auto"/>
              <w:bottom w:val="single" w:sz="18" w:space="0" w:color="auto"/>
              <w:right w:val="single" w:sz="18" w:space="0" w:color="auto"/>
            </w:tcBorders>
            <w:hideMark/>
          </w:tcPr>
          <w:p w:rsidR="006F2D0C" w:rsidRPr="002C4FCB" w:rsidRDefault="006F2D0C" w:rsidP="00247920">
            <w:pPr>
              <w:autoSpaceDE w:val="0"/>
              <w:autoSpaceDN w:val="0"/>
              <w:adjustRightInd w:val="0"/>
              <w:spacing w:before="0" w:beforeAutospacing="0" w:line="480" w:lineRule="auto"/>
              <w:rPr>
                <w:rFonts w:ascii="Times New Roman" w:hAnsi="Times New Roman"/>
                <w:b/>
                <w:color w:val="000000"/>
                <w:sz w:val="24"/>
                <w:szCs w:val="24"/>
              </w:rPr>
            </w:pPr>
            <w:r w:rsidRPr="002C4FCB">
              <w:rPr>
                <w:rFonts w:ascii="Times New Roman" w:hAnsi="Times New Roman"/>
                <w:b/>
                <w:color w:val="000000"/>
                <w:sz w:val="24"/>
                <w:szCs w:val="24"/>
              </w:rPr>
              <w:t>Std. Deviation</w:t>
            </w:r>
          </w:p>
        </w:tc>
      </w:tr>
      <w:tr w:rsidR="006F2D0C" w:rsidRPr="002C4FCB" w:rsidTr="006F2D0C">
        <w:trPr>
          <w:trHeight w:val="154"/>
        </w:trPr>
        <w:tc>
          <w:tcPr>
            <w:tcW w:w="3963" w:type="dxa"/>
            <w:tcBorders>
              <w:top w:val="single" w:sz="18" w:space="0" w:color="auto"/>
              <w:left w:val="single" w:sz="18" w:space="0" w:color="auto"/>
              <w:bottom w:val="single" w:sz="4" w:space="0" w:color="auto"/>
              <w:right w:val="single" w:sz="18" w:space="0" w:color="auto"/>
            </w:tcBorders>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Average Response to Questions on Competitor</w:t>
            </w:r>
          </w:p>
        </w:tc>
        <w:tc>
          <w:tcPr>
            <w:tcW w:w="658" w:type="dxa"/>
            <w:tcBorders>
              <w:top w:val="single" w:sz="18" w:space="0" w:color="auto"/>
              <w:left w:val="nil"/>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45</w:t>
            </w:r>
          </w:p>
        </w:tc>
        <w:tc>
          <w:tcPr>
            <w:tcW w:w="1151" w:type="dxa"/>
            <w:tcBorders>
              <w:top w:val="single" w:sz="18"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1</w:t>
            </w:r>
          </w:p>
        </w:tc>
        <w:tc>
          <w:tcPr>
            <w:tcW w:w="1151" w:type="dxa"/>
            <w:tcBorders>
              <w:top w:val="single" w:sz="18"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5</w:t>
            </w:r>
          </w:p>
        </w:tc>
        <w:tc>
          <w:tcPr>
            <w:tcW w:w="809" w:type="dxa"/>
            <w:tcBorders>
              <w:top w:val="single" w:sz="18"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sz w:val="24"/>
                <w:szCs w:val="24"/>
              </w:rPr>
            </w:pPr>
            <w:r w:rsidRPr="002C4FCB">
              <w:rPr>
                <w:rFonts w:ascii="Times New Roman" w:hAnsi="Times New Roman"/>
                <w:sz w:val="24"/>
                <w:szCs w:val="24"/>
              </w:rPr>
              <w:t>1.02</w:t>
            </w:r>
          </w:p>
        </w:tc>
        <w:tc>
          <w:tcPr>
            <w:tcW w:w="1106" w:type="dxa"/>
            <w:tcBorders>
              <w:top w:val="single" w:sz="18" w:space="0" w:color="auto"/>
              <w:left w:val="single" w:sz="4" w:space="0" w:color="auto"/>
              <w:bottom w:val="single" w:sz="4" w:space="0" w:color="auto"/>
              <w:right w:val="single" w:sz="18"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sz w:val="24"/>
                <w:szCs w:val="24"/>
              </w:rPr>
            </w:pPr>
            <w:r w:rsidRPr="002C4FCB">
              <w:rPr>
                <w:rFonts w:ascii="Times New Roman" w:hAnsi="Times New Roman"/>
                <w:sz w:val="24"/>
                <w:szCs w:val="24"/>
              </w:rPr>
              <w:t>.622</w:t>
            </w:r>
          </w:p>
        </w:tc>
      </w:tr>
      <w:tr w:rsidR="006F2D0C" w:rsidRPr="002C4FCB" w:rsidTr="006F2D0C">
        <w:trPr>
          <w:trHeight w:val="154"/>
        </w:trPr>
        <w:tc>
          <w:tcPr>
            <w:tcW w:w="3963" w:type="dxa"/>
            <w:tcBorders>
              <w:top w:val="single" w:sz="4" w:space="0" w:color="auto"/>
              <w:left w:val="single" w:sz="18" w:space="0" w:color="auto"/>
              <w:bottom w:val="single" w:sz="4" w:space="0" w:color="auto"/>
              <w:right w:val="single" w:sz="18" w:space="0" w:color="auto"/>
            </w:tcBorders>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Average Response to Questions on Cost</w:t>
            </w:r>
          </w:p>
        </w:tc>
        <w:tc>
          <w:tcPr>
            <w:tcW w:w="658" w:type="dxa"/>
            <w:tcBorders>
              <w:top w:val="single" w:sz="4" w:space="0" w:color="auto"/>
              <w:left w:val="nil"/>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45</w:t>
            </w:r>
          </w:p>
        </w:tc>
        <w:tc>
          <w:tcPr>
            <w:tcW w:w="1151"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1</w:t>
            </w:r>
          </w:p>
        </w:tc>
        <w:tc>
          <w:tcPr>
            <w:tcW w:w="1151"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5</w:t>
            </w:r>
          </w:p>
        </w:tc>
        <w:tc>
          <w:tcPr>
            <w:tcW w:w="809"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sz w:val="24"/>
                <w:szCs w:val="24"/>
              </w:rPr>
            </w:pPr>
            <w:r w:rsidRPr="002C4FCB">
              <w:rPr>
                <w:rFonts w:ascii="Times New Roman" w:hAnsi="Times New Roman"/>
                <w:sz w:val="24"/>
                <w:szCs w:val="24"/>
              </w:rPr>
              <w:t>3.90</w:t>
            </w:r>
          </w:p>
        </w:tc>
        <w:tc>
          <w:tcPr>
            <w:tcW w:w="1106" w:type="dxa"/>
            <w:tcBorders>
              <w:top w:val="single" w:sz="4" w:space="0" w:color="auto"/>
              <w:left w:val="single" w:sz="4" w:space="0" w:color="auto"/>
              <w:bottom w:val="single" w:sz="4" w:space="0" w:color="auto"/>
              <w:right w:val="single" w:sz="18"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sz w:val="24"/>
                <w:szCs w:val="24"/>
              </w:rPr>
            </w:pPr>
            <w:r w:rsidRPr="002C4FCB">
              <w:rPr>
                <w:rFonts w:ascii="Times New Roman" w:hAnsi="Times New Roman"/>
                <w:sz w:val="24"/>
                <w:szCs w:val="24"/>
              </w:rPr>
              <w:t>.831</w:t>
            </w:r>
          </w:p>
        </w:tc>
      </w:tr>
      <w:tr w:rsidR="006F2D0C" w:rsidRPr="002C4FCB" w:rsidTr="006F2D0C">
        <w:trPr>
          <w:trHeight w:val="154"/>
        </w:trPr>
        <w:tc>
          <w:tcPr>
            <w:tcW w:w="3963" w:type="dxa"/>
            <w:tcBorders>
              <w:top w:val="single" w:sz="4" w:space="0" w:color="auto"/>
              <w:left w:val="single" w:sz="18" w:space="0" w:color="auto"/>
              <w:bottom w:val="single" w:sz="4" w:space="0" w:color="auto"/>
              <w:right w:val="single" w:sz="18" w:space="0" w:color="auto"/>
            </w:tcBorders>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Average Response to Questions on Profitability</w:t>
            </w:r>
          </w:p>
        </w:tc>
        <w:tc>
          <w:tcPr>
            <w:tcW w:w="658" w:type="dxa"/>
            <w:tcBorders>
              <w:top w:val="single" w:sz="4" w:space="0" w:color="auto"/>
              <w:left w:val="nil"/>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45</w:t>
            </w:r>
          </w:p>
        </w:tc>
        <w:tc>
          <w:tcPr>
            <w:tcW w:w="1151"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1</w:t>
            </w:r>
          </w:p>
        </w:tc>
        <w:tc>
          <w:tcPr>
            <w:tcW w:w="1151"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5</w:t>
            </w:r>
          </w:p>
        </w:tc>
        <w:tc>
          <w:tcPr>
            <w:tcW w:w="809"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sz w:val="24"/>
                <w:szCs w:val="24"/>
              </w:rPr>
            </w:pPr>
            <w:r w:rsidRPr="002C4FCB">
              <w:rPr>
                <w:rFonts w:ascii="Times New Roman" w:hAnsi="Times New Roman"/>
                <w:sz w:val="24"/>
                <w:szCs w:val="24"/>
              </w:rPr>
              <w:t>3.65</w:t>
            </w:r>
          </w:p>
        </w:tc>
        <w:tc>
          <w:tcPr>
            <w:tcW w:w="1106" w:type="dxa"/>
            <w:tcBorders>
              <w:top w:val="single" w:sz="4" w:space="0" w:color="auto"/>
              <w:left w:val="single" w:sz="4" w:space="0" w:color="auto"/>
              <w:bottom w:val="single" w:sz="4" w:space="0" w:color="auto"/>
              <w:right w:val="single" w:sz="18"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sz w:val="24"/>
                <w:szCs w:val="24"/>
              </w:rPr>
            </w:pPr>
            <w:r w:rsidRPr="002C4FCB">
              <w:rPr>
                <w:rFonts w:ascii="Times New Roman" w:hAnsi="Times New Roman"/>
                <w:sz w:val="24"/>
                <w:szCs w:val="24"/>
              </w:rPr>
              <w:t>.673</w:t>
            </w:r>
          </w:p>
        </w:tc>
      </w:tr>
      <w:tr w:rsidR="006F2D0C" w:rsidRPr="002C4FCB" w:rsidTr="006F2D0C">
        <w:trPr>
          <w:trHeight w:val="154"/>
        </w:trPr>
        <w:tc>
          <w:tcPr>
            <w:tcW w:w="3963" w:type="dxa"/>
            <w:tcBorders>
              <w:top w:val="single" w:sz="4" w:space="0" w:color="auto"/>
              <w:left w:val="single" w:sz="18" w:space="0" w:color="auto"/>
              <w:bottom w:val="single" w:sz="4" w:space="0" w:color="auto"/>
              <w:right w:val="single" w:sz="18" w:space="0" w:color="auto"/>
            </w:tcBorders>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Average Response to Questions on Business Environment</w:t>
            </w:r>
          </w:p>
        </w:tc>
        <w:tc>
          <w:tcPr>
            <w:tcW w:w="658" w:type="dxa"/>
            <w:tcBorders>
              <w:top w:val="single" w:sz="4" w:space="0" w:color="auto"/>
              <w:left w:val="nil"/>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45</w:t>
            </w:r>
          </w:p>
        </w:tc>
        <w:tc>
          <w:tcPr>
            <w:tcW w:w="1151"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1</w:t>
            </w:r>
          </w:p>
        </w:tc>
        <w:tc>
          <w:tcPr>
            <w:tcW w:w="1151"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color w:val="000000"/>
                <w:sz w:val="24"/>
                <w:szCs w:val="24"/>
              </w:rPr>
            </w:pPr>
            <w:r w:rsidRPr="002C4FCB">
              <w:rPr>
                <w:rFonts w:ascii="Times New Roman" w:hAnsi="Times New Roman"/>
                <w:color w:val="000000"/>
                <w:sz w:val="24"/>
                <w:szCs w:val="24"/>
              </w:rPr>
              <w:t>5</w:t>
            </w:r>
          </w:p>
        </w:tc>
        <w:tc>
          <w:tcPr>
            <w:tcW w:w="809"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sz w:val="24"/>
                <w:szCs w:val="24"/>
              </w:rPr>
            </w:pPr>
            <w:r w:rsidRPr="002C4FCB">
              <w:rPr>
                <w:rFonts w:ascii="Times New Roman" w:hAnsi="Times New Roman"/>
                <w:sz w:val="24"/>
                <w:szCs w:val="24"/>
              </w:rPr>
              <w:t>3.31</w:t>
            </w:r>
          </w:p>
        </w:tc>
        <w:tc>
          <w:tcPr>
            <w:tcW w:w="1106" w:type="dxa"/>
            <w:tcBorders>
              <w:top w:val="single" w:sz="4" w:space="0" w:color="auto"/>
              <w:left w:val="single" w:sz="4" w:space="0" w:color="auto"/>
              <w:bottom w:val="single" w:sz="4" w:space="0" w:color="auto"/>
              <w:right w:val="single" w:sz="18" w:space="0" w:color="auto"/>
            </w:tcBorders>
            <w:vAlign w:val="center"/>
            <w:hideMark/>
          </w:tcPr>
          <w:p w:rsidR="006F2D0C" w:rsidRPr="002C4FCB" w:rsidRDefault="006F2D0C" w:rsidP="00247920">
            <w:pPr>
              <w:autoSpaceDE w:val="0"/>
              <w:autoSpaceDN w:val="0"/>
              <w:adjustRightInd w:val="0"/>
              <w:spacing w:before="0" w:beforeAutospacing="0" w:line="480" w:lineRule="auto"/>
              <w:rPr>
                <w:rFonts w:ascii="Times New Roman" w:hAnsi="Times New Roman"/>
                <w:sz w:val="24"/>
                <w:szCs w:val="24"/>
              </w:rPr>
            </w:pPr>
            <w:r w:rsidRPr="002C4FCB">
              <w:rPr>
                <w:rFonts w:ascii="Times New Roman" w:hAnsi="Times New Roman"/>
                <w:sz w:val="24"/>
                <w:szCs w:val="24"/>
              </w:rPr>
              <w:t>.826</w:t>
            </w:r>
          </w:p>
        </w:tc>
      </w:tr>
    </w:tbl>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Source: Author fieldwork computation (</w:t>
      </w:r>
      <w:r w:rsidR="00795D81" w:rsidRPr="002C4FCB">
        <w:rPr>
          <w:rFonts w:ascii="Times New Roman" w:hAnsi="Times New Roman"/>
          <w:color w:val="000000"/>
          <w:sz w:val="24"/>
          <w:szCs w:val="24"/>
        </w:rPr>
        <w:t>2025</w:t>
      </w:r>
      <w:r w:rsidRPr="002C4FCB">
        <w:rPr>
          <w:rFonts w:ascii="Times New Roman" w:hAnsi="Times New Roman"/>
          <w:color w:val="000000"/>
          <w:sz w:val="24"/>
          <w:szCs w:val="24"/>
        </w:rPr>
        <w:t>)</w:t>
      </w:r>
    </w:p>
    <w:p w:rsidR="006F2D0C" w:rsidRPr="002C4FCB" w:rsidRDefault="006F2D0C" w:rsidP="00247920">
      <w:pPr>
        <w:autoSpaceDE w:val="0"/>
        <w:autoSpaceDN w:val="0"/>
        <w:adjustRightInd w:val="0"/>
        <w:spacing w:before="0" w:beforeAutospacing="0" w:after="0" w:line="480" w:lineRule="auto"/>
        <w:ind w:firstLine="720"/>
        <w:jc w:val="both"/>
        <w:rPr>
          <w:rFonts w:ascii="Times New Roman" w:hAnsi="Times New Roman"/>
          <w:color w:val="000000"/>
          <w:sz w:val="24"/>
          <w:szCs w:val="24"/>
        </w:rPr>
      </w:pPr>
      <w:r w:rsidRPr="002C4FCB">
        <w:rPr>
          <w:rFonts w:ascii="Times New Roman" w:hAnsi="Times New Roman"/>
          <w:color w:val="000000"/>
          <w:sz w:val="24"/>
          <w:szCs w:val="24"/>
        </w:rPr>
        <w:lastRenderedPageBreak/>
        <w:t xml:space="preserve">The Descriptive Statistics of the Respondents’ opinion on business startups and profitability, based on the questions asked in the questionnaire is presented in table 4.3 above. </w:t>
      </w:r>
    </w:p>
    <w:p w:rsidR="006F2D0C" w:rsidRPr="002C4FCB" w:rsidRDefault="006F2D0C" w:rsidP="00247920">
      <w:pPr>
        <w:autoSpaceDE w:val="0"/>
        <w:autoSpaceDN w:val="0"/>
        <w:adjustRightInd w:val="0"/>
        <w:spacing w:before="0" w:beforeAutospacing="0" w:after="0" w:line="480" w:lineRule="auto"/>
        <w:ind w:firstLine="720"/>
        <w:jc w:val="both"/>
        <w:rPr>
          <w:rFonts w:ascii="Times New Roman" w:hAnsi="Times New Roman"/>
          <w:color w:val="000000"/>
          <w:sz w:val="24"/>
          <w:szCs w:val="24"/>
        </w:rPr>
      </w:pPr>
      <w:r w:rsidRPr="002C4FCB">
        <w:rPr>
          <w:rFonts w:ascii="Times New Roman" w:hAnsi="Times New Roman"/>
          <w:color w:val="000000"/>
          <w:sz w:val="24"/>
          <w:szCs w:val="24"/>
        </w:rPr>
        <w:t>Questions based on Competitor were responded to by 45 respondents, and the range of the responses is from 1 to 5. This means that the lowest response was “strongly disagree” and the highest response was “strongly agree”. The mean of the responses was 1.02. This (on the average), implies that a large number of the respondents agreed with the questions on Competitor. The standard deviation was .622, which implies that the responses was highly dispersed, and not clustered in a certain perimeter.</w:t>
      </w:r>
    </w:p>
    <w:p w:rsidR="006F2D0C" w:rsidRPr="002C4FCB" w:rsidRDefault="006F2D0C" w:rsidP="00247920">
      <w:pPr>
        <w:autoSpaceDE w:val="0"/>
        <w:autoSpaceDN w:val="0"/>
        <w:adjustRightInd w:val="0"/>
        <w:spacing w:before="0" w:beforeAutospacing="0" w:after="0" w:line="480" w:lineRule="auto"/>
        <w:ind w:firstLine="720"/>
        <w:jc w:val="both"/>
        <w:rPr>
          <w:rFonts w:ascii="Times New Roman" w:hAnsi="Times New Roman"/>
          <w:color w:val="000000"/>
          <w:sz w:val="24"/>
          <w:szCs w:val="24"/>
        </w:rPr>
      </w:pPr>
      <w:r w:rsidRPr="002C4FCB">
        <w:rPr>
          <w:rFonts w:ascii="Times New Roman" w:hAnsi="Times New Roman"/>
          <w:color w:val="000000"/>
          <w:sz w:val="24"/>
          <w:szCs w:val="24"/>
        </w:rPr>
        <w:t>Questions based on Cost were responded to by 45 respondents, and the range of the responses is from 1 to 5. This means that the lowest response was “strongly disagree” and the highest response was “strongly agree”. The mean of the responses was 3.90 This implies that (on the average), a large number of the respondents agreed with the questions on Cost. The standard deviation was .831, which implies that the responses was highly dispersed, and not clustered in a certain perimeter.</w:t>
      </w:r>
    </w:p>
    <w:p w:rsidR="006F2D0C" w:rsidRPr="002C4FCB" w:rsidRDefault="006F2D0C" w:rsidP="00247920">
      <w:pPr>
        <w:autoSpaceDE w:val="0"/>
        <w:autoSpaceDN w:val="0"/>
        <w:adjustRightInd w:val="0"/>
        <w:spacing w:before="0" w:beforeAutospacing="0" w:after="0" w:line="480" w:lineRule="auto"/>
        <w:ind w:firstLine="720"/>
        <w:jc w:val="both"/>
        <w:rPr>
          <w:rFonts w:ascii="Times New Roman" w:hAnsi="Times New Roman"/>
          <w:color w:val="000000"/>
          <w:sz w:val="24"/>
          <w:szCs w:val="24"/>
        </w:rPr>
      </w:pPr>
      <w:r w:rsidRPr="002C4FCB">
        <w:rPr>
          <w:rFonts w:ascii="Times New Roman" w:hAnsi="Times New Roman"/>
          <w:color w:val="000000"/>
          <w:sz w:val="24"/>
          <w:szCs w:val="24"/>
        </w:rPr>
        <w:t>Questions based on Profitability were responded to by 7 respondents, and the range of the responses is from 1 to 5. This means that the lowest response was “strongly agree” and the highest response was “strongly disagree”. The mean of the responses was 3.65. This implies that (on the average), a large number of the respondents agreed with the questions on Profitability. The standard deviation was .673, which implies that the responses was highly dispersed, and not clustered in a certain perimeter.</w:t>
      </w:r>
    </w:p>
    <w:p w:rsidR="006F2D0C" w:rsidRPr="002C4FCB" w:rsidRDefault="006F2D0C" w:rsidP="00247920">
      <w:pPr>
        <w:autoSpaceDE w:val="0"/>
        <w:autoSpaceDN w:val="0"/>
        <w:adjustRightInd w:val="0"/>
        <w:spacing w:before="0" w:beforeAutospacing="0" w:after="0" w:line="480" w:lineRule="auto"/>
        <w:ind w:firstLine="720"/>
        <w:jc w:val="both"/>
        <w:rPr>
          <w:rFonts w:ascii="Times New Roman" w:hAnsi="Times New Roman"/>
          <w:color w:val="000000"/>
          <w:sz w:val="24"/>
          <w:szCs w:val="24"/>
        </w:rPr>
      </w:pPr>
      <w:r w:rsidRPr="002C4FCB">
        <w:rPr>
          <w:rFonts w:ascii="Times New Roman" w:hAnsi="Times New Roman"/>
          <w:color w:val="000000"/>
          <w:sz w:val="24"/>
          <w:szCs w:val="24"/>
        </w:rPr>
        <w:lastRenderedPageBreak/>
        <w:t>Questions based on Business Environment were responded to by 7 respondents, and the range of the responses is from 1 to 3. This means that the lowest response was “strongly agree” and the highest response was “undecided”. The mean of the responses was 3.31. This implies that (on the average), a large number of the respondents agreed with the questions on Business Environment. The standard deviation was .826, which implies that the responses was highly dispersed, and not clustered in a certain perimeter.</w:t>
      </w:r>
    </w:p>
    <w:p w:rsidR="006F2D0C" w:rsidRPr="002C4FCB" w:rsidRDefault="00247920" w:rsidP="00247920">
      <w:pPr>
        <w:pStyle w:val="Heading1"/>
        <w:rPr>
          <w:szCs w:val="24"/>
        </w:rPr>
      </w:pPr>
      <w:bookmarkStart w:id="61" w:name="_Toc113293699"/>
      <w:r w:rsidRPr="002C4FCB">
        <w:rPr>
          <w:szCs w:val="24"/>
        </w:rPr>
        <w:t>4.2</w:t>
      </w:r>
      <w:r w:rsidR="006F2D0C" w:rsidRPr="002C4FCB">
        <w:rPr>
          <w:szCs w:val="24"/>
        </w:rPr>
        <w:t xml:space="preserve"> Data Analysis and Hypotheses Testing.</w:t>
      </w:r>
      <w:bookmarkEnd w:id="61"/>
    </w:p>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 xml:space="preserve">The hypotheses of the study are: </w:t>
      </w:r>
    </w:p>
    <w:p w:rsidR="006F2D0C" w:rsidRPr="002C4FCB" w:rsidRDefault="006F2D0C" w:rsidP="00247920">
      <w:pPr>
        <w:spacing w:before="0" w:beforeAutospacing="0" w:after="0" w:line="480" w:lineRule="auto"/>
        <w:jc w:val="both"/>
        <w:rPr>
          <w:rFonts w:ascii="Times New Roman" w:hAnsi="Times New Roman"/>
          <w:bCs/>
          <w:color w:val="000000"/>
          <w:sz w:val="24"/>
          <w:szCs w:val="24"/>
        </w:rPr>
      </w:pPr>
      <w:r w:rsidRPr="002C4FCB">
        <w:rPr>
          <w:rFonts w:ascii="Times New Roman" w:hAnsi="Times New Roman"/>
          <w:b/>
          <w:color w:val="000000"/>
          <w:sz w:val="24"/>
          <w:szCs w:val="24"/>
        </w:rPr>
        <w:t>H</w:t>
      </w:r>
      <w:r w:rsidRPr="002C4FCB">
        <w:rPr>
          <w:rFonts w:ascii="Times New Roman" w:hAnsi="Times New Roman"/>
          <w:b/>
          <w:color w:val="000000"/>
          <w:sz w:val="24"/>
          <w:szCs w:val="24"/>
          <w:vertAlign w:val="subscript"/>
        </w:rPr>
        <w:t xml:space="preserve">01- </w:t>
      </w:r>
      <w:r w:rsidRPr="002C4FCB">
        <w:rPr>
          <w:rFonts w:ascii="Times New Roman" w:hAnsi="Times New Roman"/>
          <w:bCs/>
          <w:color w:val="000000"/>
          <w:sz w:val="24"/>
          <w:szCs w:val="24"/>
        </w:rPr>
        <w:t>There is no significant impact of blue ocean strategy on the business operation on item7</w:t>
      </w:r>
    </w:p>
    <w:p w:rsidR="006F2D0C" w:rsidRPr="002C4FCB" w:rsidRDefault="006F2D0C" w:rsidP="00247920">
      <w:pPr>
        <w:pStyle w:val="ListParagraph"/>
        <w:spacing w:line="480" w:lineRule="auto"/>
        <w:jc w:val="both"/>
        <w:rPr>
          <w:color w:val="000000"/>
        </w:rPr>
      </w:pPr>
      <w:r w:rsidRPr="002C4FCB">
        <w:rPr>
          <w:b/>
          <w:color w:val="000000"/>
        </w:rPr>
        <w:t>H</w:t>
      </w:r>
      <w:r w:rsidRPr="002C4FCB">
        <w:rPr>
          <w:b/>
          <w:color w:val="000000"/>
          <w:vertAlign w:val="subscript"/>
        </w:rPr>
        <w:t xml:space="preserve">02-  </w:t>
      </w:r>
      <w:r w:rsidRPr="002C4FCB">
        <w:rPr>
          <w:color w:val="000000"/>
        </w:rPr>
        <w:t>There is no degree of impact of cost implication on blue ocean strategy</w:t>
      </w:r>
    </w:p>
    <w:p w:rsidR="006F2D0C" w:rsidRPr="002C4FCB" w:rsidRDefault="006F2D0C" w:rsidP="00247920">
      <w:pPr>
        <w:pStyle w:val="ListParagraph"/>
        <w:spacing w:line="480" w:lineRule="auto"/>
        <w:jc w:val="both"/>
        <w:rPr>
          <w:color w:val="000000"/>
        </w:rPr>
      </w:pPr>
      <w:r w:rsidRPr="002C4FCB">
        <w:rPr>
          <w:b/>
          <w:color w:val="000000"/>
        </w:rPr>
        <w:t>H</w:t>
      </w:r>
      <w:r w:rsidRPr="002C4FCB">
        <w:rPr>
          <w:b/>
          <w:color w:val="000000"/>
          <w:vertAlign w:val="subscript"/>
        </w:rPr>
        <w:t xml:space="preserve">03- </w:t>
      </w:r>
      <w:r w:rsidRPr="002C4FCB">
        <w:rPr>
          <w:color w:val="000000"/>
        </w:rPr>
        <w:t>There is no significant relationship between blue ocean strategy and business environment</w:t>
      </w:r>
    </w:p>
    <w:p w:rsidR="006F2D0C" w:rsidRPr="002C4FCB" w:rsidRDefault="00247920" w:rsidP="00247920">
      <w:pPr>
        <w:pStyle w:val="Heading1"/>
        <w:spacing w:before="0"/>
        <w:rPr>
          <w:szCs w:val="24"/>
        </w:rPr>
      </w:pPr>
      <w:bookmarkStart w:id="62" w:name="_Toc113293700"/>
      <w:r w:rsidRPr="002C4FCB">
        <w:rPr>
          <w:szCs w:val="24"/>
        </w:rPr>
        <w:t>4.3 Test Of Hypotheses</w:t>
      </w:r>
      <w:bookmarkEnd w:id="62"/>
    </w:p>
    <w:p w:rsidR="006F2D0C" w:rsidRPr="002C4FCB" w:rsidRDefault="006F2D0C" w:rsidP="00247920">
      <w:pPr>
        <w:spacing w:before="0" w:beforeAutospacing="0" w:after="0" w:line="480" w:lineRule="auto"/>
        <w:ind w:firstLine="360"/>
        <w:jc w:val="both"/>
        <w:rPr>
          <w:rFonts w:ascii="Times New Roman" w:hAnsi="Times New Roman"/>
          <w:sz w:val="24"/>
          <w:szCs w:val="24"/>
        </w:rPr>
      </w:pPr>
      <w:r w:rsidRPr="002C4FCB">
        <w:rPr>
          <w:rFonts w:ascii="Times New Roman" w:hAnsi="Times New Roman"/>
          <w:sz w:val="24"/>
          <w:szCs w:val="24"/>
        </w:rPr>
        <w:t>After Preliminary analyses were performed to ensure no violation of the assumptions of normality, multicollinearity, Simple Linear regression was used to analyse the hypothesis.</w:t>
      </w:r>
    </w:p>
    <w:p w:rsidR="006F2D0C" w:rsidRPr="002C4FCB" w:rsidRDefault="00247920" w:rsidP="00247920">
      <w:pPr>
        <w:autoSpaceDE w:val="0"/>
        <w:autoSpaceDN w:val="0"/>
        <w:adjustRightInd w:val="0"/>
        <w:spacing w:before="0" w:beforeAutospacing="0" w:after="0" w:line="480" w:lineRule="auto"/>
        <w:jc w:val="both"/>
        <w:rPr>
          <w:rFonts w:ascii="Times New Roman" w:hAnsi="Times New Roman"/>
          <w:b/>
          <w:sz w:val="24"/>
          <w:szCs w:val="24"/>
        </w:rPr>
      </w:pPr>
      <w:r w:rsidRPr="002C4FCB">
        <w:rPr>
          <w:rFonts w:ascii="Times New Roman" w:hAnsi="Times New Roman"/>
          <w:b/>
          <w:sz w:val="24"/>
          <w:szCs w:val="24"/>
        </w:rPr>
        <w:t>Hypothesis One</w:t>
      </w:r>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sz w:val="24"/>
          <w:szCs w:val="24"/>
        </w:rPr>
        <w:t>Ho</w:t>
      </w:r>
      <w:r w:rsidRPr="002C4FCB">
        <w:rPr>
          <w:rFonts w:ascii="Times New Roman" w:hAnsi="Times New Roman"/>
          <w:sz w:val="24"/>
          <w:szCs w:val="24"/>
          <w:vertAlign w:val="subscript"/>
        </w:rPr>
        <w:t>1</w:t>
      </w:r>
      <w:r w:rsidRPr="002C4FCB">
        <w:rPr>
          <w:rFonts w:ascii="Times New Roman" w:hAnsi="Times New Roman"/>
          <w:sz w:val="24"/>
          <w:szCs w:val="24"/>
        </w:rPr>
        <w:t xml:space="preserve">: </w:t>
      </w:r>
      <w:r w:rsidRPr="002C4FCB">
        <w:rPr>
          <w:rFonts w:ascii="Times New Roman" w:hAnsi="Times New Roman"/>
          <w:bCs/>
          <w:color w:val="000000"/>
          <w:sz w:val="24"/>
          <w:szCs w:val="24"/>
        </w:rPr>
        <w:t>There is no significant impact of blue ocean strategy on the business operation on item7</w:t>
      </w:r>
    </w:p>
    <w:p w:rsidR="00247920" w:rsidRPr="002C4FCB" w:rsidRDefault="00247920">
      <w:pPr>
        <w:spacing w:before="0" w:beforeAutospacing="0" w:line="276" w:lineRule="auto"/>
        <w:rPr>
          <w:rFonts w:ascii="Times New Roman" w:hAnsi="Times New Roman"/>
          <w:b/>
          <w:sz w:val="24"/>
          <w:szCs w:val="24"/>
        </w:rPr>
      </w:pPr>
      <w:r w:rsidRPr="002C4FCB">
        <w:rPr>
          <w:rFonts w:ascii="Times New Roman" w:hAnsi="Times New Roman"/>
          <w:b/>
          <w:sz w:val="24"/>
          <w:szCs w:val="24"/>
        </w:rPr>
        <w:br w:type="page"/>
      </w:r>
    </w:p>
    <w:p w:rsidR="006F2D0C" w:rsidRPr="002C4FCB" w:rsidRDefault="00247920" w:rsidP="00247920">
      <w:pPr>
        <w:spacing w:before="0" w:beforeAutospacing="0" w:after="0" w:line="480" w:lineRule="auto"/>
        <w:jc w:val="both"/>
        <w:rPr>
          <w:rFonts w:ascii="Times New Roman" w:hAnsi="Times New Roman"/>
          <w:sz w:val="24"/>
          <w:szCs w:val="24"/>
        </w:rPr>
      </w:pPr>
      <w:r w:rsidRPr="002C4FCB">
        <w:rPr>
          <w:rFonts w:ascii="Times New Roman" w:hAnsi="Times New Roman"/>
          <w:b/>
          <w:sz w:val="24"/>
          <w:szCs w:val="24"/>
        </w:rPr>
        <w:lastRenderedPageBreak/>
        <w:t xml:space="preserve">Statement of Decision Rule: </w:t>
      </w:r>
    </w:p>
    <w:p w:rsidR="006F2D0C" w:rsidRPr="002C4FCB" w:rsidRDefault="006F2D0C" w:rsidP="00247920">
      <w:pPr>
        <w:spacing w:before="0" w:beforeAutospacing="0" w:after="0" w:line="480" w:lineRule="auto"/>
        <w:ind w:firstLine="720"/>
        <w:jc w:val="both"/>
        <w:rPr>
          <w:rFonts w:ascii="Times New Roman" w:hAnsi="Times New Roman"/>
          <w:sz w:val="24"/>
          <w:szCs w:val="24"/>
        </w:rPr>
      </w:pPr>
      <w:r w:rsidRPr="002C4FCB">
        <w:rPr>
          <w:rFonts w:ascii="Times New Roman"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p>
    <w:tbl>
      <w:tblPr>
        <w:tblW w:w="8236"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67"/>
        <w:gridCol w:w="1324"/>
        <w:gridCol w:w="1533"/>
        <w:gridCol w:w="1053"/>
        <w:gridCol w:w="1453"/>
        <w:gridCol w:w="1053"/>
        <w:gridCol w:w="1053"/>
      </w:tblGrid>
      <w:tr w:rsidR="006F2D0C" w:rsidRPr="002C4FCB" w:rsidTr="006F2D0C">
        <w:trPr>
          <w:cantSplit/>
        </w:trPr>
        <w:tc>
          <w:tcPr>
            <w:tcW w:w="8236" w:type="dxa"/>
            <w:gridSpan w:val="7"/>
            <w:tcBorders>
              <w:top w:val="nil"/>
              <w:left w:val="nil"/>
              <w:bottom w:val="nil"/>
              <w:right w:val="nil"/>
            </w:tcBorders>
            <w:shd w:val="clear" w:color="auto" w:fill="FFFFFF"/>
            <w:hideMark/>
          </w:tcPr>
          <w:p w:rsidR="006F2D0C" w:rsidRPr="002C4FCB" w:rsidRDefault="006F2D0C" w:rsidP="00247920">
            <w:pPr>
              <w:pStyle w:val="Heading1"/>
              <w:rPr>
                <w:szCs w:val="24"/>
              </w:rPr>
            </w:pPr>
            <w:bookmarkStart w:id="63" w:name="_Toc113293701"/>
            <w:r w:rsidRPr="002C4FCB">
              <w:rPr>
                <w:szCs w:val="24"/>
              </w:rPr>
              <w:t>Table 4.5.1.1 ANOVA</w:t>
            </w:r>
            <w:r w:rsidRPr="002C4FCB">
              <w:rPr>
                <w:szCs w:val="24"/>
                <w:vertAlign w:val="superscript"/>
              </w:rPr>
              <w:t>a</w:t>
            </w:r>
            <w:bookmarkEnd w:id="63"/>
          </w:p>
        </w:tc>
      </w:tr>
      <w:tr w:rsidR="006F2D0C" w:rsidRPr="002C4FCB" w:rsidTr="006F2D0C">
        <w:trPr>
          <w:cantSplit/>
        </w:trPr>
        <w:tc>
          <w:tcPr>
            <w:tcW w:w="2091" w:type="dxa"/>
            <w:gridSpan w:val="2"/>
            <w:tcBorders>
              <w:top w:val="single" w:sz="18" w:space="0" w:color="000000"/>
              <w:left w:val="single" w:sz="18" w:space="0" w:color="000000"/>
              <w:bottom w:val="single" w:sz="18" w:space="0" w:color="000000"/>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Model</w:t>
            </w:r>
          </w:p>
        </w:tc>
        <w:tc>
          <w:tcPr>
            <w:tcW w:w="1533" w:type="dxa"/>
            <w:tcBorders>
              <w:top w:val="single" w:sz="18" w:space="0" w:color="000000"/>
              <w:left w:val="single" w:sz="1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Sum of Squares</w:t>
            </w:r>
          </w:p>
        </w:tc>
        <w:tc>
          <w:tcPr>
            <w:tcW w:w="1053"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df</w:t>
            </w:r>
          </w:p>
        </w:tc>
        <w:tc>
          <w:tcPr>
            <w:tcW w:w="1453"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Mean Square</w:t>
            </w:r>
          </w:p>
        </w:tc>
        <w:tc>
          <w:tcPr>
            <w:tcW w:w="1053"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F</w:t>
            </w:r>
          </w:p>
        </w:tc>
        <w:tc>
          <w:tcPr>
            <w:tcW w:w="1053" w:type="dxa"/>
            <w:tcBorders>
              <w:top w:val="single" w:sz="18" w:space="0" w:color="000000"/>
              <w:left w:val="single" w:sz="8" w:space="0" w:color="000000"/>
              <w:bottom w:val="single" w:sz="18" w:space="0" w:color="000000"/>
              <w:right w:val="single" w:sz="1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Sig.</w:t>
            </w:r>
          </w:p>
        </w:tc>
      </w:tr>
      <w:tr w:rsidR="006F2D0C" w:rsidRPr="002C4FCB" w:rsidTr="006F2D0C">
        <w:trPr>
          <w:cantSplit/>
        </w:trPr>
        <w:tc>
          <w:tcPr>
            <w:tcW w:w="767" w:type="dxa"/>
            <w:vMerge w:val="restart"/>
            <w:tcBorders>
              <w:top w:val="nil"/>
              <w:left w:val="single" w:sz="18" w:space="0" w:color="000000"/>
              <w:bottom w:val="single" w:sz="18" w:space="0" w:color="000000"/>
              <w:right w:val="nil"/>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1324" w:type="dxa"/>
            <w:tcBorders>
              <w:top w:val="single" w:sz="18" w:space="0" w:color="000000"/>
              <w:left w:val="nil"/>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Regression</w:t>
            </w:r>
          </w:p>
        </w:tc>
        <w:tc>
          <w:tcPr>
            <w:tcW w:w="1533" w:type="dxa"/>
            <w:tcBorders>
              <w:top w:val="single" w:sz="18" w:space="0" w:color="000000"/>
              <w:left w:val="nil"/>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75.377</w:t>
            </w:r>
          </w:p>
        </w:tc>
        <w:tc>
          <w:tcPr>
            <w:tcW w:w="1053"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1453"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75.377</w:t>
            </w:r>
          </w:p>
        </w:tc>
        <w:tc>
          <w:tcPr>
            <w:tcW w:w="1053"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14.261</w:t>
            </w:r>
          </w:p>
        </w:tc>
        <w:tc>
          <w:tcPr>
            <w:tcW w:w="1053" w:type="dxa"/>
            <w:tcBorders>
              <w:top w:val="single" w:sz="18" w:space="0" w:color="000000"/>
              <w:left w:val="single" w:sz="8" w:space="0" w:color="000000"/>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.003</w:t>
            </w:r>
            <w:r w:rsidRPr="002C4FCB">
              <w:rPr>
                <w:rFonts w:ascii="Times New Roman" w:hAnsi="Times New Roman"/>
                <w:color w:val="000000"/>
                <w:sz w:val="24"/>
                <w:szCs w:val="24"/>
                <w:vertAlign w:val="superscript"/>
              </w:rPr>
              <w:t>b</w:t>
            </w:r>
          </w:p>
        </w:tc>
      </w:tr>
      <w:tr w:rsidR="006F2D0C" w:rsidRPr="002C4FCB" w:rsidTr="006F2D0C">
        <w:trPr>
          <w:cantSplit/>
        </w:trPr>
        <w:tc>
          <w:tcPr>
            <w:tcW w:w="8236" w:type="dxa"/>
            <w:vMerge/>
            <w:tcBorders>
              <w:top w:val="nil"/>
              <w:left w:val="single" w:sz="18" w:space="0" w:color="000000"/>
              <w:bottom w:val="single" w:sz="18" w:space="0" w:color="000000"/>
              <w:right w:val="nil"/>
            </w:tcBorders>
            <w:vAlign w:val="center"/>
            <w:hideMark/>
          </w:tcPr>
          <w:p w:rsidR="006F2D0C" w:rsidRPr="002C4FCB" w:rsidRDefault="006F2D0C" w:rsidP="00247920">
            <w:pPr>
              <w:spacing w:before="0" w:beforeAutospacing="0" w:after="0" w:line="240" w:lineRule="auto"/>
              <w:jc w:val="both"/>
              <w:rPr>
                <w:rFonts w:ascii="Times New Roman" w:hAnsi="Times New Roman"/>
                <w:color w:val="000000"/>
                <w:sz w:val="24"/>
                <w:szCs w:val="24"/>
              </w:rPr>
            </w:pPr>
          </w:p>
        </w:tc>
        <w:tc>
          <w:tcPr>
            <w:tcW w:w="1324" w:type="dxa"/>
            <w:tcBorders>
              <w:top w:val="nil"/>
              <w:left w:val="nil"/>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Residual</w:t>
            </w:r>
          </w:p>
        </w:tc>
        <w:tc>
          <w:tcPr>
            <w:tcW w:w="1533" w:type="dxa"/>
            <w:tcBorders>
              <w:top w:val="nil"/>
              <w:left w:val="nil"/>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1161.276</w:t>
            </w:r>
          </w:p>
        </w:tc>
        <w:tc>
          <w:tcPr>
            <w:tcW w:w="1053" w:type="dxa"/>
            <w:tcBorders>
              <w:top w:val="nil"/>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191</w:t>
            </w:r>
          </w:p>
        </w:tc>
        <w:tc>
          <w:tcPr>
            <w:tcW w:w="1453" w:type="dxa"/>
            <w:tcBorders>
              <w:top w:val="nil"/>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6.080</w:t>
            </w:r>
          </w:p>
        </w:tc>
        <w:tc>
          <w:tcPr>
            <w:tcW w:w="1053" w:type="dxa"/>
            <w:tcBorders>
              <w:top w:val="nil"/>
              <w:left w:val="single" w:sz="8" w:space="0" w:color="000000"/>
              <w:bottom w:val="nil"/>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c>
          <w:tcPr>
            <w:tcW w:w="1053" w:type="dxa"/>
            <w:tcBorders>
              <w:top w:val="nil"/>
              <w:left w:val="single" w:sz="8" w:space="0" w:color="000000"/>
              <w:bottom w:val="nil"/>
              <w:right w:val="single" w:sz="1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r>
      <w:tr w:rsidR="006F2D0C" w:rsidRPr="002C4FCB" w:rsidTr="006F2D0C">
        <w:trPr>
          <w:cantSplit/>
        </w:trPr>
        <w:tc>
          <w:tcPr>
            <w:tcW w:w="8236" w:type="dxa"/>
            <w:vMerge/>
            <w:tcBorders>
              <w:top w:val="nil"/>
              <w:left w:val="single" w:sz="18" w:space="0" w:color="000000"/>
              <w:bottom w:val="single" w:sz="18" w:space="0" w:color="000000"/>
              <w:right w:val="nil"/>
            </w:tcBorders>
            <w:vAlign w:val="center"/>
            <w:hideMark/>
          </w:tcPr>
          <w:p w:rsidR="006F2D0C" w:rsidRPr="002C4FCB" w:rsidRDefault="006F2D0C" w:rsidP="00247920">
            <w:pPr>
              <w:spacing w:before="0" w:beforeAutospacing="0" w:after="0" w:line="240" w:lineRule="auto"/>
              <w:jc w:val="both"/>
              <w:rPr>
                <w:rFonts w:ascii="Times New Roman" w:hAnsi="Times New Roman"/>
                <w:color w:val="000000"/>
                <w:sz w:val="24"/>
                <w:szCs w:val="24"/>
              </w:rPr>
            </w:pPr>
          </w:p>
        </w:tc>
        <w:tc>
          <w:tcPr>
            <w:tcW w:w="1324" w:type="dxa"/>
            <w:tcBorders>
              <w:top w:val="nil"/>
              <w:left w:val="nil"/>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Total</w:t>
            </w:r>
          </w:p>
        </w:tc>
        <w:tc>
          <w:tcPr>
            <w:tcW w:w="1533" w:type="dxa"/>
            <w:tcBorders>
              <w:top w:val="nil"/>
              <w:left w:val="nil"/>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1236.653</w:t>
            </w:r>
          </w:p>
        </w:tc>
        <w:tc>
          <w:tcPr>
            <w:tcW w:w="1053" w:type="dxa"/>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192</w:t>
            </w:r>
          </w:p>
        </w:tc>
        <w:tc>
          <w:tcPr>
            <w:tcW w:w="1453" w:type="dxa"/>
            <w:tcBorders>
              <w:top w:val="nil"/>
              <w:left w:val="single" w:sz="8" w:space="0" w:color="000000"/>
              <w:bottom w:val="single" w:sz="18" w:space="0" w:color="000000"/>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c>
          <w:tcPr>
            <w:tcW w:w="1053" w:type="dxa"/>
            <w:tcBorders>
              <w:top w:val="nil"/>
              <w:left w:val="single" w:sz="8" w:space="0" w:color="000000"/>
              <w:bottom w:val="single" w:sz="18" w:space="0" w:color="000000"/>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c>
          <w:tcPr>
            <w:tcW w:w="1053" w:type="dxa"/>
            <w:tcBorders>
              <w:top w:val="nil"/>
              <w:left w:val="single" w:sz="8" w:space="0" w:color="000000"/>
              <w:bottom w:val="single" w:sz="18" w:space="0" w:color="000000"/>
              <w:right w:val="single" w:sz="1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r>
      <w:tr w:rsidR="006F2D0C" w:rsidRPr="002C4FCB" w:rsidTr="006F2D0C">
        <w:trPr>
          <w:cantSplit/>
        </w:trPr>
        <w:tc>
          <w:tcPr>
            <w:tcW w:w="8236" w:type="dxa"/>
            <w:gridSpan w:val="7"/>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a. Dependent Variable: Blue Ocean Strategy</w:t>
            </w:r>
          </w:p>
        </w:tc>
      </w:tr>
      <w:tr w:rsidR="006F2D0C" w:rsidRPr="002C4FCB" w:rsidTr="006F2D0C">
        <w:trPr>
          <w:cantSplit/>
        </w:trPr>
        <w:tc>
          <w:tcPr>
            <w:tcW w:w="8236" w:type="dxa"/>
            <w:gridSpan w:val="7"/>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b. Predictors: (Constant),  Business Operation</w:t>
            </w:r>
          </w:p>
        </w:tc>
      </w:tr>
    </w:tbl>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 xml:space="preserve"> Source: Author fieldwork computation (</w:t>
      </w:r>
      <w:r w:rsidR="00795D81" w:rsidRPr="002C4FCB">
        <w:rPr>
          <w:rFonts w:ascii="Times New Roman" w:hAnsi="Times New Roman"/>
          <w:sz w:val="24"/>
          <w:szCs w:val="24"/>
        </w:rPr>
        <w:t>2025</w:t>
      </w:r>
      <w:r w:rsidRPr="002C4FCB">
        <w:rPr>
          <w:rFonts w:ascii="Times New Roman" w:hAnsi="Times New Roman"/>
          <w:sz w:val="24"/>
          <w:szCs w:val="24"/>
        </w:rPr>
        <w:t>)</w:t>
      </w:r>
    </w:p>
    <w:p w:rsidR="006F2D0C" w:rsidRPr="002C4FCB" w:rsidRDefault="006F2D0C" w:rsidP="00247920">
      <w:pPr>
        <w:pStyle w:val="ListParagraph"/>
        <w:spacing w:line="480" w:lineRule="auto"/>
        <w:ind w:left="0"/>
        <w:jc w:val="both"/>
      </w:pPr>
      <w:r w:rsidRPr="002C4FCB">
        <w:t xml:space="preserve">The impact of blue ocean strategy on the business operation of item7 in Ilorin was examined using Simple Linear Regression. The result of regression is shown in </w:t>
      </w:r>
      <w:r w:rsidRPr="002C4FCB">
        <w:rPr>
          <w:b/>
          <w:bCs/>
          <w:color w:val="000000"/>
        </w:rPr>
        <w:t xml:space="preserve">Table 4.5.1.1 </w:t>
      </w:r>
      <w:r w:rsidRPr="002C4FCB">
        <w:t xml:space="preserve">ANOVA. The F-test was 14.261, and the p value is .003, revealing that there is a significant impact of blue ocean strategy on the business operation of item7 Ilorin. </w:t>
      </w:r>
    </w:p>
    <w:tbl>
      <w:tblPr>
        <w:tblW w:w="758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054"/>
        <w:gridCol w:w="1117"/>
        <w:gridCol w:w="1532"/>
        <w:gridCol w:w="1532"/>
        <w:gridCol w:w="1532"/>
      </w:tblGrid>
      <w:tr w:rsidR="006F2D0C" w:rsidRPr="002C4FCB" w:rsidTr="006F2D0C">
        <w:trPr>
          <w:cantSplit/>
        </w:trPr>
        <w:tc>
          <w:tcPr>
            <w:tcW w:w="7582" w:type="dxa"/>
            <w:gridSpan w:val="6"/>
            <w:tcBorders>
              <w:top w:val="nil"/>
              <w:left w:val="nil"/>
              <w:bottom w:val="nil"/>
              <w:right w:val="nil"/>
            </w:tcBorders>
            <w:shd w:val="clear" w:color="auto" w:fill="FFFFFF"/>
            <w:hideMark/>
          </w:tcPr>
          <w:p w:rsidR="006F2D0C" w:rsidRPr="002C4FCB" w:rsidRDefault="006F2D0C" w:rsidP="00247920">
            <w:pPr>
              <w:pStyle w:val="Heading1"/>
              <w:rPr>
                <w:szCs w:val="24"/>
              </w:rPr>
            </w:pPr>
            <w:bookmarkStart w:id="64" w:name="_Toc113293702"/>
            <w:r w:rsidRPr="002C4FCB">
              <w:rPr>
                <w:szCs w:val="24"/>
              </w:rPr>
              <w:lastRenderedPageBreak/>
              <w:t>Table 4.5.1.2 Model Summary</w:t>
            </w:r>
            <w:r w:rsidRPr="002C4FCB">
              <w:rPr>
                <w:szCs w:val="24"/>
                <w:vertAlign w:val="superscript"/>
              </w:rPr>
              <w:t>b</w:t>
            </w:r>
            <w:bookmarkEnd w:id="64"/>
          </w:p>
        </w:tc>
      </w:tr>
      <w:tr w:rsidR="006F2D0C" w:rsidRPr="002C4FCB" w:rsidTr="006F2D0C">
        <w:trPr>
          <w:cantSplit/>
        </w:trPr>
        <w:tc>
          <w:tcPr>
            <w:tcW w:w="815" w:type="dxa"/>
            <w:tcBorders>
              <w:top w:val="single" w:sz="18" w:space="0" w:color="000000"/>
              <w:left w:val="single" w:sz="18" w:space="0" w:color="000000"/>
              <w:bottom w:val="single" w:sz="18" w:space="0" w:color="000000"/>
              <w:right w:val="single" w:sz="1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Model</w:t>
            </w:r>
          </w:p>
        </w:tc>
        <w:tc>
          <w:tcPr>
            <w:tcW w:w="1054" w:type="dxa"/>
            <w:tcBorders>
              <w:top w:val="single" w:sz="18" w:space="0" w:color="000000"/>
              <w:left w:val="nil"/>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w:t>
            </w:r>
          </w:p>
        </w:tc>
        <w:tc>
          <w:tcPr>
            <w:tcW w:w="1117"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 Square</w:t>
            </w:r>
          </w:p>
        </w:tc>
        <w:tc>
          <w:tcPr>
            <w:tcW w:w="1532"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Adjusted R Square</w:t>
            </w:r>
          </w:p>
        </w:tc>
        <w:tc>
          <w:tcPr>
            <w:tcW w:w="1532"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Std. Error of the Estimate</w:t>
            </w:r>
          </w:p>
        </w:tc>
        <w:tc>
          <w:tcPr>
            <w:tcW w:w="1532" w:type="dxa"/>
            <w:tcBorders>
              <w:top w:val="single" w:sz="18" w:space="0" w:color="000000"/>
              <w:left w:val="single" w:sz="8" w:space="0" w:color="000000"/>
              <w:bottom w:val="single" w:sz="18" w:space="0" w:color="000000"/>
              <w:right w:val="single" w:sz="1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Durbin-Watson</w:t>
            </w:r>
          </w:p>
        </w:tc>
      </w:tr>
      <w:tr w:rsidR="006F2D0C" w:rsidRPr="002C4FCB" w:rsidTr="006F2D0C">
        <w:trPr>
          <w:cantSplit/>
        </w:trPr>
        <w:tc>
          <w:tcPr>
            <w:tcW w:w="815"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1054" w:type="dxa"/>
            <w:tcBorders>
              <w:top w:val="single" w:sz="18" w:space="0" w:color="000000"/>
              <w:left w:val="nil"/>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.247</w:t>
            </w:r>
            <w:r w:rsidRPr="002C4FCB">
              <w:rPr>
                <w:rFonts w:ascii="Times New Roman" w:hAnsi="Times New Roman"/>
                <w:color w:val="000000"/>
                <w:sz w:val="24"/>
                <w:szCs w:val="24"/>
                <w:vertAlign w:val="superscript"/>
              </w:rPr>
              <w:t>a</w:t>
            </w:r>
          </w:p>
        </w:tc>
        <w:tc>
          <w:tcPr>
            <w:tcW w:w="111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.181</w:t>
            </w:r>
          </w:p>
        </w:tc>
        <w:tc>
          <w:tcPr>
            <w:tcW w:w="153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.056</w:t>
            </w:r>
          </w:p>
        </w:tc>
        <w:tc>
          <w:tcPr>
            <w:tcW w:w="153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2.46576</w:t>
            </w:r>
          </w:p>
        </w:tc>
        <w:tc>
          <w:tcPr>
            <w:tcW w:w="153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.354</w:t>
            </w:r>
          </w:p>
        </w:tc>
      </w:tr>
      <w:tr w:rsidR="006F2D0C" w:rsidRPr="002C4FCB" w:rsidTr="006F2D0C">
        <w:trPr>
          <w:cantSplit/>
        </w:trPr>
        <w:tc>
          <w:tcPr>
            <w:tcW w:w="7582" w:type="dxa"/>
            <w:gridSpan w:val="6"/>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a. Predictors: (Constant), Blue ocean strategy</w:t>
            </w:r>
          </w:p>
        </w:tc>
      </w:tr>
      <w:tr w:rsidR="006F2D0C" w:rsidRPr="002C4FCB" w:rsidTr="006F2D0C">
        <w:trPr>
          <w:cantSplit/>
        </w:trPr>
        <w:tc>
          <w:tcPr>
            <w:tcW w:w="7582" w:type="dxa"/>
            <w:gridSpan w:val="6"/>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b. Dependent Variable: Business Operation</w:t>
            </w:r>
          </w:p>
        </w:tc>
      </w:tr>
    </w:tbl>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Source: Author fieldwork computation (</w:t>
      </w:r>
      <w:r w:rsidR="00795D81" w:rsidRPr="002C4FCB">
        <w:rPr>
          <w:rFonts w:ascii="Times New Roman" w:hAnsi="Times New Roman"/>
          <w:sz w:val="24"/>
          <w:szCs w:val="24"/>
        </w:rPr>
        <w:t>2025</w:t>
      </w:r>
      <w:r w:rsidRPr="002C4FCB">
        <w:rPr>
          <w:rFonts w:ascii="Times New Roman" w:hAnsi="Times New Roman"/>
          <w:sz w:val="24"/>
          <w:szCs w:val="24"/>
        </w:rPr>
        <w:t>)</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 xml:space="preserve">Also, the result of the regression as contained in Table 4.5.1.2: Model summary, shows that the R Square gave a value of 18.1%. This means that the independent variable which </w:t>
      </w:r>
      <w:r w:rsidRPr="002C4FCB">
        <w:rPr>
          <w:rFonts w:ascii="Times New Roman" w:hAnsi="Times New Roman"/>
          <w:color w:val="000000"/>
          <w:sz w:val="24"/>
          <w:szCs w:val="24"/>
        </w:rPr>
        <w:t>Blue ocean strategy</w:t>
      </w:r>
      <w:r w:rsidRPr="002C4FCB">
        <w:rPr>
          <w:rFonts w:ascii="Times New Roman" w:hAnsi="Times New Roman"/>
          <w:sz w:val="24"/>
          <w:szCs w:val="24"/>
        </w:rPr>
        <w:t xml:space="preserve"> accounted for about 18.1% of the variation in the dependent variable (Business Operation).</w:t>
      </w:r>
    </w:p>
    <w:tbl>
      <w:tblPr>
        <w:tblW w:w="10794"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91"/>
        <w:gridCol w:w="2308"/>
        <w:gridCol w:w="1254"/>
        <w:gridCol w:w="1255"/>
        <w:gridCol w:w="1384"/>
        <w:gridCol w:w="951"/>
        <w:gridCol w:w="951"/>
        <w:gridCol w:w="2000"/>
      </w:tblGrid>
      <w:tr w:rsidR="006F2D0C" w:rsidRPr="002C4FCB" w:rsidTr="006F2D0C">
        <w:trPr>
          <w:cantSplit/>
          <w:trHeight w:val="174"/>
        </w:trPr>
        <w:tc>
          <w:tcPr>
            <w:tcW w:w="10794" w:type="dxa"/>
            <w:gridSpan w:val="8"/>
            <w:tcBorders>
              <w:top w:val="nil"/>
              <w:left w:val="nil"/>
              <w:bottom w:val="nil"/>
              <w:right w:val="nil"/>
            </w:tcBorders>
            <w:shd w:val="clear" w:color="auto" w:fill="FFFFFF"/>
            <w:hideMark/>
          </w:tcPr>
          <w:p w:rsidR="006F2D0C" w:rsidRPr="002C4FCB" w:rsidRDefault="006F2D0C" w:rsidP="00247920">
            <w:pPr>
              <w:pStyle w:val="Heading1"/>
              <w:rPr>
                <w:szCs w:val="24"/>
              </w:rPr>
            </w:pPr>
            <w:r w:rsidRPr="002C4FCB">
              <w:rPr>
                <w:szCs w:val="24"/>
              </w:rPr>
              <w:t xml:space="preserve"> </w:t>
            </w:r>
            <w:bookmarkStart w:id="65" w:name="_Toc113293703"/>
            <w:r w:rsidRPr="002C4FCB">
              <w:rPr>
                <w:szCs w:val="24"/>
              </w:rPr>
              <w:t>Table 4.5.1.3 Coefficients</w:t>
            </w:r>
            <w:r w:rsidRPr="002C4FCB">
              <w:rPr>
                <w:szCs w:val="24"/>
                <w:vertAlign w:val="superscript"/>
              </w:rPr>
              <w:t>a</w:t>
            </w:r>
            <w:bookmarkEnd w:id="65"/>
          </w:p>
        </w:tc>
      </w:tr>
      <w:tr w:rsidR="006F2D0C" w:rsidRPr="002C4FCB" w:rsidTr="006F2D0C">
        <w:trPr>
          <w:gridAfter w:val="1"/>
          <w:wAfter w:w="2000" w:type="dxa"/>
          <w:cantSplit/>
          <w:trHeight w:val="347"/>
        </w:trPr>
        <w:tc>
          <w:tcPr>
            <w:tcW w:w="2999" w:type="dxa"/>
            <w:gridSpan w:val="2"/>
            <w:vMerge w:val="restart"/>
            <w:tcBorders>
              <w:top w:val="single" w:sz="18" w:space="0" w:color="000000"/>
              <w:left w:val="single" w:sz="18" w:space="0" w:color="000000"/>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Model</w:t>
            </w:r>
          </w:p>
        </w:tc>
        <w:tc>
          <w:tcPr>
            <w:tcW w:w="2509"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Unstandardized Coefficients</w:t>
            </w:r>
          </w:p>
        </w:tc>
        <w:tc>
          <w:tcPr>
            <w:tcW w:w="1384" w:type="dxa"/>
            <w:tcBorders>
              <w:top w:val="single" w:sz="18" w:space="0" w:color="000000"/>
              <w:left w:val="single" w:sz="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Standardized Coefficients</w:t>
            </w:r>
          </w:p>
        </w:tc>
        <w:tc>
          <w:tcPr>
            <w:tcW w:w="951"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t</w:t>
            </w:r>
          </w:p>
        </w:tc>
        <w:tc>
          <w:tcPr>
            <w:tcW w:w="951"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Sig.</w:t>
            </w:r>
          </w:p>
        </w:tc>
      </w:tr>
      <w:tr w:rsidR="006F2D0C" w:rsidRPr="002C4FCB" w:rsidTr="00247920">
        <w:trPr>
          <w:gridAfter w:val="1"/>
          <w:wAfter w:w="2000" w:type="dxa"/>
          <w:cantSplit/>
          <w:trHeight w:val="80"/>
        </w:trPr>
        <w:tc>
          <w:tcPr>
            <w:tcW w:w="2999" w:type="dxa"/>
            <w:gridSpan w:val="2"/>
            <w:vMerge/>
            <w:tcBorders>
              <w:top w:val="single" w:sz="18" w:space="0" w:color="000000"/>
              <w:left w:val="single" w:sz="18" w:space="0" w:color="000000"/>
              <w:bottom w:val="nil"/>
              <w:right w:val="nil"/>
            </w:tcBorders>
            <w:vAlign w:val="center"/>
            <w:hideMark/>
          </w:tcPr>
          <w:p w:rsidR="006F2D0C" w:rsidRPr="002C4FCB" w:rsidRDefault="006F2D0C" w:rsidP="00247920">
            <w:pPr>
              <w:spacing w:before="0" w:beforeAutospacing="0" w:after="0" w:line="240" w:lineRule="auto"/>
              <w:jc w:val="both"/>
              <w:rPr>
                <w:rFonts w:ascii="Times New Roman" w:hAnsi="Times New Roman"/>
                <w:color w:val="000000"/>
                <w:sz w:val="24"/>
                <w:szCs w:val="24"/>
              </w:rPr>
            </w:pPr>
          </w:p>
        </w:tc>
        <w:tc>
          <w:tcPr>
            <w:tcW w:w="1254" w:type="dxa"/>
            <w:tcBorders>
              <w:top w:val="single" w:sz="8" w:space="0" w:color="000000"/>
              <w:left w:val="single" w:sz="1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B</w:t>
            </w:r>
          </w:p>
        </w:tc>
        <w:tc>
          <w:tcPr>
            <w:tcW w:w="1255" w:type="dxa"/>
            <w:tcBorders>
              <w:top w:val="single" w:sz="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Std. Error</w:t>
            </w:r>
          </w:p>
        </w:tc>
        <w:tc>
          <w:tcPr>
            <w:tcW w:w="1384" w:type="dxa"/>
            <w:tcBorders>
              <w:top w:val="single" w:sz="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Beta</w:t>
            </w:r>
          </w:p>
        </w:tc>
        <w:tc>
          <w:tcPr>
            <w:tcW w:w="951" w:type="dxa"/>
            <w:vMerge/>
            <w:tcBorders>
              <w:top w:val="single" w:sz="18" w:space="0" w:color="000000"/>
              <w:left w:val="single" w:sz="8" w:space="0" w:color="000000"/>
              <w:bottom w:val="single" w:sz="8" w:space="0" w:color="000000"/>
              <w:right w:val="single" w:sz="8" w:space="0" w:color="000000"/>
            </w:tcBorders>
            <w:vAlign w:val="center"/>
            <w:hideMark/>
          </w:tcPr>
          <w:p w:rsidR="006F2D0C" w:rsidRPr="002C4FCB" w:rsidRDefault="006F2D0C" w:rsidP="00247920">
            <w:pPr>
              <w:spacing w:before="0" w:beforeAutospacing="0" w:after="0" w:line="240" w:lineRule="auto"/>
              <w:jc w:val="both"/>
              <w:rPr>
                <w:rFonts w:ascii="Times New Roman" w:hAnsi="Times New Roman"/>
                <w:color w:val="000000"/>
                <w:sz w:val="24"/>
                <w:szCs w:val="24"/>
              </w:rPr>
            </w:pPr>
          </w:p>
        </w:tc>
        <w:tc>
          <w:tcPr>
            <w:tcW w:w="951" w:type="dxa"/>
            <w:vMerge/>
            <w:tcBorders>
              <w:top w:val="single" w:sz="18" w:space="0" w:color="000000"/>
              <w:left w:val="single" w:sz="8" w:space="0" w:color="000000"/>
              <w:bottom w:val="single" w:sz="8" w:space="0" w:color="000000"/>
              <w:right w:val="single" w:sz="8" w:space="0" w:color="000000"/>
            </w:tcBorders>
            <w:vAlign w:val="center"/>
            <w:hideMark/>
          </w:tcPr>
          <w:p w:rsidR="006F2D0C" w:rsidRPr="002C4FCB" w:rsidRDefault="006F2D0C" w:rsidP="00247920">
            <w:pPr>
              <w:spacing w:before="0" w:beforeAutospacing="0" w:after="0" w:line="240" w:lineRule="auto"/>
              <w:jc w:val="both"/>
              <w:rPr>
                <w:rFonts w:ascii="Times New Roman" w:hAnsi="Times New Roman"/>
                <w:color w:val="000000"/>
                <w:sz w:val="24"/>
                <w:szCs w:val="24"/>
              </w:rPr>
            </w:pPr>
          </w:p>
        </w:tc>
      </w:tr>
      <w:tr w:rsidR="006F2D0C" w:rsidRPr="002C4FCB" w:rsidTr="006F2D0C">
        <w:trPr>
          <w:gridAfter w:val="1"/>
          <w:wAfter w:w="2000" w:type="dxa"/>
          <w:cantSplit/>
          <w:trHeight w:val="174"/>
        </w:trPr>
        <w:tc>
          <w:tcPr>
            <w:tcW w:w="6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2308" w:type="dxa"/>
            <w:tcBorders>
              <w:top w:val="single" w:sz="18" w:space="0" w:color="000000"/>
              <w:left w:val="nil"/>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(Constant)</w:t>
            </w:r>
          </w:p>
        </w:tc>
        <w:tc>
          <w:tcPr>
            <w:tcW w:w="1254" w:type="dxa"/>
            <w:tcBorders>
              <w:top w:val="single" w:sz="18" w:space="0" w:color="000000"/>
              <w:left w:val="nil"/>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20.339</w:t>
            </w:r>
          </w:p>
        </w:tc>
        <w:tc>
          <w:tcPr>
            <w:tcW w:w="1255"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2.234</w:t>
            </w:r>
          </w:p>
        </w:tc>
        <w:tc>
          <w:tcPr>
            <w:tcW w:w="1384" w:type="dxa"/>
            <w:tcBorders>
              <w:top w:val="single" w:sz="18" w:space="0" w:color="000000"/>
              <w:left w:val="single" w:sz="8" w:space="0" w:color="000000"/>
              <w:bottom w:val="nil"/>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c>
          <w:tcPr>
            <w:tcW w:w="951"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9.103</w:t>
            </w:r>
          </w:p>
        </w:tc>
        <w:tc>
          <w:tcPr>
            <w:tcW w:w="951"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.000</w:t>
            </w:r>
          </w:p>
        </w:tc>
      </w:tr>
      <w:tr w:rsidR="006F2D0C" w:rsidRPr="002C4FCB" w:rsidTr="00247920">
        <w:trPr>
          <w:gridAfter w:val="1"/>
          <w:wAfter w:w="2000" w:type="dxa"/>
          <w:cantSplit/>
          <w:trHeight w:val="80"/>
        </w:trPr>
        <w:tc>
          <w:tcPr>
            <w:tcW w:w="691" w:type="dxa"/>
            <w:vMerge/>
            <w:tcBorders>
              <w:top w:val="single" w:sz="18" w:space="0" w:color="000000"/>
              <w:left w:val="single" w:sz="18" w:space="0" w:color="000000"/>
              <w:bottom w:val="single" w:sz="18" w:space="0" w:color="000000"/>
              <w:right w:val="nil"/>
            </w:tcBorders>
            <w:vAlign w:val="center"/>
            <w:hideMark/>
          </w:tcPr>
          <w:p w:rsidR="006F2D0C" w:rsidRPr="002C4FCB" w:rsidRDefault="006F2D0C" w:rsidP="00247920">
            <w:pPr>
              <w:spacing w:before="0" w:beforeAutospacing="0" w:after="0" w:line="240" w:lineRule="auto"/>
              <w:jc w:val="both"/>
              <w:rPr>
                <w:rFonts w:ascii="Times New Roman" w:hAnsi="Times New Roman"/>
                <w:color w:val="000000"/>
                <w:sz w:val="24"/>
                <w:szCs w:val="24"/>
              </w:rPr>
            </w:pPr>
          </w:p>
        </w:tc>
        <w:tc>
          <w:tcPr>
            <w:tcW w:w="2308" w:type="dxa"/>
            <w:tcBorders>
              <w:top w:val="nil"/>
              <w:left w:val="nil"/>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Blue Ocean Strategy</w:t>
            </w:r>
          </w:p>
        </w:tc>
        <w:tc>
          <w:tcPr>
            <w:tcW w:w="1254" w:type="dxa"/>
            <w:tcBorders>
              <w:top w:val="nil"/>
              <w:left w:val="nil"/>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.168</w:t>
            </w:r>
          </w:p>
        </w:tc>
        <w:tc>
          <w:tcPr>
            <w:tcW w:w="1255" w:type="dxa"/>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.076</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.247</w:t>
            </w:r>
          </w:p>
        </w:tc>
        <w:tc>
          <w:tcPr>
            <w:tcW w:w="951" w:type="dxa"/>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3.521</w:t>
            </w:r>
          </w:p>
        </w:tc>
        <w:tc>
          <w:tcPr>
            <w:tcW w:w="951" w:type="dxa"/>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.003</w:t>
            </w:r>
          </w:p>
        </w:tc>
      </w:tr>
      <w:tr w:rsidR="006F2D0C" w:rsidRPr="002C4FCB" w:rsidTr="006F2D0C">
        <w:trPr>
          <w:cantSplit/>
          <w:trHeight w:val="80"/>
        </w:trPr>
        <w:tc>
          <w:tcPr>
            <w:tcW w:w="10794" w:type="dxa"/>
            <w:gridSpan w:val="8"/>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a. Dependent Variable: Business Operation</w:t>
            </w:r>
          </w:p>
        </w:tc>
      </w:tr>
    </w:tbl>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Source: Author fieldwork computation (</w:t>
      </w:r>
      <w:r w:rsidR="00795D81" w:rsidRPr="002C4FCB">
        <w:rPr>
          <w:rFonts w:ascii="Times New Roman" w:hAnsi="Times New Roman"/>
          <w:sz w:val="24"/>
          <w:szCs w:val="24"/>
        </w:rPr>
        <w:t>2025</w:t>
      </w:r>
      <w:r w:rsidRPr="002C4FCB">
        <w:rPr>
          <w:rFonts w:ascii="Times New Roman" w:hAnsi="Times New Roman"/>
          <w:sz w:val="24"/>
          <w:szCs w:val="24"/>
        </w:rPr>
        <w:t>)</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lastRenderedPageBreak/>
        <w:t xml:space="preserve">Lastly, the result of regression as shown in Table 4.5.1.3 above revealed that </w:t>
      </w:r>
      <w:r w:rsidRPr="002C4FCB">
        <w:rPr>
          <w:rFonts w:ascii="Times New Roman" w:hAnsi="Times New Roman"/>
          <w:color w:val="000000"/>
          <w:sz w:val="24"/>
          <w:szCs w:val="24"/>
        </w:rPr>
        <w:t xml:space="preserve">Blue Ocean Strategy </w:t>
      </w:r>
      <w:r w:rsidRPr="002C4FCB">
        <w:rPr>
          <w:rFonts w:ascii="Times New Roman" w:hAnsi="Times New Roman"/>
          <w:sz w:val="24"/>
          <w:szCs w:val="24"/>
        </w:rPr>
        <w:t xml:space="preserve">caused a positive increase in the dependent variable which is Business Operation by at least 16.8 percent. The regression analysis shows that there is a significant positive increase in profitability, caused by </w:t>
      </w:r>
      <w:r w:rsidRPr="002C4FCB">
        <w:rPr>
          <w:rFonts w:ascii="Times New Roman" w:hAnsi="Times New Roman"/>
          <w:color w:val="000000"/>
          <w:sz w:val="24"/>
          <w:szCs w:val="24"/>
        </w:rPr>
        <w:t>capital availability</w:t>
      </w:r>
      <w:r w:rsidRPr="002C4FCB">
        <w:rPr>
          <w:rFonts w:ascii="Times New Roman" w:hAnsi="Times New Roman"/>
          <w:sz w:val="24"/>
          <w:szCs w:val="24"/>
        </w:rPr>
        <w:t xml:space="preserve"> because of the p value which is (.003)</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b/>
          <w:sz w:val="24"/>
          <w:szCs w:val="24"/>
        </w:rPr>
      </w:pPr>
      <w:r w:rsidRPr="002C4FCB">
        <w:rPr>
          <w:rFonts w:ascii="Times New Roman" w:hAnsi="Times New Roman"/>
          <w:sz w:val="24"/>
          <w:szCs w:val="24"/>
        </w:rPr>
        <w:t xml:space="preserve">In summary, having observed the result and findings above, based on the decision rule stated initially, the null hypothesis is rejected; therefore, </w:t>
      </w:r>
      <w:r w:rsidRPr="002C4FCB">
        <w:rPr>
          <w:rFonts w:ascii="Times New Roman" w:hAnsi="Times New Roman"/>
          <w:color w:val="000000"/>
          <w:sz w:val="24"/>
          <w:szCs w:val="24"/>
        </w:rPr>
        <w:t>Blue ocean strategy has an impact on the business operation of item7 in Ilorin.</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b/>
          <w:sz w:val="24"/>
          <w:szCs w:val="24"/>
        </w:rPr>
      </w:pPr>
      <w:r w:rsidRPr="002C4FCB">
        <w:rPr>
          <w:rFonts w:ascii="Times New Roman" w:hAnsi="Times New Roman"/>
          <w:b/>
          <w:sz w:val="24"/>
          <w:szCs w:val="24"/>
        </w:rPr>
        <w:t>Hypothesis two</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Ho</w:t>
      </w:r>
      <w:r w:rsidRPr="002C4FCB">
        <w:rPr>
          <w:rFonts w:ascii="Times New Roman" w:hAnsi="Times New Roman"/>
          <w:sz w:val="24"/>
          <w:szCs w:val="24"/>
          <w:vertAlign w:val="subscript"/>
        </w:rPr>
        <w:t>1</w:t>
      </w:r>
      <w:r w:rsidRPr="002C4FCB">
        <w:rPr>
          <w:rFonts w:ascii="Times New Roman" w:hAnsi="Times New Roman"/>
          <w:sz w:val="24"/>
          <w:szCs w:val="24"/>
        </w:rPr>
        <w:t xml:space="preserve">: </w:t>
      </w:r>
      <w:r w:rsidRPr="002C4FCB">
        <w:rPr>
          <w:rFonts w:ascii="Times New Roman" w:hAnsi="Times New Roman"/>
          <w:color w:val="000000"/>
          <w:sz w:val="24"/>
          <w:szCs w:val="24"/>
        </w:rPr>
        <w:t>There is no degree of impact of cost implication on blue ocean strategy.</w:t>
      </w:r>
    </w:p>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b/>
          <w:sz w:val="24"/>
          <w:szCs w:val="24"/>
        </w:rPr>
        <w:t xml:space="preserve">STATEMENT OF DECISION RULE: </w:t>
      </w:r>
    </w:p>
    <w:p w:rsidR="006F2D0C" w:rsidRPr="002C4FCB" w:rsidRDefault="006F2D0C" w:rsidP="00247920">
      <w:pPr>
        <w:spacing w:before="0" w:beforeAutospacing="0" w:after="0" w:line="480" w:lineRule="auto"/>
        <w:ind w:firstLine="720"/>
        <w:jc w:val="both"/>
        <w:rPr>
          <w:rFonts w:ascii="Times New Roman" w:hAnsi="Times New Roman"/>
          <w:sz w:val="24"/>
          <w:szCs w:val="24"/>
        </w:rPr>
      </w:pPr>
      <w:r w:rsidRPr="002C4FCB">
        <w:rPr>
          <w:rFonts w:ascii="Times New Roman"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p>
    <w:p w:rsidR="00247920" w:rsidRPr="002C4FCB" w:rsidRDefault="00247920">
      <w:pPr>
        <w:rPr>
          <w:rFonts w:ascii="Times New Roman" w:hAnsi="Times New Roman"/>
          <w:sz w:val="24"/>
          <w:szCs w:val="24"/>
        </w:rPr>
      </w:pPr>
      <w:r w:rsidRPr="002C4FCB">
        <w:rPr>
          <w:rFonts w:ascii="Times New Roman" w:hAnsi="Times New Roman"/>
          <w:b/>
          <w:bCs/>
          <w:sz w:val="24"/>
          <w:szCs w:val="24"/>
        </w:rPr>
        <w:br w:type="page"/>
      </w:r>
    </w:p>
    <w:tbl>
      <w:tblPr>
        <w:tblW w:w="823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67"/>
        <w:gridCol w:w="1324"/>
        <w:gridCol w:w="1533"/>
        <w:gridCol w:w="1053"/>
        <w:gridCol w:w="1453"/>
        <w:gridCol w:w="1053"/>
        <w:gridCol w:w="1053"/>
      </w:tblGrid>
      <w:tr w:rsidR="006F2D0C" w:rsidRPr="002C4FCB" w:rsidTr="006F2D0C">
        <w:trPr>
          <w:cantSplit/>
        </w:trPr>
        <w:tc>
          <w:tcPr>
            <w:tcW w:w="8236" w:type="dxa"/>
            <w:gridSpan w:val="7"/>
            <w:tcBorders>
              <w:top w:val="nil"/>
              <w:left w:val="nil"/>
              <w:bottom w:val="nil"/>
              <w:right w:val="nil"/>
            </w:tcBorders>
            <w:shd w:val="clear" w:color="auto" w:fill="FFFFFF"/>
            <w:hideMark/>
          </w:tcPr>
          <w:p w:rsidR="006F2D0C" w:rsidRPr="002C4FCB" w:rsidRDefault="006F2D0C" w:rsidP="00247920">
            <w:pPr>
              <w:pStyle w:val="Heading1"/>
              <w:rPr>
                <w:szCs w:val="24"/>
              </w:rPr>
            </w:pPr>
            <w:bookmarkStart w:id="66" w:name="_Toc113293704"/>
            <w:r w:rsidRPr="002C4FCB">
              <w:rPr>
                <w:szCs w:val="24"/>
              </w:rPr>
              <w:lastRenderedPageBreak/>
              <w:t>Table 4.5.2.1 ANOVA</w:t>
            </w:r>
            <w:r w:rsidRPr="002C4FCB">
              <w:rPr>
                <w:szCs w:val="24"/>
                <w:vertAlign w:val="superscript"/>
              </w:rPr>
              <w:t>a</w:t>
            </w:r>
            <w:bookmarkEnd w:id="66"/>
          </w:p>
        </w:tc>
      </w:tr>
      <w:tr w:rsidR="006F2D0C" w:rsidRPr="002C4FCB" w:rsidTr="006F2D0C">
        <w:trPr>
          <w:cantSplit/>
        </w:trPr>
        <w:tc>
          <w:tcPr>
            <w:tcW w:w="2091" w:type="dxa"/>
            <w:gridSpan w:val="2"/>
            <w:tcBorders>
              <w:top w:val="single" w:sz="18" w:space="0" w:color="000000"/>
              <w:left w:val="single" w:sz="18" w:space="0" w:color="000000"/>
              <w:bottom w:val="single" w:sz="18" w:space="0" w:color="000000"/>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Model</w:t>
            </w:r>
          </w:p>
        </w:tc>
        <w:tc>
          <w:tcPr>
            <w:tcW w:w="1533" w:type="dxa"/>
            <w:tcBorders>
              <w:top w:val="single" w:sz="18" w:space="0" w:color="000000"/>
              <w:left w:val="single" w:sz="1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Sum of Squares</w:t>
            </w:r>
          </w:p>
        </w:tc>
        <w:tc>
          <w:tcPr>
            <w:tcW w:w="1053"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df</w:t>
            </w:r>
          </w:p>
        </w:tc>
        <w:tc>
          <w:tcPr>
            <w:tcW w:w="1453"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Mean Square</w:t>
            </w:r>
          </w:p>
        </w:tc>
        <w:tc>
          <w:tcPr>
            <w:tcW w:w="1053"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F</w:t>
            </w:r>
          </w:p>
        </w:tc>
        <w:tc>
          <w:tcPr>
            <w:tcW w:w="1053" w:type="dxa"/>
            <w:tcBorders>
              <w:top w:val="single" w:sz="18" w:space="0" w:color="000000"/>
              <w:left w:val="single" w:sz="8" w:space="0" w:color="000000"/>
              <w:bottom w:val="single" w:sz="18" w:space="0" w:color="000000"/>
              <w:right w:val="single" w:sz="1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Sig.</w:t>
            </w:r>
          </w:p>
        </w:tc>
      </w:tr>
      <w:tr w:rsidR="006F2D0C" w:rsidRPr="002C4FCB" w:rsidTr="006F2D0C">
        <w:trPr>
          <w:cantSplit/>
        </w:trPr>
        <w:tc>
          <w:tcPr>
            <w:tcW w:w="767" w:type="dxa"/>
            <w:vMerge w:val="restart"/>
            <w:tcBorders>
              <w:top w:val="nil"/>
              <w:left w:val="single" w:sz="18" w:space="0" w:color="000000"/>
              <w:bottom w:val="single" w:sz="18" w:space="0" w:color="000000"/>
              <w:right w:val="nil"/>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1324" w:type="dxa"/>
            <w:tcBorders>
              <w:top w:val="single" w:sz="18" w:space="0" w:color="000000"/>
              <w:left w:val="nil"/>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Regression</w:t>
            </w:r>
          </w:p>
        </w:tc>
        <w:tc>
          <w:tcPr>
            <w:tcW w:w="1533" w:type="dxa"/>
            <w:tcBorders>
              <w:top w:val="single" w:sz="18" w:space="0" w:color="000000"/>
              <w:left w:val="nil"/>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16.848</w:t>
            </w:r>
          </w:p>
        </w:tc>
        <w:tc>
          <w:tcPr>
            <w:tcW w:w="1053"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1453"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16.848</w:t>
            </w:r>
          </w:p>
        </w:tc>
        <w:tc>
          <w:tcPr>
            <w:tcW w:w="1053"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2.638</w:t>
            </w:r>
          </w:p>
        </w:tc>
        <w:tc>
          <w:tcPr>
            <w:tcW w:w="1053" w:type="dxa"/>
            <w:tcBorders>
              <w:top w:val="single" w:sz="18" w:space="0" w:color="000000"/>
              <w:left w:val="single" w:sz="8" w:space="0" w:color="000000"/>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.106</w:t>
            </w:r>
            <w:r w:rsidRPr="002C4FCB">
              <w:rPr>
                <w:rFonts w:ascii="Times New Roman" w:hAnsi="Times New Roman"/>
                <w:color w:val="000000"/>
                <w:sz w:val="24"/>
                <w:szCs w:val="24"/>
                <w:vertAlign w:val="superscript"/>
              </w:rPr>
              <w:t>b</w:t>
            </w:r>
          </w:p>
        </w:tc>
      </w:tr>
      <w:tr w:rsidR="006F2D0C" w:rsidRPr="002C4FCB" w:rsidTr="00247920">
        <w:trPr>
          <w:cantSplit/>
        </w:trPr>
        <w:tc>
          <w:tcPr>
            <w:tcW w:w="767" w:type="dxa"/>
            <w:vMerge/>
            <w:tcBorders>
              <w:top w:val="nil"/>
              <w:left w:val="single" w:sz="18" w:space="0" w:color="000000"/>
              <w:bottom w:val="single" w:sz="18" w:space="0" w:color="000000"/>
              <w:right w:val="nil"/>
            </w:tcBorders>
            <w:vAlign w:val="center"/>
            <w:hideMark/>
          </w:tcPr>
          <w:p w:rsidR="006F2D0C" w:rsidRPr="002C4FCB" w:rsidRDefault="006F2D0C" w:rsidP="00247920">
            <w:pPr>
              <w:spacing w:before="0" w:beforeAutospacing="0" w:after="0" w:line="240" w:lineRule="auto"/>
              <w:jc w:val="both"/>
              <w:rPr>
                <w:rFonts w:ascii="Times New Roman" w:hAnsi="Times New Roman"/>
                <w:color w:val="000000"/>
                <w:sz w:val="24"/>
                <w:szCs w:val="24"/>
              </w:rPr>
            </w:pPr>
          </w:p>
        </w:tc>
        <w:tc>
          <w:tcPr>
            <w:tcW w:w="1324" w:type="dxa"/>
            <w:tcBorders>
              <w:top w:val="nil"/>
              <w:left w:val="nil"/>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Residual</w:t>
            </w:r>
          </w:p>
        </w:tc>
        <w:tc>
          <w:tcPr>
            <w:tcW w:w="1533" w:type="dxa"/>
            <w:tcBorders>
              <w:top w:val="nil"/>
              <w:left w:val="nil"/>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1219.805</w:t>
            </w:r>
          </w:p>
        </w:tc>
        <w:tc>
          <w:tcPr>
            <w:tcW w:w="1053" w:type="dxa"/>
            <w:tcBorders>
              <w:top w:val="nil"/>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191</w:t>
            </w:r>
          </w:p>
        </w:tc>
        <w:tc>
          <w:tcPr>
            <w:tcW w:w="1453" w:type="dxa"/>
            <w:tcBorders>
              <w:top w:val="nil"/>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6.386</w:t>
            </w:r>
          </w:p>
        </w:tc>
        <w:tc>
          <w:tcPr>
            <w:tcW w:w="1053" w:type="dxa"/>
            <w:tcBorders>
              <w:top w:val="nil"/>
              <w:left w:val="single" w:sz="8" w:space="0" w:color="000000"/>
              <w:bottom w:val="nil"/>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c>
          <w:tcPr>
            <w:tcW w:w="1053" w:type="dxa"/>
            <w:tcBorders>
              <w:top w:val="nil"/>
              <w:left w:val="single" w:sz="8" w:space="0" w:color="000000"/>
              <w:bottom w:val="nil"/>
              <w:right w:val="single" w:sz="1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r>
      <w:tr w:rsidR="006F2D0C" w:rsidRPr="002C4FCB" w:rsidTr="00247920">
        <w:trPr>
          <w:cantSplit/>
        </w:trPr>
        <w:tc>
          <w:tcPr>
            <w:tcW w:w="767" w:type="dxa"/>
            <w:vMerge/>
            <w:tcBorders>
              <w:top w:val="nil"/>
              <w:left w:val="single" w:sz="18" w:space="0" w:color="000000"/>
              <w:bottom w:val="single" w:sz="18" w:space="0" w:color="000000"/>
              <w:right w:val="nil"/>
            </w:tcBorders>
            <w:vAlign w:val="center"/>
            <w:hideMark/>
          </w:tcPr>
          <w:p w:rsidR="006F2D0C" w:rsidRPr="002C4FCB" w:rsidRDefault="006F2D0C" w:rsidP="00247920">
            <w:pPr>
              <w:spacing w:before="0" w:beforeAutospacing="0" w:after="0" w:line="240" w:lineRule="auto"/>
              <w:jc w:val="both"/>
              <w:rPr>
                <w:rFonts w:ascii="Times New Roman" w:hAnsi="Times New Roman"/>
                <w:color w:val="000000"/>
                <w:sz w:val="24"/>
                <w:szCs w:val="24"/>
              </w:rPr>
            </w:pPr>
          </w:p>
        </w:tc>
        <w:tc>
          <w:tcPr>
            <w:tcW w:w="1324" w:type="dxa"/>
            <w:tcBorders>
              <w:top w:val="nil"/>
              <w:left w:val="nil"/>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Total</w:t>
            </w:r>
          </w:p>
        </w:tc>
        <w:tc>
          <w:tcPr>
            <w:tcW w:w="1533" w:type="dxa"/>
            <w:tcBorders>
              <w:top w:val="nil"/>
              <w:left w:val="nil"/>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1236.653</w:t>
            </w:r>
          </w:p>
        </w:tc>
        <w:tc>
          <w:tcPr>
            <w:tcW w:w="1053" w:type="dxa"/>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192</w:t>
            </w:r>
          </w:p>
        </w:tc>
        <w:tc>
          <w:tcPr>
            <w:tcW w:w="1453" w:type="dxa"/>
            <w:tcBorders>
              <w:top w:val="nil"/>
              <w:left w:val="single" w:sz="8" w:space="0" w:color="000000"/>
              <w:bottom w:val="single" w:sz="18" w:space="0" w:color="000000"/>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c>
          <w:tcPr>
            <w:tcW w:w="1053" w:type="dxa"/>
            <w:tcBorders>
              <w:top w:val="nil"/>
              <w:left w:val="single" w:sz="8" w:space="0" w:color="000000"/>
              <w:bottom w:val="single" w:sz="18" w:space="0" w:color="000000"/>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c>
          <w:tcPr>
            <w:tcW w:w="1053" w:type="dxa"/>
            <w:tcBorders>
              <w:top w:val="nil"/>
              <w:left w:val="single" w:sz="8" w:space="0" w:color="000000"/>
              <w:bottom w:val="single" w:sz="18" w:space="0" w:color="000000"/>
              <w:right w:val="single" w:sz="1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r>
      <w:tr w:rsidR="006F2D0C" w:rsidRPr="002C4FCB" w:rsidTr="006F2D0C">
        <w:trPr>
          <w:cantSplit/>
        </w:trPr>
        <w:tc>
          <w:tcPr>
            <w:tcW w:w="8236" w:type="dxa"/>
            <w:gridSpan w:val="7"/>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a. Dependent Variable: Blue Ocean Strategy</w:t>
            </w:r>
          </w:p>
        </w:tc>
      </w:tr>
      <w:tr w:rsidR="006F2D0C" w:rsidRPr="002C4FCB" w:rsidTr="006F2D0C">
        <w:trPr>
          <w:cantSplit/>
        </w:trPr>
        <w:tc>
          <w:tcPr>
            <w:tcW w:w="8236" w:type="dxa"/>
            <w:gridSpan w:val="7"/>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b. Predictors: (Constant), Cost Implication</w:t>
            </w:r>
          </w:p>
        </w:tc>
      </w:tr>
    </w:tbl>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Source: Author fieldwork computation (</w:t>
      </w:r>
      <w:r w:rsidR="00795D81" w:rsidRPr="002C4FCB">
        <w:rPr>
          <w:rFonts w:ascii="Times New Roman" w:hAnsi="Times New Roman"/>
          <w:sz w:val="24"/>
          <w:szCs w:val="24"/>
        </w:rPr>
        <w:t>2025</w:t>
      </w:r>
      <w:r w:rsidRPr="002C4FCB">
        <w:rPr>
          <w:rFonts w:ascii="Times New Roman" w:hAnsi="Times New Roman"/>
          <w:sz w:val="24"/>
          <w:szCs w:val="24"/>
        </w:rPr>
        <w:t xml:space="preserve">) </w:t>
      </w:r>
    </w:p>
    <w:p w:rsidR="006F2D0C" w:rsidRPr="002C4FCB" w:rsidRDefault="006F2D0C" w:rsidP="00247920">
      <w:pPr>
        <w:pStyle w:val="ListParagraph"/>
        <w:spacing w:line="480" w:lineRule="auto"/>
        <w:ind w:left="0"/>
        <w:jc w:val="both"/>
      </w:pPr>
      <w:r w:rsidRPr="002C4FCB">
        <w:t xml:space="preserve"> The degree of impact of cost implication on the implementation of blue ocean strategy was examined using Simple Linear Regression. The result of regression is shown in Table 4.5.2.1: ANOVA. The F-test was 2.638, and the p value is .106, revealing that there is no degree of impact of cost implication on the implementation of blue ocean strategy because the p value is far greater than .005.</w:t>
      </w:r>
    </w:p>
    <w:tbl>
      <w:tblPr>
        <w:tblW w:w="7582"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054"/>
        <w:gridCol w:w="1117"/>
        <w:gridCol w:w="1532"/>
        <w:gridCol w:w="1532"/>
        <w:gridCol w:w="1532"/>
      </w:tblGrid>
      <w:tr w:rsidR="006F2D0C" w:rsidRPr="002C4FCB" w:rsidTr="006F2D0C">
        <w:trPr>
          <w:cantSplit/>
        </w:trPr>
        <w:tc>
          <w:tcPr>
            <w:tcW w:w="7582" w:type="dxa"/>
            <w:gridSpan w:val="6"/>
            <w:tcBorders>
              <w:top w:val="nil"/>
              <w:left w:val="nil"/>
              <w:bottom w:val="nil"/>
              <w:right w:val="nil"/>
            </w:tcBorders>
            <w:shd w:val="clear" w:color="auto" w:fill="FFFFFF"/>
            <w:hideMark/>
          </w:tcPr>
          <w:p w:rsidR="006F2D0C" w:rsidRPr="002C4FCB" w:rsidRDefault="006F2D0C" w:rsidP="00247920">
            <w:pPr>
              <w:pStyle w:val="Heading1"/>
              <w:rPr>
                <w:szCs w:val="24"/>
              </w:rPr>
            </w:pPr>
            <w:r w:rsidRPr="002C4FCB">
              <w:rPr>
                <w:szCs w:val="24"/>
              </w:rPr>
              <w:t xml:space="preserve"> </w:t>
            </w:r>
            <w:bookmarkStart w:id="67" w:name="_Toc113293705"/>
            <w:r w:rsidRPr="002C4FCB">
              <w:rPr>
                <w:szCs w:val="24"/>
              </w:rPr>
              <w:t>Table 4.5.2.2 Model Summary</w:t>
            </w:r>
            <w:r w:rsidRPr="002C4FCB">
              <w:rPr>
                <w:szCs w:val="24"/>
                <w:vertAlign w:val="superscript"/>
              </w:rPr>
              <w:t>b</w:t>
            </w:r>
            <w:bookmarkEnd w:id="67"/>
          </w:p>
        </w:tc>
      </w:tr>
      <w:tr w:rsidR="006F2D0C" w:rsidRPr="002C4FCB" w:rsidTr="006F2D0C">
        <w:trPr>
          <w:cantSplit/>
        </w:trPr>
        <w:tc>
          <w:tcPr>
            <w:tcW w:w="815" w:type="dxa"/>
            <w:tcBorders>
              <w:top w:val="single" w:sz="18" w:space="0" w:color="000000"/>
              <w:left w:val="single" w:sz="18" w:space="0" w:color="000000"/>
              <w:bottom w:val="single" w:sz="18" w:space="0" w:color="000000"/>
              <w:right w:val="single" w:sz="1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Model</w:t>
            </w:r>
          </w:p>
        </w:tc>
        <w:tc>
          <w:tcPr>
            <w:tcW w:w="1054" w:type="dxa"/>
            <w:tcBorders>
              <w:top w:val="single" w:sz="18" w:space="0" w:color="000000"/>
              <w:left w:val="nil"/>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w:t>
            </w:r>
          </w:p>
        </w:tc>
        <w:tc>
          <w:tcPr>
            <w:tcW w:w="1117"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 Square</w:t>
            </w:r>
          </w:p>
        </w:tc>
        <w:tc>
          <w:tcPr>
            <w:tcW w:w="1532"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Adjusted R Square</w:t>
            </w:r>
          </w:p>
        </w:tc>
        <w:tc>
          <w:tcPr>
            <w:tcW w:w="1532"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Std. Error of the Estimate</w:t>
            </w:r>
          </w:p>
        </w:tc>
        <w:tc>
          <w:tcPr>
            <w:tcW w:w="1532" w:type="dxa"/>
            <w:tcBorders>
              <w:top w:val="single" w:sz="18" w:space="0" w:color="000000"/>
              <w:left w:val="single" w:sz="8" w:space="0" w:color="000000"/>
              <w:bottom w:val="single" w:sz="18" w:space="0" w:color="000000"/>
              <w:right w:val="single" w:sz="1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Durbin-Watson</w:t>
            </w:r>
          </w:p>
        </w:tc>
      </w:tr>
      <w:tr w:rsidR="006F2D0C" w:rsidRPr="002C4FCB" w:rsidTr="006F2D0C">
        <w:trPr>
          <w:cantSplit/>
        </w:trPr>
        <w:tc>
          <w:tcPr>
            <w:tcW w:w="815"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1054" w:type="dxa"/>
            <w:tcBorders>
              <w:top w:val="single" w:sz="18" w:space="0" w:color="000000"/>
              <w:left w:val="nil"/>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.117</w:t>
            </w:r>
            <w:r w:rsidRPr="002C4FCB">
              <w:rPr>
                <w:rFonts w:ascii="Times New Roman" w:hAnsi="Times New Roman"/>
                <w:color w:val="000000"/>
                <w:sz w:val="24"/>
                <w:szCs w:val="24"/>
                <w:vertAlign w:val="superscript"/>
              </w:rPr>
              <w:t>a</w:t>
            </w:r>
          </w:p>
        </w:tc>
        <w:tc>
          <w:tcPr>
            <w:tcW w:w="111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.014</w:t>
            </w:r>
          </w:p>
        </w:tc>
        <w:tc>
          <w:tcPr>
            <w:tcW w:w="153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.008</w:t>
            </w:r>
          </w:p>
        </w:tc>
        <w:tc>
          <w:tcPr>
            <w:tcW w:w="153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2.52714</w:t>
            </w:r>
          </w:p>
        </w:tc>
        <w:tc>
          <w:tcPr>
            <w:tcW w:w="153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.392</w:t>
            </w:r>
          </w:p>
        </w:tc>
      </w:tr>
      <w:tr w:rsidR="006F2D0C" w:rsidRPr="002C4FCB" w:rsidTr="006F2D0C">
        <w:trPr>
          <w:cantSplit/>
        </w:trPr>
        <w:tc>
          <w:tcPr>
            <w:tcW w:w="7582" w:type="dxa"/>
            <w:gridSpan w:val="6"/>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a. Predictors: (Constant), Cost Implication</w:t>
            </w:r>
          </w:p>
        </w:tc>
      </w:tr>
      <w:tr w:rsidR="006F2D0C" w:rsidRPr="002C4FCB" w:rsidTr="006F2D0C">
        <w:trPr>
          <w:cantSplit/>
        </w:trPr>
        <w:tc>
          <w:tcPr>
            <w:tcW w:w="7582" w:type="dxa"/>
            <w:gridSpan w:val="6"/>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lastRenderedPageBreak/>
              <w:t xml:space="preserve">b. Dependent Variable: </w:t>
            </w:r>
            <w:r w:rsidRPr="002C4FCB">
              <w:rPr>
                <w:rFonts w:ascii="Times New Roman" w:hAnsi="Times New Roman"/>
                <w:sz w:val="24"/>
                <w:szCs w:val="24"/>
              </w:rPr>
              <w:t xml:space="preserve"> Blue Ocean Strategy</w:t>
            </w:r>
          </w:p>
        </w:tc>
      </w:tr>
    </w:tbl>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Source: Author fieldwork computation (</w:t>
      </w:r>
      <w:r w:rsidR="00795D81" w:rsidRPr="002C4FCB">
        <w:rPr>
          <w:rFonts w:ascii="Times New Roman" w:hAnsi="Times New Roman"/>
          <w:sz w:val="24"/>
          <w:szCs w:val="24"/>
        </w:rPr>
        <w:t>2025</w:t>
      </w:r>
      <w:r w:rsidRPr="002C4FCB">
        <w:rPr>
          <w:rFonts w:ascii="Times New Roman" w:hAnsi="Times New Roman"/>
          <w:sz w:val="24"/>
          <w:szCs w:val="24"/>
        </w:rPr>
        <w:t>)</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Also, the result of the regression as contained in Table 4.5.2.2: Model summary, shows that the R Square gave a value of 1.4 percent. This means that the independent variable which is Cost Implication accounted for about 1.4 percent of the variation in the dependent variable (Blue Ocean Strategy).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52"/>
        <w:gridCol w:w="1743"/>
        <w:gridCol w:w="899"/>
        <w:gridCol w:w="901"/>
        <w:gridCol w:w="1393"/>
        <w:gridCol w:w="800"/>
        <w:gridCol w:w="659"/>
        <w:gridCol w:w="1100"/>
        <w:gridCol w:w="693"/>
      </w:tblGrid>
      <w:tr w:rsidR="006F2D0C" w:rsidRPr="002C4FCB" w:rsidTr="00247920">
        <w:trPr>
          <w:cantSplit/>
          <w:trHeight w:val="335"/>
        </w:trPr>
        <w:tc>
          <w:tcPr>
            <w:tcW w:w="5000" w:type="pct"/>
            <w:gridSpan w:val="9"/>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sz w:val="24"/>
                <w:szCs w:val="24"/>
              </w:rPr>
              <w:t xml:space="preserve"> </w:t>
            </w:r>
            <w:r w:rsidRPr="002C4FCB">
              <w:rPr>
                <w:rFonts w:ascii="Times New Roman" w:hAnsi="Times New Roman"/>
                <w:b/>
                <w:bCs/>
                <w:color w:val="000000"/>
                <w:sz w:val="24"/>
                <w:szCs w:val="24"/>
              </w:rPr>
              <w:t>Table 4.5.2.3 Coefficients</w:t>
            </w:r>
            <w:r w:rsidRPr="002C4FCB">
              <w:rPr>
                <w:rFonts w:ascii="Times New Roman" w:hAnsi="Times New Roman"/>
                <w:b/>
                <w:bCs/>
                <w:color w:val="000000"/>
                <w:sz w:val="24"/>
                <w:szCs w:val="24"/>
                <w:vertAlign w:val="superscript"/>
              </w:rPr>
              <w:t>a</w:t>
            </w:r>
          </w:p>
        </w:tc>
      </w:tr>
      <w:tr w:rsidR="006F2D0C" w:rsidRPr="002C4FCB" w:rsidTr="00247920">
        <w:trPr>
          <w:cantSplit/>
          <w:trHeight w:val="693"/>
        </w:trPr>
        <w:tc>
          <w:tcPr>
            <w:tcW w:w="1389" w:type="pct"/>
            <w:gridSpan w:val="2"/>
            <w:vMerge w:val="restart"/>
            <w:tcBorders>
              <w:top w:val="single" w:sz="18" w:space="0" w:color="000000"/>
              <w:left w:val="single" w:sz="18" w:space="0" w:color="000000"/>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Model</w:t>
            </w:r>
          </w:p>
        </w:tc>
        <w:tc>
          <w:tcPr>
            <w:tcW w:w="1161" w:type="pct"/>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Un-standardized Coefficients</w:t>
            </w:r>
          </w:p>
        </w:tc>
        <w:tc>
          <w:tcPr>
            <w:tcW w:w="641" w:type="pct"/>
            <w:tcBorders>
              <w:top w:val="single" w:sz="18" w:space="0" w:color="000000"/>
              <w:left w:val="single" w:sz="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Standardized Coefficients</w:t>
            </w:r>
          </w:p>
        </w:tc>
        <w:tc>
          <w:tcPr>
            <w:tcW w:w="441" w:type="pct"/>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T</w:t>
            </w:r>
          </w:p>
        </w:tc>
        <w:tc>
          <w:tcPr>
            <w:tcW w:w="441" w:type="pct"/>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Sig.</w:t>
            </w:r>
          </w:p>
        </w:tc>
        <w:tc>
          <w:tcPr>
            <w:tcW w:w="928" w:type="pct"/>
            <w:gridSpan w:val="2"/>
            <w:tcBorders>
              <w:top w:val="single" w:sz="18" w:space="0" w:color="000000"/>
              <w:left w:val="single" w:sz="8" w:space="0" w:color="000000"/>
              <w:bottom w:val="nil"/>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Collinearity Statistics</w:t>
            </w:r>
          </w:p>
        </w:tc>
      </w:tr>
      <w:tr w:rsidR="006F2D0C" w:rsidRPr="002C4FCB" w:rsidTr="00247920">
        <w:trPr>
          <w:cantSplit/>
          <w:trHeight w:val="157"/>
        </w:trPr>
        <w:tc>
          <w:tcPr>
            <w:tcW w:w="1389" w:type="pct"/>
            <w:gridSpan w:val="2"/>
            <w:vMerge/>
            <w:tcBorders>
              <w:top w:val="single" w:sz="18" w:space="0" w:color="000000"/>
              <w:left w:val="single" w:sz="18" w:space="0" w:color="000000"/>
              <w:bottom w:val="nil"/>
              <w:right w:val="nil"/>
            </w:tcBorders>
            <w:vAlign w:val="center"/>
            <w:hideMark/>
          </w:tcPr>
          <w:p w:rsidR="006F2D0C" w:rsidRPr="002C4FCB" w:rsidRDefault="006F2D0C" w:rsidP="00247920">
            <w:pPr>
              <w:spacing w:before="0" w:beforeAutospacing="0" w:after="0" w:line="360" w:lineRule="auto"/>
              <w:jc w:val="both"/>
              <w:rPr>
                <w:rFonts w:ascii="Times New Roman" w:hAnsi="Times New Roman"/>
                <w:color w:val="000000"/>
                <w:sz w:val="24"/>
                <w:szCs w:val="24"/>
              </w:rPr>
            </w:pPr>
          </w:p>
        </w:tc>
        <w:tc>
          <w:tcPr>
            <w:tcW w:w="580" w:type="pct"/>
            <w:tcBorders>
              <w:top w:val="single" w:sz="8" w:space="0" w:color="000000"/>
              <w:left w:val="single" w:sz="1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B</w:t>
            </w:r>
          </w:p>
        </w:tc>
        <w:tc>
          <w:tcPr>
            <w:tcW w:w="580" w:type="pct"/>
            <w:tcBorders>
              <w:top w:val="single" w:sz="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Std. Error</w:t>
            </w:r>
          </w:p>
        </w:tc>
        <w:tc>
          <w:tcPr>
            <w:tcW w:w="641" w:type="pct"/>
            <w:tcBorders>
              <w:top w:val="single" w:sz="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Beta</w:t>
            </w:r>
          </w:p>
        </w:tc>
        <w:tc>
          <w:tcPr>
            <w:tcW w:w="441" w:type="pct"/>
            <w:vMerge/>
            <w:tcBorders>
              <w:top w:val="single" w:sz="18" w:space="0" w:color="000000"/>
              <w:left w:val="single" w:sz="8" w:space="0" w:color="000000"/>
              <w:bottom w:val="single" w:sz="8" w:space="0" w:color="000000"/>
              <w:right w:val="single" w:sz="8" w:space="0" w:color="000000"/>
            </w:tcBorders>
            <w:vAlign w:val="center"/>
            <w:hideMark/>
          </w:tcPr>
          <w:p w:rsidR="006F2D0C" w:rsidRPr="002C4FCB" w:rsidRDefault="006F2D0C" w:rsidP="00247920">
            <w:pPr>
              <w:spacing w:before="0" w:beforeAutospacing="0" w:after="0" w:line="360" w:lineRule="auto"/>
              <w:jc w:val="both"/>
              <w:rPr>
                <w:rFonts w:ascii="Times New Roman" w:hAnsi="Times New Roman"/>
                <w:color w:val="000000"/>
                <w:sz w:val="24"/>
                <w:szCs w:val="24"/>
              </w:rPr>
            </w:pPr>
          </w:p>
        </w:tc>
        <w:tc>
          <w:tcPr>
            <w:tcW w:w="441" w:type="pct"/>
            <w:vMerge/>
            <w:tcBorders>
              <w:top w:val="single" w:sz="18" w:space="0" w:color="000000"/>
              <w:left w:val="single" w:sz="8" w:space="0" w:color="000000"/>
              <w:bottom w:val="single" w:sz="8" w:space="0" w:color="000000"/>
              <w:right w:val="single" w:sz="8" w:space="0" w:color="000000"/>
            </w:tcBorders>
            <w:vAlign w:val="center"/>
            <w:hideMark/>
          </w:tcPr>
          <w:p w:rsidR="006F2D0C" w:rsidRPr="002C4FCB" w:rsidRDefault="006F2D0C" w:rsidP="00247920">
            <w:pPr>
              <w:spacing w:before="0" w:beforeAutospacing="0" w:after="0" w:line="360" w:lineRule="auto"/>
              <w:jc w:val="both"/>
              <w:rPr>
                <w:rFonts w:ascii="Times New Roman" w:hAnsi="Times New Roman"/>
                <w:color w:val="000000"/>
                <w:sz w:val="24"/>
                <w:szCs w:val="24"/>
              </w:rPr>
            </w:pPr>
          </w:p>
        </w:tc>
        <w:tc>
          <w:tcPr>
            <w:tcW w:w="487" w:type="pct"/>
            <w:tcBorders>
              <w:top w:val="single" w:sz="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Tolerance</w:t>
            </w:r>
          </w:p>
        </w:tc>
        <w:tc>
          <w:tcPr>
            <w:tcW w:w="441" w:type="pct"/>
            <w:tcBorders>
              <w:top w:val="single" w:sz="8" w:space="0" w:color="000000"/>
              <w:left w:val="single" w:sz="8" w:space="0" w:color="000000"/>
              <w:bottom w:val="single" w:sz="18" w:space="0" w:color="000000"/>
              <w:right w:val="single" w:sz="1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VIF</w:t>
            </w:r>
          </w:p>
        </w:tc>
      </w:tr>
      <w:tr w:rsidR="006F2D0C" w:rsidRPr="002C4FCB" w:rsidTr="00247920">
        <w:trPr>
          <w:cantSplit/>
          <w:trHeight w:val="357"/>
        </w:trPr>
        <w:tc>
          <w:tcPr>
            <w:tcW w:w="321" w:type="pct"/>
            <w:vMerge w:val="restart"/>
            <w:tcBorders>
              <w:top w:val="single" w:sz="18" w:space="0" w:color="000000"/>
              <w:left w:val="single" w:sz="18" w:space="0" w:color="000000"/>
              <w:bottom w:val="single" w:sz="18" w:space="0" w:color="000000"/>
              <w:right w:val="nil"/>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1068" w:type="pct"/>
            <w:tcBorders>
              <w:top w:val="single" w:sz="18" w:space="0" w:color="000000"/>
              <w:left w:val="nil"/>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(Constant)</w:t>
            </w:r>
          </w:p>
        </w:tc>
        <w:tc>
          <w:tcPr>
            <w:tcW w:w="580" w:type="pct"/>
            <w:tcBorders>
              <w:top w:val="single" w:sz="18" w:space="0" w:color="000000"/>
              <w:left w:val="nil"/>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24.768</w:t>
            </w:r>
          </w:p>
        </w:tc>
        <w:tc>
          <w:tcPr>
            <w:tcW w:w="580" w:type="pct"/>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2.109</w:t>
            </w:r>
          </w:p>
        </w:tc>
        <w:tc>
          <w:tcPr>
            <w:tcW w:w="641" w:type="pct"/>
            <w:tcBorders>
              <w:top w:val="single" w:sz="18" w:space="0" w:color="000000"/>
              <w:left w:val="single" w:sz="8" w:space="0" w:color="000000"/>
              <w:bottom w:val="nil"/>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360" w:lineRule="auto"/>
              <w:jc w:val="both"/>
              <w:rPr>
                <w:rFonts w:ascii="Times New Roman" w:hAnsi="Times New Roman"/>
                <w:sz w:val="24"/>
                <w:szCs w:val="24"/>
              </w:rPr>
            </w:pPr>
          </w:p>
        </w:tc>
        <w:tc>
          <w:tcPr>
            <w:tcW w:w="441" w:type="pct"/>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11.742</w:t>
            </w:r>
          </w:p>
        </w:tc>
        <w:tc>
          <w:tcPr>
            <w:tcW w:w="441" w:type="pct"/>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.000</w:t>
            </w:r>
          </w:p>
        </w:tc>
        <w:tc>
          <w:tcPr>
            <w:tcW w:w="487" w:type="pct"/>
            <w:tcBorders>
              <w:top w:val="single" w:sz="18" w:space="0" w:color="000000"/>
              <w:left w:val="single" w:sz="8" w:space="0" w:color="000000"/>
              <w:bottom w:val="nil"/>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360" w:lineRule="auto"/>
              <w:jc w:val="both"/>
              <w:rPr>
                <w:rFonts w:ascii="Times New Roman" w:hAnsi="Times New Roman"/>
                <w:sz w:val="24"/>
                <w:szCs w:val="24"/>
              </w:rPr>
            </w:pPr>
          </w:p>
        </w:tc>
        <w:tc>
          <w:tcPr>
            <w:tcW w:w="441" w:type="pct"/>
            <w:tcBorders>
              <w:top w:val="single" w:sz="18" w:space="0" w:color="000000"/>
              <w:left w:val="single" w:sz="8" w:space="0" w:color="000000"/>
              <w:bottom w:val="nil"/>
              <w:right w:val="single" w:sz="18" w:space="0" w:color="000000"/>
            </w:tcBorders>
            <w:shd w:val="clear" w:color="auto" w:fill="FFFFFF"/>
          </w:tcPr>
          <w:p w:rsidR="006F2D0C" w:rsidRPr="002C4FCB" w:rsidRDefault="006F2D0C" w:rsidP="00247920">
            <w:pPr>
              <w:autoSpaceDE w:val="0"/>
              <w:autoSpaceDN w:val="0"/>
              <w:adjustRightInd w:val="0"/>
              <w:spacing w:before="0" w:beforeAutospacing="0" w:after="0" w:line="360" w:lineRule="auto"/>
              <w:jc w:val="both"/>
              <w:rPr>
                <w:rFonts w:ascii="Times New Roman" w:hAnsi="Times New Roman"/>
                <w:sz w:val="24"/>
                <w:szCs w:val="24"/>
              </w:rPr>
            </w:pPr>
          </w:p>
        </w:tc>
      </w:tr>
      <w:tr w:rsidR="006F2D0C" w:rsidRPr="002C4FCB" w:rsidTr="00247920">
        <w:trPr>
          <w:cantSplit/>
          <w:trHeight w:val="157"/>
        </w:trPr>
        <w:tc>
          <w:tcPr>
            <w:tcW w:w="321" w:type="pct"/>
            <w:vMerge/>
            <w:tcBorders>
              <w:top w:val="single" w:sz="18" w:space="0" w:color="000000"/>
              <w:left w:val="single" w:sz="18" w:space="0" w:color="000000"/>
              <w:bottom w:val="single" w:sz="18" w:space="0" w:color="000000"/>
              <w:right w:val="nil"/>
            </w:tcBorders>
            <w:vAlign w:val="center"/>
            <w:hideMark/>
          </w:tcPr>
          <w:p w:rsidR="006F2D0C" w:rsidRPr="002C4FCB" w:rsidRDefault="006F2D0C" w:rsidP="00247920">
            <w:pPr>
              <w:spacing w:before="0" w:beforeAutospacing="0" w:after="0" w:line="360" w:lineRule="auto"/>
              <w:jc w:val="both"/>
              <w:rPr>
                <w:rFonts w:ascii="Times New Roman" w:hAnsi="Times New Roman"/>
                <w:color w:val="000000"/>
                <w:sz w:val="24"/>
                <w:szCs w:val="24"/>
              </w:rPr>
            </w:pPr>
          </w:p>
        </w:tc>
        <w:tc>
          <w:tcPr>
            <w:tcW w:w="1068" w:type="pct"/>
            <w:tcBorders>
              <w:top w:val="nil"/>
              <w:left w:val="nil"/>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Cost Implication</w:t>
            </w:r>
          </w:p>
        </w:tc>
        <w:tc>
          <w:tcPr>
            <w:tcW w:w="580" w:type="pct"/>
            <w:tcBorders>
              <w:top w:val="nil"/>
              <w:left w:val="nil"/>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.119</w:t>
            </w:r>
          </w:p>
        </w:tc>
        <w:tc>
          <w:tcPr>
            <w:tcW w:w="580" w:type="pct"/>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.073</w:t>
            </w:r>
          </w:p>
        </w:tc>
        <w:tc>
          <w:tcPr>
            <w:tcW w:w="641" w:type="pct"/>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.117</w:t>
            </w:r>
          </w:p>
        </w:tc>
        <w:tc>
          <w:tcPr>
            <w:tcW w:w="441" w:type="pct"/>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1.624</w:t>
            </w:r>
          </w:p>
        </w:tc>
        <w:tc>
          <w:tcPr>
            <w:tcW w:w="441" w:type="pct"/>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.106</w:t>
            </w:r>
          </w:p>
        </w:tc>
        <w:tc>
          <w:tcPr>
            <w:tcW w:w="487" w:type="pct"/>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1.000</w:t>
            </w:r>
          </w:p>
        </w:tc>
        <w:tc>
          <w:tcPr>
            <w:tcW w:w="441" w:type="pct"/>
            <w:tcBorders>
              <w:top w:val="nil"/>
              <w:left w:val="single" w:sz="8" w:space="0" w:color="000000"/>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1.000</w:t>
            </w:r>
          </w:p>
        </w:tc>
      </w:tr>
      <w:tr w:rsidR="006F2D0C" w:rsidRPr="002C4FCB" w:rsidTr="00247920">
        <w:trPr>
          <w:cantSplit/>
          <w:trHeight w:val="357"/>
        </w:trPr>
        <w:tc>
          <w:tcPr>
            <w:tcW w:w="5000" w:type="pct"/>
            <w:gridSpan w:val="9"/>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 xml:space="preserve">a. Dependent Variable: </w:t>
            </w:r>
            <w:r w:rsidRPr="002C4FCB">
              <w:rPr>
                <w:rFonts w:ascii="Times New Roman" w:hAnsi="Times New Roman"/>
                <w:sz w:val="24"/>
                <w:szCs w:val="24"/>
              </w:rPr>
              <w:t xml:space="preserve"> Blue Ocean Strategy</w:t>
            </w:r>
          </w:p>
        </w:tc>
      </w:tr>
    </w:tbl>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Source: Author fieldwork computation (</w:t>
      </w:r>
      <w:r w:rsidR="00795D81" w:rsidRPr="002C4FCB">
        <w:rPr>
          <w:rFonts w:ascii="Times New Roman" w:hAnsi="Times New Roman"/>
          <w:sz w:val="24"/>
          <w:szCs w:val="24"/>
        </w:rPr>
        <w:t>2025</w:t>
      </w:r>
      <w:r w:rsidRPr="002C4FCB">
        <w:rPr>
          <w:rFonts w:ascii="Times New Roman" w:hAnsi="Times New Roman"/>
          <w:sz w:val="24"/>
          <w:szCs w:val="24"/>
        </w:rPr>
        <w:t>)</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Lastly, the result of regression as shown in Table 4.5.2.3 above, revealed that Cost Implication caused a positive increase in the dependent variable which is Blue Ocean Strategy by at least 11.9 percent. However, the regression analysis shows that there is no degree of impact of cost implication in the implementation of blue ocean strategy, because the p value is (.106)</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b/>
          <w:sz w:val="24"/>
          <w:szCs w:val="24"/>
        </w:rPr>
      </w:pPr>
      <w:r w:rsidRPr="002C4FCB">
        <w:rPr>
          <w:rFonts w:ascii="Times New Roman" w:hAnsi="Times New Roman"/>
          <w:sz w:val="24"/>
          <w:szCs w:val="24"/>
        </w:rPr>
        <w:lastRenderedPageBreak/>
        <w:t>In summary, having observed the result and findings above, based on the decision rule stated initially, the alternate hypothesis is rejected; therefore, there is a degree of impact of cost implication on blue ocean strategy</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b/>
          <w:sz w:val="24"/>
          <w:szCs w:val="24"/>
        </w:rPr>
      </w:pPr>
      <w:r w:rsidRPr="002C4FCB">
        <w:rPr>
          <w:rFonts w:ascii="Times New Roman" w:hAnsi="Times New Roman"/>
          <w:b/>
          <w:sz w:val="24"/>
          <w:szCs w:val="24"/>
        </w:rPr>
        <w:t>HYPOTHESIS THREE</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Ho</w:t>
      </w:r>
      <w:r w:rsidRPr="002C4FCB">
        <w:rPr>
          <w:rFonts w:ascii="Times New Roman" w:hAnsi="Times New Roman"/>
          <w:sz w:val="24"/>
          <w:szCs w:val="24"/>
          <w:vertAlign w:val="subscript"/>
        </w:rPr>
        <w:t>1</w:t>
      </w:r>
      <w:r w:rsidRPr="002C4FCB">
        <w:rPr>
          <w:rFonts w:ascii="Times New Roman" w:hAnsi="Times New Roman"/>
          <w:sz w:val="24"/>
          <w:szCs w:val="24"/>
        </w:rPr>
        <w:t>: There is no significant relationship between blue ocean strategy and business environment.</w:t>
      </w:r>
    </w:p>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b/>
          <w:sz w:val="24"/>
          <w:szCs w:val="24"/>
        </w:rPr>
        <w:t xml:space="preserve">STATEMENT OF DECISION RULE: </w:t>
      </w:r>
    </w:p>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When the simple linear regression is applied to hypothesis, the decision to be taken depends on the P value obtained. For the hypothesis, the decision rules is to reject the null (negative) hypothesis and accept the alternate hypothesis where the P value is less than 0.05 and to accept the null hypothesis and reject the alternate hypothesis where P value is greater than 0.05.</w:t>
      </w:r>
    </w:p>
    <w:tbl>
      <w:tblPr>
        <w:tblW w:w="810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3"/>
        <w:gridCol w:w="1303"/>
        <w:gridCol w:w="1509"/>
        <w:gridCol w:w="1037"/>
        <w:gridCol w:w="1430"/>
        <w:gridCol w:w="1037"/>
        <w:gridCol w:w="1037"/>
      </w:tblGrid>
      <w:tr w:rsidR="006F2D0C" w:rsidRPr="002C4FCB" w:rsidTr="006F2D0C">
        <w:trPr>
          <w:cantSplit/>
        </w:trPr>
        <w:tc>
          <w:tcPr>
            <w:tcW w:w="8106" w:type="dxa"/>
            <w:gridSpan w:val="7"/>
            <w:tcBorders>
              <w:top w:val="nil"/>
              <w:left w:val="nil"/>
              <w:bottom w:val="nil"/>
              <w:right w:val="nil"/>
            </w:tcBorders>
            <w:shd w:val="clear" w:color="auto" w:fill="FFFFFF"/>
            <w:hideMark/>
          </w:tcPr>
          <w:p w:rsidR="006F2D0C" w:rsidRPr="002C4FCB" w:rsidRDefault="006F2D0C" w:rsidP="00247920">
            <w:pPr>
              <w:pStyle w:val="Heading1"/>
              <w:spacing w:line="240" w:lineRule="auto"/>
              <w:rPr>
                <w:szCs w:val="24"/>
              </w:rPr>
            </w:pPr>
            <w:bookmarkStart w:id="68" w:name="_Toc113293706"/>
            <w:r w:rsidRPr="002C4FCB">
              <w:rPr>
                <w:szCs w:val="24"/>
              </w:rPr>
              <w:t>Table 4.5.3.1 ANOVA</w:t>
            </w:r>
            <w:r w:rsidRPr="002C4FCB">
              <w:rPr>
                <w:szCs w:val="24"/>
                <w:vertAlign w:val="superscript"/>
              </w:rPr>
              <w:t>a</w:t>
            </w:r>
            <w:bookmarkEnd w:id="68"/>
          </w:p>
        </w:tc>
      </w:tr>
      <w:tr w:rsidR="006F2D0C" w:rsidRPr="002C4FCB" w:rsidTr="006F2D0C">
        <w:trPr>
          <w:cantSplit/>
        </w:trPr>
        <w:tc>
          <w:tcPr>
            <w:tcW w:w="2056" w:type="dxa"/>
            <w:gridSpan w:val="2"/>
            <w:tcBorders>
              <w:top w:val="single" w:sz="18" w:space="0" w:color="000000"/>
              <w:left w:val="single" w:sz="18" w:space="0" w:color="000000"/>
              <w:bottom w:val="single" w:sz="18" w:space="0" w:color="000000"/>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Model</w:t>
            </w:r>
          </w:p>
        </w:tc>
        <w:tc>
          <w:tcPr>
            <w:tcW w:w="1509" w:type="dxa"/>
            <w:tcBorders>
              <w:top w:val="single" w:sz="18" w:space="0" w:color="000000"/>
              <w:left w:val="single" w:sz="1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Sum of Squares</w:t>
            </w:r>
          </w:p>
        </w:tc>
        <w:tc>
          <w:tcPr>
            <w:tcW w:w="1037"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df</w:t>
            </w:r>
          </w:p>
        </w:tc>
        <w:tc>
          <w:tcPr>
            <w:tcW w:w="1430"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Mean Square</w:t>
            </w:r>
          </w:p>
        </w:tc>
        <w:tc>
          <w:tcPr>
            <w:tcW w:w="1037"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F</w:t>
            </w:r>
          </w:p>
        </w:tc>
        <w:tc>
          <w:tcPr>
            <w:tcW w:w="1037" w:type="dxa"/>
            <w:tcBorders>
              <w:top w:val="single" w:sz="18" w:space="0" w:color="000000"/>
              <w:left w:val="single" w:sz="8" w:space="0" w:color="000000"/>
              <w:bottom w:val="single" w:sz="18" w:space="0" w:color="000000"/>
              <w:right w:val="single" w:sz="1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Sig.</w:t>
            </w:r>
          </w:p>
        </w:tc>
      </w:tr>
      <w:tr w:rsidR="006F2D0C" w:rsidRPr="002C4FCB" w:rsidTr="006F2D0C">
        <w:trPr>
          <w:cantSplit/>
        </w:trPr>
        <w:tc>
          <w:tcPr>
            <w:tcW w:w="753" w:type="dxa"/>
            <w:vMerge w:val="restart"/>
            <w:tcBorders>
              <w:top w:val="nil"/>
              <w:left w:val="single" w:sz="18" w:space="0" w:color="000000"/>
              <w:bottom w:val="single" w:sz="18" w:space="0" w:color="000000"/>
              <w:right w:val="nil"/>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1303" w:type="dxa"/>
            <w:tcBorders>
              <w:top w:val="single" w:sz="18" w:space="0" w:color="000000"/>
              <w:left w:val="nil"/>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Regression</w:t>
            </w:r>
          </w:p>
        </w:tc>
        <w:tc>
          <w:tcPr>
            <w:tcW w:w="1509" w:type="dxa"/>
            <w:tcBorders>
              <w:top w:val="single" w:sz="18" w:space="0" w:color="000000"/>
              <w:left w:val="nil"/>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3.044</w:t>
            </w:r>
          </w:p>
        </w:tc>
        <w:tc>
          <w:tcPr>
            <w:tcW w:w="1037"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1430"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3.044</w:t>
            </w:r>
          </w:p>
        </w:tc>
        <w:tc>
          <w:tcPr>
            <w:tcW w:w="1037" w:type="dxa"/>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.471</w:t>
            </w:r>
          </w:p>
        </w:tc>
        <w:tc>
          <w:tcPr>
            <w:tcW w:w="1037" w:type="dxa"/>
            <w:tcBorders>
              <w:top w:val="single" w:sz="18" w:space="0" w:color="000000"/>
              <w:left w:val="single" w:sz="8" w:space="0" w:color="000000"/>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.493</w:t>
            </w:r>
            <w:r w:rsidRPr="002C4FCB">
              <w:rPr>
                <w:rFonts w:ascii="Times New Roman" w:hAnsi="Times New Roman"/>
                <w:color w:val="000000"/>
                <w:sz w:val="24"/>
                <w:szCs w:val="24"/>
                <w:vertAlign w:val="superscript"/>
              </w:rPr>
              <w:t>b</w:t>
            </w:r>
          </w:p>
        </w:tc>
      </w:tr>
      <w:tr w:rsidR="006F2D0C" w:rsidRPr="002C4FCB" w:rsidTr="00247920">
        <w:trPr>
          <w:cantSplit/>
        </w:trPr>
        <w:tc>
          <w:tcPr>
            <w:tcW w:w="753" w:type="dxa"/>
            <w:vMerge/>
            <w:tcBorders>
              <w:top w:val="nil"/>
              <w:left w:val="single" w:sz="18" w:space="0" w:color="000000"/>
              <w:bottom w:val="single" w:sz="18" w:space="0" w:color="000000"/>
              <w:right w:val="nil"/>
            </w:tcBorders>
            <w:vAlign w:val="center"/>
            <w:hideMark/>
          </w:tcPr>
          <w:p w:rsidR="006F2D0C" w:rsidRPr="002C4FCB" w:rsidRDefault="006F2D0C" w:rsidP="00247920">
            <w:pPr>
              <w:spacing w:before="0" w:beforeAutospacing="0" w:after="0" w:line="480" w:lineRule="auto"/>
              <w:jc w:val="both"/>
              <w:rPr>
                <w:rFonts w:ascii="Times New Roman" w:hAnsi="Times New Roman"/>
                <w:color w:val="000000"/>
                <w:sz w:val="24"/>
                <w:szCs w:val="24"/>
              </w:rPr>
            </w:pPr>
          </w:p>
        </w:tc>
        <w:tc>
          <w:tcPr>
            <w:tcW w:w="1303" w:type="dxa"/>
            <w:tcBorders>
              <w:top w:val="nil"/>
              <w:left w:val="nil"/>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Residual</w:t>
            </w:r>
          </w:p>
        </w:tc>
        <w:tc>
          <w:tcPr>
            <w:tcW w:w="1509" w:type="dxa"/>
            <w:tcBorders>
              <w:top w:val="nil"/>
              <w:left w:val="nil"/>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1233.608</w:t>
            </w:r>
          </w:p>
        </w:tc>
        <w:tc>
          <w:tcPr>
            <w:tcW w:w="1037" w:type="dxa"/>
            <w:tcBorders>
              <w:top w:val="nil"/>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191</w:t>
            </w:r>
          </w:p>
        </w:tc>
        <w:tc>
          <w:tcPr>
            <w:tcW w:w="1430" w:type="dxa"/>
            <w:tcBorders>
              <w:top w:val="nil"/>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6.459</w:t>
            </w:r>
          </w:p>
        </w:tc>
        <w:tc>
          <w:tcPr>
            <w:tcW w:w="1037" w:type="dxa"/>
            <w:tcBorders>
              <w:top w:val="nil"/>
              <w:left w:val="single" w:sz="8" w:space="0" w:color="000000"/>
              <w:bottom w:val="nil"/>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c>
          <w:tcPr>
            <w:tcW w:w="1037" w:type="dxa"/>
            <w:tcBorders>
              <w:top w:val="nil"/>
              <w:left w:val="single" w:sz="8" w:space="0" w:color="000000"/>
              <w:bottom w:val="nil"/>
              <w:right w:val="single" w:sz="1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r>
      <w:tr w:rsidR="006F2D0C" w:rsidRPr="002C4FCB" w:rsidTr="00247920">
        <w:trPr>
          <w:cantSplit/>
        </w:trPr>
        <w:tc>
          <w:tcPr>
            <w:tcW w:w="753" w:type="dxa"/>
            <w:vMerge/>
            <w:tcBorders>
              <w:top w:val="nil"/>
              <w:left w:val="single" w:sz="18" w:space="0" w:color="000000"/>
              <w:bottom w:val="single" w:sz="18" w:space="0" w:color="000000"/>
              <w:right w:val="nil"/>
            </w:tcBorders>
            <w:vAlign w:val="center"/>
            <w:hideMark/>
          </w:tcPr>
          <w:p w:rsidR="006F2D0C" w:rsidRPr="002C4FCB" w:rsidRDefault="006F2D0C" w:rsidP="00247920">
            <w:pPr>
              <w:spacing w:before="0" w:beforeAutospacing="0" w:after="0" w:line="480" w:lineRule="auto"/>
              <w:jc w:val="both"/>
              <w:rPr>
                <w:rFonts w:ascii="Times New Roman" w:hAnsi="Times New Roman"/>
                <w:color w:val="000000"/>
                <w:sz w:val="24"/>
                <w:szCs w:val="24"/>
              </w:rPr>
            </w:pPr>
          </w:p>
        </w:tc>
        <w:tc>
          <w:tcPr>
            <w:tcW w:w="1303" w:type="dxa"/>
            <w:tcBorders>
              <w:top w:val="nil"/>
              <w:left w:val="nil"/>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Total</w:t>
            </w:r>
          </w:p>
        </w:tc>
        <w:tc>
          <w:tcPr>
            <w:tcW w:w="1509" w:type="dxa"/>
            <w:tcBorders>
              <w:top w:val="nil"/>
              <w:left w:val="nil"/>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1236.653</w:t>
            </w:r>
          </w:p>
        </w:tc>
        <w:tc>
          <w:tcPr>
            <w:tcW w:w="1037" w:type="dxa"/>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192</w:t>
            </w:r>
          </w:p>
        </w:tc>
        <w:tc>
          <w:tcPr>
            <w:tcW w:w="1430" w:type="dxa"/>
            <w:tcBorders>
              <w:top w:val="nil"/>
              <w:left w:val="single" w:sz="8" w:space="0" w:color="000000"/>
              <w:bottom w:val="single" w:sz="18" w:space="0" w:color="000000"/>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c>
          <w:tcPr>
            <w:tcW w:w="1037" w:type="dxa"/>
            <w:tcBorders>
              <w:top w:val="nil"/>
              <w:left w:val="single" w:sz="8" w:space="0" w:color="000000"/>
              <w:bottom w:val="single" w:sz="18" w:space="0" w:color="000000"/>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c>
          <w:tcPr>
            <w:tcW w:w="1037" w:type="dxa"/>
            <w:tcBorders>
              <w:top w:val="nil"/>
              <w:left w:val="single" w:sz="8" w:space="0" w:color="000000"/>
              <w:bottom w:val="single" w:sz="18" w:space="0" w:color="000000"/>
              <w:right w:val="single" w:sz="18" w:space="0" w:color="000000"/>
            </w:tcBorders>
            <w:shd w:val="clear" w:color="auto" w:fill="FFFFFF"/>
          </w:tcPr>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p>
        </w:tc>
      </w:tr>
      <w:tr w:rsidR="006F2D0C" w:rsidRPr="002C4FCB" w:rsidTr="006F2D0C">
        <w:trPr>
          <w:cantSplit/>
        </w:trPr>
        <w:tc>
          <w:tcPr>
            <w:tcW w:w="8106" w:type="dxa"/>
            <w:gridSpan w:val="7"/>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a. Dependent Variable: Business Environment</w:t>
            </w:r>
          </w:p>
        </w:tc>
      </w:tr>
      <w:tr w:rsidR="006F2D0C" w:rsidRPr="002C4FCB" w:rsidTr="006F2D0C">
        <w:trPr>
          <w:cantSplit/>
        </w:trPr>
        <w:tc>
          <w:tcPr>
            <w:tcW w:w="8106" w:type="dxa"/>
            <w:gridSpan w:val="7"/>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 xml:space="preserve">b. Predictors: (Constant), </w:t>
            </w:r>
            <w:r w:rsidRPr="002C4FCB">
              <w:rPr>
                <w:rFonts w:ascii="Times New Roman" w:hAnsi="Times New Roman"/>
                <w:sz w:val="24"/>
                <w:szCs w:val="24"/>
              </w:rPr>
              <w:t>Blue Ocean Strategy</w:t>
            </w:r>
          </w:p>
        </w:tc>
      </w:tr>
    </w:tbl>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Source: Author fieldwork computation (</w:t>
      </w:r>
      <w:r w:rsidR="00795D81" w:rsidRPr="002C4FCB">
        <w:rPr>
          <w:rFonts w:ascii="Times New Roman" w:hAnsi="Times New Roman"/>
          <w:sz w:val="24"/>
          <w:szCs w:val="24"/>
        </w:rPr>
        <w:t>2025</w:t>
      </w:r>
      <w:r w:rsidRPr="002C4FCB">
        <w:rPr>
          <w:rFonts w:ascii="Times New Roman" w:hAnsi="Times New Roman"/>
          <w:sz w:val="24"/>
          <w:szCs w:val="24"/>
        </w:rPr>
        <w:t>)</w:t>
      </w:r>
    </w:p>
    <w:p w:rsidR="006F2D0C" w:rsidRPr="002C4FCB" w:rsidRDefault="006F2D0C" w:rsidP="00247920">
      <w:pPr>
        <w:pStyle w:val="ListParagraph"/>
        <w:spacing w:line="480" w:lineRule="auto"/>
        <w:ind w:left="0"/>
        <w:jc w:val="both"/>
      </w:pPr>
      <w:r w:rsidRPr="002C4FCB">
        <w:lastRenderedPageBreak/>
        <w:t>The relationship of Blue Ocean Strategy with Business Environment was examined using Simple Linear Regression. The result of regression is shown in Table 4.5.3.1: ANOVA. The F-test was .471, and the p value is .493, revealing that there is no significant relationship between Business Environment and Blue Ocean Strategy because the p value is far greater than .005.</w:t>
      </w:r>
    </w:p>
    <w:tbl>
      <w:tblPr>
        <w:tblW w:w="7462"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2"/>
        <w:gridCol w:w="1037"/>
        <w:gridCol w:w="1099"/>
        <w:gridCol w:w="1508"/>
        <w:gridCol w:w="1508"/>
        <w:gridCol w:w="1508"/>
      </w:tblGrid>
      <w:tr w:rsidR="006F2D0C" w:rsidRPr="002C4FCB" w:rsidTr="006F2D0C">
        <w:trPr>
          <w:cantSplit/>
        </w:trPr>
        <w:tc>
          <w:tcPr>
            <w:tcW w:w="7462" w:type="dxa"/>
            <w:gridSpan w:val="6"/>
            <w:tcBorders>
              <w:top w:val="nil"/>
              <w:left w:val="nil"/>
              <w:bottom w:val="nil"/>
              <w:right w:val="nil"/>
            </w:tcBorders>
            <w:shd w:val="clear" w:color="auto" w:fill="FFFFFF"/>
            <w:hideMark/>
          </w:tcPr>
          <w:p w:rsidR="006F2D0C" w:rsidRPr="002C4FCB" w:rsidRDefault="006F2D0C" w:rsidP="00247920">
            <w:pPr>
              <w:pStyle w:val="Heading1"/>
              <w:rPr>
                <w:szCs w:val="24"/>
              </w:rPr>
            </w:pPr>
            <w:r w:rsidRPr="002C4FCB">
              <w:rPr>
                <w:szCs w:val="24"/>
              </w:rPr>
              <w:t xml:space="preserve"> </w:t>
            </w:r>
            <w:bookmarkStart w:id="69" w:name="_Toc113293707"/>
            <w:r w:rsidRPr="002C4FCB">
              <w:rPr>
                <w:szCs w:val="24"/>
              </w:rPr>
              <w:t>Table 4.5.3.2Model Summary</w:t>
            </w:r>
            <w:r w:rsidRPr="002C4FCB">
              <w:rPr>
                <w:szCs w:val="24"/>
                <w:vertAlign w:val="superscript"/>
              </w:rPr>
              <w:t>b</w:t>
            </w:r>
            <w:bookmarkEnd w:id="69"/>
          </w:p>
        </w:tc>
      </w:tr>
      <w:tr w:rsidR="006F2D0C" w:rsidRPr="002C4FCB" w:rsidTr="006F2D0C">
        <w:trPr>
          <w:cantSplit/>
        </w:trPr>
        <w:tc>
          <w:tcPr>
            <w:tcW w:w="802" w:type="dxa"/>
            <w:tcBorders>
              <w:top w:val="single" w:sz="18" w:space="0" w:color="000000"/>
              <w:left w:val="single" w:sz="18" w:space="0" w:color="000000"/>
              <w:bottom w:val="single" w:sz="18" w:space="0" w:color="000000"/>
              <w:right w:val="single" w:sz="1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Model</w:t>
            </w:r>
          </w:p>
        </w:tc>
        <w:tc>
          <w:tcPr>
            <w:tcW w:w="1037" w:type="dxa"/>
            <w:tcBorders>
              <w:top w:val="single" w:sz="18" w:space="0" w:color="000000"/>
              <w:left w:val="nil"/>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w:t>
            </w:r>
          </w:p>
        </w:tc>
        <w:tc>
          <w:tcPr>
            <w:tcW w:w="1099"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R Square</w:t>
            </w:r>
          </w:p>
        </w:tc>
        <w:tc>
          <w:tcPr>
            <w:tcW w:w="1508"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Adjusted R Square</w:t>
            </w:r>
          </w:p>
        </w:tc>
        <w:tc>
          <w:tcPr>
            <w:tcW w:w="1508" w:type="dxa"/>
            <w:tcBorders>
              <w:top w:val="single" w:sz="1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Std. Error of the Estimate</w:t>
            </w:r>
          </w:p>
        </w:tc>
        <w:tc>
          <w:tcPr>
            <w:tcW w:w="1508" w:type="dxa"/>
            <w:tcBorders>
              <w:top w:val="single" w:sz="18" w:space="0" w:color="000000"/>
              <w:left w:val="single" w:sz="8" w:space="0" w:color="000000"/>
              <w:bottom w:val="single" w:sz="18" w:space="0" w:color="000000"/>
              <w:right w:val="single" w:sz="18" w:space="0" w:color="000000"/>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Durbin-Watson</w:t>
            </w:r>
          </w:p>
        </w:tc>
      </w:tr>
      <w:tr w:rsidR="006F2D0C" w:rsidRPr="002C4FCB" w:rsidTr="006F2D0C">
        <w:trPr>
          <w:cantSplit/>
        </w:trPr>
        <w:tc>
          <w:tcPr>
            <w:tcW w:w="80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1037" w:type="dxa"/>
            <w:tcBorders>
              <w:top w:val="single" w:sz="18" w:space="0" w:color="000000"/>
              <w:left w:val="nil"/>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.050</w:t>
            </w:r>
            <w:r w:rsidRPr="002C4FCB">
              <w:rPr>
                <w:rFonts w:ascii="Times New Roman" w:hAnsi="Times New Roman"/>
                <w:color w:val="000000"/>
                <w:sz w:val="24"/>
                <w:szCs w:val="24"/>
                <w:vertAlign w:val="superscript"/>
              </w:rPr>
              <w:t>a</w:t>
            </w:r>
          </w:p>
        </w:tc>
        <w:tc>
          <w:tcPr>
            <w:tcW w:w="109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.002</w:t>
            </w:r>
          </w:p>
        </w:tc>
        <w:tc>
          <w:tcPr>
            <w:tcW w:w="150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-.003</w:t>
            </w:r>
          </w:p>
        </w:tc>
        <w:tc>
          <w:tcPr>
            <w:tcW w:w="150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2.54139</w:t>
            </w:r>
          </w:p>
        </w:tc>
        <w:tc>
          <w:tcPr>
            <w:tcW w:w="150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.383</w:t>
            </w:r>
          </w:p>
        </w:tc>
      </w:tr>
      <w:tr w:rsidR="006F2D0C" w:rsidRPr="002C4FCB" w:rsidTr="006F2D0C">
        <w:trPr>
          <w:cantSplit/>
        </w:trPr>
        <w:tc>
          <w:tcPr>
            <w:tcW w:w="7462" w:type="dxa"/>
            <w:gridSpan w:val="6"/>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 xml:space="preserve">a. Predictors: (Constant), </w:t>
            </w:r>
            <w:r w:rsidRPr="002C4FCB">
              <w:rPr>
                <w:rFonts w:ascii="Times New Roman" w:hAnsi="Times New Roman"/>
                <w:sz w:val="24"/>
                <w:szCs w:val="24"/>
              </w:rPr>
              <w:t xml:space="preserve"> Blue Ocean Strategy</w:t>
            </w:r>
          </w:p>
        </w:tc>
      </w:tr>
      <w:tr w:rsidR="006F2D0C" w:rsidRPr="002C4FCB" w:rsidTr="006F2D0C">
        <w:trPr>
          <w:cantSplit/>
        </w:trPr>
        <w:tc>
          <w:tcPr>
            <w:tcW w:w="7462" w:type="dxa"/>
            <w:gridSpan w:val="6"/>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48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 xml:space="preserve">b. Dependent Variable: Business Environment </w:t>
            </w:r>
          </w:p>
        </w:tc>
      </w:tr>
    </w:tbl>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Source: Author fieldwork computation (</w:t>
      </w:r>
      <w:r w:rsidR="00795D81" w:rsidRPr="002C4FCB">
        <w:rPr>
          <w:rFonts w:ascii="Times New Roman" w:hAnsi="Times New Roman"/>
          <w:sz w:val="24"/>
          <w:szCs w:val="24"/>
        </w:rPr>
        <w:t>2025</w:t>
      </w:r>
      <w:r w:rsidRPr="002C4FCB">
        <w:rPr>
          <w:rFonts w:ascii="Times New Roman" w:hAnsi="Times New Roman"/>
          <w:sz w:val="24"/>
          <w:szCs w:val="24"/>
        </w:rPr>
        <w:t>)</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 xml:space="preserve"> Also, the result of the regression as contained in Table 4.5.3.2: Model summary, shows that the R Square gave a value of 0.2 percent. This means that the independent variable which is Blue Ocean Strategy accounted for about only 0.2 percent of the variation in the dependent variable (Business Environment).</w:t>
      </w:r>
    </w:p>
    <w:p w:rsidR="00247920" w:rsidRPr="002C4FCB" w:rsidRDefault="00247920">
      <w:pPr>
        <w:rPr>
          <w:rFonts w:ascii="Times New Roman" w:hAnsi="Times New Roman"/>
          <w:sz w:val="24"/>
          <w:szCs w:val="24"/>
        </w:rPr>
      </w:pPr>
      <w:r w:rsidRPr="002C4FCB">
        <w:rPr>
          <w:rFonts w:ascii="Times New Roman" w:hAnsi="Times New Roman"/>
          <w:sz w:val="24"/>
          <w:szCs w:val="24"/>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42"/>
        <w:gridCol w:w="1241"/>
        <w:gridCol w:w="1030"/>
        <w:gridCol w:w="1030"/>
        <w:gridCol w:w="1393"/>
        <w:gridCol w:w="800"/>
        <w:gridCol w:w="736"/>
        <w:gridCol w:w="1101"/>
        <w:gridCol w:w="767"/>
      </w:tblGrid>
      <w:tr w:rsidR="006F2D0C" w:rsidRPr="002C4FCB" w:rsidTr="00247920">
        <w:trPr>
          <w:cantSplit/>
          <w:trHeight w:val="432"/>
        </w:trPr>
        <w:tc>
          <w:tcPr>
            <w:tcW w:w="5000" w:type="pct"/>
            <w:gridSpan w:val="9"/>
            <w:tcBorders>
              <w:top w:val="nil"/>
              <w:left w:val="nil"/>
              <w:bottom w:val="nil"/>
              <w:right w:val="nil"/>
            </w:tcBorders>
            <w:shd w:val="clear" w:color="auto" w:fill="FFFFFF"/>
            <w:hideMark/>
          </w:tcPr>
          <w:p w:rsidR="006F2D0C" w:rsidRPr="002C4FCB" w:rsidRDefault="006F2D0C" w:rsidP="00247920">
            <w:pPr>
              <w:pStyle w:val="Heading1"/>
              <w:rPr>
                <w:szCs w:val="24"/>
              </w:rPr>
            </w:pPr>
            <w:r w:rsidRPr="002C4FCB">
              <w:rPr>
                <w:szCs w:val="24"/>
              </w:rPr>
              <w:lastRenderedPageBreak/>
              <w:t xml:space="preserve"> </w:t>
            </w:r>
            <w:bookmarkStart w:id="70" w:name="_Toc113293708"/>
            <w:r w:rsidRPr="002C4FCB">
              <w:rPr>
                <w:szCs w:val="24"/>
              </w:rPr>
              <w:t>Table 4.5.3.3 Coefficients</w:t>
            </w:r>
            <w:r w:rsidRPr="002C4FCB">
              <w:rPr>
                <w:szCs w:val="24"/>
                <w:vertAlign w:val="superscript"/>
              </w:rPr>
              <w:t>a</w:t>
            </w:r>
            <w:bookmarkEnd w:id="70"/>
          </w:p>
        </w:tc>
      </w:tr>
      <w:tr w:rsidR="006F2D0C" w:rsidRPr="002C4FCB" w:rsidTr="00247920">
        <w:trPr>
          <w:cantSplit/>
          <w:trHeight w:val="838"/>
        </w:trPr>
        <w:tc>
          <w:tcPr>
            <w:tcW w:w="1032" w:type="pct"/>
            <w:gridSpan w:val="2"/>
            <w:vMerge w:val="restart"/>
            <w:tcBorders>
              <w:top w:val="single" w:sz="18" w:space="0" w:color="000000"/>
              <w:left w:val="single" w:sz="18" w:space="0" w:color="000000"/>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Model</w:t>
            </w:r>
          </w:p>
        </w:tc>
        <w:tc>
          <w:tcPr>
            <w:tcW w:w="1192" w:type="pct"/>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Unstandardized Coefficients</w:t>
            </w:r>
          </w:p>
        </w:tc>
        <w:tc>
          <w:tcPr>
            <w:tcW w:w="806" w:type="pct"/>
            <w:tcBorders>
              <w:top w:val="single" w:sz="18" w:space="0" w:color="000000"/>
              <w:left w:val="single" w:sz="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Standardized Coefficients</w:t>
            </w:r>
          </w:p>
        </w:tc>
        <w:tc>
          <w:tcPr>
            <w:tcW w:w="463" w:type="pct"/>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t</w:t>
            </w:r>
          </w:p>
        </w:tc>
        <w:tc>
          <w:tcPr>
            <w:tcW w:w="426" w:type="pct"/>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Sig.</w:t>
            </w:r>
          </w:p>
        </w:tc>
        <w:tc>
          <w:tcPr>
            <w:tcW w:w="1081" w:type="pct"/>
            <w:gridSpan w:val="2"/>
            <w:tcBorders>
              <w:top w:val="single" w:sz="18" w:space="0" w:color="000000"/>
              <w:left w:val="single" w:sz="8" w:space="0" w:color="000000"/>
              <w:bottom w:val="nil"/>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Collinearity Statistics</w:t>
            </w:r>
          </w:p>
        </w:tc>
      </w:tr>
      <w:tr w:rsidR="006F2D0C" w:rsidRPr="002C4FCB" w:rsidTr="00247920">
        <w:trPr>
          <w:cantSplit/>
          <w:trHeight w:val="189"/>
        </w:trPr>
        <w:tc>
          <w:tcPr>
            <w:tcW w:w="1032" w:type="pct"/>
            <w:gridSpan w:val="2"/>
            <w:vMerge/>
            <w:tcBorders>
              <w:top w:val="single" w:sz="18" w:space="0" w:color="000000"/>
              <w:left w:val="single" w:sz="18" w:space="0" w:color="000000"/>
              <w:bottom w:val="nil"/>
              <w:right w:val="nil"/>
            </w:tcBorders>
            <w:vAlign w:val="center"/>
            <w:hideMark/>
          </w:tcPr>
          <w:p w:rsidR="006F2D0C" w:rsidRPr="002C4FCB" w:rsidRDefault="006F2D0C" w:rsidP="00247920">
            <w:pPr>
              <w:spacing w:before="0" w:beforeAutospacing="0" w:after="0" w:line="360" w:lineRule="auto"/>
              <w:jc w:val="both"/>
              <w:rPr>
                <w:rFonts w:ascii="Times New Roman" w:hAnsi="Times New Roman"/>
                <w:color w:val="000000"/>
                <w:sz w:val="24"/>
                <w:szCs w:val="24"/>
              </w:rPr>
            </w:pPr>
          </w:p>
        </w:tc>
        <w:tc>
          <w:tcPr>
            <w:tcW w:w="596" w:type="pct"/>
            <w:tcBorders>
              <w:top w:val="single" w:sz="8" w:space="0" w:color="000000"/>
              <w:left w:val="single" w:sz="1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B</w:t>
            </w:r>
          </w:p>
        </w:tc>
        <w:tc>
          <w:tcPr>
            <w:tcW w:w="596" w:type="pct"/>
            <w:tcBorders>
              <w:top w:val="single" w:sz="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Std. Error</w:t>
            </w:r>
          </w:p>
        </w:tc>
        <w:tc>
          <w:tcPr>
            <w:tcW w:w="806" w:type="pct"/>
            <w:tcBorders>
              <w:top w:val="single" w:sz="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Beta</w:t>
            </w:r>
          </w:p>
        </w:tc>
        <w:tc>
          <w:tcPr>
            <w:tcW w:w="463" w:type="pct"/>
            <w:vMerge/>
            <w:tcBorders>
              <w:top w:val="single" w:sz="18" w:space="0" w:color="000000"/>
              <w:left w:val="single" w:sz="8" w:space="0" w:color="000000"/>
              <w:bottom w:val="single" w:sz="8" w:space="0" w:color="000000"/>
              <w:right w:val="single" w:sz="8" w:space="0" w:color="000000"/>
            </w:tcBorders>
            <w:vAlign w:val="center"/>
            <w:hideMark/>
          </w:tcPr>
          <w:p w:rsidR="006F2D0C" w:rsidRPr="002C4FCB" w:rsidRDefault="006F2D0C" w:rsidP="00247920">
            <w:pPr>
              <w:spacing w:before="0" w:beforeAutospacing="0" w:after="0" w:line="360" w:lineRule="auto"/>
              <w:jc w:val="both"/>
              <w:rPr>
                <w:rFonts w:ascii="Times New Roman" w:hAnsi="Times New Roman"/>
                <w:color w:val="000000"/>
                <w:sz w:val="24"/>
                <w:szCs w:val="24"/>
              </w:rPr>
            </w:pPr>
          </w:p>
        </w:tc>
        <w:tc>
          <w:tcPr>
            <w:tcW w:w="426" w:type="pct"/>
            <w:vMerge/>
            <w:tcBorders>
              <w:top w:val="single" w:sz="18" w:space="0" w:color="000000"/>
              <w:left w:val="single" w:sz="8" w:space="0" w:color="000000"/>
              <w:bottom w:val="single" w:sz="8" w:space="0" w:color="000000"/>
              <w:right w:val="single" w:sz="8" w:space="0" w:color="000000"/>
            </w:tcBorders>
            <w:vAlign w:val="center"/>
            <w:hideMark/>
          </w:tcPr>
          <w:p w:rsidR="006F2D0C" w:rsidRPr="002C4FCB" w:rsidRDefault="006F2D0C" w:rsidP="00247920">
            <w:pPr>
              <w:spacing w:before="0" w:beforeAutospacing="0" w:after="0" w:line="360" w:lineRule="auto"/>
              <w:jc w:val="both"/>
              <w:rPr>
                <w:rFonts w:ascii="Times New Roman" w:hAnsi="Times New Roman"/>
                <w:color w:val="000000"/>
                <w:sz w:val="24"/>
                <w:szCs w:val="24"/>
              </w:rPr>
            </w:pPr>
          </w:p>
        </w:tc>
        <w:tc>
          <w:tcPr>
            <w:tcW w:w="637" w:type="pct"/>
            <w:tcBorders>
              <w:top w:val="single" w:sz="8" w:space="0" w:color="000000"/>
              <w:left w:val="single" w:sz="8" w:space="0" w:color="000000"/>
              <w:bottom w:val="single" w:sz="18" w:space="0" w:color="000000"/>
              <w:right w:val="single" w:sz="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Tolerance</w:t>
            </w:r>
          </w:p>
        </w:tc>
        <w:tc>
          <w:tcPr>
            <w:tcW w:w="444" w:type="pct"/>
            <w:tcBorders>
              <w:top w:val="single" w:sz="8" w:space="0" w:color="000000"/>
              <w:left w:val="single" w:sz="8" w:space="0" w:color="000000"/>
              <w:bottom w:val="single" w:sz="18" w:space="0" w:color="000000"/>
              <w:right w:val="single" w:sz="18" w:space="0" w:color="000000"/>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VIF</w:t>
            </w:r>
          </w:p>
        </w:tc>
      </w:tr>
      <w:tr w:rsidR="006F2D0C" w:rsidRPr="002C4FCB" w:rsidTr="00247920">
        <w:trPr>
          <w:cantSplit/>
          <w:trHeight w:val="432"/>
        </w:trPr>
        <w:tc>
          <w:tcPr>
            <w:tcW w:w="314" w:type="pct"/>
            <w:vMerge w:val="restart"/>
            <w:tcBorders>
              <w:top w:val="single" w:sz="18" w:space="0" w:color="000000"/>
              <w:left w:val="single" w:sz="18" w:space="0" w:color="000000"/>
              <w:bottom w:val="single" w:sz="18" w:space="0" w:color="000000"/>
              <w:right w:val="nil"/>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w:t>
            </w:r>
          </w:p>
        </w:tc>
        <w:tc>
          <w:tcPr>
            <w:tcW w:w="718" w:type="pct"/>
            <w:tcBorders>
              <w:top w:val="single" w:sz="18" w:space="0" w:color="000000"/>
              <w:left w:val="nil"/>
              <w:bottom w:val="nil"/>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(Constant)</w:t>
            </w:r>
          </w:p>
        </w:tc>
        <w:tc>
          <w:tcPr>
            <w:tcW w:w="596" w:type="pct"/>
            <w:tcBorders>
              <w:top w:val="single" w:sz="18" w:space="0" w:color="000000"/>
              <w:left w:val="nil"/>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26.888</w:t>
            </w:r>
          </w:p>
        </w:tc>
        <w:tc>
          <w:tcPr>
            <w:tcW w:w="596" w:type="pct"/>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1.893</w:t>
            </w:r>
          </w:p>
        </w:tc>
        <w:tc>
          <w:tcPr>
            <w:tcW w:w="806" w:type="pct"/>
            <w:tcBorders>
              <w:top w:val="single" w:sz="18" w:space="0" w:color="000000"/>
              <w:left w:val="single" w:sz="8" w:space="0" w:color="000000"/>
              <w:bottom w:val="nil"/>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360" w:lineRule="auto"/>
              <w:jc w:val="both"/>
              <w:rPr>
                <w:rFonts w:ascii="Times New Roman" w:hAnsi="Times New Roman"/>
                <w:sz w:val="24"/>
                <w:szCs w:val="24"/>
              </w:rPr>
            </w:pPr>
          </w:p>
        </w:tc>
        <w:tc>
          <w:tcPr>
            <w:tcW w:w="463" w:type="pct"/>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14.205</w:t>
            </w:r>
          </w:p>
        </w:tc>
        <w:tc>
          <w:tcPr>
            <w:tcW w:w="426" w:type="pct"/>
            <w:tcBorders>
              <w:top w:val="single" w:sz="18" w:space="0" w:color="000000"/>
              <w:left w:val="single" w:sz="8" w:space="0" w:color="000000"/>
              <w:bottom w:val="nil"/>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.000</w:t>
            </w:r>
          </w:p>
        </w:tc>
        <w:tc>
          <w:tcPr>
            <w:tcW w:w="637" w:type="pct"/>
            <w:tcBorders>
              <w:top w:val="single" w:sz="18" w:space="0" w:color="000000"/>
              <w:left w:val="single" w:sz="8" w:space="0" w:color="000000"/>
              <w:bottom w:val="nil"/>
              <w:right w:val="single" w:sz="8" w:space="0" w:color="000000"/>
            </w:tcBorders>
            <w:shd w:val="clear" w:color="auto" w:fill="FFFFFF"/>
          </w:tcPr>
          <w:p w:rsidR="006F2D0C" w:rsidRPr="002C4FCB" w:rsidRDefault="006F2D0C" w:rsidP="00247920">
            <w:pPr>
              <w:autoSpaceDE w:val="0"/>
              <w:autoSpaceDN w:val="0"/>
              <w:adjustRightInd w:val="0"/>
              <w:spacing w:before="0" w:beforeAutospacing="0" w:after="0" w:line="360" w:lineRule="auto"/>
              <w:jc w:val="both"/>
              <w:rPr>
                <w:rFonts w:ascii="Times New Roman" w:hAnsi="Times New Roman"/>
                <w:sz w:val="24"/>
                <w:szCs w:val="24"/>
              </w:rPr>
            </w:pPr>
          </w:p>
        </w:tc>
        <w:tc>
          <w:tcPr>
            <w:tcW w:w="444" w:type="pct"/>
            <w:tcBorders>
              <w:top w:val="single" w:sz="18" w:space="0" w:color="000000"/>
              <w:left w:val="single" w:sz="8" w:space="0" w:color="000000"/>
              <w:bottom w:val="nil"/>
              <w:right w:val="single" w:sz="18" w:space="0" w:color="000000"/>
            </w:tcBorders>
            <w:shd w:val="clear" w:color="auto" w:fill="FFFFFF"/>
          </w:tcPr>
          <w:p w:rsidR="006F2D0C" w:rsidRPr="002C4FCB" w:rsidRDefault="006F2D0C" w:rsidP="00247920">
            <w:pPr>
              <w:autoSpaceDE w:val="0"/>
              <w:autoSpaceDN w:val="0"/>
              <w:adjustRightInd w:val="0"/>
              <w:spacing w:before="0" w:beforeAutospacing="0" w:after="0" w:line="360" w:lineRule="auto"/>
              <w:jc w:val="both"/>
              <w:rPr>
                <w:rFonts w:ascii="Times New Roman" w:hAnsi="Times New Roman"/>
                <w:sz w:val="24"/>
                <w:szCs w:val="24"/>
              </w:rPr>
            </w:pPr>
          </w:p>
        </w:tc>
      </w:tr>
      <w:tr w:rsidR="006F2D0C" w:rsidRPr="002C4FCB" w:rsidTr="00247920">
        <w:trPr>
          <w:cantSplit/>
          <w:trHeight w:val="189"/>
        </w:trPr>
        <w:tc>
          <w:tcPr>
            <w:tcW w:w="314" w:type="pct"/>
            <w:vMerge/>
            <w:tcBorders>
              <w:top w:val="single" w:sz="18" w:space="0" w:color="000000"/>
              <w:left w:val="single" w:sz="18" w:space="0" w:color="000000"/>
              <w:bottom w:val="single" w:sz="18" w:space="0" w:color="000000"/>
              <w:right w:val="nil"/>
            </w:tcBorders>
            <w:vAlign w:val="center"/>
            <w:hideMark/>
          </w:tcPr>
          <w:p w:rsidR="006F2D0C" w:rsidRPr="002C4FCB" w:rsidRDefault="006F2D0C" w:rsidP="00247920">
            <w:pPr>
              <w:spacing w:before="0" w:beforeAutospacing="0" w:after="0" w:line="360" w:lineRule="auto"/>
              <w:jc w:val="both"/>
              <w:rPr>
                <w:rFonts w:ascii="Times New Roman" w:hAnsi="Times New Roman"/>
                <w:color w:val="000000"/>
                <w:sz w:val="24"/>
                <w:szCs w:val="24"/>
              </w:rPr>
            </w:pPr>
          </w:p>
        </w:tc>
        <w:tc>
          <w:tcPr>
            <w:tcW w:w="718" w:type="pct"/>
            <w:tcBorders>
              <w:top w:val="nil"/>
              <w:left w:val="nil"/>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sz w:val="24"/>
                <w:szCs w:val="24"/>
              </w:rPr>
              <w:t>Blue Ocean Strategy</w:t>
            </w:r>
          </w:p>
        </w:tc>
        <w:tc>
          <w:tcPr>
            <w:tcW w:w="596" w:type="pct"/>
            <w:tcBorders>
              <w:top w:val="nil"/>
              <w:left w:val="nil"/>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.046</w:t>
            </w:r>
          </w:p>
        </w:tc>
        <w:tc>
          <w:tcPr>
            <w:tcW w:w="596" w:type="pct"/>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.067</w:t>
            </w:r>
          </w:p>
        </w:tc>
        <w:tc>
          <w:tcPr>
            <w:tcW w:w="806" w:type="pct"/>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.050</w:t>
            </w:r>
          </w:p>
        </w:tc>
        <w:tc>
          <w:tcPr>
            <w:tcW w:w="463" w:type="pct"/>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.687</w:t>
            </w:r>
          </w:p>
        </w:tc>
        <w:tc>
          <w:tcPr>
            <w:tcW w:w="426" w:type="pct"/>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.493</w:t>
            </w:r>
          </w:p>
        </w:tc>
        <w:tc>
          <w:tcPr>
            <w:tcW w:w="637" w:type="pct"/>
            <w:tcBorders>
              <w:top w:val="nil"/>
              <w:left w:val="single" w:sz="8" w:space="0" w:color="000000"/>
              <w:bottom w:val="single" w:sz="18" w:space="0" w:color="000000"/>
              <w:right w:val="single" w:sz="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1.000</w:t>
            </w:r>
          </w:p>
        </w:tc>
        <w:tc>
          <w:tcPr>
            <w:tcW w:w="444" w:type="pct"/>
            <w:tcBorders>
              <w:top w:val="nil"/>
              <w:left w:val="single" w:sz="8" w:space="0" w:color="000000"/>
              <w:bottom w:val="single" w:sz="18" w:space="0" w:color="000000"/>
              <w:right w:val="single" w:sz="18" w:space="0" w:color="000000"/>
            </w:tcBorders>
            <w:shd w:val="clear" w:color="auto" w:fill="FFFFFF"/>
            <w:vAlign w:val="center"/>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1.000</w:t>
            </w:r>
          </w:p>
        </w:tc>
      </w:tr>
      <w:tr w:rsidR="006F2D0C" w:rsidRPr="002C4FCB" w:rsidTr="00247920">
        <w:trPr>
          <w:cantSplit/>
          <w:trHeight w:val="406"/>
        </w:trPr>
        <w:tc>
          <w:tcPr>
            <w:tcW w:w="5000" w:type="pct"/>
            <w:gridSpan w:val="9"/>
            <w:tcBorders>
              <w:top w:val="nil"/>
              <w:left w:val="nil"/>
              <w:bottom w:val="nil"/>
              <w:right w:val="nil"/>
            </w:tcBorders>
            <w:shd w:val="clear" w:color="auto" w:fill="FFFFFF"/>
            <w:hideMark/>
          </w:tcPr>
          <w:p w:rsidR="006F2D0C" w:rsidRPr="002C4FCB" w:rsidRDefault="006F2D0C" w:rsidP="00247920">
            <w:pPr>
              <w:autoSpaceDE w:val="0"/>
              <w:autoSpaceDN w:val="0"/>
              <w:adjustRightInd w:val="0"/>
              <w:spacing w:before="0" w:beforeAutospacing="0" w:after="0" w:line="360" w:lineRule="auto"/>
              <w:ind w:left="60" w:right="60"/>
              <w:jc w:val="both"/>
              <w:rPr>
                <w:rFonts w:ascii="Times New Roman" w:hAnsi="Times New Roman"/>
                <w:color w:val="000000"/>
                <w:sz w:val="24"/>
                <w:szCs w:val="24"/>
              </w:rPr>
            </w:pPr>
            <w:r w:rsidRPr="002C4FCB">
              <w:rPr>
                <w:rFonts w:ascii="Times New Roman" w:hAnsi="Times New Roman"/>
                <w:color w:val="000000"/>
                <w:sz w:val="24"/>
                <w:szCs w:val="24"/>
              </w:rPr>
              <w:t>a. Dependent Variable: Business Environment</w:t>
            </w:r>
          </w:p>
        </w:tc>
      </w:tr>
    </w:tbl>
    <w:p w:rsidR="006F2D0C" w:rsidRPr="002C4FCB" w:rsidRDefault="006F2D0C" w:rsidP="00247920">
      <w:pPr>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Source: Author fieldwork computation (</w:t>
      </w:r>
      <w:r w:rsidR="00795D81" w:rsidRPr="002C4FCB">
        <w:rPr>
          <w:rFonts w:ascii="Times New Roman" w:hAnsi="Times New Roman"/>
          <w:sz w:val="24"/>
          <w:szCs w:val="24"/>
        </w:rPr>
        <w:t>2025</w:t>
      </w:r>
      <w:r w:rsidRPr="002C4FCB">
        <w:rPr>
          <w:rFonts w:ascii="Times New Roman" w:hAnsi="Times New Roman"/>
          <w:sz w:val="24"/>
          <w:szCs w:val="24"/>
        </w:rPr>
        <w:t>)</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Lastly, the result of regression as shown in Table 4.5.3.3 above revealed that Blue Ocean Strategy caused a positive increase in the dependent variable which is Business Environment by at least 4.6 percent. However, the regression analysis shows that there is no significant impact of Blue Ocean Strategy on Business Environment, because the p value is (.493)</w:t>
      </w:r>
    </w:p>
    <w:p w:rsidR="006F2D0C" w:rsidRPr="002C4FCB" w:rsidRDefault="006F2D0C" w:rsidP="00247920">
      <w:pPr>
        <w:autoSpaceDE w:val="0"/>
        <w:autoSpaceDN w:val="0"/>
        <w:adjustRightInd w:val="0"/>
        <w:spacing w:before="0" w:beforeAutospacing="0" w:after="0" w:line="480" w:lineRule="auto"/>
        <w:jc w:val="both"/>
        <w:rPr>
          <w:rFonts w:ascii="Times New Roman" w:hAnsi="Times New Roman"/>
          <w:sz w:val="24"/>
          <w:szCs w:val="24"/>
        </w:rPr>
      </w:pPr>
      <w:r w:rsidRPr="002C4FCB">
        <w:rPr>
          <w:rFonts w:ascii="Times New Roman" w:hAnsi="Times New Roman"/>
          <w:sz w:val="24"/>
          <w:szCs w:val="24"/>
        </w:rPr>
        <w:t>In summary, having observed the result and findings above, based on the decision rule stated initially, the alternate hypothesis is rejected; therefore, Blue Ocean Strategy has no significant relationship with business environment.</w:t>
      </w:r>
    </w:p>
    <w:p w:rsidR="006F2D0C" w:rsidRPr="002C4FCB" w:rsidRDefault="00E675F4" w:rsidP="00247920">
      <w:pPr>
        <w:pStyle w:val="Heading1"/>
        <w:rPr>
          <w:szCs w:val="24"/>
        </w:rPr>
      </w:pPr>
      <w:bookmarkStart w:id="71" w:name="_Toc113293709"/>
      <w:r w:rsidRPr="002C4FCB">
        <w:rPr>
          <w:szCs w:val="24"/>
        </w:rPr>
        <w:t>4.3</w:t>
      </w:r>
      <w:r w:rsidR="006F2D0C" w:rsidRPr="002C4FCB">
        <w:rPr>
          <w:szCs w:val="24"/>
        </w:rPr>
        <w:tab/>
        <w:t>Discussion of Findings</w:t>
      </w:r>
      <w:bookmarkEnd w:id="71"/>
    </w:p>
    <w:p w:rsidR="006F2D0C" w:rsidRPr="002C4FCB" w:rsidRDefault="006F2D0C" w:rsidP="00247920">
      <w:pPr>
        <w:spacing w:before="0" w:beforeAutospacing="0" w:after="0" w:line="480" w:lineRule="auto"/>
        <w:ind w:firstLine="180"/>
        <w:jc w:val="both"/>
        <w:rPr>
          <w:rFonts w:ascii="Times New Roman" w:hAnsi="Times New Roman"/>
          <w:sz w:val="24"/>
          <w:szCs w:val="24"/>
        </w:rPr>
      </w:pPr>
      <w:r w:rsidRPr="002C4FCB">
        <w:rPr>
          <w:rFonts w:ascii="Times New Roman" w:hAnsi="Times New Roman"/>
          <w:sz w:val="24"/>
          <w:szCs w:val="24"/>
        </w:rPr>
        <w:t xml:space="preserve">This research </w:t>
      </w:r>
      <w:r w:rsidRPr="002C4FCB">
        <w:rPr>
          <w:rFonts w:ascii="Times New Roman" w:eastAsia="Calibri" w:hAnsi="Times New Roman"/>
          <w:sz w:val="24"/>
          <w:szCs w:val="24"/>
        </w:rPr>
        <w:t>study has examined</w:t>
      </w:r>
      <w:r w:rsidRPr="002C4FCB">
        <w:rPr>
          <w:rFonts w:ascii="Times New Roman" w:hAnsi="Times New Roman"/>
          <w:sz w:val="24"/>
          <w:szCs w:val="24"/>
        </w:rPr>
        <w:t xml:space="preserve"> the Effects of blue ocean strategy on business performance; a case study of item7 in Ilorin</w:t>
      </w:r>
      <w:r w:rsidRPr="002C4FCB">
        <w:rPr>
          <w:rFonts w:ascii="Times New Roman" w:eastAsia="Calibri" w:hAnsi="Times New Roman"/>
          <w:color w:val="000000"/>
          <w:sz w:val="24"/>
          <w:szCs w:val="24"/>
        </w:rPr>
        <w:t xml:space="preserve">, and has discovered that there exists a </w:t>
      </w:r>
      <w:r w:rsidRPr="002C4FCB">
        <w:rPr>
          <w:rFonts w:ascii="Times New Roman" w:eastAsia="Calibri" w:hAnsi="Times New Roman"/>
          <w:color w:val="000000"/>
          <w:sz w:val="24"/>
          <w:szCs w:val="24"/>
        </w:rPr>
        <w:lastRenderedPageBreak/>
        <w:t xml:space="preserve">positive relationship between blue ocean strategy and business performance. Blue Ocean Strategy was evaluated using Competitor and Cost as independent variables, while for Business Performance, the study used profitability and business environment as dependent variables. </w:t>
      </w:r>
      <w:bookmarkStart w:id="72" w:name="_Toc92295601"/>
      <w:bookmarkStart w:id="73" w:name="_Toc265213843"/>
      <w:bookmarkEnd w:id="72"/>
      <w:bookmarkEnd w:id="73"/>
    </w:p>
    <w:p w:rsidR="00247920" w:rsidRPr="002C4FCB" w:rsidRDefault="00247920">
      <w:pPr>
        <w:spacing w:before="0" w:beforeAutospacing="0" w:line="276" w:lineRule="auto"/>
        <w:rPr>
          <w:rFonts w:ascii="Times New Roman" w:eastAsia="Times New Roman" w:hAnsi="Times New Roman"/>
          <w:b/>
          <w:bCs/>
          <w:color w:val="000000"/>
          <w:kern w:val="36"/>
          <w:sz w:val="24"/>
          <w:szCs w:val="24"/>
        </w:rPr>
      </w:pPr>
      <w:r w:rsidRPr="002C4FCB">
        <w:rPr>
          <w:rFonts w:ascii="Times New Roman" w:hAnsi="Times New Roman"/>
          <w:kern w:val="36"/>
          <w:sz w:val="24"/>
          <w:szCs w:val="24"/>
        </w:rPr>
        <w:br w:type="page"/>
      </w:r>
    </w:p>
    <w:p w:rsidR="006F2D0C" w:rsidRPr="002C4FCB" w:rsidRDefault="006F2D0C" w:rsidP="00247920">
      <w:pPr>
        <w:pStyle w:val="Heading1"/>
        <w:jc w:val="center"/>
        <w:rPr>
          <w:szCs w:val="24"/>
        </w:rPr>
      </w:pPr>
      <w:bookmarkStart w:id="74" w:name="_Toc113293710"/>
      <w:r w:rsidRPr="002C4FCB">
        <w:rPr>
          <w:szCs w:val="24"/>
        </w:rPr>
        <w:lastRenderedPageBreak/>
        <w:t>CHAPTER FIVE</w:t>
      </w:r>
      <w:bookmarkEnd w:id="74"/>
    </w:p>
    <w:p w:rsidR="006F2D0C" w:rsidRPr="002C4FCB" w:rsidRDefault="006F2D0C" w:rsidP="00247920">
      <w:pPr>
        <w:pStyle w:val="Heading1"/>
        <w:jc w:val="center"/>
        <w:rPr>
          <w:szCs w:val="24"/>
        </w:rPr>
      </w:pPr>
      <w:bookmarkStart w:id="75" w:name="_Toc265213844"/>
      <w:bookmarkStart w:id="76" w:name="_Toc113293711"/>
      <w:bookmarkEnd w:id="75"/>
      <w:r w:rsidRPr="002C4FCB">
        <w:rPr>
          <w:szCs w:val="24"/>
        </w:rPr>
        <w:t>SUMMARY, CONCLUSION AND RECOMMENDATIONS</w:t>
      </w:r>
      <w:bookmarkEnd w:id="76"/>
    </w:p>
    <w:p w:rsidR="006F2D0C" w:rsidRPr="002C4FCB" w:rsidRDefault="006F2D0C" w:rsidP="00247920">
      <w:pPr>
        <w:pStyle w:val="Heading1"/>
        <w:rPr>
          <w:szCs w:val="24"/>
        </w:rPr>
      </w:pPr>
      <w:bookmarkStart w:id="77" w:name="_Toc265213845"/>
      <w:bookmarkStart w:id="78" w:name="_Toc113293712"/>
      <w:bookmarkEnd w:id="77"/>
      <w:r w:rsidRPr="002C4FCB">
        <w:rPr>
          <w:szCs w:val="24"/>
        </w:rPr>
        <w:t xml:space="preserve">5.0 </w:t>
      </w:r>
      <w:bookmarkEnd w:id="78"/>
      <w:r w:rsidR="007B2542" w:rsidRPr="002C4FCB">
        <w:rPr>
          <w:szCs w:val="24"/>
        </w:rPr>
        <w:t>Introduction</w:t>
      </w:r>
      <w:r w:rsidR="007B2542" w:rsidRPr="002C4FCB">
        <w:rPr>
          <w:szCs w:val="24"/>
        </w:rPr>
        <w:tab/>
      </w:r>
    </w:p>
    <w:p w:rsidR="006F2D0C" w:rsidRPr="002C4FCB" w:rsidRDefault="006F2D0C" w:rsidP="00247920">
      <w:pPr>
        <w:spacing w:before="0" w:beforeAutospacing="0" w:after="0" w:line="480" w:lineRule="auto"/>
        <w:jc w:val="both"/>
        <w:rPr>
          <w:rFonts w:ascii="Times New Roman" w:hAnsi="Times New Roman"/>
          <w:bCs/>
          <w:color w:val="000000"/>
          <w:sz w:val="24"/>
          <w:szCs w:val="24"/>
        </w:rPr>
      </w:pPr>
      <w:r w:rsidRPr="002C4FCB">
        <w:rPr>
          <w:rFonts w:ascii="Times New Roman" w:hAnsi="Times New Roman"/>
          <w:bCs/>
          <w:color w:val="000000"/>
          <w:sz w:val="24"/>
          <w:szCs w:val="24"/>
        </w:rPr>
        <w:t>The following sub-headings were presented under this chapter: Summary, conclusion, recommendations, and suggestion for further studies.</w:t>
      </w:r>
    </w:p>
    <w:p w:rsidR="006F2D0C" w:rsidRPr="002C4FCB" w:rsidRDefault="006F2D0C" w:rsidP="00247920">
      <w:pPr>
        <w:pStyle w:val="Heading1"/>
        <w:rPr>
          <w:szCs w:val="24"/>
        </w:rPr>
      </w:pPr>
      <w:bookmarkStart w:id="79" w:name="_Toc265213846"/>
      <w:bookmarkStart w:id="80" w:name="_Toc113293714"/>
      <w:bookmarkEnd w:id="79"/>
      <w:r w:rsidRPr="002C4FCB">
        <w:rPr>
          <w:szCs w:val="24"/>
        </w:rPr>
        <w:t>5.1.1 Summary of Findings</w:t>
      </w:r>
      <w:bookmarkEnd w:id="80"/>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The following are the summary of findings for the study:</w:t>
      </w:r>
    </w:p>
    <w:p w:rsidR="006F2D0C" w:rsidRPr="002C4FCB" w:rsidRDefault="006F2D0C" w:rsidP="00247920">
      <w:pPr>
        <w:pStyle w:val="ListParagraph"/>
        <w:spacing w:line="480" w:lineRule="auto"/>
        <w:ind w:left="0"/>
        <w:contextualSpacing/>
        <w:jc w:val="both"/>
        <w:rPr>
          <w:color w:val="000000"/>
        </w:rPr>
      </w:pPr>
      <w:r w:rsidRPr="002C4FCB">
        <w:rPr>
          <w:color w:val="000000"/>
        </w:rPr>
        <w:t xml:space="preserve">The findings revealed that the following are Blue Ocean Strategy that facilitate item 7 restaurant business operations; it </w:t>
      </w:r>
      <w:r w:rsidRPr="002C4FCB">
        <w:rPr>
          <w:color w:val="000000"/>
          <w:shd w:val="clear" w:color="auto" w:fill="FFFFFF"/>
        </w:rPr>
        <w:t xml:space="preserve">allows </w:t>
      </w:r>
      <w:r w:rsidRPr="002C4FCB">
        <w:rPr>
          <w:color w:val="000000"/>
        </w:rPr>
        <w:t xml:space="preserve">item 7 restaurant </w:t>
      </w:r>
      <w:r w:rsidRPr="002C4FCB">
        <w:rPr>
          <w:color w:val="000000"/>
          <w:shd w:val="clear" w:color="auto" w:fill="FFFFFF"/>
        </w:rPr>
        <w:t>to achieve high-impact results fast and at low cost;</w:t>
      </w:r>
      <w:r w:rsidRPr="002C4FCB">
        <w:rPr>
          <w:color w:val="000000"/>
        </w:rPr>
        <w:t xml:space="preserve"> </w:t>
      </w:r>
      <w:r w:rsidRPr="002C4FCB">
        <w:rPr>
          <w:color w:val="000000"/>
          <w:shd w:val="clear" w:color="auto" w:fill="FFFFFF"/>
        </w:rPr>
        <w:t xml:space="preserve">value and affordability are equally important in blue ocean thinking, it introduces </w:t>
      </w:r>
      <w:r w:rsidRPr="002C4FCB">
        <w:rPr>
          <w:color w:val="000000"/>
        </w:rPr>
        <w:t>item 7 restaurant</w:t>
      </w:r>
      <w:r w:rsidRPr="002C4FCB">
        <w:rPr>
          <w:color w:val="000000"/>
          <w:shd w:val="clear" w:color="auto" w:fill="FFFFFF"/>
        </w:rPr>
        <w:t xml:space="preserve"> products at price customers can accommodate; </w:t>
      </w:r>
      <w:r w:rsidRPr="002C4FCB">
        <w:rPr>
          <w:color w:val="000000"/>
        </w:rPr>
        <w:t xml:space="preserve">it </w:t>
      </w:r>
      <w:r w:rsidRPr="002C4FCB">
        <w:rPr>
          <w:rStyle w:val="17"/>
          <w:rFonts w:ascii="Times New Roman" w:hAnsi="Times New Roman"/>
          <w:color w:val="000000"/>
          <w:shd w:val="clear" w:color="auto" w:fill="FFFFFF"/>
        </w:rPr>
        <w:t xml:space="preserve">helps meet customers’ satisfaction at their level, by providing </w:t>
      </w:r>
      <w:r w:rsidRPr="002C4FCB">
        <w:rPr>
          <w:color w:val="000000"/>
          <w:shd w:val="clear" w:color="auto" w:fill="FFFFFF"/>
        </w:rPr>
        <w:t>lower prices and more consistent quality</w:t>
      </w:r>
      <w:r w:rsidRPr="002C4FCB">
        <w:rPr>
          <w:color w:val="000000"/>
        </w:rPr>
        <w:t xml:space="preserve">; </w:t>
      </w:r>
      <w:r w:rsidRPr="002C4FCB">
        <w:rPr>
          <w:color w:val="000000"/>
          <w:shd w:val="clear" w:color="auto" w:fill="FFFFFF"/>
        </w:rPr>
        <w:t>it encourages tweaking your products to push them into their own market with low prices and no competition.</w:t>
      </w:r>
      <w:r w:rsidRPr="002C4FCB">
        <w:rPr>
          <w:color w:val="000000"/>
        </w:rPr>
        <w:t xml:space="preserve"> </w:t>
      </w:r>
    </w:p>
    <w:p w:rsidR="006F2D0C" w:rsidRPr="002C4FCB" w:rsidRDefault="006F2D0C" w:rsidP="00247920">
      <w:pPr>
        <w:pStyle w:val="ListParagraph"/>
        <w:spacing w:line="480" w:lineRule="auto"/>
        <w:ind w:left="0"/>
        <w:contextualSpacing/>
        <w:jc w:val="both"/>
        <w:rPr>
          <w:color w:val="000000"/>
        </w:rPr>
      </w:pPr>
      <w:r w:rsidRPr="002C4FCB">
        <w:rPr>
          <w:color w:val="000000"/>
        </w:rPr>
        <w:t xml:space="preserve">The findings revealed that the following are the costs involved in blue ocean strategy; </w:t>
      </w:r>
      <w:r w:rsidRPr="002C4FCB">
        <w:rPr>
          <w:color w:val="000000"/>
          <w:shd w:val="clear" w:color="auto" w:fill="FFFFFF"/>
        </w:rPr>
        <w:t xml:space="preserve">it can create short-term losses to the business until they gain the customer’s trust in the product; </w:t>
      </w:r>
      <w:r w:rsidRPr="002C4FCB">
        <w:rPr>
          <w:color w:val="000000"/>
        </w:rPr>
        <w:t xml:space="preserve">it requires the reconciliation of fundamentally different strategic positions, differentiation and low cost; it creates competition at the later stage and </w:t>
      </w:r>
      <w:r w:rsidRPr="002C4FCB">
        <w:rPr>
          <w:color w:val="000000"/>
          <w:shd w:val="clear" w:color="auto" w:fill="FFFFFF"/>
        </w:rPr>
        <w:t>success rate are less as this strategy involves experimenting with products as well as markets.</w:t>
      </w:r>
    </w:p>
    <w:p w:rsidR="006F2D0C" w:rsidRPr="002C4FCB" w:rsidRDefault="006F2D0C" w:rsidP="00247920">
      <w:pPr>
        <w:pStyle w:val="ListParagraph"/>
        <w:spacing w:line="480" w:lineRule="auto"/>
        <w:ind w:left="0"/>
        <w:contextualSpacing/>
        <w:jc w:val="both"/>
        <w:rPr>
          <w:color w:val="000000"/>
        </w:rPr>
      </w:pPr>
      <w:r w:rsidRPr="002C4FCB">
        <w:rPr>
          <w:color w:val="000000"/>
        </w:rPr>
        <w:lastRenderedPageBreak/>
        <w:t xml:space="preserve"> The findings revealed that the following are how blue ocean strategy revels business environment; </w:t>
      </w:r>
      <w:r w:rsidRPr="002C4FCB">
        <w:rPr>
          <w:color w:val="000000"/>
          <w:shd w:val="clear" w:color="auto" w:fill="FFFFFF"/>
        </w:rPr>
        <w:t>blue ocean strategy encourages companies to move from fierce competition in red ocean markets and to create value in uncontested market space</w:t>
      </w:r>
      <w:r w:rsidRPr="002C4FCB">
        <w:rPr>
          <w:color w:val="000000"/>
        </w:rPr>
        <w:t xml:space="preserve">; </w:t>
      </w:r>
      <w:r w:rsidRPr="002C4FCB">
        <w:rPr>
          <w:color w:val="000000"/>
          <w:shd w:val="clear" w:color="auto" w:fill="FFFFFF"/>
        </w:rPr>
        <w:t xml:space="preserve">it allows businesses to create a niche market to get out of the red ocean competition so that competition becomes irrelevant; </w:t>
      </w:r>
      <w:r w:rsidRPr="002C4FCB">
        <w:rPr>
          <w:color w:val="000000"/>
        </w:rPr>
        <w:t>customers  are  happy  when companies  offers  what  they  have been looking for at a comparatively cheaper price; customers  are  happy  when  a  firm introduces a more quality service and quality addition increases customer patronage.</w:t>
      </w:r>
    </w:p>
    <w:p w:rsidR="006F2D0C" w:rsidRPr="002C4FCB" w:rsidRDefault="006F2D0C" w:rsidP="00247920">
      <w:pPr>
        <w:pStyle w:val="ListParagraph"/>
        <w:spacing w:line="480" w:lineRule="auto"/>
        <w:ind w:left="0"/>
        <w:contextualSpacing/>
        <w:jc w:val="both"/>
        <w:rPr>
          <w:color w:val="000000"/>
        </w:rPr>
      </w:pPr>
      <w:r w:rsidRPr="002C4FCB">
        <w:rPr>
          <w:color w:val="000000"/>
        </w:rPr>
        <w:t xml:space="preserve"> The findings revealed that the following are factors that militates against the use of blue ocean strategy by item 7 restaurant in Ilorin; it </w:t>
      </w:r>
      <w:r w:rsidRPr="002C4FCB">
        <w:rPr>
          <w:rStyle w:val="17"/>
          <w:rFonts w:ascii="Times New Roman" w:hAnsi="Times New Roman"/>
          <w:color w:val="000000"/>
          <w:shd w:val="clear" w:color="auto" w:fill="FFFFFF"/>
        </w:rPr>
        <w:t xml:space="preserve">is too risky because </w:t>
      </w:r>
      <w:r w:rsidRPr="002C4FCB">
        <w:rPr>
          <w:color w:val="000000"/>
          <w:shd w:val="clear" w:color="auto" w:fill="FFFFFF"/>
        </w:rPr>
        <w:t xml:space="preserve">the blue ocean approach could needlessly constrain </w:t>
      </w:r>
      <w:r w:rsidRPr="002C4FCB">
        <w:rPr>
          <w:color w:val="000000"/>
        </w:rPr>
        <w:t xml:space="preserve">item 7; </w:t>
      </w:r>
      <w:r w:rsidRPr="002C4FCB">
        <w:rPr>
          <w:color w:val="000000"/>
          <w:shd w:val="clear" w:color="auto" w:fill="FFFFFF"/>
        </w:rPr>
        <w:t>it is difficult to come up with new ideas that can get a profitable market share and the business has to conduct the right research to find such a target market</w:t>
      </w:r>
      <w:r w:rsidRPr="002C4FCB">
        <w:rPr>
          <w:color w:val="000000"/>
        </w:rPr>
        <w:t>; the absence of strategic leadership amongst the top management staff can hampered implementation of blue  ocean  strategy  in  the  organization  and  this  negatively  affects  realization  of  increased  organization performance and difficulties in getting other stakeholders, such as investors, suppliers, or distributors on board prior to commencement.</w:t>
      </w:r>
    </w:p>
    <w:p w:rsidR="006F2D0C" w:rsidRPr="002C4FCB" w:rsidRDefault="006F2D0C" w:rsidP="00247920">
      <w:pPr>
        <w:pStyle w:val="ListParagraph"/>
        <w:spacing w:line="480" w:lineRule="auto"/>
        <w:ind w:left="0"/>
        <w:contextualSpacing/>
        <w:jc w:val="both"/>
        <w:rPr>
          <w:color w:val="000000"/>
        </w:rPr>
      </w:pPr>
      <w:r w:rsidRPr="002C4FCB">
        <w:rPr>
          <w:color w:val="000000"/>
        </w:rPr>
        <w:t xml:space="preserve">The finding revealed that there is no significant difference between the mean responses of male and female employees in item 7 restaurant in market determination prior to commencement. The mean responses of female employees (Mean= 13.52) is significantly </w:t>
      </w:r>
      <w:r w:rsidRPr="002C4FCB">
        <w:rPr>
          <w:color w:val="000000"/>
        </w:rPr>
        <w:lastRenderedPageBreak/>
        <w:t>higher than male employees (Mean= 12.88) in item 7 restaurant in market determination prior to commencement.</w:t>
      </w:r>
    </w:p>
    <w:p w:rsidR="006F2D0C" w:rsidRPr="002C4FCB" w:rsidRDefault="006F2D0C" w:rsidP="00247920">
      <w:pPr>
        <w:pStyle w:val="ListParagraph"/>
        <w:spacing w:line="480" w:lineRule="auto"/>
        <w:ind w:left="0"/>
        <w:contextualSpacing/>
        <w:jc w:val="both"/>
        <w:rPr>
          <w:color w:val="000000"/>
        </w:rPr>
      </w:pPr>
      <w:r w:rsidRPr="002C4FCB">
        <w:rPr>
          <w:color w:val="000000"/>
        </w:rPr>
        <w:t xml:space="preserve"> The finding revealed that there is no significant differences between mean responses of male and female employees in item 7 restaurant on availability of new materials in Ilorin. The mean responses of female employees (Mean= 13.08) is significantly higher than male employees (Mean= 12.33) in item 7 restaurant in market determination prior to commencement</w:t>
      </w:r>
    </w:p>
    <w:p w:rsidR="006F2D0C" w:rsidRPr="002C4FCB" w:rsidRDefault="006F2D0C" w:rsidP="00247920">
      <w:pPr>
        <w:pStyle w:val="ListParagraph"/>
        <w:spacing w:line="480" w:lineRule="auto"/>
        <w:ind w:left="0"/>
        <w:contextualSpacing/>
        <w:jc w:val="both"/>
        <w:rPr>
          <w:color w:val="000000"/>
        </w:rPr>
      </w:pPr>
      <w:r w:rsidRPr="002C4FCB">
        <w:rPr>
          <w:color w:val="000000"/>
        </w:rPr>
        <w:t xml:space="preserve">The finding revealed that there is no significant differences between the mean responses of male and female entrepreneurs in Ilorin metropolis on existing competitors prior to commencement. The mean responses of male entrepreneurs (Mean= 13.01) is significantly higher than female entrepreneurs (Mean= 12.91) in Ilorin metropolis on existing competitors prior to commencement. </w:t>
      </w:r>
    </w:p>
    <w:p w:rsidR="006F2D0C" w:rsidRPr="002C4FCB" w:rsidRDefault="006F2D0C" w:rsidP="00247920">
      <w:pPr>
        <w:pStyle w:val="Heading1"/>
        <w:rPr>
          <w:szCs w:val="24"/>
        </w:rPr>
      </w:pPr>
      <w:bookmarkStart w:id="81" w:name="_Toc265213847"/>
      <w:bookmarkStart w:id="82" w:name="_Toc113293715"/>
      <w:bookmarkEnd w:id="81"/>
      <w:r w:rsidRPr="002C4FCB">
        <w:rPr>
          <w:szCs w:val="24"/>
        </w:rPr>
        <w:t>5.2 Conclusion</w:t>
      </w:r>
      <w:bookmarkEnd w:id="82"/>
    </w:p>
    <w:p w:rsidR="006F2D0C" w:rsidRPr="002C4FCB" w:rsidRDefault="006F2D0C" w:rsidP="00247920">
      <w:pPr>
        <w:pStyle w:val="ListParagraph"/>
        <w:spacing w:line="480" w:lineRule="auto"/>
        <w:ind w:left="0"/>
        <w:jc w:val="both"/>
        <w:rPr>
          <w:color w:val="000000"/>
        </w:rPr>
      </w:pPr>
      <w:r w:rsidRPr="002C4FCB">
        <w:rPr>
          <w:color w:val="000000"/>
        </w:rPr>
        <w:t xml:space="preserve">In line with this research, this study concludes that the success of any organization is driven by its ability to offer a value proposition that is superior to its competitors. The blue ocean strategy pursues this objective by forcing companies to consider value innovations that would most enhance their strategic positions. By considering both low cost and differentiation approaches, the blue ocean strategy enables an organization to look beyond normal competitive practices of the red ocean, to creating new demand in uncontested market spaces. Nevertheless, an organization must be keenly aware of its environmental dynamics to ensure competitive forces do not encroach on its territorial </w:t>
      </w:r>
      <w:r w:rsidRPr="002C4FCB">
        <w:rPr>
          <w:color w:val="000000"/>
        </w:rPr>
        <w:lastRenderedPageBreak/>
        <w:t>market space. While pursuing new market spaces, it is critical that an organization seeks to defend its existing leadership space through common red ocean strategies.</w:t>
      </w:r>
    </w:p>
    <w:p w:rsidR="006F2D0C" w:rsidRPr="002C4FCB" w:rsidRDefault="006F2D0C" w:rsidP="00247920">
      <w:pPr>
        <w:pStyle w:val="Heading1"/>
        <w:rPr>
          <w:szCs w:val="24"/>
        </w:rPr>
      </w:pPr>
      <w:bookmarkStart w:id="83" w:name="_Toc265213848"/>
      <w:bookmarkStart w:id="84" w:name="_Toc92295604"/>
      <w:bookmarkStart w:id="85" w:name="_Toc113293716"/>
      <w:bookmarkEnd w:id="83"/>
      <w:r w:rsidRPr="002C4FCB">
        <w:rPr>
          <w:szCs w:val="24"/>
        </w:rPr>
        <w:t>5.3 Recommendations</w:t>
      </w:r>
      <w:bookmarkEnd w:id="84"/>
      <w:bookmarkEnd w:id="85"/>
    </w:p>
    <w:p w:rsidR="006F2D0C" w:rsidRPr="002C4FCB" w:rsidRDefault="006F2D0C" w:rsidP="00247920">
      <w:pPr>
        <w:spacing w:before="0" w:beforeAutospacing="0" w:after="0" w:line="480" w:lineRule="auto"/>
        <w:jc w:val="both"/>
        <w:rPr>
          <w:rFonts w:ascii="Times New Roman" w:hAnsi="Times New Roman"/>
          <w:color w:val="000000"/>
          <w:sz w:val="24"/>
          <w:szCs w:val="24"/>
        </w:rPr>
      </w:pPr>
      <w:r w:rsidRPr="002C4FCB">
        <w:rPr>
          <w:rFonts w:ascii="Times New Roman" w:hAnsi="Times New Roman"/>
          <w:color w:val="000000"/>
          <w:sz w:val="24"/>
          <w:szCs w:val="24"/>
        </w:rPr>
        <w:t>Based on the findings of this study, the following recommendations were made:</w:t>
      </w:r>
    </w:p>
    <w:p w:rsidR="006F2D0C" w:rsidRPr="002C4FCB" w:rsidRDefault="006F2D0C" w:rsidP="00247920">
      <w:pPr>
        <w:pStyle w:val="ListParagraph"/>
        <w:shd w:val="clear" w:color="auto" w:fill="FFFFFF"/>
        <w:spacing w:line="480" w:lineRule="auto"/>
        <w:ind w:left="0"/>
        <w:contextualSpacing/>
        <w:jc w:val="both"/>
        <w:rPr>
          <w:color w:val="000000"/>
        </w:rPr>
      </w:pPr>
      <w:r w:rsidRPr="002C4FCB">
        <w:rPr>
          <w:color w:val="000000"/>
        </w:rPr>
        <w:t xml:space="preserve"> It is recommended that Blue Ocean Strategy should be implemented to break and speak out of box for those companies that want making difference, build future benefits from stakeholders</w:t>
      </w:r>
    </w:p>
    <w:p w:rsidR="006F2D0C" w:rsidRPr="002C4FCB" w:rsidRDefault="006F2D0C" w:rsidP="00247920">
      <w:pPr>
        <w:pStyle w:val="ListParagraph"/>
        <w:shd w:val="clear" w:color="auto" w:fill="FFFFFF"/>
        <w:spacing w:line="480" w:lineRule="auto"/>
        <w:ind w:left="0"/>
        <w:contextualSpacing/>
        <w:jc w:val="both"/>
        <w:rPr>
          <w:color w:val="000000"/>
        </w:rPr>
      </w:pPr>
      <w:r w:rsidRPr="002C4FCB">
        <w:rPr>
          <w:color w:val="000000"/>
          <w:shd w:val="clear" w:color="auto" w:fill="FFFFFF"/>
        </w:rPr>
        <w:t xml:space="preserve"> The researcher also recommend making significant strategic changes in an ongoing manner. Such changes should be provided with support by the board of directors.</w:t>
      </w:r>
    </w:p>
    <w:p w:rsidR="006F2D0C" w:rsidRPr="002C4FCB" w:rsidRDefault="006F2D0C" w:rsidP="00247920">
      <w:pPr>
        <w:pStyle w:val="ListParagraph"/>
        <w:shd w:val="clear" w:color="auto" w:fill="FFFFFF"/>
        <w:spacing w:line="480" w:lineRule="auto"/>
        <w:ind w:left="0"/>
        <w:contextualSpacing/>
        <w:jc w:val="both"/>
        <w:rPr>
          <w:color w:val="000000"/>
        </w:rPr>
      </w:pPr>
      <w:r w:rsidRPr="002C4FCB">
        <w:rPr>
          <w:color w:val="000000"/>
        </w:rPr>
        <w:t xml:space="preserve"> </w:t>
      </w:r>
    </w:p>
    <w:p w:rsidR="00795D81" w:rsidRPr="002C4FCB" w:rsidRDefault="006F2D0C" w:rsidP="00795D81">
      <w:pPr>
        <w:pStyle w:val="ListParagraph"/>
        <w:shd w:val="clear" w:color="auto" w:fill="FFFFFF"/>
        <w:spacing w:line="480" w:lineRule="auto"/>
        <w:ind w:left="0"/>
        <w:contextualSpacing/>
        <w:jc w:val="both"/>
        <w:rPr>
          <w:color w:val="000000"/>
        </w:rPr>
      </w:pPr>
      <w:r w:rsidRPr="002C4FCB">
        <w:rPr>
          <w:color w:val="000000"/>
        </w:rPr>
        <w:t>It is recommended that that an organization must relentlessly maintain strategic awareness of the dynamics evolving in its industry and remote external environment, even while implementing the blue ocean strategy</w:t>
      </w:r>
      <w:bookmarkStart w:id="86" w:name="_Toc92295605"/>
      <w:bookmarkStart w:id="87" w:name="_Toc265213851"/>
      <w:bookmarkStart w:id="88" w:name="_Toc113293719"/>
      <w:bookmarkEnd w:id="86"/>
      <w:bookmarkEnd w:id="87"/>
    </w:p>
    <w:p w:rsidR="00795D81" w:rsidRPr="002C4FCB" w:rsidRDefault="00795D81" w:rsidP="00795D81">
      <w:pPr>
        <w:pStyle w:val="ListParagraph"/>
        <w:shd w:val="clear" w:color="auto" w:fill="FFFFFF"/>
        <w:spacing w:line="480" w:lineRule="auto"/>
        <w:ind w:left="0"/>
        <w:contextualSpacing/>
        <w:jc w:val="both"/>
        <w:rPr>
          <w:color w:val="000000"/>
        </w:rPr>
      </w:pPr>
    </w:p>
    <w:p w:rsidR="00795D81" w:rsidRPr="002C4FCB" w:rsidRDefault="00795D81" w:rsidP="00795D81">
      <w:pPr>
        <w:pStyle w:val="ListParagraph"/>
        <w:shd w:val="clear" w:color="auto" w:fill="FFFFFF"/>
        <w:spacing w:line="480" w:lineRule="auto"/>
        <w:ind w:left="0"/>
        <w:contextualSpacing/>
        <w:jc w:val="both"/>
        <w:rPr>
          <w:color w:val="000000"/>
        </w:rPr>
      </w:pPr>
    </w:p>
    <w:p w:rsidR="00795D81" w:rsidRPr="002C4FCB" w:rsidRDefault="00795D81" w:rsidP="00795D81">
      <w:pPr>
        <w:pStyle w:val="ListParagraph"/>
        <w:shd w:val="clear" w:color="auto" w:fill="FFFFFF"/>
        <w:spacing w:line="480" w:lineRule="auto"/>
        <w:ind w:left="0"/>
        <w:contextualSpacing/>
        <w:jc w:val="both"/>
        <w:rPr>
          <w:color w:val="000000"/>
        </w:rPr>
      </w:pPr>
    </w:p>
    <w:p w:rsidR="00795D81" w:rsidRPr="002C4FCB" w:rsidRDefault="00795D81" w:rsidP="00795D81">
      <w:pPr>
        <w:pStyle w:val="ListParagraph"/>
        <w:shd w:val="clear" w:color="auto" w:fill="FFFFFF"/>
        <w:spacing w:line="480" w:lineRule="auto"/>
        <w:ind w:left="0"/>
        <w:contextualSpacing/>
        <w:jc w:val="both"/>
        <w:rPr>
          <w:color w:val="000000"/>
        </w:rPr>
      </w:pPr>
    </w:p>
    <w:p w:rsidR="00795D81" w:rsidRPr="002C4FCB" w:rsidRDefault="00795D81" w:rsidP="00795D81">
      <w:pPr>
        <w:pStyle w:val="ListParagraph"/>
        <w:shd w:val="clear" w:color="auto" w:fill="FFFFFF"/>
        <w:spacing w:line="480" w:lineRule="auto"/>
        <w:ind w:left="0"/>
        <w:contextualSpacing/>
        <w:jc w:val="both"/>
        <w:rPr>
          <w:color w:val="000000"/>
        </w:rPr>
      </w:pPr>
    </w:p>
    <w:p w:rsidR="00795D81" w:rsidRPr="002C4FCB" w:rsidRDefault="00795D81" w:rsidP="00795D81">
      <w:pPr>
        <w:pStyle w:val="ListParagraph"/>
        <w:shd w:val="clear" w:color="auto" w:fill="FFFFFF"/>
        <w:spacing w:line="480" w:lineRule="auto"/>
        <w:ind w:left="0"/>
        <w:contextualSpacing/>
        <w:jc w:val="both"/>
        <w:rPr>
          <w:color w:val="000000"/>
        </w:rPr>
      </w:pPr>
    </w:p>
    <w:p w:rsidR="00795D81" w:rsidRPr="002C4FCB" w:rsidRDefault="00795D81" w:rsidP="00795D81">
      <w:pPr>
        <w:pStyle w:val="ListParagraph"/>
        <w:shd w:val="clear" w:color="auto" w:fill="FFFFFF"/>
        <w:spacing w:line="480" w:lineRule="auto"/>
        <w:ind w:left="0"/>
        <w:contextualSpacing/>
        <w:jc w:val="both"/>
        <w:rPr>
          <w:color w:val="000000"/>
        </w:rPr>
      </w:pPr>
    </w:p>
    <w:p w:rsidR="00795D81" w:rsidRPr="002C4FCB" w:rsidRDefault="00795D81" w:rsidP="00795D81">
      <w:pPr>
        <w:pStyle w:val="ListParagraph"/>
        <w:shd w:val="clear" w:color="auto" w:fill="FFFFFF"/>
        <w:spacing w:line="480" w:lineRule="auto"/>
        <w:ind w:left="0"/>
        <w:contextualSpacing/>
        <w:jc w:val="both"/>
        <w:rPr>
          <w:color w:val="000000"/>
        </w:rPr>
      </w:pPr>
    </w:p>
    <w:p w:rsidR="006F2D0C" w:rsidRPr="002C4FCB" w:rsidRDefault="006F2D0C" w:rsidP="00247920">
      <w:pPr>
        <w:pStyle w:val="Heading1"/>
        <w:jc w:val="center"/>
        <w:rPr>
          <w:szCs w:val="24"/>
        </w:rPr>
      </w:pPr>
      <w:r w:rsidRPr="002C4FCB">
        <w:rPr>
          <w:szCs w:val="24"/>
        </w:rPr>
        <w:lastRenderedPageBreak/>
        <w:t>REFERENCES</w:t>
      </w:r>
      <w:bookmarkEnd w:id="88"/>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Agadoni and Agadoni, (2016) “Organization Commitment and Psychological Attachment: The Effects of Compliance Identification, and Inter-nationalization on Prosocial Behavior.” Journal of Applied Psychology 71, 492–499</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Agnihotri (2015),Disruptive Strategy – The Innovator’s Solution: Creating and Sustaining Successful Growth, Harvard Business School Publishing, Boston,MA.</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Aithal &amp; Kumar (2015). The chaotic blue ocean. Review of Business Research, 8(6), 125-130.</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Amit and Zott (2010). “Limits to the Learning Curve.” Harvard Business Review 52, 109–120.</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Amit and Zott, (2010). “</w:t>
      </w:r>
      <w:r w:rsidRPr="002C4FCB">
        <w:rPr>
          <w:rFonts w:ascii="Times New Roman" w:hAnsi="Times New Roman"/>
          <w:sz w:val="24"/>
          <w:szCs w:val="24"/>
        </w:rPr>
        <w:t>The Concept of Corporate Strategy”. Homewood IL: Irwin</w:t>
      </w:r>
    </w:p>
    <w:p w:rsidR="006F2D0C" w:rsidRPr="002C4FCB" w:rsidRDefault="006F2D0C" w:rsidP="00247920">
      <w:pPr>
        <w:spacing w:before="0" w:beforeAutospacing="0" w:after="0"/>
        <w:ind w:left="720"/>
        <w:jc w:val="both"/>
        <w:rPr>
          <w:rFonts w:ascii="Times New Roman" w:hAnsi="Times New Roman"/>
          <w:color w:val="000000"/>
          <w:sz w:val="24"/>
          <w:szCs w:val="24"/>
        </w:rPr>
      </w:pPr>
      <w:r w:rsidRPr="002C4FCB">
        <w:rPr>
          <w:rFonts w:ascii="Times New Roman" w:hAnsi="Times New Roman"/>
          <w:color w:val="000000"/>
          <w:sz w:val="24"/>
          <w:szCs w:val="24"/>
        </w:rPr>
        <w:t xml:space="preserve"> and Yarnold, P.R. (Eds),</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 xml:space="preserve">Asika,R. M (2006). Human Memory: Theory and Practice. Needham Heights,MA: Allyn &amp; Bacon. </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 xml:space="preserve">Baik, Kazman, &amp; Han (2008). The Death of Competition: Leadership and Strategy in the Age of Business Ecosystems  New York: HarperBusiness. </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Bain, Joe S. 1956. Barriers to New Competition: Their Character and Consequences in Manufacturing Industries. Cambridge, MA: Harvard University Press.</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Basri, Ghadzali, &amp; Ismail, (2011).. In Search of Excellence:Lessons from America’s Best-Run Companies. New York: Warner Books.</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sz w:val="24"/>
          <w:szCs w:val="24"/>
        </w:rPr>
      </w:pPr>
      <w:r w:rsidRPr="002C4FCB">
        <w:rPr>
          <w:rFonts w:ascii="Times New Roman" w:hAnsi="Times New Roman"/>
          <w:sz w:val="24"/>
          <w:szCs w:val="24"/>
        </w:rPr>
        <w:t>Borgianni, Cascini, &amp; Rotini (2012)), “Best practices in exploratory factor analysis: four</w:t>
      </w:r>
    </w:p>
    <w:p w:rsidR="006F2D0C" w:rsidRPr="002C4FCB" w:rsidRDefault="006F2D0C" w:rsidP="00247920">
      <w:pPr>
        <w:spacing w:before="0" w:beforeAutospacing="0" w:after="0"/>
        <w:ind w:left="1440" w:hanging="720"/>
        <w:jc w:val="both"/>
        <w:rPr>
          <w:rFonts w:ascii="Times New Roman" w:hAnsi="Times New Roman"/>
          <w:color w:val="000000"/>
          <w:sz w:val="24"/>
          <w:szCs w:val="24"/>
        </w:rPr>
      </w:pPr>
      <w:r w:rsidRPr="002C4FCB">
        <w:rPr>
          <w:rFonts w:ascii="Times New Roman" w:hAnsi="Times New Roman"/>
          <w:color w:val="000000"/>
          <w:sz w:val="24"/>
          <w:szCs w:val="24"/>
        </w:rPr>
        <w:t>Boston: Harvard Business School Press</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 xml:space="preserve"> Bourletidis (2014). Visual Communication Images with Messages. Second edi-tion. Belmont, CA: Wadsworth Publishing Company. </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lastRenderedPageBreak/>
        <w:t xml:space="preserve">Butler (2008). Model T Ford Encyclopedia, Model T Ford Club of America, May. &lt;http://www.mtfca.com/encyclo/index.htm&gt;. Accessed 18 May </w:t>
      </w:r>
      <w:r w:rsidR="00795D81" w:rsidRPr="002C4FCB">
        <w:rPr>
          <w:rFonts w:ascii="Times New Roman" w:hAnsi="Times New Roman"/>
          <w:color w:val="000000"/>
          <w:sz w:val="24"/>
          <w:szCs w:val="24"/>
        </w:rPr>
        <w:t>2025</w:t>
      </w:r>
      <w:r w:rsidRPr="002C4FCB">
        <w:rPr>
          <w:rFonts w:ascii="Times New Roman" w:hAnsi="Times New Roman"/>
          <w:color w:val="000000"/>
          <w:sz w:val="24"/>
          <w:szCs w:val="24"/>
        </w:rPr>
        <w:t>.</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Chan &amp; Mauborgne, (2014). “Generic Business Strategies, Organizational Context and Performance: An Empirical Investigation.”  Strategic Management Journal7, 217–231.</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Chan &amp; Mauborgne, 2014, The Visual Display of Quantitative Information. Cheshire, CT: Graphics Press. pp. 2-7</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Chang (2010). “Market Share Instability and Stock Price Volatility during the Industry Life-cycle: US Automobile Industry.”Journal of Evolutionary Economics8, no. 4, 10.</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Čirjevskis, Homenko and Lačinova (2011). “Broken Windows.” Atlantic Monthly, March, vol. 249, no. 3, 29.  Cognitive Science  4, 317–345.</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Cooke, (2011). How to Implement Blue Ocean Strategy (BOS) in B2B Sector. Business, Management, and Education, 9(2), 201-215.</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Cooper and Schindler (2017) “What Is Risk Anyway? Using and Measuring Risk in Strategic Management,” in  Risk, Strategy, and Management, edited by Richard A. Bettis and Howard Thomas. Greenwich, CT: JAI Press Inc.</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Dehkordi, Rezvani, &amp; Behravan, 2012). Aspara, Hietanen, Parvinen, &amp; Tikkanen (2008), “Principal-components analysis and exploratory an confirmatory factor analysis”, in Grimm, L.G.</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 xml:space="preserve">Deloach &amp; Thomson, 2014, ; Mitchell, (2002)Strategic  Management Concepts &amp;Cases 9th ed. New Jersey: Prentice Hall Hamel, G., &amp; Prahalad, C. K. (1994).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Competing for the Future Harvard Business School Press. Boston, MA.</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sz w:val="24"/>
          <w:szCs w:val="24"/>
        </w:rPr>
      </w:pPr>
      <w:r w:rsidRPr="002C4FCB">
        <w:rPr>
          <w:rFonts w:ascii="Times New Roman" w:hAnsi="Times New Roman"/>
          <w:color w:val="000000"/>
          <w:sz w:val="24"/>
          <w:szCs w:val="24"/>
        </w:rPr>
        <w:t xml:space="preserve">Fairholm, (2009). </w:t>
      </w:r>
      <w:r w:rsidRPr="002C4FCB">
        <w:rPr>
          <w:rFonts w:ascii="Times New Roman" w:hAnsi="Times New Roman"/>
          <w:sz w:val="24"/>
          <w:szCs w:val="24"/>
        </w:rPr>
        <w:t>The Innovator’s Dilemma: When New Technologies Caused Great Firms to Fail. Boston: Harvard Business School Press.</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lastRenderedPageBreak/>
        <w:t>Gav (Yang &amp; Yang, 2011). Leavy (2005) rea, Ilieş, &amp; Stegerean, (2011). Blue ocean strategy: a preliminary literature review and research questions arising. Australian Journal of Basic and Applied Sciences, 5(7), 86-91.</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 xml:space="preserve">Giannoulis &amp; Zdravkovic, (2012). “Blue Ocean Strategy dan Ekonomi Kreatif”, Rangkaian Kolom Kluster I, Jakarta: Binus University. </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jc w:val="both"/>
        <w:rPr>
          <w:rFonts w:ascii="Times New Roman" w:hAnsi="Times New Roman"/>
          <w:color w:val="000000"/>
          <w:sz w:val="24"/>
          <w:szCs w:val="24"/>
        </w:rPr>
      </w:pPr>
      <w:r w:rsidRPr="002C4FCB">
        <w:rPr>
          <w:rFonts w:ascii="Times New Roman" w:hAnsi="Times New Roman"/>
          <w:color w:val="000000"/>
          <w:sz w:val="24"/>
          <w:szCs w:val="24"/>
        </w:rPr>
        <w:t xml:space="preserve">Hersh &amp; Abusaleem, (2016,  Micromotives and Macrobehavior. New York: </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 xml:space="preserve">Hsiao N.D.. Burke, Stel, &amp; Thurik (2010, May), Fast Strategy – How Strategic Agility Will Help You Stay Ahead of the Game , Wharton School of Publishing, Philadelphia, PA. </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Hsiao, Y. C. (2005). Creative Solutions from TRIZ for the Business Contradiction in Red Ocean Strategy. The TRIZ Journal.</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 xml:space="preserve">Jedi, Zade, &amp; RahMani, (2015). The Automotive Industry after 1945. Cambridge, MA: Harvard University Press. </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Kabukin, Y.J (2014)“Increasing Returns and Long-Run Growth.” Journal of Political Economy 94, October, 1002–1037.</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Kaplan and Norton, (2001). “The Core Competence of the Corporation.” Harvard Business Review 68, no. 3, 79–91.</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Khouildat J. W, (2018 The Theory of Economic Development. Cambridge, MA: Harvard       University Press.</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jc w:val="both"/>
        <w:rPr>
          <w:rFonts w:ascii="Times New Roman" w:hAnsi="Times New Roman"/>
          <w:color w:val="000000"/>
          <w:sz w:val="24"/>
          <w:szCs w:val="24"/>
        </w:rPr>
      </w:pPr>
      <w:r w:rsidRPr="002C4FCB">
        <w:rPr>
          <w:rFonts w:ascii="Times New Roman" w:hAnsi="Times New Roman"/>
          <w:color w:val="000000"/>
          <w:sz w:val="24"/>
          <w:szCs w:val="24"/>
        </w:rPr>
        <w:t>Kim &amp; Mauborgne, (2004). “The Buyers Guide to Fractional Aircraft Ownership.”</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Kim &amp; Mauborgne, (2004). The User Illusion: Cutting Consciousness Down to Size. New York: Penguin Press Science.</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Kim &amp; Mauborgne, (2010). Neilson, Martin, &amp; Powers (2008, June).  Blue ocean versus competitive strategy: theory and  evidence.</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lastRenderedPageBreak/>
        <w:t>Kim, W. C., &amp;  Mauborgne, R. (2004). Blue ocean strategy. If you read nothing else on strategy, read these best-selling articles.</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Kim, W. C., &amp; Mauborgne, R. (2005). Blue ocean strategy (strategi samudera biru): ciptakan ruang pasar tanpa pesaing dan biarkan kompetisi tak lagi relevan. Penerbit Serambi.</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Kim, W. C., &amp; Mauborgne, R. (2005). Blue Ocean Strategy: How to create uncontested market space and make the competition irrelevant. Harvard Business School Press, Boston, MA.</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Kim, W. C., &amp; Mauborgne, R. (2005). Value  innovation: a leap into the blue ocean. Journal of business strategy, 26(4), 22-28.</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Kim, Yang, &amp; Kim, (2008). “Conscious and Unconscious Emotional Learning in the Human Amygdala.”  Nature 393, 467–470.</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 xml:space="preserve">Lee and Gaynor (2006) Beyond the Core: Expand Your Market Without Abandoning Your Roots.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Lindič, Bavdaž, &amp; Kovačič (2012). The Social Psychology of Procedural Justice.New York: Plenum Press.</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Lindič, Bavdaž, &amp; Kovačič, (2012, “Value creation in e-business”,Strategic Management Journal, Vol. 22Nos 6/7, pp. 493-520.</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Low &amp; Ang, 2012, “Disruption, disintegration and the dissipation of differentiability”,Industrial and Corporate Change, Vol. 11 No. 5, pp. 955-93.</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Mankins and Steele (2005) “A Theory of Interdependent Demand for a Communi-cations Service.” Bell Journal of EconomicsVol.5, no. 1, 16–37.</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 xml:space="preserve">Miano (2013) Corporate Strategy: An Analytic Approach to Business Policy for Growth and Expansion. </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lastRenderedPageBreak/>
        <w:t>Mintzberg, H. 1994. The Rise and Fall of Strategic Planning: Reconceiving Roles for Planning, Plans, and Planners. New York: Free Press.</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Mohd Dali, Bin Nooh, Nawai, &amp; Mohammad, n.d.). Gandellini &amp; Venanzi (2011, “Implementation strategies in the market-driven strategy era”, Journal of the Academy of     Marketing Science , Vol. 26 No. 3, pp. 237-41.</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 xml:space="preserve">Moleong, L.J. (2011). Metodologi Penelitian Kualitatif (edisi revisi). Bandung: PT. Remaja Rosdakarya. </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 xml:space="preserve"> Morris (2007) “Economic Welfare and the Allocation of Resources for Inventions,” in The Rate and Direction of Inventive Activity.</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Nasution, M. D. T. P &amp; Gio, Prana Ugiana. (2015). Riset Pemasaran Bagi Pemula Dengan Aplikasi  SPSS. Medan. USU Press.</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Ngaruiya (2013). The Concept of Corporate Strategy.Homewood, IL: Irwin.</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Nyambane (2012) “Competition, Innovation, and Productivity Growth: A Review of Theory and Evidence.” OECD Working Paper 20.</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 xml:space="preserve">Nyambane (2012) The Structure of American Industry. 10th edition. Princeton, NJ: Prentice Hall. </w:t>
      </w:r>
    </w:p>
    <w:p w:rsidR="006F2D0C" w:rsidRPr="002C4FCB" w:rsidRDefault="006F2D0C" w:rsidP="00247920">
      <w:pPr>
        <w:spacing w:before="0" w:beforeAutospacing="0" w:after="0"/>
        <w:ind w:firstLine="720"/>
        <w:jc w:val="both"/>
        <w:rPr>
          <w:rFonts w:ascii="Times New Roman" w:hAnsi="Times New Roman"/>
          <w:color w:val="000000"/>
          <w:sz w:val="24"/>
          <w:szCs w:val="24"/>
        </w:rPr>
      </w:pPr>
      <w:r w:rsidRPr="002C4FCB">
        <w:rPr>
          <w:rFonts w:ascii="Times New Roman" w:hAnsi="Times New Roman"/>
          <w:color w:val="000000"/>
          <w:sz w:val="24"/>
          <w:szCs w:val="24"/>
        </w:rPr>
        <w:t>of Strategic Management.New York: Prentice Hall.</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Pascale, Richard T. (1990). Managing on the Edge. New York: Simon &amp; Schuster.</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Porter D.H, (2008) Corporate Strategy: An Analytical Approach to Business Policy for Growth andExpansion, McGraw-Hill, New York, NY.</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Porter Y. K (2012),Cluster Analysis , John Wiley &amp; Sons, New York, NY</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Randall  E. F (2015), “Empirical study of relationship value in industrial services”,Journal of Business and Industrial Marketing, Vol. 23 No. 4, pp. 228-41.</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Reading and Understanding Multivariate Statistics , American Psychological Association Books,</w:t>
      </w:r>
    </w:p>
    <w:p w:rsidR="006F2D0C" w:rsidRPr="002C4FCB" w:rsidRDefault="006F2D0C" w:rsidP="00247920">
      <w:pPr>
        <w:spacing w:before="0" w:beforeAutospacing="0" w:after="0"/>
        <w:ind w:left="1440" w:hanging="720"/>
        <w:jc w:val="both"/>
        <w:rPr>
          <w:rFonts w:ascii="Times New Roman" w:hAnsi="Times New Roman"/>
          <w:sz w:val="24"/>
          <w:szCs w:val="24"/>
        </w:rPr>
      </w:pPr>
      <w:r w:rsidRPr="002C4FCB">
        <w:rPr>
          <w:rFonts w:ascii="Times New Roman" w:hAnsi="Times New Roman"/>
          <w:sz w:val="24"/>
          <w:szCs w:val="24"/>
        </w:rPr>
        <w:lastRenderedPageBreak/>
        <w:t>recommendations for getting the most from your analysis”, Practical Assessment,</w:t>
      </w:r>
    </w:p>
    <w:p w:rsidR="006F2D0C" w:rsidRPr="002C4FCB" w:rsidRDefault="006F2D0C" w:rsidP="00247920">
      <w:pPr>
        <w:spacing w:before="0" w:beforeAutospacing="0" w:after="0"/>
        <w:ind w:left="1440" w:hanging="720"/>
        <w:jc w:val="both"/>
        <w:rPr>
          <w:rFonts w:ascii="Times New Roman" w:hAnsi="Times New Roman"/>
          <w:sz w:val="24"/>
          <w:szCs w:val="24"/>
        </w:rPr>
      </w:pPr>
      <w:r w:rsidRPr="002C4FCB">
        <w:rPr>
          <w:rFonts w:ascii="Times New Roman" w:hAnsi="Times New Roman"/>
          <w:sz w:val="24"/>
          <w:szCs w:val="24"/>
        </w:rPr>
        <w:t>Research and Evaluation, Vol. 10 No. 7, pp. 1-9.</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Saputri &amp; Mulyaningsih’s (2015. “Why a Diagram Is (Sometimes) Worth 10,000Words.”</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Shafiq, Tasmin, Takala, Qureshi, &amp; Rashid, (2017 “Where Do Markets Come From?” American Journal of Sociology 87, 517–547.</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Sharma, Seth, &amp; Niyazi (2010). Who’s Afraid of Big Blue?New York: Addison-Wesley.</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Tariq,  F.V (2009).. Competition: The Economics of Industrial Chang Cambridge: Basil Blackwell.</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Thompson, et al., (2012). “Rivalry, Industry Models, and the Cognitive Embeddedness of the Comparable Firm.”  Advances in Strategic Management 13, 363–388.</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Uma  K.P (2007) Bain, Joe S., ed.. Industrial Organization . New York: Wiley.</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1440" w:hanging="1440"/>
        <w:jc w:val="both"/>
        <w:rPr>
          <w:rFonts w:ascii="Times New Roman" w:hAnsi="Times New Roman"/>
          <w:color w:val="000000"/>
          <w:sz w:val="24"/>
          <w:szCs w:val="24"/>
        </w:rPr>
      </w:pPr>
      <w:r w:rsidRPr="002C4FCB">
        <w:rPr>
          <w:rFonts w:ascii="Times New Roman" w:hAnsi="Times New Roman"/>
          <w:color w:val="000000"/>
          <w:sz w:val="24"/>
          <w:szCs w:val="24"/>
        </w:rPr>
        <w:t xml:space="preserve">Vester (2012) “Increasing Returns and the New World of Business.” Harvard Business Review </w:t>
      </w:r>
    </w:p>
    <w:p w:rsidR="006F2D0C" w:rsidRPr="002C4FCB" w:rsidRDefault="006F2D0C" w:rsidP="00247920">
      <w:pPr>
        <w:spacing w:before="0" w:beforeAutospacing="0" w:after="0"/>
        <w:ind w:left="1440" w:hanging="720"/>
        <w:jc w:val="both"/>
        <w:rPr>
          <w:rFonts w:ascii="Times New Roman" w:hAnsi="Times New Roman"/>
          <w:color w:val="000000"/>
          <w:sz w:val="24"/>
          <w:szCs w:val="24"/>
        </w:rPr>
      </w:pPr>
      <w:r w:rsidRPr="002C4FCB">
        <w:rPr>
          <w:rFonts w:ascii="Times New Roman" w:hAnsi="Times New Roman"/>
          <w:color w:val="000000"/>
          <w:sz w:val="24"/>
          <w:szCs w:val="24"/>
        </w:rPr>
        <w:t>Washington, DC, pp. 99-136.</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Wubben, Düsseldorf, &amp; Batterink (2012). The Emotional Brain: The Mysterious Underpinnings of Emotional Life.</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ind w:left="720" w:hanging="720"/>
        <w:jc w:val="both"/>
        <w:rPr>
          <w:rFonts w:ascii="Times New Roman" w:hAnsi="Times New Roman"/>
          <w:color w:val="000000"/>
          <w:sz w:val="24"/>
          <w:szCs w:val="24"/>
        </w:rPr>
      </w:pPr>
      <w:r w:rsidRPr="002C4FCB">
        <w:rPr>
          <w:rFonts w:ascii="Times New Roman" w:hAnsi="Times New Roman"/>
          <w:color w:val="000000"/>
          <w:sz w:val="24"/>
          <w:szCs w:val="24"/>
        </w:rPr>
        <w:t>Wubben, E. F., Düsseldorf, S., &amp; Batterink, M. H. (2012). Finding uncontested markets for European fruit and vegetables through applying the Blue Ocean Strategy. British Food Journal, 114(2), 248-271</w:t>
      </w:r>
    </w:p>
    <w:p w:rsidR="006F2D0C" w:rsidRPr="002C4FCB" w:rsidRDefault="006F2D0C" w:rsidP="00247920">
      <w:pPr>
        <w:spacing w:before="0" w:beforeAutospacing="0" w:after="0"/>
        <w:jc w:val="both"/>
        <w:rPr>
          <w:rFonts w:ascii="Times New Roman" w:hAnsi="Times New Roman"/>
          <w:sz w:val="24"/>
          <w:szCs w:val="24"/>
        </w:rPr>
      </w:pPr>
      <w:r w:rsidRPr="002C4FCB">
        <w:rPr>
          <w:rFonts w:ascii="Times New Roman" w:hAnsi="Times New Roman"/>
          <w:sz w:val="24"/>
          <w:szCs w:val="24"/>
        </w:rPr>
        <w:t xml:space="preserve"> </w:t>
      </w:r>
    </w:p>
    <w:p w:rsidR="006F2D0C" w:rsidRPr="002C4FCB" w:rsidRDefault="006F2D0C" w:rsidP="00247920">
      <w:pPr>
        <w:spacing w:before="0" w:beforeAutospacing="0" w:after="0"/>
        <w:jc w:val="both"/>
        <w:rPr>
          <w:rFonts w:ascii="Times New Roman" w:hAnsi="Times New Roman"/>
          <w:color w:val="000000"/>
          <w:sz w:val="24"/>
          <w:szCs w:val="24"/>
        </w:rPr>
      </w:pPr>
      <w:r w:rsidRPr="002C4FCB">
        <w:rPr>
          <w:rFonts w:ascii="Times New Roman" w:hAnsi="Times New Roman"/>
          <w:color w:val="000000"/>
          <w:sz w:val="24"/>
          <w:szCs w:val="24"/>
        </w:rPr>
        <w:t xml:space="preserve">Xiu-liang, (2007). Jian-jun &amp; Hai-min (2007). Strategy Safari: A Guided Tour through the Wilds </w:t>
      </w:r>
    </w:p>
    <w:p w:rsidR="006F2D0C" w:rsidRPr="002C4FCB" w:rsidRDefault="006F2D0C" w:rsidP="00247920">
      <w:pPr>
        <w:spacing w:before="0" w:beforeAutospacing="0" w:after="0" w:line="480" w:lineRule="auto"/>
        <w:ind w:left="1440" w:hanging="1440"/>
        <w:jc w:val="both"/>
        <w:rPr>
          <w:rFonts w:ascii="Times New Roman" w:hAnsi="Times New Roman"/>
          <w:color w:val="000000"/>
          <w:sz w:val="24"/>
          <w:szCs w:val="24"/>
        </w:rPr>
      </w:pPr>
      <w:r w:rsidRPr="002C4FCB">
        <w:rPr>
          <w:rFonts w:ascii="Times New Roman" w:hAnsi="Times New Roman"/>
          <w:color w:val="000000"/>
          <w:sz w:val="24"/>
          <w:szCs w:val="24"/>
        </w:rPr>
        <w:t xml:space="preserve"> </w:t>
      </w:r>
    </w:p>
    <w:p w:rsidR="006F2D0C" w:rsidRPr="002C4FCB" w:rsidRDefault="006F2D0C" w:rsidP="00247920">
      <w:pPr>
        <w:pStyle w:val="Heading1"/>
        <w:jc w:val="center"/>
        <w:rPr>
          <w:szCs w:val="24"/>
        </w:rPr>
      </w:pPr>
      <w:r w:rsidRPr="002C4FCB">
        <w:rPr>
          <w:szCs w:val="24"/>
        </w:rPr>
        <w:br w:type="page"/>
      </w:r>
      <w:bookmarkStart w:id="89" w:name="_Toc265213852"/>
      <w:bookmarkStart w:id="90" w:name="_Toc113293720"/>
      <w:bookmarkEnd w:id="89"/>
      <w:r w:rsidRPr="002C4FCB">
        <w:rPr>
          <w:szCs w:val="24"/>
        </w:rPr>
        <w:lastRenderedPageBreak/>
        <w:t xml:space="preserve"> QUESTIONNAIRE</w:t>
      </w:r>
      <w:bookmarkEnd w:id="90"/>
    </w:p>
    <w:p w:rsidR="007B2542" w:rsidRPr="002C4FCB" w:rsidRDefault="007B2542" w:rsidP="007B2542">
      <w:pPr>
        <w:spacing w:before="0" w:beforeAutospacing="0" w:after="0"/>
        <w:jc w:val="center"/>
        <w:rPr>
          <w:rFonts w:ascii="Times New Roman" w:hAnsi="Times New Roman"/>
          <w:b/>
          <w:bCs/>
          <w:sz w:val="24"/>
          <w:szCs w:val="24"/>
        </w:rPr>
      </w:pPr>
      <w:r w:rsidRPr="002C4FCB">
        <w:rPr>
          <w:rFonts w:ascii="Times New Roman" w:hAnsi="Times New Roman"/>
          <w:b/>
          <w:bCs/>
          <w:sz w:val="24"/>
          <w:szCs w:val="24"/>
        </w:rPr>
        <w:t>SECTION A</w:t>
      </w:r>
    </w:p>
    <w:p w:rsidR="007B2542" w:rsidRPr="002C4FCB" w:rsidRDefault="007B2542" w:rsidP="00247920">
      <w:pPr>
        <w:spacing w:before="0" w:beforeAutospacing="0" w:after="0" w:line="360" w:lineRule="auto"/>
        <w:contextualSpacing/>
        <w:jc w:val="both"/>
        <w:rPr>
          <w:rFonts w:ascii="Times New Roman" w:hAnsi="Times New Roman"/>
          <w:sz w:val="24"/>
          <w:szCs w:val="24"/>
        </w:rPr>
      </w:pPr>
    </w:p>
    <w:p w:rsidR="006F2D0C" w:rsidRPr="002C4FCB" w:rsidRDefault="006F2D0C" w:rsidP="00247920">
      <w:pPr>
        <w:spacing w:before="0" w:beforeAutospacing="0" w:after="0" w:line="360" w:lineRule="auto"/>
        <w:contextualSpacing/>
        <w:jc w:val="both"/>
        <w:rPr>
          <w:rFonts w:ascii="Times New Roman" w:hAnsi="Times New Roman"/>
          <w:sz w:val="24"/>
          <w:szCs w:val="24"/>
        </w:rPr>
      </w:pPr>
      <w:r w:rsidRPr="002C4FCB">
        <w:rPr>
          <w:rFonts w:ascii="Times New Roman" w:hAnsi="Times New Roman"/>
          <w:b/>
          <w:sz w:val="24"/>
          <w:szCs w:val="24"/>
        </w:rPr>
        <w:t>Instruction:</w:t>
      </w:r>
      <w:r w:rsidRPr="002C4FCB">
        <w:rPr>
          <w:rFonts w:ascii="Times New Roman" w:hAnsi="Times New Roman"/>
          <w:sz w:val="24"/>
          <w:szCs w:val="24"/>
        </w:rPr>
        <w:t xml:space="preserve"> </w:t>
      </w:r>
      <w:r w:rsidRPr="002C4FCB">
        <w:rPr>
          <w:rFonts w:ascii="Times New Roman" w:hAnsi="Times New Roman"/>
          <w:bCs/>
          <w:sz w:val="24"/>
          <w:szCs w:val="24"/>
        </w:rPr>
        <w:t xml:space="preserve">Please tick </w:t>
      </w:r>
      <w:r w:rsidRPr="002C4FCB">
        <w:rPr>
          <w:rFonts w:ascii="Times New Roman" w:hAnsi="Times New Roman"/>
          <w:b/>
          <w:bCs/>
          <w:sz w:val="24"/>
          <w:szCs w:val="24"/>
        </w:rPr>
        <w:t>[√</w:t>
      </w:r>
      <w:r w:rsidRPr="002C4FCB">
        <w:rPr>
          <w:rFonts w:ascii="Times New Roman" w:hAnsi="Times New Roman"/>
          <w:bCs/>
          <w:sz w:val="24"/>
          <w:szCs w:val="24"/>
        </w:rPr>
        <w:t>] your most preferred choice(s) on a question of your Choice</w:t>
      </w:r>
    </w:p>
    <w:p w:rsidR="007B2542" w:rsidRPr="002C4FCB" w:rsidRDefault="007B2542" w:rsidP="00247920">
      <w:pPr>
        <w:spacing w:before="0" w:beforeAutospacing="0" w:after="0"/>
        <w:jc w:val="both"/>
        <w:rPr>
          <w:rFonts w:ascii="Times New Roman" w:hAnsi="Times New Roman"/>
          <w:b/>
          <w:bCs/>
          <w:sz w:val="24"/>
          <w:szCs w:val="24"/>
        </w:rPr>
      </w:pPr>
    </w:p>
    <w:p w:rsidR="006F2D0C" w:rsidRPr="002C4FCB" w:rsidRDefault="006F2D0C" w:rsidP="00247920">
      <w:pPr>
        <w:spacing w:before="0" w:beforeAutospacing="0" w:after="0"/>
        <w:jc w:val="both"/>
        <w:rPr>
          <w:rFonts w:ascii="Times New Roman" w:hAnsi="Times New Roman"/>
          <w:b/>
          <w:bCs/>
          <w:sz w:val="24"/>
          <w:szCs w:val="24"/>
        </w:rPr>
      </w:pPr>
      <w:r w:rsidRPr="002C4FCB">
        <w:rPr>
          <w:rFonts w:ascii="Times New Roman" w:hAnsi="Times New Roman"/>
          <w:b/>
          <w:sz w:val="24"/>
          <w:szCs w:val="24"/>
        </w:rPr>
        <w:t xml:space="preserve">DEMOGRAPHY </w:t>
      </w:r>
      <w:r w:rsidRPr="002C4FCB">
        <w:rPr>
          <w:rFonts w:ascii="Times New Roman" w:hAnsi="Times New Roman"/>
          <w:b/>
          <w:bCs/>
          <w:sz w:val="24"/>
          <w:szCs w:val="24"/>
        </w:rPr>
        <w:t>INFORMATION</w:t>
      </w:r>
    </w:p>
    <w:p w:rsidR="006F2D0C" w:rsidRPr="002C4FCB" w:rsidRDefault="006F2D0C" w:rsidP="00247920">
      <w:pPr>
        <w:spacing w:before="0" w:beforeAutospacing="0" w:after="0" w:line="360" w:lineRule="auto"/>
        <w:jc w:val="both"/>
        <w:rPr>
          <w:rFonts w:ascii="Times New Roman" w:hAnsi="Times New Roman"/>
          <w:b/>
          <w:bCs/>
          <w:sz w:val="24"/>
          <w:szCs w:val="24"/>
        </w:rPr>
      </w:pPr>
      <w:r w:rsidRPr="002C4FCB">
        <w:rPr>
          <w:rFonts w:ascii="Times New Roman" w:hAnsi="Times New Roman"/>
          <w:b/>
          <w:bCs/>
          <w:sz w:val="24"/>
          <w:szCs w:val="24"/>
        </w:rPr>
        <w:t xml:space="preserve">1. Gender: </w:t>
      </w:r>
      <w:r w:rsidRPr="002C4FCB">
        <w:rPr>
          <w:rFonts w:ascii="Times New Roman" w:hAnsi="Times New Roman"/>
          <w:b/>
          <w:bCs/>
          <w:sz w:val="24"/>
          <w:szCs w:val="24"/>
        </w:rPr>
        <w:tab/>
      </w:r>
      <w:r w:rsidRPr="002C4FCB">
        <w:rPr>
          <w:rFonts w:ascii="Times New Roman" w:hAnsi="Times New Roman"/>
          <w:b/>
          <w:bCs/>
          <w:sz w:val="24"/>
          <w:szCs w:val="24"/>
        </w:rPr>
        <w:tab/>
      </w:r>
      <w:r w:rsidRPr="002C4FCB">
        <w:rPr>
          <w:rFonts w:ascii="Times New Roman" w:hAnsi="Times New Roman"/>
          <w:b/>
          <w:bCs/>
          <w:sz w:val="24"/>
          <w:szCs w:val="24"/>
        </w:rPr>
        <w:tab/>
      </w:r>
      <w:r w:rsidRPr="002C4FCB">
        <w:rPr>
          <w:rFonts w:ascii="Times New Roman" w:hAnsi="Times New Roman"/>
          <w:sz w:val="24"/>
          <w:szCs w:val="24"/>
        </w:rPr>
        <w:t>Male</w:t>
      </w:r>
      <w:r w:rsidRPr="002C4FCB">
        <w:rPr>
          <w:rFonts w:ascii="Times New Roman" w:hAnsi="Times New Roman"/>
          <w:sz w:val="24"/>
          <w:szCs w:val="24"/>
        </w:rPr>
        <w:tab/>
        <w:t>[  ]</w:t>
      </w:r>
      <w:r w:rsidRPr="002C4FCB">
        <w:rPr>
          <w:rFonts w:ascii="Times New Roman" w:hAnsi="Times New Roman"/>
          <w:sz w:val="24"/>
          <w:szCs w:val="24"/>
        </w:rPr>
        <w:tab/>
      </w:r>
      <w:r w:rsidRPr="002C4FCB">
        <w:rPr>
          <w:rFonts w:ascii="Times New Roman" w:hAnsi="Times New Roman"/>
          <w:sz w:val="24"/>
          <w:szCs w:val="24"/>
        </w:rPr>
        <w:tab/>
        <w:t>Female [  ]</w:t>
      </w:r>
    </w:p>
    <w:p w:rsidR="006F2D0C" w:rsidRPr="002C4FCB" w:rsidRDefault="006F2D0C" w:rsidP="00247920">
      <w:pPr>
        <w:pStyle w:val="Default"/>
        <w:numPr>
          <w:ilvl w:val="0"/>
          <w:numId w:val="6"/>
        </w:numPr>
        <w:jc w:val="both"/>
      </w:pPr>
      <w:r w:rsidRPr="002C4FCB">
        <w:rPr>
          <w:b/>
        </w:rPr>
        <w:t>Respondent Status:</w:t>
      </w:r>
      <w:r w:rsidRPr="002C4FCB">
        <w:tab/>
        <w:t xml:space="preserve">Employee </w:t>
      </w:r>
      <w:r w:rsidRPr="002C4FCB">
        <w:tab/>
      </w:r>
      <w:r w:rsidRPr="002C4FCB">
        <w:rPr>
          <w:rFonts w:eastAsia="SimSun"/>
        </w:rPr>
        <w:t>[  ]</w:t>
      </w:r>
      <w:r w:rsidRPr="002C4FCB">
        <w:tab/>
        <w:t xml:space="preserve">Entrepreneur </w:t>
      </w:r>
      <w:r w:rsidRPr="002C4FCB">
        <w:rPr>
          <w:rFonts w:eastAsia="SimSun"/>
        </w:rPr>
        <w:t>[  ]</w:t>
      </w:r>
    </w:p>
    <w:p w:rsidR="006F2D0C" w:rsidRPr="002C4FCB" w:rsidRDefault="006F2D0C" w:rsidP="00247920">
      <w:pPr>
        <w:pStyle w:val="ListParagraph"/>
        <w:numPr>
          <w:ilvl w:val="0"/>
          <w:numId w:val="6"/>
        </w:numPr>
        <w:spacing w:line="480" w:lineRule="auto"/>
        <w:jc w:val="both"/>
      </w:pPr>
      <w:r w:rsidRPr="002C4FCB">
        <w:rPr>
          <w:b/>
        </w:rPr>
        <w:t>Age of Respondents:</w:t>
      </w:r>
      <w:r w:rsidRPr="002C4FCB">
        <w:t xml:space="preserve"> </w:t>
      </w:r>
      <w:r w:rsidRPr="002C4FCB">
        <w:tab/>
        <w:t xml:space="preserve">20-25years </w:t>
      </w:r>
      <w:r w:rsidRPr="002C4FCB">
        <w:rPr>
          <w:rFonts w:eastAsia="SimSun"/>
        </w:rPr>
        <w:t>[  ]</w:t>
      </w:r>
      <w:r w:rsidRPr="002C4FCB">
        <w:t xml:space="preserve"> 26-30year </w:t>
      </w:r>
      <w:r w:rsidRPr="002C4FCB">
        <w:rPr>
          <w:rFonts w:eastAsia="SimSun"/>
        </w:rPr>
        <w:t>[  ]</w:t>
      </w:r>
      <w:r w:rsidRPr="002C4FCB">
        <w:t xml:space="preserve"> 31-35years [  ]35years and above </w:t>
      </w:r>
      <w:r w:rsidRPr="002C4FCB">
        <w:rPr>
          <w:rFonts w:eastAsia="SimSun"/>
        </w:rPr>
        <w:t>[  ]</w:t>
      </w:r>
    </w:p>
    <w:p w:rsidR="006F2D0C" w:rsidRPr="002C4FCB" w:rsidRDefault="006F2D0C" w:rsidP="00247920">
      <w:pPr>
        <w:pStyle w:val="ListParagraph"/>
        <w:numPr>
          <w:ilvl w:val="0"/>
          <w:numId w:val="6"/>
        </w:numPr>
        <w:spacing w:line="480" w:lineRule="auto"/>
        <w:jc w:val="both"/>
      </w:pPr>
      <w:r w:rsidRPr="002C4FCB">
        <w:rPr>
          <w:b/>
        </w:rPr>
        <w:t>Marital status:</w:t>
      </w:r>
      <w:r w:rsidRPr="002C4FCB">
        <w:t xml:space="preserve"> </w:t>
      </w:r>
      <w:r w:rsidRPr="002C4FCB">
        <w:tab/>
      </w:r>
      <w:r w:rsidRPr="002C4FCB">
        <w:tab/>
        <w:t xml:space="preserve">Married </w:t>
      </w:r>
      <w:r w:rsidRPr="002C4FCB">
        <w:rPr>
          <w:rFonts w:eastAsia="SimSun"/>
        </w:rPr>
        <w:t>[  ]</w:t>
      </w:r>
      <w:r w:rsidRPr="002C4FCB">
        <w:t xml:space="preserve"> Single [  ]</w:t>
      </w:r>
      <w:r w:rsidRPr="002C4FCB">
        <w:tab/>
        <w:t xml:space="preserve">Divorced </w:t>
      </w:r>
      <w:r w:rsidRPr="002C4FCB">
        <w:rPr>
          <w:rFonts w:eastAsia="SimSun"/>
        </w:rPr>
        <w:t>[  ]</w:t>
      </w:r>
    </w:p>
    <w:p w:rsidR="006F2D0C" w:rsidRPr="002C4FCB" w:rsidRDefault="006F2D0C" w:rsidP="00247920">
      <w:pPr>
        <w:pStyle w:val="Default"/>
        <w:jc w:val="both"/>
        <w:rPr>
          <w:b/>
        </w:rPr>
      </w:pPr>
      <w:r w:rsidRPr="002C4FCB">
        <w:rPr>
          <w:b/>
        </w:rPr>
        <w:t>SECTION B – QUESTIONS</w:t>
      </w:r>
    </w:p>
    <w:p w:rsidR="006F2D0C" w:rsidRPr="002C4FCB" w:rsidRDefault="006F2D0C" w:rsidP="00247920">
      <w:pPr>
        <w:pStyle w:val="Default"/>
        <w:jc w:val="both"/>
      </w:pPr>
      <w:r w:rsidRPr="002C4FCB">
        <w:rPr>
          <w:b/>
        </w:rPr>
        <w:t>Instruction:</w:t>
      </w:r>
      <w:r w:rsidRPr="002C4FCB">
        <w:t xml:space="preserve"> Rank the extent to which the </w:t>
      </w:r>
      <w:r w:rsidRPr="002C4FCB">
        <w:rPr>
          <w:bCs/>
        </w:rPr>
        <w:t>effect of Blue Ocean Strategy on Business Performance</w:t>
      </w:r>
      <w:r w:rsidRPr="002C4FCB">
        <w:t xml:space="preserve"> </w:t>
      </w:r>
      <w:r w:rsidRPr="002C4FCB">
        <w:rPr>
          <w:bCs/>
        </w:rPr>
        <w:t xml:space="preserve">The case study of Item 7 Ilorin </w:t>
      </w:r>
      <w:r w:rsidRPr="002C4FCB">
        <w:t>by ticking (√) the appropriate box.</w:t>
      </w:r>
    </w:p>
    <w:p w:rsidR="006F2D0C" w:rsidRPr="002C4FCB" w:rsidRDefault="006F2D0C" w:rsidP="00247920">
      <w:pPr>
        <w:pStyle w:val="Default"/>
        <w:spacing w:line="360" w:lineRule="auto"/>
        <w:jc w:val="both"/>
      </w:pPr>
      <w:r w:rsidRPr="002C4FCB">
        <w:rPr>
          <w:b/>
        </w:rPr>
        <w:t>KEY:</w:t>
      </w:r>
      <w:r w:rsidRPr="002C4FCB">
        <w:t xml:space="preserve"> </w:t>
      </w:r>
      <w:r w:rsidRPr="002C4FCB">
        <w:rPr>
          <w:b/>
        </w:rPr>
        <w:t>S A</w:t>
      </w:r>
      <w:r w:rsidRPr="002C4FCB">
        <w:t xml:space="preserve">–Strongly Agree, </w:t>
      </w:r>
      <w:r w:rsidRPr="002C4FCB">
        <w:rPr>
          <w:b/>
        </w:rPr>
        <w:t>D</w:t>
      </w:r>
      <w:r w:rsidRPr="002C4FCB">
        <w:t xml:space="preserve">–Disagree, </w:t>
      </w:r>
      <w:r w:rsidRPr="002C4FCB">
        <w:rPr>
          <w:b/>
        </w:rPr>
        <w:t>A</w:t>
      </w:r>
      <w:r w:rsidRPr="002C4FCB">
        <w:t xml:space="preserve">–Agree, </w:t>
      </w:r>
      <w:r w:rsidRPr="002C4FCB">
        <w:rPr>
          <w:b/>
        </w:rPr>
        <w:t>S D</w:t>
      </w:r>
      <w:r w:rsidRPr="002C4FCB">
        <w:t xml:space="preserve">–Strongly Disagree </w:t>
      </w:r>
    </w:p>
    <w:p w:rsidR="006F2D0C" w:rsidRPr="002C4FCB" w:rsidRDefault="006F2D0C" w:rsidP="00247920">
      <w:pPr>
        <w:spacing w:before="0" w:beforeAutospacing="0" w:after="0"/>
        <w:jc w:val="both"/>
        <w:rPr>
          <w:rFonts w:ascii="Times New Roman" w:hAnsi="Times New Roman"/>
          <w:b/>
          <w:i/>
          <w:sz w:val="24"/>
          <w:szCs w:val="24"/>
        </w:rPr>
      </w:pPr>
      <w:r w:rsidRPr="002C4FCB">
        <w:rPr>
          <w:rFonts w:ascii="Times New Roman" w:hAnsi="Times New Roman"/>
          <w:b/>
          <w:i/>
          <w:sz w:val="24"/>
          <w:szCs w:val="24"/>
        </w:rPr>
        <w:t>Research Question One: How Blue Ocean Strategy facilitate item 7 restaurant business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398"/>
        <w:gridCol w:w="948"/>
        <w:gridCol w:w="935"/>
        <w:gridCol w:w="936"/>
        <w:gridCol w:w="947"/>
      </w:tblGrid>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S/N</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STATEMENT</w:t>
            </w:r>
          </w:p>
        </w:tc>
        <w:tc>
          <w:tcPr>
            <w:tcW w:w="99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SA</w:t>
            </w:r>
          </w:p>
        </w:tc>
        <w:tc>
          <w:tcPr>
            <w:tcW w:w="99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A</w:t>
            </w:r>
          </w:p>
        </w:tc>
        <w:tc>
          <w:tcPr>
            <w:tcW w:w="993"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D</w:t>
            </w:r>
          </w:p>
        </w:tc>
        <w:tc>
          <w:tcPr>
            <w:tcW w:w="991"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SD</w:t>
            </w: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Blue Ocean Strategy</w:t>
            </w:r>
            <w:r w:rsidRPr="002C4FCB">
              <w:rPr>
                <w:b/>
                <w:i/>
              </w:rPr>
              <w:t xml:space="preserve"> </w:t>
            </w:r>
            <w:r w:rsidRPr="002C4FCB">
              <w:rPr>
                <w:shd w:val="clear" w:color="auto" w:fill="FFFFFF"/>
              </w:rPr>
              <w:t xml:space="preserve">allows </w:t>
            </w:r>
            <w:r w:rsidRPr="002C4FCB">
              <w:t xml:space="preserve">item 7 restaurant </w:t>
            </w:r>
            <w:r w:rsidRPr="002C4FCB">
              <w:rPr>
                <w:shd w:val="clear" w:color="auto" w:fill="FFFFFF"/>
              </w:rPr>
              <w:t>to achieve high-impact results fast and at low cost.</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rPr>
                <w:shd w:val="clear" w:color="auto" w:fill="FFFFFF"/>
              </w:rPr>
              <w:t xml:space="preserve">Value and affordability are equally important in blue ocean thinking, it introduces </w:t>
            </w:r>
            <w:r w:rsidRPr="002C4FCB">
              <w:t>item 7 restaurant</w:t>
            </w:r>
            <w:r w:rsidRPr="002C4FCB">
              <w:rPr>
                <w:shd w:val="clear" w:color="auto" w:fill="FFFFFF"/>
              </w:rPr>
              <w:t xml:space="preserve"> products at price customers can accommodate.</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t>Blue Ocean Strategy</w:t>
            </w:r>
            <w:r w:rsidRPr="002C4FCB">
              <w:rPr>
                <w:b/>
                <w:i/>
              </w:rPr>
              <w:t xml:space="preserve"> </w:t>
            </w:r>
            <w:r w:rsidRPr="002C4FCB">
              <w:rPr>
                <w:rStyle w:val="17"/>
                <w:rFonts w:ascii="Times New Roman" w:hAnsi="Times New Roman"/>
                <w:shd w:val="clear" w:color="auto" w:fill="FFFFFF"/>
              </w:rPr>
              <w:t xml:space="preserve">helps meet customers’ satisfaction at their level, by providing </w:t>
            </w:r>
            <w:r w:rsidRPr="002C4FCB">
              <w:rPr>
                <w:shd w:val="clear" w:color="auto" w:fill="FFFFFF"/>
              </w:rPr>
              <w:t>lower prices and more consistent quality.</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4.</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rPr>
                <w:shd w:val="clear" w:color="auto" w:fill="FFFFFF"/>
              </w:rPr>
              <w:t>The blue ocean strategy encourages tweaking your products to push them into their own market with low prices and no competition.</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5.</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 xml:space="preserve">Blue Ocean Strategy helps in increasing </w:t>
            </w:r>
            <w:r w:rsidRPr="002C4FCB">
              <w:lastRenderedPageBreak/>
              <w:t>services distribution channel and customer's trust.</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bl>
    <w:p w:rsidR="00EC5B27" w:rsidRPr="002C4FCB" w:rsidRDefault="00EC5B27" w:rsidP="00247920">
      <w:pPr>
        <w:spacing w:before="0" w:beforeAutospacing="0" w:after="0"/>
        <w:jc w:val="both"/>
        <w:rPr>
          <w:rFonts w:ascii="Times New Roman" w:hAnsi="Times New Roman"/>
          <w:b/>
          <w:i/>
          <w:sz w:val="24"/>
          <w:szCs w:val="24"/>
        </w:rPr>
      </w:pPr>
    </w:p>
    <w:p w:rsidR="00EC5B27" w:rsidRPr="002C4FCB" w:rsidRDefault="00EC5B27">
      <w:pPr>
        <w:spacing w:before="0" w:beforeAutospacing="0" w:line="276" w:lineRule="auto"/>
        <w:rPr>
          <w:rFonts w:ascii="Times New Roman" w:hAnsi="Times New Roman"/>
          <w:b/>
          <w:i/>
          <w:sz w:val="24"/>
          <w:szCs w:val="24"/>
        </w:rPr>
      </w:pPr>
      <w:r w:rsidRPr="002C4FCB">
        <w:rPr>
          <w:rFonts w:ascii="Times New Roman" w:hAnsi="Times New Roman"/>
          <w:b/>
          <w:i/>
          <w:sz w:val="24"/>
          <w:szCs w:val="24"/>
        </w:rPr>
        <w:br w:type="page"/>
      </w:r>
    </w:p>
    <w:p w:rsidR="006F2D0C" w:rsidRPr="002C4FCB" w:rsidRDefault="006F2D0C" w:rsidP="00247920">
      <w:pPr>
        <w:spacing w:before="0" w:beforeAutospacing="0" w:after="0"/>
        <w:jc w:val="both"/>
        <w:rPr>
          <w:rFonts w:ascii="Times New Roman" w:hAnsi="Times New Roman"/>
          <w:b/>
          <w:i/>
          <w:sz w:val="24"/>
          <w:szCs w:val="24"/>
        </w:rPr>
      </w:pPr>
      <w:r w:rsidRPr="002C4FCB">
        <w:rPr>
          <w:rFonts w:ascii="Times New Roman" w:hAnsi="Times New Roman"/>
          <w:b/>
          <w:i/>
          <w:sz w:val="24"/>
          <w:szCs w:val="24"/>
        </w:rPr>
        <w:lastRenderedPageBreak/>
        <w:t>Research Question Two: What are the costs involved in blue ocean strategy?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398"/>
        <w:gridCol w:w="948"/>
        <w:gridCol w:w="935"/>
        <w:gridCol w:w="936"/>
        <w:gridCol w:w="947"/>
      </w:tblGrid>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S/N</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STATEMENT</w:t>
            </w:r>
          </w:p>
        </w:tc>
        <w:tc>
          <w:tcPr>
            <w:tcW w:w="99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SA</w:t>
            </w:r>
          </w:p>
        </w:tc>
        <w:tc>
          <w:tcPr>
            <w:tcW w:w="99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A</w:t>
            </w:r>
          </w:p>
        </w:tc>
        <w:tc>
          <w:tcPr>
            <w:tcW w:w="993"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D</w:t>
            </w:r>
          </w:p>
        </w:tc>
        <w:tc>
          <w:tcPr>
            <w:tcW w:w="991"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SD</w:t>
            </w: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rPr>
                <w:shd w:val="clear" w:color="auto" w:fill="FFFFFF"/>
              </w:rPr>
              <w:t>It can create short-term losses to the business until they gain the customer’s trust in the product.</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There is a possibility that the customer might not understand what the business is trying to sell and how beneficial the product might be.</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widowControl w:val="0"/>
              <w:spacing w:before="0" w:beforeAutospacing="0" w:after="0"/>
              <w:jc w:val="both"/>
              <w:rPr>
                <w:rFonts w:ascii="Times New Roman" w:hAnsi="Times New Roman"/>
                <w:sz w:val="24"/>
                <w:szCs w:val="24"/>
              </w:rPr>
            </w:pPr>
            <w:r w:rsidRPr="002C4FCB">
              <w:rPr>
                <w:rFonts w:ascii="Times New Roman" w:hAnsi="Times New Roman"/>
                <w:sz w:val="24"/>
                <w:szCs w:val="24"/>
              </w:rPr>
              <w:t>It requires the reconciliation of fundamentally different strategic positions, differentiation and low cost.</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4.</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It creates competition at the later stage.</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5.</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rPr>
                <w:shd w:val="clear" w:color="auto" w:fill="FFFFFF"/>
              </w:rPr>
              <w:t>Success rate are less as this strategy involves experimenting with products as well as markets.</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bl>
    <w:p w:rsidR="006F2D0C" w:rsidRPr="002C4FCB" w:rsidRDefault="006F2D0C" w:rsidP="00247920">
      <w:pPr>
        <w:spacing w:before="0" w:beforeAutospacing="0" w:after="0"/>
        <w:jc w:val="both"/>
        <w:rPr>
          <w:rFonts w:ascii="Times New Roman" w:hAnsi="Times New Roman"/>
          <w:b/>
          <w:i/>
          <w:sz w:val="24"/>
          <w:szCs w:val="24"/>
        </w:rPr>
      </w:pPr>
      <w:r w:rsidRPr="002C4FCB">
        <w:rPr>
          <w:rFonts w:ascii="Times New Roman" w:hAnsi="Times New Roman"/>
          <w:b/>
          <w:i/>
          <w:sz w:val="24"/>
          <w:szCs w:val="24"/>
        </w:rPr>
        <w:t>Research Question Three: How does blue ocean strategy reveals business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398"/>
        <w:gridCol w:w="948"/>
        <w:gridCol w:w="935"/>
        <w:gridCol w:w="936"/>
        <w:gridCol w:w="947"/>
      </w:tblGrid>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S/N</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STATEMENT</w:t>
            </w:r>
          </w:p>
        </w:tc>
        <w:tc>
          <w:tcPr>
            <w:tcW w:w="99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SA</w:t>
            </w:r>
          </w:p>
        </w:tc>
        <w:tc>
          <w:tcPr>
            <w:tcW w:w="99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A</w:t>
            </w:r>
          </w:p>
        </w:tc>
        <w:tc>
          <w:tcPr>
            <w:tcW w:w="993"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D</w:t>
            </w:r>
          </w:p>
        </w:tc>
        <w:tc>
          <w:tcPr>
            <w:tcW w:w="991"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SD</w:t>
            </w: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rPr>
                <w:shd w:val="clear" w:color="auto" w:fill="FFFFFF"/>
              </w:rPr>
              <w:t>Blue Ocean Strategy encourages companies to move from fierce competition in red ocean markets and to create value in uncontested market space.</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rPr>
                <w:shd w:val="clear" w:color="auto" w:fill="FFFFFF"/>
              </w:rPr>
              <w:t>Blue Ocean Strategy allows businesses to create a Niche market to get out of the red ocean competition so that competition becomes irrelevant. </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Customers  are  happy  when companies  offers  what  they  have been looking for at a comparatively cheaper price</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4.</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Customers  are  happy  when  a  firm introduces a more quality service</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704"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5.</w:t>
            </w:r>
          </w:p>
        </w:tc>
        <w:tc>
          <w:tcPr>
            <w:tcW w:w="4678"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Quality addition increases customer patronage.</w:t>
            </w: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3"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991"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bl>
    <w:p w:rsidR="00EC5B27" w:rsidRPr="002C4FCB" w:rsidRDefault="00EC5B27" w:rsidP="00247920">
      <w:pPr>
        <w:spacing w:before="0" w:beforeAutospacing="0" w:after="0"/>
        <w:jc w:val="both"/>
        <w:rPr>
          <w:rFonts w:ascii="Times New Roman" w:hAnsi="Times New Roman"/>
          <w:b/>
          <w:i/>
          <w:sz w:val="24"/>
          <w:szCs w:val="24"/>
        </w:rPr>
      </w:pPr>
    </w:p>
    <w:p w:rsidR="00EC5B27" w:rsidRPr="002C4FCB" w:rsidRDefault="00EC5B27">
      <w:pPr>
        <w:spacing w:before="0" w:beforeAutospacing="0" w:line="276" w:lineRule="auto"/>
        <w:rPr>
          <w:rFonts w:ascii="Times New Roman" w:hAnsi="Times New Roman"/>
          <w:b/>
          <w:i/>
          <w:sz w:val="24"/>
          <w:szCs w:val="24"/>
        </w:rPr>
      </w:pPr>
      <w:r w:rsidRPr="002C4FCB">
        <w:rPr>
          <w:rFonts w:ascii="Times New Roman" w:hAnsi="Times New Roman"/>
          <w:b/>
          <w:i/>
          <w:sz w:val="24"/>
          <w:szCs w:val="24"/>
        </w:rPr>
        <w:br w:type="page"/>
      </w:r>
    </w:p>
    <w:p w:rsidR="006F2D0C" w:rsidRPr="002C4FCB" w:rsidRDefault="006F2D0C" w:rsidP="00247920">
      <w:pPr>
        <w:spacing w:before="0" w:beforeAutospacing="0" w:after="0"/>
        <w:jc w:val="both"/>
        <w:rPr>
          <w:rFonts w:ascii="Times New Roman" w:hAnsi="Times New Roman"/>
          <w:b/>
          <w:i/>
          <w:sz w:val="24"/>
          <w:szCs w:val="24"/>
        </w:rPr>
      </w:pPr>
      <w:r w:rsidRPr="002C4FCB">
        <w:rPr>
          <w:rFonts w:ascii="Times New Roman" w:hAnsi="Times New Roman"/>
          <w:b/>
          <w:i/>
          <w:sz w:val="24"/>
          <w:szCs w:val="24"/>
        </w:rPr>
        <w:lastRenderedPageBreak/>
        <w:t>Research Question Four: What factors militates against the use of blue ocean strategy by item 7 restaurant in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886"/>
        <w:gridCol w:w="691"/>
        <w:gridCol w:w="550"/>
        <w:gridCol w:w="550"/>
        <w:gridCol w:w="588"/>
      </w:tblGrid>
      <w:tr w:rsidR="006F2D0C" w:rsidRPr="002C4FCB" w:rsidTr="006F2D0C">
        <w:tc>
          <w:tcPr>
            <w:tcW w:w="590"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S/N</w:t>
            </w:r>
          </w:p>
        </w:tc>
        <w:tc>
          <w:tcPr>
            <w:tcW w:w="632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STATEMENT</w:t>
            </w:r>
          </w:p>
        </w:tc>
        <w:tc>
          <w:tcPr>
            <w:tcW w:w="709"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SA</w:t>
            </w:r>
          </w:p>
        </w:tc>
        <w:tc>
          <w:tcPr>
            <w:tcW w:w="567"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A</w:t>
            </w:r>
          </w:p>
        </w:tc>
        <w:tc>
          <w:tcPr>
            <w:tcW w:w="567"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D</w:t>
            </w:r>
          </w:p>
        </w:tc>
        <w:tc>
          <w:tcPr>
            <w:tcW w:w="595"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rPr>
                <w:b/>
              </w:rPr>
            </w:pPr>
            <w:r w:rsidRPr="002C4FCB">
              <w:rPr>
                <w:b/>
              </w:rPr>
              <w:t>SD</w:t>
            </w:r>
          </w:p>
        </w:tc>
      </w:tr>
      <w:tr w:rsidR="006F2D0C" w:rsidRPr="002C4FCB" w:rsidTr="006F2D0C">
        <w:tc>
          <w:tcPr>
            <w:tcW w:w="590"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1.</w:t>
            </w:r>
          </w:p>
        </w:tc>
        <w:tc>
          <w:tcPr>
            <w:tcW w:w="632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 xml:space="preserve">Blue ocean strategy </w:t>
            </w:r>
            <w:r w:rsidRPr="002C4FCB">
              <w:rPr>
                <w:rStyle w:val="17"/>
                <w:rFonts w:ascii="Times New Roman" w:hAnsi="Times New Roman"/>
                <w:shd w:val="clear" w:color="auto" w:fill="FFFFFF"/>
              </w:rPr>
              <w:t xml:space="preserve">is too risky because </w:t>
            </w:r>
            <w:r w:rsidRPr="002C4FCB">
              <w:rPr>
                <w:shd w:val="clear" w:color="auto" w:fill="FFFFFF"/>
              </w:rPr>
              <w:t xml:space="preserve">the blue ocean approach could needlessly constrain </w:t>
            </w:r>
            <w:r w:rsidRPr="002C4FCB">
              <w:t>item 7.</w:t>
            </w:r>
          </w:p>
        </w:tc>
        <w:tc>
          <w:tcPr>
            <w:tcW w:w="709"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67"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67"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95"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590"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2.</w:t>
            </w:r>
          </w:p>
        </w:tc>
        <w:tc>
          <w:tcPr>
            <w:tcW w:w="632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rPr>
                <w:shd w:val="clear" w:color="auto" w:fill="FFFFFF"/>
              </w:rPr>
              <w:t>It is difficult to come up with new ideas that can get a profitable market share and the business has to conduct the right research to find such a target market.</w:t>
            </w:r>
          </w:p>
        </w:tc>
        <w:tc>
          <w:tcPr>
            <w:tcW w:w="709"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67"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67"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95"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590"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3.</w:t>
            </w:r>
          </w:p>
        </w:tc>
        <w:tc>
          <w:tcPr>
            <w:tcW w:w="632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widowControl w:val="0"/>
              <w:shd w:val="clear" w:color="auto" w:fill="FFFFFF"/>
              <w:spacing w:before="0" w:beforeAutospacing="0" w:after="0"/>
              <w:jc w:val="both"/>
              <w:rPr>
                <w:rFonts w:ascii="Times New Roman" w:hAnsi="Times New Roman"/>
                <w:sz w:val="24"/>
                <w:szCs w:val="24"/>
              </w:rPr>
            </w:pPr>
            <w:r w:rsidRPr="002C4FCB">
              <w:rPr>
                <w:rFonts w:ascii="Times New Roman" w:hAnsi="Times New Roman"/>
                <w:sz w:val="24"/>
                <w:szCs w:val="24"/>
              </w:rPr>
              <w:t>Innovations yield imitators, which means a blue ocean could easily become a red ocean with time. Even if a blue ocean strategy feels ideal for item 7 restaurant right now, it could cease to be possible in the long term.</w:t>
            </w:r>
          </w:p>
        </w:tc>
        <w:tc>
          <w:tcPr>
            <w:tcW w:w="709"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67"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67"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95"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590"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4.</w:t>
            </w:r>
          </w:p>
        </w:tc>
        <w:tc>
          <w:tcPr>
            <w:tcW w:w="632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The absence of strategic leadership amongst the top management staff can hampered implementation of blue  ocean  strategy  in  the  organization  and  this  negatively  affects  realization  of  increased  organization performance.</w:t>
            </w:r>
          </w:p>
        </w:tc>
        <w:tc>
          <w:tcPr>
            <w:tcW w:w="709"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67"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67"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95"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r w:rsidR="006F2D0C" w:rsidRPr="002C4FCB" w:rsidTr="006F2D0C">
        <w:tc>
          <w:tcPr>
            <w:tcW w:w="590"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pStyle w:val="Default"/>
              <w:widowControl w:val="0"/>
              <w:jc w:val="both"/>
            </w:pPr>
            <w:r w:rsidRPr="002C4FCB">
              <w:t>5.</w:t>
            </w:r>
          </w:p>
        </w:tc>
        <w:tc>
          <w:tcPr>
            <w:tcW w:w="6322" w:type="dxa"/>
            <w:tcBorders>
              <w:top w:val="single" w:sz="4" w:space="0" w:color="auto"/>
              <w:left w:val="single" w:sz="4" w:space="0" w:color="auto"/>
              <w:bottom w:val="single" w:sz="4" w:space="0" w:color="auto"/>
              <w:right w:val="single" w:sz="4" w:space="0" w:color="auto"/>
            </w:tcBorders>
            <w:vAlign w:val="center"/>
            <w:hideMark/>
          </w:tcPr>
          <w:p w:rsidR="006F2D0C" w:rsidRPr="002C4FCB" w:rsidRDefault="006F2D0C" w:rsidP="00247920">
            <w:pPr>
              <w:widowControl w:val="0"/>
              <w:spacing w:before="0" w:beforeAutospacing="0" w:after="0"/>
              <w:jc w:val="both"/>
              <w:rPr>
                <w:rFonts w:ascii="Times New Roman" w:hAnsi="Times New Roman"/>
                <w:sz w:val="24"/>
                <w:szCs w:val="24"/>
              </w:rPr>
            </w:pPr>
            <w:r w:rsidRPr="002C4FCB">
              <w:rPr>
                <w:rFonts w:ascii="Times New Roman" w:hAnsi="Times New Roman"/>
                <w:sz w:val="24"/>
                <w:szCs w:val="24"/>
              </w:rPr>
              <w:t>Difficulties in getting other stakeholders, such as investors, suppliers, or distributors on board prior to commencement</w:t>
            </w:r>
          </w:p>
        </w:tc>
        <w:tc>
          <w:tcPr>
            <w:tcW w:w="709"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67"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67"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c>
          <w:tcPr>
            <w:tcW w:w="595" w:type="dxa"/>
            <w:tcBorders>
              <w:top w:val="single" w:sz="4" w:space="0" w:color="auto"/>
              <w:left w:val="single" w:sz="4" w:space="0" w:color="auto"/>
              <w:bottom w:val="single" w:sz="4" w:space="0" w:color="auto"/>
              <w:right w:val="single" w:sz="4" w:space="0" w:color="auto"/>
            </w:tcBorders>
            <w:vAlign w:val="center"/>
          </w:tcPr>
          <w:p w:rsidR="006F2D0C" w:rsidRPr="002C4FCB" w:rsidRDefault="006F2D0C" w:rsidP="00247920">
            <w:pPr>
              <w:pStyle w:val="Default"/>
              <w:widowControl w:val="0"/>
              <w:jc w:val="both"/>
            </w:pPr>
          </w:p>
        </w:tc>
      </w:tr>
    </w:tbl>
    <w:p w:rsidR="000D14BD" w:rsidRPr="002C4FCB" w:rsidRDefault="006F2D0C" w:rsidP="00247920">
      <w:pPr>
        <w:spacing w:before="0" w:beforeAutospacing="0" w:after="0"/>
        <w:jc w:val="both"/>
        <w:rPr>
          <w:rFonts w:ascii="Times New Roman" w:hAnsi="Times New Roman"/>
          <w:color w:val="000000"/>
          <w:sz w:val="24"/>
          <w:szCs w:val="24"/>
        </w:rPr>
      </w:pPr>
      <w:r w:rsidRPr="002C4FCB">
        <w:rPr>
          <w:rFonts w:ascii="Times New Roman" w:hAnsi="Times New Roman"/>
          <w:sz w:val="24"/>
          <w:szCs w:val="24"/>
        </w:rPr>
        <w:t xml:space="preserve"> </w:t>
      </w:r>
    </w:p>
    <w:sectPr w:rsidR="000D14BD" w:rsidRPr="002C4FCB" w:rsidSect="00247920">
      <w:headerReference w:type="default" r:id="rId12"/>
      <w:footerReference w:type="default" r:id="rId1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EBD" w:rsidRDefault="00E12EBD" w:rsidP="00247920">
      <w:pPr>
        <w:spacing w:before="0" w:after="0" w:line="240" w:lineRule="auto"/>
      </w:pPr>
      <w:r>
        <w:separator/>
      </w:r>
    </w:p>
  </w:endnote>
  <w:endnote w:type="continuationSeparator" w:id="0">
    <w:p w:rsidR="00E12EBD" w:rsidRDefault="00E12EBD" w:rsidP="002479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F30" w:rsidRDefault="00E01F30" w:rsidP="002479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1F30" w:rsidRDefault="00E01F3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F30" w:rsidRDefault="00E01F30" w:rsidP="002479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3ADD">
      <w:rPr>
        <w:rStyle w:val="PageNumber"/>
        <w:noProof/>
      </w:rPr>
      <w:t>ii</w:t>
    </w:r>
    <w:r>
      <w:rPr>
        <w:rStyle w:val="PageNumber"/>
      </w:rPr>
      <w:fldChar w:fldCharType="end"/>
    </w:r>
  </w:p>
  <w:p w:rsidR="00E01F30" w:rsidRDefault="00E01F3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F30" w:rsidRDefault="00E01F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EBD" w:rsidRDefault="00E12EBD" w:rsidP="00247920">
      <w:pPr>
        <w:spacing w:before="0" w:after="0" w:line="240" w:lineRule="auto"/>
      </w:pPr>
      <w:r>
        <w:separator/>
      </w:r>
    </w:p>
  </w:footnote>
  <w:footnote w:type="continuationSeparator" w:id="0">
    <w:p w:rsidR="00E12EBD" w:rsidRDefault="00E12EBD" w:rsidP="002479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F30" w:rsidRDefault="00E01F30" w:rsidP="002479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1F30" w:rsidRDefault="00E01F30" w:rsidP="00247920">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F30" w:rsidRDefault="00E01F30" w:rsidP="00247920">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F30" w:rsidRDefault="00E01F30" w:rsidP="002479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3ADD">
      <w:rPr>
        <w:rStyle w:val="PageNumber"/>
        <w:noProof/>
      </w:rPr>
      <w:t>14</w:t>
    </w:r>
    <w:r>
      <w:rPr>
        <w:rStyle w:val="PageNumber"/>
      </w:rPr>
      <w:fldChar w:fldCharType="end"/>
    </w:r>
  </w:p>
  <w:p w:rsidR="00E01F30" w:rsidRDefault="00E01F30" w:rsidP="00247920">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C2C40F3"/>
    <w:multiLevelType w:val="multilevel"/>
    <w:tmpl w:val="9E48C14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5DC0676D"/>
    <w:multiLevelType w:val="multilevel"/>
    <w:tmpl w:val="083E849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69AA63A2"/>
    <w:multiLevelType w:val="multilevel"/>
    <w:tmpl w:val="0AFE21E2"/>
    <w:lvl w:ilvl="0">
      <w:start w:val="2"/>
      <w:numFmt w:val="decimal"/>
      <w:suff w:val="space"/>
      <w:lvlText w:val="%1."/>
      <w:lvlJc w:val="left"/>
      <w:pPr>
        <w:ind w:left="0" w:firstLine="0"/>
      </w:pPr>
      <w:rPr>
        <w:rFonts w:ascii="Times New Roman" w:hAnsi="Times New Roman" w:cs="Times New Roman"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0C"/>
    <w:rsid w:val="000D14BD"/>
    <w:rsid w:val="00247920"/>
    <w:rsid w:val="002C4FCB"/>
    <w:rsid w:val="003130C9"/>
    <w:rsid w:val="003638FF"/>
    <w:rsid w:val="003E30E4"/>
    <w:rsid w:val="003E7483"/>
    <w:rsid w:val="006F2D0C"/>
    <w:rsid w:val="00795D81"/>
    <w:rsid w:val="007B2542"/>
    <w:rsid w:val="008A77D9"/>
    <w:rsid w:val="008B3773"/>
    <w:rsid w:val="00913172"/>
    <w:rsid w:val="00AF3ADD"/>
    <w:rsid w:val="00B907A2"/>
    <w:rsid w:val="00CC6DE8"/>
    <w:rsid w:val="00DF7FF6"/>
    <w:rsid w:val="00E01F30"/>
    <w:rsid w:val="00E06D89"/>
    <w:rsid w:val="00E12EBD"/>
    <w:rsid w:val="00E675F4"/>
    <w:rsid w:val="00EC5B27"/>
    <w:rsid w:val="00F16A39"/>
    <w:rsid w:val="00FC5ACD"/>
    <w:rsid w:val="00FF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2D98"/>
  <w15:docId w15:val="{67F20142-004D-4EF6-87F9-54106A45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D0C"/>
    <w:pPr>
      <w:spacing w:before="100" w:beforeAutospacing="1" w:line="273" w:lineRule="auto"/>
    </w:pPr>
    <w:rPr>
      <w:rFonts w:ascii="Calibri" w:eastAsia="SimSun" w:hAnsi="Calibri" w:cs="Times New Roman"/>
    </w:rPr>
  </w:style>
  <w:style w:type="paragraph" w:styleId="Heading1">
    <w:name w:val="heading 1"/>
    <w:basedOn w:val="Normal"/>
    <w:next w:val="Normal"/>
    <w:link w:val="Heading1Char"/>
    <w:uiPriority w:val="99"/>
    <w:qFormat/>
    <w:rsid w:val="00247920"/>
    <w:pPr>
      <w:keepNext/>
      <w:keepLines/>
      <w:widowControl w:val="0"/>
      <w:spacing w:before="120" w:beforeAutospacing="0" w:after="0" w:line="480" w:lineRule="auto"/>
      <w:jc w:val="both"/>
      <w:outlineLvl w:val="0"/>
    </w:pPr>
    <w:rPr>
      <w:rFonts w:ascii="Times New Roman" w:eastAsia="Times New Roman" w:hAnsi="Times New Roman"/>
      <w:b/>
      <w:bCs/>
      <w:color w:val="000000"/>
      <w:sz w:val="24"/>
      <w:szCs w:val="28"/>
    </w:rPr>
  </w:style>
  <w:style w:type="paragraph" w:styleId="Heading2">
    <w:name w:val="heading 2"/>
    <w:basedOn w:val="Normal"/>
    <w:next w:val="Normal"/>
    <w:link w:val="Heading2Char"/>
    <w:uiPriority w:val="99"/>
    <w:qFormat/>
    <w:rsid w:val="006F2D0C"/>
    <w:pPr>
      <w:keepNext/>
      <w:spacing w:before="240" w:beforeAutospacing="0" w:after="60" w:line="360" w:lineRule="auto"/>
      <w:outlineLvl w:val="1"/>
    </w:pPr>
    <w:rPr>
      <w:rFonts w:ascii="Times New Roman" w:eastAsia="Times New Roman" w:hAnsi="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7920"/>
    <w:rPr>
      <w:rFonts w:ascii="Times New Roman" w:eastAsia="Times New Roman" w:hAnsi="Times New Roman" w:cs="Times New Roman"/>
      <w:b/>
      <w:bCs/>
      <w:color w:val="000000"/>
      <w:sz w:val="24"/>
      <w:szCs w:val="28"/>
    </w:rPr>
  </w:style>
  <w:style w:type="character" w:customStyle="1" w:styleId="Heading2Char">
    <w:name w:val="Heading 2 Char"/>
    <w:basedOn w:val="DefaultParagraphFont"/>
    <w:link w:val="Heading2"/>
    <w:uiPriority w:val="99"/>
    <w:rsid w:val="006F2D0C"/>
    <w:rPr>
      <w:rFonts w:ascii="Times New Roman" w:eastAsia="Times New Roman" w:hAnsi="Times New Roman" w:cs="Times New Roman"/>
      <w:b/>
      <w:bCs/>
      <w:iCs/>
      <w:sz w:val="24"/>
      <w:szCs w:val="24"/>
    </w:rPr>
  </w:style>
  <w:style w:type="paragraph" w:customStyle="1" w:styleId="Default">
    <w:name w:val="Default"/>
    <w:basedOn w:val="Normal"/>
    <w:rsid w:val="006F2D0C"/>
    <w:pPr>
      <w:autoSpaceDE w:val="0"/>
      <w:autoSpaceDN w:val="0"/>
      <w:adjustRightInd w:val="0"/>
      <w:spacing w:before="0" w:beforeAutospacing="0" w:after="0" w:line="240" w:lineRule="auto"/>
    </w:pPr>
    <w:rPr>
      <w:rFonts w:ascii="Times New Roman" w:eastAsia="Calibri" w:hAnsi="Times New Roman"/>
      <w:color w:val="000000"/>
      <w:sz w:val="24"/>
      <w:szCs w:val="24"/>
    </w:rPr>
  </w:style>
  <w:style w:type="paragraph" w:customStyle="1" w:styleId="Style5">
    <w:name w:val="_Style 5"/>
    <w:basedOn w:val="Heading1"/>
    <w:next w:val="Normal"/>
    <w:semiHidden/>
    <w:rsid w:val="006F2D0C"/>
    <w:pPr>
      <w:spacing w:before="240" w:line="256" w:lineRule="auto"/>
      <w:jc w:val="left"/>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6F2D0C"/>
    <w:rPr>
      <w:color w:val="000000"/>
    </w:rPr>
  </w:style>
  <w:style w:type="paragraph" w:styleId="TOC2">
    <w:name w:val="toc 2"/>
    <w:basedOn w:val="Normal"/>
    <w:next w:val="Normal"/>
    <w:autoRedefine/>
    <w:uiPriority w:val="39"/>
    <w:unhideWhenUsed/>
    <w:rsid w:val="006F2D0C"/>
    <w:pPr>
      <w:ind w:left="220"/>
    </w:pPr>
  </w:style>
  <w:style w:type="paragraph" w:customStyle="1" w:styleId="BodyA">
    <w:name w:val="Body A"/>
    <w:basedOn w:val="Normal"/>
    <w:rsid w:val="006F2D0C"/>
    <w:rPr>
      <w:rFonts w:eastAsia="Times New Roman" w:cs="Calibri"/>
      <w:color w:val="000000"/>
      <w:u w:color="000000"/>
    </w:rPr>
  </w:style>
  <w:style w:type="paragraph" w:styleId="ListParagraph">
    <w:name w:val="List Paragraph"/>
    <w:basedOn w:val="Normal"/>
    <w:uiPriority w:val="34"/>
    <w:qFormat/>
    <w:rsid w:val="006F2D0C"/>
    <w:pPr>
      <w:spacing w:before="0" w:beforeAutospacing="0" w:after="0" w:line="240" w:lineRule="auto"/>
      <w:ind w:left="720"/>
    </w:pPr>
    <w:rPr>
      <w:rFonts w:ascii="Times New Roman" w:eastAsia="Times New Roman" w:hAnsi="Times New Roman"/>
      <w:sz w:val="24"/>
      <w:szCs w:val="24"/>
    </w:rPr>
  </w:style>
  <w:style w:type="paragraph" w:styleId="Footer">
    <w:name w:val="footer"/>
    <w:basedOn w:val="Normal"/>
    <w:link w:val="FooterChar"/>
    <w:uiPriority w:val="99"/>
    <w:unhideWhenUsed/>
    <w:rsid w:val="006F2D0C"/>
  </w:style>
  <w:style w:type="character" w:customStyle="1" w:styleId="FooterChar">
    <w:name w:val="Footer Char"/>
    <w:basedOn w:val="DefaultParagraphFont"/>
    <w:link w:val="Footer"/>
    <w:uiPriority w:val="99"/>
    <w:rsid w:val="006F2D0C"/>
    <w:rPr>
      <w:rFonts w:ascii="Calibri" w:eastAsia="SimSun" w:hAnsi="Calibri" w:cs="Times New Roman"/>
    </w:rPr>
  </w:style>
  <w:style w:type="paragraph" w:styleId="Header">
    <w:name w:val="header"/>
    <w:basedOn w:val="Normal"/>
    <w:link w:val="HeaderChar"/>
    <w:uiPriority w:val="99"/>
    <w:unhideWhenUsed/>
    <w:rsid w:val="006F2D0C"/>
  </w:style>
  <w:style w:type="character" w:customStyle="1" w:styleId="HeaderChar">
    <w:name w:val="Header Char"/>
    <w:basedOn w:val="DefaultParagraphFont"/>
    <w:link w:val="Header"/>
    <w:uiPriority w:val="99"/>
    <w:rsid w:val="006F2D0C"/>
    <w:rPr>
      <w:rFonts w:ascii="Calibri" w:eastAsia="SimSun" w:hAnsi="Calibri" w:cs="Times New Roman"/>
    </w:rPr>
  </w:style>
  <w:style w:type="character" w:customStyle="1" w:styleId="15">
    <w:name w:val="15"/>
    <w:basedOn w:val="DefaultParagraphFont"/>
    <w:rsid w:val="006F2D0C"/>
    <w:rPr>
      <w:rFonts w:ascii="Calibri" w:eastAsia="SimSun" w:hAnsi="Calibri" w:cs="Times New Roman" w:hint="default"/>
      <w:color w:val="0563C1"/>
      <w:u w:val="single"/>
    </w:rPr>
  </w:style>
  <w:style w:type="character" w:customStyle="1" w:styleId="16">
    <w:name w:val="16"/>
    <w:basedOn w:val="DefaultParagraphFont"/>
    <w:rsid w:val="006F2D0C"/>
    <w:rPr>
      <w:rFonts w:ascii="Times New Roman" w:hAnsi="Times New Roman" w:cs="Times New Roman" w:hint="default"/>
      <w:b/>
      <w:bCs/>
      <w:color w:val="000000"/>
      <w:sz w:val="28"/>
      <w:szCs w:val="28"/>
    </w:rPr>
  </w:style>
  <w:style w:type="character" w:customStyle="1" w:styleId="17">
    <w:name w:val="17"/>
    <w:basedOn w:val="DefaultParagraphFont"/>
    <w:rsid w:val="006F2D0C"/>
    <w:rPr>
      <w:rFonts w:ascii="Calibri" w:eastAsia="SimSun" w:hAnsi="Calibri" w:cs="Times New Roman" w:hint="default"/>
      <w:b/>
      <w:bCs/>
    </w:rPr>
  </w:style>
  <w:style w:type="table" w:styleId="TableGrid">
    <w:name w:val="Table Grid"/>
    <w:basedOn w:val="TableNormal"/>
    <w:uiPriority w:val="99"/>
    <w:unhideWhenUsed/>
    <w:rsid w:val="006F2D0C"/>
    <w:pPr>
      <w:widowControl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2D0C"/>
    <w:rPr>
      <w:color w:val="0000FF"/>
      <w:u w:val="single"/>
    </w:rPr>
  </w:style>
  <w:style w:type="character" w:styleId="FollowedHyperlink">
    <w:name w:val="FollowedHyperlink"/>
    <w:basedOn w:val="DefaultParagraphFont"/>
    <w:uiPriority w:val="99"/>
    <w:unhideWhenUsed/>
    <w:rsid w:val="006F2D0C"/>
    <w:rPr>
      <w:color w:val="800080"/>
      <w:u w:val="single"/>
    </w:rPr>
  </w:style>
  <w:style w:type="paragraph" w:styleId="NormalWeb">
    <w:name w:val="Normal (Web)"/>
    <w:basedOn w:val="Normal"/>
    <w:uiPriority w:val="99"/>
    <w:unhideWhenUsed/>
    <w:rsid w:val="006F2D0C"/>
    <w:pPr>
      <w:spacing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F2D0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D0C"/>
    <w:rPr>
      <w:rFonts w:ascii="Tahoma" w:eastAsia="SimSun" w:hAnsi="Tahoma" w:cs="Tahoma"/>
      <w:sz w:val="16"/>
      <w:szCs w:val="16"/>
    </w:rPr>
  </w:style>
  <w:style w:type="character" w:styleId="PageNumber">
    <w:name w:val="page number"/>
    <w:basedOn w:val="DefaultParagraphFont"/>
    <w:uiPriority w:val="99"/>
    <w:semiHidden/>
    <w:unhideWhenUsed/>
    <w:rsid w:val="00247920"/>
  </w:style>
  <w:style w:type="paragraph" w:styleId="TOCHeading">
    <w:name w:val="TOC Heading"/>
    <w:basedOn w:val="Heading1"/>
    <w:next w:val="Normal"/>
    <w:uiPriority w:val="39"/>
    <w:unhideWhenUsed/>
    <w:qFormat/>
    <w:rsid w:val="00EC5B27"/>
    <w:pPr>
      <w:widowControl/>
      <w:spacing w:before="480" w:line="276" w:lineRule="auto"/>
      <w:jc w:val="left"/>
      <w:outlineLvl w:val="9"/>
    </w:pPr>
    <w:rPr>
      <w:rFonts w:asciiTheme="majorHAnsi" w:eastAsiaTheme="majorEastAsia" w:hAnsiTheme="majorHAnsi" w:cstheme="majorBidi"/>
      <w:color w:val="365F91" w:themeColor="accent1" w:themeShade="BF"/>
      <w:sz w:val="28"/>
      <w:lang w:eastAsia="ja-JP"/>
    </w:rPr>
  </w:style>
  <w:style w:type="paragraph" w:customStyle="1" w:styleId="Chapter">
    <w:name w:val="Chapter"/>
    <w:basedOn w:val="Heading1"/>
    <w:link w:val="ChapterChar"/>
    <w:rsid w:val="00EC5B27"/>
    <w:pPr>
      <w:keepNext w:val="0"/>
      <w:keepLines w:val="0"/>
      <w:widowControl/>
      <w:autoSpaceDE w:val="0"/>
      <w:autoSpaceDN w:val="0"/>
      <w:adjustRightInd w:val="0"/>
      <w:spacing w:before="0" w:line="276" w:lineRule="auto"/>
      <w:jc w:val="center"/>
    </w:pPr>
    <w:rPr>
      <w:rFonts w:eastAsia="SimSun"/>
      <w:bCs w:val="0"/>
      <w:caps/>
      <w:color w:val="365F91" w:themeColor="accent1" w:themeShade="BF"/>
      <w:kern w:val="44"/>
      <w:lang w:val="en-GB"/>
    </w:rPr>
  </w:style>
  <w:style w:type="character" w:customStyle="1" w:styleId="ChapterChar">
    <w:name w:val="Chapter Char"/>
    <w:basedOn w:val="Heading1Char"/>
    <w:link w:val="Chapter"/>
    <w:qFormat/>
    <w:rsid w:val="00EC5B27"/>
    <w:rPr>
      <w:rFonts w:ascii="Times New Roman" w:eastAsia="SimSun" w:hAnsi="Times New Roman" w:cs="Times New Roman"/>
      <w:b/>
      <w:bCs w:val="0"/>
      <w:caps/>
      <w:color w:val="365F91" w:themeColor="accent1" w:themeShade="BF"/>
      <w:kern w:val="44"/>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47622">
      <w:bodyDiv w:val="1"/>
      <w:marLeft w:val="0"/>
      <w:marRight w:val="0"/>
      <w:marTop w:val="0"/>
      <w:marBottom w:val="0"/>
      <w:divBdr>
        <w:top w:val="none" w:sz="0" w:space="0" w:color="auto"/>
        <w:left w:val="none" w:sz="0" w:space="0" w:color="auto"/>
        <w:bottom w:val="none" w:sz="0" w:space="0" w:color="auto"/>
        <w:right w:val="none" w:sz="0" w:space="0" w:color="auto"/>
      </w:divBdr>
    </w:div>
    <w:div w:id="1330866038">
      <w:bodyDiv w:val="1"/>
      <w:marLeft w:val="0"/>
      <w:marRight w:val="0"/>
      <w:marTop w:val="0"/>
      <w:marBottom w:val="0"/>
      <w:divBdr>
        <w:top w:val="none" w:sz="0" w:space="0" w:color="auto"/>
        <w:left w:val="none" w:sz="0" w:space="0" w:color="auto"/>
        <w:bottom w:val="none" w:sz="0" w:space="0" w:color="auto"/>
        <w:right w:val="none" w:sz="0" w:space="0" w:color="auto"/>
      </w:divBdr>
    </w:div>
    <w:div w:id="16380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C72E6-AED5-43D1-A2DF-AD2306AB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66</Pages>
  <Words>12869</Words>
  <Characters>73358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OLUWATOYOSI</dc:creator>
  <cp:lastModifiedBy>HP</cp:lastModifiedBy>
  <cp:revision>11</cp:revision>
  <dcterms:created xsi:type="dcterms:W3CDTF">2022-09-05T17:13:00Z</dcterms:created>
  <dcterms:modified xsi:type="dcterms:W3CDTF">2025-05-01T04:24:00Z</dcterms:modified>
</cp:coreProperties>
</file>