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5F" w:rsidRPr="006E3797" w:rsidRDefault="0031095F" w:rsidP="0031095F">
      <w:pPr>
        <w:pStyle w:val="NormalWeb"/>
        <w:rPr>
          <w:sz w:val="28"/>
          <w:szCs w:val="28"/>
        </w:rPr>
      </w:pPr>
      <w:r w:rsidRPr="006E3797">
        <w:rPr>
          <w:rStyle w:val="Strong"/>
          <w:sz w:val="28"/>
          <w:szCs w:val="28"/>
        </w:rPr>
        <w:t>Impact of Leadership Styles in Driving Organizational Oblectives: A Comprehensive Study of Guarantee Trust Bank Plc, Ilorin</w:t>
      </w:r>
    </w:p>
    <w:p w:rsidR="003522E4" w:rsidRPr="006E3797" w:rsidRDefault="003522E4">
      <w:pPr>
        <w:pStyle w:val="Heading1"/>
        <w:spacing w:before="0" w:line="480" w:lineRule="auto"/>
        <w:jc w:val="center"/>
        <w:rPr>
          <w:rFonts w:ascii="Times New Roman" w:hAnsi="Times New Roman"/>
        </w:rPr>
      </w:pPr>
    </w:p>
    <w:p w:rsidR="006E3797" w:rsidRPr="006E3797" w:rsidRDefault="00523A03" w:rsidP="006E3797">
      <w:pPr>
        <w:pStyle w:val="Heading1"/>
        <w:spacing w:before="0" w:line="480" w:lineRule="auto"/>
        <w:jc w:val="center"/>
        <w:rPr>
          <w:rFonts w:ascii="Times New Roman" w:hAnsi="Times New Roman"/>
        </w:rPr>
      </w:pPr>
      <w:r w:rsidRPr="006E3797">
        <w:rPr>
          <w:rFonts w:ascii="Times New Roman" w:hAnsi="Times New Roman"/>
        </w:rPr>
        <w:t>ABSTRACT</w:t>
      </w:r>
      <w:bookmarkStart w:id="0" w:name="_Toc434067861"/>
      <w:bookmarkStart w:id="1" w:name="_Toc414733684"/>
    </w:p>
    <w:p w:rsidR="00611D72" w:rsidRPr="006E3797" w:rsidRDefault="00611D72" w:rsidP="006E3797">
      <w:pPr>
        <w:pStyle w:val="Heading1"/>
        <w:spacing w:before="0" w:line="480" w:lineRule="auto"/>
        <w:jc w:val="center"/>
        <w:rPr>
          <w:rFonts w:ascii="Times New Roman" w:hAnsi="Times New Roman"/>
          <w:i/>
        </w:rPr>
      </w:pPr>
      <w:r w:rsidRPr="006E3797">
        <w:rPr>
          <w:rFonts w:ascii="Times New Roman" w:hAnsi="Times New Roman"/>
          <w:b w:val="0"/>
          <w:bCs w:val="0"/>
          <w:i/>
          <w:lang w:bidi="en-US"/>
        </w:rPr>
        <w:t>The study aimed to evaluate the impact of leadership styles on achieving organizational objectives at Guarantee Trust Bank PLC in Ilorin. The primary objective was to investigate how various leadership styles—transformational, transactional, autoc</w:t>
      </w:r>
      <w:r w:rsidR="006E3797">
        <w:rPr>
          <w:rFonts w:ascii="Times New Roman" w:hAnsi="Times New Roman"/>
          <w:b w:val="0"/>
          <w:bCs w:val="0"/>
          <w:i/>
          <w:lang w:bidi="en-US"/>
        </w:rPr>
        <w:t xml:space="preserve">ratic, and laissez-faire—affect </w:t>
      </w:r>
      <w:r w:rsidRPr="006E3797">
        <w:rPr>
          <w:rFonts w:ascii="Times New Roman" w:hAnsi="Times New Roman"/>
          <w:b w:val="0"/>
          <w:bCs w:val="0"/>
          <w:i/>
          <w:lang w:bidi="en-US"/>
        </w:rPr>
        <w:t>employee performance in meeting the bank's goals.</w:t>
      </w:r>
    </w:p>
    <w:p w:rsidR="006E3797" w:rsidRDefault="00611D72" w:rsidP="006E3797">
      <w:pPr>
        <w:pStyle w:val="Heading1"/>
        <w:keepNext/>
        <w:spacing w:after="240" w:line="480" w:lineRule="auto"/>
        <w:jc w:val="center"/>
        <w:rPr>
          <w:rFonts w:ascii="Times New Roman" w:hAnsi="Times New Roman"/>
          <w:b w:val="0"/>
          <w:bCs w:val="0"/>
          <w:i/>
          <w:lang w:bidi="en-US"/>
        </w:rPr>
      </w:pPr>
      <w:r w:rsidRPr="006E3797">
        <w:rPr>
          <w:rFonts w:ascii="Times New Roman" w:hAnsi="Times New Roman"/>
          <w:b w:val="0"/>
          <w:bCs w:val="0"/>
          <w:i/>
          <w:lang w:bidi="en-US"/>
        </w:rPr>
        <w:t xml:space="preserve">A cross-sectional descriptive survey research design was employed, with 80 usable structured questionnaires collected from a total of 300 distributed. Leadership styles were assessed using the Multifactor Leadership Questionnaire developed by Avolio and Bass (1995), modified for the study's context. Employee performance was evaluated using a scale based on Yousef (2000). Both descriptive and inferential statistical techniques were utilized for data analysis, employing Pearson's correlation and regression analysis to examine relationships and effects in line with the study's hypotheses.The findings indicated that transformational leadership is the most effective style within the bank, with employee performance rated above average. The results suggest that supervisors should adopt transformational leadership behaviors instead </w:t>
      </w:r>
      <w:r w:rsidRPr="006E3797">
        <w:rPr>
          <w:rFonts w:ascii="Times New Roman" w:hAnsi="Times New Roman"/>
          <w:b w:val="0"/>
          <w:bCs w:val="0"/>
          <w:i/>
          <w:lang w:bidi="en-US"/>
        </w:rPr>
        <w:lastRenderedPageBreak/>
        <w:t>of laissez-faire approaches. Specifically, transformational leadership demonstrated significant positive effects on employee productivity and performance quality at GTB (p=0.000, p&lt;0.05).Therefore, it is recommended that the management of Guarantee Trust Bank prioritize transformational leadership as the most effective style to enhance organizational performance.</w:t>
      </w:r>
    </w:p>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Default="006E3797" w:rsidP="006E3797"/>
    <w:p w:rsidR="006E3797" w:rsidRPr="006E3797" w:rsidRDefault="006E3797" w:rsidP="006E3797"/>
    <w:p w:rsidR="003522E4" w:rsidRPr="006E3797" w:rsidRDefault="00523A03" w:rsidP="00611D72">
      <w:pPr>
        <w:pStyle w:val="Heading1"/>
        <w:keepNext/>
        <w:spacing w:before="0" w:after="240" w:line="480" w:lineRule="auto"/>
        <w:jc w:val="center"/>
        <w:rPr>
          <w:rFonts w:ascii="Times New Roman" w:hAnsi="Times New Roman"/>
        </w:rPr>
      </w:pPr>
      <w:r w:rsidRPr="006E3797">
        <w:rPr>
          <w:rFonts w:ascii="Times New Roman" w:hAnsi="Times New Roman"/>
        </w:rPr>
        <w:lastRenderedPageBreak/>
        <w:t>CHAPTER ONE</w:t>
      </w:r>
    </w:p>
    <w:p w:rsidR="003522E4" w:rsidRPr="006E3797" w:rsidRDefault="00523A03">
      <w:pPr>
        <w:pStyle w:val="Heading1"/>
        <w:keepNext/>
        <w:spacing w:before="0" w:after="240" w:line="480" w:lineRule="auto"/>
        <w:jc w:val="center"/>
        <w:rPr>
          <w:rFonts w:ascii="Times New Roman" w:hAnsi="Times New Roman"/>
        </w:rPr>
      </w:pPr>
      <w:r w:rsidRPr="006E3797">
        <w:rPr>
          <w:rFonts w:ascii="Times New Roman" w:hAnsi="Times New Roman"/>
        </w:rPr>
        <w:t>1.0 INTRODUCTION</w:t>
      </w:r>
      <w:bookmarkEnd w:id="0"/>
    </w:p>
    <w:p w:rsidR="003522E4" w:rsidRPr="006E3797" w:rsidRDefault="00523A03">
      <w:pPr>
        <w:pStyle w:val="Heading2"/>
        <w:spacing w:line="480" w:lineRule="auto"/>
        <w:rPr>
          <w:rFonts w:ascii="Times New Roman" w:eastAsia="Calibri" w:hAnsi="Times New Roman"/>
          <w:sz w:val="28"/>
          <w:szCs w:val="28"/>
        </w:rPr>
      </w:pPr>
      <w:bookmarkStart w:id="2" w:name="_Toc434067862"/>
      <w:r w:rsidRPr="006E3797">
        <w:rPr>
          <w:rFonts w:ascii="Times New Roman" w:eastAsia="Calibri" w:hAnsi="Times New Roman"/>
          <w:sz w:val="28"/>
          <w:szCs w:val="28"/>
        </w:rPr>
        <w:t>1.1</w:t>
      </w:r>
      <w:r w:rsidRPr="006E3797">
        <w:rPr>
          <w:rFonts w:ascii="Times New Roman" w:eastAsia="Calibri" w:hAnsi="Times New Roman"/>
          <w:sz w:val="28"/>
          <w:szCs w:val="28"/>
        </w:rPr>
        <w:tab/>
        <w:t xml:space="preserve">Background to the </w:t>
      </w:r>
      <w:bookmarkEnd w:id="2"/>
      <w:r w:rsidR="006E3797">
        <w:rPr>
          <w:rFonts w:ascii="Times New Roman" w:eastAsia="Calibri" w:hAnsi="Times New Roman"/>
          <w:sz w:val="28"/>
          <w:szCs w:val="28"/>
        </w:rPr>
        <w:t>Study</w:t>
      </w:r>
    </w:p>
    <w:p w:rsidR="006E3797" w:rsidRPr="006E3797" w:rsidRDefault="006E3797" w:rsidP="006E3797">
      <w:pPr>
        <w:spacing w:line="480" w:lineRule="auto"/>
        <w:jc w:val="both"/>
        <w:rPr>
          <w:rFonts w:ascii="Times New Roman" w:eastAsia="Calibri" w:hAnsi="Times New Roman"/>
          <w:sz w:val="28"/>
          <w:szCs w:val="28"/>
        </w:rPr>
      </w:pPr>
      <w:bookmarkStart w:id="3" w:name="_Toc434067864"/>
      <w:r w:rsidRPr="006E3797">
        <w:rPr>
          <w:rFonts w:ascii="Times New Roman" w:eastAsia="Calibri" w:hAnsi="Times New Roman"/>
          <w:sz w:val="28"/>
          <w:szCs w:val="28"/>
        </w:rPr>
        <w:t>Thousands of individuals are selected or elected in contemporary society to assume leadership roles and responsibilities. Leadership is evident at all levels across various sectors, including banks, schools, colleges, industries, farms, businesses, hospitals, and public institutions. These leaders are expected to foster social cohesion, strength, prosperity, and happiness.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In today's uncertain business environment, many organizations are struggling to survive in a highly competitive market. The leadership exhibited by managers is crucial, as they must motivate others to help the organization achieve its goals and enhance employee performance. Shafie (2013) emphasizes the importance of leadership in organizations, particularly regarding people, who are often considered the greatest asset of a company. Employees are the driving force behind organizations, providing vitality and direction (Shafie et al., 2013). To maximize employee potential, it is essential to offer psychological fulfillment and guidance, which can only be provided by effective leaders. Consequently, strong leadership is vital for organizations to reach their objectives. As </w:t>
      </w:r>
      <w:r w:rsidRPr="006E3797">
        <w:rPr>
          <w:rFonts w:ascii="Times New Roman" w:eastAsia="Calibri" w:hAnsi="Times New Roman"/>
          <w:sz w:val="28"/>
          <w:szCs w:val="28"/>
        </w:rPr>
        <w:lastRenderedPageBreak/>
        <w:t>noted by Paracha (2012), "Leaders play an essential role in the accomplishment of goals and boost employee performance by satisfying them with their jobs" (p. 55). Leadership is one of the most extensively studied organizational variables influencing employee performance (Cummings and Schwab, 1973). The decisions made by leaders can significantly impact an organization's success or failure.</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Fiedler and House (1988) assert that effective organizations require effective leadership, and neglecting this aspect can adversely affect both employee and organizational performance. The quality of leadership greatly influences the efficacy of any group, as effective leader behavior facilitates followers in achieving their goals, leading to improved performance (Fiedler &amp; House, 1988; Maritz, 1995; Ristow et al., 1999).</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Numerous recent studies have examined the impact of leadership styles on employee performance. For example, Rasool et al. (2015) investigated the health sector in Pakistan and found that both transactional and transformational leadership styles affect employee performance, with transformational leadership having a more significant impact. Raja and Palanichamy (2015) identified a positive correlation between transformational and transactional leadership styles, while noting a </w:t>
      </w:r>
      <w:r w:rsidRPr="006E3797">
        <w:rPr>
          <w:rFonts w:ascii="Times New Roman" w:eastAsia="Calibri" w:hAnsi="Times New Roman"/>
          <w:sz w:val="28"/>
          <w:szCs w:val="28"/>
        </w:rPr>
        <w:lastRenderedPageBreak/>
        <w:t>negative correlation between laissez-faire leadership and employee performance in Indian public an</w:t>
      </w:r>
      <w:r>
        <w:rPr>
          <w:rFonts w:ascii="Times New Roman" w:eastAsia="Calibri" w:hAnsi="Times New Roman"/>
          <w:sz w:val="28"/>
          <w:szCs w:val="28"/>
        </w:rPr>
        <w:t>d private sector organizations.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Despite the varied evidence regarding the impact of leadership styles on employee performance, the literature generally indicates that both transformational and transactional leadership styles are positively related to employee performance, with transformational leadership showing a stronger effect (Rasool et al., 2015; Kehinde and Bajo, 2014; Tsigu and Rao, 2015). However, the relationship between laissez-faire leadership and performance is less clear. Some studies, such as Aboushaqah et al. (2015), report a negative relationship, while others, like Gimuguni et al. (2014), find a positive link, indicating conflicting evidence regarding this leadership style.</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Moreover, the existing literature does not encompass all industries or countries. Research has been conducted in various sectors, including local government agencies (Gimuguni et al., 2014), the hotel industry (Ipas, 2012), and healthcare (Rasool et al., 2015; Aboushaqah et al., 2015), but there is a notable lack of studies focusing on African and East African contexts. Some relevant studies include those by Tsigu and Rao (2015), Ejere and Abasalim (2013), Gimuguni (2015), and Nuhu (2010), with additional research from South Africa (Howard et al., 2003). While the </w:t>
      </w:r>
      <w:r w:rsidRPr="006E3797">
        <w:rPr>
          <w:rFonts w:ascii="Times New Roman" w:eastAsia="Calibri" w:hAnsi="Times New Roman"/>
          <w:sz w:val="28"/>
          <w:szCs w:val="28"/>
        </w:rPr>
        <w:lastRenderedPageBreak/>
        <w:t xml:space="preserve">body of evidence is expanding across various industries, there is limited research from the banking sector, with Tsigu and Rao (2015) being one of the few studies from </w:t>
      </w:r>
      <w:r>
        <w:rPr>
          <w:rFonts w:ascii="Times New Roman" w:eastAsia="Calibri" w:hAnsi="Times New Roman"/>
          <w:sz w:val="28"/>
          <w:szCs w:val="28"/>
        </w:rPr>
        <w:t>the Ethiopian banking industry.</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In summary, the literature indicates that effective leadership can significantly influence organizational goals and various performance outcomes at both individual and organizational levels. However, the distribution of evidence is uneven across different economies, particularly in Africa, and the financial industry is underrepresented in this research. These gaps highlight the need for this study, which aims to provide insights from the Nigerian banking sector.</w:t>
      </w:r>
    </w:p>
    <w:p w:rsidR="003522E4" w:rsidRPr="006E3797" w:rsidRDefault="00523A03" w:rsidP="006E3797">
      <w:pPr>
        <w:spacing w:line="480" w:lineRule="auto"/>
        <w:jc w:val="both"/>
        <w:rPr>
          <w:rFonts w:ascii="Times New Roman" w:eastAsia="Calibri" w:hAnsi="Times New Roman"/>
          <w:sz w:val="28"/>
          <w:szCs w:val="28"/>
        </w:rPr>
      </w:pPr>
      <w:r w:rsidRPr="006E3797">
        <w:rPr>
          <w:rFonts w:ascii="Times New Roman" w:eastAsia="Calibri" w:hAnsi="Times New Roman"/>
          <w:b/>
          <w:sz w:val="28"/>
          <w:szCs w:val="28"/>
        </w:rPr>
        <w:t>1.2 Statement of the Research Problem</w:t>
      </w:r>
      <w:bookmarkEnd w:id="3"/>
    </w:p>
    <w:p w:rsidR="006E3797" w:rsidRPr="006E3797" w:rsidRDefault="00024313"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w:t>
      </w:r>
      <w:bookmarkStart w:id="4" w:name="_Toc434067865"/>
      <w:r w:rsidR="006E3797" w:rsidRPr="006E3797">
        <w:rPr>
          <w:rFonts w:ascii="Times New Roman" w:eastAsia="Calibri" w:hAnsi="Times New Roman"/>
          <w:sz w:val="28"/>
          <w:szCs w:val="28"/>
        </w:rPr>
        <w:t>In today's competitive landscape, organizations are expanding globally and encountering numerous challenges in achieving their objectives while striving for greater success than their rivals. Kehinde and Banjo (2014) emphasize the critical role of leadership within organizations. Guarantee Trust Bank (GTB), a new generation bank, exemplifies effective leadership as it successfully competes with established banks in the retail sector and other industry giants.</w:t>
      </w:r>
    </w:p>
    <w:p w:rsidR="006E3797" w:rsidRPr="006E3797" w:rsidRDefault="006E3797" w:rsidP="006E3797">
      <w:pPr>
        <w:spacing w:line="480" w:lineRule="auto"/>
        <w:jc w:val="both"/>
        <w:rPr>
          <w:rFonts w:ascii="Times New Roman" w:eastAsia="Calibri" w:hAnsi="Times New Roman"/>
          <w:sz w:val="28"/>
          <w:szCs w:val="28"/>
        </w:rPr>
      </w:pP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lastRenderedPageBreak/>
        <w:t>This study aims to assess the concerns of GTB shareholders regarding the declining productivity and performance of the bank's employees. Effective leadership styles influence everyone in the organization, from senior management to temporary and contract staff. However, only a small segment of GTB employees received performance-based bonuses, indicating that many did not meet their assigned goals for 2016. This clearly reflects that the performance over the past year fell short of expectations.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Workforce performance, which encompasses task execution, meeting deadlines, teamwork, and the alignment of leadership with performance, should be evident through the management styles employed to enhance efficiency. Specific leadership approaches are required to address performance challenges in achieving departmental goals. According to Armstrong (2005), effective leadership should foster specialization, efficient feedback, and healthy organizational relationships.</w:t>
      </w:r>
    </w:p>
    <w:p w:rsid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In this study, leadership styles are considered the independent variable (IV). Richard et al. (2010) define leadership as the ability to persuade others to pursue a common goal, highlighting the collaborative nature of leadership, especially in banking, to achieve organizational objectives. This concern motivated the researcher to investigate the topic further. </w:t>
      </w:r>
      <w:r w:rsidRPr="006E3797">
        <w:rPr>
          <w:rFonts w:ascii="Times New Roman" w:eastAsia="Calibri" w:hAnsi="Times New Roman"/>
          <w:sz w:val="28"/>
          <w:szCs w:val="28"/>
        </w:rPr>
        <w:lastRenderedPageBreak/>
        <w:t>Understanding how employees perceive the leadership style of their immediate supervisors and managers will provide insights into whether organizational objectives are being impacted.</w:t>
      </w:r>
    </w:p>
    <w:bookmarkEnd w:id="1"/>
    <w:bookmarkEnd w:id="4"/>
    <w:p w:rsidR="006E3797" w:rsidRPr="006E3797" w:rsidRDefault="008E2698" w:rsidP="006E3797">
      <w:pPr>
        <w:spacing w:line="480" w:lineRule="auto"/>
        <w:jc w:val="both"/>
        <w:rPr>
          <w:rFonts w:ascii="Times New Roman" w:eastAsia="Calibri" w:hAnsi="Times New Roman"/>
          <w:sz w:val="28"/>
          <w:szCs w:val="28"/>
        </w:rPr>
      </w:pPr>
      <w:r>
        <w:rPr>
          <w:rFonts w:ascii="Times New Roman" w:eastAsia="Calibri" w:hAnsi="Times New Roman"/>
          <w:sz w:val="28"/>
          <w:szCs w:val="28"/>
        </w:rPr>
        <w:t xml:space="preserve">1.4. </w:t>
      </w:r>
      <w:r w:rsidR="006E3797" w:rsidRPr="006E3797">
        <w:rPr>
          <w:rFonts w:ascii="Times New Roman" w:eastAsia="Calibri" w:hAnsi="Times New Roman"/>
          <w:sz w:val="28"/>
          <w:szCs w:val="28"/>
        </w:rPr>
        <w:t>Research Questions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The study aims to answer the following questions:</w:t>
      </w:r>
    </w:p>
    <w:p w:rsidR="008E2698" w:rsidRPr="008E2698" w:rsidRDefault="008E2698" w:rsidP="008E2698">
      <w:pPr>
        <w:pStyle w:val="ListParagraph"/>
        <w:numPr>
          <w:ilvl w:val="0"/>
          <w:numId w:val="29"/>
        </w:numPr>
        <w:spacing w:line="480" w:lineRule="auto"/>
        <w:jc w:val="both"/>
        <w:rPr>
          <w:rFonts w:ascii="Times New Roman" w:eastAsia="Calibri" w:hAnsi="Times New Roman"/>
          <w:sz w:val="28"/>
          <w:szCs w:val="28"/>
        </w:rPr>
      </w:pPr>
      <w:r w:rsidRPr="008E2698">
        <w:rPr>
          <w:rFonts w:ascii="Times New Roman" w:eastAsia="Calibri" w:hAnsi="Times New Roman"/>
          <w:sz w:val="28"/>
          <w:szCs w:val="28"/>
        </w:rPr>
        <w:t>How does</w:t>
      </w:r>
      <w:r w:rsidR="006E3797" w:rsidRPr="008E2698">
        <w:rPr>
          <w:rFonts w:ascii="Times New Roman" w:eastAsia="Calibri" w:hAnsi="Times New Roman"/>
          <w:sz w:val="28"/>
          <w:szCs w:val="28"/>
        </w:rPr>
        <w:t xml:space="preserve"> transformational leadership style</w:t>
      </w:r>
      <w:r w:rsidRPr="008E2698">
        <w:rPr>
          <w:rFonts w:ascii="Times New Roman" w:eastAsia="Calibri" w:hAnsi="Times New Roman"/>
          <w:sz w:val="28"/>
          <w:szCs w:val="28"/>
        </w:rPr>
        <w:t xml:space="preserve">affect </w:t>
      </w:r>
      <w:r w:rsidR="006E3797" w:rsidRPr="008E2698">
        <w:rPr>
          <w:rFonts w:ascii="Times New Roman" w:eastAsia="Calibri" w:hAnsi="Times New Roman"/>
          <w:sz w:val="28"/>
          <w:szCs w:val="28"/>
        </w:rPr>
        <w:t xml:space="preserve"> organization</w:t>
      </w:r>
      <w:r w:rsidRPr="008E2698">
        <w:rPr>
          <w:rFonts w:ascii="Times New Roman" w:eastAsia="Calibri" w:hAnsi="Times New Roman"/>
          <w:sz w:val="28"/>
          <w:szCs w:val="28"/>
        </w:rPr>
        <w:t>al performance of GTB Plc, Ilorin?</w:t>
      </w:r>
    </w:p>
    <w:p w:rsidR="006E3797" w:rsidRPr="008E2698" w:rsidRDefault="008E2698" w:rsidP="008E2698">
      <w:pPr>
        <w:pStyle w:val="ListParagraph"/>
        <w:numPr>
          <w:ilvl w:val="0"/>
          <w:numId w:val="29"/>
        </w:numPr>
        <w:spacing w:line="480" w:lineRule="auto"/>
        <w:jc w:val="both"/>
        <w:rPr>
          <w:rFonts w:ascii="Times New Roman" w:eastAsia="Calibri" w:hAnsi="Times New Roman"/>
          <w:sz w:val="28"/>
          <w:szCs w:val="28"/>
        </w:rPr>
      </w:pPr>
      <w:r w:rsidRPr="008E2698">
        <w:rPr>
          <w:rFonts w:ascii="Times New Roman" w:eastAsia="Calibri" w:hAnsi="Times New Roman"/>
          <w:sz w:val="28"/>
          <w:szCs w:val="28"/>
        </w:rPr>
        <w:t xml:space="preserve">How does </w:t>
      </w:r>
      <w:r w:rsidR="006E3797" w:rsidRPr="008E2698">
        <w:rPr>
          <w:rFonts w:ascii="Times New Roman" w:eastAsia="Calibri" w:hAnsi="Times New Roman"/>
          <w:sz w:val="28"/>
          <w:szCs w:val="28"/>
        </w:rPr>
        <w:t xml:space="preserve">transactional leadership style </w:t>
      </w:r>
      <w:r w:rsidRPr="008E2698">
        <w:rPr>
          <w:rFonts w:ascii="Times New Roman" w:eastAsia="Calibri" w:hAnsi="Times New Roman"/>
          <w:sz w:val="28"/>
          <w:szCs w:val="28"/>
        </w:rPr>
        <w:t xml:space="preserve">impact </w:t>
      </w:r>
      <w:r w:rsidR="006E3797" w:rsidRPr="008E2698">
        <w:rPr>
          <w:rFonts w:ascii="Times New Roman" w:eastAsia="Calibri" w:hAnsi="Times New Roman"/>
          <w:sz w:val="28"/>
          <w:szCs w:val="28"/>
        </w:rPr>
        <w:t xml:space="preserve"> organizational performance at GTB Plc, Ilorin?</w:t>
      </w:r>
    </w:p>
    <w:p w:rsidR="008E2698" w:rsidRDefault="008E2698" w:rsidP="006E3797">
      <w:pPr>
        <w:pStyle w:val="ListParagraph"/>
        <w:numPr>
          <w:ilvl w:val="0"/>
          <w:numId w:val="29"/>
        </w:numPr>
        <w:spacing w:line="480" w:lineRule="auto"/>
        <w:jc w:val="both"/>
        <w:rPr>
          <w:rFonts w:ascii="Times New Roman" w:eastAsia="Calibri" w:hAnsi="Times New Roman"/>
          <w:sz w:val="28"/>
          <w:szCs w:val="28"/>
        </w:rPr>
      </w:pPr>
      <w:r>
        <w:rPr>
          <w:rFonts w:ascii="Times New Roman" w:eastAsia="Calibri" w:hAnsi="Times New Roman"/>
          <w:sz w:val="28"/>
          <w:szCs w:val="28"/>
        </w:rPr>
        <w:t xml:space="preserve">What are </w:t>
      </w:r>
      <w:r w:rsidR="006E3797" w:rsidRPr="008E2698">
        <w:rPr>
          <w:rFonts w:ascii="Times New Roman" w:eastAsia="Calibri" w:hAnsi="Times New Roman"/>
          <w:sz w:val="28"/>
          <w:szCs w:val="28"/>
        </w:rPr>
        <w:t>the effect of autocratic leadership style on organizational performance at GTB Plc, Ilorin?</w:t>
      </w:r>
    </w:p>
    <w:p w:rsidR="006E3797" w:rsidRPr="008E2698" w:rsidRDefault="006E3797" w:rsidP="006E3797">
      <w:pPr>
        <w:pStyle w:val="ListParagraph"/>
        <w:numPr>
          <w:ilvl w:val="0"/>
          <w:numId w:val="29"/>
        </w:numPr>
        <w:spacing w:line="480" w:lineRule="auto"/>
        <w:jc w:val="both"/>
        <w:rPr>
          <w:rFonts w:ascii="Times New Roman" w:eastAsia="Calibri" w:hAnsi="Times New Roman"/>
          <w:sz w:val="28"/>
          <w:szCs w:val="28"/>
        </w:rPr>
      </w:pPr>
      <w:r w:rsidRPr="008E2698">
        <w:rPr>
          <w:rFonts w:ascii="Times New Roman" w:eastAsia="Calibri" w:hAnsi="Times New Roman"/>
          <w:sz w:val="28"/>
          <w:szCs w:val="28"/>
        </w:rPr>
        <w:t>What is the effect of laissez-faire leadership style on organizational performance at GTB Plc, Ilorin?</w:t>
      </w:r>
    </w:p>
    <w:p w:rsidR="008E2698" w:rsidRPr="006E3797" w:rsidRDefault="008E2698" w:rsidP="008E2698">
      <w:pPr>
        <w:spacing w:line="480" w:lineRule="auto"/>
        <w:jc w:val="both"/>
        <w:rPr>
          <w:rFonts w:ascii="Times New Roman" w:eastAsia="Calibri" w:hAnsi="Times New Roman"/>
          <w:sz w:val="28"/>
          <w:szCs w:val="28"/>
        </w:rPr>
      </w:pPr>
      <w:r>
        <w:rPr>
          <w:rFonts w:ascii="Times New Roman" w:eastAsia="Calibri" w:hAnsi="Times New Roman"/>
          <w:sz w:val="28"/>
          <w:szCs w:val="28"/>
        </w:rPr>
        <w:t>1.5</w:t>
      </w:r>
      <w:r w:rsidRPr="006E3797">
        <w:rPr>
          <w:rFonts w:ascii="Times New Roman" w:eastAsia="Calibri" w:hAnsi="Times New Roman"/>
          <w:sz w:val="28"/>
          <w:szCs w:val="28"/>
        </w:rPr>
        <w:t xml:space="preserve"> Research Objectives</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The primary aim of this study is to investigate how different leadership styles influence employee performance in achieving organizational goals at Guarantee Trust Bank (GTB) Plc, Ilorin. The study is guided by the following specific objectives:</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lastRenderedPageBreak/>
        <w:t>To evaluate the impact of transformational leadership style on achieving organizational objectives in the study area.</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To assess the effect of transactional leadership style on organizational performance at GTB Plc, Ilorin.</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To examine the influence of autocratic leadership style on organizational performance in the study area.</w:t>
      </w:r>
    </w:p>
    <w:p w:rsidR="008E2698" w:rsidRPr="006E3797" w:rsidRDefault="008E2698" w:rsidP="008E2698">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To analyze the effect of laissez-faire leadership style on achieving organizational performance at GTB Plc,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Research Hypotheses</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H1: Transformational leadership has no significant effect on organizational performance at GTB Plc,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H2: Transactional leadership style has no significant effect on organizational performance at GTB Plc,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H3: Autocratic leadership style has no significant impact on organizational performance at GTB Plc, Ilorin.</w:t>
      </w:r>
    </w:p>
    <w:p w:rsidR="006E3797" w:rsidRPr="006E3797" w:rsidRDefault="006E3797" w:rsidP="006E3797">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H4: Laissez-faire leadership style has no significant effect on organizational goals at GTB Plc, Ilorin.</w:t>
      </w:r>
    </w:p>
    <w:p w:rsidR="00787505" w:rsidRPr="006E3797" w:rsidRDefault="00787505" w:rsidP="006E3797">
      <w:pPr>
        <w:spacing w:line="480" w:lineRule="auto"/>
        <w:jc w:val="both"/>
        <w:rPr>
          <w:rFonts w:ascii="Times New Roman" w:eastAsia="Calibri" w:hAnsi="Times New Roman"/>
          <w:sz w:val="28"/>
          <w:szCs w:val="28"/>
        </w:rPr>
      </w:pPr>
    </w:p>
    <w:p w:rsidR="00787505" w:rsidRPr="006E3797" w:rsidRDefault="00787505">
      <w:pPr>
        <w:spacing w:after="0" w:line="480" w:lineRule="auto"/>
        <w:jc w:val="both"/>
        <w:rPr>
          <w:rFonts w:ascii="Times New Roman" w:eastAsia="Calibri" w:hAnsi="Times New Roman"/>
          <w:sz w:val="28"/>
          <w:szCs w:val="28"/>
        </w:rPr>
      </w:pPr>
    </w:p>
    <w:p w:rsidR="003522E4" w:rsidRPr="006E3797" w:rsidRDefault="00523A03">
      <w:pPr>
        <w:pStyle w:val="Heading2"/>
        <w:spacing w:line="480" w:lineRule="auto"/>
        <w:rPr>
          <w:rFonts w:ascii="Times New Roman" w:eastAsia="Calibri" w:hAnsi="Times New Roman"/>
          <w:sz w:val="28"/>
          <w:szCs w:val="28"/>
        </w:rPr>
      </w:pPr>
      <w:bookmarkStart w:id="5" w:name="_Toc434067869"/>
      <w:r w:rsidRPr="006E3797">
        <w:rPr>
          <w:rFonts w:ascii="Times New Roman" w:eastAsia="Calibri" w:hAnsi="Times New Roman"/>
          <w:sz w:val="28"/>
          <w:szCs w:val="28"/>
        </w:rPr>
        <w:t xml:space="preserve">1.7   Significance of </w:t>
      </w:r>
      <w:bookmarkEnd w:id="5"/>
      <w:r w:rsidRPr="006E3797">
        <w:rPr>
          <w:rFonts w:ascii="Times New Roman" w:eastAsia="Calibri" w:hAnsi="Times New Roman"/>
          <w:sz w:val="28"/>
          <w:szCs w:val="28"/>
        </w:rPr>
        <w:t>Study</w:t>
      </w:r>
    </w:p>
    <w:p w:rsidR="003522E4" w:rsidRPr="006E3797" w:rsidRDefault="00523A03">
      <w:pPr>
        <w:autoSpaceDE w:val="0"/>
        <w:autoSpaceDN w:val="0"/>
        <w:adjustRightInd w:val="0"/>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The researcher hopes that in view of this study:</w:t>
      </w: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r w:rsidRPr="0081578E">
        <w:rPr>
          <w:rFonts w:ascii="Times New Roman" w:eastAsia="Calibri" w:hAnsi="Times New Roman"/>
          <w:sz w:val="28"/>
          <w:szCs w:val="28"/>
        </w:rPr>
        <w:t>(a) The theoretical foundations and research findings of this study will serve as valuable resources for future researchers, students, and academics seeking to understand the impact of different leadership styles on employee performance.</w:t>
      </w: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r w:rsidRPr="0081578E">
        <w:rPr>
          <w:rFonts w:ascii="Times New Roman" w:eastAsia="Calibri" w:hAnsi="Times New Roman"/>
          <w:sz w:val="28"/>
          <w:szCs w:val="28"/>
        </w:rPr>
        <w:t>(b) The bank can utilize the study's findings to develop leadership programs that enhance the effectiveness of both managers and employees, following the establishment of the link between leadership style and employee performance.</w:t>
      </w:r>
    </w:p>
    <w:p w:rsidR="0081578E" w:rsidRPr="0081578E"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p>
    <w:p w:rsidR="00787505" w:rsidRPr="006E3797" w:rsidRDefault="0081578E" w:rsidP="0081578E">
      <w:pPr>
        <w:pStyle w:val="ListParagraph"/>
        <w:autoSpaceDE w:val="0"/>
        <w:autoSpaceDN w:val="0"/>
        <w:adjustRightInd w:val="0"/>
        <w:spacing w:after="0" w:line="240" w:lineRule="auto"/>
        <w:jc w:val="both"/>
        <w:rPr>
          <w:rFonts w:ascii="Times New Roman" w:eastAsia="Calibri" w:hAnsi="Times New Roman"/>
          <w:sz w:val="28"/>
          <w:szCs w:val="28"/>
        </w:rPr>
      </w:pPr>
      <w:r w:rsidRPr="0081578E">
        <w:rPr>
          <w:rFonts w:ascii="Times New Roman" w:eastAsia="Calibri" w:hAnsi="Times New Roman"/>
          <w:sz w:val="28"/>
          <w:szCs w:val="28"/>
        </w:rPr>
        <w:t>(c) The results will assist leaders in identifying the most suitable leadership style to adopt in specific situations, ultimately improving team effectiveness and employee productivity.</w:t>
      </w:r>
    </w:p>
    <w:p w:rsidR="003522E4" w:rsidRPr="006E3797" w:rsidRDefault="00523A03">
      <w:pPr>
        <w:pStyle w:val="Heading2"/>
        <w:spacing w:before="0" w:line="480" w:lineRule="auto"/>
        <w:rPr>
          <w:rFonts w:ascii="Times New Roman" w:eastAsia="Calibri" w:hAnsi="Times New Roman"/>
          <w:sz w:val="28"/>
          <w:szCs w:val="28"/>
        </w:rPr>
      </w:pPr>
      <w:bookmarkStart w:id="6" w:name="_Toc434067870"/>
      <w:r w:rsidRPr="006E3797">
        <w:rPr>
          <w:rFonts w:ascii="Times New Roman" w:eastAsia="Calibri" w:hAnsi="Times New Roman"/>
          <w:sz w:val="28"/>
          <w:szCs w:val="28"/>
        </w:rPr>
        <w:t>1.8</w:t>
      </w:r>
      <w:r w:rsidRPr="006E3797">
        <w:rPr>
          <w:rFonts w:ascii="Times New Roman" w:eastAsia="Calibri" w:hAnsi="Times New Roman"/>
          <w:sz w:val="28"/>
          <w:szCs w:val="28"/>
        </w:rPr>
        <w:tab/>
      </w:r>
      <w:bookmarkEnd w:id="6"/>
      <w:r w:rsidRPr="006E3797">
        <w:rPr>
          <w:rFonts w:ascii="Times New Roman" w:eastAsia="Calibri" w:hAnsi="Times New Roman"/>
          <w:sz w:val="28"/>
          <w:szCs w:val="28"/>
        </w:rPr>
        <w:t>Plan of the Study</w:t>
      </w:r>
    </w:p>
    <w:p w:rsidR="003522E4" w:rsidRPr="006E3797" w:rsidRDefault="00523A03">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This dissertation is organized in five chapters.  The rest of it is organized as follows: Chapter two presents literature review. Chapter three presents the methodology applied in the study. Chapter four presents and discusses the findings of the study. Finally, chapter five summarizes, concludes and presents recommendations.  Areas for future studies are also recommended.</w:t>
      </w:r>
    </w:p>
    <w:p w:rsidR="003522E4" w:rsidRPr="006E3797" w:rsidRDefault="003522E4">
      <w:pPr>
        <w:autoSpaceDE w:val="0"/>
        <w:autoSpaceDN w:val="0"/>
        <w:adjustRightInd w:val="0"/>
        <w:spacing w:after="311" w:line="480" w:lineRule="auto"/>
        <w:jc w:val="both"/>
        <w:rPr>
          <w:rFonts w:ascii="Times New Roman" w:eastAsia="Calibri" w:hAnsi="Times New Roman"/>
          <w:sz w:val="28"/>
          <w:szCs w:val="28"/>
        </w:rPr>
      </w:pPr>
    </w:p>
    <w:p w:rsidR="003522E4" w:rsidRPr="006E3797" w:rsidRDefault="003522E4">
      <w:pPr>
        <w:autoSpaceDE w:val="0"/>
        <w:autoSpaceDN w:val="0"/>
        <w:adjustRightInd w:val="0"/>
        <w:spacing w:after="311" w:line="480" w:lineRule="auto"/>
        <w:jc w:val="both"/>
        <w:rPr>
          <w:rFonts w:ascii="Times New Roman" w:eastAsia="Calibri" w:hAnsi="Times New Roman"/>
          <w:sz w:val="28"/>
          <w:szCs w:val="28"/>
        </w:rPr>
        <w:sectPr w:rsidR="003522E4" w:rsidRPr="006E3797">
          <w:headerReference w:type="default" r:id="rId8"/>
          <w:footerReference w:type="default" r:id="rId9"/>
          <w:pgSz w:w="11907" w:h="16840" w:code="9"/>
          <w:pgMar w:top="2275" w:right="1296" w:bottom="1411" w:left="2304" w:header="1138" w:footer="720" w:gutter="0"/>
          <w:pgNumType w:start="1"/>
          <w:cols w:space="720"/>
          <w:docGrid w:linePitch="360"/>
        </w:sectPr>
      </w:pPr>
    </w:p>
    <w:p w:rsidR="003522E4" w:rsidRPr="006E3797" w:rsidRDefault="00523A03">
      <w:pPr>
        <w:pStyle w:val="Heading1"/>
        <w:keepNext/>
        <w:spacing w:before="0" w:after="240" w:line="480" w:lineRule="auto"/>
        <w:jc w:val="center"/>
        <w:rPr>
          <w:rFonts w:ascii="Times New Roman" w:hAnsi="Times New Roman"/>
        </w:rPr>
      </w:pPr>
      <w:bookmarkStart w:id="7" w:name="_Toc434067871"/>
      <w:r w:rsidRPr="006E3797">
        <w:rPr>
          <w:rFonts w:ascii="Times New Roman" w:hAnsi="Times New Roman"/>
        </w:rPr>
        <w:lastRenderedPageBreak/>
        <w:t>CHAPTER TWO</w:t>
      </w:r>
      <w:bookmarkEnd w:id="7"/>
    </w:p>
    <w:p w:rsidR="003522E4" w:rsidRPr="006E3797" w:rsidRDefault="00523A03">
      <w:pPr>
        <w:pStyle w:val="Heading1"/>
        <w:keepNext/>
        <w:spacing w:before="0" w:after="240" w:line="480" w:lineRule="auto"/>
        <w:jc w:val="center"/>
        <w:rPr>
          <w:rFonts w:ascii="Times New Roman" w:hAnsi="Times New Roman"/>
        </w:rPr>
      </w:pPr>
      <w:bookmarkStart w:id="8" w:name="_Toc434067872"/>
      <w:r w:rsidRPr="006E3797">
        <w:rPr>
          <w:rFonts w:ascii="Times New Roman" w:hAnsi="Times New Roman"/>
        </w:rPr>
        <w:t>2.0 LITERATURE REVIEW</w:t>
      </w:r>
      <w:bookmarkEnd w:id="8"/>
    </w:p>
    <w:p w:rsidR="003522E4" w:rsidRPr="006E3797" w:rsidRDefault="00523A03">
      <w:pPr>
        <w:pStyle w:val="Heading2"/>
        <w:spacing w:line="480" w:lineRule="auto"/>
        <w:rPr>
          <w:rFonts w:ascii="Times New Roman" w:eastAsia="Calibri" w:hAnsi="Times New Roman"/>
          <w:sz w:val="28"/>
          <w:szCs w:val="28"/>
        </w:rPr>
      </w:pPr>
      <w:bookmarkStart w:id="9" w:name="_Toc434067873"/>
      <w:r w:rsidRPr="006E3797">
        <w:rPr>
          <w:rFonts w:ascii="Times New Roman" w:eastAsia="Calibri" w:hAnsi="Times New Roman"/>
          <w:sz w:val="28"/>
          <w:szCs w:val="28"/>
        </w:rPr>
        <w:t>2.1 Overview</w:t>
      </w:r>
      <w:bookmarkEnd w:id="9"/>
    </w:p>
    <w:p w:rsidR="003522E4" w:rsidRPr="006E3797" w:rsidRDefault="00523A03">
      <w:pPr>
        <w:pStyle w:val="Heading2"/>
        <w:spacing w:line="480" w:lineRule="auto"/>
        <w:rPr>
          <w:rFonts w:ascii="Times New Roman" w:eastAsia="Calibri" w:hAnsi="Times New Roman"/>
          <w:sz w:val="28"/>
          <w:szCs w:val="28"/>
        </w:rPr>
      </w:pPr>
      <w:bookmarkStart w:id="10" w:name="_Toc434067874"/>
      <w:r w:rsidRPr="006E3797">
        <w:rPr>
          <w:rFonts w:ascii="Times New Roman" w:eastAsia="Calibri" w:hAnsi="Times New Roman"/>
          <w:sz w:val="28"/>
          <w:szCs w:val="28"/>
        </w:rPr>
        <w:t xml:space="preserve">2.2. Conceptual </w:t>
      </w:r>
      <w:bookmarkEnd w:id="10"/>
      <w:r w:rsidRPr="006E3797">
        <w:rPr>
          <w:rFonts w:ascii="Times New Roman" w:eastAsia="Calibri" w:hAnsi="Times New Roman"/>
          <w:sz w:val="28"/>
          <w:szCs w:val="28"/>
        </w:rPr>
        <w:t>Clarification</w:t>
      </w:r>
    </w:p>
    <w:p w:rsidR="003522E4" w:rsidRPr="006E3797" w:rsidRDefault="00523A03">
      <w:pPr>
        <w:pStyle w:val="Heading3"/>
        <w:keepNext/>
        <w:spacing w:after="120" w:line="480" w:lineRule="auto"/>
        <w:rPr>
          <w:rFonts w:ascii="Times New Roman" w:hAnsi="Times New Roman"/>
          <w:sz w:val="28"/>
          <w:szCs w:val="28"/>
        </w:rPr>
      </w:pPr>
      <w:bookmarkStart w:id="11" w:name="_Toc434067875"/>
      <w:r w:rsidRPr="006E3797">
        <w:rPr>
          <w:rFonts w:ascii="Times New Roman" w:hAnsi="Times New Roman"/>
          <w:sz w:val="28"/>
          <w:szCs w:val="28"/>
        </w:rPr>
        <w:t>2.2.1 Leadership and Leadership Style</w:t>
      </w:r>
      <w:bookmarkEnd w:id="11"/>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Despite extensive research on leadership over the years, no universally accepted definition exists. Stogdill (1974) noted, "There are virtually as many definitions of leadership as there are those who have sought to define the term." Here are several examples of such definitions:</w:t>
      </w:r>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According to Talat et al. (2015), leadership is a pervasive process that involves authority, accountability, and the delegation of power. Leaders guide, advise, and motivate their followers (employees) to achieve both individual and organizational goals. Leadership styles encompass all aspects of interacting with people inside and outside an organization, addressing challenges, supporting the workforce in completing tasks, and serving as role models.</w:t>
      </w:r>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 xml:space="preserve">Kumar (2014) defines leadership as a process through which an individual encourages others to achieve a purpose and steers the </w:t>
      </w:r>
      <w:r w:rsidRPr="0081578E">
        <w:rPr>
          <w:rFonts w:ascii="Times New Roman" w:eastAsia="Calibri" w:hAnsi="Times New Roman"/>
          <w:sz w:val="28"/>
          <w:szCs w:val="28"/>
        </w:rPr>
        <w:lastRenderedPageBreak/>
        <w:t>organization towards greater cohesion and coherence. This is accomplished through leadership traits such as convictions, ethics, character, knowledge, and skills. Effective leadership involves the shared vision, resources, and values necessary to inspire confidence and enthusiasm in others, motivating them to follow.</w:t>
      </w:r>
    </w:p>
    <w:p w:rsidR="0081578E" w:rsidRPr="0081578E"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Wammy and Swammy (2014) describe a leader as someone who delegates or influences others to act in pursuit of specific objectives. Leadership is viewed as a social influence process wherein the leader seeks the willing participation of subordinates to achieve organizational goals. Memon (2014) asserts that leadership is a process through which one person directs the ideas, opinions, and actions of others, establishing the company’s direction and enabling others to envision the future and prepare accordingly.</w:t>
      </w:r>
    </w:p>
    <w:p w:rsidR="003522E4" w:rsidRPr="006E3797" w:rsidRDefault="0081578E" w:rsidP="0081578E">
      <w:pPr>
        <w:autoSpaceDE w:val="0"/>
        <w:autoSpaceDN w:val="0"/>
        <w:adjustRightInd w:val="0"/>
        <w:spacing w:after="311" w:line="480" w:lineRule="auto"/>
        <w:jc w:val="both"/>
        <w:rPr>
          <w:rFonts w:ascii="Times New Roman" w:eastAsia="Calibri" w:hAnsi="Times New Roman"/>
          <w:sz w:val="28"/>
          <w:szCs w:val="28"/>
        </w:rPr>
      </w:pPr>
      <w:r w:rsidRPr="0081578E">
        <w:rPr>
          <w:rFonts w:ascii="Times New Roman" w:eastAsia="Calibri" w:hAnsi="Times New Roman"/>
          <w:sz w:val="28"/>
          <w:szCs w:val="28"/>
        </w:rPr>
        <w:t xml:space="preserve">Leslie et al. (2013) define leadership as the ability to persuade others to voluntarily comply with one’s directives or decisions. Conversely, a leader is characterized as someone who attracts followers and motivates them to set and achieve goals. According to Sundi (2013), direction is "the capacity to persuade and organize people to work together as a team under his leadership to achieve a specific goal." Leadership is, </w:t>
      </w:r>
      <w:r w:rsidRPr="0081578E">
        <w:rPr>
          <w:rFonts w:ascii="Times New Roman" w:eastAsia="Calibri" w:hAnsi="Times New Roman"/>
          <w:sz w:val="28"/>
          <w:szCs w:val="28"/>
        </w:rPr>
        <w:lastRenderedPageBreak/>
        <w:t>therefore, the process of convincing others to enact changes that will further organizational objectives. LUSER and ACU (2009) elaborate on this concept, detailing five essential components of their</w:t>
      </w:r>
      <w:r>
        <w:rPr>
          <w:rFonts w:ascii="Times New Roman" w:eastAsia="Calibri" w:hAnsi="Times New Roman"/>
          <w:sz w:val="28"/>
          <w:szCs w:val="28"/>
        </w:rPr>
        <w:t xml:space="preserve"> definition, as illustrated in </w:t>
      </w:r>
      <w:r w:rsidR="000234E6">
        <w:rPr>
          <w:rFonts w:ascii="Times New Roman" w:eastAsia="Calibri" w:hAnsi="Times New Roman"/>
          <w:noProof/>
          <w:sz w:val="28"/>
          <w:szCs w:val="28"/>
          <w:lang w:bidi="ar-SA"/>
        </w:rPr>
        <w:pict>
          <v:shapetype id="_x0000_m1052" coordsize="21600,21600" o:spt="32" o:oned="t" path="m,l21600,21600e" filled="t">
            <v:path arrowok="t" fillok="f" o:connecttype="none"/>
            <o:lock v:ext="edit" shapetype="t"/>
          </v:shapetype>
        </w:pict>
      </w:r>
      <w:r w:rsidR="000234E6" w:rsidRPr="000234E6">
        <w:rPr>
          <w:rFonts w:ascii="Times New Roman" w:eastAsia="Calibri" w:hAnsi="Times New Roman"/>
          <w:noProof/>
          <w:sz w:val="28"/>
          <w:szCs w:val="28"/>
          <w:lang w:val="en-GB" w:eastAsia="en-GB"/>
        </w:rPr>
        <w:pict>
          <v:group id="1028" o:spid="_x0000_s1035" editas="canvas" style="position:absolute;margin-left:-29.45pt;margin-top:34.45pt;width:461.3pt;height:280.8pt;z-index:251654144;mso-wrap-distance-left:0;mso-wrap-distance-right:0;mso-position-horizontal-relative:char;mso-position-vertical-relative:line" coordorigin="3650,9435" coordsize="7097,4320">
            <o:lock v:ext="edit" aspectratio="t"/>
            <v:shape id="1029" o:spid="_x0000_s1048" style="position:absolute;left:3650;top:9435;width:7097;height:4320;visibility:visible" coordsize="7097,4320" o:spt="100" adj="2700,,0" path="m,l7097,r,4320l,4320xm540,540r,3240l6557,3780r,-3240xe">
              <v:fill o:detectmouseclick="t"/>
              <v:stroke joinstyle="round"/>
              <v:formulas/>
              <v:path o:connecttype="segments" textboxrect="540,540,6557,3780"/>
              <o:lock v:ext="edit" text="t"/>
            </v:shape>
            <v:shapetype id="_x0000_t202" coordsize="21600,21600" o:spt="202" path="m,l,21600r21600,l21600,xe">
              <v:stroke joinstyle="miter"/>
              <v:path gradientshapeok="t" o:connecttype="rect"/>
            </v:shapetype>
            <v:shape id="1030" o:spid="_x0000_s1047" type="#_x0000_t202" style="position:absolute;left:6535;top:10073;width:1680;height:414;visibility:visible">
              <v:textbox style="mso-next-textbox:#1030">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Influence</w:t>
                    </w:r>
                  </w:p>
                </w:txbxContent>
              </v:textbox>
            </v:shape>
            <v:shape id="1031" o:spid="_x0000_s1046" type="#_x0000_t202" style="position:absolute;left:4197;top:11495;width:1625;height:453;visibility:visible">
              <v:textbox style="mso-next-textbox:#1031">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Leader-follower</w:t>
                    </w:r>
                  </w:p>
                </w:txbxContent>
              </v:textbox>
            </v:shape>
            <v:shape id="1032" o:spid="_x0000_s1045" type="#_x0000_t202" style="position:absolute;left:6522;top:11370;width:1626;height:655;visibility:visible">
              <v:textbox style="mso-next-textbox:#1032">
                <w:txbxContent>
                  <w:p w:rsidR="00611D72" w:rsidRDefault="00611D72">
                    <w:pPr>
                      <w:spacing w:after="0" w:line="480" w:lineRule="auto"/>
                      <w:jc w:val="center"/>
                      <w:rPr>
                        <w:rFonts w:ascii="Times New Roman" w:hAnsi="Times New Roman"/>
                        <w:sz w:val="28"/>
                        <w:szCs w:val="28"/>
                        <w:lang w:val="en-GB"/>
                      </w:rPr>
                    </w:pPr>
                    <w:r>
                      <w:rPr>
                        <w:rFonts w:ascii="Times New Roman" w:hAnsi="Times New Roman"/>
                        <w:sz w:val="28"/>
                        <w:szCs w:val="28"/>
                        <w:lang w:val="en-GB"/>
                      </w:rPr>
                      <w:t>LEADERSHIP</w:t>
                    </w:r>
                  </w:p>
                </w:txbxContent>
              </v:textbox>
            </v:shape>
            <v:shape id="1033" o:spid="_x0000_s1044" type="#_x0000_t202" style="position:absolute;left:4312;top:12957;width:1626;height:378;visibility:visible">
              <v:textbox style="mso-next-textbox:#1033">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Change</w:t>
                    </w:r>
                  </w:p>
                </w:txbxContent>
              </v:textbox>
            </v:shape>
            <v:shape id="1034" o:spid="_x0000_s1043" type="#_x0000_t202" style="position:absolute;left:8925;top:12957;width:1625;height:378;visibility:visible">
              <v:textbox style="mso-next-textbox:#1034">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People</w:t>
                    </w:r>
                  </w:p>
                </w:txbxContent>
              </v:textbox>
            </v:shape>
            <v:shape id="1035" o:spid="_x0000_s1042" type="#_x0000_t202" style="position:absolute;left:8993;top:11370;width:1754;height:655;visibility:visible">
              <v:textbox style="mso-next-textbox:#1035">
                <w:txbxContent>
                  <w:p w:rsidR="00611D72" w:rsidRDefault="00611D72">
                    <w:pPr>
                      <w:jc w:val="center"/>
                      <w:rPr>
                        <w:rFonts w:ascii="Times New Roman" w:hAnsi="Times New Roman"/>
                        <w:sz w:val="24"/>
                        <w:szCs w:val="24"/>
                        <w:lang w:val="en-GB"/>
                      </w:rPr>
                    </w:pPr>
                    <w:r>
                      <w:rPr>
                        <w:rFonts w:ascii="Times New Roman" w:hAnsi="Times New Roman"/>
                        <w:sz w:val="24"/>
                        <w:szCs w:val="24"/>
                        <w:lang w:val="en-GB"/>
                      </w:rPr>
                      <w:t>Organisational Performance</w:t>
                    </w:r>
                  </w:p>
                </w:txbxContent>
              </v:textbox>
            </v:shape>
            <v:shape id="1037" o:spid="_x0000_s1040" type="#_x0000_m1052" style="position:absolute;left:8148;top:11698;width:845;height:1;mso-position-horizontal-relative:text;mso-position-vertical-relative:text;mso-width-relative:page;mso-height-relative:page" o:spt="32" o:oned="t" path="m,l21600,21600e" filled="f">
              <v:stroke endarrow="block"/>
              <v:path arrowok="t" fillok="f" o:connecttype="none"/>
              <o:lock v:ext="edit" shapetype="t"/>
            </v:shape>
            <v:shape id="1038" o:spid="_x0000_s1039" type="#_x0000_m1052" style="position:absolute;left:5822;top:11698;width:700;height:24;flip:x;mso-position-horizontal-relative:text;mso-position-vertical-relative:text;mso-width-relative:page;mso-height-relative:page" o:spt="32" o:oned="t" path="m,l21600,21600e" filled="f">
              <v:stroke endarrow="block"/>
              <v:path arrowok="t" fillok="f" o:connecttype="none"/>
              <o:lock v:ext="edit" shapetype="t"/>
            </v:shape>
            <v:shape id="1039" o:spid="_x0000_s1038" type="#_x0000_m1052" style="position:absolute;left:7310;top:10487;width:25;height:883;flip:x y;mso-position-horizontal-relative:text;mso-position-vertical-relative:text;mso-width-relative:page;mso-height-relative:page" o:spt="32" o:oned="t" path="m,l21600,21600e" filled="f">
              <v:stroke endarrow="block"/>
              <v:path arrowok="t" fillok="f" o:connecttype="none"/>
              <o:lock v:ext="edit" shapetype="t"/>
            </v:shape>
            <v:shape id="1040" o:spid="_x0000_s1037" type="#_x0000_m1052" style="position:absolute;left:5938;top:12025;width:1397;height:1122;flip:x;mso-position-horizontal-relative:text;mso-position-vertical-relative:text;mso-width-relative:page;mso-height-relative:page" o:spt="32" o:oned="t" path="m,l21600,21600e" filled="f">
              <v:stroke endarrow="block"/>
              <v:path arrowok="t" fillok="f" o:connecttype="none"/>
              <o:lock v:ext="edit" shapetype="t"/>
            </v:shape>
            <v:shape id="1041" o:spid="_x0000_s1036" type="#_x0000_m1052" style="position:absolute;left:7335;top:12025;width:1590;height:1122;mso-position-horizontal-relative:text;mso-position-vertical-relative:text;mso-width-relative:page;mso-height-relative:page" o:spt="32" o:oned="t" path="m,l21600,21600e" filled="f">
              <v:stroke endarrow="block"/>
              <v:path arrowok="t" fillok="f" o:connecttype="none"/>
              <o:lock v:ext="edit" shapetype="t"/>
            </v:shape>
          </v:group>
        </w:pict>
      </w:r>
      <w:r w:rsidR="009149F8" w:rsidRPr="006E3797">
        <w:rPr>
          <w:rFonts w:ascii="Times New Roman" w:eastAsia="Calibri" w:hAnsi="Times New Roman"/>
          <w:sz w:val="28"/>
          <w:szCs w:val="28"/>
        </w:rPr>
        <w:t>2.1.</w:t>
      </w:r>
    </w:p>
    <w:p w:rsidR="003522E4" w:rsidRPr="006E3797" w:rsidRDefault="000234E6">
      <w:pPr>
        <w:autoSpaceDE w:val="0"/>
        <w:autoSpaceDN w:val="0"/>
        <w:adjustRightInd w:val="0"/>
        <w:spacing w:after="311" w:line="480" w:lineRule="auto"/>
        <w:jc w:val="both"/>
        <w:rPr>
          <w:rFonts w:ascii="Times New Roman" w:eastAsia="Calibri" w:hAnsi="Times New Roman"/>
          <w:bCs/>
          <w:sz w:val="28"/>
          <w:szCs w:val="28"/>
        </w:rPr>
      </w:pPr>
      <w:r w:rsidRPr="000234E6">
        <w:rPr>
          <w:rFonts w:ascii="Times New Roman" w:hAnsi="Times New Roman"/>
          <w:noProof/>
          <w:sz w:val="28"/>
          <w:szCs w:val="28"/>
        </w:rPr>
        <w:pict>
          <v:shape id="1027" o:spid="_x0000_s1049" type="#_x0000_t202" style="position:absolute;left:0;text-align:left;margin-left:0;margin-top:4in;width:453.9pt;height:53.4pt;z-index:251655168;visibility:visible;mso-wrap-distance-left:0;mso-wrap-distance-right:0" stroked="f">
            <v:textbox style="mso-next-textbox:#1027;mso-fit-shape-to-text:t" inset="0,0,0,0">
              <w:txbxContent>
                <w:p w:rsidR="00611D72" w:rsidRDefault="00611D72">
                  <w:pPr>
                    <w:pStyle w:val="Caption"/>
                    <w:spacing w:after="120" w:line="360" w:lineRule="auto"/>
                    <w:rPr>
                      <w:rFonts w:ascii="Times New Roman" w:hAnsi="Times New Roman"/>
                      <w:sz w:val="24"/>
                      <w:szCs w:val="24"/>
                    </w:rPr>
                  </w:pPr>
                  <w:bookmarkStart w:id="12" w:name="_Toc434066577"/>
                  <w:r>
                    <w:rPr>
                      <w:rFonts w:ascii="Times New Roman" w:hAnsi="Times New Roman"/>
                      <w:sz w:val="24"/>
                      <w:szCs w:val="24"/>
                    </w:rPr>
                    <w:t>Figure 2.</w:t>
                  </w:r>
                  <w:r w:rsidR="000234E6">
                    <w:rPr>
                      <w:rFonts w:ascii="Times New Roman" w:hAnsi="Times New Roman"/>
                      <w:sz w:val="24"/>
                      <w:szCs w:val="24"/>
                    </w:rPr>
                    <w:fldChar w:fldCharType="begin"/>
                  </w:r>
                  <w:r>
                    <w:rPr>
                      <w:rFonts w:ascii="Times New Roman" w:hAnsi="Times New Roman"/>
                      <w:sz w:val="24"/>
                      <w:szCs w:val="24"/>
                    </w:rPr>
                    <w:instrText xml:space="preserve"> SEQ Figure \* ARABIC </w:instrText>
                  </w:r>
                  <w:r w:rsidR="000234E6">
                    <w:rPr>
                      <w:rFonts w:ascii="Times New Roman" w:hAnsi="Times New Roman"/>
                      <w:sz w:val="24"/>
                      <w:szCs w:val="24"/>
                    </w:rPr>
                    <w:fldChar w:fldCharType="separate"/>
                  </w:r>
                  <w:r>
                    <w:rPr>
                      <w:rFonts w:ascii="Times New Roman" w:hAnsi="Times New Roman"/>
                      <w:noProof/>
                      <w:sz w:val="24"/>
                      <w:szCs w:val="24"/>
                    </w:rPr>
                    <w:t>1</w:t>
                  </w:r>
                  <w:r w:rsidR="000234E6">
                    <w:rPr>
                      <w:rFonts w:ascii="Times New Roman" w:hAnsi="Times New Roman"/>
                      <w:sz w:val="24"/>
                      <w:szCs w:val="24"/>
                    </w:rPr>
                    <w:fldChar w:fldCharType="end"/>
                  </w:r>
                  <w:r>
                    <w:rPr>
                      <w:rFonts w:ascii="Times New Roman" w:hAnsi="Times New Roman"/>
                      <w:sz w:val="24"/>
                      <w:szCs w:val="24"/>
                    </w:rPr>
                    <w:t xml:space="preserve"> Leadership Definition’s Key Elements</w:t>
                  </w:r>
                  <w:bookmarkEnd w:id="12"/>
                </w:p>
                <w:p w:rsidR="00611D72" w:rsidRDefault="00611D72">
                  <w:pPr>
                    <w:spacing w:after="120" w:line="360" w:lineRule="auto"/>
                    <w:rPr>
                      <w:rFonts w:ascii="Times New Roman" w:hAnsi="Times New Roman"/>
                      <w:sz w:val="24"/>
                      <w:szCs w:val="24"/>
                    </w:rPr>
                  </w:pPr>
                  <w:r>
                    <w:rPr>
                      <w:rFonts w:ascii="Times New Roman" w:hAnsi="Times New Roman"/>
                      <w:b/>
                      <w:sz w:val="24"/>
                      <w:szCs w:val="24"/>
                    </w:rPr>
                    <w:t>Source:</w:t>
                  </w:r>
                  <w:r>
                    <w:rPr>
                      <w:rFonts w:ascii="Times New Roman" w:hAnsi="Times New Roman"/>
                      <w:sz w:val="24"/>
                      <w:szCs w:val="24"/>
                    </w:rPr>
                    <w:t xml:space="preserve"> Adapted from Lussier and Achua (2009) .</w:t>
                  </w:r>
                </w:p>
              </w:txbxContent>
            </v:textbox>
          </v:shape>
        </w:pict>
      </w:r>
      <w:r w:rsidRPr="000234E6">
        <w:rPr>
          <w:rFonts w:ascii="Times New Roman" w:eastAsia="Calibri" w:hAnsi="Times New Roman"/>
          <w:sz w:val="28"/>
          <w:szCs w:val="28"/>
        </w:rPr>
      </w:r>
      <w:r w:rsidRPr="000234E6">
        <w:rPr>
          <w:rFonts w:ascii="Times New Roman" w:eastAsia="Calibri" w:hAnsi="Times New Roman"/>
          <w:sz w:val="28"/>
          <w:szCs w:val="28"/>
        </w:rPr>
        <w:pict>
          <v:shape id="1042" o:spid="_x0000_s1051" style="width:468pt;height:280.5pt;visibility:visible;mso-wrap-distance-left:0;mso-wrap-distance-right:0;mso-position-horizontal-relative:char;mso-position-vertical-relative:line" coordsize="5943600,3562350" o:spt="100" adj="2700,,0" path="m,l5943600,r,3562350l,3562350xm445294,445294r,2671762l5498306,3117056r,-2671762xe">
            <v:stroke joinstyle="round"/>
            <v:formulas/>
            <v:path o:connecttype="segments" textboxrect="445293,445293,5498306,3117056"/>
          </v:shape>
        </w:pict>
      </w:r>
    </w:p>
    <w:p w:rsidR="0081578E" w:rsidRDefault="0081578E">
      <w:pPr>
        <w:autoSpaceDE w:val="0"/>
        <w:autoSpaceDN w:val="0"/>
        <w:adjustRightInd w:val="0"/>
        <w:spacing w:after="311" w:line="480" w:lineRule="auto"/>
        <w:ind w:firstLine="720"/>
        <w:jc w:val="both"/>
        <w:rPr>
          <w:rFonts w:ascii="Times New Roman" w:eastAsia="Calibri" w:hAnsi="Times New Roman"/>
          <w:bCs/>
          <w:sz w:val="28"/>
          <w:szCs w:val="28"/>
        </w:rPr>
      </w:pPr>
    </w:p>
    <w:p w:rsidR="00FD4421" w:rsidRDefault="0081578E" w:rsidP="0081578E">
      <w:pPr>
        <w:pStyle w:val="Heading3"/>
        <w:keepNext/>
        <w:spacing w:after="120" w:line="480" w:lineRule="auto"/>
        <w:rPr>
          <w:rFonts w:ascii="Times New Roman" w:eastAsia="Calibri" w:hAnsi="Times New Roman"/>
          <w:b w:val="0"/>
          <w:sz w:val="28"/>
          <w:szCs w:val="28"/>
          <w:lang w:bidi="en-US"/>
        </w:rPr>
      </w:pPr>
      <w:bookmarkStart w:id="13" w:name="_Toc434067876"/>
      <w:r w:rsidRPr="0081578E">
        <w:rPr>
          <w:rFonts w:ascii="Times New Roman" w:eastAsia="Calibri" w:hAnsi="Times New Roman"/>
          <w:b w:val="0"/>
          <w:sz w:val="28"/>
          <w:szCs w:val="28"/>
          <w:lang w:bidi="en-US"/>
        </w:rPr>
        <w:t xml:space="preserve">As noted by Hill (2008), leadership involves inspiring, guiding, and influencing individuals within an organization to contribute positively toward achieving organizational objectives. Armstrong (2003) describes leadership as the ability to induce others to act differently in order to complete assigned tasks with the support of the group. Levine and </w:t>
      </w:r>
      <w:r w:rsidRPr="0081578E">
        <w:rPr>
          <w:rFonts w:ascii="Times New Roman" w:eastAsia="Calibri" w:hAnsi="Times New Roman"/>
          <w:b w:val="0"/>
          <w:sz w:val="28"/>
          <w:szCs w:val="28"/>
          <w:lang w:bidi="en-US"/>
        </w:rPr>
        <w:lastRenderedPageBreak/>
        <w:t>Crom(1994) emphasize that effective leadership entails listening to team members, supporting and encouraging them, and involving them in decision-making and problem-solving processes. This approach includes forming teams and enhancing the decision-making skills of team members.</w:t>
      </w: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Conger (1992) defines a leader as someone who establishes direction for a working group, gains the members' commitment to that direction, and motivates them to achieve the set objectives. Consequently, each leader exhibits a unique approach to leading their team, known as their leadership style.</w:t>
      </w: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Cuadrado et al. (2007) characterize leadership style as a consistent set of behaviors, highlighting two dimensions: task-oriented behavior (structure initiation) and relationship-focused behavior (consideration). Memon (2014) further defines leadership style as the manner in which a leader provides guidance, motivates individuals, and executes plans. Leadership styles represent the various approaches leaders utilize when managing organizations, departments, or groups (Mehmood&amp;Arif, 2011). Leaders seeking the most effective style may find that a combination of styles is beneficial, as no single leadership style is optimal (Darling &amp;Leffel, 2010).</w:t>
      </w: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p>
    <w:p w:rsidR="0081578E" w:rsidRPr="0081578E"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This study adopts Hill's (2008) perspective on leadership. A well-directed employee is one who is aligned with organizational expectations and goals, possessing a strong understanding of product knowledge, procedures, and processes. By developing employees, leaders empower them to excel, leading to increased productivity. The effectiveness of leadership styles is determined by the leaders themselves. A positive leadership style that provides clear direction fosters confidence and motivation among employees, enhancing morale and ultimately improving performance.</w:t>
      </w:r>
    </w:p>
    <w:p w:rsidR="00FD4421" w:rsidRDefault="0081578E" w:rsidP="0081578E">
      <w:pPr>
        <w:pStyle w:val="Heading3"/>
        <w:keepNext/>
        <w:spacing w:after="120" w:line="480" w:lineRule="auto"/>
        <w:rPr>
          <w:rFonts w:ascii="Times New Roman" w:eastAsia="Calibri" w:hAnsi="Times New Roman"/>
          <w:b w:val="0"/>
          <w:sz w:val="28"/>
          <w:szCs w:val="28"/>
          <w:lang w:bidi="en-US"/>
        </w:rPr>
      </w:pPr>
      <w:r w:rsidRPr="0081578E">
        <w:rPr>
          <w:rFonts w:ascii="Times New Roman" w:eastAsia="Calibri" w:hAnsi="Times New Roman"/>
          <w:b w:val="0"/>
          <w:sz w:val="28"/>
          <w:szCs w:val="28"/>
          <w:lang w:bidi="en-US"/>
        </w:rPr>
        <w:t>To boost performance, leaders must engage collaboratively with subordinates. Research by Sudi (2013) indicates that leadership style significantly influences employee performance.</w:t>
      </w:r>
    </w:p>
    <w:p w:rsidR="003522E4" w:rsidRPr="006E3797" w:rsidRDefault="00523A03" w:rsidP="0081578E">
      <w:pPr>
        <w:pStyle w:val="Heading3"/>
        <w:keepNext/>
        <w:spacing w:after="120" w:line="480" w:lineRule="auto"/>
        <w:rPr>
          <w:rFonts w:ascii="Times New Roman" w:hAnsi="Times New Roman"/>
          <w:sz w:val="28"/>
          <w:szCs w:val="28"/>
        </w:rPr>
      </w:pPr>
      <w:r w:rsidRPr="006E3797">
        <w:rPr>
          <w:rFonts w:ascii="Times New Roman" w:hAnsi="Times New Roman"/>
          <w:sz w:val="28"/>
          <w:szCs w:val="28"/>
        </w:rPr>
        <w:t>2.2.2</w:t>
      </w:r>
      <w:r w:rsidRPr="006E3797">
        <w:rPr>
          <w:rFonts w:ascii="Times New Roman" w:hAnsi="Times New Roman"/>
          <w:sz w:val="28"/>
          <w:szCs w:val="28"/>
        </w:rPr>
        <w:tab/>
        <w:t>Organizational Performance</w:t>
      </w:r>
      <w:bookmarkEnd w:id="13"/>
    </w:p>
    <w:p w:rsidR="000A17BA" w:rsidRPr="000A17BA" w:rsidRDefault="000A17BA" w:rsidP="000A17BA">
      <w:pPr>
        <w:pStyle w:val="Heading2"/>
        <w:spacing w:line="480" w:lineRule="auto"/>
        <w:rPr>
          <w:rFonts w:ascii="Times New Roman" w:eastAsia="Calibri" w:hAnsi="Times New Roman"/>
          <w:b w:val="0"/>
          <w:sz w:val="28"/>
          <w:szCs w:val="28"/>
          <w:lang w:bidi="en-US"/>
        </w:rPr>
      </w:pPr>
      <w:bookmarkStart w:id="14" w:name="_Toc434067889"/>
      <w:r w:rsidRPr="000A17BA">
        <w:rPr>
          <w:rFonts w:ascii="Times New Roman" w:eastAsia="Calibri" w:hAnsi="Times New Roman"/>
          <w:b w:val="0"/>
          <w:sz w:val="28"/>
          <w:szCs w:val="28"/>
          <w:lang w:bidi="en-US"/>
        </w:rPr>
        <w:t>The primary goal of any organization is to enhance work performance to thrive in an increasingly competitive environment. Organizational performance is a multidimensional concept and a critical factor influencing an organization’s success or failure.</w:t>
      </w:r>
    </w:p>
    <w:p w:rsidR="000A17BA" w:rsidRPr="000A17BA" w:rsidRDefault="000A17BA" w:rsidP="000A17BA">
      <w:pPr>
        <w:pStyle w:val="Heading2"/>
        <w:spacing w:line="480" w:lineRule="auto"/>
        <w:rPr>
          <w:rFonts w:ascii="Times New Roman" w:eastAsia="Calibri" w:hAnsi="Times New Roman"/>
          <w:b w:val="0"/>
          <w:sz w:val="28"/>
          <w:szCs w:val="28"/>
          <w:lang w:bidi="en-US"/>
        </w:rPr>
      </w:pPr>
    </w:p>
    <w:p w:rsidR="000A17BA" w:rsidRPr="000A17BA" w:rsidRDefault="000A17BA" w:rsidP="000A17BA">
      <w:pPr>
        <w:pStyle w:val="Heading2"/>
        <w:spacing w:line="480" w:lineRule="auto"/>
        <w:rPr>
          <w:rFonts w:ascii="Times New Roman" w:eastAsia="Calibri" w:hAnsi="Times New Roman"/>
          <w:b w:val="0"/>
          <w:sz w:val="28"/>
          <w:szCs w:val="28"/>
          <w:lang w:bidi="en-US"/>
        </w:rPr>
      </w:pPr>
      <w:r w:rsidRPr="000A17BA">
        <w:rPr>
          <w:rFonts w:ascii="Times New Roman" w:eastAsia="Calibri" w:hAnsi="Times New Roman"/>
          <w:b w:val="0"/>
          <w:sz w:val="28"/>
          <w:szCs w:val="28"/>
          <w:lang w:bidi="en-US"/>
        </w:rPr>
        <w:lastRenderedPageBreak/>
        <w:t>Prasetya and Kato (2011) define organizational performance as the outcomes resulting from the actions and talents of employees operating within a specific environment. Pattanayak (2005) further elaborates that an employee's performance is reflected in their observable and assessable behavior related to task completion. He asserts that organizational performance is essentially the sum of individual contributions toward achieving organizational goals.</w:t>
      </w:r>
    </w:p>
    <w:p w:rsidR="000A17BA" w:rsidRPr="000A17BA" w:rsidRDefault="000A17BA" w:rsidP="000A17BA">
      <w:pPr>
        <w:pStyle w:val="Heading2"/>
        <w:spacing w:line="480" w:lineRule="auto"/>
        <w:rPr>
          <w:rFonts w:ascii="Times New Roman" w:eastAsia="Calibri" w:hAnsi="Times New Roman"/>
          <w:b w:val="0"/>
          <w:sz w:val="28"/>
          <w:szCs w:val="28"/>
          <w:lang w:bidi="en-US"/>
        </w:rPr>
      </w:pPr>
    </w:p>
    <w:p w:rsidR="000A17BA" w:rsidRPr="000A17BA" w:rsidRDefault="000A17BA" w:rsidP="000A17BA">
      <w:pPr>
        <w:pStyle w:val="Heading2"/>
        <w:spacing w:line="480" w:lineRule="auto"/>
        <w:rPr>
          <w:rFonts w:ascii="Times New Roman" w:eastAsia="Calibri" w:hAnsi="Times New Roman"/>
          <w:b w:val="0"/>
          <w:sz w:val="28"/>
          <w:szCs w:val="28"/>
          <w:lang w:bidi="en-US"/>
        </w:rPr>
      </w:pPr>
      <w:r w:rsidRPr="000A17BA">
        <w:rPr>
          <w:rFonts w:ascii="Times New Roman" w:eastAsia="Calibri" w:hAnsi="Times New Roman"/>
          <w:b w:val="0"/>
          <w:sz w:val="28"/>
          <w:szCs w:val="28"/>
          <w:lang w:bidi="en-US"/>
        </w:rPr>
        <w:t>In this context, employee performance is viewed as the result of behavioral patterns aimed at achieving specific objectives according to established norms. Hence, employee performance can be defined as a combination of observable behaviors and cognitive processes—such as responses or decisions—that yield organizational results in terms of goal attainment.</w:t>
      </w:r>
    </w:p>
    <w:p w:rsidR="000A17BA" w:rsidRPr="000A17BA" w:rsidRDefault="000A17BA" w:rsidP="000A17BA">
      <w:pPr>
        <w:pStyle w:val="Heading2"/>
        <w:spacing w:line="480" w:lineRule="auto"/>
        <w:rPr>
          <w:rFonts w:ascii="Times New Roman" w:eastAsia="Calibri" w:hAnsi="Times New Roman"/>
          <w:b w:val="0"/>
          <w:sz w:val="28"/>
          <w:szCs w:val="28"/>
          <w:lang w:bidi="en-US"/>
        </w:rPr>
      </w:pPr>
    </w:p>
    <w:p w:rsidR="000A17BA" w:rsidRDefault="000A17BA" w:rsidP="000A17BA">
      <w:pPr>
        <w:pStyle w:val="Heading2"/>
        <w:spacing w:before="0" w:line="480" w:lineRule="auto"/>
        <w:rPr>
          <w:rFonts w:ascii="Times New Roman" w:eastAsia="Calibri" w:hAnsi="Times New Roman"/>
          <w:b w:val="0"/>
          <w:sz w:val="28"/>
          <w:szCs w:val="28"/>
          <w:lang w:bidi="en-US"/>
        </w:rPr>
      </w:pPr>
      <w:r w:rsidRPr="000A17BA">
        <w:rPr>
          <w:rFonts w:ascii="Times New Roman" w:eastAsia="Calibri" w:hAnsi="Times New Roman"/>
          <w:b w:val="0"/>
          <w:sz w:val="28"/>
          <w:szCs w:val="28"/>
          <w:lang w:bidi="en-US"/>
        </w:rPr>
        <w:t xml:space="preserve">Ibrahim (2004) emphasizes that job performance is a vital activity that outlines the objectives and strategies necessary to meet organizational goals, as well as the level of output achieved. For this study, the </w:t>
      </w:r>
      <w:r w:rsidRPr="000A17BA">
        <w:rPr>
          <w:rFonts w:ascii="Times New Roman" w:eastAsia="Calibri" w:hAnsi="Times New Roman"/>
          <w:b w:val="0"/>
          <w:sz w:val="28"/>
          <w:szCs w:val="28"/>
          <w:lang w:bidi="en-US"/>
        </w:rPr>
        <w:lastRenderedPageBreak/>
        <w:t>researcher will adopt El-Saghier's (2002) definition of performance, which describes it as an employee’s effort to accomplish a specific goal.</w:t>
      </w:r>
    </w:p>
    <w:p w:rsidR="003522E4" w:rsidRPr="006E3797" w:rsidRDefault="00523A03" w:rsidP="000A17BA">
      <w:pPr>
        <w:pStyle w:val="Heading2"/>
        <w:spacing w:before="0" w:line="480" w:lineRule="auto"/>
        <w:rPr>
          <w:rFonts w:ascii="Times New Roman" w:eastAsia="Calibri" w:hAnsi="Times New Roman"/>
          <w:sz w:val="28"/>
          <w:szCs w:val="28"/>
        </w:rPr>
      </w:pPr>
      <w:r w:rsidRPr="006E3797">
        <w:rPr>
          <w:rFonts w:ascii="Times New Roman" w:eastAsia="Calibri" w:hAnsi="Times New Roman"/>
          <w:sz w:val="28"/>
          <w:szCs w:val="28"/>
        </w:rPr>
        <w:t>.2.3 Conceptual Framework</w:t>
      </w:r>
      <w:bookmarkEnd w:id="14"/>
    </w:p>
    <w:p w:rsidR="00FE3167" w:rsidRPr="006E3797" w:rsidRDefault="000A17BA" w:rsidP="000A17BA">
      <w:pPr>
        <w:spacing w:line="480" w:lineRule="auto"/>
        <w:jc w:val="both"/>
        <w:rPr>
          <w:rFonts w:ascii="Times New Roman" w:eastAsia="Calibri" w:hAnsi="Times New Roman"/>
          <w:sz w:val="28"/>
          <w:szCs w:val="28"/>
        </w:rPr>
      </w:pPr>
      <w:r w:rsidRPr="000A17BA">
        <w:rPr>
          <w:rFonts w:ascii="Times New Roman" w:hAnsi="Times New Roman"/>
          <w:sz w:val="28"/>
          <w:szCs w:val="28"/>
        </w:rPr>
        <w:t>The importance of leadership within an organization cannot be overstated, as its complexity and significance have led to various definitions by researchers. Leadership has traditionally been viewed as a transaction between a leader and their subordinates, as well as a process of persuading individuals to support a specific target or goal. The leadership style exhibited by an individual is a blend of characteristics, attributes, skills, and behaviors. Additionally, the context in which leadership occurs is crucial and may require different approaches. Understanding performance is essential in assessing whether providing rewards enhances employee motivation and performance, or if the lack of rewards negatively impacts employee output.</w:t>
      </w:r>
      <w:r w:rsidR="000234E6" w:rsidRPr="000234E6">
        <w:rPr>
          <w:rFonts w:ascii="Times New Roman" w:hAnsi="Times New Roman"/>
          <w:noProof/>
          <w:sz w:val="28"/>
          <w:szCs w:val="28"/>
          <w:lang w:bidi="ar-SA"/>
        </w:rPr>
        <w:lastRenderedPageBreak/>
        <w:pict>
          <v:group id="1046" o:spid="_x0000_s1028" style="position:absolute;left:0;text-align:left;margin-left:-27.8pt;margin-top:-.95pt;width:457.6pt;height:119.4pt;z-index:251658240;mso-position-horizontal-relative:text;mso-position-vertical-relative:text" coordorigin="1390,9915" coordsize="9152,2389">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1048" o:spid="_x0000_s1031" type="#_x0000_t133" style="position:absolute;left:1390;top:9915;width:5100;height:2389;visibility:visible">
              <v:textbox>
                <w:txbxContent>
                  <w:p w:rsidR="00611D72" w:rsidRDefault="00611D72">
                    <w:pPr>
                      <w:rPr>
                        <w:rFonts w:ascii="Times New Roman" w:hAnsi="Times New Roman"/>
                        <w:b/>
                        <w:color w:val="00B0F0"/>
                        <w:u w:val="single"/>
                      </w:rPr>
                    </w:pPr>
                    <w:r>
                      <w:rPr>
                        <w:rFonts w:ascii="Times New Roman" w:hAnsi="Times New Roman"/>
                        <w:b/>
                        <w:color w:val="00B0F0"/>
                        <w:u w:val="single"/>
                      </w:rPr>
                      <w:t>Independent Variable</w:t>
                    </w:r>
                  </w:p>
                  <w:p w:rsidR="00611D72" w:rsidRDefault="00611D72">
                    <w:pPr>
                      <w:rPr>
                        <w:rFonts w:ascii="Times New Roman" w:hAnsi="Times New Roman"/>
                        <w:color w:val="7030A0"/>
                        <w:u w:val="single"/>
                      </w:rPr>
                    </w:pPr>
                    <w:r>
                      <w:rPr>
                        <w:rFonts w:ascii="Times New Roman" w:hAnsi="Times New Roman"/>
                        <w:b/>
                        <w:color w:val="7030A0"/>
                        <w:u w:val="single"/>
                      </w:rPr>
                      <w:t>Leadership styles</w:t>
                    </w:r>
                  </w:p>
                  <w:p w:rsidR="00611D72" w:rsidRDefault="00611D72">
                    <w:pPr>
                      <w:pStyle w:val="ListParagraph"/>
                      <w:numPr>
                        <w:ilvl w:val="0"/>
                        <w:numId w:val="13"/>
                      </w:numPr>
                      <w:rPr>
                        <w:rFonts w:ascii="Times New Roman" w:hAnsi="Times New Roman"/>
                        <w:b/>
                      </w:rPr>
                    </w:pPr>
                    <w:r>
                      <w:rPr>
                        <w:rFonts w:ascii="Times New Roman" w:hAnsi="Times New Roman"/>
                        <w:b/>
                      </w:rPr>
                      <w:t xml:space="preserve">Transactional </w:t>
                    </w:r>
                  </w:p>
                  <w:p w:rsidR="00611D72" w:rsidRDefault="00611D72">
                    <w:pPr>
                      <w:pStyle w:val="ListParagraph"/>
                      <w:numPr>
                        <w:ilvl w:val="0"/>
                        <w:numId w:val="13"/>
                      </w:numPr>
                      <w:rPr>
                        <w:rFonts w:ascii="Times New Roman" w:hAnsi="Times New Roman"/>
                        <w:b/>
                      </w:rPr>
                    </w:pPr>
                    <w:r>
                      <w:rPr>
                        <w:rFonts w:ascii="Times New Roman" w:hAnsi="Times New Roman"/>
                        <w:b/>
                      </w:rPr>
                      <w:t xml:space="preserve">Transformational </w:t>
                    </w:r>
                  </w:p>
                  <w:p w:rsidR="00611D72" w:rsidRDefault="00611D72">
                    <w:pPr>
                      <w:pStyle w:val="ListParagraph"/>
                      <w:numPr>
                        <w:ilvl w:val="0"/>
                        <w:numId w:val="13"/>
                      </w:numPr>
                      <w:rPr>
                        <w:rFonts w:ascii="Times New Roman" w:hAnsi="Times New Roman"/>
                        <w:b/>
                      </w:rPr>
                    </w:pPr>
                    <w:r>
                      <w:rPr>
                        <w:rFonts w:ascii="Times New Roman" w:hAnsi="Times New Roman"/>
                        <w:b/>
                      </w:rPr>
                      <w:t xml:space="preserve">Laissez fair </w:t>
                    </w:r>
                  </w:p>
                  <w:p w:rsidR="00611D72" w:rsidRDefault="00611D72">
                    <w:pPr>
                      <w:pStyle w:val="ListParagraph"/>
                      <w:numPr>
                        <w:ilvl w:val="0"/>
                        <w:numId w:val="13"/>
                      </w:numPr>
                      <w:rPr>
                        <w:rFonts w:ascii="Times New Roman" w:hAnsi="Times New Roman"/>
                        <w:b/>
                      </w:rPr>
                    </w:pPr>
                    <w:r>
                      <w:rPr>
                        <w:rFonts w:ascii="Times New Roman" w:hAnsi="Times New Roman"/>
                        <w:b/>
                      </w:rPr>
                      <w:t>Autocratic</w:t>
                    </w:r>
                  </w:p>
                </w:txbxContent>
              </v:textbox>
            </v:shape>
            <v:shape id="1049" o:spid="_x0000_s1030" type="#_x0000_t133" style="position:absolute;left:7290;top:10450;width:3252;height:1516;visibility:visible">
              <v:textbox>
                <w:txbxContent>
                  <w:p w:rsidR="00611D72" w:rsidRDefault="00611D72">
                    <w:pPr>
                      <w:rPr>
                        <w:rFonts w:ascii="Times New Roman" w:hAnsi="Times New Roman"/>
                        <w:b/>
                        <w:color w:val="7030A0"/>
                        <w:u w:val="single"/>
                      </w:rPr>
                    </w:pPr>
                    <w:r>
                      <w:rPr>
                        <w:rFonts w:ascii="Times New Roman" w:hAnsi="Times New Roman"/>
                        <w:b/>
                        <w:color w:val="7030A0"/>
                        <w:u w:val="single"/>
                      </w:rPr>
                      <w:t>Dependable Variable</w:t>
                    </w:r>
                  </w:p>
                  <w:p w:rsidR="00611D72" w:rsidRDefault="00611D72">
                    <w:pPr>
                      <w:rPr>
                        <w:rFonts w:ascii="Times New Roman" w:hAnsi="Times New Roman"/>
                        <w:b/>
                      </w:rPr>
                    </w:pPr>
                    <w:r>
                      <w:rPr>
                        <w:rFonts w:ascii="Times New Roman" w:hAnsi="Times New Roman"/>
                        <w:b/>
                      </w:rPr>
                      <w:t>Organizatioanlperformance</w:t>
                    </w:r>
                  </w:p>
                  <w:p w:rsidR="00611D72" w:rsidRDefault="00611D72">
                    <w:pPr>
                      <w:rPr>
                        <w:b/>
                      </w:rPr>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51" o:spid="_x0000_s1029" type="#_x0000_t13" style="position:absolute;left:6430;top:11066;width:910;height:280;visibility:visible" adj="16201"/>
          </v:group>
        </w:pict>
      </w:r>
      <w:r w:rsidR="000234E6" w:rsidRPr="000234E6">
        <w:rPr>
          <w:rFonts w:ascii="Times New Roman" w:hAnsi="Times New Roman"/>
          <w:noProof/>
          <w:sz w:val="28"/>
          <w:szCs w:val="28"/>
        </w:rPr>
        <w:pict>
          <v:shape id="1043" o:spid="_x0000_s1033" type="#_x0000_t202" style="position:absolute;left:0;text-align:left;margin-left:0;margin-top:191.05pt;width:406.35pt;height:44.5pt;z-index:251657216;visibility:visible;mso-wrap-distance-left:0;mso-wrap-distance-right:0;mso-position-horizontal-relative:text;mso-position-vertical-relative:text" stroked="f">
            <v:textbox style="mso-fit-shape-to-text:t" inset="0,0,0,0">
              <w:txbxContent>
                <w:p w:rsidR="00611D72" w:rsidRDefault="00611D72">
                  <w:pPr>
                    <w:pStyle w:val="Caption"/>
                    <w:spacing w:after="0" w:line="240" w:lineRule="auto"/>
                    <w:rPr>
                      <w:rFonts w:ascii="Times New Roman" w:hAnsi="Times New Roman"/>
                      <w:sz w:val="24"/>
                      <w:szCs w:val="24"/>
                    </w:rPr>
                  </w:pPr>
                </w:p>
                <w:p w:rsidR="00611D72" w:rsidRDefault="00611D72">
                  <w:pPr>
                    <w:pStyle w:val="Caption"/>
                    <w:spacing w:line="360" w:lineRule="auto"/>
                    <w:rPr>
                      <w:rFonts w:ascii="Times New Roman" w:hAnsi="Times New Roman"/>
                      <w:sz w:val="24"/>
                      <w:szCs w:val="24"/>
                    </w:rPr>
                  </w:pPr>
                  <w:bookmarkStart w:id="15" w:name="_Toc434066578"/>
                  <w:r>
                    <w:rPr>
                      <w:rFonts w:ascii="Times New Roman" w:hAnsi="Times New Roman"/>
                      <w:sz w:val="24"/>
                      <w:szCs w:val="24"/>
                    </w:rPr>
                    <w:t>Figure 2.</w:t>
                  </w:r>
                  <w:r w:rsidR="000234E6">
                    <w:rPr>
                      <w:rFonts w:ascii="Times New Roman" w:hAnsi="Times New Roman"/>
                      <w:sz w:val="24"/>
                      <w:szCs w:val="24"/>
                    </w:rPr>
                    <w:fldChar w:fldCharType="begin"/>
                  </w:r>
                  <w:r>
                    <w:rPr>
                      <w:rFonts w:ascii="Times New Roman" w:hAnsi="Times New Roman"/>
                      <w:sz w:val="24"/>
                      <w:szCs w:val="24"/>
                    </w:rPr>
                    <w:instrText xml:space="preserve"> SEQ Figure \* ARABIC </w:instrText>
                  </w:r>
                  <w:r w:rsidR="000234E6">
                    <w:rPr>
                      <w:rFonts w:ascii="Times New Roman" w:hAnsi="Times New Roman"/>
                      <w:sz w:val="24"/>
                      <w:szCs w:val="24"/>
                    </w:rPr>
                    <w:fldChar w:fldCharType="separate"/>
                  </w:r>
                  <w:r>
                    <w:rPr>
                      <w:rFonts w:ascii="Times New Roman" w:hAnsi="Times New Roman"/>
                      <w:noProof/>
                      <w:sz w:val="24"/>
                      <w:szCs w:val="24"/>
                    </w:rPr>
                    <w:t>2</w:t>
                  </w:r>
                  <w:r w:rsidR="000234E6">
                    <w:rPr>
                      <w:rFonts w:ascii="Times New Roman" w:hAnsi="Times New Roman"/>
                      <w:sz w:val="24"/>
                      <w:szCs w:val="24"/>
                    </w:rPr>
                    <w:fldChar w:fldCharType="end"/>
                  </w:r>
                  <w:r>
                    <w:rPr>
                      <w:rFonts w:ascii="Times New Roman" w:hAnsi="Times New Roman"/>
                      <w:sz w:val="24"/>
                      <w:szCs w:val="24"/>
                    </w:rPr>
                    <w:t xml:space="preserve"> Conceptual Framework</w:t>
                  </w:r>
                  <w:bookmarkEnd w:id="15"/>
                  <w:r w:rsidR="000A17BA">
                    <w:rPr>
                      <w:rFonts w:ascii="Times New Roman" w:hAnsi="Times New Roman"/>
                      <w:sz w:val="24"/>
                      <w:szCs w:val="24"/>
                    </w:rPr>
                    <w:t xml:space="preserve"> 2025</w:t>
                  </w:r>
                </w:p>
              </w:txbxContent>
            </v:textbox>
          </v:shape>
        </w:pict>
      </w:r>
      <w:r w:rsidR="000234E6" w:rsidRPr="000234E6">
        <w:rPr>
          <w:rFonts w:ascii="Times New Roman" w:hAnsi="Times New Roman"/>
          <w:noProof/>
          <w:sz w:val="28"/>
          <w:szCs w:val="28"/>
          <w:lang w:val="en-GB" w:eastAsia="en-GB"/>
        </w:rPr>
        <w:pict>
          <v:group id="1044" o:spid="_x0000_s1027" editas="canvas" style="position:absolute;margin-left:-30.75pt;margin-top:4.5pt;width:462.8pt;height:186.55pt;z-index:251656192;mso-wrap-distance-left:0;mso-wrap-distance-right:0;mso-position-horizontal-relative:char;mso-position-vertical-relative:line" coordorigin="1653,2358" coordsize="9256,3731">
            <o:lock v:ext="edit" aspectratio="t"/>
            <v:shape id="1045" o:spid="_x0000_s1032" style="position:absolute;left:1653;top:2358;width:9256;height:3731;visibility:visible" coordsize="7120,2870" o:spt="100" adj="2700,,0" path="m,l7120,r,2870l,2870xm359,359r,2152l6761,2511r,-2152xe">
              <v:fill o:detectmouseclick="t"/>
              <v:stroke joinstyle="round"/>
              <v:formulas/>
              <v:path o:connecttype="segments" textboxrect="358,358,6761,2511"/>
              <o:lock v:ext="edit" text="t"/>
            </v:shape>
          </v:group>
        </w:pict>
      </w:r>
      <w:r w:rsidR="000234E6" w:rsidRPr="000234E6">
        <w:rPr>
          <w:rFonts w:ascii="Times New Roman" w:hAnsi="Times New Roman"/>
          <w:sz w:val="28"/>
          <w:szCs w:val="28"/>
        </w:rPr>
      </w:r>
      <w:r w:rsidR="000234E6">
        <w:rPr>
          <w:rFonts w:ascii="Times New Roman" w:hAnsi="Times New Roman"/>
          <w:sz w:val="28"/>
          <w:szCs w:val="28"/>
        </w:rPr>
        <w:pict>
          <v:shape id="1052" o:spid="_x0000_s1050" style="width:468pt;height:186.75pt;visibility:visible;mso-wrap-distance-left:0;mso-wrap-distance-right:0;mso-position-horizontal-relative:char;mso-position-vertical-relative:line" coordsize="5943600,2371725" o:spt="100" adj="2700,,0" path="m,l5943600,r,2371725l,2371725xm296466,296466r,1778793l5647134,2075259r,-1778793xe">
            <v:stroke joinstyle="round"/>
            <v:formulas/>
            <v:path o:connecttype="segments" textboxrect="296465,296465,5647134,2075259"/>
          </v:shape>
        </w:pict>
      </w:r>
      <w:r w:rsidR="008C4FA9" w:rsidRPr="006E3797">
        <w:rPr>
          <w:rFonts w:ascii="Times New Roman" w:hAnsi="Times New Roman"/>
          <w:sz w:val="28"/>
          <w:szCs w:val="28"/>
        </w:rPr>
        <w:t xml:space="preserve">The research sought to identify the various types of transactional leadership attributes offered by the Bank of Africa to its employees and </w:t>
      </w:r>
      <w:bookmarkStart w:id="16" w:name="_Toc434067877"/>
    </w:p>
    <w:p w:rsidR="003522E4" w:rsidRPr="006E3797" w:rsidRDefault="00523A03" w:rsidP="00FE3167">
      <w:pPr>
        <w:autoSpaceDE w:val="0"/>
        <w:autoSpaceDN w:val="0"/>
        <w:adjustRightInd w:val="0"/>
        <w:spacing w:after="311" w:line="480" w:lineRule="auto"/>
        <w:jc w:val="both"/>
        <w:rPr>
          <w:rFonts w:ascii="Times New Roman" w:eastAsia="Calibri" w:hAnsi="Times New Roman"/>
          <w:b/>
          <w:sz w:val="28"/>
          <w:szCs w:val="28"/>
        </w:rPr>
      </w:pPr>
      <w:r w:rsidRPr="006E3797">
        <w:rPr>
          <w:rFonts w:ascii="Times New Roman" w:eastAsia="Calibri" w:hAnsi="Times New Roman"/>
          <w:b/>
          <w:sz w:val="28"/>
          <w:szCs w:val="28"/>
        </w:rPr>
        <w:t>2.3 Theoretical Literature Review</w:t>
      </w:r>
      <w:bookmarkEnd w:id="16"/>
    </w:p>
    <w:p w:rsidR="00FB7905" w:rsidRPr="00FB7905" w:rsidRDefault="00FB7905">
      <w:pPr>
        <w:pStyle w:val="Heading3"/>
        <w:keepNext/>
        <w:spacing w:line="480" w:lineRule="auto"/>
        <w:rPr>
          <w:b w:val="0"/>
        </w:rPr>
      </w:pPr>
      <w:bookmarkStart w:id="17" w:name="_Toc434067878"/>
      <w:r w:rsidRPr="00FB7905">
        <w:rPr>
          <w:b w:val="0"/>
          <w:sz w:val="28"/>
          <w:szCs w:val="28"/>
        </w:rPr>
        <w:t>Numerous theories have emerged that emphasize the methods, qualities, styles, and situational aspects of leadership, making it one of the most researched elements of organizational behavior worldwide. The growing interest in this field has led behavioral scientists and sociologists to investigate leadership behaviors and the factors that predict these behaviors. For this study, we examined the following theories to support our findings</w:t>
      </w:r>
      <w:r w:rsidRPr="00FB7905">
        <w:rPr>
          <w:b w:val="0"/>
        </w:rPr>
        <w:t>:</w:t>
      </w:r>
    </w:p>
    <w:p w:rsidR="003522E4" w:rsidRPr="006E3797" w:rsidRDefault="00523A03">
      <w:pPr>
        <w:pStyle w:val="Heading3"/>
        <w:keepNext/>
        <w:spacing w:line="480" w:lineRule="auto"/>
        <w:rPr>
          <w:rFonts w:ascii="Times New Roman" w:hAnsi="Times New Roman"/>
          <w:sz w:val="28"/>
          <w:szCs w:val="28"/>
        </w:rPr>
      </w:pPr>
      <w:r w:rsidRPr="006E3797">
        <w:rPr>
          <w:rFonts w:ascii="Times New Roman" w:hAnsi="Times New Roman"/>
          <w:sz w:val="28"/>
          <w:szCs w:val="28"/>
        </w:rPr>
        <w:t>2.3.1 Traits and Behavioral Theory</w:t>
      </w:r>
      <w:bookmarkEnd w:id="17"/>
    </w:p>
    <w:p w:rsidR="00FB7905" w:rsidRPr="00FB7905" w:rsidRDefault="00FB7905" w:rsidP="00FB7905">
      <w:pPr>
        <w:pStyle w:val="Heading3"/>
        <w:keepNext/>
        <w:spacing w:after="120" w:line="480" w:lineRule="auto"/>
        <w:rPr>
          <w:rFonts w:ascii="Times New Roman" w:eastAsia="Calibri" w:hAnsi="Times New Roman"/>
          <w:b w:val="0"/>
          <w:bCs w:val="0"/>
          <w:sz w:val="28"/>
          <w:szCs w:val="28"/>
          <w:lang w:bidi="en-US"/>
        </w:rPr>
      </w:pPr>
      <w:bookmarkStart w:id="18" w:name="_Toc434067879"/>
      <w:r w:rsidRPr="00FB7905">
        <w:rPr>
          <w:rFonts w:ascii="Times New Roman" w:eastAsia="Calibri" w:hAnsi="Times New Roman"/>
          <w:b w:val="0"/>
          <w:bCs w:val="0"/>
          <w:sz w:val="28"/>
          <w:szCs w:val="28"/>
          <w:lang w:bidi="en-US"/>
        </w:rPr>
        <w:t xml:space="preserve">The characteristic perspective, one of the earliest theories of leadership, dates back to the 1940s and is based on the premise that exceptional </w:t>
      </w:r>
      <w:r w:rsidRPr="00FB7905">
        <w:rPr>
          <w:rFonts w:ascii="Times New Roman" w:eastAsia="Calibri" w:hAnsi="Times New Roman"/>
          <w:b w:val="0"/>
          <w:bCs w:val="0"/>
          <w:sz w:val="28"/>
          <w:szCs w:val="28"/>
          <w:lang w:bidi="en-US"/>
        </w:rPr>
        <w:lastRenderedPageBreak/>
        <w:t>leaders are born with unique personality qualities that make them better equipped for leadership and set them apart from other individuals or their followers. The most extensive list of characteristics was found in Stogdill's (1948) review of the leadership literature. A situational and behavioral approach emerged as a result of Stogdill's insight that leadership settings differ greatly and lay unique demands on leaders, shattering characteristic theory.</w:t>
      </w:r>
    </w:p>
    <w:p w:rsidR="00FB7905" w:rsidRDefault="00FB7905" w:rsidP="00FB7905">
      <w:pPr>
        <w:pStyle w:val="Heading3"/>
        <w:keepNext/>
        <w:spacing w:after="120" w:line="480" w:lineRule="auto"/>
        <w:rPr>
          <w:rFonts w:ascii="Times New Roman" w:eastAsia="Calibri" w:hAnsi="Times New Roman"/>
          <w:b w:val="0"/>
          <w:bCs w:val="0"/>
          <w:sz w:val="28"/>
          <w:szCs w:val="28"/>
          <w:lang w:bidi="en-US"/>
        </w:rPr>
      </w:pPr>
      <w:r w:rsidRPr="00FB7905">
        <w:rPr>
          <w:rFonts w:ascii="Times New Roman" w:eastAsia="Calibri" w:hAnsi="Times New Roman"/>
          <w:b w:val="0"/>
          <w:bCs w:val="0"/>
          <w:sz w:val="28"/>
          <w:szCs w:val="28"/>
          <w:lang w:bidi="en-US"/>
        </w:rPr>
        <w:t>According to behavioral theories of leadership, the way that leaders act sets them apart from their followers. The idea that great leaders are created, not born, and that they are judged by their deeds rather than their thoughts or emotional moods. This notion contends that instruction and observation can help people develop their leadership skills. Theories of behavior look at a leader's focus on people, tasks, or both. In 1945, research at Ohio State University and the University of Michigan identified two primary types of leader behavior, namely: employee-centered and production-centered (Hersey and Blanchard, 1988).</w:t>
      </w:r>
    </w:p>
    <w:p w:rsidR="003522E4" w:rsidRPr="006E3797" w:rsidRDefault="00523A03" w:rsidP="00FB7905">
      <w:pPr>
        <w:pStyle w:val="Heading3"/>
        <w:keepNext/>
        <w:spacing w:after="120" w:line="480" w:lineRule="auto"/>
        <w:rPr>
          <w:rFonts w:ascii="Times New Roman" w:hAnsi="Times New Roman"/>
          <w:sz w:val="28"/>
          <w:szCs w:val="28"/>
        </w:rPr>
      </w:pPr>
      <w:r w:rsidRPr="006E3797">
        <w:rPr>
          <w:rFonts w:ascii="Times New Roman" w:hAnsi="Times New Roman"/>
          <w:sz w:val="28"/>
          <w:szCs w:val="28"/>
        </w:rPr>
        <w:t>2.3.2 Situational and Contingency Theory</w:t>
      </w:r>
      <w:bookmarkEnd w:id="18"/>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bookmarkStart w:id="19" w:name="_Toc434067880"/>
      <w:r w:rsidRPr="00FB7905">
        <w:rPr>
          <w:rFonts w:ascii="Times New Roman" w:eastAsia="Calibri" w:hAnsi="Times New Roman"/>
          <w:b w:val="0"/>
          <w:bCs w:val="0"/>
          <w:sz w:val="28"/>
          <w:szCs w:val="28"/>
          <w:lang w:bidi="en-US"/>
        </w:rPr>
        <w:t xml:space="preserve">Contingency theory of leadership posits that a leader's effectiveness is influenced by the interaction between their personality and the </w:t>
      </w:r>
      <w:r w:rsidRPr="00FB7905">
        <w:rPr>
          <w:rFonts w:ascii="Times New Roman" w:eastAsia="Calibri" w:hAnsi="Times New Roman"/>
          <w:b w:val="0"/>
          <w:bCs w:val="0"/>
          <w:sz w:val="28"/>
          <w:szCs w:val="28"/>
          <w:lang w:bidi="en-US"/>
        </w:rPr>
        <w:lastRenderedPageBreak/>
        <w:t>surrounding circumstances. This theory asserts that situational factors play a crucial role in determining the relationship between leadership style and organizational outcomes, making it impossible to predict results based solely on a leader's style without considering these situational variables (Cheng and Chan, 2002).</w:t>
      </w:r>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p>
    <w:p w:rsidR="00FB7905" w:rsidRDefault="00FB7905" w:rsidP="00FB7905">
      <w:pPr>
        <w:pStyle w:val="Heading3"/>
        <w:keepNext/>
        <w:spacing w:line="480" w:lineRule="auto"/>
        <w:rPr>
          <w:rFonts w:ascii="Times New Roman" w:eastAsia="Calibri" w:hAnsi="Times New Roman"/>
          <w:b w:val="0"/>
          <w:bCs w:val="0"/>
          <w:sz w:val="28"/>
          <w:szCs w:val="28"/>
          <w:lang w:bidi="en-US"/>
        </w:rPr>
      </w:pPr>
      <w:r w:rsidRPr="00FB7905">
        <w:rPr>
          <w:rFonts w:ascii="Times New Roman" w:eastAsia="Calibri" w:hAnsi="Times New Roman"/>
          <w:b w:val="0"/>
          <w:bCs w:val="0"/>
          <w:sz w:val="28"/>
          <w:szCs w:val="28"/>
          <w:lang w:bidi="en-US"/>
        </w:rPr>
        <w:t>This leadership approach encompasses three key models: Fiedler’s (1967) contingency model, House’s (1971) path-goal theory, and Hersey and Blanchard’s (1969) situational leadership theory. These models demonstrate that no single leadership style is universally effective; rather, success depends on various factors, including the leader’s preferred style, the abilities and behaviors of the followers, and specific situational elements. Effective leadership necessitates the ability to adapt one's style to fit these situational factors, with effectiveness determined by three key variables: the relationship between the leader and followers, the structure of the task, and the leader's authority, position, or power.</w:t>
      </w:r>
    </w:p>
    <w:p w:rsidR="003522E4" w:rsidRPr="006E3797" w:rsidRDefault="00523A03" w:rsidP="00FB7905">
      <w:pPr>
        <w:pStyle w:val="Heading3"/>
        <w:keepNext/>
        <w:spacing w:line="480" w:lineRule="auto"/>
        <w:rPr>
          <w:rFonts w:ascii="Times New Roman" w:hAnsi="Times New Roman"/>
          <w:sz w:val="28"/>
          <w:szCs w:val="28"/>
        </w:rPr>
      </w:pPr>
      <w:r w:rsidRPr="006E3797">
        <w:rPr>
          <w:rFonts w:ascii="Times New Roman" w:hAnsi="Times New Roman"/>
          <w:sz w:val="28"/>
          <w:szCs w:val="28"/>
        </w:rPr>
        <w:t>2.3.3 Transformational and Transactional Theory</w:t>
      </w:r>
      <w:bookmarkEnd w:id="19"/>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bookmarkStart w:id="20" w:name="_Toc434067881"/>
      <w:r w:rsidRPr="00FB7905">
        <w:rPr>
          <w:rFonts w:ascii="Times New Roman" w:eastAsia="Calibri" w:hAnsi="Times New Roman"/>
          <w:b w:val="0"/>
          <w:bCs w:val="0"/>
          <w:sz w:val="28"/>
          <w:szCs w:val="28"/>
          <w:lang w:bidi="en-US"/>
        </w:rPr>
        <w:lastRenderedPageBreak/>
        <w:t>Over the past twenty-five years, extensive research has focused on transformational and transactional leadership theories. Transactional theories emphasize the importance of supervision, organization, and group performance, grounding leadership in a system of rewards and punishments for achieving specific objectives. The nature of the transaction—whether a reward or a disciplinary action—depends on employee performance. According to Bass (1985), as cited by Chan (2005), transactional leaders appeal to the self-interests of their subordinates, seeking to fulfill their current needs through bargaining and exchange. In this framework, both leaders and followers concentrate on attaining the agreed-upon performance levels.</w:t>
      </w:r>
    </w:p>
    <w:p w:rsidR="00FB7905" w:rsidRPr="00FB7905" w:rsidRDefault="00FB7905" w:rsidP="00FB7905">
      <w:pPr>
        <w:pStyle w:val="Heading3"/>
        <w:keepNext/>
        <w:spacing w:line="480" w:lineRule="auto"/>
        <w:rPr>
          <w:rFonts w:ascii="Times New Roman" w:eastAsia="Calibri" w:hAnsi="Times New Roman"/>
          <w:b w:val="0"/>
          <w:bCs w:val="0"/>
          <w:sz w:val="28"/>
          <w:szCs w:val="28"/>
          <w:lang w:bidi="en-US"/>
        </w:rPr>
      </w:pPr>
    </w:p>
    <w:p w:rsidR="00F75201" w:rsidRDefault="00FB7905" w:rsidP="00FB7905">
      <w:pPr>
        <w:pStyle w:val="Heading3"/>
        <w:keepNext/>
        <w:spacing w:line="480" w:lineRule="auto"/>
        <w:rPr>
          <w:rFonts w:ascii="Times New Roman" w:eastAsia="Calibri" w:hAnsi="Times New Roman"/>
          <w:b w:val="0"/>
          <w:bCs w:val="0"/>
          <w:sz w:val="28"/>
          <w:szCs w:val="28"/>
          <w:lang w:bidi="en-US"/>
        </w:rPr>
      </w:pPr>
      <w:r w:rsidRPr="00FB7905">
        <w:rPr>
          <w:rFonts w:ascii="Times New Roman" w:eastAsia="Calibri" w:hAnsi="Times New Roman"/>
          <w:b w:val="0"/>
          <w:bCs w:val="0"/>
          <w:sz w:val="28"/>
          <w:szCs w:val="28"/>
          <w:lang w:bidi="en-US"/>
        </w:rPr>
        <w:t xml:space="preserve">In contrast, transformational theories highlight the relationships between leaders and followers. Transformational leadership is characterized by a leader's ability to inspire followers to transcend their personal goals for the greater benefit of the organization (Bass, 1985, 1996, as cited by Murphy &amp;Drodge, 2004). Bass theorized that the transformational leadership style is rooted in deeply held personal values that are non-negotiable and appeal to subordinates' sense of moral obligation and values. He identified four types of transformational leadership </w:t>
      </w:r>
      <w:r w:rsidRPr="00FB7905">
        <w:rPr>
          <w:rFonts w:ascii="Times New Roman" w:eastAsia="Calibri" w:hAnsi="Times New Roman"/>
          <w:b w:val="0"/>
          <w:bCs w:val="0"/>
          <w:sz w:val="28"/>
          <w:szCs w:val="28"/>
          <w:lang w:bidi="en-US"/>
        </w:rPr>
        <w:lastRenderedPageBreak/>
        <w:t>behaviors: idealized influence (charisma), inspirational motivation, individualized consideration, and intellectual stimulation.</w:t>
      </w:r>
    </w:p>
    <w:p w:rsidR="003522E4" w:rsidRPr="006E3797" w:rsidRDefault="00523A03" w:rsidP="00FB7905">
      <w:pPr>
        <w:pStyle w:val="Heading3"/>
        <w:keepNext/>
        <w:spacing w:line="480" w:lineRule="auto"/>
        <w:rPr>
          <w:rFonts w:ascii="Times New Roman" w:hAnsi="Times New Roman"/>
          <w:sz w:val="28"/>
          <w:szCs w:val="28"/>
        </w:rPr>
      </w:pPr>
      <w:r w:rsidRPr="006E3797">
        <w:rPr>
          <w:rFonts w:ascii="Times New Roman" w:hAnsi="Times New Roman"/>
          <w:sz w:val="28"/>
          <w:szCs w:val="28"/>
        </w:rPr>
        <w:t>2.3.4 Transactional Leadership and Employee Performance</w:t>
      </w:r>
      <w:bookmarkEnd w:id="20"/>
    </w:p>
    <w:p w:rsidR="00EB5F6C" w:rsidRPr="006E3797" w:rsidRDefault="00EB5F6C">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The emphasis on interactions between leaders and followers is known as transactional leadership. According to Bass and Avolio (2003), contingent reward and exception management are the two main components of transactional leadership traits. When leaders agree on what their followers must perform in exchange for a prize to be received once the goal has been reached, this is known as a contingent reward. Leaders who practice exception management keep an eye out for departures from accepted norms and act appropriately to advance company objectives.</w:t>
      </w:r>
    </w:p>
    <w:p w:rsidR="00EB5F6C" w:rsidRPr="006E3797" w:rsidRDefault="00EB5F6C" w:rsidP="00EB5F6C">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According to Yulk (2007), the transactional leadership style is one that places an emphasis on interactions between superiors and subordinates. By associating a reward with a specific performance, transactional leadership influences and encourages subordinates. In a deal, the subordinate agreed to receive rewards if they could carry out their responsibilities in line with the terms. In other words, he motivates staff members to work. Performance can be influenced either favorably or unfavorably by transactional leadership approaches. Employee </w:t>
      </w:r>
      <w:r w:rsidRPr="006E3797">
        <w:rPr>
          <w:rFonts w:ascii="Times New Roman" w:eastAsia="Calibri" w:hAnsi="Times New Roman"/>
          <w:sz w:val="28"/>
          <w:szCs w:val="28"/>
        </w:rPr>
        <w:lastRenderedPageBreak/>
        <w:t xml:space="preserve">evaluations will determine this. </w:t>
      </w:r>
      <w:bookmarkStart w:id="21" w:name="_Toc434067882"/>
      <w:r w:rsidRPr="006E3797">
        <w:rPr>
          <w:rFonts w:ascii="Times New Roman" w:eastAsia="Calibri" w:hAnsi="Times New Roman"/>
          <w:sz w:val="28"/>
          <w:szCs w:val="28"/>
        </w:rPr>
        <w:t>Employees' perceptions of transactional leadership can have a positive or negative impact. If employees believe that transactional leadership styles cannot be trusted because they break promises or are dishonest or opaque, a negative effect may result.</w:t>
      </w:r>
    </w:p>
    <w:p w:rsidR="003522E4" w:rsidRPr="006E3797" w:rsidRDefault="00523A03" w:rsidP="00EB5F6C">
      <w:pPr>
        <w:autoSpaceDE w:val="0"/>
        <w:autoSpaceDN w:val="0"/>
        <w:adjustRightInd w:val="0"/>
        <w:spacing w:after="311" w:line="480" w:lineRule="auto"/>
        <w:jc w:val="both"/>
        <w:rPr>
          <w:rFonts w:ascii="Times New Roman" w:hAnsi="Times New Roman"/>
          <w:b/>
          <w:sz w:val="28"/>
          <w:szCs w:val="28"/>
        </w:rPr>
      </w:pPr>
      <w:r w:rsidRPr="006E3797">
        <w:rPr>
          <w:rFonts w:ascii="Times New Roman" w:hAnsi="Times New Roman"/>
          <w:b/>
          <w:sz w:val="28"/>
          <w:szCs w:val="28"/>
        </w:rPr>
        <w:t>2.3.5 Transformational Leadership and Employee Performance</w:t>
      </w:r>
      <w:bookmarkEnd w:id="21"/>
      <w:r w:rsidRPr="006E3797">
        <w:rPr>
          <w:rFonts w:ascii="Times New Roman" w:hAnsi="Times New Roman"/>
          <w:b/>
          <w:sz w:val="28"/>
          <w:szCs w:val="28"/>
        </w:rPr>
        <w:tab/>
      </w:r>
    </w:p>
    <w:p w:rsidR="00EB5F6C" w:rsidRPr="006E3797" w:rsidRDefault="00EB5F6C">
      <w:pPr>
        <w:autoSpaceDE w:val="0"/>
        <w:autoSpaceDN w:val="0"/>
        <w:adjustRightInd w:val="0"/>
        <w:spacing w:after="311"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Changing one's vision is the goal of this. When subordinates work to turn the idea into reality, it becomes a common vision. As a result, transformational leadership characteristics such as ascribed charisma, idealized influence, inspirational motivation, intellectual stimulation, and individualized consideration can be used to observe the transformative process, according to Bass and Avolio (2003). According to Yukl (2007), using a transformational leadership approach can boost productivity because it aims to maximize staff potential and knowledge. Those who follow a leader who practices transformational leadership are given the chance and the assurance to carry out their responsibilities in line with his philosophy in order to accomplish corporate goals.</w:t>
      </w:r>
    </w:p>
    <w:p w:rsidR="003522E4" w:rsidRPr="006E3797" w:rsidRDefault="00EB5F6C">
      <w:pPr>
        <w:autoSpaceDE w:val="0"/>
        <w:autoSpaceDN w:val="0"/>
        <w:adjustRightInd w:val="0"/>
        <w:spacing w:after="311"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 xml:space="preserve">A transformational leader, according to Butler (1999), encourages subordinates to have a vision, a mission, and organizational goals. They also motivate them to perform to the best of their abilities, encourage </w:t>
      </w:r>
      <w:r w:rsidRPr="006E3797">
        <w:rPr>
          <w:rFonts w:ascii="Times New Roman" w:eastAsia="Calibri" w:hAnsi="Times New Roman"/>
          <w:sz w:val="28"/>
          <w:szCs w:val="28"/>
        </w:rPr>
        <w:lastRenderedPageBreak/>
        <w:t>them to think critically and come up with new solutions to problems, and treat each employee as an individual. According to Suharto (2005), implementing transformational leadership practices more frequently will have a considerable positive impact on the psychological empowerment of subordinates. A transformational leader who focuses on the person will be able to steer the organization's vision and mission while also offering encouragement and inventing fresh approaches to productivity.</w:t>
      </w:r>
    </w:p>
    <w:p w:rsidR="003522E4" w:rsidRPr="006E3797" w:rsidRDefault="00523A03">
      <w:pPr>
        <w:pStyle w:val="Heading3"/>
        <w:keepNext/>
        <w:spacing w:after="120" w:line="480" w:lineRule="auto"/>
        <w:rPr>
          <w:rFonts w:ascii="Times New Roman" w:hAnsi="Times New Roman"/>
          <w:sz w:val="28"/>
          <w:szCs w:val="28"/>
        </w:rPr>
      </w:pPr>
      <w:bookmarkStart w:id="22" w:name="_Toc434067883"/>
      <w:r w:rsidRPr="006E3797">
        <w:rPr>
          <w:rFonts w:ascii="Times New Roman" w:hAnsi="Times New Roman"/>
          <w:sz w:val="28"/>
          <w:szCs w:val="28"/>
        </w:rPr>
        <w:t>2.3.6 Laissez Faire Leadership and Employee Performance</w:t>
      </w:r>
      <w:bookmarkEnd w:id="22"/>
    </w:p>
    <w:p w:rsidR="00EB5F6C" w:rsidRPr="006E3797" w:rsidRDefault="00EB5F6C">
      <w:pPr>
        <w:autoSpaceDE w:val="0"/>
        <w:autoSpaceDN w:val="0"/>
        <w:adjustRightInd w:val="0"/>
        <w:spacing w:after="311"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Various contextual elements, such as the leader's favored style, affect the leader's capacity to lead. A lot of empirical freedom in leadership is supported by contingency theories, or "laissez-faire" leadership, according to North House (2001). It has been put to the test by numerous studies, who have found it to be dependable and valid for describing how effective leadership can be attained. It emphasizes how crucial it is to pay attention to the interpersonal connections between a leader's style and the demands of varied circumstances and workers. According to Kumar (2015), under this style of leadership, subordinates are given the most flexibility possible. They are allowed complete freedom to establish their own rules, procedures, and judgments.</w:t>
      </w:r>
    </w:p>
    <w:p w:rsidR="009D14F3" w:rsidRPr="006E3797" w:rsidRDefault="00EB5F6C">
      <w:pPr>
        <w:pStyle w:val="Heading3"/>
        <w:keepNext/>
        <w:spacing w:line="480" w:lineRule="auto"/>
        <w:rPr>
          <w:rFonts w:ascii="Times New Roman" w:eastAsia="Calibri" w:hAnsi="Times New Roman"/>
          <w:b w:val="0"/>
          <w:bCs w:val="0"/>
          <w:sz w:val="28"/>
          <w:szCs w:val="28"/>
          <w:lang w:bidi="en-US"/>
        </w:rPr>
      </w:pPr>
      <w:bookmarkStart w:id="23" w:name="_Toc434067884"/>
      <w:r w:rsidRPr="006E3797">
        <w:rPr>
          <w:rFonts w:ascii="Times New Roman" w:eastAsia="Calibri" w:hAnsi="Times New Roman"/>
          <w:b w:val="0"/>
          <w:bCs w:val="0"/>
          <w:sz w:val="28"/>
          <w:szCs w:val="28"/>
          <w:lang w:bidi="en-US"/>
        </w:rPr>
        <w:lastRenderedPageBreak/>
        <w:t xml:space="preserve">It is predicated on the idea that the best leadership styles depend on the capacity to give subordinates some discretion over how to use any given style of leadership. The purpose of this study is to look into how employee performance may be affected by lax management. </w:t>
      </w:r>
    </w:p>
    <w:p w:rsidR="00EB5F6C" w:rsidRPr="006E3797" w:rsidRDefault="00EB5F6C">
      <w:pPr>
        <w:pStyle w:val="Heading3"/>
        <w:keepNext/>
        <w:spacing w:line="480" w:lineRule="auto"/>
        <w:rPr>
          <w:rFonts w:ascii="Times New Roman" w:eastAsia="Calibri" w:hAnsi="Times New Roman"/>
          <w:b w:val="0"/>
          <w:bCs w:val="0"/>
          <w:sz w:val="28"/>
          <w:szCs w:val="28"/>
          <w:lang w:bidi="en-US"/>
        </w:rPr>
      </w:pPr>
      <w:r w:rsidRPr="006E3797">
        <w:rPr>
          <w:rFonts w:ascii="Times New Roman" w:eastAsia="Calibri" w:hAnsi="Times New Roman"/>
          <w:b w:val="0"/>
          <w:bCs w:val="0"/>
          <w:sz w:val="28"/>
          <w:szCs w:val="28"/>
          <w:lang w:bidi="en-US"/>
        </w:rPr>
        <w:t>Contrarily, a lot has been published about the link between successful management and a positive self-image. In his discussion of the connection between values and organizational leadership, Kerns (2004) strongly endorsed the laissez-faire approach as a means of bridging the gap between employers and employees. Kerns' main concern was that laissez-faire management would foster a friendly environment where employees and employers, regardless of their positions, would feel like a family.</w:t>
      </w:r>
    </w:p>
    <w:p w:rsidR="003522E4" w:rsidRPr="006E3797" w:rsidRDefault="00523A03">
      <w:pPr>
        <w:pStyle w:val="Heading3"/>
        <w:keepNext/>
        <w:spacing w:line="480" w:lineRule="auto"/>
        <w:rPr>
          <w:rFonts w:ascii="Times New Roman" w:hAnsi="Times New Roman"/>
          <w:sz w:val="28"/>
          <w:szCs w:val="28"/>
        </w:rPr>
      </w:pPr>
      <w:r w:rsidRPr="006E3797">
        <w:rPr>
          <w:rFonts w:ascii="Times New Roman" w:hAnsi="Times New Roman"/>
          <w:sz w:val="28"/>
          <w:szCs w:val="28"/>
        </w:rPr>
        <w:t>2.3.7 Autocratic Leadership and Employee Performance</w:t>
      </w:r>
      <w:bookmarkEnd w:id="23"/>
    </w:p>
    <w:p w:rsidR="00ED3A5E" w:rsidRPr="006E3797" w:rsidRDefault="009D14F3">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Do as I say kinds are typical of autocratic leaders. These leaders frequently lack leadership experience and have leadership imposed upon them in the form of a new role or task that entails people management. Autocratic rulers keep the power to make decisions for themselves. Because they compel their "followers" to implement strategies and provide services in a very constrained manner based on a subjective definition of success, they have the potential to irreversibly harm an </w:t>
      </w:r>
      <w:r w:rsidRPr="006E3797">
        <w:rPr>
          <w:rFonts w:ascii="Times New Roman" w:eastAsia="Calibri" w:hAnsi="Times New Roman"/>
          <w:sz w:val="28"/>
          <w:szCs w:val="28"/>
        </w:rPr>
        <w:lastRenderedPageBreak/>
        <w:t>organization. There is no common goal and little inspiration outside of force.</w:t>
      </w:r>
    </w:p>
    <w:p w:rsidR="00433C5E" w:rsidRDefault="00ED3A5E" w:rsidP="00433C5E">
      <w:pPr>
        <w:autoSpaceDE w:val="0"/>
        <w:autoSpaceDN w:val="0"/>
        <w:adjustRightInd w:val="0"/>
        <w:spacing w:after="311" w:line="480" w:lineRule="auto"/>
        <w:jc w:val="both"/>
        <w:rPr>
          <w:rFonts w:ascii="Times New Roman" w:eastAsia="Calibri" w:hAnsi="Times New Roman"/>
          <w:sz w:val="28"/>
          <w:szCs w:val="28"/>
        </w:rPr>
      </w:pPr>
      <w:r w:rsidRPr="006E3797">
        <w:rPr>
          <w:rFonts w:ascii="Times New Roman" w:eastAsia="Calibri" w:hAnsi="Times New Roman"/>
          <w:sz w:val="28"/>
          <w:szCs w:val="28"/>
        </w:rPr>
        <w:t>Autocratic leadership often stifles commitment, creativity, and innovation. In reality, most supporters of autocratic rulers can be said to be biding their time, anticipating the ultimate disaster this leadership brings about and the overthrow of the ruler who comes after Michael (2010).</w:t>
      </w:r>
      <w:bookmarkStart w:id="24" w:name="_Toc434067885"/>
    </w:p>
    <w:p w:rsidR="003522E4" w:rsidRPr="00433C5E" w:rsidRDefault="00523A03" w:rsidP="00433C5E">
      <w:pPr>
        <w:autoSpaceDE w:val="0"/>
        <w:autoSpaceDN w:val="0"/>
        <w:adjustRightInd w:val="0"/>
        <w:spacing w:after="311" w:line="480" w:lineRule="auto"/>
        <w:jc w:val="both"/>
        <w:rPr>
          <w:rFonts w:ascii="Times New Roman" w:eastAsia="Calibri" w:hAnsi="Times New Roman"/>
          <w:b/>
          <w:sz w:val="28"/>
          <w:szCs w:val="28"/>
        </w:rPr>
      </w:pPr>
      <w:r w:rsidRPr="006E3797">
        <w:rPr>
          <w:rFonts w:ascii="Times New Roman" w:eastAsia="Calibri" w:hAnsi="Times New Roman"/>
          <w:sz w:val="28"/>
          <w:szCs w:val="28"/>
        </w:rPr>
        <w:t>2.4 Empirical Analysis</w:t>
      </w:r>
      <w:bookmarkEnd w:id="24"/>
    </w:p>
    <w:p w:rsidR="00433C5E" w:rsidRDefault="00F75201" w:rsidP="00433C5E">
      <w:pPr>
        <w:autoSpaceDE w:val="0"/>
        <w:autoSpaceDN w:val="0"/>
        <w:adjustRightInd w:val="0"/>
        <w:spacing w:after="0" w:line="480" w:lineRule="auto"/>
        <w:ind w:firstLine="720"/>
        <w:jc w:val="both"/>
        <w:rPr>
          <w:rFonts w:ascii="Times New Roman" w:eastAsia="Calibri" w:hAnsi="Times New Roman"/>
          <w:sz w:val="28"/>
          <w:szCs w:val="28"/>
        </w:rPr>
      </w:pPr>
      <w:bookmarkStart w:id="25" w:name="_Toc434067887"/>
      <w:r w:rsidRPr="00F75201">
        <w:rPr>
          <w:rFonts w:ascii="Times New Roman" w:eastAsia="Calibri" w:hAnsi="Times New Roman"/>
          <w:sz w:val="28"/>
          <w:szCs w:val="28"/>
        </w:rPr>
        <w:t>Research indicates that transformational leadership is the most effective type of leadership for contemporary organizations (Bass &amp;Avolio, 1994; Kotter, 1988; Meyer &amp; Botha, 2000). The current business environment demands this innovative leadership approach to enhance organizational performance and ensure long-term sustainability (Kotter, 1988). Evidence from various sectors—including service, retail, manufacturing, and the military in the United States, Canada, and Germany—demonstrates that transformational leaders have a significantly positive impact on subordinates' effectiveness, surpassing the marginal effects of transactional leaders (Brand, Heyl&amp; Maritz, 200</w:t>
      </w:r>
      <w:r w:rsidR="00433C5E">
        <w:rPr>
          <w:rFonts w:ascii="Times New Roman" w:eastAsia="Calibri" w:hAnsi="Times New Roman"/>
          <w:sz w:val="28"/>
          <w:szCs w:val="28"/>
        </w:rPr>
        <w:t>0).</w:t>
      </w:r>
    </w:p>
    <w:p w:rsidR="00F75201" w:rsidRPr="00F75201" w:rsidRDefault="00F75201" w:rsidP="00433C5E">
      <w:pPr>
        <w:autoSpaceDE w:val="0"/>
        <w:autoSpaceDN w:val="0"/>
        <w:adjustRightInd w:val="0"/>
        <w:spacing w:after="0" w:line="480" w:lineRule="auto"/>
        <w:ind w:firstLine="720"/>
        <w:jc w:val="both"/>
        <w:rPr>
          <w:rFonts w:ascii="Times New Roman" w:eastAsia="Calibri" w:hAnsi="Times New Roman"/>
          <w:sz w:val="28"/>
          <w:szCs w:val="28"/>
        </w:rPr>
      </w:pPr>
      <w:r w:rsidRPr="00F75201">
        <w:rPr>
          <w:rFonts w:ascii="Times New Roman" w:eastAsia="Calibri" w:hAnsi="Times New Roman"/>
          <w:sz w:val="28"/>
          <w:szCs w:val="28"/>
        </w:rPr>
        <w:lastRenderedPageBreak/>
        <w:t xml:space="preserve">Furthermore, in the Canadian banking sector, transformational leadership has been found to correlate more closely with increased employee satisfaction and overall performance compared to transactional leadership (Meyer &amp; Botha, 2000). This suggests that transformational leadership may be more effective in enhancing employee performance levels than its transactional counterpart.Under transformational leadership, employees often receive personalized attention, which encourages them to support the leader's agenda and exceed expectations. Transformational leaders can foster strong Leader-Member Exchange (LMX) relationships, influencing their followers' performance (e.g., Wang et al., 2005). While the initial phase of LMX may be transactional, it can evolve into transformational if the relationship deepens (Bass, 1999). In both Bass’s (1985) and Podsakoff et al.’s (1990) frameworks, transactional leadership clarifies performance expectations and provides rewards based on achieved results. This motivates followers to meet performance standards to earn rewards (Bass, 1985). The connection between contingent pay for executives and employee performance is well-supported by empirical evidence (Podsakoff, Bommer, Podsakoff, &amp;MacKenzie, 2006). In contrast, transformational leadership inspires optimism, articulates a </w:t>
      </w:r>
      <w:r w:rsidRPr="00F75201">
        <w:rPr>
          <w:rFonts w:ascii="Times New Roman" w:eastAsia="Calibri" w:hAnsi="Times New Roman"/>
          <w:sz w:val="28"/>
          <w:szCs w:val="28"/>
        </w:rPr>
        <w:lastRenderedPageBreak/>
        <w:t>compelling vision, and sets high expectations for follower performance, motivating them to surpass their typical capacities (Bass, 1985).</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Both laboratory (Howell &amp; Frost, 1989) and field studies (Bass, 1985) have shown a positive correlation between transformational leadership and employee performance. Therefore, both transactional and transformational leadership are expected to have a favorable impact on employee performance. Raja and Palanichamy (2015) examined the effects of different leadership styles on employee performance in India's public and private sectors. Their findings from 43 middle-level managers and 156 subordinates provided significant evidence, at the 5% level, of a positive linear relationship between transformational leadership and employee performance, as well as a significant positive relationship between transactional leadership and employee performance. However, the study also revealed that laissez-faire leadership negatively impacted employee outcomes and performance.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 xml:space="preserve">Leadership styles have become a prominent focus of research, particularly regarding their influence on workforce productivity. Rassol et al. (2015) explored the relationship between leadership styles and </w:t>
      </w:r>
      <w:r w:rsidRPr="00F75201">
        <w:rPr>
          <w:rFonts w:ascii="Times New Roman" w:eastAsia="Calibri" w:hAnsi="Times New Roman"/>
          <w:b w:val="0"/>
          <w:bCs w:val="0"/>
          <w:sz w:val="28"/>
          <w:szCs w:val="28"/>
          <w:lang w:bidi="en-US"/>
        </w:rPr>
        <w:lastRenderedPageBreak/>
        <w:t>employee performance in Pakistan's health sector, concluding that transformational leadership had a more positive impact than transactional leadership. They found that transformational leadership was particularly effective in highly organic and competitive environments. Similarly, Pradeep and Prabhu (2011) identified a positive relationship between both transactional contingent reward leadership and transformational leadership behaviors and employee performance. Managers exhibiting strong leadership traits—whether transformational or transactional—are seen as actively working to enhance employee productivity.</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Their research highlighted strong connections between the transformational leadership style and effectiveness, satisfaction, additional effort, and reliability. The insights gained from their study can help leaders understand the desired leadership style and how to engage with subordinates at various professional levels. By applying these findings, leaders can adjust their behavior to improve subordinate performance, ultimately leading to higher productivity within their organizations. They stress the importance of leaders being able to attract and influence their subordinates, establish clear performance expectations, and serve as exemplary role models for their teams.</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lastRenderedPageBreak/>
        <w:t>In a study by Aboshaiqah et al. (2015) examining nurses' perceptions of managers' leadership styles and their outcomes, it was found that staff nurses believed transformational leadership was employed more frequently than transactional or laissez-faire styles. Further analysis revealed a positive correlation between outcome factors—such as effectiveness, extra effort, and satisfaction—and both transformational and transactional leadership styles. They concluded that a blend of transformational leadership behaviors enhances nurses' perceived leader effectiveness, extra effort, satisfaction, and overall performance.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Ipas (2012) studied perceived leadership style and employee performance in the hotel industry, discovering that managers regarded the autocratic leadership style as the most effective for achieving desired goals. They also emphasized the need for managers to develop effective strategies to assist employees in improving their performance.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 xml:space="preserve">Kehinde and Banjo (2014) examined the impact of leadership styles on employee performance in the Department of Petroleum Resources. Their findings suggested that transformational leadership yields effective results in organizations by motivating employees to exceed ordinary expectations, appealing to their higher-order needs and moral values, generating passion and commitment toward the organization's mission, </w:t>
      </w:r>
      <w:r w:rsidRPr="00F75201">
        <w:rPr>
          <w:rFonts w:ascii="Times New Roman" w:eastAsia="Calibri" w:hAnsi="Times New Roman"/>
          <w:b w:val="0"/>
          <w:bCs w:val="0"/>
          <w:sz w:val="28"/>
          <w:szCs w:val="28"/>
          <w:lang w:bidi="en-US"/>
        </w:rPr>
        <w:lastRenderedPageBreak/>
        <w:t>instilling pride and trust among followers, and facilitating intellectual stimulation. They recommend that transformational leadership is particularly suited for organizations seeking to compete successfully and mentor future managers to maintain organizational excellence.</w:t>
      </w:r>
    </w:p>
    <w:p w:rsidR="00F75201" w:rsidRPr="00F75201" w:rsidRDefault="00F75201" w:rsidP="00F75201">
      <w:pPr>
        <w:pStyle w:val="Heading3"/>
        <w:keepNext/>
        <w:spacing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Rasool (2015) noted that leadership has garnered significant attention in both academia and practice as a crucial factor influencing employee behavior and performance. The relationship between job performance and leadership style has attracted considerable scholarly interest, making leaders and their styles one of the most studied topics in recent history.</w:t>
      </w:r>
    </w:p>
    <w:p w:rsidR="00F75201" w:rsidRDefault="00F75201" w:rsidP="00F75201">
      <w:pPr>
        <w:pStyle w:val="Heading3"/>
        <w:keepNext/>
        <w:spacing w:before="0" w:after="120" w:line="480" w:lineRule="auto"/>
        <w:rPr>
          <w:rFonts w:ascii="Times New Roman" w:eastAsia="Calibri" w:hAnsi="Times New Roman"/>
          <w:b w:val="0"/>
          <w:bCs w:val="0"/>
          <w:sz w:val="28"/>
          <w:szCs w:val="28"/>
          <w:lang w:bidi="en-US"/>
        </w:rPr>
      </w:pPr>
      <w:r w:rsidRPr="00F75201">
        <w:rPr>
          <w:rFonts w:ascii="Times New Roman" w:eastAsia="Calibri" w:hAnsi="Times New Roman"/>
          <w:b w:val="0"/>
          <w:bCs w:val="0"/>
          <w:sz w:val="28"/>
          <w:szCs w:val="28"/>
          <w:lang w:bidi="en-US"/>
        </w:rPr>
        <w:t>Chan (2010) pointed out that while many researchers have explored leadership styles, no single style has emerged as universally applicable to all issues. He emphasizes the importance of recognizing that different situations require different leadership styles and that leaders must know when to apply specific approaches. By using appropriate leadership styles, leaders can positively influence employee job satisfaction, commitment, productivity, and ultimately the organization’s performance. The degree of direction and social support a leader provides to subordinates greatly depends on their ability to adapt their style to fit the situation.</w:t>
      </w:r>
    </w:p>
    <w:bookmarkEnd w:id="25"/>
    <w:p w:rsidR="003522E4" w:rsidRPr="006E3797" w:rsidRDefault="00433C5E" w:rsidP="00433C5E">
      <w:pPr>
        <w:tabs>
          <w:tab w:val="left" w:pos="1740"/>
        </w:tabs>
        <w:spacing w:after="0" w:line="240" w:lineRule="auto"/>
        <w:jc w:val="both"/>
        <w:rPr>
          <w:rFonts w:ascii="Times New Roman" w:eastAsia="Calibri" w:hAnsi="Times New Roman"/>
          <w:sz w:val="28"/>
          <w:szCs w:val="28"/>
        </w:rPr>
      </w:pPr>
      <w:r>
        <w:rPr>
          <w:rFonts w:ascii="Times New Roman" w:eastAsia="Calibri" w:hAnsi="Times New Roman"/>
          <w:sz w:val="28"/>
          <w:szCs w:val="28"/>
        </w:rPr>
        <w:tab/>
      </w:r>
    </w:p>
    <w:p w:rsidR="003522E4" w:rsidRPr="006E3797" w:rsidRDefault="00523A03">
      <w:pPr>
        <w:pStyle w:val="Heading2"/>
        <w:spacing w:before="0" w:line="480" w:lineRule="auto"/>
        <w:rPr>
          <w:rFonts w:ascii="Times New Roman" w:eastAsia="Calibri" w:hAnsi="Times New Roman"/>
          <w:sz w:val="28"/>
          <w:szCs w:val="28"/>
        </w:rPr>
      </w:pPr>
      <w:bookmarkStart w:id="26" w:name="_Toc434067888"/>
      <w:r w:rsidRPr="006E3797">
        <w:rPr>
          <w:rFonts w:ascii="Times New Roman" w:eastAsia="Calibri" w:hAnsi="Times New Roman"/>
          <w:sz w:val="28"/>
          <w:szCs w:val="28"/>
        </w:rPr>
        <w:lastRenderedPageBreak/>
        <w:t>2.5 Research Gaps</w:t>
      </w:r>
      <w:bookmarkEnd w:id="26"/>
    </w:p>
    <w:p w:rsidR="00433C5E" w:rsidRPr="00433C5E" w:rsidRDefault="00433C5E" w:rsidP="00433C5E">
      <w:pPr>
        <w:pStyle w:val="Heading1"/>
        <w:keepNext/>
        <w:spacing w:after="240" w:line="480" w:lineRule="auto"/>
        <w:jc w:val="center"/>
        <w:rPr>
          <w:rFonts w:ascii="Times New Roman" w:hAnsi="Times New Roman"/>
          <w:b w:val="0"/>
          <w:bCs w:val="0"/>
          <w:lang w:bidi="en-US"/>
        </w:rPr>
      </w:pPr>
      <w:bookmarkStart w:id="27" w:name="_Toc434067891"/>
      <w:r w:rsidRPr="00433C5E">
        <w:rPr>
          <w:rFonts w:ascii="Times New Roman" w:hAnsi="Times New Roman"/>
          <w:b w:val="0"/>
          <w:bCs w:val="0"/>
          <w:lang w:bidi="en-US"/>
        </w:rPr>
        <w:t>The literature on leadership and employee performance varies widely across countries and industries. Evidence regarding the impact of leadership styles on employee performance in banks is also inconsistent. Most studies indicate that both transformational and transactional leadership styles positively influence employee performance, with transformational leadership having a more pronounced effect (Rasool et al., 2015; Kehinde and Bajo, 2014; Tsigu and Rao, 2015). However, the relationship between laissez-faire leadership and performance is less clear, with some studies reporting negative impacts (e.g., Aboushaqah et al., 2015) and others showing positive relationships (e.g., Gimuguni et al., 2014), indicating inconsistency in findings regarding this style.</w:t>
      </w:r>
    </w:p>
    <w:p w:rsidR="00433C5E" w:rsidRPr="00433C5E" w:rsidRDefault="00433C5E" w:rsidP="00433C5E">
      <w:pPr>
        <w:pStyle w:val="Heading1"/>
        <w:keepNext/>
        <w:spacing w:after="240" w:line="480" w:lineRule="auto"/>
        <w:jc w:val="center"/>
        <w:rPr>
          <w:rFonts w:ascii="Times New Roman" w:hAnsi="Times New Roman"/>
          <w:b w:val="0"/>
          <w:bCs w:val="0"/>
          <w:lang w:bidi="en-US"/>
        </w:rPr>
      </w:pPr>
    </w:p>
    <w:p w:rsidR="00433C5E" w:rsidRPr="00433C5E" w:rsidRDefault="00433C5E" w:rsidP="00433C5E">
      <w:pPr>
        <w:pStyle w:val="Heading1"/>
        <w:keepNext/>
        <w:spacing w:after="240" w:line="480" w:lineRule="auto"/>
        <w:jc w:val="center"/>
        <w:rPr>
          <w:rFonts w:ascii="Times New Roman" w:hAnsi="Times New Roman"/>
          <w:b w:val="0"/>
          <w:bCs w:val="0"/>
          <w:lang w:bidi="en-US"/>
        </w:rPr>
      </w:pPr>
      <w:r w:rsidRPr="00433C5E">
        <w:rPr>
          <w:rFonts w:ascii="Times New Roman" w:hAnsi="Times New Roman"/>
          <w:b w:val="0"/>
          <w:bCs w:val="0"/>
          <w:lang w:bidi="en-US"/>
        </w:rPr>
        <w:t xml:space="preserve">The existing literature does not comprehensively cover all industries or countries. While some sectors, such as healthcare (Rassol et al., 2015; Aboushaqah et al., 2015), local government (Gimuguni et al., 2014), hotels (Ipas, 2012), and petroleum (Kehinde and Bajo, 2014), are represented, research from Africa—particularly East Africa—is scarce. Only a few studies from this region have been reviewed (e.g., Tsigu and </w:t>
      </w:r>
      <w:r w:rsidRPr="00433C5E">
        <w:rPr>
          <w:rFonts w:ascii="Times New Roman" w:hAnsi="Times New Roman"/>
          <w:b w:val="0"/>
          <w:bCs w:val="0"/>
          <w:lang w:bidi="en-US"/>
        </w:rPr>
        <w:lastRenderedPageBreak/>
        <w:t xml:space="preserve">Rao, 2015; Ejere and Abasalim, 2013; Gimuguni, 2015; Nuhu, 2010), with some research emerging from South Africa (Howard et al., 2003). </w:t>
      </w:r>
    </w:p>
    <w:p w:rsidR="00433C5E" w:rsidRPr="00433C5E" w:rsidRDefault="00433C5E" w:rsidP="00433C5E">
      <w:pPr>
        <w:pStyle w:val="Heading1"/>
        <w:keepNext/>
        <w:spacing w:after="240" w:line="480" w:lineRule="auto"/>
        <w:jc w:val="center"/>
        <w:rPr>
          <w:rFonts w:ascii="Times New Roman" w:hAnsi="Times New Roman"/>
          <w:b w:val="0"/>
          <w:bCs w:val="0"/>
          <w:lang w:bidi="en-US"/>
        </w:rPr>
      </w:pPr>
    </w:p>
    <w:p w:rsidR="00433C5E" w:rsidRDefault="00433C5E" w:rsidP="00433C5E">
      <w:pPr>
        <w:pStyle w:val="Heading1"/>
        <w:keepNext/>
        <w:spacing w:before="0" w:after="240" w:line="480" w:lineRule="auto"/>
        <w:jc w:val="center"/>
        <w:rPr>
          <w:rFonts w:ascii="Times New Roman" w:hAnsi="Times New Roman"/>
          <w:b w:val="0"/>
          <w:bCs w:val="0"/>
          <w:lang w:bidi="en-US"/>
        </w:rPr>
      </w:pPr>
      <w:r w:rsidRPr="00433C5E">
        <w:rPr>
          <w:rFonts w:ascii="Times New Roman" w:hAnsi="Times New Roman"/>
          <w:b w:val="0"/>
          <w:bCs w:val="0"/>
          <w:lang w:bidi="en-US"/>
        </w:rPr>
        <w:t>Notably, there is a lack of evidence from the banking sector, with limited studies such as Tsigu and Rao (2015) focusing on the Ethiopian banking industry. Overall, whi</w:t>
      </w:r>
      <w:r>
        <w:rPr>
          <w:rFonts w:ascii="Times New Roman" w:hAnsi="Times New Roman"/>
          <w:b w:val="0"/>
          <w:bCs w:val="0"/>
          <w:lang w:bidi="en-US"/>
        </w:rPr>
        <w:t xml:space="preserve">le leadership style is shown to </w:t>
      </w:r>
      <w:r w:rsidRPr="00433C5E">
        <w:rPr>
          <w:rFonts w:ascii="Times New Roman" w:hAnsi="Times New Roman"/>
          <w:b w:val="0"/>
          <w:bCs w:val="0"/>
          <w:lang w:bidi="en-US"/>
        </w:rPr>
        <w:t>significantly influence performance outcomes at both individual and organizational levels, the evidence is unevenly distributed across various sectors and particularly lacking in the Nigerian banking industry. This gap in research has motivated the current study to contribute insights from this specific context.</w:t>
      </w:r>
    </w:p>
    <w:p w:rsidR="003522E4" w:rsidRPr="006E3797" w:rsidRDefault="00523A03" w:rsidP="00433C5E">
      <w:pPr>
        <w:pStyle w:val="Heading1"/>
        <w:keepNext/>
        <w:spacing w:before="0" w:after="240" w:line="480" w:lineRule="auto"/>
        <w:jc w:val="center"/>
        <w:rPr>
          <w:rFonts w:ascii="Times New Roman" w:hAnsi="Times New Roman"/>
        </w:rPr>
      </w:pPr>
      <w:r w:rsidRPr="006E3797">
        <w:rPr>
          <w:rFonts w:ascii="Times New Roman" w:hAnsi="Times New Roman"/>
        </w:rPr>
        <w:t>CHAPTER THREE</w:t>
      </w:r>
      <w:bookmarkEnd w:id="27"/>
    </w:p>
    <w:p w:rsidR="003522E4" w:rsidRPr="006E3797" w:rsidRDefault="00523A03">
      <w:pPr>
        <w:pStyle w:val="Heading1"/>
        <w:keepNext/>
        <w:spacing w:before="0" w:after="240" w:line="480" w:lineRule="auto"/>
        <w:jc w:val="center"/>
        <w:rPr>
          <w:rFonts w:ascii="Times New Roman" w:hAnsi="Times New Roman"/>
        </w:rPr>
      </w:pPr>
      <w:bookmarkStart w:id="28" w:name="_Toc434067892"/>
      <w:r w:rsidRPr="006E3797">
        <w:rPr>
          <w:rFonts w:ascii="Times New Roman" w:hAnsi="Times New Roman"/>
        </w:rPr>
        <w:t xml:space="preserve"> METHODOLOGY</w:t>
      </w:r>
      <w:bookmarkEnd w:id="28"/>
    </w:p>
    <w:p w:rsidR="003522E4" w:rsidRPr="006E3797" w:rsidRDefault="00523A03">
      <w:pPr>
        <w:pStyle w:val="Heading2"/>
        <w:spacing w:line="480" w:lineRule="auto"/>
        <w:rPr>
          <w:rFonts w:ascii="Times New Roman" w:eastAsia="Calibri" w:hAnsi="Times New Roman"/>
          <w:sz w:val="28"/>
          <w:szCs w:val="28"/>
        </w:rPr>
      </w:pPr>
      <w:bookmarkStart w:id="29" w:name="_Toc434067893"/>
      <w:r w:rsidRPr="006E3797">
        <w:rPr>
          <w:rFonts w:ascii="Times New Roman" w:eastAsia="Calibri" w:hAnsi="Times New Roman"/>
          <w:sz w:val="28"/>
          <w:szCs w:val="28"/>
        </w:rPr>
        <w:t>3.1 Introduction</w:t>
      </w:r>
      <w:bookmarkEnd w:id="29"/>
    </w:p>
    <w:p w:rsidR="00414566" w:rsidRPr="006E3797" w:rsidRDefault="00414566">
      <w:pPr>
        <w:pStyle w:val="Heading2"/>
        <w:spacing w:line="480" w:lineRule="auto"/>
        <w:rPr>
          <w:rFonts w:ascii="Times New Roman" w:eastAsia="Calibri" w:hAnsi="Times New Roman"/>
          <w:b w:val="0"/>
          <w:bCs w:val="0"/>
          <w:sz w:val="28"/>
          <w:szCs w:val="28"/>
          <w:lang w:bidi="en-US"/>
        </w:rPr>
      </w:pPr>
      <w:bookmarkStart w:id="30" w:name="_Toc434067894"/>
      <w:r w:rsidRPr="006E3797">
        <w:rPr>
          <w:rFonts w:ascii="Times New Roman" w:eastAsia="Calibri" w:hAnsi="Times New Roman"/>
          <w:b w:val="0"/>
          <w:bCs w:val="0"/>
          <w:sz w:val="28"/>
          <w:szCs w:val="28"/>
          <w:lang w:bidi="en-US"/>
        </w:rPr>
        <w:t xml:space="preserve">This chapter describes the research approach that was employed. The chapter goes into great length about the techniques utilized to gather the primary or secondary data needed for the study. The researcher outlines the population size and research design employed in this chapter. The researcher also explains how the data was examined, including any </w:t>
      </w:r>
      <w:r w:rsidRPr="006E3797">
        <w:rPr>
          <w:rFonts w:ascii="Times New Roman" w:eastAsia="Calibri" w:hAnsi="Times New Roman"/>
          <w:b w:val="0"/>
          <w:bCs w:val="0"/>
          <w:sz w:val="28"/>
          <w:szCs w:val="28"/>
          <w:lang w:bidi="en-US"/>
        </w:rPr>
        <w:lastRenderedPageBreak/>
        <w:t>models or statistical tools that were utilized, along with the justifications for using those specific models or statistical methods.</w:t>
      </w:r>
    </w:p>
    <w:p w:rsidR="003522E4" w:rsidRPr="006E3797" w:rsidRDefault="00523A03">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t>3.2 Research Design</w:t>
      </w:r>
      <w:bookmarkEnd w:id="30"/>
    </w:p>
    <w:p w:rsidR="00433C5E" w:rsidRDefault="00433C5E">
      <w:pPr>
        <w:pStyle w:val="Heading3"/>
        <w:keepNext/>
        <w:spacing w:line="480" w:lineRule="auto"/>
        <w:rPr>
          <w:rFonts w:ascii="Times New Roman" w:eastAsia="Calibri" w:hAnsi="Times New Roman"/>
          <w:b w:val="0"/>
          <w:bCs w:val="0"/>
          <w:sz w:val="28"/>
          <w:szCs w:val="28"/>
          <w:lang w:bidi="en-US"/>
        </w:rPr>
      </w:pPr>
      <w:bookmarkStart w:id="31" w:name="_Toc434067895"/>
      <w:r w:rsidRPr="00433C5E">
        <w:rPr>
          <w:rFonts w:ascii="Times New Roman" w:eastAsia="Calibri" w:hAnsi="Times New Roman"/>
          <w:b w:val="0"/>
          <w:bCs w:val="0"/>
          <w:sz w:val="28"/>
          <w:szCs w:val="28"/>
          <w:lang w:bidi="en-US"/>
        </w:rPr>
        <w:t>A survey research design was employed for this investigation. According to Amin (2005), GTB Plc Ilorin would benefit from this approach as it allows the researcher to systematically gather data from a diverse range of respondents simultaneously. A convenience sampling method was utilized to ensure that the survey included only those employees present at their workplaces. The study adopted a quantitative design for both descriptive and inferential analysis.</w:t>
      </w:r>
    </w:p>
    <w:p w:rsidR="003522E4" w:rsidRPr="006E3797" w:rsidRDefault="00523A03">
      <w:pPr>
        <w:pStyle w:val="Heading3"/>
        <w:keepNext/>
        <w:spacing w:line="480" w:lineRule="auto"/>
        <w:rPr>
          <w:rFonts w:ascii="Times New Roman" w:hAnsi="Times New Roman"/>
          <w:sz w:val="28"/>
          <w:szCs w:val="28"/>
        </w:rPr>
      </w:pPr>
      <w:r w:rsidRPr="006E3797">
        <w:rPr>
          <w:rFonts w:ascii="Times New Roman" w:hAnsi="Times New Roman"/>
          <w:sz w:val="28"/>
          <w:szCs w:val="28"/>
        </w:rPr>
        <w:t>3.2.1 Study Population</w:t>
      </w:r>
      <w:bookmarkEnd w:id="31"/>
    </w:p>
    <w:p w:rsidR="00862030" w:rsidRPr="006E3797" w:rsidRDefault="00862030">
      <w:pPr>
        <w:pStyle w:val="Heading2"/>
        <w:spacing w:line="480" w:lineRule="auto"/>
        <w:rPr>
          <w:rFonts w:ascii="Times New Roman" w:eastAsia="Calibri" w:hAnsi="Times New Roman"/>
          <w:b w:val="0"/>
          <w:bCs w:val="0"/>
          <w:sz w:val="28"/>
          <w:szCs w:val="28"/>
          <w:lang w:bidi="en-US"/>
        </w:rPr>
      </w:pPr>
      <w:bookmarkStart w:id="32" w:name="_Toc434067896"/>
      <w:r w:rsidRPr="006E3797">
        <w:rPr>
          <w:rFonts w:ascii="Times New Roman" w:eastAsia="Calibri" w:hAnsi="Times New Roman"/>
          <w:b w:val="0"/>
          <w:bCs w:val="0"/>
          <w:sz w:val="28"/>
          <w:szCs w:val="28"/>
          <w:lang w:bidi="en-US"/>
        </w:rPr>
        <w:t>Bank tellers, customer service representatives, back office personnel, credit officers, relationship officers, team leaders, supervisors, and branch managers of GTB plc Ilorin participated in the study. The categories were chosen because they were believed to be important to the bank's operations, management, and decision-making. 450 Ilorin employees participated in the study. The researcher contacted the human resources division to acquire a total of 200 permanent employees from the aforementioned pool of respondents.</w:t>
      </w:r>
    </w:p>
    <w:p w:rsidR="003522E4" w:rsidRPr="006E3797" w:rsidRDefault="00523A03">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lastRenderedPageBreak/>
        <w:t>3.3 Area of Research</w:t>
      </w:r>
      <w:bookmarkEnd w:id="32"/>
    </w:p>
    <w:p w:rsidR="00862030" w:rsidRPr="006E3797" w:rsidRDefault="00862030">
      <w:pPr>
        <w:pStyle w:val="Heading2"/>
        <w:spacing w:line="480" w:lineRule="auto"/>
        <w:rPr>
          <w:rFonts w:ascii="Times New Roman" w:eastAsia="Calibri" w:hAnsi="Times New Roman"/>
          <w:b w:val="0"/>
          <w:bCs w:val="0"/>
          <w:sz w:val="28"/>
          <w:szCs w:val="28"/>
          <w:lang w:bidi="en-US"/>
        </w:rPr>
      </w:pPr>
      <w:bookmarkStart w:id="33" w:name="_Toc434067897"/>
      <w:r w:rsidRPr="006E3797">
        <w:rPr>
          <w:rFonts w:ascii="Times New Roman" w:eastAsia="Calibri" w:hAnsi="Times New Roman"/>
          <w:b w:val="0"/>
          <w:bCs w:val="0"/>
          <w:sz w:val="28"/>
          <w:szCs w:val="28"/>
          <w:lang w:bidi="en-US"/>
        </w:rPr>
        <w:t>The research was done in GTB To generalize the research's findings, ilorin was used. The location was picked because it was close to the researcher and because the bank has placed more emphasis on it in terms of branches, staff, and clientele.</w:t>
      </w:r>
    </w:p>
    <w:p w:rsidR="003522E4" w:rsidRPr="006E3797" w:rsidRDefault="00523A03">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t>3.4 Sample Size and Sampling Technique</w:t>
      </w:r>
      <w:bookmarkEnd w:id="33"/>
    </w:p>
    <w:p w:rsidR="003522E4" w:rsidRPr="006E3797" w:rsidRDefault="00862030">
      <w:pPr>
        <w:autoSpaceDE w:val="0"/>
        <w:autoSpaceDN w:val="0"/>
        <w:adjustRightInd w:val="0"/>
        <w:spacing w:after="0"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shd w:val="clear" w:color="auto" w:fill="FFFFFF"/>
        </w:rPr>
        <w:t xml:space="preserve">The entire population couldn't be studied. Due to this, the researcher selected from the staff inventory a sample that was typical of the entire population. The subjects of a research study were carefully chosen using simple random sampling techniques in order to produce a representative sample. The 450 employees who work in the six locations of GTB Plc in Ilorin were the source of the sample of 200 responses employed by the researcher. </w:t>
      </w:r>
      <w:r w:rsidRPr="006E3797">
        <w:rPr>
          <w:rFonts w:ascii="Times New Roman" w:eastAsia="Calibri" w:hAnsi="Times New Roman"/>
          <w:sz w:val="28"/>
          <w:szCs w:val="28"/>
        </w:rPr>
        <w:t>It was decided to use a sample of 200 respondents because it is representative of the area's permanent staff and because these people have been employed by the bank for at least five years. This allows for a reliable evaluation of both the respondents' perceptions of the leadership study and their own performance at work. 16 branch managers and 184 staff members, including tellers, members of marketing teams, bankers, retail officers, and customer service personnel, made up the 200 responders.</w:t>
      </w:r>
    </w:p>
    <w:p w:rsidR="003522E4" w:rsidRPr="006E3797" w:rsidRDefault="00523A03">
      <w:pPr>
        <w:pStyle w:val="Heading2"/>
        <w:spacing w:before="0" w:line="480" w:lineRule="auto"/>
        <w:rPr>
          <w:rFonts w:ascii="Times New Roman" w:eastAsia="Calibri" w:hAnsi="Times New Roman"/>
          <w:sz w:val="28"/>
          <w:szCs w:val="28"/>
        </w:rPr>
      </w:pPr>
      <w:bookmarkStart w:id="34" w:name="_Toc434067898"/>
      <w:r w:rsidRPr="006E3797">
        <w:rPr>
          <w:rFonts w:ascii="Times New Roman" w:eastAsia="Calibri" w:hAnsi="Times New Roman"/>
          <w:sz w:val="28"/>
          <w:szCs w:val="28"/>
        </w:rPr>
        <w:lastRenderedPageBreak/>
        <w:t xml:space="preserve">3.5. </w:t>
      </w:r>
      <w:bookmarkEnd w:id="34"/>
      <w:r w:rsidRPr="006E3797">
        <w:rPr>
          <w:rFonts w:ascii="Times New Roman" w:eastAsia="Calibri" w:hAnsi="Times New Roman"/>
          <w:sz w:val="28"/>
          <w:szCs w:val="28"/>
        </w:rPr>
        <w:t>Research Instrument</w:t>
      </w:r>
    </w:p>
    <w:p w:rsidR="00862030" w:rsidRPr="006E3797" w:rsidRDefault="00862030" w:rsidP="00862030">
      <w:pPr>
        <w:autoSpaceDE w:val="0"/>
        <w:autoSpaceDN w:val="0"/>
        <w:adjustRightInd w:val="0"/>
        <w:spacing w:after="0" w:line="480" w:lineRule="auto"/>
        <w:ind w:firstLine="720"/>
        <w:jc w:val="both"/>
        <w:rPr>
          <w:rFonts w:ascii="Times New Roman" w:eastAsia="Calibri" w:hAnsi="Times New Roman"/>
          <w:sz w:val="28"/>
          <w:szCs w:val="28"/>
          <w:lang w:val="en-GB"/>
        </w:rPr>
      </w:pPr>
      <w:r w:rsidRPr="006E3797">
        <w:rPr>
          <w:rFonts w:ascii="Times New Roman" w:eastAsia="Calibri" w:hAnsi="Times New Roman"/>
          <w:sz w:val="28"/>
          <w:szCs w:val="28"/>
          <w:lang w:val="en-GB"/>
        </w:rPr>
        <w:t>In order to comprehend the respondent's background information, the researcher developed questionnaires to collect data on the respondents' age, gender, education level, and length of service in the company. The important factors include the leadership styles, including transformational, transactional, laissez-faire, and autocratic, which are independent variables.</w:t>
      </w:r>
    </w:p>
    <w:p w:rsidR="003522E4" w:rsidRPr="006E3797" w:rsidRDefault="00862030" w:rsidP="00862030">
      <w:pPr>
        <w:autoSpaceDE w:val="0"/>
        <w:autoSpaceDN w:val="0"/>
        <w:adjustRightInd w:val="0"/>
        <w:spacing w:after="0" w:line="480" w:lineRule="auto"/>
        <w:jc w:val="both"/>
        <w:rPr>
          <w:rFonts w:ascii="Times New Roman" w:eastAsia="Calibri" w:hAnsi="Times New Roman"/>
          <w:sz w:val="28"/>
          <w:szCs w:val="28"/>
          <w:lang w:val="en-GB"/>
        </w:rPr>
      </w:pPr>
      <w:r w:rsidRPr="006E3797">
        <w:rPr>
          <w:rFonts w:ascii="Times New Roman" w:eastAsia="Calibri" w:hAnsi="Times New Roman"/>
          <w:sz w:val="28"/>
          <w:szCs w:val="28"/>
          <w:lang w:val="en-GB"/>
        </w:rPr>
        <w:t>The Multi Factor Leadership Questionnaire created by Avolio and Bass (1995), adapted to match the setting of the study, was the scale used to measure leadership styles. Employee performance was assessed using a Yousef scale as the dependent variable, which was the second variable measured (2000). Age, gender, employment history, and job title were introduced as additional demographic factors.</w:t>
      </w:r>
    </w:p>
    <w:p w:rsidR="003522E4" w:rsidRPr="006E3797" w:rsidRDefault="00523A03">
      <w:pPr>
        <w:pStyle w:val="Heading2"/>
        <w:spacing w:line="480" w:lineRule="auto"/>
        <w:rPr>
          <w:rFonts w:ascii="Times New Roman" w:eastAsia="Calibri" w:hAnsi="Times New Roman"/>
          <w:sz w:val="28"/>
          <w:szCs w:val="28"/>
        </w:rPr>
      </w:pPr>
      <w:bookmarkStart w:id="35" w:name="_Toc434067899"/>
      <w:r w:rsidRPr="006E3797">
        <w:rPr>
          <w:rFonts w:ascii="Times New Roman" w:eastAsia="Calibri" w:hAnsi="Times New Roman"/>
          <w:sz w:val="28"/>
          <w:szCs w:val="28"/>
        </w:rPr>
        <w:t>3.6 Methods of Data Collection</w:t>
      </w:r>
      <w:bookmarkEnd w:id="35"/>
    </w:p>
    <w:p w:rsidR="00C05FD1" w:rsidRPr="006E3797" w:rsidRDefault="00C05FD1" w:rsidP="00C05FD1">
      <w:pPr>
        <w:spacing w:line="480" w:lineRule="auto"/>
        <w:rPr>
          <w:rFonts w:ascii="Times New Roman" w:eastAsia="Calibri" w:hAnsi="Times New Roman"/>
          <w:sz w:val="28"/>
          <w:szCs w:val="28"/>
        </w:rPr>
      </w:pPr>
      <w:r w:rsidRPr="006E3797">
        <w:rPr>
          <w:rFonts w:ascii="Times New Roman" w:eastAsia="Calibri" w:hAnsi="Times New Roman"/>
          <w:sz w:val="28"/>
          <w:szCs w:val="28"/>
        </w:rPr>
        <w:t xml:space="preserve">A structured self-complete research questionnaire was provided to the study's target audience and then collected after a few days. The study's focus was the source of the primary data. The study's planned questionnaire was broken up into five sections. Part A served as an introduction; Part B was a series of statements to gather employees' opinions of the immediate supervisor's leadership style; Part C was for </w:t>
      </w:r>
      <w:r w:rsidRPr="006E3797">
        <w:rPr>
          <w:rFonts w:ascii="Times New Roman" w:eastAsia="Calibri" w:hAnsi="Times New Roman"/>
          <w:sz w:val="28"/>
          <w:szCs w:val="28"/>
        </w:rPr>
        <w:lastRenderedPageBreak/>
        <w:t>gathering employees' self-reported performance; and Part D was for demographic information. Part E's final section was appreciation. The HR divisions of each of the six chosen branches received these questionnaires.</w:t>
      </w:r>
    </w:p>
    <w:p w:rsidR="003522E4" w:rsidRPr="006E3797" w:rsidRDefault="00523A03">
      <w:pPr>
        <w:rPr>
          <w:rFonts w:ascii="Times New Roman" w:hAnsi="Times New Roman"/>
          <w:b/>
          <w:sz w:val="28"/>
          <w:szCs w:val="28"/>
        </w:rPr>
      </w:pPr>
      <w:r w:rsidRPr="006E3797">
        <w:rPr>
          <w:rFonts w:ascii="Times New Roman" w:hAnsi="Times New Roman"/>
          <w:b/>
          <w:sz w:val="28"/>
          <w:szCs w:val="28"/>
        </w:rPr>
        <w:t>3.7</w:t>
      </w:r>
      <w:r w:rsidRPr="006E3797">
        <w:rPr>
          <w:rFonts w:ascii="Times New Roman" w:hAnsi="Times New Roman"/>
          <w:b/>
          <w:sz w:val="28"/>
          <w:szCs w:val="28"/>
        </w:rPr>
        <w:tab/>
        <w:t>Validity and Reliability of the Instrument</w:t>
      </w:r>
    </w:p>
    <w:p w:rsidR="00704C1D" w:rsidRPr="006E3797" w:rsidRDefault="00C05FD1" w:rsidP="00704C1D">
      <w:pPr>
        <w:spacing w:line="480" w:lineRule="auto"/>
        <w:ind w:firstLine="720"/>
        <w:jc w:val="both"/>
        <w:rPr>
          <w:rFonts w:ascii="Times New Roman" w:eastAsia="Calibri" w:hAnsi="Times New Roman"/>
          <w:sz w:val="28"/>
          <w:szCs w:val="28"/>
          <w:lang w:val="en-GB"/>
        </w:rPr>
      </w:pPr>
      <w:r w:rsidRPr="006E3797">
        <w:rPr>
          <w:rFonts w:ascii="Times New Roman" w:hAnsi="Times New Roman"/>
          <w:sz w:val="28"/>
          <w:szCs w:val="28"/>
        </w:rPr>
        <w:t xml:space="preserve">The study used scales that have been approved by other studies. The Multi Factor Leadership Questionnaire (MLQ), created by Avolio and Bass (1995), was adjusted for the study's purposes in order to measure leadership styles. The study modified the Yousef scale to assess employee performance (2000). </w:t>
      </w:r>
      <w:bookmarkStart w:id="36" w:name="_Toc430850183"/>
      <w:r w:rsidR="00704C1D" w:rsidRPr="006E3797">
        <w:rPr>
          <w:rFonts w:ascii="Times New Roman" w:eastAsia="Calibri" w:hAnsi="Times New Roman"/>
          <w:sz w:val="28"/>
          <w:szCs w:val="28"/>
          <w:lang w:val="en-GB"/>
        </w:rPr>
        <w:t>The study used a scale test to generate Cronbach's alphas for dependability, which were then compared to the typical cut-off point of 0.7. A Cronbach's alpha of more than 0.7 denotes an instrument's internal consistency, according to Field (2005) and Pallant (2013). Each sub scale had a Cronbach alpha produced, and the findings are shown in Table 3.1. According to the findings, Cronbach's alphas ranged from 0.755 to 0.908. These alpha coefficients are all greater than the usual threshold of 0.7, indicating that each subscale employed in the study had acceptable levels of internal consistency and was therefore accurate in measuring the variables it was intended to evaluate.</w:t>
      </w:r>
    </w:p>
    <w:p w:rsidR="003522E4" w:rsidRPr="006E3797" w:rsidRDefault="00523A03" w:rsidP="00704C1D">
      <w:pPr>
        <w:spacing w:line="480" w:lineRule="auto"/>
        <w:jc w:val="both"/>
        <w:rPr>
          <w:rFonts w:ascii="Times New Roman" w:hAnsi="Times New Roman"/>
          <w:b/>
          <w:sz w:val="28"/>
          <w:szCs w:val="28"/>
        </w:rPr>
      </w:pPr>
      <w:r w:rsidRPr="006E3797">
        <w:rPr>
          <w:rFonts w:ascii="Times New Roman" w:hAnsi="Times New Roman"/>
          <w:b/>
          <w:sz w:val="28"/>
          <w:szCs w:val="28"/>
        </w:rPr>
        <w:lastRenderedPageBreak/>
        <w:t>Table 3.</w:t>
      </w:r>
      <w:r w:rsidR="000234E6" w:rsidRPr="006E3797">
        <w:rPr>
          <w:rFonts w:ascii="Times New Roman" w:hAnsi="Times New Roman"/>
          <w:b/>
          <w:sz w:val="28"/>
          <w:szCs w:val="28"/>
        </w:rPr>
        <w:fldChar w:fldCharType="begin"/>
      </w:r>
      <w:r w:rsidRPr="006E3797">
        <w:rPr>
          <w:rFonts w:ascii="Times New Roman" w:hAnsi="Times New Roman"/>
          <w:b/>
          <w:sz w:val="28"/>
          <w:szCs w:val="28"/>
        </w:rPr>
        <w:instrText xml:space="preserve"> SEQ Table \* ARABIC \s 1 </w:instrText>
      </w:r>
      <w:r w:rsidR="000234E6" w:rsidRPr="006E3797">
        <w:rPr>
          <w:rFonts w:ascii="Times New Roman" w:hAnsi="Times New Roman"/>
          <w:b/>
          <w:sz w:val="28"/>
          <w:szCs w:val="28"/>
        </w:rPr>
        <w:fldChar w:fldCharType="separate"/>
      </w:r>
      <w:r w:rsidRPr="006E3797">
        <w:rPr>
          <w:rFonts w:ascii="Times New Roman" w:hAnsi="Times New Roman"/>
          <w:b/>
          <w:noProof/>
          <w:sz w:val="28"/>
          <w:szCs w:val="28"/>
        </w:rPr>
        <w:t>1</w:t>
      </w:r>
      <w:r w:rsidR="000234E6" w:rsidRPr="006E3797">
        <w:rPr>
          <w:rFonts w:ascii="Times New Roman" w:hAnsi="Times New Roman"/>
          <w:b/>
          <w:sz w:val="28"/>
          <w:szCs w:val="28"/>
        </w:rPr>
        <w:fldChar w:fldCharType="end"/>
      </w:r>
      <w:r w:rsidRPr="006E3797">
        <w:rPr>
          <w:rFonts w:ascii="Times New Roman" w:hAnsi="Times New Roman"/>
          <w:b/>
          <w:sz w:val="28"/>
          <w:szCs w:val="28"/>
        </w:rPr>
        <w:t xml:space="preserve"> Reliability Statistics</w:t>
      </w:r>
      <w:bookmarkEnd w:id="36"/>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4"/>
        <w:gridCol w:w="2117"/>
        <w:gridCol w:w="2160"/>
      </w:tblGrid>
      <w:tr w:rsidR="003522E4" w:rsidRPr="006E3797">
        <w:tc>
          <w:tcPr>
            <w:tcW w:w="4116"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Scale</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N</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Alpha</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TRANSFORMATIONAL LEADERSHIP</w:t>
            </w:r>
          </w:p>
        </w:tc>
        <w:tc>
          <w:tcPr>
            <w:tcW w:w="2142" w:type="dxa"/>
          </w:tcPr>
          <w:p w:rsidR="003522E4" w:rsidRPr="006E3797" w:rsidRDefault="003522E4">
            <w:pPr>
              <w:spacing w:after="0" w:line="240" w:lineRule="auto"/>
              <w:jc w:val="center"/>
              <w:rPr>
                <w:rFonts w:ascii="Times New Roman" w:hAnsi="Times New Roman"/>
                <w:sz w:val="28"/>
                <w:szCs w:val="28"/>
              </w:rPr>
            </w:pPr>
          </w:p>
        </w:tc>
        <w:tc>
          <w:tcPr>
            <w:tcW w:w="2179" w:type="dxa"/>
          </w:tcPr>
          <w:p w:rsidR="003522E4" w:rsidRPr="006E3797" w:rsidRDefault="003522E4">
            <w:pPr>
              <w:spacing w:after="0" w:line="240" w:lineRule="auto"/>
              <w:jc w:val="center"/>
              <w:rPr>
                <w:rFonts w:ascii="Times New Roman" w:hAnsi="Times New Roman"/>
                <w:sz w:val="28"/>
                <w:szCs w:val="28"/>
              </w:rPr>
            </w:pP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bCs/>
                <w:sz w:val="28"/>
                <w:szCs w:val="28"/>
              </w:rPr>
            </w:pPr>
            <w:r w:rsidRPr="006E3797">
              <w:rPr>
                <w:rFonts w:ascii="Times New Roman" w:hAnsi="Times New Roman"/>
                <w:b/>
                <w:sz w:val="28"/>
                <w:szCs w:val="28"/>
              </w:rPr>
              <w:t>Idealized Influence (II)</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0.908</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Inspirational Motivation (IM)</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0.812</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Intellectual Simulation (IS)</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0.755</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Individual Consideration (IC)</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0.820</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 xml:space="preserve">TRANSACTIONAL LEADERSHIP </w:t>
            </w:r>
          </w:p>
        </w:tc>
        <w:tc>
          <w:tcPr>
            <w:tcW w:w="2142" w:type="dxa"/>
          </w:tcPr>
          <w:p w:rsidR="003522E4" w:rsidRPr="006E3797" w:rsidRDefault="003522E4">
            <w:pPr>
              <w:spacing w:after="0" w:line="240" w:lineRule="auto"/>
              <w:jc w:val="center"/>
              <w:rPr>
                <w:rFonts w:ascii="Times New Roman" w:hAnsi="Times New Roman"/>
                <w:sz w:val="28"/>
                <w:szCs w:val="28"/>
              </w:rPr>
            </w:pPr>
          </w:p>
        </w:tc>
        <w:tc>
          <w:tcPr>
            <w:tcW w:w="2179" w:type="dxa"/>
          </w:tcPr>
          <w:p w:rsidR="003522E4" w:rsidRPr="006E3797" w:rsidRDefault="003522E4">
            <w:pPr>
              <w:spacing w:after="0" w:line="240" w:lineRule="auto"/>
              <w:jc w:val="center"/>
              <w:rPr>
                <w:rFonts w:ascii="Times New Roman" w:hAnsi="Times New Roman"/>
                <w:sz w:val="28"/>
                <w:szCs w:val="28"/>
              </w:rPr>
            </w:pPr>
          </w:p>
        </w:tc>
      </w:tr>
      <w:tr w:rsidR="003522E4" w:rsidRPr="006E3797">
        <w:tc>
          <w:tcPr>
            <w:tcW w:w="4116" w:type="dxa"/>
          </w:tcPr>
          <w:p w:rsidR="003522E4" w:rsidRPr="006E3797" w:rsidRDefault="00523A03">
            <w:pPr>
              <w:spacing w:after="0" w:line="240" w:lineRule="auto"/>
              <w:rPr>
                <w:rFonts w:ascii="Times New Roman" w:hAnsi="Times New Roman"/>
                <w:b/>
                <w:sz w:val="28"/>
                <w:szCs w:val="28"/>
              </w:rPr>
            </w:pPr>
            <w:r w:rsidRPr="006E3797">
              <w:rPr>
                <w:rFonts w:ascii="Times New Roman" w:hAnsi="Times New Roman"/>
                <w:b/>
                <w:sz w:val="28"/>
                <w:szCs w:val="28"/>
              </w:rPr>
              <w:t>Contingent Reward (CR)</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0.792</w:t>
            </w:r>
          </w:p>
        </w:tc>
      </w:tr>
      <w:tr w:rsidR="003522E4" w:rsidRPr="006E3797">
        <w:tc>
          <w:tcPr>
            <w:tcW w:w="4116" w:type="dxa"/>
          </w:tcPr>
          <w:p w:rsidR="003522E4" w:rsidRPr="006E3797" w:rsidRDefault="00523A03">
            <w:pPr>
              <w:spacing w:after="0" w:line="240" w:lineRule="auto"/>
              <w:rPr>
                <w:rFonts w:ascii="Times New Roman" w:hAnsi="Times New Roman"/>
                <w:sz w:val="28"/>
                <w:szCs w:val="28"/>
              </w:rPr>
            </w:pPr>
            <w:r w:rsidRPr="006E3797">
              <w:rPr>
                <w:rFonts w:ascii="Times New Roman" w:hAnsi="Times New Roman"/>
                <w:b/>
                <w:sz w:val="28"/>
                <w:szCs w:val="28"/>
              </w:rPr>
              <w:t>Management by exception (MBE)</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3</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0.792</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AUTHORITATIVE LEADERSHIP (AL)</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6</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0.831</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LAISSEZ FAIRE LEADERSHIP (LF)</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6</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0.882</w:t>
            </w:r>
          </w:p>
        </w:tc>
      </w:tr>
      <w:tr w:rsidR="003522E4" w:rsidRPr="006E3797">
        <w:tc>
          <w:tcPr>
            <w:tcW w:w="4116" w:type="dxa"/>
          </w:tcPr>
          <w:p w:rsidR="003522E4" w:rsidRPr="006E3797" w:rsidRDefault="00523A03">
            <w:pPr>
              <w:autoSpaceDE w:val="0"/>
              <w:autoSpaceDN w:val="0"/>
              <w:adjustRightInd w:val="0"/>
              <w:spacing w:after="0" w:line="240" w:lineRule="auto"/>
              <w:rPr>
                <w:rFonts w:ascii="Times New Roman" w:hAnsi="Times New Roman"/>
                <w:b/>
                <w:sz w:val="28"/>
                <w:szCs w:val="28"/>
              </w:rPr>
            </w:pPr>
            <w:r w:rsidRPr="006E3797">
              <w:rPr>
                <w:rFonts w:ascii="Times New Roman" w:hAnsi="Times New Roman"/>
                <w:b/>
                <w:sz w:val="28"/>
                <w:szCs w:val="28"/>
              </w:rPr>
              <w:t>EMPLOYEE PERFORMANCE (EP)</w:t>
            </w:r>
          </w:p>
        </w:tc>
        <w:tc>
          <w:tcPr>
            <w:tcW w:w="2142"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2</w:t>
            </w:r>
          </w:p>
        </w:tc>
        <w:tc>
          <w:tcPr>
            <w:tcW w:w="2179" w:type="dxa"/>
          </w:tcPr>
          <w:p w:rsidR="003522E4" w:rsidRPr="006E3797" w:rsidRDefault="00523A03">
            <w:pPr>
              <w:spacing w:after="0" w:line="240" w:lineRule="auto"/>
              <w:jc w:val="center"/>
              <w:rPr>
                <w:rFonts w:ascii="Times New Roman" w:hAnsi="Times New Roman"/>
                <w:sz w:val="28"/>
                <w:szCs w:val="28"/>
              </w:rPr>
            </w:pPr>
            <w:r w:rsidRPr="006E3797">
              <w:rPr>
                <w:rFonts w:ascii="Times New Roman" w:hAnsi="Times New Roman"/>
                <w:sz w:val="28"/>
                <w:szCs w:val="28"/>
              </w:rPr>
              <w:t>0.803</w:t>
            </w:r>
          </w:p>
        </w:tc>
      </w:tr>
    </w:tbl>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b/>
          <w:sz w:val="28"/>
          <w:szCs w:val="28"/>
        </w:rPr>
        <w:t>Source:</w:t>
      </w:r>
      <w:r w:rsidR="00433C5E">
        <w:rPr>
          <w:rFonts w:ascii="Times New Roman" w:eastAsia="Calibri" w:hAnsi="Times New Roman"/>
          <w:b/>
          <w:sz w:val="28"/>
          <w:szCs w:val="28"/>
        </w:rPr>
        <w:t>Field Data, 2025</w:t>
      </w:r>
    </w:p>
    <w:p w:rsidR="003522E4" w:rsidRPr="006E3797" w:rsidRDefault="00523A03">
      <w:pPr>
        <w:pStyle w:val="Heading2"/>
        <w:spacing w:line="480" w:lineRule="auto"/>
        <w:rPr>
          <w:rFonts w:ascii="Times New Roman" w:eastAsia="Calibri" w:hAnsi="Times New Roman"/>
          <w:sz w:val="28"/>
          <w:szCs w:val="28"/>
        </w:rPr>
      </w:pPr>
      <w:bookmarkStart w:id="37" w:name="_Toc434067900"/>
      <w:r w:rsidRPr="006E3797">
        <w:rPr>
          <w:rFonts w:ascii="Times New Roman" w:eastAsia="Calibri" w:hAnsi="Times New Roman"/>
          <w:sz w:val="28"/>
          <w:szCs w:val="28"/>
        </w:rPr>
        <w:t>3.8 Data processing and Analysis</w:t>
      </w:r>
      <w:bookmarkEnd w:id="37"/>
    </w:p>
    <w:p w:rsidR="00704C1D" w:rsidRPr="006E3797" w:rsidRDefault="00704C1D">
      <w:pPr>
        <w:autoSpaceDE w:val="0"/>
        <w:autoSpaceDN w:val="0"/>
        <w:adjustRightInd w:val="0"/>
        <w:spacing w:after="0" w:line="480" w:lineRule="auto"/>
        <w:ind w:firstLine="720"/>
        <w:jc w:val="both"/>
        <w:rPr>
          <w:rFonts w:ascii="Times New Roman" w:eastAsia="Calibri" w:hAnsi="Times New Roman"/>
          <w:sz w:val="28"/>
          <w:szCs w:val="28"/>
        </w:rPr>
      </w:pPr>
      <w:r w:rsidRPr="006E3797">
        <w:rPr>
          <w:rFonts w:ascii="Times New Roman" w:eastAsia="Calibri" w:hAnsi="Times New Roman"/>
          <w:sz w:val="28"/>
          <w:szCs w:val="28"/>
        </w:rPr>
        <w:t>Data was coded and entered into SPSS version 23.0 after it had been collected. Data entry accuracy was verified. After ensuring that the scale-based variables were internally consistent, the scores were combined to produce mean scores for each responder per scale variable measure.</w:t>
      </w:r>
    </w:p>
    <w:p w:rsidR="00704C1D" w:rsidRPr="006E3797" w:rsidRDefault="00704C1D">
      <w:pPr>
        <w:pStyle w:val="Heading1"/>
        <w:keepNext/>
        <w:spacing w:before="0" w:after="240" w:line="480" w:lineRule="auto"/>
        <w:jc w:val="center"/>
        <w:rPr>
          <w:rFonts w:ascii="Times New Roman" w:eastAsia="Calibri" w:hAnsi="Times New Roman"/>
          <w:b w:val="0"/>
          <w:bCs w:val="0"/>
          <w:lang w:bidi="en-US"/>
        </w:rPr>
      </w:pPr>
      <w:bookmarkStart w:id="38" w:name="_Toc434067901"/>
      <w:r w:rsidRPr="006E3797">
        <w:rPr>
          <w:rFonts w:ascii="Times New Roman" w:eastAsia="Calibri" w:hAnsi="Times New Roman"/>
          <w:b w:val="0"/>
          <w:bCs w:val="0"/>
          <w:lang w:bidi="en-US"/>
        </w:rPr>
        <w:t xml:space="preserve">Data analysis methods included descriptive and inferential statistical approaches. According to Amin (2005), descriptive statistics gives us the tools to display data numerically and graphically in a way that paints </w:t>
      </w:r>
      <w:r w:rsidRPr="006E3797">
        <w:rPr>
          <w:rFonts w:ascii="Times New Roman" w:eastAsia="Calibri" w:hAnsi="Times New Roman"/>
          <w:b w:val="0"/>
          <w:bCs w:val="0"/>
          <w:lang w:bidi="en-US"/>
        </w:rPr>
        <w:lastRenderedPageBreak/>
        <w:t>a comprehensive picture of the data gathered. According to the study's hypotheses, Pearson's correlation and multiple regression analysis were employed to evaluate both relationships and effects.</w:t>
      </w:r>
    </w:p>
    <w:p w:rsidR="003522E4" w:rsidRPr="006E3797" w:rsidRDefault="00523A03">
      <w:pPr>
        <w:pStyle w:val="Heading1"/>
        <w:keepNext/>
        <w:spacing w:before="0" w:after="240" w:line="480" w:lineRule="auto"/>
        <w:jc w:val="center"/>
        <w:rPr>
          <w:rFonts w:ascii="Times New Roman" w:hAnsi="Times New Roman"/>
        </w:rPr>
      </w:pPr>
      <w:r w:rsidRPr="006E3797">
        <w:rPr>
          <w:rFonts w:ascii="Times New Roman" w:hAnsi="Times New Roman"/>
        </w:rPr>
        <w:t>CHAPTER FOUR</w:t>
      </w:r>
      <w:bookmarkEnd w:id="38"/>
    </w:p>
    <w:p w:rsidR="003522E4" w:rsidRPr="006E3797" w:rsidRDefault="00523A03">
      <w:pPr>
        <w:pStyle w:val="Heading1"/>
        <w:keepNext/>
        <w:spacing w:before="0" w:after="240" w:line="480" w:lineRule="auto"/>
        <w:jc w:val="center"/>
        <w:rPr>
          <w:rFonts w:ascii="Times New Roman" w:hAnsi="Times New Roman"/>
        </w:rPr>
      </w:pPr>
      <w:bookmarkStart w:id="39" w:name="_Toc434067902"/>
      <w:r w:rsidRPr="006E3797">
        <w:rPr>
          <w:rFonts w:ascii="Times New Roman" w:hAnsi="Times New Roman"/>
        </w:rPr>
        <w:t>4.0 FINDINGS AND DISCUSSION</w:t>
      </w:r>
      <w:bookmarkEnd w:id="39"/>
    </w:p>
    <w:p w:rsidR="003522E4" w:rsidRPr="006E3797" w:rsidRDefault="00523A03">
      <w:pPr>
        <w:pStyle w:val="Heading2"/>
        <w:spacing w:line="480" w:lineRule="auto"/>
        <w:rPr>
          <w:rFonts w:ascii="Times New Roman" w:eastAsia="Calibri" w:hAnsi="Times New Roman"/>
          <w:sz w:val="28"/>
          <w:szCs w:val="28"/>
        </w:rPr>
      </w:pPr>
      <w:bookmarkStart w:id="40" w:name="_Toc434067903"/>
      <w:r w:rsidRPr="006E3797">
        <w:rPr>
          <w:rFonts w:ascii="Times New Roman" w:eastAsia="Calibri" w:hAnsi="Times New Roman"/>
          <w:sz w:val="28"/>
          <w:szCs w:val="28"/>
        </w:rPr>
        <w:t>4.1</w:t>
      </w:r>
      <w:r w:rsidRPr="006E3797">
        <w:rPr>
          <w:rFonts w:ascii="Times New Roman" w:eastAsia="Calibri" w:hAnsi="Times New Roman"/>
          <w:sz w:val="28"/>
          <w:szCs w:val="28"/>
        </w:rPr>
        <w:tab/>
        <w:t>Introduction</w:t>
      </w:r>
      <w:bookmarkEnd w:id="40"/>
    </w:p>
    <w:p w:rsidR="00704C1D" w:rsidRPr="006E3797" w:rsidRDefault="00704C1D">
      <w:pPr>
        <w:pStyle w:val="Heading2"/>
        <w:spacing w:line="480" w:lineRule="auto"/>
        <w:rPr>
          <w:rFonts w:ascii="Times New Roman" w:hAnsi="Times New Roman"/>
          <w:b w:val="0"/>
          <w:bCs w:val="0"/>
          <w:sz w:val="28"/>
          <w:szCs w:val="28"/>
          <w:lang w:bidi="en-US"/>
        </w:rPr>
      </w:pPr>
      <w:bookmarkStart w:id="41" w:name="_Toc434067904"/>
      <w:r w:rsidRPr="006E3797">
        <w:rPr>
          <w:rFonts w:ascii="Times New Roman" w:hAnsi="Times New Roman"/>
          <w:b w:val="0"/>
          <w:bCs w:val="0"/>
          <w:sz w:val="28"/>
          <w:szCs w:val="28"/>
          <w:lang w:bidi="en-US"/>
        </w:rPr>
        <w:t>The study's results are presented and discussed in this chapter. The structure is as follows. The sample is described in Section 4.2. The results are presented in Section 4.3 in accordance with the study's goals, and they are discussed in Section 4.4.</w:t>
      </w:r>
    </w:p>
    <w:p w:rsidR="003522E4" w:rsidRPr="006E3797" w:rsidRDefault="00523A03" w:rsidP="00704C1D">
      <w:pPr>
        <w:pStyle w:val="Heading2"/>
        <w:spacing w:line="480" w:lineRule="auto"/>
        <w:rPr>
          <w:rFonts w:ascii="Times New Roman" w:eastAsia="Calibri" w:hAnsi="Times New Roman"/>
          <w:sz w:val="28"/>
          <w:szCs w:val="28"/>
        </w:rPr>
      </w:pPr>
      <w:r w:rsidRPr="006E3797">
        <w:rPr>
          <w:rFonts w:ascii="Times New Roman" w:eastAsia="Calibri" w:hAnsi="Times New Roman"/>
          <w:sz w:val="28"/>
          <w:szCs w:val="28"/>
        </w:rPr>
        <w:t>4.2</w:t>
      </w:r>
      <w:r w:rsidRPr="006E3797">
        <w:rPr>
          <w:rFonts w:ascii="Times New Roman" w:eastAsia="Calibri" w:hAnsi="Times New Roman"/>
          <w:sz w:val="28"/>
          <w:szCs w:val="28"/>
        </w:rPr>
        <w:tab/>
        <w:t>Description of the Sample</w:t>
      </w:r>
      <w:bookmarkEnd w:id="41"/>
      <w:r w:rsidRPr="006E3797">
        <w:rPr>
          <w:rFonts w:ascii="Times New Roman" w:eastAsia="Calibri" w:hAnsi="Times New Roman"/>
          <w:sz w:val="28"/>
          <w:szCs w:val="28"/>
        </w:rPr>
        <w:tab/>
      </w:r>
    </w:p>
    <w:p w:rsidR="003522E4" w:rsidRPr="006E3797" w:rsidRDefault="00704C1D" w:rsidP="00704C1D">
      <w:pPr>
        <w:spacing w:after="0" w:line="480" w:lineRule="auto"/>
        <w:jc w:val="both"/>
        <w:rPr>
          <w:rFonts w:ascii="Times New Roman" w:hAnsi="Times New Roman"/>
          <w:sz w:val="28"/>
          <w:szCs w:val="28"/>
        </w:rPr>
      </w:pPr>
      <w:r w:rsidRPr="006E3797">
        <w:rPr>
          <w:rFonts w:ascii="Times New Roman" w:hAnsi="Times New Roman"/>
          <w:sz w:val="28"/>
          <w:szCs w:val="28"/>
        </w:rPr>
        <w:t>Demographic information on the respondents was gathered and examined. Age, gender, and education were all factors. The outcomes are shown in the ensuing subsections.</w:t>
      </w:r>
    </w:p>
    <w:p w:rsidR="003522E4" w:rsidRPr="006E3797" w:rsidRDefault="00523A03">
      <w:pPr>
        <w:spacing w:after="0" w:line="480" w:lineRule="auto"/>
        <w:jc w:val="both"/>
        <w:rPr>
          <w:rFonts w:ascii="Times New Roman" w:hAnsi="Times New Roman"/>
          <w:b/>
          <w:sz w:val="28"/>
          <w:szCs w:val="28"/>
        </w:rPr>
      </w:pPr>
      <w:r w:rsidRPr="006E3797">
        <w:rPr>
          <w:rFonts w:ascii="Times New Roman" w:hAnsi="Times New Roman"/>
          <w:b/>
          <w:sz w:val="28"/>
          <w:szCs w:val="28"/>
        </w:rPr>
        <w:t>4.2.1:</w:t>
      </w:r>
      <w:r w:rsidRPr="006E3797">
        <w:rPr>
          <w:rFonts w:ascii="Times New Roman" w:hAnsi="Times New Roman"/>
          <w:b/>
          <w:sz w:val="28"/>
          <w:szCs w:val="28"/>
        </w:rPr>
        <w:tab/>
        <w:t>Distribution of Respondents by Age</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4.1 presents the results of the respondent’s age. It is clear that the majority of respondents, 100(50.0%) were in the age range of 25-30 years, this was followed by 37 (18.8%) in the age range of 31-35, followed by 25(12.5%) in the age range of 35-40, then 23(11.2%) in the </w:t>
      </w:r>
      <w:r w:rsidRPr="006E3797">
        <w:rPr>
          <w:rFonts w:ascii="Times New Roman" w:eastAsia="Calibri" w:hAnsi="Times New Roman"/>
          <w:sz w:val="28"/>
          <w:szCs w:val="28"/>
        </w:rPr>
        <w:lastRenderedPageBreak/>
        <w:t>age range of below 15 years while the least age range was 41+ year which was represented by only 6 (7.5%). This meant that the majority of respondents (who took part in the study) were aged 25-30years.</w:t>
      </w:r>
    </w:p>
    <w:p w:rsidR="003522E4" w:rsidRPr="006E3797" w:rsidRDefault="00523A03">
      <w:pPr>
        <w:pStyle w:val="Caption"/>
        <w:keepNext/>
        <w:rPr>
          <w:rFonts w:ascii="Times New Roman" w:hAnsi="Times New Roman"/>
          <w:sz w:val="28"/>
          <w:szCs w:val="28"/>
        </w:rPr>
      </w:pPr>
      <w:bookmarkStart w:id="42" w:name="_Toc430850184"/>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1</w:t>
      </w:r>
      <w:r w:rsidR="000234E6" w:rsidRPr="006E3797">
        <w:rPr>
          <w:rFonts w:ascii="Times New Roman" w:hAnsi="Times New Roman"/>
          <w:sz w:val="28"/>
          <w:szCs w:val="28"/>
        </w:rPr>
        <w:fldChar w:fldCharType="end"/>
      </w:r>
      <w:r w:rsidRPr="006E3797">
        <w:rPr>
          <w:rFonts w:ascii="Times New Roman" w:hAnsi="Times New Roman"/>
          <w:sz w:val="28"/>
          <w:szCs w:val="28"/>
        </w:rPr>
        <w:t>: Age Distribution</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1"/>
        <w:gridCol w:w="2212"/>
        <w:gridCol w:w="2258"/>
      </w:tblGrid>
      <w:tr w:rsidR="003522E4" w:rsidRPr="006E3797">
        <w:tc>
          <w:tcPr>
            <w:tcW w:w="4786" w:type="dxa"/>
          </w:tcPr>
          <w:p w:rsidR="003522E4" w:rsidRPr="006E3797" w:rsidRDefault="003522E4">
            <w:pPr>
              <w:spacing w:after="0"/>
              <w:ind w:left="720"/>
              <w:contextualSpacing/>
              <w:jc w:val="both"/>
              <w:rPr>
                <w:rFonts w:ascii="Times New Roman" w:hAnsi="Times New Roman"/>
                <w:sz w:val="28"/>
                <w:szCs w:val="28"/>
              </w:rPr>
            </w:pPr>
          </w:p>
        </w:tc>
        <w:tc>
          <w:tcPr>
            <w:tcW w:w="2030" w:type="dxa"/>
          </w:tcPr>
          <w:p w:rsidR="003522E4" w:rsidRPr="006E3797" w:rsidRDefault="00523A03">
            <w:pPr>
              <w:spacing w:after="0"/>
              <w:ind w:left="720"/>
              <w:contextualSpacing/>
              <w:jc w:val="both"/>
              <w:rPr>
                <w:rFonts w:ascii="Times New Roman" w:hAnsi="Times New Roman"/>
                <w:b/>
                <w:sz w:val="28"/>
                <w:szCs w:val="28"/>
              </w:rPr>
            </w:pPr>
            <w:r w:rsidRPr="006E3797">
              <w:rPr>
                <w:rFonts w:ascii="Times New Roman" w:hAnsi="Times New Roman"/>
                <w:b/>
                <w:sz w:val="28"/>
                <w:szCs w:val="28"/>
              </w:rPr>
              <w:t>Frequency</w:t>
            </w:r>
          </w:p>
        </w:tc>
        <w:tc>
          <w:tcPr>
            <w:tcW w:w="2069" w:type="dxa"/>
          </w:tcPr>
          <w:p w:rsidR="003522E4" w:rsidRPr="006E3797" w:rsidRDefault="00523A03">
            <w:pPr>
              <w:spacing w:after="0"/>
              <w:ind w:left="720"/>
              <w:contextualSpacing/>
              <w:jc w:val="both"/>
              <w:rPr>
                <w:rFonts w:ascii="Times New Roman" w:hAnsi="Times New Roman"/>
                <w:b/>
                <w:sz w:val="28"/>
                <w:szCs w:val="28"/>
              </w:rPr>
            </w:pPr>
            <w:r w:rsidRPr="006E3797">
              <w:rPr>
                <w:rFonts w:ascii="Times New Roman" w:hAnsi="Times New Roman"/>
                <w:b/>
                <w:sz w:val="28"/>
                <w:szCs w:val="28"/>
              </w:rPr>
              <w:t>Percentage</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Less than 25 years</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23</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11.2</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25-30</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100</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50.0</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31-35</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37</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18.8</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35-40</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25</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12.5</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41+ years</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15</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7.5</w:t>
            </w:r>
          </w:p>
        </w:tc>
      </w:tr>
      <w:tr w:rsidR="003522E4" w:rsidRPr="006E3797">
        <w:tc>
          <w:tcPr>
            <w:tcW w:w="4786" w:type="dxa"/>
          </w:tcPr>
          <w:p w:rsidR="003522E4" w:rsidRPr="006E3797" w:rsidRDefault="00523A03">
            <w:pPr>
              <w:spacing w:after="0"/>
              <w:ind w:left="720"/>
              <w:contextualSpacing/>
              <w:jc w:val="both"/>
              <w:rPr>
                <w:rFonts w:ascii="Times New Roman" w:hAnsi="Times New Roman"/>
                <w:sz w:val="28"/>
                <w:szCs w:val="28"/>
              </w:rPr>
            </w:pPr>
            <w:r w:rsidRPr="006E3797">
              <w:rPr>
                <w:rFonts w:ascii="Times New Roman" w:hAnsi="Times New Roman"/>
                <w:sz w:val="28"/>
                <w:szCs w:val="28"/>
              </w:rPr>
              <w:t>Total</w:t>
            </w:r>
          </w:p>
        </w:tc>
        <w:tc>
          <w:tcPr>
            <w:tcW w:w="2030"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200</w:t>
            </w:r>
          </w:p>
        </w:tc>
        <w:tc>
          <w:tcPr>
            <w:tcW w:w="2069" w:type="dxa"/>
          </w:tcPr>
          <w:p w:rsidR="003522E4" w:rsidRPr="006E3797" w:rsidRDefault="00523A03">
            <w:pPr>
              <w:spacing w:after="0"/>
              <w:ind w:left="720"/>
              <w:contextualSpacing/>
              <w:jc w:val="center"/>
              <w:rPr>
                <w:rFonts w:ascii="Times New Roman" w:hAnsi="Times New Roman"/>
                <w:sz w:val="28"/>
                <w:szCs w:val="28"/>
              </w:rPr>
            </w:pPr>
            <w:r w:rsidRPr="006E3797">
              <w:rPr>
                <w:rFonts w:ascii="Times New Roman" w:hAnsi="Times New Roman"/>
                <w:sz w:val="28"/>
                <w:szCs w:val="28"/>
              </w:rPr>
              <w:t>100</w:t>
            </w:r>
          </w:p>
        </w:tc>
      </w:tr>
    </w:tbl>
    <w:p w:rsidR="003522E4" w:rsidRPr="006E3797" w:rsidRDefault="00523A03">
      <w:pPr>
        <w:spacing w:line="360" w:lineRule="auto"/>
        <w:rPr>
          <w:rFonts w:ascii="Times New Roman" w:eastAsia="Calibri" w:hAnsi="Times New Roman"/>
          <w:b/>
          <w:sz w:val="28"/>
          <w:szCs w:val="28"/>
        </w:rPr>
      </w:pPr>
      <w:r w:rsidRPr="006E3797">
        <w:rPr>
          <w:rFonts w:ascii="Times New Roman" w:eastAsia="Calibri" w:hAnsi="Times New Roman"/>
          <w:b/>
          <w:sz w:val="28"/>
          <w:szCs w:val="28"/>
        </w:rPr>
        <w:t xml:space="preserve">Source: </w:t>
      </w:r>
      <w:r w:rsidR="00433C5E">
        <w:rPr>
          <w:rFonts w:ascii="Times New Roman" w:eastAsia="Calibri" w:hAnsi="Times New Roman"/>
          <w:b/>
          <w:sz w:val="28"/>
          <w:szCs w:val="28"/>
        </w:rPr>
        <w:t>Field Survey 2025</w:t>
      </w:r>
    </w:p>
    <w:p w:rsidR="003522E4" w:rsidRPr="006E3797" w:rsidRDefault="00523A03" w:rsidP="00704C1D">
      <w:pPr>
        <w:spacing w:after="0" w:line="480" w:lineRule="auto"/>
        <w:jc w:val="both"/>
        <w:rPr>
          <w:rFonts w:ascii="Times New Roman" w:hAnsi="Times New Roman"/>
          <w:b/>
          <w:sz w:val="28"/>
          <w:szCs w:val="28"/>
        </w:rPr>
      </w:pPr>
      <w:r w:rsidRPr="006E3797">
        <w:rPr>
          <w:rFonts w:ascii="Times New Roman" w:eastAsia="Calibri" w:hAnsi="Times New Roman"/>
          <w:b/>
          <w:sz w:val="28"/>
          <w:szCs w:val="28"/>
        </w:rPr>
        <w:t xml:space="preserve">4.2.2: </w:t>
      </w:r>
      <w:r w:rsidRPr="006E3797">
        <w:rPr>
          <w:rFonts w:ascii="Times New Roman" w:hAnsi="Times New Roman"/>
          <w:b/>
          <w:sz w:val="28"/>
          <w:szCs w:val="28"/>
        </w:rPr>
        <w:t>Distribution of Respondents by Gender</w:t>
      </w:r>
    </w:p>
    <w:p w:rsidR="003522E4" w:rsidRPr="006E3797" w:rsidRDefault="00704C1D" w:rsidP="00704C1D">
      <w:pPr>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The gender breakdown of the responders is seen in Table 4.2. It is obvious that there were 115 male respondents (57.5% of the total), compared to 85 female respondents (42.5%). This assumes that there is not a significant gender gap in general. This suggested that male and female employees at GTB Plc Ilorin were roughly equally represented.</w:t>
      </w:r>
    </w:p>
    <w:p w:rsidR="003522E4" w:rsidRPr="006E3797" w:rsidRDefault="00523A03">
      <w:pPr>
        <w:pStyle w:val="Caption"/>
        <w:keepNext/>
        <w:rPr>
          <w:rFonts w:ascii="Times New Roman" w:hAnsi="Times New Roman"/>
          <w:sz w:val="28"/>
          <w:szCs w:val="28"/>
        </w:rPr>
      </w:pPr>
      <w:bookmarkStart w:id="43" w:name="_Toc430850185"/>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2</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Gender Distribution</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1"/>
        <w:gridCol w:w="2212"/>
        <w:gridCol w:w="2268"/>
      </w:tblGrid>
      <w:tr w:rsidR="003522E4" w:rsidRPr="006E3797">
        <w:tc>
          <w:tcPr>
            <w:tcW w:w="3936" w:type="dxa"/>
          </w:tcPr>
          <w:p w:rsidR="003522E4" w:rsidRPr="006E3797" w:rsidRDefault="00523A03">
            <w:pPr>
              <w:ind w:left="720"/>
              <w:contextualSpacing/>
              <w:rPr>
                <w:rFonts w:ascii="Times New Roman" w:eastAsia="Calibri" w:hAnsi="Times New Roman"/>
                <w:b/>
                <w:sz w:val="28"/>
                <w:szCs w:val="28"/>
              </w:rPr>
            </w:pPr>
            <w:r w:rsidRPr="006E3797">
              <w:rPr>
                <w:rFonts w:ascii="Times New Roman" w:eastAsia="Calibri" w:hAnsi="Times New Roman"/>
                <w:b/>
                <w:sz w:val="28"/>
                <w:szCs w:val="28"/>
              </w:rPr>
              <w:t>Category</w:t>
            </w:r>
          </w:p>
        </w:tc>
        <w:tc>
          <w:tcPr>
            <w:tcW w:w="2126" w:type="dxa"/>
          </w:tcPr>
          <w:p w:rsidR="003522E4" w:rsidRPr="006E3797" w:rsidRDefault="00523A03">
            <w:pPr>
              <w:ind w:left="720"/>
              <w:contextualSpacing/>
              <w:rPr>
                <w:rFonts w:ascii="Times New Roman" w:eastAsia="Calibri" w:hAnsi="Times New Roman"/>
                <w:b/>
                <w:sz w:val="28"/>
                <w:szCs w:val="28"/>
              </w:rPr>
            </w:pPr>
            <w:r w:rsidRPr="006E3797">
              <w:rPr>
                <w:rFonts w:ascii="Times New Roman" w:eastAsia="Calibri" w:hAnsi="Times New Roman"/>
                <w:b/>
                <w:sz w:val="28"/>
                <w:szCs w:val="28"/>
              </w:rPr>
              <w:t>Frequency</w:t>
            </w:r>
          </w:p>
        </w:tc>
        <w:tc>
          <w:tcPr>
            <w:tcW w:w="2268" w:type="dxa"/>
          </w:tcPr>
          <w:p w:rsidR="003522E4" w:rsidRPr="006E3797" w:rsidRDefault="00523A03">
            <w:pPr>
              <w:ind w:left="720"/>
              <w:contextualSpacing/>
              <w:rPr>
                <w:rFonts w:ascii="Times New Roman" w:eastAsia="Calibri" w:hAnsi="Times New Roman"/>
                <w:b/>
                <w:sz w:val="28"/>
                <w:szCs w:val="28"/>
              </w:rPr>
            </w:pPr>
            <w:r w:rsidRPr="006E3797">
              <w:rPr>
                <w:rFonts w:ascii="Times New Roman" w:eastAsia="Calibri" w:hAnsi="Times New Roman"/>
                <w:b/>
                <w:sz w:val="28"/>
                <w:szCs w:val="28"/>
              </w:rPr>
              <w:t>Percentage</w:t>
            </w:r>
          </w:p>
        </w:tc>
      </w:tr>
      <w:tr w:rsidR="003522E4" w:rsidRPr="006E3797">
        <w:tc>
          <w:tcPr>
            <w:tcW w:w="3936" w:type="dxa"/>
          </w:tcPr>
          <w:p w:rsidR="003522E4" w:rsidRPr="006E3797" w:rsidRDefault="00523A03">
            <w:pPr>
              <w:ind w:left="720"/>
              <w:contextualSpacing/>
              <w:rPr>
                <w:rFonts w:ascii="Times New Roman" w:eastAsia="Calibri" w:hAnsi="Times New Roman"/>
                <w:sz w:val="28"/>
                <w:szCs w:val="28"/>
              </w:rPr>
            </w:pPr>
            <w:r w:rsidRPr="006E3797">
              <w:rPr>
                <w:rFonts w:ascii="Times New Roman" w:eastAsia="Calibri" w:hAnsi="Times New Roman"/>
                <w:sz w:val="28"/>
                <w:szCs w:val="28"/>
              </w:rPr>
              <w:t>Male</w:t>
            </w:r>
          </w:p>
        </w:tc>
        <w:tc>
          <w:tcPr>
            <w:tcW w:w="2126"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115</w:t>
            </w:r>
          </w:p>
        </w:tc>
        <w:tc>
          <w:tcPr>
            <w:tcW w:w="2268"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57.3</w:t>
            </w:r>
          </w:p>
        </w:tc>
      </w:tr>
      <w:tr w:rsidR="003522E4" w:rsidRPr="006E3797">
        <w:tc>
          <w:tcPr>
            <w:tcW w:w="3936" w:type="dxa"/>
          </w:tcPr>
          <w:p w:rsidR="003522E4" w:rsidRPr="006E3797" w:rsidRDefault="00523A03">
            <w:pPr>
              <w:ind w:left="720"/>
              <w:contextualSpacing/>
              <w:rPr>
                <w:rFonts w:ascii="Times New Roman" w:eastAsia="Calibri" w:hAnsi="Times New Roman"/>
                <w:sz w:val="28"/>
                <w:szCs w:val="28"/>
              </w:rPr>
            </w:pPr>
            <w:r w:rsidRPr="006E3797">
              <w:rPr>
                <w:rFonts w:ascii="Times New Roman" w:eastAsia="Calibri" w:hAnsi="Times New Roman"/>
                <w:sz w:val="28"/>
                <w:szCs w:val="28"/>
              </w:rPr>
              <w:t>Female</w:t>
            </w:r>
          </w:p>
        </w:tc>
        <w:tc>
          <w:tcPr>
            <w:tcW w:w="2126"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85</w:t>
            </w:r>
          </w:p>
        </w:tc>
        <w:tc>
          <w:tcPr>
            <w:tcW w:w="2268"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42.5</w:t>
            </w:r>
          </w:p>
        </w:tc>
      </w:tr>
      <w:tr w:rsidR="003522E4" w:rsidRPr="006E3797">
        <w:tc>
          <w:tcPr>
            <w:tcW w:w="3936" w:type="dxa"/>
          </w:tcPr>
          <w:p w:rsidR="003522E4" w:rsidRPr="006E3797" w:rsidRDefault="00523A03">
            <w:pPr>
              <w:ind w:left="720"/>
              <w:contextualSpacing/>
              <w:rPr>
                <w:rFonts w:ascii="Times New Roman" w:eastAsia="Calibri" w:hAnsi="Times New Roman"/>
                <w:sz w:val="28"/>
                <w:szCs w:val="28"/>
              </w:rPr>
            </w:pPr>
            <w:r w:rsidRPr="006E3797">
              <w:rPr>
                <w:rFonts w:ascii="Times New Roman" w:eastAsia="Calibri" w:hAnsi="Times New Roman"/>
                <w:sz w:val="28"/>
                <w:szCs w:val="28"/>
              </w:rPr>
              <w:t>Total</w:t>
            </w:r>
          </w:p>
        </w:tc>
        <w:tc>
          <w:tcPr>
            <w:tcW w:w="2126"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200</w:t>
            </w:r>
          </w:p>
        </w:tc>
        <w:tc>
          <w:tcPr>
            <w:tcW w:w="2268" w:type="dxa"/>
          </w:tcPr>
          <w:p w:rsidR="003522E4" w:rsidRPr="006E3797" w:rsidRDefault="00523A03">
            <w:pPr>
              <w:ind w:left="720"/>
              <w:contextualSpacing/>
              <w:jc w:val="center"/>
              <w:rPr>
                <w:rFonts w:ascii="Times New Roman" w:eastAsia="Calibri" w:hAnsi="Times New Roman"/>
                <w:sz w:val="28"/>
                <w:szCs w:val="28"/>
              </w:rPr>
            </w:pPr>
            <w:r w:rsidRPr="006E3797">
              <w:rPr>
                <w:rFonts w:ascii="Times New Roman" w:eastAsia="Calibri" w:hAnsi="Times New Roman"/>
                <w:sz w:val="28"/>
                <w:szCs w:val="28"/>
              </w:rPr>
              <w:t>100</w:t>
            </w:r>
          </w:p>
        </w:tc>
      </w:tr>
    </w:tbl>
    <w:p w:rsidR="003522E4" w:rsidRPr="006E3797" w:rsidRDefault="00523A03">
      <w:pPr>
        <w:spacing w:line="360" w:lineRule="auto"/>
        <w:rPr>
          <w:rFonts w:ascii="Times New Roman" w:eastAsia="Calibri" w:hAnsi="Times New Roman"/>
          <w:sz w:val="28"/>
          <w:szCs w:val="28"/>
        </w:rPr>
      </w:pPr>
      <w:r w:rsidRPr="006E3797">
        <w:rPr>
          <w:rFonts w:ascii="Times New Roman" w:eastAsia="Calibri" w:hAnsi="Times New Roman"/>
          <w:b/>
          <w:sz w:val="28"/>
          <w:szCs w:val="28"/>
        </w:rPr>
        <w:t>Source:</w:t>
      </w:r>
      <w:r w:rsidR="00433C5E">
        <w:rPr>
          <w:rFonts w:ascii="Times New Roman" w:eastAsia="Calibri" w:hAnsi="Times New Roman"/>
          <w:b/>
          <w:sz w:val="28"/>
          <w:szCs w:val="28"/>
        </w:rPr>
        <w:t>Field Survey 2025</w:t>
      </w:r>
    </w:p>
    <w:p w:rsidR="003522E4" w:rsidRPr="006E3797" w:rsidRDefault="003522E4">
      <w:pPr>
        <w:spacing w:after="0" w:line="240" w:lineRule="auto"/>
        <w:rPr>
          <w:rFonts w:ascii="Times New Roman" w:eastAsia="Calibri" w:hAnsi="Times New Roman"/>
          <w:sz w:val="28"/>
          <w:szCs w:val="28"/>
        </w:rPr>
      </w:pPr>
    </w:p>
    <w:p w:rsidR="003522E4" w:rsidRPr="006E3797" w:rsidRDefault="00523A03">
      <w:pPr>
        <w:spacing w:after="0" w:line="480" w:lineRule="auto"/>
        <w:jc w:val="both"/>
        <w:rPr>
          <w:rFonts w:ascii="Times New Roman" w:hAnsi="Times New Roman"/>
          <w:b/>
          <w:sz w:val="28"/>
          <w:szCs w:val="28"/>
        </w:rPr>
      </w:pPr>
      <w:r w:rsidRPr="006E3797">
        <w:rPr>
          <w:rFonts w:ascii="Times New Roman" w:eastAsia="Calibri" w:hAnsi="Times New Roman"/>
          <w:b/>
          <w:sz w:val="28"/>
          <w:szCs w:val="28"/>
        </w:rPr>
        <w:lastRenderedPageBreak/>
        <w:t>4.2.3</w:t>
      </w:r>
      <w:r w:rsidRPr="006E3797">
        <w:rPr>
          <w:rFonts w:ascii="Times New Roman" w:eastAsia="Calibri" w:hAnsi="Times New Roman"/>
          <w:b/>
          <w:sz w:val="28"/>
          <w:szCs w:val="28"/>
        </w:rPr>
        <w:tab/>
      </w:r>
      <w:r w:rsidRPr="006E3797">
        <w:rPr>
          <w:rFonts w:ascii="Times New Roman" w:hAnsi="Times New Roman"/>
          <w:b/>
          <w:sz w:val="28"/>
          <w:szCs w:val="28"/>
        </w:rPr>
        <w:t>Distribution of Respondents by Education Level</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Table 4.3 presents the results of the sample distribution by education level. Results show that the majority of respondents 51 (63.8%) were bachelors degree holders while Higher diploma and masters holders tied at 13.8% each, the diploma/certificates holders were the least represented with only 7 (8.8%) representation. This implies that most respondents were in a position to give a very fair assessment of their performance as well as that of the leadership style of the immediate supervisor.</w:t>
      </w:r>
    </w:p>
    <w:p w:rsidR="003522E4" w:rsidRPr="006E3797" w:rsidRDefault="00523A03">
      <w:pPr>
        <w:pStyle w:val="Caption"/>
        <w:keepNext/>
        <w:rPr>
          <w:sz w:val="28"/>
          <w:szCs w:val="28"/>
        </w:rPr>
      </w:pPr>
      <w:bookmarkStart w:id="44" w:name="_Toc430850186"/>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3</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Education Distribution</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2"/>
        <w:gridCol w:w="2303"/>
        <w:gridCol w:w="2258"/>
      </w:tblGrid>
      <w:tr w:rsidR="003522E4" w:rsidRPr="006E3797">
        <w:tc>
          <w:tcPr>
            <w:tcW w:w="3192" w:type="dxa"/>
          </w:tcPr>
          <w:p w:rsidR="003522E4" w:rsidRPr="006E3797" w:rsidRDefault="00523A03">
            <w:pPr>
              <w:ind w:left="720"/>
              <w:contextualSpacing/>
              <w:rPr>
                <w:rFonts w:ascii="Times New Roman" w:hAnsi="Times New Roman"/>
                <w:b/>
                <w:sz w:val="28"/>
                <w:szCs w:val="28"/>
              </w:rPr>
            </w:pPr>
            <w:r w:rsidRPr="006E3797">
              <w:rPr>
                <w:rFonts w:ascii="Times New Roman" w:hAnsi="Times New Roman"/>
                <w:b/>
                <w:sz w:val="28"/>
                <w:szCs w:val="28"/>
              </w:rPr>
              <w:t>Education level</w:t>
            </w:r>
          </w:p>
        </w:tc>
        <w:tc>
          <w:tcPr>
            <w:tcW w:w="2303"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Frequency</w:t>
            </w:r>
          </w:p>
        </w:tc>
        <w:tc>
          <w:tcPr>
            <w:tcW w:w="2069"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Percentage</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Certificate/diplomas</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18</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8.8</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Higher diploma</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27</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13.8</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Bachelor</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127</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63.8</w:t>
            </w:r>
          </w:p>
        </w:tc>
      </w:tr>
      <w:tr w:rsidR="003522E4" w:rsidRPr="006E3797">
        <w:tc>
          <w:tcPr>
            <w:tcW w:w="3192" w:type="dxa"/>
          </w:tcPr>
          <w:p w:rsidR="003522E4" w:rsidRPr="006E3797" w:rsidRDefault="00523A03">
            <w:pPr>
              <w:ind w:left="720"/>
              <w:contextualSpacing/>
              <w:rPr>
                <w:rFonts w:ascii="Times New Roman" w:hAnsi="Times New Roman"/>
                <w:sz w:val="28"/>
                <w:szCs w:val="28"/>
              </w:rPr>
            </w:pPr>
            <w:r w:rsidRPr="006E3797">
              <w:rPr>
                <w:rFonts w:ascii="Times New Roman" w:hAnsi="Times New Roman"/>
                <w:sz w:val="28"/>
                <w:szCs w:val="28"/>
              </w:rPr>
              <w:t>Master</w:t>
            </w:r>
          </w:p>
        </w:tc>
        <w:tc>
          <w:tcPr>
            <w:tcW w:w="2303"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28</w:t>
            </w:r>
          </w:p>
        </w:tc>
        <w:tc>
          <w:tcPr>
            <w:tcW w:w="2069" w:type="dxa"/>
          </w:tcPr>
          <w:p w:rsidR="003522E4" w:rsidRPr="006E3797" w:rsidRDefault="00523A03">
            <w:pPr>
              <w:ind w:left="720"/>
              <w:contextualSpacing/>
              <w:jc w:val="center"/>
              <w:rPr>
                <w:rFonts w:ascii="Times New Roman" w:hAnsi="Times New Roman"/>
                <w:sz w:val="28"/>
                <w:szCs w:val="28"/>
              </w:rPr>
            </w:pPr>
            <w:r w:rsidRPr="006E3797">
              <w:rPr>
                <w:rFonts w:ascii="Times New Roman" w:hAnsi="Times New Roman"/>
                <w:sz w:val="28"/>
                <w:szCs w:val="28"/>
              </w:rPr>
              <w:t>13.8</w:t>
            </w:r>
          </w:p>
        </w:tc>
      </w:tr>
      <w:tr w:rsidR="003522E4" w:rsidRPr="006E3797">
        <w:tc>
          <w:tcPr>
            <w:tcW w:w="3192" w:type="dxa"/>
          </w:tcPr>
          <w:p w:rsidR="003522E4" w:rsidRPr="006E3797" w:rsidRDefault="00523A03">
            <w:pPr>
              <w:ind w:left="720"/>
              <w:contextualSpacing/>
              <w:rPr>
                <w:rFonts w:ascii="Times New Roman" w:hAnsi="Times New Roman"/>
                <w:b/>
                <w:sz w:val="28"/>
                <w:szCs w:val="28"/>
              </w:rPr>
            </w:pPr>
            <w:r w:rsidRPr="006E3797">
              <w:rPr>
                <w:rFonts w:ascii="Times New Roman" w:hAnsi="Times New Roman"/>
                <w:b/>
                <w:sz w:val="28"/>
                <w:szCs w:val="28"/>
              </w:rPr>
              <w:t>Total</w:t>
            </w:r>
          </w:p>
        </w:tc>
        <w:tc>
          <w:tcPr>
            <w:tcW w:w="2303"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200</w:t>
            </w:r>
          </w:p>
        </w:tc>
        <w:tc>
          <w:tcPr>
            <w:tcW w:w="2069" w:type="dxa"/>
          </w:tcPr>
          <w:p w:rsidR="003522E4" w:rsidRPr="006E3797" w:rsidRDefault="00523A03">
            <w:pPr>
              <w:ind w:left="720"/>
              <w:contextualSpacing/>
              <w:jc w:val="center"/>
              <w:rPr>
                <w:rFonts w:ascii="Times New Roman" w:hAnsi="Times New Roman"/>
                <w:b/>
                <w:sz w:val="28"/>
                <w:szCs w:val="28"/>
              </w:rPr>
            </w:pPr>
            <w:r w:rsidRPr="006E3797">
              <w:rPr>
                <w:rFonts w:ascii="Times New Roman" w:hAnsi="Times New Roman"/>
                <w:b/>
                <w:sz w:val="28"/>
                <w:szCs w:val="28"/>
              </w:rPr>
              <w:t>100</w:t>
            </w: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Source: Field data, 2025</w:t>
      </w:r>
    </w:p>
    <w:p w:rsidR="003522E4" w:rsidRPr="006E3797" w:rsidRDefault="003522E4">
      <w:pPr>
        <w:pStyle w:val="Heading2"/>
        <w:spacing w:before="0" w:line="240" w:lineRule="auto"/>
        <w:rPr>
          <w:rFonts w:ascii="Times New Roman" w:eastAsia="Calibri" w:hAnsi="Times New Roman"/>
          <w:sz w:val="28"/>
          <w:szCs w:val="28"/>
        </w:rPr>
      </w:pPr>
    </w:p>
    <w:p w:rsidR="003522E4" w:rsidRPr="006E3797" w:rsidRDefault="00523A03">
      <w:pPr>
        <w:pStyle w:val="Heading2"/>
        <w:spacing w:before="0" w:line="480" w:lineRule="auto"/>
        <w:rPr>
          <w:rFonts w:ascii="Times New Roman" w:eastAsia="Calibri" w:hAnsi="Times New Roman"/>
          <w:sz w:val="28"/>
          <w:szCs w:val="28"/>
        </w:rPr>
      </w:pPr>
      <w:bookmarkStart w:id="45" w:name="_Toc434067905"/>
      <w:r w:rsidRPr="006E3797">
        <w:rPr>
          <w:rFonts w:ascii="Times New Roman" w:eastAsia="Calibri" w:hAnsi="Times New Roman"/>
          <w:sz w:val="28"/>
          <w:szCs w:val="28"/>
        </w:rPr>
        <w:t>4.3</w:t>
      </w:r>
      <w:bookmarkEnd w:id="45"/>
      <w:r w:rsidRPr="006E3797">
        <w:rPr>
          <w:rFonts w:ascii="Times New Roman" w:eastAsia="Calibri" w:hAnsi="Times New Roman"/>
          <w:sz w:val="28"/>
          <w:szCs w:val="28"/>
        </w:rPr>
        <w:t xml:space="preserve"> Presentation and Data analysis according to key questions</w:t>
      </w: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The following subsections present the results as per the research objectives.</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pStyle w:val="Heading3"/>
        <w:keepNext/>
        <w:spacing w:before="0" w:after="120" w:line="480" w:lineRule="auto"/>
        <w:rPr>
          <w:rFonts w:ascii="Times New Roman" w:hAnsi="Times New Roman"/>
          <w:sz w:val="28"/>
          <w:szCs w:val="28"/>
        </w:rPr>
      </w:pPr>
      <w:bookmarkStart w:id="46" w:name="_Toc434067906"/>
      <w:r w:rsidRPr="006E3797">
        <w:rPr>
          <w:rFonts w:ascii="Times New Roman" w:hAnsi="Times New Roman"/>
          <w:sz w:val="28"/>
          <w:szCs w:val="28"/>
        </w:rPr>
        <w:lastRenderedPageBreak/>
        <w:t>4.3.1 Research objective One: Analysis of Leadership Style</w:t>
      </w:r>
      <w:bookmarkEnd w:id="46"/>
    </w:p>
    <w:p w:rsidR="003522E4" w:rsidRPr="006E3797" w:rsidRDefault="00523A03">
      <w:pPr>
        <w:spacing w:line="480" w:lineRule="auto"/>
        <w:jc w:val="both"/>
        <w:rPr>
          <w:rFonts w:ascii="Times New Roman" w:hAnsi="Times New Roman"/>
          <w:b/>
          <w:sz w:val="28"/>
          <w:szCs w:val="28"/>
        </w:rPr>
      </w:pPr>
      <w:r w:rsidRPr="006E3797">
        <w:rPr>
          <w:rFonts w:ascii="Times New Roman" w:hAnsi="Times New Roman"/>
          <w:sz w:val="28"/>
          <w:szCs w:val="28"/>
        </w:rPr>
        <w:t>This subsection presents the results of the analysis of leadership styles.  Four (4) main types of leadership styles were assessed. These were transformation leadership style with four dimensions (each with three items), transactional leadership style with two (2) dimensions (each with three items). Authoritative and laissez-faire leadership styles each had six (6) items. Descriptive statistics were used to assess the level. Table 4.4 presents results of transformational leadership style. The mean and standard deviation (S.D.) of the four dimensions of transformational leadership styles were calculated, to establish the respondents, assessment of the extent to which their immediate supervisors practices this leadership style. The scale used in the statements was 1-strongly disagree, 2-disagree, 3-neutral, 4-agree, 5-strongly agree. The descriptive statistics of the findings are represented in Table 4.4.</w:t>
      </w:r>
    </w:p>
    <w:p w:rsidR="003522E4" w:rsidRPr="006E3797" w:rsidRDefault="00523A03">
      <w:pPr>
        <w:pStyle w:val="Caption"/>
        <w:keepNext/>
        <w:rPr>
          <w:rFonts w:ascii="Times New Roman" w:hAnsi="Times New Roman"/>
          <w:sz w:val="28"/>
          <w:szCs w:val="28"/>
        </w:rPr>
      </w:pPr>
      <w:bookmarkStart w:id="47" w:name="_Toc430850187"/>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4</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Transformational Leadership</w:t>
      </w:r>
      <w:bookmarkEnd w:id="47"/>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8"/>
        <w:gridCol w:w="990"/>
        <w:gridCol w:w="990"/>
        <w:gridCol w:w="990"/>
        <w:gridCol w:w="1080"/>
        <w:gridCol w:w="1080"/>
      </w:tblGrid>
      <w:tr w:rsidR="003522E4" w:rsidRPr="006E3797">
        <w:trPr>
          <w:trHeight w:val="368"/>
        </w:trPr>
        <w:tc>
          <w:tcPr>
            <w:tcW w:w="3618" w:type="dxa"/>
          </w:tcPr>
          <w:p w:rsidR="003522E4" w:rsidRPr="006E3797" w:rsidRDefault="003522E4">
            <w:pPr>
              <w:rPr>
                <w:rFonts w:ascii="Times New Roman" w:hAnsi="Times New Roman"/>
                <w:sz w:val="28"/>
                <w:szCs w:val="28"/>
              </w:rPr>
            </w:pP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 xml:space="preserve">S.D. </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Idealized Influence</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4.1083</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.93799</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Inspirational motivation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3.9708</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.82880</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Intellectual simulation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1.33</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3.8500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.82660</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Individual consideration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3.7542</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.83816</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lastRenderedPageBreak/>
              <w:t>Transformational leadership (overall)</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1.83</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3.9208</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.71316</w:t>
            </w:r>
          </w:p>
        </w:tc>
      </w:tr>
      <w:tr w:rsidR="003522E4" w:rsidRPr="006E3797">
        <w:tc>
          <w:tcPr>
            <w:tcW w:w="3618" w:type="dxa"/>
          </w:tcPr>
          <w:p w:rsidR="003522E4" w:rsidRPr="006E3797" w:rsidRDefault="00523A03">
            <w:pPr>
              <w:rPr>
                <w:rFonts w:ascii="Times New Roman" w:hAnsi="Times New Roman"/>
                <w:sz w:val="28"/>
                <w:szCs w:val="28"/>
              </w:rPr>
            </w:pPr>
            <w:r w:rsidRPr="006E3797">
              <w:rPr>
                <w:rFonts w:ascii="Times New Roman" w:hAnsi="Times New Roman"/>
                <w:sz w:val="28"/>
                <w:szCs w:val="28"/>
              </w:rPr>
              <w:t>Valid N (list wise)</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9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c>
          <w:tcPr>
            <w:tcW w:w="1080" w:type="dxa"/>
          </w:tcPr>
          <w:p w:rsidR="003522E4" w:rsidRPr="006E3797" w:rsidRDefault="003522E4">
            <w:pPr>
              <w:rPr>
                <w:rFonts w:ascii="Times New Roman" w:hAnsi="Times New Roman"/>
                <w:sz w:val="28"/>
                <w:szCs w:val="28"/>
              </w:rPr>
            </w:pPr>
          </w:p>
        </w:tc>
        <w:tc>
          <w:tcPr>
            <w:tcW w:w="1080" w:type="dxa"/>
          </w:tcPr>
          <w:p w:rsidR="003522E4" w:rsidRPr="006E3797" w:rsidRDefault="003522E4">
            <w:pPr>
              <w:rPr>
                <w:rFonts w:ascii="Times New Roman" w:hAnsi="Times New Roman"/>
                <w:sz w:val="28"/>
                <w:szCs w:val="28"/>
              </w:rPr>
            </w:pP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Source: Field data, 2025</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The results in Table 4.4 show that the idealized influence had the highest mean of 4.1083 and standard deviation of 0.93799, followed by inspirational motivation at a mean of 3.9708 and standard deviation of 0.82880.  Intellectual simulation had a mean of 3.85 and standard deviation of 0.82660. The least but still with a high mean of 3.7542 and standard deviation of 0.83816 was individual consideration. Overall the transformational leadership style scored a mean of 3.9208 and S.D. of 0.71316.</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4.5 presents the mean and standard deviation from respondents’ assessment of whether their immediate supervisors practiced transactional leadership style. Management by exception (MBE) had the highest mean of 3.8439 and standard deviation of 0.89448, while contingent reward had a mean of 3.6333 and standard deviation of 0.89631.  Overall the results show that Transactional leadership style with an overall mean score of 3.7437 and standard deviation of 0.75471 is practiced by some of the immediate supervisors at GTB. In fact it is important to note that the mean score was above the midpoint. This </w:t>
      </w:r>
      <w:r w:rsidRPr="006E3797">
        <w:rPr>
          <w:rFonts w:ascii="Times New Roman" w:eastAsia="Calibri" w:hAnsi="Times New Roman"/>
          <w:sz w:val="28"/>
          <w:szCs w:val="28"/>
        </w:rPr>
        <w:lastRenderedPageBreak/>
        <w:t>statistics indeed show that supervisors at First Bank apply transactional leadership</w:t>
      </w:r>
    </w:p>
    <w:p w:rsidR="003522E4" w:rsidRPr="006E3797" w:rsidRDefault="00523A03">
      <w:pPr>
        <w:pStyle w:val="Caption"/>
        <w:keepNext/>
        <w:rPr>
          <w:rFonts w:ascii="Times New Roman" w:hAnsi="Times New Roman"/>
          <w:sz w:val="28"/>
          <w:szCs w:val="28"/>
        </w:rPr>
      </w:pPr>
      <w:bookmarkStart w:id="48" w:name="_Toc430850188"/>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5</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Transactional Leadership</w:t>
      </w:r>
      <w:bookmarkEnd w:id="48"/>
    </w:p>
    <w:tbl>
      <w:tblPr>
        <w:tblW w:w="8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0"/>
        <w:gridCol w:w="900"/>
        <w:gridCol w:w="900"/>
        <w:gridCol w:w="900"/>
        <w:gridCol w:w="990"/>
        <w:gridCol w:w="990"/>
      </w:tblGrid>
      <w:tr w:rsidR="003522E4" w:rsidRPr="006E3797">
        <w:trPr>
          <w:trHeight w:val="249"/>
        </w:trPr>
        <w:tc>
          <w:tcPr>
            <w:tcW w:w="3330" w:type="dxa"/>
          </w:tcPr>
          <w:p w:rsidR="003522E4" w:rsidRPr="006E3797" w:rsidRDefault="003522E4">
            <w:pPr>
              <w:rPr>
                <w:rFonts w:ascii="Times New Roman" w:hAnsi="Times New Roman"/>
                <w:sz w:val="28"/>
                <w:szCs w:val="28"/>
              </w:rPr>
            </w:pP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 xml:space="preserve">S.D. </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Contingent reward</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3.6333</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.89631</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Management by Exception</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1.67</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3.8439</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.89448</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hAnsi="Times New Roman"/>
                <w:sz w:val="28"/>
                <w:szCs w:val="28"/>
              </w:rPr>
              <w:t>Transnational leadership (overall)</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1.67</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3.7437</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.75471</w:t>
            </w:r>
          </w:p>
        </w:tc>
      </w:tr>
      <w:tr w:rsidR="003522E4" w:rsidRPr="006E3797">
        <w:tc>
          <w:tcPr>
            <w:tcW w:w="3330" w:type="dxa"/>
          </w:tcPr>
          <w:p w:rsidR="003522E4" w:rsidRPr="006E3797" w:rsidRDefault="00523A03">
            <w:pPr>
              <w:rPr>
                <w:rFonts w:ascii="Times New Roman" w:hAnsi="Times New Roman"/>
                <w:sz w:val="28"/>
                <w:szCs w:val="28"/>
              </w:rPr>
            </w:pPr>
            <w:r w:rsidRPr="006E3797">
              <w:rPr>
                <w:rFonts w:ascii="Times New Roman" w:hAnsi="Times New Roman"/>
                <w:sz w:val="28"/>
                <w:szCs w:val="28"/>
              </w:rPr>
              <w:t>Valid N (list wise)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900" w:type="dxa"/>
          </w:tcPr>
          <w:p w:rsidR="003522E4" w:rsidRPr="006E3797" w:rsidRDefault="003522E4">
            <w:pPr>
              <w:rPr>
                <w:rFonts w:ascii="Times New Roman" w:hAnsi="Times New Roman"/>
                <w:sz w:val="28"/>
                <w:szCs w:val="28"/>
              </w:rPr>
            </w:pPr>
          </w:p>
        </w:tc>
        <w:tc>
          <w:tcPr>
            <w:tcW w:w="90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 xml:space="preserve"> Source: Field Data, 2025</w:t>
      </w:r>
    </w:p>
    <w:p w:rsidR="003522E4" w:rsidRPr="006E3797" w:rsidRDefault="003522E4">
      <w:pPr>
        <w:spacing w:after="0" w:line="240" w:lineRule="auto"/>
        <w:rPr>
          <w:rFonts w:ascii="Times New Roman" w:hAnsi="Times New Roman"/>
          <w:b/>
          <w:sz w:val="28"/>
          <w:szCs w:val="28"/>
        </w:rPr>
      </w:pPr>
    </w:p>
    <w:p w:rsidR="003522E4" w:rsidRPr="006E3797" w:rsidRDefault="00523A03">
      <w:pPr>
        <w:autoSpaceDE w:val="0"/>
        <w:autoSpaceDN w:val="0"/>
        <w:adjustRightInd w:val="0"/>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4.6 presents the mean and standard deviation of the respondent’s assessment of the presence of Authoritative leadership style in their immediate supervisors.  </w:t>
      </w:r>
    </w:p>
    <w:p w:rsidR="003522E4" w:rsidRPr="006E3797" w:rsidRDefault="00523A03">
      <w:pPr>
        <w:pStyle w:val="Caption"/>
        <w:keepNext/>
        <w:spacing w:after="0"/>
        <w:rPr>
          <w:rFonts w:ascii="Times New Roman" w:hAnsi="Times New Roman"/>
          <w:sz w:val="28"/>
          <w:szCs w:val="28"/>
        </w:rPr>
      </w:pPr>
      <w:bookmarkStart w:id="49" w:name="_Toc430850189"/>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6</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Authoritative Leadership</w:t>
      </w:r>
      <w:bookmarkEnd w:id="49"/>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810"/>
        <w:gridCol w:w="720"/>
        <w:gridCol w:w="720"/>
        <w:gridCol w:w="720"/>
        <w:gridCol w:w="990"/>
      </w:tblGrid>
      <w:tr w:rsidR="003522E4" w:rsidRPr="006E3797">
        <w:trPr>
          <w:trHeight w:val="377"/>
        </w:trPr>
        <w:tc>
          <w:tcPr>
            <w:tcW w:w="4788" w:type="dxa"/>
          </w:tcPr>
          <w:p w:rsidR="003522E4" w:rsidRPr="006E3797" w:rsidRDefault="003522E4">
            <w:pPr>
              <w:rPr>
                <w:rFonts w:ascii="Times New Roman" w:hAnsi="Times New Roman"/>
                <w:sz w:val="28"/>
                <w:szCs w:val="28"/>
              </w:rPr>
            </w:pP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 xml:space="preserve">S.D. </w:t>
            </w:r>
          </w:p>
        </w:tc>
      </w:tr>
      <w:tr w:rsidR="003522E4" w:rsidRPr="006E3797">
        <w:trPr>
          <w:trHeight w:val="809"/>
        </w:trPr>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t>My supervisor believes employees need to be supervised closely they are not likely to do their work.</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2.96</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1.354</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t>As a rule, my supervisor believes that employees must be given rewards or punishments in order to motivate them to achieve organizational objectives.</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3.10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1.045</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lastRenderedPageBreak/>
              <w:t>I feel insecure about my work and need direction.</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2.90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1.246</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hAnsi="Times New Roman"/>
                <w:sz w:val="28"/>
                <w:szCs w:val="28"/>
              </w:rPr>
              <w:t>My supervisor is the chief judge of the achievements of employees.</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2.84</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1.213</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My supervisor gives orders and clarifies procedures</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3.10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1.083</w:t>
            </w:r>
          </w:p>
        </w:tc>
      </w:tr>
      <w:tr w:rsidR="003522E4" w:rsidRPr="006E3797">
        <w:tc>
          <w:tcPr>
            <w:tcW w:w="4788" w:type="dxa"/>
          </w:tcPr>
          <w:p w:rsidR="003522E4" w:rsidRPr="006E3797" w:rsidRDefault="00523A03">
            <w:pPr>
              <w:rPr>
                <w:rFonts w:ascii="Times New Roman" w:hAnsi="Times New Roman"/>
                <w:sz w:val="28"/>
                <w:szCs w:val="28"/>
              </w:rPr>
            </w:pPr>
            <w:r w:rsidRPr="006E3797">
              <w:rPr>
                <w:rFonts w:ascii="Times New Roman" w:eastAsia="Calibri" w:hAnsi="Times New Roman"/>
                <w:sz w:val="28"/>
                <w:szCs w:val="28"/>
              </w:rPr>
              <w:t>My supervisor believes that most employees in the general population are lazy.</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2.70</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1.314</w:t>
            </w:r>
          </w:p>
        </w:tc>
      </w:tr>
      <w:tr w:rsidR="003522E4" w:rsidRPr="006E3797">
        <w:tc>
          <w:tcPr>
            <w:tcW w:w="4788" w:type="dxa"/>
          </w:tcPr>
          <w:p w:rsidR="003522E4" w:rsidRPr="006E3797" w:rsidRDefault="00523A03">
            <w:pPr>
              <w:rPr>
                <w:rFonts w:ascii="Times New Roman" w:eastAsia="Calibri" w:hAnsi="Times New Roman"/>
                <w:sz w:val="28"/>
                <w:szCs w:val="28"/>
              </w:rPr>
            </w:pPr>
            <w:r w:rsidRPr="006E3797">
              <w:rPr>
                <w:rFonts w:ascii="Times New Roman" w:eastAsia="Calibri" w:hAnsi="Times New Roman"/>
                <w:sz w:val="28"/>
                <w:szCs w:val="28"/>
              </w:rPr>
              <w:t>Authoritative Leadership (overall)</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1.00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720" w:type="dxa"/>
          </w:tcPr>
          <w:p w:rsidR="003522E4" w:rsidRPr="006E3797" w:rsidRDefault="00523A03">
            <w:pPr>
              <w:rPr>
                <w:rFonts w:ascii="Times New Roman" w:hAnsi="Times New Roman"/>
                <w:sz w:val="28"/>
                <w:szCs w:val="28"/>
              </w:rPr>
            </w:pPr>
            <w:r w:rsidRPr="006E3797">
              <w:rPr>
                <w:rFonts w:ascii="Times New Roman" w:hAnsi="Times New Roman"/>
                <w:sz w:val="28"/>
                <w:szCs w:val="28"/>
              </w:rPr>
              <w:t>2.952</w:t>
            </w:r>
          </w:p>
        </w:tc>
        <w:tc>
          <w:tcPr>
            <w:tcW w:w="990" w:type="dxa"/>
          </w:tcPr>
          <w:p w:rsidR="003522E4" w:rsidRPr="006E3797" w:rsidRDefault="00523A03">
            <w:pPr>
              <w:rPr>
                <w:rFonts w:ascii="Times New Roman" w:hAnsi="Times New Roman"/>
                <w:sz w:val="28"/>
                <w:szCs w:val="28"/>
              </w:rPr>
            </w:pPr>
            <w:r w:rsidRPr="006E3797">
              <w:rPr>
                <w:rFonts w:ascii="Times New Roman" w:hAnsi="Times New Roman"/>
                <w:sz w:val="28"/>
                <w:szCs w:val="28"/>
              </w:rPr>
              <w:t>.9119</w:t>
            </w:r>
          </w:p>
        </w:tc>
      </w:tr>
      <w:tr w:rsidR="003522E4" w:rsidRPr="006E3797">
        <w:tc>
          <w:tcPr>
            <w:tcW w:w="4788" w:type="dxa"/>
          </w:tcPr>
          <w:p w:rsidR="003522E4" w:rsidRPr="006E3797" w:rsidRDefault="00523A03">
            <w:pPr>
              <w:rPr>
                <w:rFonts w:ascii="Times New Roman" w:eastAsia="Calibri" w:hAnsi="Times New Roman"/>
                <w:sz w:val="28"/>
                <w:szCs w:val="28"/>
              </w:rPr>
            </w:pPr>
            <w:r w:rsidRPr="006E3797">
              <w:rPr>
                <w:rFonts w:ascii="Times New Roman" w:eastAsia="Calibri" w:hAnsi="Times New Roman"/>
                <w:sz w:val="28"/>
                <w:szCs w:val="28"/>
              </w:rPr>
              <w:t>Valid N (list wise)</w:t>
            </w:r>
          </w:p>
        </w:tc>
        <w:tc>
          <w:tcPr>
            <w:tcW w:w="810" w:type="dxa"/>
          </w:tcPr>
          <w:p w:rsidR="003522E4" w:rsidRPr="006E3797" w:rsidRDefault="00523A03">
            <w:pPr>
              <w:rPr>
                <w:rFonts w:ascii="Times New Roman" w:hAnsi="Times New Roman"/>
                <w:sz w:val="28"/>
                <w:szCs w:val="28"/>
              </w:rPr>
            </w:pPr>
            <w:r w:rsidRPr="006E3797">
              <w:rPr>
                <w:rFonts w:ascii="Times New Roman" w:hAnsi="Times New Roman"/>
                <w:sz w:val="28"/>
                <w:szCs w:val="28"/>
              </w:rPr>
              <w:t>77</w:t>
            </w:r>
          </w:p>
        </w:tc>
        <w:tc>
          <w:tcPr>
            <w:tcW w:w="720" w:type="dxa"/>
          </w:tcPr>
          <w:p w:rsidR="003522E4" w:rsidRPr="006E3797" w:rsidRDefault="003522E4">
            <w:pPr>
              <w:rPr>
                <w:rFonts w:ascii="Times New Roman" w:hAnsi="Times New Roman"/>
                <w:sz w:val="28"/>
                <w:szCs w:val="28"/>
              </w:rPr>
            </w:pPr>
          </w:p>
        </w:tc>
        <w:tc>
          <w:tcPr>
            <w:tcW w:w="720" w:type="dxa"/>
          </w:tcPr>
          <w:p w:rsidR="003522E4" w:rsidRPr="006E3797" w:rsidRDefault="003522E4">
            <w:pPr>
              <w:rPr>
                <w:rFonts w:ascii="Times New Roman" w:hAnsi="Times New Roman"/>
                <w:sz w:val="28"/>
                <w:szCs w:val="28"/>
              </w:rPr>
            </w:pPr>
          </w:p>
        </w:tc>
        <w:tc>
          <w:tcPr>
            <w:tcW w:w="720" w:type="dxa"/>
          </w:tcPr>
          <w:p w:rsidR="003522E4" w:rsidRPr="006E3797" w:rsidRDefault="003522E4">
            <w:pPr>
              <w:rPr>
                <w:rFonts w:ascii="Times New Roman" w:hAnsi="Times New Roman"/>
                <w:sz w:val="28"/>
                <w:szCs w:val="28"/>
              </w:rPr>
            </w:pPr>
          </w:p>
        </w:tc>
        <w:tc>
          <w:tcPr>
            <w:tcW w:w="990" w:type="dxa"/>
          </w:tcPr>
          <w:p w:rsidR="003522E4" w:rsidRPr="006E3797" w:rsidRDefault="003522E4">
            <w:pPr>
              <w:rPr>
                <w:rFonts w:ascii="Times New Roman" w:hAnsi="Times New Roman"/>
                <w:sz w:val="28"/>
                <w:szCs w:val="28"/>
              </w:rPr>
            </w:pPr>
          </w:p>
        </w:tc>
      </w:tr>
    </w:tbl>
    <w:p w:rsidR="003522E4" w:rsidRPr="006E3797" w:rsidRDefault="00523A03">
      <w:pPr>
        <w:autoSpaceDE w:val="0"/>
        <w:autoSpaceDN w:val="0"/>
        <w:adjustRightInd w:val="0"/>
        <w:spacing w:line="240" w:lineRule="auto"/>
        <w:rPr>
          <w:rFonts w:ascii="Times New Roman" w:hAnsi="Times New Roman"/>
          <w:b/>
          <w:bCs/>
          <w:sz w:val="28"/>
          <w:szCs w:val="28"/>
        </w:rPr>
      </w:pPr>
      <w:r w:rsidRPr="006E3797">
        <w:rPr>
          <w:rFonts w:ascii="Times New Roman" w:hAnsi="Times New Roman"/>
          <w:b/>
          <w:sz w:val="28"/>
          <w:szCs w:val="28"/>
        </w:rPr>
        <w:t xml:space="preserve">Source: </w:t>
      </w:r>
      <w:r w:rsidR="00852EC1" w:rsidRPr="006E3797">
        <w:rPr>
          <w:rFonts w:ascii="Times New Roman" w:hAnsi="Times New Roman"/>
          <w:b/>
          <w:sz w:val="28"/>
          <w:szCs w:val="28"/>
        </w:rPr>
        <w:t>Field Survey</w:t>
      </w:r>
      <w:r w:rsidR="00433C5E">
        <w:rPr>
          <w:rFonts w:ascii="Times New Roman" w:hAnsi="Times New Roman"/>
          <w:b/>
          <w:sz w:val="28"/>
          <w:szCs w:val="28"/>
        </w:rPr>
        <w:t>, 2025</w:t>
      </w:r>
    </w:p>
    <w:p w:rsidR="003522E4" w:rsidRPr="006E3797" w:rsidRDefault="00523A03">
      <w:pPr>
        <w:autoSpaceDE w:val="0"/>
        <w:autoSpaceDN w:val="0"/>
        <w:adjustRightInd w:val="0"/>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statement that ‘as a rule, my supervisor believes that employees must be given rewards or punishments in order to motivate them to achieve organizational objectives’ had the highest mean of 3.10 and standard deviation of 1.045 same as the question of ‘my supervisor gives orders and clarifies procedures’ which had a mean of 3.10but a standard deviation of 1.083. The statement with the lowest mean of 2.70 and standard deviation of 1.314 was’ my supervisor believes that most employees in the general population are lazy’. Overall authoritative leadership upon assessing the six statements had a mean score of 2.9521 and a standard deviation of 0.91193.This mean is below the midpoint and indicates that respondents disagreed that their supervisors use </w:t>
      </w:r>
      <w:r w:rsidRPr="006E3797">
        <w:rPr>
          <w:rFonts w:ascii="Times New Roman" w:eastAsia="Calibri" w:hAnsi="Times New Roman"/>
          <w:sz w:val="28"/>
          <w:szCs w:val="28"/>
        </w:rPr>
        <w:lastRenderedPageBreak/>
        <w:t>authoritative leadership. The results suggest that Authoritative leadership style is les exhibited by immediate supervisors at First Bank.</w:t>
      </w:r>
    </w:p>
    <w:p w:rsidR="003522E4" w:rsidRPr="006E3797" w:rsidRDefault="00523A03">
      <w:pPr>
        <w:pStyle w:val="Caption"/>
        <w:keepNext/>
        <w:rPr>
          <w:rFonts w:ascii="Times New Roman" w:hAnsi="Times New Roman"/>
          <w:sz w:val="28"/>
          <w:szCs w:val="28"/>
        </w:rPr>
      </w:pPr>
      <w:bookmarkStart w:id="50" w:name="_Toc430850190"/>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7</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Laissez Faire Leadership</w:t>
      </w:r>
      <w:bookmarkEnd w:id="50"/>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8"/>
        <w:gridCol w:w="990"/>
        <w:gridCol w:w="720"/>
        <w:gridCol w:w="720"/>
        <w:gridCol w:w="900"/>
        <w:gridCol w:w="900"/>
      </w:tblGrid>
      <w:tr w:rsidR="003522E4" w:rsidRPr="006E3797">
        <w:trPr>
          <w:trHeight w:val="406"/>
        </w:trPr>
        <w:tc>
          <w:tcPr>
            <w:tcW w:w="4788" w:type="dxa"/>
          </w:tcPr>
          <w:p w:rsidR="003522E4" w:rsidRPr="006E3797" w:rsidRDefault="003522E4">
            <w:pPr>
              <w:spacing w:line="240" w:lineRule="auto"/>
              <w:rPr>
                <w:rFonts w:ascii="Times New Roman" w:hAnsi="Times New Roman"/>
                <w:sz w:val="28"/>
                <w:szCs w:val="28"/>
              </w:rPr>
            </w:pP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N</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Min.</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Max.</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Mean</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 xml:space="preserve">S.D. </w:t>
            </w:r>
          </w:p>
        </w:tc>
      </w:tr>
      <w:tr w:rsidR="003522E4" w:rsidRPr="006E3797">
        <w:trPr>
          <w:trHeight w:val="809"/>
        </w:trPr>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In complex situations my supervisor allows me to work my problems out on my own way.</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3.49</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1.280</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My supervisor stays out of the way as I do my work</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3.69</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.958</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As a rule, my supervisor allows me to appraise my own work.</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3.64</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1.162</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My supervisor gives me complete freedom to solve problems on my own.</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3.64</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1.116</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In most situations I prefer little input from my supervisor.</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3.79</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1.174</w:t>
            </w:r>
          </w:p>
        </w:tc>
      </w:tr>
      <w:tr w:rsidR="003522E4" w:rsidRPr="006E3797">
        <w:tc>
          <w:tcPr>
            <w:tcW w:w="4788" w:type="dxa"/>
          </w:tcPr>
          <w:p w:rsidR="003522E4" w:rsidRPr="006E3797" w:rsidRDefault="00523A03">
            <w:pPr>
              <w:spacing w:line="240" w:lineRule="auto"/>
              <w:rPr>
                <w:rFonts w:ascii="Times New Roman" w:hAnsi="Times New Roman"/>
                <w:sz w:val="28"/>
                <w:szCs w:val="28"/>
              </w:rPr>
            </w:pPr>
            <w:r w:rsidRPr="006E3797">
              <w:rPr>
                <w:rFonts w:ascii="Times New Roman" w:eastAsia="Calibri" w:hAnsi="Times New Roman"/>
                <w:sz w:val="28"/>
                <w:szCs w:val="28"/>
              </w:rPr>
              <w:t>In general my supervisor feels it’s best to leave subordinates alone.</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3.64</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1.329</w:t>
            </w:r>
          </w:p>
        </w:tc>
      </w:tr>
      <w:tr w:rsidR="003522E4" w:rsidRPr="006E3797">
        <w:tc>
          <w:tcPr>
            <w:tcW w:w="4788" w:type="dxa"/>
          </w:tcPr>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Laissez-Fair Leadership (overall)</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1.50</w:t>
            </w:r>
          </w:p>
        </w:tc>
        <w:tc>
          <w:tcPr>
            <w:tcW w:w="72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5.00</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3.662</w:t>
            </w:r>
          </w:p>
        </w:tc>
        <w:tc>
          <w:tcPr>
            <w:tcW w:w="90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.9390</w:t>
            </w:r>
          </w:p>
        </w:tc>
      </w:tr>
      <w:tr w:rsidR="003522E4" w:rsidRPr="006E3797">
        <w:tc>
          <w:tcPr>
            <w:tcW w:w="4788" w:type="dxa"/>
          </w:tcPr>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Valid N (list wise)</w:t>
            </w:r>
          </w:p>
        </w:tc>
        <w:tc>
          <w:tcPr>
            <w:tcW w:w="990" w:type="dxa"/>
          </w:tcPr>
          <w:p w:rsidR="003522E4" w:rsidRPr="006E3797" w:rsidRDefault="00523A03">
            <w:pPr>
              <w:spacing w:line="240" w:lineRule="auto"/>
              <w:rPr>
                <w:rFonts w:ascii="Times New Roman" w:hAnsi="Times New Roman"/>
                <w:sz w:val="28"/>
                <w:szCs w:val="28"/>
              </w:rPr>
            </w:pPr>
            <w:r w:rsidRPr="006E3797">
              <w:rPr>
                <w:rFonts w:ascii="Times New Roman" w:hAnsi="Times New Roman"/>
                <w:sz w:val="28"/>
                <w:szCs w:val="28"/>
              </w:rPr>
              <w:t>200</w:t>
            </w:r>
          </w:p>
        </w:tc>
        <w:tc>
          <w:tcPr>
            <w:tcW w:w="720" w:type="dxa"/>
          </w:tcPr>
          <w:p w:rsidR="003522E4" w:rsidRPr="006E3797" w:rsidRDefault="003522E4">
            <w:pPr>
              <w:spacing w:line="240" w:lineRule="auto"/>
              <w:rPr>
                <w:rFonts w:ascii="Times New Roman" w:hAnsi="Times New Roman"/>
                <w:sz w:val="28"/>
                <w:szCs w:val="28"/>
              </w:rPr>
            </w:pPr>
          </w:p>
        </w:tc>
        <w:tc>
          <w:tcPr>
            <w:tcW w:w="720" w:type="dxa"/>
          </w:tcPr>
          <w:p w:rsidR="003522E4" w:rsidRPr="006E3797" w:rsidRDefault="003522E4">
            <w:pPr>
              <w:spacing w:line="240" w:lineRule="auto"/>
              <w:rPr>
                <w:rFonts w:ascii="Times New Roman" w:hAnsi="Times New Roman"/>
                <w:sz w:val="28"/>
                <w:szCs w:val="28"/>
              </w:rPr>
            </w:pPr>
          </w:p>
        </w:tc>
        <w:tc>
          <w:tcPr>
            <w:tcW w:w="900" w:type="dxa"/>
          </w:tcPr>
          <w:p w:rsidR="003522E4" w:rsidRPr="006E3797" w:rsidRDefault="003522E4">
            <w:pPr>
              <w:spacing w:line="240" w:lineRule="auto"/>
              <w:rPr>
                <w:rFonts w:ascii="Times New Roman" w:hAnsi="Times New Roman"/>
                <w:sz w:val="28"/>
                <w:szCs w:val="28"/>
              </w:rPr>
            </w:pPr>
          </w:p>
        </w:tc>
        <w:tc>
          <w:tcPr>
            <w:tcW w:w="900" w:type="dxa"/>
          </w:tcPr>
          <w:p w:rsidR="003522E4" w:rsidRPr="006E3797" w:rsidRDefault="003522E4">
            <w:pPr>
              <w:spacing w:line="240" w:lineRule="auto"/>
              <w:rPr>
                <w:rFonts w:ascii="Times New Roman" w:hAnsi="Times New Roman"/>
                <w:sz w:val="28"/>
                <w:szCs w:val="28"/>
              </w:rPr>
            </w:pPr>
          </w:p>
        </w:tc>
      </w:tr>
    </w:tbl>
    <w:p w:rsidR="003522E4" w:rsidRPr="006E3797" w:rsidRDefault="00A4304C">
      <w:pPr>
        <w:autoSpaceDE w:val="0"/>
        <w:autoSpaceDN w:val="0"/>
        <w:adjustRightInd w:val="0"/>
        <w:spacing w:line="240" w:lineRule="auto"/>
        <w:rPr>
          <w:rFonts w:ascii="Times New Roman" w:hAnsi="Times New Roman"/>
          <w:b/>
          <w:bCs/>
          <w:sz w:val="28"/>
          <w:szCs w:val="28"/>
        </w:rPr>
      </w:pPr>
      <w:r w:rsidRPr="006E3797">
        <w:rPr>
          <w:rFonts w:ascii="Times New Roman" w:hAnsi="Times New Roman"/>
          <w:b/>
          <w:sz w:val="28"/>
          <w:szCs w:val="28"/>
        </w:rPr>
        <w:t>Source: Field S</w:t>
      </w:r>
      <w:r w:rsidR="00433C5E">
        <w:rPr>
          <w:rFonts w:ascii="Times New Roman" w:hAnsi="Times New Roman"/>
          <w:b/>
          <w:sz w:val="28"/>
          <w:szCs w:val="28"/>
        </w:rPr>
        <w:t>urvey 2025</w:t>
      </w:r>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Table 4.7 presents the mean and standard deviation of the results from respondents’ assessment of laissez faire leadership style. This was assessed by six items.  The statement that ‘In most situations I prefer little input from my supervisor’ had the highest mean of 3.79 and standard deviation of 1.174 while the question with the lowest mean of </w:t>
      </w:r>
      <w:r w:rsidRPr="006E3797">
        <w:rPr>
          <w:rFonts w:ascii="Times New Roman" w:eastAsia="Calibri" w:hAnsi="Times New Roman"/>
          <w:sz w:val="28"/>
          <w:szCs w:val="28"/>
        </w:rPr>
        <w:lastRenderedPageBreak/>
        <w:t>3.49 and standard deviation of 1.280 was that ‘In complex situations my supervisor allows me to work my problems out on my way’. Overall Laissez faire leadership upon assessing the six statements had a mean score of 3.6624 and a standard deviation of 0.91193. This mean is above the midpoint and indicates that respondents agree that their supervisors indeed utilize laissez faire leadership to a moderate extent. Therefore, from the results of the analysis of leadership styles, it can be concluded that transformational leadership style is the most exhibited leadership style by immediate supervisors at First Bank followed by the transactional leadership style. The results also show that laissez-faire leadership style is practiced above average.  However, authoritative leadership style is the least exhibited style</w:t>
      </w:r>
    </w:p>
    <w:p w:rsidR="003522E4" w:rsidRPr="006E3797" w:rsidRDefault="003522E4">
      <w:pPr>
        <w:spacing w:after="0" w:line="240" w:lineRule="auto"/>
        <w:jc w:val="both"/>
        <w:rPr>
          <w:rFonts w:ascii="Times New Roman" w:eastAsia="Calibri" w:hAnsi="Times New Roman"/>
          <w:sz w:val="28"/>
          <w:szCs w:val="28"/>
        </w:rPr>
      </w:pPr>
    </w:p>
    <w:p w:rsidR="003522E4" w:rsidRPr="006E3797" w:rsidRDefault="00523A03">
      <w:pPr>
        <w:pStyle w:val="Heading3"/>
        <w:keepNext/>
        <w:spacing w:before="0" w:line="480" w:lineRule="auto"/>
        <w:rPr>
          <w:rFonts w:ascii="Times New Roman" w:hAnsi="Times New Roman"/>
          <w:sz w:val="28"/>
          <w:szCs w:val="28"/>
        </w:rPr>
      </w:pPr>
      <w:bookmarkStart w:id="51" w:name="_Toc434067907"/>
      <w:r w:rsidRPr="006E3797">
        <w:rPr>
          <w:rFonts w:ascii="Times New Roman" w:hAnsi="Times New Roman"/>
          <w:sz w:val="28"/>
          <w:szCs w:val="28"/>
        </w:rPr>
        <w:t>4.3.2 Research Objective Two: Analysis of organization Performance</w:t>
      </w:r>
      <w:bookmarkEnd w:id="51"/>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Performance (self-rated) was captured by four constructs; one each for self assessment of the quality and productivity, and two others which compared one’s performance to that of the peers doing the same kind of work. Examples of the items used were ‘How do you evaluate the performance of </w:t>
      </w:r>
      <w:r w:rsidRPr="006E3797">
        <w:rPr>
          <w:rFonts w:ascii="Times New Roman" w:hAnsi="Times New Roman"/>
          <w:b/>
          <w:bCs/>
          <w:sz w:val="28"/>
          <w:szCs w:val="28"/>
        </w:rPr>
        <w:t xml:space="preserve">your peers </w:t>
      </w:r>
      <w:r w:rsidRPr="006E3797">
        <w:rPr>
          <w:rFonts w:ascii="Times New Roman" w:hAnsi="Times New Roman"/>
          <w:sz w:val="28"/>
          <w:szCs w:val="28"/>
        </w:rPr>
        <w:t xml:space="preserve">at their jobs compared with yourself doing the same kind of work?’ and ‘How do you evaluate the performance of </w:t>
      </w:r>
      <w:r w:rsidRPr="006E3797">
        <w:rPr>
          <w:rFonts w:ascii="Times New Roman" w:hAnsi="Times New Roman"/>
          <w:b/>
          <w:bCs/>
          <w:sz w:val="28"/>
          <w:szCs w:val="28"/>
        </w:rPr>
        <w:lastRenderedPageBreak/>
        <w:t xml:space="preserve">yourself </w:t>
      </w:r>
      <w:r w:rsidRPr="006E3797">
        <w:rPr>
          <w:rFonts w:ascii="Times New Roman" w:hAnsi="Times New Roman"/>
          <w:sz w:val="28"/>
          <w:szCs w:val="28"/>
        </w:rPr>
        <w:t>at your job compared with your peers doing the same kind of work? When a scale test was run on these four items, a below conventional level Cronbach’s alpha was obtained.  Reverse-coding the third statement, as it should, yielded a negative Cronbach’s alpha.  Unable to identify the source of these confusing results, the two statements were dropped from the scale test and when the first two statements were included, the Cronbach’s alpha was 0.803. Therefore, the analysis of employee performance was based on the scale with two out of the originally planned 4 items.</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Table 4.8 presents results of the analysis of organization performance. The results show that productivity was highly rated with a mean of 4.35 and a standard deviation of 0.576 while quality of performance closely followed with a mean of 4.31 and a standard deviation of 0.739. Overall organization performance had a mean score of 4.3312 indicating a high performance. This is then subjected to further analysis in the next section to determine whether it is affected by the employees’ perception of the leadership style of the immediate supervisor.</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pStyle w:val="Caption"/>
        <w:keepNext/>
        <w:rPr>
          <w:rFonts w:ascii="Times New Roman" w:hAnsi="Times New Roman"/>
          <w:sz w:val="28"/>
          <w:szCs w:val="28"/>
        </w:rPr>
      </w:pPr>
      <w:bookmarkStart w:id="52" w:name="_Toc430850191"/>
      <w:r w:rsidRPr="006E3797">
        <w:rPr>
          <w:rFonts w:ascii="Times New Roman" w:hAnsi="Times New Roman"/>
          <w:sz w:val="28"/>
          <w:szCs w:val="28"/>
        </w:rPr>
        <w:lastRenderedPageBreak/>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8</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Descriptive Statistics on organization Performance</w:t>
      </w:r>
      <w:bookmarkEnd w:id="52"/>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8"/>
        <w:gridCol w:w="900"/>
        <w:gridCol w:w="1080"/>
        <w:gridCol w:w="1170"/>
        <w:gridCol w:w="885"/>
        <w:gridCol w:w="1203"/>
      </w:tblGrid>
      <w:tr w:rsidR="003522E4" w:rsidRPr="006E3797">
        <w:tc>
          <w:tcPr>
            <w:tcW w:w="3708" w:type="dxa"/>
          </w:tcPr>
          <w:p w:rsidR="003522E4" w:rsidRPr="006E3797" w:rsidRDefault="003522E4">
            <w:pPr>
              <w:rPr>
                <w:rFonts w:ascii="Times New Roman" w:hAnsi="Times New Roman"/>
                <w:sz w:val="28"/>
                <w:szCs w:val="28"/>
              </w:rPr>
            </w:pP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N</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Minimum</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Maximum</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Mean</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Std. Deviation</w:t>
            </w:r>
          </w:p>
        </w:tc>
      </w:tr>
      <w:tr w:rsidR="003522E4" w:rsidRPr="006E3797">
        <w:trPr>
          <w:trHeight w:val="422"/>
        </w:trPr>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How do you rate quality of your performance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2</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4.31</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.739</w:t>
            </w:r>
          </w:p>
        </w:tc>
      </w:tr>
      <w:tr w:rsidR="003522E4" w:rsidRPr="006E3797">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How do you rate your productivity on the job?</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3</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5</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4.35</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.576</w:t>
            </w:r>
          </w:p>
        </w:tc>
      </w:tr>
      <w:tr w:rsidR="003522E4" w:rsidRPr="006E3797">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Employee performance score.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523A03">
            <w:pPr>
              <w:rPr>
                <w:rFonts w:ascii="Times New Roman" w:hAnsi="Times New Roman"/>
                <w:sz w:val="28"/>
                <w:szCs w:val="28"/>
              </w:rPr>
            </w:pPr>
            <w:r w:rsidRPr="006E3797">
              <w:rPr>
                <w:rFonts w:ascii="Times New Roman" w:hAnsi="Times New Roman"/>
                <w:sz w:val="28"/>
                <w:szCs w:val="28"/>
              </w:rPr>
              <w:t>2.5</w:t>
            </w:r>
          </w:p>
        </w:tc>
        <w:tc>
          <w:tcPr>
            <w:tcW w:w="1170" w:type="dxa"/>
          </w:tcPr>
          <w:p w:rsidR="003522E4" w:rsidRPr="006E3797" w:rsidRDefault="00523A03">
            <w:pPr>
              <w:rPr>
                <w:rFonts w:ascii="Times New Roman" w:hAnsi="Times New Roman"/>
                <w:sz w:val="28"/>
                <w:szCs w:val="28"/>
              </w:rPr>
            </w:pPr>
            <w:r w:rsidRPr="006E3797">
              <w:rPr>
                <w:rFonts w:ascii="Times New Roman" w:hAnsi="Times New Roman"/>
                <w:sz w:val="28"/>
                <w:szCs w:val="28"/>
              </w:rPr>
              <w:t>5.00</w:t>
            </w:r>
          </w:p>
        </w:tc>
        <w:tc>
          <w:tcPr>
            <w:tcW w:w="885" w:type="dxa"/>
          </w:tcPr>
          <w:p w:rsidR="003522E4" w:rsidRPr="006E3797" w:rsidRDefault="00523A03">
            <w:pPr>
              <w:rPr>
                <w:rFonts w:ascii="Times New Roman" w:hAnsi="Times New Roman"/>
                <w:sz w:val="28"/>
                <w:szCs w:val="28"/>
              </w:rPr>
            </w:pPr>
            <w:r w:rsidRPr="006E3797">
              <w:rPr>
                <w:rFonts w:ascii="Times New Roman" w:hAnsi="Times New Roman"/>
                <w:sz w:val="28"/>
                <w:szCs w:val="28"/>
              </w:rPr>
              <w:t>4.3312</w:t>
            </w:r>
          </w:p>
        </w:tc>
        <w:tc>
          <w:tcPr>
            <w:tcW w:w="1203" w:type="dxa"/>
          </w:tcPr>
          <w:p w:rsidR="003522E4" w:rsidRPr="006E3797" w:rsidRDefault="00523A03">
            <w:pPr>
              <w:rPr>
                <w:rFonts w:ascii="Times New Roman" w:hAnsi="Times New Roman"/>
                <w:sz w:val="28"/>
                <w:szCs w:val="28"/>
              </w:rPr>
            </w:pPr>
            <w:r w:rsidRPr="006E3797">
              <w:rPr>
                <w:rFonts w:ascii="Times New Roman" w:hAnsi="Times New Roman"/>
                <w:sz w:val="28"/>
                <w:szCs w:val="28"/>
              </w:rPr>
              <w:t>.60558</w:t>
            </w:r>
          </w:p>
        </w:tc>
      </w:tr>
      <w:tr w:rsidR="003522E4" w:rsidRPr="006E3797">
        <w:tc>
          <w:tcPr>
            <w:tcW w:w="3708" w:type="dxa"/>
          </w:tcPr>
          <w:p w:rsidR="003522E4" w:rsidRPr="006E3797" w:rsidRDefault="00523A03">
            <w:pPr>
              <w:rPr>
                <w:rFonts w:ascii="Times New Roman" w:hAnsi="Times New Roman"/>
                <w:sz w:val="28"/>
                <w:szCs w:val="28"/>
              </w:rPr>
            </w:pPr>
            <w:r w:rsidRPr="006E3797">
              <w:rPr>
                <w:rFonts w:ascii="Times New Roman" w:hAnsi="Times New Roman"/>
                <w:sz w:val="28"/>
                <w:szCs w:val="28"/>
              </w:rPr>
              <w:t>Valid N ( List wise)</w:t>
            </w:r>
          </w:p>
        </w:tc>
        <w:tc>
          <w:tcPr>
            <w:tcW w:w="900" w:type="dxa"/>
          </w:tcPr>
          <w:p w:rsidR="003522E4" w:rsidRPr="006E3797" w:rsidRDefault="00523A03">
            <w:pPr>
              <w:rPr>
                <w:rFonts w:ascii="Times New Roman" w:hAnsi="Times New Roman"/>
                <w:sz w:val="28"/>
                <w:szCs w:val="28"/>
              </w:rPr>
            </w:pPr>
            <w:r w:rsidRPr="006E3797">
              <w:rPr>
                <w:rFonts w:ascii="Times New Roman" w:hAnsi="Times New Roman"/>
                <w:sz w:val="28"/>
                <w:szCs w:val="28"/>
              </w:rPr>
              <w:t>200</w:t>
            </w:r>
          </w:p>
        </w:tc>
        <w:tc>
          <w:tcPr>
            <w:tcW w:w="1080" w:type="dxa"/>
          </w:tcPr>
          <w:p w:rsidR="003522E4" w:rsidRPr="006E3797" w:rsidRDefault="003522E4">
            <w:pPr>
              <w:rPr>
                <w:rFonts w:ascii="Times New Roman" w:hAnsi="Times New Roman"/>
                <w:sz w:val="28"/>
                <w:szCs w:val="28"/>
              </w:rPr>
            </w:pPr>
          </w:p>
        </w:tc>
        <w:tc>
          <w:tcPr>
            <w:tcW w:w="1170" w:type="dxa"/>
          </w:tcPr>
          <w:p w:rsidR="003522E4" w:rsidRPr="006E3797" w:rsidRDefault="003522E4">
            <w:pPr>
              <w:rPr>
                <w:rFonts w:ascii="Times New Roman" w:hAnsi="Times New Roman"/>
                <w:sz w:val="28"/>
                <w:szCs w:val="28"/>
              </w:rPr>
            </w:pPr>
          </w:p>
        </w:tc>
        <w:tc>
          <w:tcPr>
            <w:tcW w:w="885" w:type="dxa"/>
          </w:tcPr>
          <w:p w:rsidR="003522E4" w:rsidRPr="006E3797" w:rsidRDefault="003522E4">
            <w:pPr>
              <w:rPr>
                <w:rFonts w:ascii="Times New Roman" w:hAnsi="Times New Roman"/>
                <w:sz w:val="28"/>
                <w:szCs w:val="28"/>
              </w:rPr>
            </w:pPr>
          </w:p>
        </w:tc>
        <w:tc>
          <w:tcPr>
            <w:tcW w:w="1203" w:type="dxa"/>
          </w:tcPr>
          <w:p w:rsidR="003522E4" w:rsidRPr="006E3797" w:rsidRDefault="003522E4">
            <w:pPr>
              <w:rPr>
                <w:rFonts w:ascii="Times New Roman" w:hAnsi="Times New Roman"/>
                <w:sz w:val="28"/>
                <w:szCs w:val="28"/>
              </w:rPr>
            </w:pPr>
          </w:p>
        </w:tc>
      </w:tr>
      <w:tr w:rsidR="003522E4" w:rsidRPr="006E3797">
        <w:tc>
          <w:tcPr>
            <w:tcW w:w="3708" w:type="dxa"/>
          </w:tcPr>
          <w:p w:rsidR="003522E4" w:rsidRPr="006E3797" w:rsidRDefault="003522E4">
            <w:pPr>
              <w:rPr>
                <w:rFonts w:ascii="Times New Roman" w:hAnsi="Times New Roman"/>
                <w:sz w:val="28"/>
                <w:szCs w:val="28"/>
              </w:rPr>
            </w:pPr>
          </w:p>
        </w:tc>
        <w:tc>
          <w:tcPr>
            <w:tcW w:w="900" w:type="dxa"/>
          </w:tcPr>
          <w:p w:rsidR="003522E4" w:rsidRPr="006E3797" w:rsidRDefault="003522E4">
            <w:pPr>
              <w:rPr>
                <w:rFonts w:ascii="Times New Roman" w:hAnsi="Times New Roman"/>
                <w:sz w:val="28"/>
                <w:szCs w:val="28"/>
              </w:rPr>
            </w:pPr>
          </w:p>
        </w:tc>
        <w:tc>
          <w:tcPr>
            <w:tcW w:w="1080" w:type="dxa"/>
          </w:tcPr>
          <w:p w:rsidR="003522E4" w:rsidRPr="006E3797" w:rsidRDefault="003522E4">
            <w:pPr>
              <w:rPr>
                <w:rFonts w:ascii="Times New Roman" w:hAnsi="Times New Roman"/>
                <w:sz w:val="28"/>
                <w:szCs w:val="28"/>
              </w:rPr>
            </w:pPr>
          </w:p>
        </w:tc>
        <w:tc>
          <w:tcPr>
            <w:tcW w:w="1170" w:type="dxa"/>
          </w:tcPr>
          <w:p w:rsidR="003522E4" w:rsidRPr="006E3797" w:rsidRDefault="003522E4">
            <w:pPr>
              <w:rPr>
                <w:rFonts w:ascii="Times New Roman" w:hAnsi="Times New Roman"/>
                <w:sz w:val="28"/>
                <w:szCs w:val="28"/>
              </w:rPr>
            </w:pPr>
          </w:p>
        </w:tc>
        <w:tc>
          <w:tcPr>
            <w:tcW w:w="885" w:type="dxa"/>
          </w:tcPr>
          <w:p w:rsidR="003522E4" w:rsidRPr="006E3797" w:rsidRDefault="003522E4">
            <w:pPr>
              <w:rPr>
                <w:rFonts w:ascii="Times New Roman" w:hAnsi="Times New Roman"/>
                <w:sz w:val="28"/>
                <w:szCs w:val="28"/>
              </w:rPr>
            </w:pPr>
          </w:p>
        </w:tc>
        <w:tc>
          <w:tcPr>
            <w:tcW w:w="1203" w:type="dxa"/>
          </w:tcPr>
          <w:p w:rsidR="003522E4" w:rsidRPr="006E3797" w:rsidRDefault="003522E4">
            <w:pPr>
              <w:rPr>
                <w:rFonts w:ascii="Times New Roman" w:hAnsi="Times New Roman"/>
                <w:sz w:val="28"/>
                <w:szCs w:val="28"/>
              </w:rPr>
            </w:pPr>
          </w:p>
        </w:tc>
      </w:tr>
    </w:tbl>
    <w:p w:rsidR="003522E4" w:rsidRPr="006E3797" w:rsidRDefault="00433C5E">
      <w:pPr>
        <w:spacing w:line="360" w:lineRule="auto"/>
        <w:rPr>
          <w:rFonts w:ascii="Times New Roman" w:hAnsi="Times New Roman"/>
          <w:b/>
          <w:sz w:val="28"/>
          <w:szCs w:val="28"/>
        </w:rPr>
      </w:pPr>
      <w:r>
        <w:rPr>
          <w:rFonts w:ascii="Times New Roman" w:hAnsi="Times New Roman"/>
          <w:b/>
          <w:sz w:val="28"/>
          <w:szCs w:val="28"/>
        </w:rPr>
        <w:t>Source: Field Survey, 2025</w:t>
      </w:r>
    </w:p>
    <w:p w:rsidR="003522E4" w:rsidRPr="006E3797" w:rsidRDefault="003522E4">
      <w:pPr>
        <w:spacing w:line="360" w:lineRule="auto"/>
        <w:rPr>
          <w:rFonts w:ascii="Times New Roman" w:hAnsi="Times New Roman"/>
          <w:b/>
          <w:bCs/>
          <w:sz w:val="28"/>
          <w:szCs w:val="28"/>
        </w:rPr>
      </w:pPr>
    </w:p>
    <w:p w:rsidR="003522E4" w:rsidRPr="006E3797" w:rsidRDefault="00523A03">
      <w:pPr>
        <w:pStyle w:val="Heading3"/>
        <w:keepNext/>
        <w:spacing w:after="120" w:line="480" w:lineRule="auto"/>
        <w:ind w:left="720" w:hanging="720"/>
        <w:rPr>
          <w:rFonts w:ascii="Times New Roman" w:hAnsi="Times New Roman"/>
          <w:sz w:val="28"/>
          <w:szCs w:val="28"/>
        </w:rPr>
      </w:pPr>
      <w:bookmarkStart w:id="53" w:name="_Toc434067908"/>
      <w:r w:rsidRPr="006E3797">
        <w:rPr>
          <w:rFonts w:ascii="Times New Roman" w:hAnsi="Times New Roman"/>
          <w:sz w:val="28"/>
          <w:szCs w:val="28"/>
        </w:rPr>
        <w:t>4.3.3 Research Objective Three: The Effect of Leadership Style on Organizational Performance</w:t>
      </w:r>
      <w:bookmarkEnd w:id="53"/>
    </w:p>
    <w:p w:rsidR="003522E4" w:rsidRPr="006E3797" w:rsidRDefault="00523A03">
      <w:pPr>
        <w:spacing w:after="0" w:line="480" w:lineRule="auto"/>
        <w:jc w:val="both"/>
        <w:rPr>
          <w:rFonts w:ascii="Times New Roman" w:hAnsi="Times New Roman"/>
          <w:b/>
          <w:sz w:val="28"/>
          <w:szCs w:val="28"/>
        </w:rPr>
      </w:pPr>
      <w:r w:rsidRPr="006E3797">
        <w:rPr>
          <w:rFonts w:ascii="Times New Roman" w:hAnsi="Times New Roman"/>
          <w:b/>
          <w:sz w:val="28"/>
          <w:szCs w:val="28"/>
        </w:rPr>
        <w:t>4.3.3.1</w:t>
      </w:r>
      <w:r w:rsidRPr="006E3797">
        <w:rPr>
          <w:rFonts w:ascii="Times New Roman" w:hAnsi="Times New Roman"/>
          <w:b/>
          <w:sz w:val="28"/>
          <w:szCs w:val="28"/>
        </w:rPr>
        <w:tab/>
        <w:t>Correlation Analysis</w:t>
      </w: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Table 4.9 presents the results of bivariate correlation based on Pearson correlation statistics. Transformational leadership (M = 3.9208, SD = .71316) strongly and positively correlated with overall employee performance (M= 4.3312, SD = .60558), r (200) = .427, P &lt; 0.01. And also, there was a positive correlation between transformational leadership (M = 3.9208, SD = .71316) and employees quality of </w:t>
      </w:r>
      <w:r w:rsidRPr="006E3797">
        <w:rPr>
          <w:rFonts w:ascii="Times New Roman" w:hAnsi="Times New Roman"/>
          <w:sz w:val="28"/>
          <w:szCs w:val="28"/>
        </w:rPr>
        <w:lastRenderedPageBreak/>
        <w:t>performance (M = 4.31, SD = .739), r (200) = .338, p &lt; 0.01. There was a strong and positive correlation between transformational leadership (M = 3.9208, SD = .71316) and productivity on the job (M = 4.35, SD = .576), r (80) = .464, p &lt; 0.01.</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Idealized Influence (M = 4.103, SD = .9379) strongly and positively correlated with employee performance (M = 4.3312, SD = .60558), r (200) = .501, p &lt; 0.01. There was also a positive correlation between idealized influence (M = 4.103, SD = .9379) and quality of performance (M = 4.31, SD = .739), r(200) = .413 p &lt; 0.01. There was also a strong and positive correlation between idealized influence (M = 4.31, SD = .739) and productivity on the job (M = 4.35, SD = .576), r(80) = .523, P &lt;0 .01. </w:t>
      </w:r>
    </w:p>
    <w:p w:rsidR="003522E4" w:rsidRPr="006E3797" w:rsidRDefault="003522E4">
      <w:pPr>
        <w:spacing w:line="480" w:lineRule="auto"/>
        <w:jc w:val="both"/>
        <w:rPr>
          <w:rFonts w:ascii="Times New Roman" w:hAnsi="Times New Roman"/>
          <w:b/>
          <w:sz w:val="28"/>
          <w:szCs w:val="28"/>
        </w:rPr>
      </w:pPr>
    </w:p>
    <w:p w:rsidR="003522E4" w:rsidRPr="006E3797" w:rsidRDefault="003522E4">
      <w:pPr>
        <w:spacing w:line="360" w:lineRule="auto"/>
        <w:jc w:val="both"/>
        <w:rPr>
          <w:rFonts w:ascii="Times New Roman" w:hAnsi="Times New Roman"/>
          <w:b/>
          <w:sz w:val="28"/>
          <w:szCs w:val="28"/>
        </w:rPr>
        <w:sectPr w:rsidR="003522E4" w:rsidRPr="006E3797">
          <w:pgSz w:w="11909" w:h="16834" w:code="9"/>
          <w:pgMar w:top="2304" w:right="1440" w:bottom="1440" w:left="2304" w:header="720" w:footer="720" w:gutter="0"/>
          <w:cols w:space="720"/>
          <w:docGrid w:linePitch="360"/>
        </w:sectPr>
      </w:pPr>
    </w:p>
    <w:p w:rsidR="003522E4" w:rsidRPr="006E3797" w:rsidRDefault="003522E4">
      <w:pPr>
        <w:spacing w:line="360" w:lineRule="auto"/>
        <w:jc w:val="both"/>
        <w:rPr>
          <w:rFonts w:ascii="Times New Roman" w:hAnsi="Times New Roman"/>
          <w:b/>
          <w:sz w:val="28"/>
          <w:szCs w:val="28"/>
        </w:rPr>
      </w:pPr>
    </w:p>
    <w:p w:rsidR="003522E4" w:rsidRPr="006E3797" w:rsidRDefault="00523A03">
      <w:pPr>
        <w:pStyle w:val="Caption"/>
        <w:keepNext/>
        <w:rPr>
          <w:rFonts w:ascii="Times New Roman" w:hAnsi="Times New Roman"/>
          <w:sz w:val="28"/>
          <w:szCs w:val="28"/>
        </w:rPr>
      </w:pPr>
      <w:bookmarkStart w:id="54" w:name="_Toc430850192"/>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9</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Correlation between Leadership Styles and Employee Performance</w:t>
      </w:r>
      <w:bookmarkEnd w:id="54"/>
    </w:p>
    <w:p w:rsidR="003522E4" w:rsidRPr="006E3797" w:rsidRDefault="00523A03">
      <w:pPr>
        <w:tabs>
          <w:tab w:val="left" w:pos="2340"/>
        </w:tabs>
        <w:rPr>
          <w:rFonts w:ascii="Times New Roman" w:hAnsi="Times New Roman"/>
          <w:sz w:val="28"/>
          <w:szCs w:val="28"/>
        </w:rPr>
      </w:pPr>
      <w:r w:rsidRPr="006E3797">
        <w:rPr>
          <w:rFonts w:ascii="Times New Roman" w:hAnsi="Times New Roman"/>
          <w:noProof/>
          <w:sz w:val="28"/>
          <w:szCs w:val="28"/>
          <w:lang w:bidi="ar-SA"/>
        </w:rPr>
        <w:drawing>
          <wp:inline distT="0" distB="0" distL="0" distR="0">
            <wp:extent cx="8229600" cy="4953000"/>
            <wp:effectExtent l="19050" t="0" r="0" b="0"/>
            <wp:docPr id="105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srcRect/>
                    <a:stretch/>
                  </pic:blipFill>
                  <pic:spPr>
                    <a:xfrm>
                      <a:off x="0" y="0"/>
                      <a:ext cx="8229600" cy="4953000"/>
                    </a:xfrm>
                    <a:prstGeom prst="rect">
                      <a:avLst/>
                    </a:prstGeom>
                    <a:ln>
                      <a:noFill/>
                    </a:ln>
                  </pic:spPr>
                </pic:pic>
              </a:graphicData>
            </a:graphic>
          </wp:inline>
        </w:drawing>
      </w:r>
    </w:p>
    <w:p w:rsidR="003522E4" w:rsidRPr="006E3797" w:rsidRDefault="003522E4">
      <w:pPr>
        <w:tabs>
          <w:tab w:val="left" w:pos="2340"/>
        </w:tabs>
        <w:rPr>
          <w:rFonts w:ascii="Times New Roman" w:hAnsi="Times New Roman"/>
          <w:sz w:val="28"/>
          <w:szCs w:val="28"/>
        </w:rPr>
        <w:sectPr w:rsidR="003522E4" w:rsidRPr="006E3797">
          <w:pgSz w:w="15840" w:h="12240" w:orient="landscape" w:code="1"/>
          <w:pgMar w:top="1440" w:right="1440" w:bottom="1440" w:left="1440" w:header="720" w:footer="720" w:gutter="0"/>
          <w:cols w:space="720"/>
          <w:docGrid w:linePitch="360"/>
        </w:sect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lastRenderedPageBreak/>
        <w:t>Inspirational motivation (M = 3.9708, SD = .82880) positively correlated with employee performance (M = 4.3312, SD = .60558), r (200) = .373, p &lt;0 .01. There was also a positive correlation between Inspirational motivation (M = 3.9708, SD = .82880) and quality of performance (M = 4.31, SD = .739), r (200) = .284 p &lt; 0.05. There was also a strong and positive correlation between Inspirational motivation (M = 3.9708, SD = .82880) and productivity on the job (M = 4.35, SD = .576), r(80) = .419, P &lt; 0.01. Intellectual simulation (M = 3.8500, SD = .82660) positively correlated with employee performance (M = 4.3312, SD = .60558), r (200) = .261, p &lt; 0.05. There was also a positive correlation between Intellectual simulation (M = 3.8500, SD = .82660) and productivity on job performance (M = 4.35, SD = .576), r (80) = .333 p &lt; 0.01. However there was no significant correlation between Intellectual simulation (M = 3.8500, SD = .82660) and quality of performance (M = 4.31, SD = .739), r(80) = .167, P &gt;0 .01.</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 xml:space="preserve">Individual consideration (M = 3.7542, SD = .83816) positively correlated with employee performance (M = 4.3312, SD = .60558), r (200) = .266, p &lt; 0.05. There was also a positive correlation between Individual consideration (M = 3.7542, SD = .83816) and quality of performance (M = 4.31, SD = .739), r(80) = .241, p &lt; 0.05. There was </w:t>
      </w:r>
      <w:r w:rsidRPr="006E3797">
        <w:rPr>
          <w:rFonts w:ascii="Times New Roman" w:hAnsi="Times New Roman"/>
          <w:sz w:val="28"/>
          <w:szCs w:val="28"/>
        </w:rPr>
        <w:lastRenderedPageBreak/>
        <w:t xml:space="preserve">also a positive correlation between Individual consideration (M = 3.7542, SD = .83816) and productivity on the job (M = 4.35, SD = .576), r(200) = .250, P &lt;0 .05. Transactional Leadership (M = 3.7431, SD = .75471) did not have significant correlation with employee performance (M = 4.3312, SD = .60558), r (200) = .031, p &gt;0.01. There was also no significant correlation between Transactional Leadership (M = 3.7431, SD = .75471) and quality of performance (M = 4.31, SD = .739), r(200) = .09, p &gt; 0.01. There was also no significant correlation between Transactional Leadership (M = 3.7431, SD = .75471) and productivity on the job (M = 4.35, SD = .576), r(200) = .054, P &gt;0.01.  None of the two dimensions (contingent rewards and management by exception) significantly correlated with any of the two items of performance. However, while the correlation of the contingent rewards was negative, the correlation coefficient of the management by exemption was positive. Authoritative leadership (M = 2.952, SD = .91193) had negative but insignificant correlation with employee performance (M = 4.3312, SD = .60558), r (80) =.-117, p &gt;0.05 irrespective of how performance was measured. Laissez Faire Leadership style (M=3.64, SD=1.329) on the other hand had a positive but also insignificant correlation with employee performance (M = </w:t>
      </w:r>
      <w:r w:rsidRPr="006E3797">
        <w:rPr>
          <w:rFonts w:ascii="Times New Roman" w:hAnsi="Times New Roman"/>
          <w:sz w:val="28"/>
          <w:szCs w:val="28"/>
        </w:rPr>
        <w:lastRenderedPageBreak/>
        <w:t>4.3312, SD = .60558), r (200) = .046, p &gt; 0.05, irrespective of how performance was measured.</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spacing w:line="480" w:lineRule="auto"/>
        <w:jc w:val="both"/>
        <w:rPr>
          <w:rFonts w:ascii="Times New Roman" w:hAnsi="Times New Roman"/>
          <w:sz w:val="28"/>
          <w:szCs w:val="28"/>
        </w:rPr>
      </w:pPr>
      <w:r w:rsidRPr="006E3797">
        <w:rPr>
          <w:rFonts w:ascii="Times New Roman" w:hAnsi="Times New Roman"/>
          <w:sz w:val="28"/>
          <w:szCs w:val="28"/>
        </w:rPr>
        <w:t>In a summary, the results of correlation analysis indicated transformational leadership had strong and positive correlations with employee's general performance, and strong positive with all the two dimensions of employee performance, i.e. quality and productivity. Transactional leadership had insignificant negative correlations with employee performance; however, contingent reward had negative correlation with employee performance and its dimensions while management by exception had insignificant positive correlation with employee performance and its dimensions. Authoritative leadership exhibited negative but insignificant correlation across all the dimensions of employee performance while laissez faire exhibited insignificant positive correlation with employee performance and its dimensions.</w:t>
      </w:r>
    </w:p>
    <w:p w:rsidR="003522E4" w:rsidRPr="006E3797" w:rsidRDefault="00523A03">
      <w:pPr>
        <w:keepNext/>
        <w:tabs>
          <w:tab w:val="left" w:pos="2340"/>
        </w:tabs>
        <w:spacing w:after="0" w:line="480" w:lineRule="auto"/>
        <w:rPr>
          <w:rFonts w:ascii="Times New Roman" w:hAnsi="Times New Roman"/>
          <w:b/>
          <w:sz w:val="28"/>
          <w:szCs w:val="28"/>
        </w:rPr>
      </w:pPr>
      <w:r w:rsidRPr="006E3797">
        <w:rPr>
          <w:rFonts w:ascii="Times New Roman" w:hAnsi="Times New Roman"/>
          <w:b/>
          <w:sz w:val="28"/>
          <w:szCs w:val="28"/>
        </w:rPr>
        <w:t>4.3.3.2 Multiple Regression Analysis</w:t>
      </w: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eastAsia="Calibri" w:hAnsi="Times New Roman"/>
          <w:sz w:val="28"/>
          <w:szCs w:val="28"/>
        </w:rPr>
        <w:t xml:space="preserve">The multiple regression analysis was carried out to estimate the effect of leadership styles (independent variables) on organization’s objective (dependent variable). Results are presented in Tables 4.10-4.12.  Table 4.10 presents a summary of the model in which the item of interest is the </w:t>
      </w:r>
      <w:r w:rsidRPr="006E3797">
        <w:rPr>
          <w:rFonts w:ascii="Times New Roman" w:eastAsia="Calibri" w:hAnsi="Times New Roman"/>
          <w:sz w:val="28"/>
          <w:szCs w:val="28"/>
        </w:rPr>
        <w:lastRenderedPageBreak/>
        <w:t>adjusted R</w:t>
      </w:r>
      <w:r w:rsidRPr="006E3797">
        <w:rPr>
          <w:rFonts w:ascii="Times New Roman" w:eastAsia="Calibri" w:hAnsi="Times New Roman"/>
          <w:sz w:val="28"/>
          <w:szCs w:val="28"/>
          <w:vertAlign w:val="superscript"/>
        </w:rPr>
        <w:t>2</w:t>
      </w:r>
      <w:r w:rsidRPr="006E3797">
        <w:rPr>
          <w:rFonts w:ascii="Times New Roman" w:eastAsia="Calibri" w:hAnsi="Times New Roman"/>
          <w:sz w:val="28"/>
          <w:szCs w:val="28"/>
        </w:rPr>
        <w:t xml:space="preserve"> statistics, which is .225.  This suggests leadership styles accounts for 22.5% of the variation in employees’ performance.</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pStyle w:val="Caption"/>
        <w:keepNext/>
        <w:spacing w:after="0" w:line="360" w:lineRule="auto"/>
        <w:rPr>
          <w:rFonts w:ascii="Times New Roman" w:hAnsi="Times New Roman"/>
          <w:sz w:val="28"/>
          <w:szCs w:val="28"/>
        </w:rPr>
      </w:pPr>
      <w:bookmarkStart w:id="55" w:name="_Toc430850193"/>
      <w:r w:rsidRPr="006E3797">
        <w:rPr>
          <w:rFonts w:ascii="Times New Roman" w:hAnsi="Times New Roman"/>
          <w:sz w:val="28"/>
          <w:szCs w:val="28"/>
        </w:rPr>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10</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Model Summary</w:t>
      </w:r>
      <w:bookmarkEnd w:id="55"/>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0"/>
        <w:gridCol w:w="1087"/>
        <w:gridCol w:w="1153"/>
        <w:gridCol w:w="1581"/>
        <w:gridCol w:w="1581"/>
        <w:gridCol w:w="1581"/>
      </w:tblGrid>
      <w:tr w:rsidR="003522E4" w:rsidRPr="006E3797">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Model</w:t>
            </w:r>
          </w:p>
        </w:tc>
        <w:tc>
          <w:tcPr>
            <w:tcW w:w="1087" w:type="dxa"/>
            <w:tcBorders>
              <w:top w:val="single" w:sz="16" w:space="0" w:color="000000"/>
              <w:left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R</w:t>
            </w:r>
          </w:p>
        </w:tc>
        <w:tc>
          <w:tcPr>
            <w:tcW w:w="1153"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R Square</w:t>
            </w:r>
          </w:p>
        </w:tc>
        <w:tc>
          <w:tcPr>
            <w:tcW w:w="158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Adjusted R Square</w:t>
            </w:r>
          </w:p>
        </w:tc>
        <w:tc>
          <w:tcPr>
            <w:tcW w:w="158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Std. Error of the Estimate</w:t>
            </w:r>
          </w:p>
        </w:tc>
        <w:tc>
          <w:tcPr>
            <w:tcW w:w="1581" w:type="dxa"/>
            <w:tcBorders>
              <w:top w:val="single" w:sz="16" w:space="0" w:color="000000"/>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Durbin-Watson</w:t>
            </w:r>
          </w:p>
        </w:tc>
      </w:tr>
      <w:tr w:rsidR="003522E4" w:rsidRPr="006E3797">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1</w:t>
            </w:r>
          </w:p>
        </w:tc>
        <w:tc>
          <w:tcPr>
            <w:tcW w:w="1087" w:type="dxa"/>
            <w:tcBorders>
              <w:top w:val="single" w:sz="16" w:space="0" w:color="000000"/>
              <w:left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.841</w:t>
            </w:r>
            <w:r w:rsidRPr="006E3797">
              <w:rPr>
                <w:rFonts w:ascii="Times New Roman" w:eastAsia="Calibri" w:hAnsi="Times New Roman"/>
                <w:sz w:val="28"/>
                <w:szCs w:val="28"/>
                <w:vertAlign w:val="superscript"/>
                <w:lang w:val="en-GB"/>
              </w:rPr>
              <w:t>a</w:t>
            </w:r>
          </w:p>
        </w:tc>
        <w:tc>
          <w:tcPr>
            <w:tcW w:w="1153" w:type="dxa"/>
            <w:tcBorders>
              <w:top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.707</w:t>
            </w:r>
          </w:p>
        </w:tc>
        <w:tc>
          <w:tcPr>
            <w:tcW w:w="1581" w:type="dxa"/>
            <w:tcBorders>
              <w:top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.706</w:t>
            </w:r>
          </w:p>
        </w:tc>
        <w:tc>
          <w:tcPr>
            <w:tcW w:w="1581" w:type="dxa"/>
            <w:tcBorders>
              <w:top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.5334</w:t>
            </w:r>
          </w:p>
        </w:tc>
        <w:tc>
          <w:tcPr>
            <w:tcW w:w="1581" w:type="dxa"/>
            <w:tcBorders>
              <w:top w:val="single" w:sz="16" w:space="0" w:color="000000"/>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1.630</w:t>
            </w:r>
          </w:p>
        </w:tc>
      </w:tr>
      <w:tr w:rsidR="003522E4" w:rsidRPr="006E3797">
        <w:trPr>
          <w:cantSplit/>
        </w:trPr>
        <w:tc>
          <w:tcPr>
            <w:tcW w:w="7823" w:type="dxa"/>
            <w:gridSpan w:val="6"/>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a. Predictors: (Constant), Laissez-faire Leadership, Transformational Leadership, Authoritative Leadership, Transactional Leadership</w:t>
            </w:r>
          </w:p>
        </w:tc>
      </w:tr>
      <w:tr w:rsidR="003522E4" w:rsidRPr="006E3797">
        <w:trPr>
          <w:cantSplit/>
        </w:trPr>
        <w:tc>
          <w:tcPr>
            <w:tcW w:w="7823" w:type="dxa"/>
            <w:gridSpan w:val="6"/>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b. Dependent Variable: Employee Performance score</w:t>
            </w:r>
          </w:p>
        </w:tc>
      </w:tr>
    </w:tbl>
    <w:p w:rsidR="003522E4" w:rsidRPr="006E3797" w:rsidRDefault="00A4304C">
      <w:pPr>
        <w:autoSpaceDE w:val="0"/>
        <w:autoSpaceDN w:val="0"/>
        <w:adjustRightInd w:val="0"/>
        <w:spacing w:after="0" w:line="480" w:lineRule="auto"/>
        <w:jc w:val="both"/>
        <w:rPr>
          <w:rFonts w:ascii="Times New Roman" w:hAnsi="Times New Roman"/>
          <w:b/>
          <w:sz w:val="28"/>
          <w:szCs w:val="28"/>
        </w:rPr>
      </w:pPr>
      <w:r w:rsidRPr="006E3797">
        <w:rPr>
          <w:rFonts w:ascii="Times New Roman" w:hAnsi="Times New Roman"/>
          <w:b/>
          <w:sz w:val="28"/>
          <w:szCs w:val="28"/>
        </w:rPr>
        <w:t>Source: SPSS Computation</w:t>
      </w:r>
      <w:r w:rsidR="00EE0885">
        <w:rPr>
          <w:rFonts w:ascii="Times New Roman" w:hAnsi="Times New Roman"/>
          <w:b/>
          <w:sz w:val="28"/>
          <w:szCs w:val="28"/>
        </w:rPr>
        <w:t>, 2025</w:t>
      </w:r>
    </w:p>
    <w:p w:rsidR="003522E4" w:rsidRPr="006E3797" w:rsidRDefault="003522E4">
      <w:pPr>
        <w:autoSpaceDE w:val="0"/>
        <w:autoSpaceDN w:val="0"/>
        <w:adjustRightInd w:val="0"/>
        <w:spacing w:after="0" w:line="240" w:lineRule="auto"/>
        <w:jc w:val="both"/>
        <w:rPr>
          <w:rFonts w:ascii="Times New Roman" w:eastAsia="Calibri" w:hAnsi="Times New Roman"/>
          <w:sz w:val="28"/>
          <w:szCs w:val="28"/>
        </w:rPr>
      </w:pPr>
    </w:p>
    <w:p w:rsidR="003522E4" w:rsidRPr="006E3797" w:rsidRDefault="00523A03">
      <w:pPr>
        <w:autoSpaceDE w:val="0"/>
        <w:autoSpaceDN w:val="0"/>
        <w:adjustRightInd w:val="0"/>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Table 4.11 presents the analysis of variance (ANOVA) results. It is also known as model fit results.  Of interest in this table are the F-statistics and its associated sig. value. The results show that the F-statistics is 6.659% (p &lt; 0.01). The results indicate that the model’s hypothesis that the “model has no power to predict employees’ performance from leadership style scores” could not be accepted.  They therefore suggest that the model has power to predict organizational performance significantly from the leadership style scores.</w:t>
      </w:r>
    </w:p>
    <w:p w:rsidR="003522E4" w:rsidRPr="006E3797" w:rsidRDefault="003522E4">
      <w:pPr>
        <w:autoSpaceDE w:val="0"/>
        <w:autoSpaceDN w:val="0"/>
        <w:adjustRightInd w:val="0"/>
        <w:spacing w:after="0" w:line="480" w:lineRule="auto"/>
        <w:jc w:val="both"/>
        <w:rPr>
          <w:rFonts w:ascii="Times New Roman" w:eastAsia="Calibri" w:hAnsi="Times New Roman"/>
          <w:sz w:val="28"/>
          <w:szCs w:val="28"/>
        </w:rPr>
      </w:pPr>
    </w:p>
    <w:p w:rsidR="003522E4" w:rsidRPr="006E3797" w:rsidRDefault="003522E4">
      <w:pPr>
        <w:autoSpaceDE w:val="0"/>
        <w:autoSpaceDN w:val="0"/>
        <w:adjustRightInd w:val="0"/>
        <w:spacing w:after="0" w:line="480" w:lineRule="auto"/>
        <w:jc w:val="both"/>
        <w:rPr>
          <w:rFonts w:ascii="Times New Roman" w:eastAsia="Calibri" w:hAnsi="Times New Roman"/>
          <w:sz w:val="28"/>
          <w:szCs w:val="28"/>
        </w:rPr>
      </w:pPr>
    </w:p>
    <w:p w:rsidR="003522E4" w:rsidRPr="006E3797" w:rsidRDefault="003522E4">
      <w:pPr>
        <w:autoSpaceDE w:val="0"/>
        <w:autoSpaceDN w:val="0"/>
        <w:adjustRightInd w:val="0"/>
        <w:spacing w:after="0" w:line="480" w:lineRule="auto"/>
        <w:jc w:val="both"/>
        <w:rPr>
          <w:rFonts w:ascii="Times New Roman" w:eastAsia="Calibri" w:hAnsi="Times New Roman"/>
          <w:sz w:val="28"/>
          <w:szCs w:val="28"/>
        </w:rPr>
      </w:pPr>
    </w:p>
    <w:p w:rsidR="003522E4" w:rsidRPr="006E3797" w:rsidRDefault="00523A03">
      <w:pPr>
        <w:pStyle w:val="Caption"/>
        <w:keepNext/>
        <w:spacing w:line="240" w:lineRule="auto"/>
        <w:rPr>
          <w:rFonts w:ascii="Times New Roman" w:hAnsi="Times New Roman"/>
          <w:sz w:val="28"/>
          <w:szCs w:val="28"/>
        </w:rPr>
      </w:pPr>
      <w:bookmarkStart w:id="56" w:name="_Toc430850194"/>
      <w:r w:rsidRPr="006E3797">
        <w:rPr>
          <w:rFonts w:ascii="Times New Roman" w:hAnsi="Times New Roman"/>
          <w:sz w:val="28"/>
          <w:szCs w:val="28"/>
        </w:rPr>
        <w:lastRenderedPageBreak/>
        <w:t>Table 4.</w:t>
      </w:r>
      <w:r w:rsidR="000234E6" w:rsidRPr="006E3797">
        <w:rPr>
          <w:rFonts w:ascii="Times New Roman" w:hAnsi="Times New Roman"/>
          <w:sz w:val="28"/>
          <w:szCs w:val="28"/>
        </w:rPr>
        <w:fldChar w:fldCharType="begin"/>
      </w:r>
      <w:r w:rsidRPr="006E3797">
        <w:rPr>
          <w:rFonts w:ascii="Times New Roman" w:hAnsi="Times New Roman"/>
          <w:sz w:val="28"/>
          <w:szCs w:val="28"/>
        </w:rPr>
        <w:instrText xml:space="preserve"> SEQ Table \* ARABIC \s 1 </w:instrText>
      </w:r>
      <w:r w:rsidR="000234E6" w:rsidRPr="006E3797">
        <w:rPr>
          <w:rFonts w:ascii="Times New Roman" w:hAnsi="Times New Roman"/>
          <w:sz w:val="28"/>
          <w:szCs w:val="28"/>
        </w:rPr>
        <w:fldChar w:fldCharType="separate"/>
      </w:r>
      <w:r w:rsidRPr="006E3797">
        <w:rPr>
          <w:rFonts w:ascii="Times New Roman" w:hAnsi="Times New Roman"/>
          <w:noProof/>
          <w:sz w:val="28"/>
          <w:szCs w:val="28"/>
        </w:rPr>
        <w:t>11</w:t>
      </w:r>
      <w:r w:rsidR="000234E6" w:rsidRPr="006E3797">
        <w:rPr>
          <w:rFonts w:ascii="Times New Roman" w:hAnsi="Times New Roman"/>
          <w:sz w:val="28"/>
          <w:szCs w:val="28"/>
        </w:rPr>
        <w:fldChar w:fldCharType="end"/>
      </w:r>
      <w:r w:rsidRPr="006E3797">
        <w:rPr>
          <w:rFonts w:ascii="Times New Roman" w:hAnsi="Times New Roman"/>
          <w:sz w:val="28"/>
          <w:szCs w:val="28"/>
        </w:rPr>
        <w:t xml:space="preserve"> Model Fit Results</w:t>
      </w:r>
      <w:bookmarkEnd w:id="56"/>
    </w:p>
    <w:tbl>
      <w:tblPr>
        <w:tblW w:w="78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6"/>
        <w:gridCol w:w="1258"/>
        <w:gridCol w:w="1456"/>
        <w:gridCol w:w="1001"/>
        <w:gridCol w:w="1380"/>
        <w:gridCol w:w="1001"/>
        <w:gridCol w:w="1001"/>
      </w:tblGrid>
      <w:tr w:rsidR="003522E4" w:rsidRPr="006E3797">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b/>
                <w:sz w:val="28"/>
                <w:szCs w:val="28"/>
                <w:lang w:val="en-GB"/>
              </w:rPr>
            </w:pPr>
            <w:r w:rsidRPr="006E3797">
              <w:rPr>
                <w:rFonts w:ascii="Times New Roman" w:eastAsia="Calibri" w:hAnsi="Times New Roman"/>
                <w:b/>
                <w:sz w:val="28"/>
                <w:szCs w:val="28"/>
                <w:lang w:val="en-GB"/>
              </w:rPr>
              <w:t>Model</w:t>
            </w:r>
          </w:p>
        </w:tc>
        <w:tc>
          <w:tcPr>
            <w:tcW w:w="1456" w:type="dxa"/>
            <w:tcBorders>
              <w:top w:val="single" w:sz="16" w:space="0" w:color="000000"/>
              <w:left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Sum of Squares</w:t>
            </w:r>
          </w:p>
        </w:tc>
        <w:tc>
          <w:tcPr>
            <w:tcW w:w="100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df</w:t>
            </w:r>
          </w:p>
        </w:tc>
        <w:tc>
          <w:tcPr>
            <w:tcW w:w="1380"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Mean Square</w:t>
            </w:r>
          </w:p>
        </w:tc>
        <w:tc>
          <w:tcPr>
            <w:tcW w:w="1001" w:type="dxa"/>
            <w:tcBorders>
              <w:top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F</w:t>
            </w:r>
          </w:p>
        </w:tc>
        <w:tc>
          <w:tcPr>
            <w:tcW w:w="1001" w:type="dxa"/>
            <w:tcBorders>
              <w:top w:val="single" w:sz="16" w:space="0" w:color="000000"/>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b/>
                <w:sz w:val="28"/>
                <w:szCs w:val="28"/>
                <w:lang w:val="en-GB"/>
              </w:rPr>
            </w:pPr>
            <w:r w:rsidRPr="006E3797">
              <w:rPr>
                <w:rFonts w:ascii="Times New Roman" w:eastAsia="Calibri" w:hAnsi="Times New Roman"/>
                <w:b/>
                <w:sz w:val="28"/>
                <w:szCs w:val="28"/>
                <w:lang w:val="en-GB"/>
              </w:rPr>
              <w:t>Sig.</w:t>
            </w:r>
          </w:p>
        </w:tc>
      </w:tr>
      <w:tr w:rsidR="003522E4" w:rsidRPr="006E3797">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1</w:t>
            </w:r>
          </w:p>
        </w:tc>
        <w:tc>
          <w:tcPr>
            <w:tcW w:w="1258" w:type="dxa"/>
            <w:tcBorders>
              <w:top w:val="single" w:sz="16" w:space="0" w:color="000000"/>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Regression</w:t>
            </w:r>
          </w:p>
        </w:tc>
        <w:tc>
          <w:tcPr>
            <w:tcW w:w="1456" w:type="dxa"/>
            <w:tcBorders>
              <w:top w:val="single" w:sz="16" w:space="0" w:color="000000"/>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86.682</w:t>
            </w:r>
          </w:p>
        </w:tc>
        <w:tc>
          <w:tcPr>
            <w:tcW w:w="1001" w:type="dxa"/>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w:t>
            </w:r>
          </w:p>
        </w:tc>
        <w:tc>
          <w:tcPr>
            <w:tcW w:w="1380" w:type="dxa"/>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11.671</w:t>
            </w:r>
          </w:p>
        </w:tc>
        <w:tc>
          <w:tcPr>
            <w:tcW w:w="1001" w:type="dxa"/>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63.429</w:t>
            </w:r>
          </w:p>
        </w:tc>
        <w:tc>
          <w:tcPr>
            <w:tcW w:w="1001" w:type="dxa"/>
            <w:tcBorders>
              <w:top w:val="single" w:sz="16" w:space="0" w:color="000000"/>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.000</w:t>
            </w:r>
            <w:r w:rsidRPr="006E3797">
              <w:rPr>
                <w:rFonts w:ascii="Times New Roman" w:eastAsia="Calibri" w:hAnsi="Times New Roman"/>
                <w:sz w:val="28"/>
                <w:szCs w:val="28"/>
                <w:vertAlign w:val="superscript"/>
                <w:lang w:val="en-GB"/>
              </w:rPr>
              <w:t>b</w:t>
            </w:r>
          </w:p>
        </w:tc>
      </w:tr>
      <w:tr w:rsidR="003522E4" w:rsidRPr="006E3797">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258" w:type="dxa"/>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Residual</w:t>
            </w:r>
          </w:p>
        </w:tc>
        <w:tc>
          <w:tcPr>
            <w:tcW w:w="1456" w:type="dxa"/>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35.923</w:t>
            </w:r>
          </w:p>
        </w:tc>
        <w:tc>
          <w:tcPr>
            <w:tcW w:w="1001" w:type="dxa"/>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195</w:t>
            </w:r>
          </w:p>
        </w:tc>
        <w:tc>
          <w:tcPr>
            <w:tcW w:w="1380" w:type="dxa"/>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.184</w:t>
            </w:r>
          </w:p>
        </w:tc>
        <w:tc>
          <w:tcPr>
            <w:tcW w:w="1001" w:type="dxa"/>
            <w:tcBorders>
              <w:top w:val="nil"/>
              <w:bottom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01" w:type="dxa"/>
            <w:tcBorders>
              <w:top w:val="nil"/>
              <w:bottom w:val="nil"/>
              <w:right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r>
      <w:tr w:rsidR="003522E4" w:rsidRPr="006E3797">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258" w:type="dxa"/>
            <w:tcBorders>
              <w:top w:val="nil"/>
              <w:left w:val="nil"/>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Total</w:t>
            </w:r>
          </w:p>
        </w:tc>
        <w:tc>
          <w:tcPr>
            <w:tcW w:w="1456" w:type="dxa"/>
            <w:tcBorders>
              <w:top w:val="nil"/>
              <w:left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122.605</w:t>
            </w:r>
          </w:p>
        </w:tc>
        <w:tc>
          <w:tcPr>
            <w:tcW w:w="1001" w:type="dxa"/>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199</w:t>
            </w:r>
          </w:p>
        </w:tc>
        <w:tc>
          <w:tcPr>
            <w:tcW w:w="1380" w:type="dxa"/>
            <w:tcBorders>
              <w:top w:val="nil"/>
              <w:bottom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01" w:type="dxa"/>
            <w:tcBorders>
              <w:top w:val="nil"/>
              <w:bottom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01" w:type="dxa"/>
            <w:tcBorders>
              <w:top w:val="nil"/>
              <w:bottom w:val="single" w:sz="16" w:space="0" w:color="000000"/>
              <w:right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r>
      <w:tr w:rsidR="003522E4" w:rsidRPr="006E3797">
        <w:trPr>
          <w:cantSplit/>
        </w:trPr>
        <w:tc>
          <w:tcPr>
            <w:tcW w:w="7823" w:type="dxa"/>
            <w:gridSpan w:val="7"/>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a. Dependent Variable: Employee Performance score</w:t>
            </w:r>
          </w:p>
        </w:tc>
      </w:tr>
      <w:tr w:rsidR="003522E4" w:rsidRPr="006E3797">
        <w:trPr>
          <w:cantSplit/>
        </w:trPr>
        <w:tc>
          <w:tcPr>
            <w:tcW w:w="7823" w:type="dxa"/>
            <w:gridSpan w:val="7"/>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b. Predictors: (Constant), Laissez-faire Leadership, Transformational Leadership, Authoritative Leadership, Transactional Leadership</w:t>
            </w:r>
          </w:p>
        </w:tc>
      </w:tr>
    </w:tbl>
    <w:p w:rsidR="003522E4" w:rsidRPr="006E3797" w:rsidRDefault="00EE0885">
      <w:pPr>
        <w:autoSpaceDE w:val="0"/>
        <w:autoSpaceDN w:val="0"/>
        <w:adjustRightInd w:val="0"/>
        <w:spacing w:after="0" w:line="400" w:lineRule="atLeast"/>
        <w:rPr>
          <w:rFonts w:ascii="Times New Roman" w:eastAsia="Calibri" w:hAnsi="Times New Roman"/>
          <w:b/>
          <w:sz w:val="28"/>
          <w:szCs w:val="28"/>
          <w:lang w:val="en-GB"/>
        </w:rPr>
      </w:pPr>
      <w:r>
        <w:rPr>
          <w:rFonts w:ascii="Times New Roman" w:eastAsia="Calibri" w:hAnsi="Times New Roman"/>
          <w:b/>
          <w:sz w:val="28"/>
          <w:szCs w:val="28"/>
          <w:lang w:val="en-GB"/>
        </w:rPr>
        <w:t>Source: SPSS Computation, 2025</w:t>
      </w:r>
    </w:p>
    <w:p w:rsidR="003522E4" w:rsidRPr="006E3797" w:rsidRDefault="003522E4">
      <w:pPr>
        <w:autoSpaceDE w:val="0"/>
        <w:autoSpaceDN w:val="0"/>
        <w:adjustRightInd w:val="0"/>
        <w:spacing w:after="0" w:line="480" w:lineRule="auto"/>
        <w:rPr>
          <w:rFonts w:ascii="Times New Roman" w:eastAsia="Calibri" w:hAnsi="Times New Roman"/>
          <w:sz w:val="28"/>
          <w:szCs w:val="28"/>
          <w:lang w:val="en-GB"/>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eastAsia="Calibri" w:hAnsi="Times New Roman"/>
          <w:sz w:val="28"/>
          <w:szCs w:val="28"/>
        </w:rPr>
        <w:t xml:space="preserve">Table 4.12 presents the results on the coefficients of the regression model. </w:t>
      </w:r>
      <w:r w:rsidRPr="006E3797">
        <w:rPr>
          <w:rFonts w:ascii="Times New Roman" w:hAnsi="Times New Roman"/>
          <w:sz w:val="28"/>
          <w:szCs w:val="28"/>
        </w:rPr>
        <w:t>The coefficients results show that transactional leadership positively predict organizational performance, standardized B= .618, (</w:t>
      </w:r>
      <w:r w:rsidRPr="006E3797">
        <w:rPr>
          <w:rFonts w:ascii="Times New Roman" w:hAnsi="Times New Roman"/>
          <w:i/>
          <w:iCs/>
          <w:sz w:val="28"/>
          <w:szCs w:val="28"/>
        </w:rPr>
        <w:t xml:space="preserve">p </w:t>
      </w:r>
      <w:r w:rsidRPr="006E3797">
        <w:rPr>
          <w:rFonts w:ascii="Times New Roman" w:hAnsi="Times New Roman"/>
          <w:sz w:val="28"/>
          <w:szCs w:val="28"/>
        </w:rPr>
        <w:t xml:space="preserve">&lt; 0.01). These results suggest that performance of organization whose immediate supervisor exhibited transactional leadership characteristics increased significantly by 81.3 percent. The results also show that transaction leadership style, transformational leadership, and Laissez-faire also significantly positively predict organization’ performance except Authoritative leadership style with beta (-0.253). </w:t>
      </w:r>
      <w:r w:rsidRPr="006E3797">
        <w:rPr>
          <w:rFonts w:ascii="Times New Roman" w:eastAsia="Calibri" w:hAnsi="Times New Roman"/>
          <w:sz w:val="28"/>
          <w:szCs w:val="28"/>
          <w:lang w:val="en-GB"/>
        </w:rPr>
        <w:t xml:space="preserve">Multicollinearity statistics show tolerance figures ranging from 0.603 to 0.869 while Variance Inflation factors (VIFs) ranged from 1.151 to 1.659. these figures suggest that multicollinerarity not suspected amongst the independent variables.  Field (2005) suggests that </w:t>
      </w:r>
      <w:r w:rsidRPr="006E3797">
        <w:rPr>
          <w:rFonts w:ascii="Times New Roman" w:eastAsia="Calibri" w:hAnsi="Times New Roman"/>
          <w:sz w:val="28"/>
          <w:szCs w:val="28"/>
          <w:lang w:val="en-GB"/>
        </w:rPr>
        <w:lastRenderedPageBreak/>
        <w:t>multicollinearity would be suspected is tolerance figures are below 0.10 or if VIF statistics are 10.0 or higher.</w:t>
      </w:r>
    </w:p>
    <w:p w:rsidR="003522E4" w:rsidRPr="006E3797" w:rsidRDefault="003522E4">
      <w:pPr>
        <w:autoSpaceDE w:val="0"/>
        <w:autoSpaceDN w:val="0"/>
        <w:adjustRightInd w:val="0"/>
        <w:spacing w:after="0" w:line="480" w:lineRule="auto"/>
        <w:rPr>
          <w:rFonts w:ascii="Times New Roman" w:eastAsia="Calibri" w:hAnsi="Times New Roman"/>
          <w:sz w:val="28"/>
          <w:szCs w:val="28"/>
          <w:lang w:val="en-GB"/>
        </w:rPr>
      </w:pPr>
    </w:p>
    <w:p w:rsidR="003522E4" w:rsidRPr="006E3797" w:rsidRDefault="003522E4">
      <w:pPr>
        <w:autoSpaceDE w:val="0"/>
        <w:autoSpaceDN w:val="0"/>
        <w:adjustRightInd w:val="0"/>
        <w:spacing w:after="0" w:line="480" w:lineRule="auto"/>
        <w:rPr>
          <w:rFonts w:ascii="Times New Roman" w:eastAsia="Calibri" w:hAnsi="Times New Roman"/>
          <w:sz w:val="28"/>
          <w:szCs w:val="28"/>
          <w:lang w:val="en-GB"/>
        </w:rPr>
      </w:pPr>
    </w:p>
    <w:p w:rsidR="003522E4" w:rsidRPr="006E3797" w:rsidRDefault="00523A03">
      <w:pPr>
        <w:pStyle w:val="Caption"/>
        <w:keepNext/>
        <w:spacing w:line="240" w:lineRule="auto"/>
        <w:rPr>
          <w:rFonts w:ascii="Times New Roman" w:hAnsi="Times New Roman"/>
          <w:sz w:val="28"/>
          <w:szCs w:val="28"/>
        </w:rPr>
      </w:pPr>
      <w:bookmarkStart w:id="57" w:name="_Toc430850195"/>
      <w:r w:rsidRPr="006E3797">
        <w:rPr>
          <w:rFonts w:ascii="Times New Roman" w:hAnsi="Times New Roman"/>
          <w:sz w:val="28"/>
          <w:szCs w:val="28"/>
        </w:rPr>
        <w:t xml:space="preserve"> Regression Coefficients</w:t>
      </w:r>
      <w:bookmarkEnd w:id="57"/>
    </w:p>
    <w:tbl>
      <w:tblPr>
        <w:tblW w:w="5711" w:type="pct"/>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50"/>
        <w:gridCol w:w="1969"/>
        <w:gridCol w:w="811"/>
        <w:gridCol w:w="990"/>
        <w:gridCol w:w="1440"/>
        <w:gridCol w:w="900"/>
        <w:gridCol w:w="721"/>
        <w:gridCol w:w="1168"/>
        <w:gridCol w:w="811"/>
      </w:tblGrid>
      <w:tr w:rsidR="003522E4" w:rsidRPr="006E3797">
        <w:trPr>
          <w:cantSplit/>
        </w:trPr>
        <w:tc>
          <w:tcPr>
            <w:tcW w:w="1346" w:type="pct"/>
            <w:gridSpan w:val="2"/>
            <w:vMerge w:val="restart"/>
            <w:tcBorders>
              <w:top w:val="single" w:sz="16" w:space="0" w:color="000000"/>
              <w:left w:val="single" w:sz="16" w:space="0" w:color="000000"/>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Model</w:t>
            </w:r>
          </w:p>
        </w:tc>
        <w:tc>
          <w:tcPr>
            <w:tcW w:w="962" w:type="pct"/>
            <w:gridSpan w:val="2"/>
            <w:tcBorders>
              <w:top w:val="single" w:sz="16" w:space="0" w:color="000000"/>
              <w:lef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Unstandardized Coefficients</w:t>
            </w:r>
          </w:p>
        </w:tc>
        <w:tc>
          <w:tcPr>
            <w:tcW w:w="769" w:type="pct"/>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Standardized Coefficients</w:t>
            </w:r>
          </w:p>
        </w:tc>
        <w:tc>
          <w:tcPr>
            <w:tcW w:w="481" w:type="pct"/>
            <w:vMerge w:val="restart"/>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t</w:t>
            </w:r>
          </w:p>
        </w:tc>
        <w:tc>
          <w:tcPr>
            <w:tcW w:w="385" w:type="pct"/>
            <w:vMerge w:val="restart"/>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Sig.</w:t>
            </w:r>
          </w:p>
        </w:tc>
        <w:tc>
          <w:tcPr>
            <w:tcW w:w="1057" w:type="pct"/>
            <w:gridSpan w:val="2"/>
            <w:tcBorders>
              <w:top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Collinearity Statistics</w:t>
            </w:r>
          </w:p>
        </w:tc>
      </w:tr>
      <w:tr w:rsidR="003522E4" w:rsidRPr="006E3797">
        <w:trPr>
          <w:cantSplit/>
        </w:trPr>
        <w:tc>
          <w:tcPr>
            <w:tcW w:w="1346" w:type="pct"/>
            <w:gridSpan w:val="2"/>
            <w:vMerge/>
            <w:tcBorders>
              <w:top w:val="single" w:sz="16" w:space="0" w:color="000000"/>
              <w:left w:val="single" w:sz="16" w:space="0" w:color="000000"/>
              <w:bottom w:val="nil"/>
              <w:right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433" w:type="pct"/>
            <w:tcBorders>
              <w:left w:val="single" w:sz="16" w:space="0" w:color="000000"/>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B</w:t>
            </w:r>
          </w:p>
        </w:tc>
        <w:tc>
          <w:tcPr>
            <w:tcW w:w="529" w:type="pct"/>
            <w:tcBorders>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Std. Error</w:t>
            </w:r>
          </w:p>
        </w:tc>
        <w:tc>
          <w:tcPr>
            <w:tcW w:w="769" w:type="pct"/>
            <w:tcBorders>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Beta</w:t>
            </w:r>
          </w:p>
        </w:tc>
        <w:tc>
          <w:tcPr>
            <w:tcW w:w="481" w:type="pct"/>
            <w:vMerge/>
            <w:tcBorders>
              <w:top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385" w:type="pct"/>
            <w:vMerge/>
            <w:tcBorders>
              <w:top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624" w:type="pct"/>
            <w:tcBorders>
              <w:bottom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Tolerance</w:t>
            </w:r>
          </w:p>
        </w:tc>
        <w:tc>
          <w:tcPr>
            <w:tcW w:w="433" w:type="pct"/>
            <w:tcBorders>
              <w:bottom w:val="single" w:sz="16" w:space="0" w:color="000000"/>
              <w:right w:val="single" w:sz="16" w:space="0" w:color="000000"/>
            </w:tcBorders>
            <w:shd w:val="clear" w:color="auto" w:fill="FFFFFF"/>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VIF</w:t>
            </w:r>
          </w:p>
        </w:tc>
      </w:tr>
      <w:tr w:rsidR="003522E4" w:rsidRPr="006E3797">
        <w:trPr>
          <w:cantSplit/>
        </w:trPr>
        <w:tc>
          <w:tcPr>
            <w:tcW w:w="294" w:type="pct"/>
            <w:vMerge w:val="restart"/>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320" w:lineRule="atLeast"/>
              <w:ind w:left="60" w:right="60"/>
              <w:rPr>
                <w:rFonts w:ascii="Times New Roman" w:eastAsia="Calibri" w:hAnsi="Times New Roman"/>
                <w:sz w:val="28"/>
                <w:szCs w:val="28"/>
                <w:lang w:val="en-GB"/>
              </w:rPr>
            </w:pPr>
          </w:p>
        </w:tc>
        <w:tc>
          <w:tcPr>
            <w:tcW w:w="1052" w:type="pct"/>
            <w:tcBorders>
              <w:top w:val="single" w:sz="16" w:space="0" w:color="000000"/>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(Constant)</w:t>
            </w:r>
          </w:p>
        </w:tc>
        <w:tc>
          <w:tcPr>
            <w:tcW w:w="433" w:type="pct"/>
            <w:tcBorders>
              <w:top w:val="single" w:sz="16" w:space="0" w:color="000000"/>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-.344</w:t>
            </w:r>
          </w:p>
        </w:tc>
        <w:tc>
          <w:tcPr>
            <w:tcW w:w="529" w:type="pct"/>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.126</w:t>
            </w:r>
          </w:p>
        </w:tc>
        <w:tc>
          <w:tcPr>
            <w:tcW w:w="769" w:type="pct"/>
            <w:tcBorders>
              <w:top w:val="single" w:sz="16" w:space="0" w:color="000000"/>
              <w:bottom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481" w:type="pct"/>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  -2.730</w:t>
            </w:r>
          </w:p>
        </w:tc>
        <w:tc>
          <w:tcPr>
            <w:tcW w:w="385" w:type="pct"/>
            <w:tcBorders>
              <w:top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.000</w:t>
            </w:r>
          </w:p>
        </w:tc>
        <w:tc>
          <w:tcPr>
            <w:tcW w:w="624" w:type="pct"/>
            <w:tcBorders>
              <w:top w:val="single" w:sz="16" w:space="0" w:color="000000"/>
              <w:bottom w:val="nil"/>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433" w:type="pct"/>
            <w:tcBorders>
              <w:top w:val="single" w:sz="16" w:space="0" w:color="000000"/>
              <w:bottom w:val="nil"/>
              <w:right w:val="single" w:sz="16" w:space="0" w:color="000000"/>
            </w:tcBorders>
            <w:shd w:val="clear" w:color="auto" w:fill="FFFFFF"/>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Transformational </w:t>
            </w:r>
          </w:p>
        </w:tc>
        <w:tc>
          <w:tcPr>
            <w:tcW w:w="433" w:type="pct"/>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.651</w:t>
            </w:r>
          </w:p>
        </w:tc>
        <w:tc>
          <w:tcPr>
            <w:tcW w:w="52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.106</w:t>
            </w:r>
          </w:p>
        </w:tc>
        <w:tc>
          <w:tcPr>
            <w:tcW w:w="76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.618</w:t>
            </w:r>
          </w:p>
        </w:tc>
        <w:tc>
          <w:tcPr>
            <w:tcW w:w="481"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6.142</w:t>
            </w:r>
          </w:p>
        </w:tc>
        <w:tc>
          <w:tcPr>
            <w:tcW w:w="385"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.000</w:t>
            </w:r>
          </w:p>
        </w:tc>
        <w:tc>
          <w:tcPr>
            <w:tcW w:w="624"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.513</w:t>
            </w:r>
          </w:p>
        </w:tc>
        <w:tc>
          <w:tcPr>
            <w:tcW w:w="433" w:type="pct"/>
            <w:tcBorders>
              <w:top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1.502</w:t>
            </w: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Transactional </w:t>
            </w:r>
          </w:p>
        </w:tc>
        <w:tc>
          <w:tcPr>
            <w:tcW w:w="433" w:type="pct"/>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.813</w:t>
            </w:r>
          </w:p>
        </w:tc>
        <w:tc>
          <w:tcPr>
            <w:tcW w:w="52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.103</w:t>
            </w:r>
          </w:p>
        </w:tc>
        <w:tc>
          <w:tcPr>
            <w:tcW w:w="76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.842</w:t>
            </w:r>
          </w:p>
        </w:tc>
        <w:tc>
          <w:tcPr>
            <w:tcW w:w="481"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   7.893</w:t>
            </w:r>
          </w:p>
        </w:tc>
        <w:tc>
          <w:tcPr>
            <w:tcW w:w="385"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.009</w:t>
            </w:r>
          </w:p>
        </w:tc>
        <w:tc>
          <w:tcPr>
            <w:tcW w:w="624"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.403</w:t>
            </w:r>
          </w:p>
        </w:tc>
        <w:tc>
          <w:tcPr>
            <w:tcW w:w="433" w:type="pct"/>
            <w:tcBorders>
              <w:top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1.359</w:t>
            </w: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Authoritative </w:t>
            </w:r>
          </w:p>
        </w:tc>
        <w:tc>
          <w:tcPr>
            <w:tcW w:w="433" w:type="pct"/>
            <w:tcBorders>
              <w:top w:val="nil"/>
              <w:left w:val="single" w:sz="16" w:space="0" w:color="000000"/>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-.253</w:t>
            </w:r>
          </w:p>
        </w:tc>
        <w:tc>
          <w:tcPr>
            <w:tcW w:w="52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.113</w:t>
            </w:r>
          </w:p>
        </w:tc>
        <w:tc>
          <w:tcPr>
            <w:tcW w:w="769"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.189</w:t>
            </w:r>
          </w:p>
        </w:tc>
        <w:tc>
          <w:tcPr>
            <w:tcW w:w="481"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-2.239</w:t>
            </w:r>
          </w:p>
        </w:tc>
        <w:tc>
          <w:tcPr>
            <w:tcW w:w="385"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.457</w:t>
            </w:r>
          </w:p>
        </w:tc>
        <w:tc>
          <w:tcPr>
            <w:tcW w:w="624" w:type="pct"/>
            <w:tcBorders>
              <w:top w:val="nil"/>
              <w:bottom w:val="nil"/>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.532</w:t>
            </w:r>
          </w:p>
        </w:tc>
        <w:tc>
          <w:tcPr>
            <w:tcW w:w="433" w:type="pct"/>
            <w:tcBorders>
              <w:top w:val="nil"/>
              <w:bottom w:val="nil"/>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1.110</w:t>
            </w:r>
          </w:p>
        </w:tc>
      </w:tr>
      <w:tr w:rsidR="003522E4" w:rsidRPr="006E3797">
        <w:trPr>
          <w:cantSplit/>
        </w:trPr>
        <w:tc>
          <w:tcPr>
            <w:tcW w:w="294" w:type="pct"/>
            <w:vMerge/>
            <w:tcBorders>
              <w:top w:val="single" w:sz="16" w:space="0" w:color="000000"/>
              <w:left w:val="single" w:sz="16" w:space="0" w:color="000000"/>
              <w:bottom w:val="single" w:sz="16" w:space="0" w:color="000000"/>
              <w:right w:val="nil"/>
            </w:tcBorders>
            <w:shd w:val="clear" w:color="auto" w:fill="FFFFFF"/>
            <w:vAlign w:val="center"/>
          </w:tcPr>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tc>
        <w:tc>
          <w:tcPr>
            <w:tcW w:w="1052" w:type="pct"/>
            <w:tcBorders>
              <w:top w:val="nil"/>
              <w:left w:val="nil"/>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Laissez-faire </w:t>
            </w:r>
          </w:p>
        </w:tc>
        <w:tc>
          <w:tcPr>
            <w:tcW w:w="433" w:type="pct"/>
            <w:tcBorders>
              <w:top w:val="nil"/>
              <w:left w:val="single" w:sz="16" w:space="0" w:color="000000"/>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.531</w:t>
            </w:r>
          </w:p>
        </w:tc>
        <w:tc>
          <w:tcPr>
            <w:tcW w:w="529"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.069</w:t>
            </w:r>
          </w:p>
        </w:tc>
        <w:tc>
          <w:tcPr>
            <w:tcW w:w="769"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.448</w:t>
            </w:r>
          </w:p>
        </w:tc>
        <w:tc>
          <w:tcPr>
            <w:tcW w:w="481"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center"/>
              <w:rPr>
                <w:rFonts w:ascii="Times New Roman" w:eastAsia="Calibri" w:hAnsi="Times New Roman"/>
                <w:sz w:val="28"/>
                <w:szCs w:val="28"/>
                <w:lang w:val="en-GB"/>
              </w:rPr>
            </w:pPr>
            <w:r w:rsidRPr="006E3797">
              <w:rPr>
                <w:rFonts w:ascii="Times New Roman" w:eastAsia="Calibri" w:hAnsi="Times New Roman"/>
                <w:sz w:val="28"/>
                <w:szCs w:val="28"/>
                <w:lang w:val="en-GB"/>
              </w:rPr>
              <w:t xml:space="preserve">   7.695</w:t>
            </w:r>
          </w:p>
        </w:tc>
        <w:tc>
          <w:tcPr>
            <w:tcW w:w="385"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1.899</w:t>
            </w:r>
          </w:p>
        </w:tc>
        <w:tc>
          <w:tcPr>
            <w:tcW w:w="624" w:type="pct"/>
            <w:tcBorders>
              <w:top w:val="nil"/>
              <w:bottom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.358</w:t>
            </w:r>
          </w:p>
        </w:tc>
        <w:tc>
          <w:tcPr>
            <w:tcW w:w="433" w:type="pct"/>
            <w:tcBorders>
              <w:top w:val="nil"/>
              <w:bottom w:val="single" w:sz="16" w:space="0" w:color="000000"/>
              <w:right w:val="single" w:sz="16" w:space="0" w:color="000000"/>
            </w:tcBorders>
            <w:shd w:val="clear" w:color="auto" w:fill="FFFFFF"/>
            <w:vAlign w:val="center"/>
          </w:tcPr>
          <w:p w:rsidR="003522E4" w:rsidRPr="006E3797" w:rsidRDefault="00523A03">
            <w:pPr>
              <w:autoSpaceDE w:val="0"/>
              <w:autoSpaceDN w:val="0"/>
              <w:adjustRightInd w:val="0"/>
              <w:spacing w:after="0" w:line="320" w:lineRule="atLeast"/>
              <w:ind w:left="60" w:right="60"/>
              <w:jc w:val="right"/>
              <w:rPr>
                <w:rFonts w:ascii="Times New Roman" w:eastAsia="Calibri" w:hAnsi="Times New Roman"/>
                <w:sz w:val="28"/>
                <w:szCs w:val="28"/>
                <w:lang w:val="en-GB"/>
              </w:rPr>
            </w:pPr>
            <w:r w:rsidRPr="006E3797">
              <w:rPr>
                <w:rFonts w:ascii="Times New Roman" w:eastAsia="Calibri" w:hAnsi="Times New Roman"/>
                <w:sz w:val="28"/>
                <w:szCs w:val="28"/>
                <w:lang w:val="en-GB"/>
              </w:rPr>
              <w:t>1.150</w:t>
            </w:r>
          </w:p>
        </w:tc>
      </w:tr>
      <w:tr w:rsidR="003522E4" w:rsidRPr="006E3797">
        <w:trPr>
          <w:cantSplit/>
        </w:trPr>
        <w:tc>
          <w:tcPr>
            <w:tcW w:w="5000" w:type="pct"/>
            <w:gridSpan w:val="9"/>
            <w:tcBorders>
              <w:top w:val="nil"/>
              <w:left w:val="nil"/>
              <w:bottom w:val="nil"/>
              <w:right w:val="nil"/>
            </w:tcBorders>
            <w:shd w:val="clear" w:color="auto" w:fill="FFFFFF"/>
          </w:tcPr>
          <w:p w:rsidR="003522E4" w:rsidRPr="006E3797" w:rsidRDefault="00523A03">
            <w:pPr>
              <w:autoSpaceDE w:val="0"/>
              <w:autoSpaceDN w:val="0"/>
              <w:adjustRightInd w:val="0"/>
              <w:spacing w:after="0" w:line="320" w:lineRule="atLeast"/>
              <w:ind w:left="60" w:right="60"/>
              <w:rPr>
                <w:rFonts w:ascii="Times New Roman" w:eastAsia="Calibri" w:hAnsi="Times New Roman"/>
                <w:sz w:val="28"/>
                <w:szCs w:val="28"/>
                <w:lang w:val="en-GB"/>
              </w:rPr>
            </w:pPr>
            <w:r w:rsidRPr="006E3797">
              <w:rPr>
                <w:rFonts w:ascii="Times New Roman" w:eastAsia="Calibri" w:hAnsi="Times New Roman"/>
                <w:sz w:val="28"/>
                <w:szCs w:val="28"/>
                <w:lang w:val="en-GB"/>
              </w:rPr>
              <w:t>a. Dependent Variable: Employee Performance score</w:t>
            </w:r>
          </w:p>
        </w:tc>
      </w:tr>
    </w:tbl>
    <w:p w:rsidR="003522E4" w:rsidRPr="006E3797" w:rsidRDefault="00EE0885">
      <w:pPr>
        <w:autoSpaceDE w:val="0"/>
        <w:autoSpaceDN w:val="0"/>
        <w:adjustRightInd w:val="0"/>
        <w:spacing w:after="0" w:line="480" w:lineRule="auto"/>
        <w:rPr>
          <w:rFonts w:ascii="Times New Roman" w:eastAsia="Calibri" w:hAnsi="Times New Roman"/>
          <w:b/>
          <w:sz w:val="28"/>
          <w:szCs w:val="28"/>
          <w:lang w:val="en-GB"/>
        </w:rPr>
      </w:pPr>
      <w:r>
        <w:rPr>
          <w:rFonts w:ascii="Times New Roman" w:eastAsia="Calibri" w:hAnsi="Times New Roman"/>
          <w:b/>
          <w:sz w:val="28"/>
          <w:szCs w:val="28"/>
          <w:lang w:val="en-GB"/>
        </w:rPr>
        <w:t>Source: SPSS Computation, 2025</w:t>
      </w:r>
    </w:p>
    <w:p w:rsidR="003522E4" w:rsidRPr="006E3797" w:rsidRDefault="003522E4">
      <w:pPr>
        <w:autoSpaceDE w:val="0"/>
        <w:autoSpaceDN w:val="0"/>
        <w:adjustRightInd w:val="0"/>
        <w:spacing w:after="0" w:line="240" w:lineRule="auto"/>
        <w:rPr>
          <w:rFonts w:ascii="Times New Roman" w:eastAsia="Calibri" w:hAnsi="Times New Roman"/>
          <w:sz w:val="28"/>
          <w:szCs w:val="28"/>
          <w:lang w:val="en-GB"/>
        </w:rPr>
      </w:pPr>
    </w:p>
    <w:p w:rsidR="003522E4" w:rsidRPr="006E3797" w:rsidRDefault="00523A03">
      <w:pPr>
        <w:pStyle w:val="Heading2"/>
        <w:spacing w:before="0" w:line="480" w:lineRule="auto"/>
        <w:rPr>
          <w:rFonts w:ascii="Times New Roman" w:eastAsia="Calibri" w:hAnsi="Times New Roman"/>
          <w:sz w:val="28"/>
          <w:szCs w:val="28"/>
        </w:rPr>
      </w:pPr>
      <w:bookmarkStart w:id="58" w:name="_Toc434067909"/>
      <w:r w:rsidRPr="006E3797">
        <w:rPr>
          <w:rFonts w:ascii="Times New Roman" w:eastAsia="Calibri" w:hAnsi="Times New Roman"/>
          <w:sz w:val="28"/>
          <w:szCs w:val="28"/>
        </w:rPr>
        <w:t>4.4</w:t>
      </w:r>
      <w:r w:rsidRPr="006E3797">
        <w:rPr>
          <w:rFonts w:ascii="Times New Roman" w:eastAsia="Calibri" w:hAnsi="Times New Roman"/>
          <w:sz w:val="28"/>
          <w:szCs w:val="28"/>
        </w:rPr>
        <w:tab/>
        <w:t>Discussion of the Results</w:t>
      </w:r>
      <w:bookmarkEnd w:id="58"/>
    </w:p>
    <w:p w:rsidR="003522E4" w:rsidRPr="006E3797" w:rsidRDefault="00523A03">
      <w:pPr>
        <w:spacing w:line="480" w:lineRule="auto"/>
        <w:ind w:firstLine="720"/>
        <w:jc w:val="both"/>
        <w:rPr>
          <w:rFonts w:ascii="Times New Roman" w:hAnsi="Times New Roman"/>
          <w:sz w:val="28"/>
          <w:szCs w:val="28"/>
          <w:lang w:val="en-GB" w:eastAsia="en-GB"/>
        </w:rPr>
      </w:pPr>
      <w:r w:rsidRPr="006E3797">
        <w:rPr>
          <w:rFonts w:ascii="Times New Roman" w:hAnsi="Times New Roman"/>
          <w:sz w:val="28"/>
          <w:szCs w:val="28"/>
        </w:rPr>
        <w:t xml:space="preserve">In a summary, multiple regression analysis indicated that, transactional leadership positively predicted organizational performance. If supervisors exhibited more transactional leadership style, the organization will have higher performance and organization objective will be achieved. As predicted, this result supported alternative </w:t>
      </w:r>
      <w:r w:rsidRPr="006E3797">
        <w:rPr>
          <w:rFonts w:ascii="Times New Roman" w:hAnsi="Times New Roman"/>
          <w:sz w:val="28"/>
          <w:szCs w:val="28"/>
        </w:rPr>
        <w:lastRenderedPageBreak/>
        <w:t xml:space="preserve">hypothesis 2. Transformational leadership positively affects organization performance at 5% level of significant as shown by beta-coefficient (0.651) in the multiple regression table. The results of transformational leadership were consistent with most of results on previous studies reviewed in chapter two.  See as example, studies like </w:t>
      </w:r>
      <w:r w:rsidRPr="006E3797">
        <w:rPr>
          <w:rFonts w:ascii="Times New Roman" w:eastAsia="Calibri" w:hAnsi="Times New Roman"/>
          <w:sz w:val="28"/>
          <w:szCs w:val="28"/>
        </w:rPr>
        <w:t>Raja and Palanichamy (2015) for</w:t>
      </w:r>
      <w:r w:rsidRPr="006E3797">
        <w:rPr>
          <w:rFonts w:ascii="Times New Roman" w:hAnsi="Times New Roman"/>
          <w:sz w:val="28"/>
          <w:szCs w:val="28"/>
        </w:rPr>
        <w:t xml:space="preserve"> sample of employees in public and private sector enterprises in India; Aboshaiqah et al (2015) on a sample of hospital nurses, Pradeep</w:t>
      </w:r>
      <w:r w:rsidRPr="006E3797">
        <w:rPr>
          <w:rFonts w:ascii="Times New Roman" w:eastAsia="Calibri" w:hAnsi="Times New Roman"/>
          <w:sz w:val="28"/>
          <w:szCs w:val="28"/>
        </w:rPr>
        <w:t xml:space="preserve"> and Prabhu (2011) in India, Kehinde and Banjo (2014) and </w:t>
      </w:r>
      <w:r w:rsidRPr="006E3797">
        <w:rPr>
          <w:rFonts w:ascii="Times New Roman" w:hAnsi="Times New Roman"/>
          <w:sz w:val="28"/>
          <w:szCs w:val="28"/>
          <w:lang w:val="en-GB" w:eastAsia="en-GB"/>
        </w:rPr>
        <w:t xml:space="preserve">Ejere and Abasilim (2013), both in Nigeria, Tsigu and Rao (2012) and Gimuguni et al (2014) in Ehtiopian banking industry and Ugandan local government authorities respectively.  </w:t>
      </w:r>
    </w:p>
    <w:p w:rsidR="003522E4" w:rsidRPr="006E3797" w:rsidRDefault="00523A03">
      <w:pPr>
        <w:spacing w:line="480" w:lineRule="auto"/>
        <w:ind w:firstLine="720"/>
        <w:jc w:val="both"/>
        <w:rPr>
          <w:rFonts w:ascii="Times New Roman" w:hAnsi="Times New Roman"/>
          <w:sz w:val="28"/>
          <w:szCs w:val="28"/>
        </w:rPr>
      </w:pPr>
      <w:r w:rsidRPr="006E3797">
        <w:rPr>
          <w:rFonts w:ascii="Times New Roman" w:hAnsi="Times New Roman"/>
          <w:sz w:val="28"/>
          <w:szCs w:val="28"/>
        </w:rPr>
        <w:t xml:space="preserve">Transactional leadership positively affects organization performance and therefore the second hypothesis of this study which stated that the transactional leadership style positively does not have any significant effect on organization performance in GTB could not be supported at 5% level of significant. These findings give credence with the many studies reviewed in chapter two in which it was reported that transactional leadership style significantly positively affected employees’ performance.  For example studies by </w:t>
      </w:r>
      <w:r w:rsidRPr="006E3797">
        <w:rPr>
          <w:rFonts w:ascii="Times New Roman" w:eastAsia="Calibri" w:hAnsi="Times New Roman"/>
          <w:sz w:val="28"/>
          <w:szCs w:val="28"/>
        </w:rPr>
        <w:t xml:space="preserve">Pradeep and Prabhu (2011), Kehinde and Banjo (2014) and </w:t>
      </w:r>
      <w:r w:rsidRPr="006E3797">
        <w:rPr>
          <w:rFonts w:ascii="Times New Roman" w:hAnsi="Times New Roman"/>
          <w:sz w:val="28"/>
          <w:szCs w:val="28"/>
          <w:lang w:val="en-GB" w:eastAsia="en-GB"/>
        </w:rPr>
        <w:t xml:space="preserve">Ejere and Abasilim (2013).  </w:t>
      </w:r>
      <w:r w:rsidRPr="006E3797">
        <w:rPr>
          <w:rFonts w:ascii="Times New Roman" w:hAnsi="Times New Roman"/>
          <w:sz w:val="28"/>
          <w:szCs w:val="28"/>
          <w:lang w:val="en-GB" w:eastAsia="en-GB"/>
        </w:rPr>
        <w:lastRenderedPageBreak/>
        <w:t>Authoritative leadership was  found to have negative effect on organization’ performance.  This suggests that the study in third hypothesis that</w:t>
      </w:r>
      <w:r w:rsidRPr="006E3797">
        <w:rPr>
          <w:rFonts w:ascii="Times New Roman" w:hAnsi="Times New Roman"/>
          <w:sz w:val="28"/>
          <w:szCs w:val="28"/>
        </w:rPr>
        <w:t xml:space="preserve"> “the Autocratic leadership style positively affects organization performance in GTB Plc Ilorin” could not be supported. Furthermore, the study findings are consistent with those reported earlier in Gimuguni, et al (2014) </w:t>
      </w:r>
      <w:r w:rsidRPr="006E3797">
        <w:rPr>
          <w:rFonts w:ascii="Times New Roman" w:hAnsi="Times New Roman"/>
          <w:sz w:val="28"/>
          <w:szCs w:val="28"/>
          <w:lang w:val="en-GB" w:eastAsia="en-GB"/>
        </w:rPr>
        <w:t>and in Nuhu (</w:t>
      </w:r>
      <w:r w:rsidRPr="006E3797">
        <w:rPr>
          <w:rFonts w:ascii="Times New Roman" w:hAnsi="Times New Roman"/>
          <w:sz w:val="28"/>
          <w:szCs w:val="28"/>
        </w:rPr>
        <w:t xml:space="preserve">2004) both of whom reported positive relationship between autocratic leadership styles and organization’ performance. Lastly, the study found that laissez-faire leadership styles are significantly positively affect organization performance. These results are consistent with the fourth hypothesis which stated that “the laissez-faire leadership style does not affect organizational performance in GT Bank plc Ilorin”. The results lend strong support to the previous evidence which reported positive relationship, e.g. Aboushaqah et al (2015), Nuhu (2004). However the same results are consistent with those which reported a positive relationship between laissez-faire leadership style and organization performance. See for example, Gimuguni, et al (2014).  The study did contribute to the expansion of knowledge in the human resource field on how effective leadership styles can be used to achieve organizational performance. It also tried to close a gap in current literature in which </w:t>
      </w:r>
      <w:r w:rsidRPr="006E3797">
        <w:rPr>
          <w:rFonts w:ascii="Times New Roman" w:hAnsi="Times New Roman"/>
          <w:sz w:val="28"/>
          <w:szCs w:val="28"/>
        </w:rPr>
        <w:lastRenderedPageBreak/>
        <w:t xml:space="preserve">studies of leadership styles and organizational performance in the banking industry have not been fully and efficiently explored.  Thus, the study added empirical evidence on the topic by providing evidence from a frontier market’s banking sector. Previous study in banking was that of </w:t>
      </w:r>
      <w:r w:rsidRPr="006E3797">
        <w:rPr>
          <w:rFonts w:ascii="Times New Roman" w:eastAsia="Calibri" w:hAnsi="Times New Roman"/>
          <w:sz w:val="28"/>
          <w:szCs w:val="28"/>
        </w:rPr>
        <w:t>Tsigu and Rao (2015) based on Ethiopian banking industry.</w:t>
      </w:r>
    </w:p>
    <w:p w:rsidR="003522E4" w:rsidRPr="006E3797" w:rsidRDefault="003522E4">
      <w:pPr>
        <w:tabs>
          <w:tab w:val="left" w:pos="2340"/>
        </w:tabs>
        <w:rPr>
          <w:rFonts w:ascii="Times New Roman" w:hAnsi="Times New Roman"/>
          <w:b/>
          <w:sz w:val="28"/>
          <w:szCs w:val="28"/>
        </w:rPr>
      </w:pPr>
    </w:p>
    <w:p w:rsidR="003522E4" w:rsidRPr="006E3797" w:rsidRDefault="003522E4">
      <w:pPr>
        <w:tabs>
          <w:tab w:val="left" w:pos="2340"/>
        </w:tabs>
        <w:rPr>
          <w:rFonts w:ascii="Times New Roman" w:hAnsi="Times New Roman"/>
          <w:b/>
          <w:sz w:val="28"/>
          <w:szCs w:val="28"/>
        </w:rPr>
        <w:sectPr w:rsidR="003522E4" w:rsidRPr="006E3797">
          <w:pgSz w:w="11909" w:h="16834" w:code="9"/>
          <w:pgMar w:top="2304" w:right="1440" w:bottom="1440" w:left="2304" w:header="720" w:footer="720" w:gutter="0"/>
          <w:cols w:space="720"/>
          <w:docGrid w:linePitch="360"/>
        </w:sectPr>
      </w:pPr>
    </w:p>
    <w:p w:rsidR="003522E4" w:rsidRPr="006E3797" w:rsidRDefault="00523A03">
      <w:pPr>
        <w:pStyle w:val="Heading1"/>
        <w:keepNext/>
        <w:spacing w:before="0" w:line="480" w:lineRule="auto"/>
        <w:jc w:val="center"/>
        <w:rPr>
          <w:rFonts w:ascii="Times New Roman" w:hAnsi="Times New Roman"/>
        </w:rPr>
      </w:pPr>
      <w:bookmarkStart w:id="59" w:name="_Toc434067910"/>
      <w:r w:rsidRPr="006E3797">
        <w:rPr>
          <w:rFonts w:ascii="Times New Roman" w:hAnsi="Times New Roman"/>
        </w:rPr>
        <w:lastRenderedPageBreak/>
        <w:t>CHAPTER FIVE</w:t>
      </w:r>
      <w:bookmarkEnd w:id="59"/>
    </w:p>
    <w:p w:rsidR="003522E4" w:rsidRPr="006E3797" w:rsidRDefault="003522E4">
      <w:pPr>
        <w:spacing w:line="240" w:lineRule="auto"/>
        <w:rPr>
          <w:sz w:val="28"/>
          <w:szCs w:val="28"/>
          <w:lang w:bidi="ar-SA"/>
        </w:rPr>
      </w:pPr>
    </w:p>
    <w:p w:rsidR="003522E4" w:rsidRPr="006E3797" w:rsidRDefault="00523A03">
      <w:pPr>
        <w:pStyle w:val="Heading1"/>
        <w:keepNext/>
        <w:spacing w:before="0" w:line="480" w:lineRule="auto"/>
        <w:jc w:val="center"/>
        <w:rPr>
          <w:rFonts w:ascii="Times New Roman" w:hAnsi="Times New Roman"/>
        </w:rPr>
      </w:pPr>
      <w:bookmarkStart w:id="60" w:name="_Toc434067911"/>
      <w:r w:rsidRPr="006E3797">
        <w:rPr>
          <w:rFonts w:ascii="Times New Roman" w:hAnsi="Times New Roman"/>
        </w:rPr>
        <w:t xml:space="preserve">5.0 </w:t>
      </w:r>
      <w:r w:rsidR="00A4304C" w:rsidRPr="006E3797">
        <w:rPr>
          <w:rFonts w:ascii="Times New Roman" w:hAnsi="Times New Roman"/>
        </w:rPr>
        <w:t xml:space="preserve">SUMMARY, </w:t>
      </w:r>
      <w:r w:rsidRPr="006E3797">
        <w:rPr>
          <w:rFonts w:ascii="Times New Roman" w:hAnsi="Times New Roman"/>
        </w:rPr>
        <w:t>CONCLUSIONS, IMPLICATIONS AND RECOMMENDATIONS</w:t>
      </w:r>
      <w:bookmarkEnd w:id="60"/>
    </w:p>
    <w:p w:rsidR="003522E4" w:rsidRPr="006E3797" w:rsidRDefault="00523A03">
      <w:pPr>
        <w:pStyle w:val="Heading2"/>
        <w:spacing w:line="480" w:lineRule="auto"/>
        <w:rPr>
          <w:rFonts w:ascii="Times New Roman" w:eastAsia="Calibri" w:hAnsi="Times New Roman"/>
          <w:sz w:val="28"/>
          <w:szCs w:val="28"/>
        </w:rPr>
      </w:pPr>
      <w:bookmarkStart w:id="61" w:name="_Toc434067912"/>
      <w:r w:rsidRPr="006E3797">
        <w:rPr>
          <w:rFonts w:ascii="Times New Roman" w:eastAsia="Calibri" w:hAnsi="Times New Roman"/>
          <w:sz w:val="28"/>
          <w:szCs w:val="28"/>
        </w:rPr>
        <w:t>5.1 Overview</w:t>
      </w:r>
      <w:bookmarkEnd w:id="61"/>
    </w:p>
    <w:p w:rsidR="003522E4" w:rsidRPr="006E3797" w:rsidRDefault="00523A03">
      <w:pPr>
        <w:spacing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main objective of this study was to investigate the effect of different leadership styles (transformational, transactional, autocratic, and laissez-faire leadership styles) on employees’ performance of employees. A cross section descriptive survey research strategy was adopted in which a sample of 200 employees sampled conveniently from a study population of 450 employees of GT Bank Plc Ilorin in different staff cadres - Bank tellers, customer care staff, back office staff, credit officers, relationship officers, team leaders, supervisors and Branch managers of Bank -was surveyed. A structured questionnaire was used to collect primary data from the sample.  The leadership styles were measured through the Multi factor Leadership Questionnaire developed by Avolio and Bass (1995), modified to fit the context of the study. Employee performance was measured by the scale of Yousef (2000). Descriptive and inferential statistical techniques were used for data analysis. In inferential statistics, Pearson’s correlation and regression </w:t>
      </w:r>
      <w:r w:rsidRPr="006E3797">
        <w:rPr>
          <w:rFonts w:ascii="Times New Roman" w:eastAsia="Calibri" w:hAnsi="Times New Roman"/>
          <w:sz w:val="28"/>
          <w:szCs w:val="28"/>
        </w:rPr>
        <w:lastRenderedPageBreak/>
        <w:t xml:space="preserve">analysis were used to assess both relationships and effects as per the hypotheses of the study. </w:t>
      </w:r>
      <w:r w:rsidRPr="006E3797">
        <w:rPr>
          <w:rFonts w:ascii="Times New Roman" w:hAnsi="Times New Roman"/>
          <w:sz w:val="28"/>
          <w:szCs w:val="28"/>
        </w:rPr>
        <w:t>This chapter presents conclusions, implications and recommendations. It is organized in various sections: Section 5.2 gives a key summary of findings, Section 5.3 discusses conclusions and recommendation, Section 5.4 presents recommendations while the last section, Section 5.5 gives limitations of the study and suggestions for further research.</w:t>
      </w:r>
    </w:p>
    <w:p w:rsidR="003522E4" w:rsidRPr="006E3797" w:rsidRDefault="003522E4">
      <w:pPr>
        <w:spacing w:after="0" w:line="240" w:lineRule="auto"/>
        <w:jc w:val="both"/>
        <w:rPr>
          <w:rFonts w:ascii="Times New Roman" w:hAnsi="Times New Roman"/>
          <w:sz w:val="28"/>
          <w:szCs w:val="28"/>
        </w:rPr>
      </w:pPr>
    </w:p>
    <w:p w:rsidR="003522E4" w:rsidRPr="006E3797" w:rsidRDefault="00523A03">
      <w:pPr>
        <w:pStyle w:val="Heading2"/>
        <w:spacing w:before="0" w:line="480" w:lineRule="auto"/>
        <w:rPr>
          <w:rFonts w:ascii="Times New Roman" w:eastAsia="Calibri" w:hAnsi="Times New Roman"/>
          <w:sz w:val="28"/>
          <w:szCs w:val="28"/>
        </w:rPr>
      </w:pPr>
      <w:bookmarkStart w:id="62" w:name="_Toc434067913"/>
      <w:r w:rsidRPr="006E3797">
        <w:rPr>
          <w:rFonts w:ascii="Times New Roman" w:eastAsia="Calibri" w:hAnsi="Times New Roman"/>
          <w:sz w:val="28"/>
          <w:szCs w:val="28"/>
        </w:rPr>
        <w:t>5.2 Summary of Key Findings</w:t>
      </w:r>
      <w:bookmarkEnd w:id="62"/>
    </w:p>
    <w:p w:rsidR="003522E4" w:rsidRPr="006E3797" w:rsidRDefault="00523A03">
      <w:pPr>
        <w:autoSpaceDE w:val="0"/>
        <w:autoSpaceDN w:val="0"/>
        <w:adjustRightInd w:val="0"/>
        <w:spacing w:after="0" w:line="480" w:lineRule="auto"/>
        <w:ind w:firstLine="720"/>
        <w:jc w:val="both"/>
        <w:rPr>
          <w:rFonts w:ascii="Times New Roman" w:hAnsi="Times New Roman"/>
          <w:bCs/>
          <w:sz w:val="28"/>
          <w:szCs w:val="28"/>
        </w:rPr>
      </w:pPr>
      <w:r w:rsidRPr="006E3797">
        <w:rPr>
          <w:rFonts w:ascii="Times New Roman" w:hAnsi="Times New Roman"/>
          <w:bCs/>
          <w:sz w:val="28"/>
          <w:szCs w:val="28"/>
        </w:rPr>
        <w:t>The findings show that transactional leadership style is the most exhibited style at the Guarantee Trust Bank Ilorin followed by the transformational leadership style and laissez-faire. Organizational performance is above average. Overall, scores in transformational leadership style were found to be strongly correlated with both measures of organization performance and overall performance except for the intellectual simulation dimension, which had insignificant positive correlation with quality of performance.</w:t>
      </w:r>
    </w:p>
    <w:p w:rsidR="003522E4" w:rsidRPr="006E3797" w:rsidRDefault="00523A03">
      <w:pPr>
        <w:autoSpaceDE w:val="0"/>
        <w:autoSpaceDN w:val="0"/>
        <w:adjustRightInd w:val="0"/>
        <w:spacing w:after="0" w:line="480" w:lineRule="auto"/>
        <w:ind w:firstLine="720"/>
        <w:jc w:val="both"/>
        <w:rPr>
          <w:rFonts w:ascii="Times New Roman" w:hAnsi="Times New Roman"/>
          <w:bCs/>
          <w:sz w:val="28"/>
          <w:szCs w:val="28"/>
        </w:rPr>
      </w:pPr>
      <w:r w:rsidRPr="006E3797">
        <w:rPr>
          <w:rFonts w:ascii="Times New Roman" w:hAnsi="Times New Roman"/>
          <w:bCs/>
          <w:sz w:val="28"/>
          <w:szCs w:val="28"/>
        </w:rPr>
        <w:t xml:space="preserve">Transactional leadership style was found to be  highly positively correlated with both measures of employee performance as well as overall performance of the organization.  However, contingent rewards had a positive but significant correlation with performance while </w:t>
      </w:r>
      <w:r w:rsidRPr="006E3797">
        <w:rPr>
          <w:rFonts w:ascii="Times New Roman" w:hAnsi="Times New Roman"/>
          <w:bCs/>
          <w:sz w:val="28"/>
          <w:szCs w:val="28"/>
        </w:rPr>
        <w:lastRenderedPageBreak/>
        <w:t>management by implication had significant positive correlations. Authoritative leadership style had a least significant relationship while laissez faire style had a moderately significant positive correlation.  Transformational leadership style significantly positively affected organizational performance while transactional leadership style affected organization performance significantly most in the analysis.  Authoritative and laissez faire leadership styles exhibited moderately significant and positive effects on organizational’ performance at 5% level.</w:t>
      </w:r>
    </w:p>
    <w:p w:rsidR="003522E4" w:rsidRPr="006E3797" w:rsidRDefault="003522E4">
      <w:pPr>
        <w:autoSpaceDE w:val="0"/>
        <w:autoSpaceDN w:val="0"/>
        <w:adjustRightInd w:val="0"/>
        <w:spacing w:after="0" w:line="480" w:lineRule="auto"/>
        <w:jc w:val="both"/>
        <w:rPr>
          <w:rFonts w:ascii="Times New Roman" w:hAnsi="Times New Roman"/>
          <w:bCs/>
          <w:sz w:val="28"/>
          <w:szCs w:val="28"/>
        </w:rPr>
      </w:pPr>
    </w:p>
    <w:p w:rsidR="003522E4" w:rsidRPr="006E3797" w:rsidRDefault="00523A03">
      <w:pPr>
        <w:pStyle w:val="Heading2"/>
        <w:spacing w:line="480" w:lineRule="auto"/>
        <w:rPr>
          <w:rFonts w:ascii="Times New Roman" w:eastAsia="Calibri" w:hAnsi="Times New Roman"/>
          <w:sz w:val="28"/>
          <w:szCs w:val="28"/>
        </w:rPr>
      </w:pPr>
      <w:bookmarkStart w:id="63" w:name="_Toc434067914"/>
      <w:r w:rsidRPr="006E3797">
        <w:rPr>
          <w:rFonts w:ascii="Times New Roman" w:eastAsia="Calibri" w:hAnsi="Times New Roman"/>
          <w:sz w:val="28"/>
          <w:szCs w:val="28"/>
        </w:rPr>
        <w:t>5.3 Conclusions and Implications</w:t>
      </w:r>
      <w:bookmarkEnd w:id="63"/>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From the study findings it can be concluded that supervisors and managers of the bank who are driven by the desire to achieve organization objectives for better performance from his/her employees should try and exhibit more of transaction leadership style and less of the rest of the leadership styles.</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pStyle w:val="Heading2"/>
        <w:spacing w:before="0" w:line="480" w:lineRule="auto"/>
        <w:rPr>
          <w:rFonts w:ascii="Times New Roman" w:eastAsia="Calibri" w:hAnsi="Times New Roman"/>
          <w:sz w:val="28"/>
          <w:szCs w:val="28"/>
        </w:rPr>
      </w:pPr>
      <w:bookmarkStart w:id="64" w:name="_Toc434067915"/>
      <w:r w:rsidRPr="006E3797">
        <w:rPr>
          <w:rFonts w:ascii="Times New Roman" w:eastAsia="Calibri" w:hAnsi="Times New Roman"/>
          <w:sz w:val="28"/>
          <w:szCs w:val="28"/>
        </w:rPr>
        <w:t>5.4 Recommendations</w:t>
      </w:r>
      <w:bookmarkEnd w:id="64"/>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Bank managers expect employees to perform, supervisors expect their followers to perform too. The results of this study provided insights into what employees need from their supervisors and managers </w:t>
      </w:r>
      <w:r w:rsidRPr="006E3797">
        <w:rPr>
          <w:rFonts w:ascii="Times New Roman" w:hAnsi="Times New Roman"/>
          <w:sz w:val="28"/>
          <w:szCs w:val="28"/>
        </w:rPr>
        <w:lastRenderedPageBreak/>
        <w:t>and the kind of leadership behaviors they should emulate from them. This information could be used to help develop strategies and meet organizational needs through leadership behavior development. According to the results, some strategies for improving supervisor's leadership and employee performance could be suggested. It indicated that more of transactional leadership behavior would lead to higher organizational performance for achievable result of organization objectives. The leaders or supervisors should be aware of what is important for the subordinates and the organizations as a whole and encourage the employees to see the opportunities and challenges around them creatively. The supervisors should also have their own visions and development plans for followers, working in groups and champion team work spirit.</w:t>
      </w:r>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The supervisors should have sense of innovation and also encourage followers to seek more opportunities and possibilities, not just achieve performance within expectations. Supervisors should understand the values of the followers and try to build their departmental/ unit’s business strategies, plans, processes and practices that will likely to improve the wellbeing of staff. Respect for individual is also very key in building a positive relationship between leaders and </w:t>
      </w:r>
      <w:r w:rsidRPr="006E3797">
        <w:rPr>
          <w:rFonts w:ascii="Times New Roman" w:hAnsi="Times New Roman"/>
          <w:sz w:val="28"/>
          <w:szCs w:val="28"/>
        </w:rPr>
        <w:lastRenderedPageBreak/>
        <w:t>employees. Employees prefer to idealized attributes leadership behaviors from their supervisor because it can increase their level of performance. Employees would like to see more of idealized attributes in their supervisors; therefore, the supervisors should act to promote faith, build trust from their subordinates. They should connect with the working groups and the individuals beyond self-interest. A sense of confidence and power for the workloads should be displayed.</w:t>
      </w:r>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Supervisor's authoritative leadership style will decrease employee performance. So they should try to avoid this type of leadership style. Contrarily, supervisors should clarify expectations and provide goals and standards to be achieved for the followers. They should not wait until the problems become more serious and then act/ take action they should monitor performance on timely basis. Whenever a problem arises, supervisors should try to intervene into the issues as soon as possible. Supervisors should respond to urgent questions and make decisions promptly and precisely. They should not be afraid of getting involved in problem solving. Regarding to the results of correlation analysis, it indicated that transformational leadership, transactional leadership and authoritative leadership all have significant correlations with employee performance. Transformational leadership had strong and </w:t>
      </w:r>
      <w:r w:rsidRPr="006E3797">
        <w:rPr>
          <w:rFonts w:ascii="Times New Roman" w:hAnsi="Times New Roman"/>
          <w:sz w:val="28"/>
          <w:szCs w:val="28"/>
        </w:rPr>
        <w:lastRenderedPageBreak/>
        <w:t>positive correlations with employee productivity, quality and overall performance. The group of specific behaviors factors of transformational leadership positively correlated with employee performance. Therefore, as mentioned before, leaders or supervisors should be aware of the importance of transformational leadership style and try to put it in practice. Authoritative leadership had a negative correlation with organization performance. It was obvious to see that authoritative leadership is not an effective leadership style. So supervisors should try to avoid this style. Supervisors should enrich the knowledge about the perceptions of leaders' behaviors and how these behaviors relate to employee performance. Based on the results of the current study, leadership development programs could help leaders understand the relationships between effective leadership styles and employee performance.</w:t>
      </w:r>
    </w:p>
    <w:p w:rsidR="003522E4" w:rsidRPr="006E3797" w:rsidRDefault="00523A03">
      <w:pPr>
        <w:autoSpaceDE w:val="0"/>
        <w:autoSpaceDN w:val="0"/>
        <w:adjustRightInd w:val="0"/>
        <w:spacing w:after="0" w:line="480" w:lineRule="auto"/>
        <w:ind w:firstLine="720"/>
        <w:jc w:val="both"/>
        <w:rPr>
          <w:rFonts w:ascii="Times New Roman" w:hAnsi="Times New Roman"/>
          <w:sz w:val="28"/>
          <w:szCs w:val="28"/>
        </w:rPr>
      </w:pPr>
      <w:r w:rsidRPr="006E3797">
        <w:rPr>
          <w:rFonts w:ascii="Times New Roman" w:hAnsi="Times New Roman"/>
          <w:sz w:val="28"/>
          <w:szCs w:val="28"/>
        </w:rPr>
        <w:t xml:space="preserve">Organizations can develop certain training programs or mentoring by professionals for the supervisors and leaders. Professionals and trainers can use the results from the current study to develop training programs that support leadership development. Organization can provide leadership training program or interventions to improve supervisor's leadership. The leadership training program can be designed </w:t>
      </w:r>
      <w:r w:rsidRPr="006E3797">
        <w:rPr>
          <w:rFonts w:ascii="Times New Roman" w:hAnsi="Times New Roman"/>
          <w:sz w:val="28"/>
          <w:szCs w:val="28"/>
        </w:rPr>
        <w:lastRenderedPageBreak/>
        <w:t xml:space="preserve">based on employee needs and organizational needs to achieve the very best from such particular programs. And also, psychological interventions are needed to clarify for the employees about the relationship with supervisors, and the impacts of leadership styles on loyalty employee performance, including leader's daily practice, leadership behaviors, and the importance of feedback. The organization and supervisors should involve employees in decision making and leadership improvement and provide training and teamwork facilitation. </w:t>
      </w:r>
      <w:r w:rsidRPr="006E3797">
        <w:rPr>
          <w:rFonts w:ascii="Times New Roman" w:hAnsi="Times New Roman"/>
          <w:bCs/>
          <w:sz w:val="28"/>
          <w:szCs w:val="28"/>
        </w:rPr>
        <w:t>In</w:t>
      </w:r>
      <w:r w:rsidRPr="006E3797">
        <w:rPr>
          <w:rFonts w:ascii="Times New Roman" w:hAnsi="Times New Roman"/>
          <w:sz w:val="28"/>
          <w:szCs w:val="28"/>
        </w:rPr>
        <w:t>addition, policies and practices related to rewards or feedback system in the organizations can be adjusted to meet employees' needs in order to improve employee performance.</w:t>
      </w:r>
    </w:p>
    <w:p w:rsidR="003522E4" w:rsidRPr="006E3797" w:rsidRDefault="00523A03">
      <w:pPr>
        <w:pStyle w:val="Heading2"/>
        <w:spacing w:line="480" w:lineRule="auto"/>
        <w:rPr>
          <w:rFonts w:ascii="Times New Roman" w:eastAsia="Calibri" w:hAnsi="Times New Roman"/>
          <w:sz w:val="28"/>
          <w:szCs w:val="28"/>
        </w:rPr>
      </w:pPr>
      <w:bookmarkStart w:id="65" w:name="_Toc434067916"/>
      <w:r w:rsidRPr="006E3797">
        <w:rPr>
          <w:rFonts w:ascii="Times New Roman" w:eastAsia="Calibri" w:hAnsi="Times New Roman"/>
          <w:sz w:val="28"/>
          <w:szCs w:val="28"/>
        </w:rPr>
        <w:t>5.5 Limitations and Suggestions for Future Research</w:t>
      </w:r>
      <w:bookmarkEnd w:id="65"/>
    </w:p>
    <w:p w:rsidR="003522E4" w:rsidRPr="006E3797" w:rsidRDefault="00523A03">
      <w:pPr>
        <w:autoSpaceDE w:val="0"/>
        <w:autoSpaceDN w:val="0"/>
        <w:adjustRightInd w:val="0"/>
        <w:spacing w:after="0" w:line="480" w:lineRule="auto"/>
        <w:jc w:val="both"/>
        <w:rPr>
          <w:rFonts w:ascii="Times New Roman" w:eastAsia="Calibri" w:hAnsi="Times New Roman"/>
          <w:sz w:val="28"/>
          <w:szCs w:val="28"/>
        </w:rPr>
      </w:pPr>
      <w:r w:rsidRPr="006E3797">
        <w:rPr>
          <w:rFonts w:ascii="Times New Roman" w:eastAsia="Calibri" w:hAnsi="Times New Roman"/>
          <w:sz w:val="28"/>
          <w:szCs w:val="28"/>
        </w:rPr>
        <w:t xml:space="preserve">The main limitation of the study was how different culture distribution impacted the relationships between supervisors and employees. The study was conducted in First Bank Plc Ilorin, and it was important to consider the values and beliefs of employees of the bank culture and how it impacted the roles of individuals within the workplace. The impact of culture on leadership perceptions might have practical and theoretical implications, particularly in globalization. Another limitation of the study was the employees' personalities and preferences on </w:t>
      </w:r>
      <w:r w:rsidRPr="006E3797">
        <w:rPr>
          <w:rFonts w:ascii="Times New Roman" w:eastAsia="Calibri" w:hAnsi="Times New Roman"/>
          <w:sz w:val="28"/>
          <w:szCs w:val="28"/>
        </w:rPr>
        <w:lastRenderedPageBreak/>
        <w:t xml:space="preserve">supervisor's leadership. Personality and personal preferences would affect people's perceptions on leadership styles and their relationships with supervisors. In current study, these factors were not controlled. </w:t>
      </w:r>
    </w:p>
    <w:p w:rsidR="003522E4" w:rsidRPr="006E3797" w:rsidRDefault="003522E4">
      <w:pPr>
        <w:autoSpaceDE w:val="0"/>
        <w:autoSpaceDN w:val="0"/>
        <w:adjustRightInd w:val="0"/>
        <w:spacing w:after="0" w:line="240" w:lineRule="auto"/>
        <w:jc w:val="both"/>
        <w:rPr>
          <w:rFonts w:ascii="Times New Roman" w:eastAsia="Calibri"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eastAsia="Calibri" w:hAnsi="Times New Roman"/>
          <w:sz w:val="28"/>
          <w:szCs w:val="28"/>
        </w:rPr>
        <w:t xml:space="preserve">The other limitation was the limited sample size. Limited conclusions and generalizations could be made. Because the target participants in this study were in a certain branches of First Bank Plc Ilorin. Generalization of this research topic was difficult to make to other populations. </w:t>
      </w:r>
      <w:r w:rsidRPr="006E3797">
        <w:rPr>
          <w:rFonts w:ascii="Times New Roman" w:hAnsi="Times New Roman"/>
          <w:sz w:val="28"/>
          <w:szCs w:val="28"/>
        </w:rPr>
        <w:t xml:space="preserve">Regarding to this current study, several recommendations for future research are drawn. Firstly, future studies could be focused on how organization culture factors influence on the relationships between leadership styles and employee performance, like how to incorporate leadership development in organizations or industries of diverse cultures. It could improve productivity of organizations and increase employee commitment. The results of the current study were a little different from the previous research, because some of the previous studies were conducted under western cultural background. The influence of culture needs to be researched more in future study. </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 xml:space="preserve">Secondly, the influences of gender and personality on the perception of leadership behaviors were not investigated in this study, but they would </w:t>
      </w:r>
      <w:r w:rsidRPr="006E3797">
        <w:rPr>
          <w:rFonts w:ascii="Times New Roman" w:hAnsi="Times New Roman"/>
          <w:sz w:val="28"/>
          <w:szCs w:val="28"/>
        </w:rPr>
        <w:lastRenderedPageBreak/>
        <w:t>influence the relationships between leadership styles and employee performance. Investigating the influence of gender differences on these variables may provide additional information for leaders to adjust leadership behaviors in the work processes to meet the needs of different demographic groups. So a recommendation is to investigate the influence of demographic differences on the perception of leadership behaviors in order to develop leadership training programs.</w:t>
      </w:r>
    </w:p>
    <w:p w:rsidR="003522E4" w:rsidRPr="006E3797" w:rsidRDefault="003522E4">
      <w:pPr>
        <w:autoSpaceDE w:val="0"/>
        <w:autoSpaceDN w:val="0"/>
        <w:adjustRightInd w:val="0"/>
        <w:spacing w:after="0" w:line="360" w:lineRule="auto"/>
        <w:jc w:val="both"/>
        <w:rPr>
          <w:rFonts w:ascii="Times New Roman"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Thirdly, this study examined that how different leadership styles affected employee performance, The high level of employee performance was due to supervisor's leadership style, but there are still other factors that would affect employee performance. Future research could focus on other factors that might also affect employee performance and not only the few leadership leadership styles.</w:t>
      </w:r>
    </w:p>
    <w:p w:rsidR="003522E4" w:rsidRPr="006E3797" w:rsidRDefault="003522E4">
      <w:pPr>
        <w:autoSpaceDE w:val="0"/>
        <w:autoSpaceDN w:val="0"/>
        <w:adjustRightInd w:val="0"/>
        <w:spacing w:after="0" w:line="360" w:lineRule="auto"/>
        <w:jc w:val="both"/>
        <w:rPr>
          <w:rFonts w:ascii="Times New Roman" w:hAnsi="Times New Roman"/>
          <w:sz w:val="28"/>
          <w:szCs w:val="28"/>
        </w:rPr>
      </w:pPr>
    </w:p>
    <w:p w:rsidR="003522E4" w:rsidRPr="006E3797" w:rsidRDefault="00523A03">
      <w:pPr>
        <w:autoSpaceDE w:val="0"/>
        <w:autoSpaceDN w:val="0"/>
        <w:adjustRightInd w:val="0"/>
        <w:spacing w:after="0" w:line="480" w:lineRule="auto"/>
        <w:jc w:val="both"/>
        <w:rPr>
          <w:rFonts w:ascii="Times New Roman" w:hAnsi="Times New Roman"/>
          <w:sz w:val="28"/>
          <w:szCs w:val="28"/>
        </w:rPr>
      </w:pPr>
      <w:r w:rsidRPr="006E3797">
        <w:rPr>
          <w:rFonts w:ascii="Times New Roman" w:hAnsi="Times New Roman"/>
          <w:sz w:val="28"/>
          <w:szCs w:val="28"/>
        </w:rPr>
        <w:t>In a summary, according to the results of this current study, First Bank Plc Ilorin should pay more attention to improving supervisors' management and leadership skills and to monitoring the relationship between supervisors and employees. Some strategies and managerial plans need to be developed in the Bank in order to attain extra ordinary performance.</w:t>
      </w:r>
    </w:p>
    <w:p w:rsidR="003522E4" w:rsidRPr="006E3797" w:rsidRDefault="003522E4">
      <w:pPr>
        <w:rPr>
          <w:rFonts w:ascii="Times New Roman" w:hAnsi="Times New Roman"/>
          <w:sz w:val="28"/>
          <w:szCs w:val="28"/>
        </w:rPr>
        <w:sectPr w:rsidR="003522E4" w:rsidRPr="006E3797">
          <w:pgSz w:w="11909" w:h="16834" w:code="9"/>
          <w:pgMar w:top="2304" w:right="1440" w:bottom="1440" w:left="2304" w:header="720" w:footer="720" w:gutter="0"/>
          <w:cols w:space="720"/>
          <w:docGrid w:linePitch="360"/>
        </w:sectPr>
      </w:pPr>
    </w:p>
    <w:p w:rsidR="003522E4" w:rsidRPr="006E3797" w:rsidRDefault="00523A03">
      <w:pPr>
        <w:pStyle w:val="Heading1"/>
        <w:keepNext/>
        <w:spacing w:before="0" w:after="240" w:line="480" w:lineRule="auto"/>
        <w:jc w:val="center"/>
        <w:rPr>
          <w:rFonts w:ascii="Times New Roman" w:hAnsi="Times New Roman"/>
        </w:rPr>
      </w:pPr>
      <w:bookmarkStart w:id="66" w:name="_Toc434067917"/>
      <w:r w:rsidRPr="006E3797">
        <w:rPr>
          <w:rFonts w:ascii="Times New Roman" w:hAnsi="Times New Roman"/>
        </w:rPr>
        <w:lastRenderedPageBreak/>
        <w:t>REFERENCES</w:t>
      </w:r>
      <w:bookmarkEnd w:id="66"/>
    </w:p>
    <w:p w:rsidR="003522E4" w:rsidRPr="006E3797" w:rsidRDefault="00523A03">
      <w:pPr>
        <w:pStyle w:val="Default"/>
        <w:spacing w:before="120" w:after="0" w:line="480" w:lineRule="auto"/>
        <w:ind w:left="1134" w:hanging="1134"/>
        <w:jc w:val="both"/>
        <w:rPr>
          <w:rFonts w:eastAsia="Calibri"/>
          <w:color w:val="auto"/>
          <w:sz w:val="28"/>
          <w:szCs w:val="28"/>
        </w:rPr>
      </w:pPr>
      <w:r w:rsidRPr="006E3797">
        <w:rPr>
          <w:rFonts w:eastAsia="Calibri"/>
          <w:color w:val="auto"/>
          <w:sz w:val="28"/>
          <w:szCs w:val="28"/>
          <w:lang w:val="en-GB" w:eastAsia="en-GB"/>
        </w:rPr>
        <w:t xml:space="preserve">Aboshaiqah, A. E., Hamdan-Mansour, A. M., Sherrod, D. R. Alkhaibary, A. &amp;Alkhaibary, S. (2014). Nurses’ Perception of Managers’ Leadership Styles and Its Associated Outcomes.” </w:t>
      </w:r>
      <w:r w:rsidRPr="006E3797">
        <w:rPr>
          <w:rFonts w:eastAsia="Calibri"/>
          <w:i/>
          <w:iCs/>
          <w:color w:val="auto"/>
          <w:sz w:val="28"/>
          <w:szCs w:val="28"/>
          <w:lang w:val="en-GB" w:eastAsia="en-GB"/>
        </w:rPr>
        <w:t>American Journal of Nursing Research</w:t>
      </w:r>
      <w:r w:rsidRPr="006E3797">
        <w:rPr>
          <w:rFonts w:eastAsia="Calibri"/>
          <w:color w:val="auto"/>
          <w:sz w:val="28"/>
          <w:szCs w:val="28"/>
          <w:lang w:val="en-GB" w:eastAsia="en-GB"/>
        </w:rPr>
        <w:t>, 2 (4), 57-62.</w:t>
      </w:r>
      <w:r w:rsidRPr="006E3797">
        <w:rPr>
          <w:bCs/>
          <w:color w:val="auto"/>
          <w:sz w:val="28"/>
          <w:szCs w:val="28"/>
        </w:rPr>
        <w:t>ityPrintery.</w:t>
      </w:r>
    </w:p>
    <w:p w:rsidR="003522E4" w:rsidRPr="006E3797" w:rsidRDefault="00523A03">
      <w:pPr>
        <w:pStyle w:val="Default"/>
        <w:spacing w:before="120" w:after="0" w:line="480" w:lineRule="auto"/>
        <w:ind w:left="1134" w:hanging="1134"/>
        <w:jc w:val="both"/>
        <w:rPr>
          <w:bCs/>
          <w:color w:val="auto"/>
          <w:sz w:val="28"/>
          <w:szCs w:val="28"/>
        </w:rPr>
      </w:pPr>
      <w:r w:rsidRPr="006E3797">
        <w:rPr>
          <w:bCs/>
          <w:color w:val="auto"/>
          <w:sz w:val="28"/>
          <w:szCs w:val="28"/>
        </w:rPr>
        <w:t xml:space="preserve">Achua, C. F., &amp;Lussier, R. N. (2013). </w:t>
      </w:r>
      <w:r w:rsidRPr="006E3797">
        <w:rPr>
          <w:bCs/>
          <w:i/>
          <w:iCs/>
          <w:color w:val="auto"/>
          <w:sz w:val="28"/>
          <w:szCs w:val="28"/>
        </w:rPr>
        <w:t>Effective leadership</w:t>
      </w:r>
      <w:r w:rsidRPr="006E3797">
        <w:rPr>
          <w:bCs/>
          <w:color w:val="auto"/>
          <w:sz w:val="28"/>
          <w:szCs w:val="28"/>
        </w:rPr>
        <w:t xml:space="preserve">. (5th ed.). Canada: South-Western Publishing </w:t>
      </w:r>
    </w:p>
    <w:p w:rsidR="003522E4" w:rsidRPr="006E3797" w:rsidRDefault="00523A03">
      <w:pPr>
        <w:pStyle w:val="Default"/>
        <w:spacing w:before="120" w:after="0" w:line="480" w:lineRule="auto"/>
        <w:ind w:left="1134" w:hanging="1134"/>
        <w:jc w:val="both"/>
        <w:rPr>
          <w:bCs/>
          <w:color w:val="auto"/>
          <w:sz w:val="28"/>
          <w:szCs w:val="28"/>
        </w:rPr>
      </w:pPr>
      <w:r w:rsidRPr="006E3797">
        <w:rPr>
          <w:color w:val="auto"/>
          <w:sz w:val="28"/>
          <w:szCs w:val="28"/>
        </w:rPr>
        <w:t xml:space="preserve">Al-Dmour, H, &amp;Awamleh, R. (2002). Effects of transactional and transformational leadership styles of sales managers on job satisfaction and self-perceived performance of sales people: A study of Jordanian manufacturing public shareholding companies. </w:t>
      </w:r>
      <w:r w:rsidRPr="006E3797">
        <w:rPr>
          <w:i/>
          <w:iCs/>
          <w:color w:val="auto"/>
          <w:sz w:val="28"/>
          <w:szCs w:val="28"/>
        </w:rPr>
        <w:t>Dirasat: Administrative Sciences Series</w:t>
      </w:r>
      <w:r w:rsidRPr="006E3797">
        <w:rPr>
          <w:color w:val="auto"/>
          <w:sz w:val="28"/>
          <w:szCs w:val="28"/>
        </w:rPr>
        <w:t>, 29(1):247-261.</w:t>
      </w:r>
    </w:p>
    <w:p w:rsidR="003522E4" w:rsidRPr="006E3797" w:rsidRDefault="00523A03">
      <w:pPr>
        <w:pStyle w:val="Default"/>
        <w:spacing w:before="120" w:after="0" w:line="480" w:lineRule="auto"/>
        <w:ind w:left="1134" w:hanging="1134"/>
        <w:jc w:val="both"/>
        <w:rPr>
          <w:color w:val="auto"/>
          <w:sz w:val="28"/>
          <w:szCs w:val="28"/>
          <w:lang w:val="en-GB"/>
        </w:rPr>
      </w:pPr>
      <w:r w:rsidRPr="006E3797">
        <w:rPr>
          <w:bCs/>
          <w:color w:val="auto"/>
          <w:sz w:val="28"/>
          <w:szCs w:val="28"/>
        </w:rPr>
        <w:t xml:space="preserve">Amin, M. E. (2005). </w:t>
      </w:r>
      <w:r w:rsidRPr="006E3797">
        <w:rPr>
          <w:bCs/>
          <w:i/>
          <w:color w:val="auto"/>
          <w:sz w:val="28"/>
          <w:szCs w:val="28"/>
        </w:rPr>
        <w:t>Social Science Research conceptions, methodology and analysis</w:t>
      </w:r>
      <w:r w:rsidRPr="006E3797">
        <w:rPr>
          <w:bCs/>
          <w:color w:val="auto"/>
          <w:sz w:val="28"/>
          <w:szCs w:val="28"/>
        </w:rPr>
        <w:t>. Kampala: Makerere University.</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Armstrong, M. (2004). </w:t>
      </w:r>
      <w:r w:rsidRPr="006E3797">
        <w:rPr>
          <w:i/>
          <w:iCs/>
          <w:color w:val="auto"/>
          <w:sz w:val="28"/>
          <w:szCs w:val="28"/>
        </w:rPr>
        <w:t>Human Resource Management Theory and Practice</w:t>
      </w:r>
      <w:r w:rsidRPr="006E3797">
        <w:rPr>
          <w:color w:val="auto"/>
          <w:sz w:val="28"/>
          <w:szCs w:val="28"/>
        </w:rPr>
        <w:t>. London: Bath Press Ltd.</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Avolio, B. J., Waldman, D. A., &amp; Einstein, W. O. (1988). Transformational leadership in a management game Simulation. </w:t>
      </w:r>
      <w:r w:rsidRPr="006E3797">
        <w:rPr>
          <w:i/>
          <w:iCs/>
          <w:color w:val="auto"/>
          <w:sz w:val="28"/>
          <w:szCs w:val="28"/>
        </w:rPr>
        <w:t>Group &amp; Organization Studies</w:t>
      </w:r>
      <w:r w:rsidRPr="006E3797">
        <w:rPr>
          <w:color w:val="auto"/>
          <w:sz w:val="28"/>
          <w:szCs w:val="28"/>
        </w:rPr>
        <w:t>, 13(1):59-80.</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Awamleh, R., &amp; Gardner, W. L. (1999). Perceptions of leader charisma and effectiveness: The effects of vision content, delivery, and employee performance. </w:t>
      </w:r>
      <w:r w:rsidRPr="006E3797">
        <w:rPr>
          <w:i/>
          <w:iCs/>
          <w:color w:val="auto"/>
          <w:sz w:val="28"/>
          <w:szCs w:val="28"/>
        </w:rPr>
        <w:t>Leadership Quarterly</w:t>
      </w:r>
      <w:r w:rsidRPr="006E3797">
        <w:rPr>
          <w:color w:val="auto"/>
          <w:sz w:val="28"/>
          <w:szCs w:val="28"/>
        </w:rPr>
        <w:t>, 10(3):345-373.</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Bass, B. M. &amp;Avolio, B. J. (1990). The implications of transactional and transformational leadership for individual, team, and organizational development.</w:t>
      </w:r>
      <w:r w:rsidRPr="006E3797">
        <w:rPr>
          <w:i/>
          <w:iCs/>
          <w:color w:val="auto"/>
          <w:sz w:val="28"/>
          <w:szCs w:val="28"/>
        </w:rPr>
        <w:t xml:space="preserve"> Research in Organizational Change and Development</w:t>
      </w:r>
      <w:r w:rsidRPr="006E3797">
        <w:rPr>
          <w:color w:val="auto"/>
          <w:sz w:val="28"/>
          <w:szCs w:val="28"/>
        </w:rPr>
        <w:t>, 4:231-272.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Bass, B. M. (1985). </w:t>
      </w:r>
      <w:r w:rsidRPr="006E3797">
        <w:rPr>
          <w:i/>
          <w:iCs/>
          <w:color w:val="auto"/>
          <w:sz w:val="28"/>
          <w:szCs w:val="28"/>
        </w:rPr>
        <w:t>Leadership and performance beyond expectations</w:t>
      </w:r>
      <w:r w:rsidRPr="006E3797">
        <w:rPr>
          <w:color w:val="auto"/>
          <w:sz w:val="28"/>
          <w:szCs w:val="28"/>
        </w:rPr>
        <w:t>. Free Press: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Bass, B. M. (2000). The future of leadership in learning organizations. </w:t>
      </w:r>
      <w:r w:rsidRPr="006E3797">
        <w:rPr>
          <w:i/>
          <w:iCs/>
          <w:color w:val="auto"/>
          <w:sz w:val="28"/>
          <w:szCs w:val="28"/>
        </w:rPr>
        <w:t>Journal of Leadership Studies</w:t>
      </w:r>
      <w:r w:rsidRPr="006E3797">
        <w:rPr>
          <w:color w:val="auto"/>
          <w:sz w:val="28"/>
          <w:szCs w:val="28"/>
        </w:rPr>
        <w:t>, 7:18-40.</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Bass, B. M., Avolio, B. J, Jung, D, &amp;Berson, Y. (2003). Predicting unit performance by assessing transformational and transactional leadership.</w:t>
      </w:r>
      <w:r w:rsidRPr="006E3797">
        <w:rPr>
          <w:i/>
          <w:iCs/>
          <w:color w:val="auto"/>
          <w:sz w:val="28"/>
          <w:szCs w:val="28"/>
        </w:rPr>
        <w:t xml:space="preserve"> Journal of Applied Psychology</w:t>
      </w:r>
      <w:r w:rsidRPr="006E3797">
        <w:rPr>
          <w:color w:val="auto"/>
          <w:sz w:val="28"/>
          <w:szCs w:val="28"/>
        </w:rPr>
        <w:t>, 88:207-218.</w:t>
      </w:r>
    </w:p>
    <w:p w:rsidR="003522E4" w:rsidRPr="006E3797" w:rsidRDefault="00523A03">
      <w:pPr>
        <w:pStyle w:val="Default"/>
        <w:spacing w:before="120" w:after="0" w:line="480" w:lineRule="auto"/>
        <w:ind w:left="1134" w:hanging="1134"/>
        <w:jc w:val="both"/>
        <w:rPr>
          <w:rFonts w:eastAsia="Calibri"/>
          <w:color w:val="auto"/>
          <w:sz w:val="28"/>
          <w:szCs w:val="28"/>
        </w:rPr>
      </w:pPr>
      <w:r w:rsidRPr="006E3797">
        <w:rPr>
          <w:bCs/>
          <w:color w:val="auto"/>
          <w:sz w:val="28"/>
          <w:szCs w:val="28"/>
        </w:rPr>
        <w:t xml:space="preserve">Bizhan, et al, (2013) The relationship between leadership style and employee performance case study of real estate registration </w:t>
      </w:r>
      <w:r w:rsidRPr="006E3797">
        <w:rPr>
          <w:bCs/>
          <w:color w:val="auto"/>
          <w:sz w:val="28"/>
          <w:szCs w:val="28"/>
        </w:rPr>
        <w:lastRenderedPageBreak/>
        <w:t>organization of Tehran province Singaporean .</w:t>
      </w:r>
      <w:r w:rsidRPr="006E3797">
        <w:rPr>
          <w:bCs/>
          <w:i/>
          <w:color w:val="auto"/>
          <w:sz w:val="28"/>
          <w:szCs w:val="28"/>
        </w:rPr>
        <w:t xml:space="preserve">Journal of business economics, and managementstudies, vol.2, no.5, </w:t>
      </w:r>
    </w:p>
    <w:p w:rsidR="003522E4" w:rsidRPr="006E3797" w:rsidRDefault="00523A03">
      <w:pPr>
        <w:pStyle w:val="Default"/>
        <w:spacing w:before="120" w:after="0" w:line="480" w:lineRule="auto"/>
        <w:ind w:left="1134" w:hanging="1134"/>
        <w:jc w:val="both"/>
        <w:rPr>
          <w:rFonts w:eastAsia="Calibri"/>
          <w:color w:val="auto"/>
          <w:sz w:val="28"/>
          <w:szCs w:val="28"/>
        </w:rPr>
      </w:pPr>
      <w:r w:rsidRPr="006E3797">
        <w:rPr>
          <w:rFonts w:eastAsia="Calibri"/>
          <w:color w:val="auto"/>
          <w:sz w:val="28"/>
          <w:szCs w:val="28"/>
        </w:rPr>
        <w:t>Brand, C., Heyl, G. and Maritz, D. (2000). Leadership In Meyer, M. And Botha, E. (Eds). Organisational Development and Transformation In South Africa. Durban: Butterworths.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BretzJr, R. D., Milkovich, G. T., &amp; Read, W. (1992). The current state of performance appraisal research and practice: Concepts, directions, and implications. </w:t>
      </w:r>
      <w:r w:rsidRPr="006E3797">
        <w:rPr>
          <w:i/>
          <w:iCs/>
          <w:color w:val="auto"/>
          <w:sz w:val="28"/>
          <w:szCs w:val="28"/>
        </w:rPr>
        <w:t>Journal of Management</w:t>
      </w:r>
      <w:r w:rsidRPr="006E3797">
        <w:rPr>
          <w:color w:val="auto"/>
          <w:sz w:val="28"/>
          <w:szCs w:val="28"/>
        </w:rPr>
        <w:t>, 15:323-24.</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Brockner, J. (1988). </w:t>
      </w:r>
      <w:r w:rsidRPr="006E3797">
        <w:rPr>
          <w:i/>
          <w:iCs/>
          <w:color w:val="auto"/>
          <w:sz w:val="28"/>
          <w:szCs w:val="28"/>
        </w:rPr>
        <w:t>Self-Esteem at work</w:t>
      </w:r>
      <w:r w:rsidRPr="006E3797">
        <w:rPr>
          <w:color w:val="auto"/>
          <w:sz w:val="28"/>
          <w:szCs w:val="28"/>
        </w:rPr>
        <w:t>. Lexington Books: MA, Lexington.</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Bryman, A. (1992). </w:t>
      </w:r>
      <w:r w:rsidRPr="006E3797">
        <w:rPr>
          <w:i/>
          <w:iCs/>
          <w:color w:val="auto"/>
          <w:sz w:val="28"/>
          <w:szCs w:val="28"/>
        </w:rPr>
        <w:t>Charisma and leadership in organizations</w:t>
      </w:r>
      <w:r w:rsidRPr="006E3797">
        <w:rPr>
          <w:color w:val="auto"/>
          <w:sz w:val="28"/>
          <w:szCs w:val="28"/>
        </w:rPr>
        <w:t>. Sage: London.</w:t>
      </w:r>
    </w:p>
    <w:p w:rsidR="003522E4" w:rsidRPr="006E3797" w:rsidRDefault="00523A03">
      <w:pPr>
        <w:pStyle w:val="Default"/>
        <w:spacing w:before="120" w:line="360" w:lineRule="auto"/>
        <w:ind w:left="1134" w:hanging="1134"/>
        <w:jc w:val="both"/>
        <w:rPr>
          <w:rFonts w:eastAsia="Calibri"/>
          <w:color w:val="auto"/>
          <w:sz w:val="28"/>
          <w:szCs w:val="28"/>
        </w:rPr>
      </w:pPr>
      <w:r w:rsidRPr="006E3797">
        <w:rPr>
          <w:color w:val="auto"/>
          <w:sz w:val="28"/>
          <w:szCs w:val="28"/>
        </w:rPr>
        <w:t xml:space="preserve">Burns, J. M., (1978). </w:t>
      </w:r>
      <w:r w:rsidRPr="006E3797">
        <w:rPr>
          <w:i/>
          <w:iCs/>
          <w:color w:val="auto"/>
          <w:sz w:val="28"/>
          <w:szCs w:val="28"/>
        </w:rPr>
        <w:t xml:space="preserve">Leadership. </w:t>
      </w:r>
      <w:r w:rsidRPr="006E3797">
        <w:rPr>
          <w:color w:val="auto"/>
          <w:sz w:val="28"/>
          <w:szCs w:val="28"/>
        </w:rPr>
        <w:t>Harper and Row: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Butler, John K. et. al. 1999. Transformation Leadership, Upward Trust and Satisfaction in Self-managed Work Teams”, </w:t>
      </w:r>
      <w:r w:rsidRPr="006E3797">
        <w:rPr>
          <w:i/>
          <w:color w:val="auto"/>
          <w:sz w:val="28"/>
          <w:szCs w:val="28"/>
        </w:rPr>
        <w:t>Organization Development Journal, Vol. 17</w:t>
      </w:r>
      <w:r w:rsidRPr="006E3797">
        <w:rPr>
          <w:color w:val="auto"/>
          <w:sz w:val="28"/>
          <w:szCs w:val="28"/>
        </w:rPr>
        <w:t>, p. 13-16.</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Chan, S. H. (2010). The influence of leadership expertise and experience on organizational performance: a study of AmanahIkhtiar Malaysia. </w:t>
      </w:r>
      <w:r w:rsidRPr="006E3797">
        <w:rPr>
          <w:i/>
          <w:iCs/>
          <w:color w:val="auto"/>
          <w:sz w:val="28"/>
          <w:szCs w:val="28"/>
        </w:rPr>
        <w:t>Asia Pacific Business Review, 16</w:t>
      </w:r>
      <w:r w:rsidRPr="006E3797">
        <w:rPr>
          <w:color w:val="auto"/>
          <w:sz w:val="28"/>
          <w:szCs w:val="28"/>
        </w:rPr>
        <w:t>(1-2), pp. 59–77.</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rPr>
        <w:lastRenderedPageBreak/>
        <w:t xml:space="preserve">Cheng, C., &amp; Chan, M. T. (2002). </w:t>
      </w:r>
      <w:r w:rsidRPr="006E3797">
        <w:rPr>
          <w:i/>
          <w:iCs/>
          <w:color w:val="auto"/>
          <w:sz w:val="28"/>
          <w:szCs w:val="28"/>
        </w:rPr>
        <w:t>Implementation of School-Based Management</w:t>
      </w:r>
      <w:r w:rsidRPr="006E3797">
        <w:rPr>
          <w:color w:val="auto"/>
          <w:sz w:val="28"/>
          <w:szCs w:val="28"/>
        </w:rPr>
        <w:t xml:space="preserve">: </w:t>
      </w:r>
      <w:r w:rsidRPr="006E3797">
        <w:rPr>
          <w:i/>
          <w:iCs/>
          <w:color w:val="auto"/>
          <w:sz w:val="28"/>
          <w:szCs w:val="28"/>
        </w:rPr>
        <w:t>A Multi-Cheung Wong &amp; Evers C. W</w:t>
      </w:r>
      <w:r w:rsidRPr="006E3797">
        <w:rPr>
          <w:color w:val="auto"/>
          <w:sz w:val="28"/>
          <w:szCs w:val="28"/>
        </w:rPr>
        <w:t>. London: RoutledgeFalmer.</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rPr>
        <w:t xml:space="preserve">Conger, J. A. &amp;Kanungo, R. N. &amp; Associates (Eds.) (1987). </w:t>
      </w:r>
      <w:r w:rsidRPr="006E3797">
        <w:rPr>
          <w:i/>
          <w:iCs/>
          <w:color w:val="auto"/>
          <w:sz w:val="28"/>
          <w:szCs w:val="28"/>
        </w:rPr>
        <w:t>Charismatic leadership: The elusive factor in organizational effectiveness</w:t>
      </w:r>
      <w:r w:rsidRPr="006E3797">
        <w:rPr>
          <w:color w:val="auto"/>
          <w:sz w:val="28"/>
          <w:szCs w:val="28"/>
        </w:rPr>
        <w:t>. Jossey-Bass: San Francisco.</w:t>
      </w:r>
    </w:p>
    <w:p w:rsidR="003522E4" w:rsidRPr="006E3797" w:rsidRDefault="00523A03">
      <w:pPr>
        <w:pStyle w:val="Default"/>
        <w:spacing w:line="480" w:lineRule="auto"/>
        <w:ind w:left="1134" w:hanging="1134"/>
        <w:jc w:val="both"/>
        <w:rPr>
          <w:color w:val="auto"/>
          <w:sz w:val="28"/>
          <w:szCs w:val="28"/>
        </w:rPr>
      </w:pPr>
      <w:r w:rsidRPr="006E3797">
        <w:rPr>
          <w:color w:val="auto"/>
          <w:sz w:val="28"/>
          <w:szCs w:val="28"/>
        </w:rPr>
        <w:t xml:space="preserve">Conger, J. A. &amp;Kanungo, R. N. (1994). Charismatic leadership in organizations: Perceived behavioral attributes and their measurement. </w:t>
      </w:r>
      <w:r w:rsidRPr="006E3797">
        <w:rPr>
          <w:i/>
          <w:iCs/>
          <w:color w:val="auto"/>
          <w:sz w:val="28"/>
          <w:szCs w:val="28"/>
        </w:rPr>
        <w:t>Journal of Organizational Behavior</w:t>
      </w:r>
      <w:r w:rsidRPr="006E3797">
        <w:rPr>
          <w:color w:val="auto"/>
          <w:sz w:val="28"/>
          <w:szCs w:val="28"/>
        </w:rPr>
        <w:t>, 15:439-452.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Cummings, L.L. And Schwab, D.P. 1973. </w:t>
      </w:r>
      <w:r w:rsidRPr="006E3797">
        <w:rPr>
          <w:i/>
          <w:color w:val="auto"/>
          <w:sz w:val="28"/>
          <w:szCs w:val="28"/>
        </w:rPr>
        <w:t>Performance InOrganisations: Determinants And Appraisal</w:t>
      </w:r>
      <w:r w:rsidRPr="006E3797">
        <w:rPr>
          <w:color w:val="auto"/>
          <w:sz w:val="28"/>
          <w:szCs w:val="28"/>
        </w:rPr>
        <w:t>. Glenview: Scott, Foresman And Company.</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Darling, J., &amp;Leffel, A. (2010). Developing the leadership team in an entrepreneurial venture: A case focusing on the importance of styles. </w:t>
      </w:r>
      <w:r w:rsidRPr="006E3797">
        <w:rPr>
          <w:i/>
          <w:iCs/>
          <w:color w:val="auto"/>
          <w:sz w:val="28"/>
          <w:szCs w:val="28"/>
        </w:rPr>
        <w:t xml:space="preserve">Journal of Small Business and </w:t>
      </w:r>
      <w:r w:rsidRPr="006E3797">
        <w:rPr>
          <w:i/>
          <w:iCs/>
          <w:color w:val="auto"/>
          <w:sz w:val="28"/>
          <w:szCs w:val="28"/>
        </w:rPr>
        <w:tab/>
        <w:t>Entrepreneurship, 23</w:t>
      </w:r>
      <w:r w:rsidRPr="006E3797">
        <w:rPr>
          <w:color w:val="auto"/>
          <w:sz w:val="28"/>
          <w:szCs w:val="28"/>
        </w:rPr>
        <w:t xml:space="preserve">(3), 355-371, 481. (p. 358-359).  </w:t>
      </w:r>
    </w:p>
    <w:p w:rsidR="003522E4" w:rsidRPr="006E3797" w:rsidRDefault="00523A03">
      <w:pPr>
        <w:pStyle w:val="Default"/>
        <w:spacing w:before="120" w:after="0" w:line="480" w:lineRule="auto"/>
        <w:ind w:left="1134" w:hanging="1134"/>
        <w:jc w:val="both"/>
        <w:rPr>
          <w:bCs/>
          <w:iCs/>
          <w:color w:val="auto"/>
          <w:sz w:val="28"/>
          <w:szCs w:val="28"/>
        </w:rPr>
      </w:pPr>
      <w:r w:rsidRPr="006E3797">
        <w:rPr>
          <w:iCs/>
          <w:color w:val="auto"/>
          <w:sz w:val="28"/>
          <w:szCs w:val="28"/>
        </w:rPr>
        <w:t>Durga, D., Pradeep, 1. &amp; N. R. V. Prabhu (2011)</w:t>
      </w:r>
      <w:r w:rsidRPr="006E3797">
        <w:rPr>
          <w:bCs/>
          <w:iCs/>
          <w:color w:val="auto"/>
          <w:sz w:val="28"/>
          <w:szCs w:val="28"/>
        </w:rPr>
        <w:t xml:space="preserve">The Relationship between Effective Leadership and Employee  </w:t>
      </w:r>
      <w:r w:rsidRPr="006E3797">
        <w:rPr>
          <w:bCs/>
          <w:iCs/>
          <w:color w:val="auto"/>
          <w:sz w:val="28"/>
          <w:szCs w:val="28"/>
        </w:rPr>
        <w:lastRenderedPageBreak/>
        <w:t>Performance.</w:t>
      </w:r>
      <w:r w:rsidRPr="006E3797">
        <w:rPr>
          <w:i/>
          <w:iCs/>
          <w:color w:val="auto"/>
          <w:sz w:val="28"/>
          <w:szCs w:val="28"/>
        </w:rPr>
        <w:t>International Conference on Advancements in Information Technology With workshop of ICBMG 2011 IPCSIT vol.20 (2011) © (2011)</w:t>
      </w:r>
      <w:r w:rsidRPr="006E3797">
        <w:rPr>
          <w:iCs/>
          <w:color w:val="auto"/>
          <w:sz w:val="28"/>
          <w:szCs w:val="28"/>
        </w:rPr>
        <w:t xml:space="preserve"> IACSIT Press, Singapore</w:t>
      </w:r>
      <w:r w:rsidRPr="006E3797">
        <w:rPr>
          <w:color w:val="auto"/>
          <w:sz w:val="28"/>
          <w:szCs w:val="28"/>
        </w:rPr>
        <w:t>.</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Dvir, T., Eden, D., Avolio, B., &amp; Shamir, B. (2002). Impact of transformational leadership on follower development and performance: A field experiment. </w:t>
      </w:r>
      <w:r w:rsidRPr="006E3797">
        <w:rPr>
          <w:i/>
          <w:iCs/>
          <w:color w:val="auto"/>
          <w:sz w:val="28"/>
          <w:szCs w:val="28"/>
        </w:rPr>
        <w:t>Academy of Management Journal</w:t>
      </w:r>
      <w:r w:rsidRPr="006E3797">
        <w:rPr>
          <w:color w:val="auto"/>
          <w:sz w:val="28"/>
          <w:szCs w:val="28"/>
        </w:rPr>
        <w:t>, 45:735-744.</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Ehrlich, S. B., Meindl, J. R. &amp;Viellieu, B. (1990). The charismatic appeal of a     transformational leader: An empirical case study of small, high-technology contractor. </w:t>
      </w:r>
      <w:r w:rsidRPr="006E3797">
        <w:rPr>
          <w:i/>
          <w:iCs/>
          <w:color w:val="auto"/>
          <w:sz w:val="28"/>
          <w:szCs w:val="28"/>
        </w:rPr>
        <w:t>Leadership Quarterly</w:t>
      </w:r>
      <w:r w:rsidRPr="006E3797">
        <w:rPr>
          <w:color w:val="auto"/>
          <w:sz w:val="28"/>
          <w:szCs w:val="28"/>
        </w:rPr>
        <w:t xml:space="preserve">, 1(4):229-248.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lang w:val="en-GB"/>
        </w:rPr>
        <w:t xml:space="preserve">Ejere, E. I., &amp;Abasilim, U. D. (2013). Impact of transactional and transformational leadership styles on organisational performance: empirical evidence from Nigeria. </w:t>
      </w:r>
      <w:r w:rsidRPr="006E3797">
        <w:rPr>
          <w:i/>
          <w:iCs/>
          <w:color w:val="auto"/>
          <w:sz w:val="28"/>
          <w:szCs w:val="28"/>
          <w:lang w:val="en-GB"/>
        </w:rPr>
        <w:t>The Journal of Commerce</w:t>
      </w:r>
      <w:r w:rsidRPr="006E3797">
        <w:rPr>
          <w:color w:val="auto"/>
          <w:sz w:val="28"/>
          <w:szCs w:val="28"/>
          <w:lang w:val="en-GB"/>
        </w:rPr>
        <w:t xml:space="preserve">, </w:t>
      </w:r>
      <w:r w:rsidRPr="006E3797">
        <w:rPr>
          <w:i/>
          <w:iCs/>
          <w:color w:val="auto"/>
          <w:sz w:val="28"/>
          <w:szCs w:val="28"/>
          <w:lang w:val="en-GB"/>
        </w:rPr>
        <w:t>5</w:t>
      </w:r>
      <w:r w:rsidRPr="006E3797">
        <w:rPr>
          <w:color w:val="auto"/>
          <w:sz w:val="28"/>
          <w:szCs w:val="28"/>
          <w:lang w:val="en-GB"/>
        </w:rPr>
        <w:t>(1), 30-41.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Elenkov, D. S. (2002). Effects Of Leadership On Organizational Performance In Russian Companies. </w:t>
      </w:r>
      <w:r w:rsidRPr="006E3797">
        <w:rPr>
          <w:i/>
          <w:color w:val="auto"/>
          <w:sz w:val="28"/>
          <w:szCs w:val="28"/>
        </w:rPr>
        <w:t>Journal Of Business Research</w:t>
      </w:r>
      <w:r w:rsidRPr="006E3797">
        <w:rPr>
          <w:color w:val="auto"/>
          <w:sz w:val="28"/>
          <w:szCs w:val="28"/>
        </w:rPr>
        <w:t>, 55, 467 – 480</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El-Saghier, F. O., 2002. The Organizational climate andts impact on the Performance of the Personal in the Security Agencies. M.Sc. Thesis, Naief Arabian University of Security Sciences, Faculty of High Studies, Department of Administrative Sciences, Kingdom of Saudi Arabia, pp: 8</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Molero, F.,  Cuadrado,  I., Navas, M.  &amp; Morales, J. F. (2007). Relations and Effects of Transformational Leadership: A Comparative Analysis with Traditional Leadership Styles," </w:t>
      </w:r>
      <w:r w:rsidRPr="006E3797">
        <w:rPr>
          <w:i/>
          <w:iCs/>
          <w:color w:val="auto"/>
          <w:sz w:val="28"/>
          <w:szCs w:val="28"/>
        </w:rPr>
        <w:t xml:space="preserve">The Spanish Journal of Psychology, </w:t>
      </w:r>
      <w:r w:rsidRPr="006E3797">
        <w:rPr>
          <w:color w:val="auto"/>
          <w:sz w:val="28"/>
          <w:szCs w:val="28"/>
        </w:rPr>
        <w:t>vol. 10, pp. 358- 368.</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Fernandes, C., &amp;Awamleh, R. (2004). The impact of transformational and transactional leadership styles on employee’s satisfaction and performance: An empirical test in a multicultural environment. </w:t>
      </w:r>
      <w:r w:rsidRPr="006E3797">
        <w:rPr>
          <w:i/>
          <w:iCs/>
          <w:color w:val="auto"/>
          <w:sz w:val="28"/>
          <w:szCs w:val="28"/>
        </w:rPr>
        <w:t>International Business and Economics Research Journal</w:t>
      </w:r>
      <w:r w:rsidRPr="006E3797">
        <w:rPr>
          <w:color w:val="auto"/>
          <w:sz w:val="28"/>
          <w:szCs w:val="28"/>
        </w:rPr>
        <w:t>, 3(8):65-76.</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Fiedler, F. E. &amp; House, R. J. (1988), “Leadership Theory and Research: A Report of Progress,” </w:t>
      </w:r>
      <w:r w:rsidRPr="006E3797">
        <w:rPr>
          <w:i/>
          <w:iCs/>
          <w:color w:val="auto"/>
          <w:sz w:val="28"/>
          <w:szCs w:val="28"/>
        </w:rPr>
        <w:t>International Review of Industrial and Organisational Psychology</w:t>
      </w:r>
      <w:r w:rsidRPr="006E3797">
        <w:rPr>
          <w:color w:val="auto"/>
          <w:sz w:val="28"/>
          <w:szCs w:val="28"/>
        </w:rPr>
        <w:t>, Vol. 19, No. 88, pp. 73- 91.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Fielder, M.A. (1967). </w:t>
      </w:r>
      <w:r w:rsidRPr="006E3797">
        <w:rPr>
          <w:i/>
          <w:color w:val="auto"/>
          <w:sz w:val="28"/>
          <w:szCs w:val="28"/>
        </w:rPr>
        <w:t>An investigation of the relationship between administrator personality and teacher job satisfaction from a sample of Michigan K-12 public schools.</w:t>
      </w:r>
      <w:r w:rsidRPr="006E3797">
        <w:rPr>
          <w:color w:val="auto"/>
          <w:sz w:val="28"/>
          <w:szCs w:val="28"/>
        </w:rPr>
        <w:t xml:space="preserve"> Dissertation Abstracts International, 66 (10). (UMI No. 3193111).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Frese, M., Beimel, S., &amp;Schoenborn, S. (2003). Action training for charismatic leadership: Two evaluations of studies of a commercial training module on inspirational communications  of a vision. </w:t>
      </w:r>
      <w:r w:rsidRPr="006E3797">
        <w:rPr>
          <w:i/>
          <w:iCs/>
          <w:color w:val="auto"/>
          <w:sz w:val="28"/>
          <w:szCs w:val="28"/>
        </w:rPr>
        <w:t>Personnel Psychology</w:t>
      </w:r>
      <w:r w:rsidRPr="006E3797">
        <w:rPr>
          <w:color w:val="auto"/>
          <w:sz w:val="28"/>
          <w:szCs w:val="28"/>
        </w:rPr>
        <w:t xml:space="preserve">, 56: 671-690.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lang w:val="en-GB"/>
        </w:rPr>
        <w:t xml:space="preserve">Gimuguni, L., Nandutu, J., &amp;Magolo, A. (2014). </w:t>
      </w:r>
      <w:r w:rsidRPr="006E3797">
        <w:rPr>
          <w:i/>
          <w:color w:val="auto"/>
          <w:sz w:val="28"/>
          <w:szCs w:val="28"/>
          <w:lang w:val="en-GB"/>
        </w:rPr>
        <w:t>Effect of leadership styles on performance of local governments in Uganda. A case of Mbale District</w:t>
      </w:r>
      <w:r w:rsidRPr="006E3797">
        <w:rPr>
          <w:color w:val="auto"/>
          <w:sz w:val="28"/>
          <w:szCs w:val="28"/>
          <w:lang w:val="en-GB"/>
        </w:rPr>
        <w:t>.</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 M. Thamrin,(2012) The Influence of Transformational Leadership and Organizational Commitment on Job Satisfaction and Employee Performance, </w:t>
      </w:r>
      <w:r w:rsidRPr="006E3797">
        <w:rPr>
          <w:i/>
          <w:iCs/>
          <w:color w:val="auto"/>
          <w:sz w:val="28"/>
          <w:szCs w:val="28"/>
        </w:rPr>
        <w:t>International Journal of Innovation, Management and Technology, Vol. 3, No. 5, October 2012.</w:t>
      </w:r>
    </w:p>
    <w:p w:rsidR="003522E4" w:rsidRPr="006E3797" w:rsidRDefault="00523A03">
      <w:pPr>
        <w:pStyle w:val="Default"/>
        <w:spacing w:before="120" w:line="360" w:lineRule="auto"/>
        <w:ind w:left="1134" w:hanging="1134"/>
        <w:jc w:val="both"/>
        <w:rPr>
          <w:i/>
          <w:iCs/>
          <w:color w:val="auto"/>
          <w:sz w:val="28"/>
          <w:szCs w:val="28"/>
        </w:rPr>
      </w:pPr>
      <w:r w:rsidRPr="006E3797">
        <w:rPr>
          <w:bCs/>
          <w:color w:val="auto"/>
          <w:sz w:val="28"/>
          <w:szCs w:val="28"/>
        </w:rPr>
        <w:t>Hayward, B. A., Davidson, A. J., Pascoe, J.B., Tasker, M. L, Amos, T. L, &amp;Pearse, N. J</w:t>
      </w:r>
      <w:r w:rsidRPr="006E3797">
        <w:rPr>
          <w:color w:val="auto"/>
          <w:sz w:val="28"/>
          <w:szCs w:val="28"/>
        </w:rPr>
        <w:t xml:space="preserve">. 2003. </w:t>
      </w:r>
      <w:r w:rsidRPr="006E3797">
        <w:rPr>
          <w:i/>
          <w:iCs/>
          <w:color w:val="auto"/>
          <w:sz w:val="28"/>
          <w:szCs w:val="28"/>
        </w:rPr>
        <w:t>The Relationship between Leadership and Employee Performance in a South African Pharmaceutical Company</w:t>
      </w:r>
      <w:r w:rsidRPr="006E3797">
        <w:rPr>
          <w:color w:val="auto"/>
          <w:sz w:val="28"/>
          <w:szCs w:val="28"/>
        </w:rPr>
        <w:t>. Paper presented at the Society for Industrial and Organisational Psychology 6th Annual Conference, 25-27 June 2003, Sandton, Johannesburg.</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lang w:val="en-GB"/>
        </w:rPr>
        <w:t xml:space="preserve">Hayward, B. A., Davidson, A. J., Pascoe, J. B., Tasker, M. L., Amos, T. L., &amp;Pearse, N. J. (2003, June). The Relationship between Leadership and Employee Performance in a South African Pharmaceutical Company. In </w:t>
      </w:r>
      <w:r w:rsidRPr="006E3797">
        <w:rPr>
          <w:i/>
          <w:iCs/>
          <w:color w:val="auto"/>
          <w:sz w:val="28"/>
          <w:szCs w:val="28"/>
          <w:lang w:val="en-GB"/>
        </w:rPr>
        <w:t xml:space="preserve">Society for Industrial and </w:t>
      </w:r>
      <w:r w:rsidRPr="006E3797">
        <w:rPr>
          <w:i/>
          <w:iCs/>
          <w:color w:val="auto"/>
          <w:sz w:val="28"/>
          <w:szCs w:val="28"/>
          <w:lang w:val="en-GB"/>
        </w:rPr>
        <w:lastRenderedPageBreak/>
        <w:t>Organisational Psychology 6th Annual Conference</w:t>
      </w:r>
      <w:r w:rsidRPr="006E3797">
        <w:rPr>
          <w:color w:val="auto"/>
          <w:sz w:val="28"/>
          <w:szCs w:val="28"/>
          <w:lang w:val="en-GB"/>
        </w:rPr>
        <w:t xml:space="preserve"> (pp. 25-27).</w:t>
      </w:r>
    </w:p>
    <w:p w:rsidR="003522E4" w:rsidRPr="006E3797" w:rsidRDefault="00523A03">
      <w:pPr>
        <w:pStyle w:val="Default"/>
        <w:spacing w:before="120" w:after="0" w:line="480" w:lineRule="auto"/>
        <w:ind w:left="1134" w:hanging="1134"/>
        <w:jc w:val="both"/>
        <w:rPr>
          <w:i/>
          <w:color w:val="auto"/>
          <w:sz w:val="28"/>
          <w:szCs w:val="28"/>
        </w:rPr>
      </w:pPr>
      <w:r w:rsidRPr="006E3797">
        <w:rPr>
          <w:color w:val="auto"/>
          <w:sz w:val="28"/>
          <w:szCs w:val="28"/>
        </w:rPr>
        <w:t xml:space="preserve">Hersey, P., Blanchard, K. H., &amp; Johnson, D. E. (1988). </w:t>
      </w:r>
      <w:r w:rsidRPr="006E3797">
        <w:rPr>
          <w:i/>
          <w:color w:val="auto"/>
          <w:sz w:val="28"/>
          <w:szCs w:val="28"/>
        </w:rPr>
        <w:t>Management of organizational Behavior</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Holladay, S. J., &amp; Coombs, W. T. (1994). Speaking of visions and visions being spoken: An exploration of the effects of content and delivery on perceptions of leader charisma. </w:t>
      </w:r>
      <w:r w:rsidRPr="006E3797">
        <w:rPr>
          <w:i/>
          <w:iCs/>
          <w:color w:val="auto"/>
          <w:sz w:val="28"/>
          <w:szCs w:val="28"/>
        </w:rPr>
        <w:t>Management Communication Quarterly,</w:t>
      </w:r>
      <w:r w:rsidRPr="006E3797">
        <w:rPr>
          <w:color w:val="auto"/>
          <w:sz w:val="28"/>
          <w:szCs w:val="28"/>
        </w:rPr>
        <w:t>8(2):165-189.</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House et. al (2004). </w:t>
      </w:r>
      <w:r w:rsidRPr="006E3797">
        <w:rPr>
          <w:i/>
          <w:color w:val="auto"/>
          <w:sz w:val="28"/>
          <w:szCs w:val="28"/>
        </w:rPr>
        <w:t xml:space="preserve">Culture, Leadership and Organizations. The GLOBE Study of 62 Societies. </w:t>
      </w:r>
      <w:r w:rsidRPr="006E3797">
        <w:rPr>
          <w:color w:val="auto"/>
          <w:sz w:val="28"/>
          <w:szCs w:val="28"/>
        </w:rPr>
        <w:t>Thousand Oaks: Sage Publications.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House, R. J. (1977). A 1976 Theory of charismatic leadership. In J. G. Hunt &amp; L. L. Larson (Eds.), </w:t>
      </w:r>
      <w:r w:rsidRPr="006E3797">
        <w:rPr>
          <w:i/>
          <w:iCs/>
          <w:color w:val="auto"/>
          <w:sz w:val="28"/>
          <w:szCs w:val="28"/>
        </w:rPr>
        <w:t xml:space="preserve">Leadership: The cutting edge. </w:t>
      </w:r>
      <w:r w:rsidRPr="006E3797">
        <w:rPr>
          <w:color w:val="auto"/>
          <w:sz w:val="28"/>
          <w:szCs w:val="28"/>
        </w:rPr>
        <w:t>pp.189-204. Southern Illinois University: Carbondale, IL.</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Howard, W. C. (2005).Leadership: four styles. </w:t>
      </w:r>
      <w:r w:rsidRPr="006E3797">
        <w:rPr>
          <w:i/>
          <w:color w:val="auto"/>
          <w:sz w:val="28"/>
          <w:szCs w:val="28"/>
        </w:rPr>
        <w:t>Education</w:t>
      </w:r>
      <w:r w:rsidRPr="006E3797">
        <w:rPr>
          <w:color w:val="auto"/>
          <w:sz w:val="28"/>
          <w:szCs w:val="28"/>
        </w:rPr>
        <w:t>; Vol. 126, No. 2. 384-391p</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Howell, J. M, &amp; Frost, P. J. (1989), “A laboratory Study of Charismatic Leadership,” </w:t>
      </w:r>
      <w:r w:rsidRPr="006E3797">
        <w:rPr>
          <w:i/>
          <w:iCs/>
          <w:color w:val="auto"/>
          <w:sz w:val="28"/>
          <w:szCs w:val="28"/>
        </w:rPr>
        <w:t>Organisational Behaviors and Human Decisions Process</w:t>
      </w:r>
      <w:r w:rsidRPr="006E3797">
        <w:rPr>
          <w:color w:val="auto"/>
          <w:sz w:val="28"/>
          <w:szCs w:val="28"/>
        </w:rPr>
        <w:t>, Vol. 43,No. 2, pp. 243–269</w:t>
      </w:r>
      <w:r w:rsidRPr="006E3797">
        <w:rPr>
          <w:i/>
          <w:iCs/>
          <w:color w:val="auto"/>
          <w:sz w:val="28"/>
          <w:szCs w:val="28"/>
        </w:rPr>
        <w:t>rative Science Quarterly</w:t>
      </w:r>
      <w:r w:rsidRPr="006E3797">
        <w:rPr>
          <w:color w:val="auto"/>
          <w:sz w:val="28"/>
          <w:szCs w:val="28"/>
        </w:rPr>
        <w:t>, Vol. 36, pp. 364–39 http/www.ala-apa.org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Ibrahim, N. M., 2004. </w:t>
      </w:r>
      <w:r w:rsidRPr="006E3797">
        <w:rPr>
          <w:i/>
          <w:color w:val="auto"/>
          <w:sz w:val="28"/>
          <w:szCs w:val="28"/>
        </w:rPr>
        <w:t>Organizational climate and its relation to job performance, survey study on Security forces officers in Riyadh</w:t>
      </w:r>
      <w:r w:rsidRPr="006E3797">
        <w:rPr>
          <w:color w:val="auto"/>
          <w:sz w:val="28"/>
          <w:szCs w:val="28"/>
        </w:rPr>
        <w:t>, Naief Arabian University of Security Sciences, Faculty of High Studies, Department of Administrative Sciences, pp: 8.</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Ispas, A., &amp;Babaita, C. (2012). The effects of leadership style on the Employees'sJobsatisfactionandOrganizational commitment from the Hotel Industry. </w:t>
      </w:r>
      <w:r w:rsidRPr="006E3797">
        <w:rPr>
          <w:i/>
          <w:iCs/>
          <w:color w:val="auto"/>
          <w:sz w:val="28"/>
          <w:szCs w:val="28"/>
        </w:rPr>
        <w:t>Approaches in Organizational Management,  15</w:t>
      </w:r>
      <w:r w:rsidRPr="006E3797">
        <w:rPr>
          <w:color w:val="auto"/>
          <w:sz w:val="28"/>
          <w:szCs w:val="28"/>
        </w:rPr>
        <w:t>(16), 254-262.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Javidan, M., &amp; Waldman, D. (2003). Exploring christmatic leadership in the public sector: Measurement and consequences. </w:t>
      </w:r>
      <w:r w:rsidRPr="006E3797">
        <w:rPr>
          <w:i/>
          <w:iCs/>
          <w:color w:val="auto"/>
          <w:sz w:val="28"/>
          <w:szCs w:val="28"/>
        </w:rPr>
        <w:t xml:space="preserve">Public Administration Review, </w:t>
      </w:r>
      <w:r w:rsidRPr="006E3797">
        <w:rPr>
          <w:color w:val="auto"/>
          <w:sz w:val="28"/>
          <w:szCs w:val="28"/>
        </w:rPr>
        <w:t>63:229-244.</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Memon, K. R.  "Strategic role of HRD in employee skill development: An employer</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Kanungo, R. N., &amp;Mendoca, M. (1996). </w:t>
      </w:r>
      <w:r w:rsidRPr="006E3797">
        <w:rPr>
          <w:i/>
          <w:iCs/>
          <w:color w:val="auto"/>
          <w:sz w:val="28"/>
          <w:szCs w:val="28"/>
        </w:rPr>
        <w:t>Ethical dimensions of leadership</w:t>
      </w:r>
      <w:r w:rsidRPr="006E3797">
        <w:rPr>
          <w:color w:val="auto"/>
          <w:sz w:val="28"/>
          <w:szCs w:val="28"/>
        </w:rPr>
        <w:t xml:space="preserve">. Thousand Oaks, Sage: CA.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Kerns, C. D. (2004). Strengthening values centered leadership. </w:t>
      </w:r>
      <w:r w:rsidRPr="006E3797">
        <w:rPr>
          <w:i/>
          <w:iCs/>
          <w:color w:val="auto"/>
          <w:sz w:val="28"/>
          <w:szCs w:val="28"/>
        </w:rPr>
        <w:t>Graziadio Business Report, 7</w:t>
      </w:r>
      <w:r w:rsidRPr="006E3797">
        <w:rPr>
          <w:color w:val="auto"/>
          <w:sz w:val="28"/>
          <w:szCs w:val="28"/>
        </w:rPr>
        <w:t xml:space="preserve">(2). Retrieved July 20, 2015, from </w:t>
      </w:r>
      <w:hyperlink r:id="rId11" w:history="1">
        <w:r w:rsidRPr="006E3797">
          <w:rPr>
            <w:rStyle w:val="Hyperlink"/>
            <w:color w:val="auto"/>
            <w:sz w:val="28"/>
            <w:szCs w:val="28"/>
          </w:rPr>
          <w:t>http://gbr.pepperdine.edu/042/leadership.html</w:t>
        </w:r>
      </w:hyperlink>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Kirkpatrick, S. A &amp; Locke, E. A. (1996). Direct and indirect effects of three core charismatic leadership components  on performance and attitudes. </w:t>
      </w:r>
      <w:r w:rsidRPr="006E3797">
        <w:rPr>
          <w:i/>
          <w:iCs/>
          <w:color w:val="auto"/>
          <w:sz w:val="28"/>
          <w:szCs w:val="28"/>
        </w:rPr>
        <w:t>Journal of Applied Psychology</w:t>
      </w:r>
      <w:r w:rsidRPr="006E3797">
        <w:rPr>
          <w:color w:val="auto"/>
          <w:sz w:val="28"/>
          <w:szCs w:val="28"/>
        </w:rPr>
        <w:t>. 81(1):36-51.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lang w:val="en-GB"/>
        </w:rPr>
        <w:t xml:space="preserve">Kothari, C.R. (2004) </w:t>
      </w:r>
      <w:r w:rsidRPr="006E3797">
        <w:rPr>
          <w:i/>
          <w:color w:val="auto"/>
          <w:sz w:val="28"/>
          <w:szCs w:val="28"/>
          <w:lang w:val="en-GB"/>
        </w:rPr>
        <w:t>Research methods: methods and techniques.</w:t>
      </w:r>
      <w:r w:rsidRPr="006E3797">
        <w:rPr>
          <w:color w:val="auto"/>
          <w:sz w:val="28"/>
          <w:szCs w:val="28"/>
          <w:lang w:val="en-GB"/>
        </w:rPr>
        <w:t xml:space="preserve"> 2</w:t>
      </w:r>
      <w:r w:rsidRPr="006E3797">
        <w:rPr>
          <w:color w:val="auto"/>
          <w:sz w:val="28"/>
          <w:szCs w:val="28"/>
          <w:vertAlign w:val="superscript"/>
          <w:lang w:val="en-GB"/>
        </w:rPr>
        <w:t>nd</w:t>
      </w:r>
      <w:r w:rsidRPr="006E3797">
        <w:rPr>
          <w:color w:val="auto"/>
          <w:sz w:val="28"/>
          <w:szCs w:val="28"/>
          <w:lang w:val="en-GB"/>
        </w:rPr>
        <w:t xml:space="preserve"> revised edition. New Delhi: New Age International (P) Limited</w:t>
      </w:r>
    </w:p>
    <w:p w:rsidR="003522E4" w:rsidRPr="006E3797" w:rsidRDefault="00523A03">
      <w:pPr>
        <w:pStyle w:val="Default"/>
        <w:spacing w:before="120" w:line="360" w:lineRule="auto"/>
        <w:ind w:left="1134" w:hanging="1134"/>
        <w:jc w:val="both"/>
        <w:rPr>
          <w:color w:val="auto"/>
          <w:sz w:val="28"/>
          <w:szCs w:val="28"/>
        </w:rPr>
      </w:pPr>
      <w:r w:rsidRPr="006E3797">
        <w:rPr>
          <w:bCs/>
          <w:color w:val="auto"/>
          <w:sz w:val="28"/>
          <w:szCs w:val="28"/>
        </w:rPr>
        <w:t>Kotter, J. P</w:t>
      </w:r>
      <w:r w:rsidRPr="006E3797">
        <w:rPr>
          <w:color w:val="auto"/>
          <w:sz w:val="28"/>
          <w:szCs w:val="28"/>
        </w:rPr>
        <w:t xml:space="preserve">. 1988. The smarts that count. </w:t>
      </w:r>
      <w:r w:rsidRPr="006E3797">
        <w:rPr>
          <w:i/>
          <w:iCs/>
          <w:color w:val="auto"/>
          <w:sz w:val="28"/>
          <w:szCs w:val="28"/>
        </w:rPr>
        <w:t>HR Magazine</w:t>
      </w:r>
      <w:r w:rsidRPr="006E3797">
        <w:rPr>
          <w:color w:val="auto"/>
          <w:sz w:val="28"/>
          <w:szCs w:val="28"/>
        </w:rPr>
        <w:t>, 42(11):72-78</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Kotter, J. P. (1988). The Leadership Factor. New York: The Free Press.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Kouzes, J., &amp; Posner, B. (2003). </w:t>
      </w:r>
      <w:r w:rsidRPr="006E3797">
        <w:rPr>
          <w:i/>
          <w:iCs/>
          <w:color w:val="auto"/>
          <w:sz w:val="28"/>
          <w:szCs w:val="28"/>
        </w:rPr>
        <w:t>The leadership challenge</w:t>
      </w:r>
      <w:r w:rsidRPr="006E3797">
        <w:rPr>
          <w:color w:val="auto"/>
          <w:sz w:val="28"/>
          <w:szCs w:val="28"/>
        </w:rPr>
        <w:t>. Jossey-Bass: San Francisco, CA</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Kumar, R. (2005). </w:t>
      </w:r>
      <w:r w:rsidRPr="006E3797">
        <w:rPr>
          <w:i/>
          <w:iCs/>
          <w:color w:val="auto"/>
          <w:sz w:val="28"/>
          <w:szCs w:val="28"/>
        </w:rPr>
        <w:t xml:space="preserve">Research methodology: a step-by-step guide for beginners. </w:t>
      </w:r>
      <w:r w:rsidRPr="006E3797">
        <w:rPr>
          <w:color w:val="auto"/>
          <w:sz w:val="28"/>
          <w:szCs w:val="28"/>
        </w:rPr>
        <w:t>New Delhi: Sage Publications Limited</w:t>
      </w:r>
    </w:p>
    <w:p w:rsidR="003522E4" w:rsidRPr="006E3797" w:rsidRDefault="00523A03">
      <w:pPr>
        <w:pStyle w:val="Default"/>
        <w:spacing w:before="120" w:after="0" w:line="360" w:lineRule="auto"/>
        <w:ind w:left="1134" w:hanging="1134"/>
        <w:jc w:val="both"/>
        <w:rPr>
          <w:color w:val="auto"/>
          <w:sz w:val="28"/>
          <w:szCs w:val="28"/>
        </w:rPr>
      </w:pPr>
      <w:r w:rsidRPr="006E3797">
        <w:rPr>
          <w:color w:val="auto"/>
          <w:sz w:val="28"/>
          <w:szCs w:val="28"/>
        </w:rPr>
        <w:t xml:space="preserve">Levine, S. R., &amp;Crom, M.A. (1993). </w:t>
      </w:r>
      <w:r w:rsidRPr="006E3797">
        <w:rPr>
          <w:i/>
          <w:iCs/>
          <w:color w:val="auto"/>
          <w:sz w:val="28"/>
          <w:szCs w:val="28"/>
        </w:rPr>
        <w:t>The leadership in you</w:t>
      </w:r>
      <w:r w:rsidRPr="006E3797">
        <w:rPr>
          <w:color w:val="auto"/>
          <w:sz w:val="28"/>
          <w:szCs w:val="28"/>
        </w:rPr>
        <w:t>. New York: Pocket books.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Lussier, R. N. &amp;Achua, C. F. 2001</w:t>
      </w:r>
      <w:r w:rsidRPr="006E3797">
        <w:rPr>
          <w:i/>
          <w:iCs/>
          <w:color w:val="auto"/>
          <w:sz w:val="28"/>
          <w:szCs w:val="28"/>
        </w:rPr>
        <w:t>. Leadership</w:t>
      </w:r>
      <w:r w:rsidRPr="006E3797">
        <w:rPr>
          <w:color w:val="auto"/>
          <w:sz w:val="28"/>
          <w:szCs w:val="28"/>
        </w:rPr>
        <w:t>: Theory, Application and Skill Development. USA: South- West College Publishing</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 Armstrong, “The Art of HRD. Strategic Human Resource Management A Guide To Action,” </w:t>
      </w:r>
      <w:r w:rsidRPr="006E3797">
        <w:rPr>
          <w:i/>
          <w:iCs/>
          <w:color w:val="auto"/>
          <w:sz w:val="28"/>
          <w:szCs w:val="28"/>
        </w:rPr>
        <w:t>Kogan Page Limited London</w:t>
      </w:r>
      <w:r w:rsidRPr="006E3797">
        <w:rPr>
          <w:color w:val="auto"/>
          <w:sz w:val="28"/>
          <w:szCs w:val="28"/>
        </w:rPr>
        <w:t>,2003</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M. U. Paracha, A. Qamar, A. Mirza, Inam-ul- Hassan, and H. Waqas, "Impact of Leadership Style(Transformational &amp; Transactional Leadership) On Employee Performance &amp; Mediating Role of Job Satisfaction” Study of Private School (Educator) In Pakistan,"</w:t>
      </w:r>
      <w:r w:rsidRPr="006E3797">
        <w:rPr>
          <w:i/>
          <w:iCs/>
          <w:color w:val="auto"/>
          <w:sz w:val="28"/>
          <w:szCs w:val="28"/>
        </w:rPr>
        <w:t xml:space="preserve">Global Journal of Management and Business Research, </w:t>
      </w:r>
      <w:r w:rsidRPr="006E3797">
        <w:rPr>
          <w:color w:val="auto"/>
          <w:sz w:val="28"/>
          <w:szCs w:val="28"/>
        </w:rPr>
        <w:t>vol. 12, 2012</w:t>
      </w:r>
    </w:p>
    <w:p w:rsidR="003522E4" w:rsidRPr="006E3797" w:rsidRDefault="00523A03">
      <w:pPr>
        <w:pStyle w:val="Default"/>
        <w:spacing w:before="120" w:after="0" w:line="360" w:lineRule="auto"/>
        <w:ind w:left="1134" w:hanging="1134"/>
        <w:jc w:val="both"/>
        <w:rPr>
          <w:color w:val="auto"/>
          <w:sz w:val="28"/>
          <w:szCs w:val="28"/>
        </w:rPr>
      </w:pPr>
      <w:r w:rsidRPr="006E3797">
        <w:rPr>
          <w:color w:val="auto"/>
          <w:sz w:val="28"/>
          <w:szCs w:val="28"/>
        </w:rPr>
        <w:t xml:space="preserve">Mahate A., Evans J., Simpson J. &amp;Awamleh R. (2004). </w:t>
      </w:r>
      <w:r w:rsidRPr="006E3797">
        <w:rPr>
          <w:i/>
          <w:color w:val="auto"/>
          <w:sz w:val="28"/>
          <w:szCs w:val="28"/>
        </w:rPr>
        <w:t>Technical and scale efficiency in an over-banked environment: The case of the UAE</w:t>
      </w:r>
      <w:r w:rsidRPr="006E3797">
        <w:rPr>
          <w:color w:val="auto"/>
          <w:sz w:val="28"/>
          <w:szCs w:val="28"/>
        </w:rPr>
        <w:t>. Mimeo.</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Mehmood, Z. U., &amp;Arif, M.I(2011). Leadership and HRM: Evaluating new leadership styles for effective human resource management. International Journal of Business and social science,2(15),236-238</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Meindl, J. R. &amp; Ehrlich, S. B. &amp;Dukerich, J. M., (1985). The romance of leadership. </w:t>
      </w:r>
      <w:r w:rsidRPr="006E3797">
        <w:rPr>
          <w:i/>
          <w:iCs/>
          <w:color w:val="auto"/>
          <w:sz w:val="28"/>
          <w:szCs w:val="28"/>
        </w:rPr>
        <w:t>Administrative Science Quarterly</w:t>
      </w:r>
      <w:r w:rsidRPr="006E3797">
        <w:rPr>
          <w:color w:val="auto"/>
          <w:sz w:val="28"/>
          <w:szCs w:val="28"/>
        </w:rPr>
        <w:t>, 30:78-102.</w:t>
      </w:r>
    </w:p>
    <w:p w:rsidR="003522E4" w:rsidRPr="006E3797" w:rsidRDefault="00523A03">
      <w:pPr>
        <w:pStyle w:val="Default"/>
        <w:spacing w:before="120" w:after="0" w:line="480" w:lineRule="auto"/>
        <w:ind w:left="1134" w:hanging="1134"/>
        <w:jc w:val="both"/>
        <w:rPr>
          <w:i/>
          <w:iCs/>
          <w:color w:val="auto"/>
          <w:sz w:val="28"/>
          <w:szCs w:val="28"/>
        </w:rPr>
      </w:pPr>
      <w:r w:rsidRPr="006E3797">
        <w:rPr>
          <w:color w:val="auto"/>
          <w:sz w:val="28"/>
          <w:szCs w:val="28"/>
        </w:rPr>
        <w:t xml:space="preserve">Meindl, J. R. &amp; Ehrlich, S. B. (1988). Developing a romance of leadership scale. </w:t>
      </w:r>
      <w:r w:rsidRPr="006E3797">
        <w:rPr>
          <w:i/>
          <w:iCs/>
          <w:color w:val="auto"/>
          <w:sz w:val="28"/>
          <w:szCs w:val="28"/>
        </w:rPr>
        <w:t>Proceedings of the Eastern Academy of Management</w:t>
      </w:r>
      <w:r w:rsidRPr="006E3797">
        <w:rPr>
          <w:color w:val="auto"/>
          <w:sz w:val="28"/>
          <w:szCs w:val="28"/>
        </w:rPr>
        <w:t>, pp.133-35.</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Meindl, J. R. &amp; Ehrlich, S. B. (1997). The romance of leadership and the evaluation of organizational performance. </w:t>
      </w:r>
      <w:r w:rsidRPr="006E3797">
        <w:rPr>
          <w:i/>
          <w:iCs/>
          <w:color w:val="auto"/>
          <w:sz w:val="28"/>
          <w:szCs w:val="28"/>
        </w:rPr>
        <w:t>Academy of Management Journal</w:t>
      </w:r>
      <w:r w:rsidRPr="006E3797">
        <w:rPr>
          <w:color w:val="auto"/>
          <w:sz w:val="28"/>
          <w:szCs w:val="28"/>
        </w:rPr>
        <w:t>, 30(1):91-109.</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Meindl, J. R. (1988). On the romanticized perceptions of charisma, Unpublished manuscript, </w:t>
      </w:r>
      <w:r w:rsidRPr="006E3797">
        <w:rPr>
          <w:i/>
          <w:iCs/>
          <w:color w:val="auto"/>
          <w:sz w:val="28"/>
          <w:szCs w:val="28"/>
        </w:rPr>
        <w:t>School of Management, State University of NewYork at Buffalo.</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Meindl, J. R. (1995). The romance of leadership as follower-centric theory: A social constructionalist approach. </w:t>
      </w:r>
      <w:r w:rsidRPr="006E3797">
        <w:rPr>
          <w:i/>
          <w:iCs/>
          <w:color w:val="auto"/>
          <w:sz w:val="28"/>
          <w:szCs w:val="28"/>
        </w:rPr>
        <w:t>Leadership Quarterly</w:t>
      </w:r>
      <w:r w:rsidRPr="006E3797">
        <w:rPr>
          <w:color w:val="auto"/>
          <w:sz w:val="28"/>
          <w:szCs w:val="28"/>
        </w:rPr>
        <w:t>, 6(3):329-341.</w:t>
      </w:r>
    </w:p>
    <w:p w:rsidR="003522E4" w:rsidRPr="006E3797" w:rsidRDefault="00523A03">
      <w:pPr>
        <w:pStyle w:val="Default"/>
        <w:spacing w:before="120" w:after="0" w:line="480" w:lineRule="auto"/>
        <w:ind w:left="1134" w:hanging="1134"/>
        <w:jc w:val="both"/>
        <w:rPr>
          <w:i/>
          <w:iCs/>
          <w:color w:val="auto"/>
          <w:sz w:val="28"/>
          <w:szCs w:val="28"/>
        </w:rPr>
      </w:pPr>
      <w:r w:rsidRPr="006E3797">
        <w:rPr>
          <w:bCs/>
          <w:color w:val="auto"/>
          <w:sz w:val="28"/>
          <w:szCs w:val="28"/>
        </w:rPr>
        <w:t>Meyer, M. &amp; Botha, E</w:t>
      </w:r>
      <w:r w:rsidRPr="006E3797">
        <w:rPr>
          <w:color w:val="auto"/>
          <w:sz w:val="28"/>
          <w:szCs w:val="28"/>
        </w:rPr>
        <w:t xml:space="preserve">. 2000. </w:t>
      </w:r>
      <w:r w:rsidRPr="006E3797">
        <w:rPr>
          <w:i/>
          <w:iCs/>
          <w:color w:val="auto"/>
          <w:sz w:val="28"/>
          <w:szCs w:val="28"/>
        </w:rPr>
        <w:t>Organisation Development and Transformation in South Africa</w:t>
      </w:r>
      <w:r w:rsidRPr="006E3797">
        <w:rPr>
          <w:color w:val="auto"/>
          <w:sz w:val="28"/>
          <w:szCs w:val="28"/>
        </w:rPr>
        <w:t>. Durban: Butterworths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Meyer, M. &amp; Botha, E. (2000). Organisation Development and Transformation In South Africa. Durban: Butterworths</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Micali, P. J. (1981). </w:t>
      </w:r>
      <w:r w:rsidRPr="006E3797">
        <w:rPr>
          <w:i/>
          <w:iCs/>
          <w:color w:val="auto"/>
          <w:sz w:val="28"/>
          <w:szCs w:val="28"/>
        </w:rPr>
        <w:t>Success handbook of salespeople</w:t>
      </w:r>
      <w:r w:rsidRPr="006E3797">
        <w:rPr>
          <w:color w:val="auto"/>
          <w:sz w:val="28"/>
          <w:szCs w:val="28"/>
        </w:rPr>
        <w:t>. CPI Publishing Company, Inc, Boston.</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Michael. A. (2010). Leadership style and organizational impact. Retrieved from: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Morgan, G. (1988). Teaching MBAs transformational thinking. In R. E. Quinn &amp; K.S. Cameron (Eds.). </w:t>
      </w:r>
      <w:r w:rsidRPr="006E3797">
        <w:rPr>
          <w:i/>
          <w:iCs/>
          <w:color w:val="auto"/>
          <w:sz w:val="28"/>
          <w:szCs w:val="28"/>
        </w:rPr>
        <w:t xml:space="preserve">Paradox and transformation: </w:t>
      </w:r>
      <w:r w:rsidRPr="006E3797">
        <w:rPr>
          <w:i/>
          <w:iCs/>
          <w:color w:val="auto"/>
          <w:sz w:val="28"/>
          <w:szCs w:val="28"/>
        </w:rPr>
        <w:lastRenderedPageBreak/>
        <w:t>Toward a theory of change in organization and management</w:t>
      </w:r>
      <w:r w:rsidRPr="006E3797">
        <w:rPr>
          <w:color w:val="auto"/>
          <w:sz w:val="28"/>
          <w:szCs w:val="28"/>
        </w:rPr>
        <w:t>. Cambridge, Ballinger</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Murphy, K. &amp; Bartram, D. (2002) Recruitment, personnel selection and organizational  effectiveness. In I. Robertson, D. Bartram and M. Callinan (Eds.). </w:t>
      </w:r>
      <w:r w:rsidRPr="006E3797">
        <w:rPr>
          <w:i/>
          <w:iCs/>
          <w:color w:val="auto"/>
          <w:sz w:val="28"/>
          <w:szCs w:val="28"/>
        </w:rPr>
        <w:t xml:space="preserve">Organizational effectiveness: The role of psychology </w:t>
      </w:r>
      <w:r w:rsidRPr="006E3797">
        <w:rPr>
          <w:color w:val="auto"/>
          <w:sz w:val="28"/>
          <w:szCs w:val="28"/>
        </w:rPr>
        <w:t>(pp. 85-114). Chichester: Wiley</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Murphy, Steven A., drodge, Edward N. (2004) International Journal of Police Science &amp;  Management, Vol 6 Issue 1, p1-15</w:t>
      </w:r>
    </w:p>
    <w:p w:rsidR="003522E4" w:rsidRPr="006E3797" w:rsidRDefault="00523A03">
      <w:pPr>
        <w:pStyle w:val="Default"/>
        <w:spacing w:before="120" w:after="0" w:line="480" w:lineRule="auto"/>
        <w:ind w:left="1134" w:hanging="1134"/>
        <w:jc w:val="both"/>
        <w:rPr>
          <w:iCs/>
          <w:color w:val="auto"/>
          <w:sz w:val="28"/>
          <w:szCs w:val="28"/>
        </w:rPr>
      </w:pPr>
      <w:r w:rsidRPr="006E3797">
        <w:rPr>
          <w:color w:val="auto"/>
          <w:sz w:val="28"/>
          <w:szCs w:val="28"/>
        </w:rPr>
        <w:t xml:space="preserve">Northouse, P. G. (2013). </w:t>
      </w:r>
      <w:r w:rsidRPr="006E3797">
        <w:rPr>
          <w:i/>
          <w:iCs/>
          <w:color w:val="auto"/>
          <w:sz w:val="28"/>
          <w:szCs w:val="28"/>
        </w:rPr>
        <w:t>Leadership: Theory and practice</w:t>
      </w:r>
      <w:r w:rsidRPr="006E3797">
        <w:rPr>
          <w:color w:val="auto"/>
          <w:sz w:val="28"/>
          <w:szCs w:val="28"/>
        </w:rPr>
        <w:t xml:space="preserve">. California: Sage Publications Inc. Paul, J., Costley, D., Howell, J., &amp;Dorfman, P.(2002). The mutability of charisma in leadership research. </w:t>
      </w:r>
      <w:r w:rsidRPr="006E3797">
        <w:rPr>
          <w:i/>
          <w:iCs/>
          <w:color w:val="auto"/>
          <w:sz w:val="28"/>
          <w:szCs w:val="28"/>
        </w:rPr>
        <w:t xml:space="preserve">Management Decision, </w:t>
      </w:r>
      <w:r w:rsidRPr="006E3797">
        <w:rPr>
          <w:color w:val="auto"/>
          <w:sz w:val="28"/>
          <w:szCs w:val="28"/>
        </w:rPr>
        <w:t>40:192-201.</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Northouse, P. G. 2010. </w:t>
      </w:r>
      <w:r w:rsidRPr="006E3797">
        <w:rPr>
          <w:i/>
          <w:iCs/>
          <w:color w:val="auto"/>
          <w:sz w:val="28"/>
          <w:szCs w:val="28"/>
        </w:rPr>
        <w:t xml:space="preserve">Leadership, theory and practice </w:t>
      </w:r>
      <w:r w:rsidRPr="006E3797">
        <w:rPr>
          <w:color w:val="auto"/>
          <w:sz w:val="28"/>
          <w:szCs w:val="28"/>
        </w:rPr>
        <w:t>(5th ed.). Sage, Thousand Oaks,CA.</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Northouse, P. G. (2004). Leadership: Theory and Practice. (3rd ed.). California: Sage Publications, Inc.</w:t>
      </w:r>
      <w:r w:rsidRPr="006E3797">
        <w:rPr>
          <w:i/>
          <w:iCs/>
          <w:color w:val="auto"/>
          <w:sz w:val="28"/>
          <w:szCs w:val="28"/>
        </w:rPr>
        <w:t xml:space="preserve">International Journal of Business and Management Invention ISSN (Online): 2319 – 8028, ISSN (Print): 2319 – 801X www.ijbmi.org Volume 2 Issue 12ǁ December. 2013ǁ PP.50-58 </w:t>
      </w:r>
      <w:r w:rsidRPr="006E3797">
        <w:rPr>
          <w:color w:val="auto"/>
          <w:sz w:val="28"/>
          <w:szCs w:val="28"/>
        </w:rPr>
        <w:t xml:space="preserve">www.ijbmi.org 50 | Page </w:t>
      </w:r>
    </w:p>
    <w:p w:rsidR="003522E4" w:rsidRPr="006E3797" w:rsidRDefault="00523A03">
      <w:pPr>
        <w:pStyle w:val="Default"/>
        <w:spacing w:before="120" w:after="0" w:line="480" w:lineRule="auto"/>
        <w:ind w:left="1134" w:hanging="1134"/>
        <w:jc w:val="both"/>
        <w:rPr>
          <w:color w:val="auto"/>
          <w:sz w:val="28"/>
          <w:szCs w:val="28"/>
          <w:lang w:val="en-GB"/>
        </w:rPr>
      </w:pPr>
      <w:r w:rsidRPr="006E3797">
        <w:rPr>
          <w:color w:val="auto"/>
          <w:sz w:val="28"/>
          <w:szCs w:val="28"/>
          <w:lang w:val="en-GB"/>
        </w:rPr>
        <w:lastRenderedPageBreak/>
        <w:t xml:space="preserve">Nuhu, K. (2010). </w:t>
      </w:r>
      <w:r w:rsidRPr="006E3797">
        <w:rPr>
          <w:i/>
          <w:iCs/>
          <w:color w:val="auto"/>
          <w:sz w:val="28"/>
          <w:szCs w:val="28"/>
          <w:lang w:val="en-GB"/>
        </w:rPr>
        <w:t>Effect of leadership styles on employee performance in Kampala district council</w:t>
      </w:r>
      <w:r w:rsidRPr="006E3797">
        <w:rPr>
          <w:color w:val="auto"/>
          <w:sz w:val="28"/>
          <w:szCs w:val="28"/>
          <w:lang w:val="en-GB"/>
        </w:rPr>
        <w:t>. Doctoral dissertation, Makerere University.</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Nunnally, J. C. (1978). </w:t>
      </w:r>
      <w:r w:rsidRPr="006E3797">
        <w:rPr>
          <w:i/>
          <w:iCs/>
          <w:color w:val="auto"/>
          <w:sz w:val="28"/>
          <w:szCs w:val="28"/>
        </w:rPr>
        <w:t>Psychometric theory</w:t>
      </w:r>
      <w:r w:rsidRPr="006E3797">
        <w:rPr>
          <w:color w:val="auto"/>
          <w:sz w:val="28"/>
          <w:szCs w:val="28"/>
        </w:rPr>
        <w:t>, McGraw-Hill: New York.</w:t>
      </w:r>
    </w:p>
    <w:p w:rsidR="003522E4" w:rsidRPr="006E3797" w:rsidRDefault="00523A03">
      <w:pPr>
        <w:pStyle w:val="Default"/>
        <w:spacing w:before="120" w:line="480" w:lineRule="auto"/>
        <w:ind w:left="1134" w:hanging="1134"/>
        <w:jc w:val="both"/>
        <w:rPr>
          <w:color w:val="auto"/>
          <w:sz w:val="28"/>
          <w:szCs w:val="28"/>
        </w:rPr>
      </w:pPr>
      <w:r w:rsidRPr="006E3797">
        <w:rPr>
          <w:iCs/>
          <w:color w:val="auto"/>
          <w:sz w:val="28"/>
          <w:szCs w:val="28"/>
        </w:rPr>
        <w:t>ObasanKehinde A .1, Hassan Banjo A (2014</w:t>
      </w:r>
      <w:r w:rsidRPr="006E3797">
        <w:rPr>
          <w:i/>
          <w:iCs/>
          <w:color w:val="auto"/>
          <w:sz w:val="28"/>
          <w:szCs w:val="28"/>
        </w:rPr>
        <w:t>)</w:t>
      </w:r>
      <w:r w:rsidRPr="006E3797">
        <w:rPr>
          <w:bCs/>
          <w:color w:val="auto"/>
          <w:sz w:val="28"/>
          <w:szCs w:val="28"/>
        </w:rPr>
        <w:t xml:space="preserve">Test of the Impact of Leadership Styles on Employee Performance: A Study of Department of Petroleum Resources. </w:t>
      </w:r>
      <w:r w:rsidRPr="006E3797">
        <w:rPr>
          <w:i/>
          <w:color w:val="auto"/>
          <w:sz w:val="28"/>
          <w:szCs w:val="28"/>
        </w:rPr>
        <w:t xml:space="preserve">International Journal of Management Sciences  </w:t>
      </w:r>
      <w:r w:rsidRPr="006E3797">
        <w:rPr>
          <w:color w:val="auto"/>
          <w:sz w:val="28"/>
          <w:szCs w:val="28"/>
        </w:rPr>
        <w:t>Vol. 2, No. 3, 2014, 149-160</w:t>
      </w:r>
    </w:p>
    <w:p w:rsidR="003522E4" w:rsidRPr="006E3797" w:rsidRDefault="00523A03">
      <w:pPr>
        <w:pStyle w:val="Default"/>
        <w:spacing w:before="120" w:line="480" w:lineRule="auto"/>
        <w:ind w:left="1134" w:hanging="1134"/>
        <w:jc w:val="both"/>
        <w:rPr>
          <w:bCs/>
          <w:i/>
          <w:iCs/>
          <w:color w:val="auto"/>
          <w:sz w:val="28"/>
          <w:szCs w:val="28"/>
        </w:rPr>
      </w:pPr>
      <w:r w:rsidRPr="006E3797">
        <w:rPr>
          <w:color w:val="auto"/>
          <w:sz w:val="28"/>
          <w:szCs w:val="28"/>
          <w:lang w:val="en-GB"/>
        </w:rPr>
        <w:t>Peter AdokoObicci (2015). Effects of ethical leadership on employee performance in Uganda</w:t>
      </w:r>
      <w:r w:rsidRPr="006E3797">
        <w:rPr>
          <w:bCs/>
          <w:i/>
          <w:iCs/>
          <w:color w:val="auto"/>
          <w:sz w:val="28"/>
          <w:szCs w:val="28"/>
        </w:rPr>
        <w:t xml:space="preserve"> Net Journal of  Business Management </w:t>
      </w:r>
      <w:r w:rsidRPr="006E3797">
        <w:rPr>
          <w:bCs/>
          <w:color w:val="auto"/>
          <w:sz w:val="28"/>
          <w:szCs w:val="28"/>
        </w:rPr>
        <w:t>Vol. 3(1), pp. 1-12.</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Peters, T. &amp; Austin, N. (1985). </w:t>
      </w:r>
      <w:r w:rsidRPr="006E3797">
        <w:rPr>
          <w:i/>
          <w:iCs/>
          <w:color w:val="auto"/>
          <w:sz w:val="28"/>
          <w:szCs w:val="28"/>
        </w:rPr>
        <w:t>A passion for excellence</w:t>
      </w:r>
      <w:r w:rsidRPr="006E3797">
        <w:rPr>
          <w:color w:val="auto"/>
          <w:sz w:val="28"/>
          <w:szCs w:val="28"/>
        </w:rPr>
        <w:t>. Random House: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Pillai, R., &amp; Williams, E., (2004). Transformational leadership, self-efficacy, group cohesiveness, commitment, and  Performance. </w:t>
      </w:r>
      <w:r w:rsidRPr="006E3797">
        <w:rPr>
          <w:i/>
          <w:iCs/>
          <w:color w:val="auto"/>
          <w:sz w:val="28"/>
          <w:szCs w:val="28"/>
        </w:rPr>
        <w:t xml:space="preserve">Journal of Organizational Change Management, </w:t>
      </w:r>
      <w:r w:rsidRPr="006E3797">
        <w:rPr>
          <w:color w:val="auto"/>
          <w:sz w:val="28"/>
          <w:szCs w:val="28"/>
        </w:rPr>
        <w:t>17:144-159.</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lang w:val="en-GB"/>
        </w:rPr>
        <w:t xml:space="preserve">Pradeep, D. D., &amp;Prabhu, N. R. V. (2011). The relationship between effective leadership and employee performance. </w:t>
      </w:r>
      <w:r w:rsidRPr="006E3797">
        <w:rPr>
          <w:i/>
          <w:iCs/>
          <w:color w:val="auto"/>
          <w:sz w:val="28"/>
          <w:szCs w:val="28"/>
          <w:lang w:val="en-GB"/>
        </w:rPr>
        <w:t>Journal of Advancements in Information Technology</w:t>
      </w:r>
      <w:r w:rsidRPr="006E3797">
        <w:rPr>
          <w:color w:val="auto"/>
          <w:sz w:val="28"/>
          <w:szCs w:val="28"/>
          <w:lang w:val="en-GB"/>
        </w:rPr>
        <w:t xml:space="preserve">, </w:t>
      </w:r>
      <w:r w:rsidRPr="006E3797">
        <w:rPr>
          <w:i/>
          <w:iCs/>
          <w:color w:val="auto"/>
          <w:sz w:val="28"/>
          <w:szCs w:val="28"/>
          <w:lang w:val="en-GB"/>
        </w:rPr>
        <w:t>20</w:t>
      </w:r>
      <w:r w:rsidRPr="006E3797">
        <w:rPr>
          <w:color w:val="auto"/>
          <w:sz w:val="28"/>
          <w:szCs w:val="28"/>
          <w:lang w:val="en-GB"/>
        </w:rPr>
        <w:t>, 198-207</w:t>
      </w:r>
      <w:r w:rsidRPr="006E3797">
        <w:rPr>
          <w:color w:val="auto"/>
          <w:sz w:val="28"/>
          <w:szCs w:val="28"/>
        </w:rPr>
        <w:t>.</w:t>
      </w:r>
    </w:p>
    <w:p w:rsidR="003522E4" w:rsidRPr="006E3797" w:rsidRDefault="00523A03">
      <w:pPr>
        <w:pStyle w:val="Default"/>
        <w:spacing w:before="120" w:after="0" w:line="480" w:lineRule="auto"/>
        <w:ind w:left="1134" w:hanging="1134"/>
        <w:jc w:val="both"/>
        <w:rPr>
          <w:i/>
          <w:iCs/>
          <w:color w:val="auto"/>
          <w:sz w:val="28"/>
          <w:szCs w:val="28"/>
          <w:lang w:val="en-GB"/>
        </w:rPr>
      </w:pPr>
      <w:r w:rsidRPr="006E3797">
        <w:rPr>
          <w:color w:val="auto"/>
          <w:sz w:val="28"/>
          <w:szCs w:val="28"/>
          <w:lang w:val="en-GB"/>
        </w:rPr>
        <w:lastRenderedPageBreak/>
        <w:t xml:space="preserve">Raja, A. S., Scholar, D., Palanichamy, D., &amp; Drs, C. The relationship between effective leadership and employee performance. </w:t>
      </w:r>
      <w:r w:rsidRPr="006E3797">
        <w:rPr>
          <w:i/>
          <w:iCs/>
          <w:color w:val="auto"/>
          <w:sz w:val="28"/>
          <w:szCs w:val="28"/>
          <w:lang w:val="en-GB"/>
        </w:rPr>
        <w:t>International Journal of Research in Commerce and Management</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Raja, A., &amp;Palanichamy, P. (2012). Leadership styles and its impact on organisational commitment. </w:t>
      </w:r>
      <w:r w:rsidRPr="006E3797">
        <w:rPr>
          <w:i/>
          <w:iCs/>
          <w:color w:val="auto"/>
          <w:sz w:val="28"/>
          <w:szCs w:val="28"/>
        </w:rPr>
        <w:t>The Journal of commerce, 3</w:t>
      </w:r>
      <w:r w:rsidRPr="006E3797">
        <w:rPr>
          <w:color w:val="auto"/>
          <w:sz w:val="28"/>
          <w:szCs w:val="28"/>
        </w:rPr>
        <w:t>(4), 15-23.</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Rasool et al (2015) Leadership styles and its impact on employee's performance in health sector of Pakistan city .</w:t>
      </w:r>
      <w:r w:rsidRPr="006E3797">
        <w:rPr>
          <w:i/>
          <w:color w:val="auto"/>
          <w:sz w:val="28"/>
          <w:szCs w:val="28"/>
        </w:rPr>
        <w:t xml:space="preserve">University research journal </w:t>
      </w:r>
      <w:r w:rsidRPr="006E3797">
        <w:rPr>
          <w:color w:val="auto"/>
          <w:sz w:val="28"/>
          <w:szCs w:val="28"/>
        </w:rPr>
        <w:t>volume 05 number 01 january 2015 article 08.</w:t>
      </w:r>
    </w:p>
    <w:p w:rsidR="003522E4" w:rsidRPr="006E3797" w:rsidRDefault="00523A03">
      <w:pPr>
        <w:pStyle w:val="Default"/>
        <w:spacing w:before="120" w:after="0" w:line="480" w:lineRule="auto"/>
        <w:ind w:left="1134" w:hanging="1134"/>
        <w:jc w:val="both"/>
        <w:rPr>
          <w:color w:val="auto"/>
          <w:sz w:val="28"/>
          <w:szCs w:val="28"/>
          <w:lang w:val="en-GB"/>
        </w:rPr>
      </w:pPr>
      <w:r w:rsidRPr="006E3797">
        <w:rPr>
          <w:color w:val="auto"/>
          <w:sz w:val="28"/>
          <w:szCs w:val="28"/>
          <w:lang w:val="en-GB"/>
        </w:rPr>
        <w:t>Rasool, H. F., Arfeen, I. U., Mothi, W., &amp;Aslam, U. (2015). Leadership styles and its impact on employee's performance in health sector of Pakistan.</w:t>
      </w:r>
      <w:r w:rsidRPr="006E3797">
        <w:rPr>
          <w:i/>
          <w:color w:val="auto"/>
          <w:sz w:val="28"/>
          <w:szCs w:val="28"/>
        </w:rPr>
        <w:t xml:space="preserve"> University Research Journal, 5(</w:t>
      </w:r>
      <w:r w:rsidRPr="006E3797">
        <w:rPr>
          <w:color w:val="auto"/>
          <w:sz w:val="28"/>
          <w:szCs w:val="28"/>
        </w:rPr>
        <w:t>1)  Article 08</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Reichard et al. (2011). A longitudinal analysis of relationships between adolescent personality and intelligence with adult leader emergence and transformational leadership. The Leadership Quarterly. Vol. 22, pp. 471-481.</w:t>
      </w:r>
    </w:p>
    <w:p w:rsidR="003522E4" w:rsidRPr="006E3797" w:rsidRDefault="00523A03">
      <w:pPr>
        <w:pStyle w:val="Default"/>
        <w:spacing w:before="120" w:after="0" w:line="480" w:lineRule="auto"/>
        <w:ind w:left="1134" w:hanging="1134"/>
        <w:jc w:val="both"/>
        <w:rPr>
          <w:i/>
          <w:iCs/>
          <w:color w:val="auto"/>
          <w:sz w:val="28"/>
          <w:szCs w:val="28"/>
        </w:rPr>
      </w:pPr>
      <w:r w:rsidRPr="006E3797">
        <w:rPr>
          <w:i/>
          <w:iCs/>
          <w:color w:val="auto"/>
          <w:sz w:val="28"/>
          <w:szCs w:val="28"/>
        </w:rPr>
        <w:lastRenderedPageBreak/>
        <w:t>Rollinson, D. B. (2001): Organizational Behaviour and Analysis -An Integrated Approach: Addison-Wesley Longman Inc -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Rosenberg, M. (1979). </w:t>
      </w:r>
      <w:r w:rsidRPr="006E3797">
        <w:rPr>
          <w:i/>
          <w:iCs/>
          <w:color w:val="auto"/>
          <w:sz w:val="28"/>
          <w:szCs w:val="28"/>
        </w:rPr>
        <w:t xml:space="preserve">Conceiving the self. </w:t>
      </w:r>
      <w:r w:rsidRPr="006E3797">
        <w:rPr>
          <w:color w:val="auto"/>
          <w:sz w:val="28"/>
          <w:szCs w:val="28"/>
        </w:rPr>
        <w:t>Basic Books, Inc: New York. Shin, S., &amp; Zhou, J. (2003).</w:t>
      </w:r>
      <w:r w:rsidRPr="006E3797">
        <w:rPr>
          <w:color w:val="auto"/>
          <w:sz w:val="28"/>
          <w:szCs w:val="28"/>
        </w:rPr>
        <w:tab/>
        <w:t xml:space="preserve">Transformational leadership, conservation, and creativity: Evidence from Korea. </w:t>
      </w:r>
      <w:r w:rsidRPr="006E3797">
        <w:rPr>
          <w:i/>
          <w:iCs/>
          <w:color w:val="auto"/>
          <w:sz w:val="28"/>
          <w:szCs w:val="28"/>
        </w:rPr>
        <w:t>Academy of Management Journal</w:t>
      </w:r>
      <w:r w:rsidRPr="006E3797">
        <w:rPr>
          <w:color w:val="auto"/>
          <w:sz w:val="28"/>
          <w:szCs w:val="28"/>
        </w:rPr>
        <w:t>,46:703-714</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Shafie, B., Baghersalimi, S. &amp;Barghi, V. (2013) The Relationship between Leadership Style and Employee Performance.</w:t>
      </w:r>
      <w:r w:rsidRPr="006E3797">
        <w:rPr>
          <w:i/>
          <w:iCs/>
          <w:color w:val="auto"/>
          <w:sz w:val="28"/>
          <w:szCs w:val="28"/>
        </w:rPr>
        <w:t>Singaporean Journal of Business Economics and Management Studies</w:t>
      </w:r>
      <w:r w:rsidRPr="006E3797">
        <w:rPr>
          <w:color w:val="auto"/>
          <w:sz w:val="28"/>
          <w:szCs w:val="28"/>
        </w:rPr>
        <w:t xml:space="preserve">, </w:t>
      </w:r>
      <w:r w:rsidRPr="006E3797">
        <w:rPr>
          <w:b/>
          <w:bCs/>
          <w:color w:val="auto"/>
          <w:sz w:val="28"/>
          <w:szCs w:val="28"/>
        </w:rPr>
        <w:t>2</w:t>
      </w:r>
      <w:r w:rsidRPr="006E3797">
        <w:rPr>
          <w:color w:val="auto"/>
          <w:sz w:val="28"/>
          <w:szCs w:val="28"/>
        </w:rPr>
        <w:t>, 21-29.</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t xml:space="preserve">Stogdill, R. M. 1974. </w:t>
      </w:r>
      <w:r w:rsidRPr="006E3797">
        <w:rPr>
          <w:i/>
          <w:iCs/>
          <w:color w:val="auto"/>
          <w:sz w:val="28"/>
          <w:szCs w:val="28"/>
        </w:rPr>
        <w:t>Handbook of leadership</w:t>
      </w:r>
      <w:r w:rsidRPr="006E3797">
        <w:rPr>
          <w:color w:val="auto"/>
          <w:sz w:val="28"/>
          <w:szCs w:val="28"/>
        </w:rPr>
        <w:t>. New York: Free Press</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Suharto danCahyo. 2005. PengaruhBudayaOrganisasi, KepemimpinandanMotivasiTerhadapKinerjaSumberDayaManusia Di SekretariatDPRDPropinsiJawa Tengah. </w:t>
      </w:r>
      <w:r w:rsidRPr="006E3797">
        <w:rPr>
          <w:i/>
          <w:iCs/>
          <w:color w:val="auto"/>
          <w:sz w:val="28"/>
          <w:szCs w:val="28"/>
        </w:rPr>
        <w:t>JRBI</w:t>
      </w:r>
      <w:r w:rsidRPr="006E3797">
        <w:rPr>
          <w:color w:val="auto"/>
          <w:sz w:val="28"/>
          <w:szCs w:val="28"/>
        </w:rPr>
        <w:t xml:space="preserve">. Vol 1. No 1. Hal: 13-30.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Suharto danCahyo. 2005. PengaruhBudayaOrganisasi, KepemimpinandanMotivasiTerhadapinerjaSumberDayaManus</w:t>
      </w:r>
      <w:r w:rsidRPr="006E3797">
        <w:rPr>
          <w:color w:val="auto"/>
          <w:sz w:val="28"/>
          <w:szCs w:val="28"/>
        </w:rPr>
        <w:lastRenderedPageBreak/>
        <w:t xml:space="preserve">ia Di SekretariatDPRDPropinsiJawa Tengah. </w:t>
      </w:r>
      <w:r w:rsidRPr="006E3797">
        <w:rPr>
          <w:i/>
          <w:iCs/>
          <w:color w:val="auto"/>
          <w:sz w:val="28"/>
          <w:szCs w:val="28"/>
        </w:rPr>
        <w:t>JRBI</w:t>
      </w:r>
      <w:r w:rsidRPr="006E3797">
        <w:rPr>
          <w:color w:val="auto"/>
          <w:sz w:val="28"/>
          <w:szCs w:val="28"/>
        </w:rPr>
        <w:t xml:space="preserve">. Vol 1. No 1. Hal: 13-30. </w:t>
      </w:r>
    </w:p>
    <w:p w:rsidR="003522E4" w:rsidRPr="006E3797" w:rsidRDefault="00523A03">
      <w:pPr>
        <w:pStyle w:val="Default"/>
        <w:spacing w:before="120" w:line="480" w:lineRule="auto"/>
        <w:ind w:left="1134" w:hanging="1134"/>
        <w:jc w:val="both"/>
        <w:rPr>
          <w:bCs/>
          <w:i/>
          <w:color w:val="auto"/>
          <w:sz w:val="28"/>
          <w:szCs w:val="28"/>
        </w:rPr>
      </w:pPr>
      <w:r w:rsidRPr="006E3797">
        <w:rPr>
          <w:color w:val="auto"/>
          <w:sz w:val="28"/>
          <w:szCs w:val="28"/>
        </w:rPr>
        <w:t>Sundi, K. (2013):</w:t>
      </w:r>
      <w:r w:rsidRPr="006E3797">
        <w:rPr>
          <w:bCs/>
          <w:i/>
          <w:color w:val="auto"/>
          <w:sz w:val="28"/>
          <w:szCs w:val="28"/>
        </w:rPr>
        <w:t xml:space="preserve">Effect of Transformational Leadership and Transactional Leadership on Employee Performance of Konawe Education Department at Southeast Sulawesi Province. </w:t>
      </w:r>
    </w:p>
    <w:p w:rsidR="003522E4" w:rsidRPr="006E3797" w:rsidRDefault="00523A03">
      <w:pPr>
        <w:pStyle w:val="Default"/>
        <w:spacing w:before="120" w:after="0" w:line="480" w:lineRule="auto"/>
        <w:ind w:left="1134" w:hanging="1134"/>
        <w:jc w:val="both"/>
        <w:rPr>
          <w:bCs/>
          <w:i/>
          <w:color w:val="auto"/>
          <w:sz w:val="28"/>
          <w:szCs w:val="28"/>
        </w:rPr>
      </w:pPr>
      <w:r w:rsidRPr="006E3797">
        <w:rPr>
          <w:color w:val="auto"/>
          <w:sz w:val="28"/>
          <w:szCs w:val="28"/>
          <w:lang w:val="en-GB"/>
        </w:rPr>
        <w:t xml:space="preserve">Tsigu, G. T., &amp; Rao, D. P. (2015). Leadership styles: their impact on job outcomes in Ethiopian banking industry. </w:t>
      </w:r>
      <w:r w:rsidRPr="006E3797">
        <w:rPr>
          <w:i/>
          <w:iCs/>
          <w:color w:val="auto"/>
          <w:sz w:val="28"/>
          <w:szCs w:val="28"/>
          <w:lang w:val="en-GB"/>
        </w:rPr>
        <w:t>ZENITH International Journal of Business Economics &amp; Management Research</w:t>
      </w:r>
      <w:r w:rsidRPr="006E3797">
        <w:rPr>
          <w:color w:val="auto"/>
          <w:sz w:val="28"/>
          <w:szCs w:val="28"/>
          <w:lang w:val="en-GB"/>
        </w:rPr>
        <w:t xml:space="preserve">, </w:t>
      </w:r>
      <w:r w:rsidRPr="006E3797">
        <w:rPr>
          <w:i/>
          <w:iCs/>
          <w:color w:val="auto"/>
          <w:sz w:val="28"/>
          <w:szCs w:val="28"/>
          <w:lang w:val="en-GB"/>
        </w:rPr>
        <w:t>5</w:t>
      </w:r>
      <w:r w:rsidRPr="006E3797">
        <w:rPr>
          <w:color w:val="auto"/>
          <w:sz w:val="28"/>
          <w:szCs w:val="28"/>
          <w:lang w:val="en-GB"/>
        </w:rPr>
        <w:t>(2), 41-52.</w:t>
      </w:r>
    </w:p>
    <w:p w:rsidR="003522E4" w:rsidRPr="006E3797" w:rsidRDefault="00523A03">
      <w:pPr>
        <w:pStyle w:val="Default"/>
        <w:spacing w:before="120" w:after="0" w:line="480" w:lineRule="auto"/>
        <w:ind w:left="1134" w:hanging="1134"/>
        <w:jc w:val="both"/>
        <w:rPr>
          <w:bCs/>
          <w:i/>
          <w:color w:val="auto"/>
          <w:sz w:val="28"/>
          <w:szCs w:val="28"/>
        </w:rPr>
      </w:pPr>
      <w:r w:rsidRPr="006E3797">
        <w:rPr>
          <w:color w:val="auto"/>
          <w:sz w:val="28"/>
          <w:szCs w:val="28"/>
        </w:rPr>
        <w:t xml:space="preserve">Waldman, D. A., Bass, B. M. &amp;Yammarino, F. J. (1989). Adding to leader-follower transactions: The augmenting  effect of charismatic leadership. </w:t>
      </w:r>
      <w:r w:rsidRPr="006E3797">
        <w:rPr>
          <w:i/>
          <w:iCs/>
          <w:color w:val="auto"/>
          <w:sz w:val="28"/>
          <w:szCs w:val="28"/>
        </w:rPr>
        <w:t>ONR Technical Report No.3. Binghamton, NY: Center for Leadership Studies</w:t>
      </w:r>
      <w:r w:rsidRPr="006E3797">
        <w:rPr>
          <w:color w:val="auto"/>
          <w:sz w:val="28"/>
          <w:szCs w:val="28"/>
        </w:rPr>
        <w:t>, State University of New York</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Wang, G., Oh I. S., Courtright S. H., Colbert A. E. (2011). “Transformational leadership and performance  across criteria and levels: a meta-analytic review of 25 years of research”. </w:t>
      </w:r>
      <w:r w:rsidRPr="006E3797">
        <w:rPr>
          <w:i/>
          <w:iCs/>
          <w:color w:val="auto"/>
          <w:sz w:val="28"/>
          <w:szCs w:val="28"/>
        </w:rPr>
        <w:t xml:space="preserve">Group &amp; Organization Management, </w:t>
      </w:r>
      <w:r w:rsidRPr="006E3797">
        <w:rPr>
          <w:color w:val="auto"/>
          <w:sz w:val="28"/>
          <w:szCs w:val="28"/>
        </w:rPr>
        <w:t xml:space="preserve">36, 223-270, </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lastRenderedPageBreak/>
        <w:t xml:space="preserve">Wang, F. J., Shieh, Ch. J. &amp; Tang, M. L. (2010) Effect of leadership style on organizational performance as viewed from human resource management strategy. </w:t>
      </w:r>
      <w:r w:rsidRPr="006E3797">
        <w:rPr>
          <w:i/>
          <w:iCs/>
          <w:color w:val="auto"/>
          <w:sz w:val="28"/>
          <w:szCs w:val="28"/>
        </w:rPr>
        <w:t>African Journal ofBusiness Management</w:t>
      </w:r>
      <w:r w:rsidRPr="006E3797">
        <w:rPr>
          <w:color w:val="auto"/>
          <w:sz w:val="28"/>
          <w:szCs w:val="28"/>
        </w:rPr>
        <w:t>, 4(18), 3924-3936</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Wang, H., Law, K. S., Hackett, R. D., Wang, D., &amp; Chen, Z. X. (2005). Leader-member exchange as a mediator of the relationship between transformational leadership and followers' performance and organizational citizenship behavior. Academy of management Journal, 48(3), 420-432</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 xml:space="preserve">Weber, M. (1968). </w:t>
      </w:r>
      <w:r w:rsidRPr="006E3797">
        <w:rPr>
          <w:i/>
          <w:iCs/>
          <w:color w:val="auto"/>
          <w:sz w:val="28"/>
          <w:szCs w:val="28"/>
        </w:rPr>
        <w:t xml:space="preserve">Max Weber on charisma and institution building, </w:t>
      </w:r>
      <w:r w:rsidRPr="006E3797">
        <w:rPr>
          <w:color w:val="auto"/>
          <w:sz w:val="28"/>
          <w:szCs w:val="28"/>
        </w:rPr>
        <w:t>The University of Chicago Press: Chicago.</w:t>
      </w:r>
    </w:p>
    <w:p w:rsidR="003522E4" w:rsidRPr="006E3797" w:rsidRDefault="00523A03">
      <w:pPr>
        <w:pStyle w:val="Default"/>
        <w:spacing w:before="120" w:line="480" w:lineRule="auto"/>
        <w:ind w:left="1134" w:hanging="1134"/>
        <w:jc w:val="both"/>
        <w:rPr>
          <w:color w:val="auto"/>
          <w:sz w:val="28"/>
          <w:szCs w:val="28"/>
        </w:rPr>
      </w:pPr>
      <w:r w:rsidRPr="006E3797">
        <w:rPr>
          <w:color w:val="auto"/>
          <w:sz w:val="28"/>
          <w:szCs w:val="28"/>
        </w:rPr>
        <w:t xml:space="preserve">Wells, L. E., &amp;Marwell, G. (1976). </w:t>
      </w:r>
      <w:r w:rsidRPr="006E3797">
        <w:rPr>
          <w:i/>
          <w:iCs/>
          <w:color w:val="auto"/>
          <w:sz w:val="28"/>
          <w:szCs w:val="28"/>
        </w:rPr>
        <w:t xml:space="preserve">Self-esteem: Its conceptualization and measurement, </w:t>
      </w:r>
      <w:r w:rsidRPr="006E3797">
        <w:rPr>
          <w:color w:val="auto"/>
          <w:sz w:val="28"/>
          <w:szCs w:val="28"/>
        </w:rPr>
        <w:t>Sage Publications: Beverly Hills, CA.</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Yousef, D.A. (2000). Organizational Commitment: A Mediator Of The Relationships Of Leadership Behavior With Job Satisfaction And Performance In A Non-Western Country. Journal Of Managerial Psychology, 15(1): 6-24.</w:t>
      </w:r>
    </w:p>
    <w:p w:rsidR="003522E4" w:rsidRPr="006E3797" w:rsidRDefault="00523A03">
      <w:pPr>
        <w:pStyle w:val="Default"/>
        <w:spacing w:before="120" w:after="0" w:line="480" w:lineRule="auto"/>
        <w:ind w:left="1134" w:hanging="1134"/>
        <w:jc w:val="both"/>
        <w:rPr>
          <w:color w:val="auto"/>
          <w:sz w:val="28"/>
          <w:szCs w:val="28"/>
        </w:rPr>
      </w:pPr>
      <w:r w:rsidRPr="006E3797">
        <w:rPr>
          <w:color w:val="auto"/>
          <w:sz w:val="28"/>
          <w:szCs w:val="28"/>
        </w:rPr>
        <w:t>Yukl, G. (2006</w:t>
      </w:r>
      <w:r w:rsidRPr="006E3797">
        <w:rPr>
          <w:i/>
          <w:iCs/>
          <w:color w:val="auto"/>
          <w:sz w:val="28"/>
          <w:szCs w:val="28"/>
        </w:rPr>
        <w:t xml:space="preserve">). Leadership in Organizations (6th ed.). </w:t>
      </w:r>
      <w:r w:rsidRPr="006E3797">
        <w:rPr>
          <w:color w:val="auto"/>
          <w:sz w:val="28"/>
          <w:szCs w:val="28"/>
        </w:rPr>
        <w:t>New Jersey: Pearson- Prentice</w:t>
      </w:r>
    </w:p>
    <w:p w:rsidR="003522E4" w:rsidRPr="006E3797" w:rsidRDefault="00523A03">
      <w:pPr>
        <w:pStyle w:val="Default"/>
        <w:spacing w:before="120" w:line="360" w:lineRule="auto"/>
        <w:ind w:left="1134" w:hanging="1134"/>
        <w:jc w:val="both"/>
        <w:rPr>
          <w:color w:val="auto"/>
          <w:sz w:val="28"/>
          <w:szCs w:val="28"/>
        </w:rPr>
      </w:pPr>
      <w:r w:rsidRPr="006E3797">
        <w:rPr>
          <w:color w:val="auto"/>
          <w:sz w:val="28"/>
          <w:szCs w:val="28"/>
        </w:rPr>
        <w:lastRenderedPageBreak/>
        <w:t>Yukl, G. (2006). Leadership in Organizations (6th Ed.). Upper Saddle</w:t>
      </w:r>
    </w:p>
    <w:p w:rsidR="003522E4" w:rsidRPr="006E3797" w:rsidRDefault="003522E4">
      <w:pPr>
        <w:pStyle w:val="Heading1"/>
        <w:keepNext/>
        <w:spacing w:before="0" w:after="240" w:line="480" w:lineRule="auto"/>
        <w:rPr>
          <w:rFonts w:ascii="Times New Roman" w:hAnsi="Times New Roman"/>
        </w:rPr>
        <w:sectPr w:rsidR="003522E4" w:rsidRPr="006E3797">
          <w:headerReference w:type="default" r:id="rId12"/>
          <w:footerReference w:type="default" r:id="rId13"/>
          <w:pgSz w:w="11907" w:h="16840" w:code="9"/>
          <w:pgMar w:top="2268" w:right="1418" w:bottom="1418" w:left="2268" w:header="1134" w:footer="720" w:gutter="0"/>
          <w:cols w:space="720"/>
          <w:docGrid w:linePitch="360"/>
        </w:sectPr>
      </w:pPr>
    </w:p>
    <w:p w:rsidR="003522E4" w:rsidRPr="006E3797" w:rsidRDefault="00523A03">
      <w:pPr>
        <w:pStyle w:val="Heading1"/>
        <w:keepNext/>
        <w:spacing w:before="0" w:after="240" w:line="480" w:lineRule="auto"/>
        <w:jc w:val="center"/>
        <w:rPr>
          <w:rFonts w:ascii="Times New Roman" w:hAnsi="Times New Roman"/>
        </w:rPr>
      </w:pPr>
      <w:bookmarkStart w:id="67" w:name="_Toc434067918"/>
      <w:r w:rsidRPr="006E3797">
        <w:rPr>
          <w:rFonts w:ascii="Times New Roman" w:hAnsi="Times New Roman"/>
        </w:rPr>
        <w:lastRenderedPageBreak/>
        <w:t>APPENDICES</w:t>
      </w:r>
      <w:bookmarkEnd w:id="67"/>
    </w:p>
    <w:p w:rsidR="003522E4" w:rsidRPr="006E3797" w:rsidRDefault="00523A03">
      <w:pPr>
        <w:pStyle w:val="Heading1"/>
        <w:keepNext/>
        <w:spacing w:before="0" w:after="240" w:line="480" w:lineRule="auto"/>
        <w:rPr>
          <w:rFonts w:ascii="Times New Roman" w:hAnsi="Times New Roman"/>
        </w:rPr>
      </w:pPr>
      <w:bookmarkStart w:id="68" w:name="_Toc434067919"/>
      <w:r w:rsidRPr="006E3797">
        <w:rPr>
          <w:rFonts w:ascii="Times New Roman" w:hAnsi="Times New Roman"/>
        </w:rPr>
        <w:t>QUESTIONAIRE</w:t>
      </w:r>
      <w:bookmarkEnd w:id="68"/>
    </w:p>
    <w:p w:rsidR="003522E4" w:rsidRPr="006E3797" w:rsidRDefault="00523A03">
      <w:pPr>
        <w:autoSpaceDE w:val="0"/>
        <w:autoSpaceDN w:val="0"/>
        <w:adjustRightInd w:val="0"/>
        <w:spacing w:after="0" w:line="240" w:lineRule="auto"/>
        <w:jc w:val="both"/>
        <w:rPr>
          <w:rFonts w:ascii="Times New Roman" w:hAnsi="Times New Roman"/>
          <w:b/>
          <w:bCs/>
          <w:sz w:val="28"/>
          <w:szCs w:val="28"/>
        </w:rPr>
      </w:pPr>
      <w:r w:rsidRPr="006E3797">
        <w:rPr>
          <w:rFonts w:ascii="Times New Roman" w:hAnsi="Times New Roman"/>
          <w:b/>
          <w:bCs/>
          <w:sz w:val="28"/>
          <w:szCs w:val="28"/>
        </w:rPr>
        <w:t>PART A: Introduction</w:t>
      </w:r>
    </w:p>
    <w:p w:rsidR="003522E4" w:rsidRPr="006E3797" w:rsidRDefault="003522E4">
      <w:pPr>
        <w:autoSpaceDE w:val="0"/>
        <w:autoSpaceDN w:val="0"/>
        <w:adjustRightInd w:val="0"/>
        <w:spacing w:after="0" w:line="240" w:lineRule="auto"/>
        <w:jc w:val="both"/>
        <w:rPr>
          <w:rFonts w:ascii="Times New Roman" w:hAnsi="Times New Roman"/>
          <w:b/>
          <w:bCs/>
          <w:sz w:val="28"/>
          <w:szCs w:val="28"/>
        </w:rPr>
      </w:pPr>
    </w:p>
    <w:p w:rsidR="003522E4" w:rsidRPr="006E3797" w:rsidRDefault="00523A03">
      <w:pPr>
        <w:autoSpaceDE w:val="0"/>
        <w:autoSpaceDN w:val="0"/>
        <w:adjustRightInd w:val="0"/>
        <w:spacing w:after="0" w:line="240" w:lineRule="auto"/>
        <w:jc w:val="both"/>
        <w:rPr>
          <w:rFonts w:ascii="Times New Roman" w:hAnsi="Times New Roman"/>
          <w:b/>
          <w:bCs/>
          <w:sz w:val="28"/>
          <w:szCs w:val="28"/>
        </w:rPr>
      </w:pPr>
      <w:r w:rsidRPr="006E3797">
        <w:rPr>
          <w:rFonts w:ascii="Times New Roman" w:hAnsi="Times New Roman"/>
          <w:b/>
          <w:bCs/>
          <w:sz w:val="28"/>
          <w:szCs w:val="28"/>
        </w:rPr>
        <w:t>Dear Respondent,</w:t>
      </w:r>
    </w:p>
    <w:p w:rsidR="003522E4" w:rsidRPr="006E3797" w:rsidRDefault="003522E4">
      <w:pPr>
        <w:autoSpaceDE w:val="0"/>
        <w:autoSpaceDN w:val="0"/>
        <w:adjustRightInd w:val="0"/>
        <w:spacing w:after="0" w:line="240" w:lineRule="auto"/>
        <w:jc w:val="both"/>
        <w:rPr>
          <w:rFonts w:ascii="Times New Roman" w:hAnsi="Times New Roman"/>
          <w:sz w:val="28"/>
          <w:szCs w:val="28"/>
        </w:rPr>
      </w:pPr>
    </w:p>
    <w:p w:rsidR="003522E4" w:rsidRPr="006E3797" w:rsidRDefault="00523A03">
      <w:pPr>
        <w:autoSpaceDE w:val="0"/>
        <w:autoSpaceDN w:val="0"/>
        <w:adjustRightInd w:val="0"/>
        <w:spacing w:after="0"/>
        <w:jc w:val="both"/>
        <w:rPr>
          <w:rFonts w:ascii="Times New Roman" w:hAnsi="Times New Roman"/>
          <w:sz w:val="28"/>
          <w:szCs w:val="28"/>
        </w:rPr>
      </w:pPr>
      <w:r w:rsidRPr="006E3797">
        <w:rPr>
          <w:rFonts w:ascii="Times New Roman" w:hAnsi="Times New Roman"/>
          <w:sz w:val="28"/>
          <w:szCs w:val="28"/>
        </w:rPr>
        <w:t xml:space="preserve">I am______________________, an H.N.D student at the Institute of Finance and Management Studies, Kwara State Polytechnic Ilorin. I am carrying out a study on the </w:t>
      </w:r>
      <w:r w:rsidRPr="006E3797">
        <w:rPr>
          <w:rFonts w:ascii="Times New Roman" w:hAnsi="Times New Roman"/>
          <w:b/>
          <w:bCs/>
          <w:sz w:val="28"/>
          <w:szCs w:val="28"/>
        </w:rPr>
        <w:t>“Impact of Effective Leadership Styles in achieving Organization objective at Guarantee Trust Bank Plc Ilorin</w:t>
      </w:r>
      <w:r w:rsidRPr="006E3797">
        <w:rPr>
          <w:rFonts w:ascii="Times New Roman" w:hAnsi="Times New Roman"/>
          <w:sz w:val="28"/>
          <w:szCs w:val="28"/>
        </w:rPr>
        <w:t xml:space="preserve">". This is required as part of the fulfillment of requirement for the award of Higher National Diploma in Business Administration. </w:t>
      </w:r>
    </w:p>
    <w:p w:rsidR="003522E4" w:rsidRPr="006E3797" w:rsidRDefault="003522E4">
      <w:pPr>
        <w:autoSpaceDE w:val="0"/>
        <w:autoSpaceDN w:val="0"/>
        <w:adjustRightInd w:val="0"/>
        <w:spacing w:after="0"/>
        <w:jc w:val="both"/>
        <w:rPr>
          <w:rFonts w:ascii="Times New Roman" w:hAnsi="Times New Roman"/>
          <w:sz w:val="28"/>
          <w:szCs w:val="28"/>
        </w:rPr>
      </w:pPr>
    </w:p>
    <w:p w:rsidR="003522E4" w:rsidRDefault="00BF407C">
      <w:pPr>
        <w:autoSpaceDE w:val="0"/>
        <w:autoSpaceDN w:val="0"/>
        <w:adjustRightInd w:val="0"/>
        <w:spacing w:after="0"/>
        <w:jc w:val="both"/>
        <w:rPr>
          <w:rFonts w:ascii="Times New Roman" w:hAnsi="Times New Roman"/>
          <w:sz w:val="28"/>
          <w:szCs w:val="28"/>
        </w:rPr>
      </w:pPr>
      <w:r>
        <w:rPr>
          <w:rFonts w:ascii="Times New Roman" w:hAnsi="Times New Roman"/>
          <w:sz w:val="28"/>
          <w:szCs w:val="28"/>
        </w:rPr>
        <w:t>Yours faithfuly,</w:t>
      </w:r>
    </w:p>
    <w:p w:rsidR="00BF407C" w:rsidRDefault="00BF407C">
      <w:pPr>
        <w:autoSpaceDE w:val="0"/>
        <w:autoSpaceDN w:val="0"/>
        <w:adjustRightInd w:val="0"/>
        <w:spacing w:after="0"/>
        <w:jc w:val="both"/>
        <w:rPr>
          <w:rFonts w:ascii="Times New Roman" w:hAnsi="Times New Roman"/>
          <w:sz w:val="28"/>
          <w:szCs w:val="28"/>
        </w:rPr>
      </w:pPr>
    </w:p>
    <w:p w:rsidR="00BF407C" w:rsidRPr="006E3797" w:rsidRDefault="00BF407C">
      <w:pPr>
        <w:autoSpaceDE w:val="0"/>
        <w:autoSpaceDN w:val="0"/>
        <w:adjustRightInd w:val="0"/>
        <w:spacing w:after="0"/>
        <w:jc w:val="both"/>
        <w:rPr>
          <w:rFonts w:ascii="Times New Roman" w:hAnsi="Times New Roman"/>
          <w:sz w:val="28"/>
          <w:szCs w:val="28"/>
        </w:rPr>
      </w:pPr>
    </w:p>
    <w:p w:rsidR="003522E4" w:rsidRPr="006E3797" w:rsidRDefault="00523A03">
      <w:pPr>
        <w:rPr>
          <w:rFonts w:ascii="Times New Roman" w:eastAsia="Calibri" w:hAnsi="Times New Roman"/>
          <w:b/>
          <w:bCs/>
          <w:sz w:val="28"/>
          <w:szCs w:val="28"/>
        </w:rPr>
      </w:pPr>
      <w:r w:rsidRPr="006E3797">
        <w:rPr>
          <w:rFonts w:ascii="Times New Roman" w:eastAsia="Calibri" w:hAnsi="Times New Roman"/>
          <w:b/>
          <w:bCs/>
          <w:sz w:val="28"/>
          <w:szCs w:val="28"/>
        </w:rPr>
        <w:t>QUESTIONNAIRE</w:t>
      </w:r>
    </w:p>
    <w:p w:rsidR="003522E4" w:rsidRPr="006E3797" w:rsidRDefault="00523A03">
      <w:pPr>
        <w:rPr>
          <w:rFonts w:ascii="Times New Roman" w:eastAsia="Calibri" w:hAnsi="Times New Roman"/>
          <w:b/>
          <w:sz w:val="28"/>
          <w:szCs w:val="28"/>
        </w:rPr>
      </w:pPr>
      <w:r w:rsidRPr="006E3797">
        <w:rPr>
          <w:rFonts w:ascii="Times New Roman" w:eastAsia="Calibri" w:hAnsi="Times New Roman"/>
          <w:b/>
          <w:sz w:val="28"/>
          <w:szCs w:val="28"/>
        </w:rPr>
        <w:t>PART B: LEADERSHIP STYLE</w:t>
      </w:r>
    </w:p>
    <w:p w:rsidR="003522E4" w:rsidRPr="006E3797" w:rsidRDefault="00523A03">
      <w:pPr>
        <w:jc w:val="both"/>
        <w:rPr>
          <w:rFonts w:ascii="Times New Roman" w:eastAsia="Calibri" w:hAnsi="Times New Roman"/>
          <w:sz w:val="28"/>
          <w:szCs w:val="28"/>
        </w:rPr>
      </w:pPr>
      <w:r w:rsidRPr="006E3797">
        <w:rPr>
          <w:rFonts w:ascii="Times New Roman" w:eastAsia="Calibri" w:hAnsi="Times New Roman"/>
          <w:sz w:val="28"/>
          <w:szCs w:val="28"/>
        </w:rPr>
        <w:t>The sets of statements aimed at helping you assess your feelings or perceptions of the leadership style of your immediate supervisor.  You are requested to rating yourself against each statement to indicate you level of agreement with what the statement is suggesting, where the following ratings are:</w:t>
      </w:r>
    </w:p>
    <w:p w:rsidR="003522E4" w:rsidRPr="006E3797" w:rsidRDefault="00523A03">
      <w:pPr>
        <w:jc w:val="both"/>
        <w:rPr>
          <w:rFonts w:ascii="Times New Roman" w:eastAsia="Calibri" w:hAnsi="Times New Roman"/>
          <w:b/>
          <w:sz w:val="28"/>
          <w:szCs w:val="28"/>
        </w:rPr>
      </w:pPr>
      <w:r w:rsidRPr="006E3797">
        <w:rPr>
          <w:rFonts w:ascii="Times New Roman" w:eastAsia="Calibri" w:hAnsi="Times New Roman"/>
          <w:b/>
          <w:sz w:val="28"/>
          <w:szCs w:val="28"/>
        </w:rPr>
        <w:t>1 = Strongly Disagree</w:t>
      </w:r>
      <w:r w:rsidRPr="006E3797">
        <w:rPr>
          <w:rFonts w:ascii="Times New Roman" w:eastAsia="Calibri" w:hAnsi="Times New Roman"/>
          <w:b/>
          <w:sz w:val="28"/>
          <w:szCs w:val="28"/>
        </w:rPr>
        <w:tab/>
        <w:t>2 = Disagree</w:t>
      </w:r>
      <w:r w:rsidRPr="006E3797">
        <w:rPr>
          <w:rFonts w:ascii="Times New Roman" w:eastAsia="Calibri" w:hAnsi="Times New Roman"/>
          <w:b/>
          <w:sz w:val="28"/>
          <w:szCs w:val="28"/>
        </w:rPr>
        <w:tab/>
        <w:t>3 = Neutral</w:t>
      </w:r>
      <w:r w:rsidRPr="006E3797">
        <w:rPr>
          <w:rFonts w:ascii="Times New Roman" w:eastAsia="Calibri" w:hAnsi="Times New Roman"/>
          <w:b/>
          <w:sz w:val="28"/>
          <w:szCs w:val="28"/>
        </w:rPr>
        <w:tab/>
        <w:t>4 = Agree</w:t>
      </w:r>
      <w:r w:rsidRPr="006E3797">
        <w:rPr>
          <w:rFonts w:ascii="Times New Roman" w:eastAsia="Calibri" w:hAnsi="Times New Roman"/>
          <w:b/>
          <w:sz w:val="28"/>
          <w:szCs w:val="28"/>
        </w:rPr>
        <w:tab/>
        <w:t>5 = Strongly Agree</w:t>
      </w:r>
    </w:p>
    <w:p w:rsidR="003522E4" w:rsidRPr="006E3797" w:rsidRDefault="00523A03">
      <w:pPr>
        <w:jc w:val="both"/>
        <w:rPr>
          <w:rFonts w:ascii="Times New Roman" w:eastAsia="Calibri" w:hAnsi="Times New Roman"/>
          <w:sz w:val="28"/>
          <w:szCs w:val="28"/>
        </w:rPr>
      </w:pPr>
      <w:r w:rsidRPr="006E3797">
        <w:rPr>
          <w:rFonts w:ascii="Times New Roman" w:eastAsia="Calibri" w:hAnsi="Times New Roman"/>
          <w:sz w:val="28"/>
          <w:szCs w:val="28"/>
        </w:rPr>
        <w:t>Please place a tick (√) or a mark (x) in the box (cell) that represents your appropriate level of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gridCol w:w="356"/>
        <w:gridCol w:w="356"/>
        <w:gridCol w:w="356"/>
        <w:gridCol w:w="356"/>
        <w:gridCol w:w="356"/>
      </w:tblGrid>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TRANSFORMATIONAL LEADERSHIP</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bCs/>
                <w:sz w:val="28"/>
                <w:szCs w:val="28"/>
              </w:rPr>
            </w:pPr>
            <w:r w:rsidRPr="006E3797">
              <w:rPr>
                <w:rFonts w:ascii="Times New Roman" w:eastAsia="Calibri" w:hAnsi="Times New Roman"/>
                <w:b/>
                <w:sz w:val="28"/>
                <w:szCs w:val="28"/>
              </w:rPr>
              <w:t>Idealized Influence (II)</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1</w:t>
            </w:r>
            <w:r w:rsidRPr="006E3797">
              <w:rPr>
                <w:rFonts w:ascii="Times New Roman" w:eastAsia="Calibri" w:hAnsi="Times New Roman"/>
                <w:sz w:val="28"/>
                <w:szCs w:val="28"/>
              </w:rPr>
              <w:t>. My supervisor makes others feel good to be around him / her</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Cs/>
                <w:sz w:val="28"/>
                <w:szCs w:val="28"/>
              </w:rPr>
              <w:t>2</w:t>
            </w:r>
            <w:r w:rsidRPr="006E3797">
              <w:rPr>
                <w:rFonts w:ascii="Times New Roman" w:eastAsia="Calibri" w:hAnsi="Times New Roman"/>
                <w:sz w:val="28"/>
                <w:szCs w:val="28"/>
              </w:rPr>
              <w:t xml:space="preserve">. I have complete faith in my supervisor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96"/>
        </w:trPr>
        <w:tc>
          <w:tcPr>
            <w:tcW w:w="0" w:type="auto"/>
            <w:tcBorders>
              <w:bottom w:val="single" w:sz="4" w:space="0" w:color="auto"/>
            </w:tcBorders>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Cs/>
                <w:sz w:val="28"/>
                <w:szCs w:val="28"/>
              </w:rPr>
              <w:t>3.</w:t>
            </w:r>
            <w:r w:rsidRPr="006E3797">
              <w:rPr>
                <w:rFonts w:ascii="Times New Roman" w:eastAsia="Calibri" w:hAnsi="Times New Roman"/>
                <w:sz w:val="28"/>
                <w:szCs w:val="28"/>
              </w:rPr>
              <w:t>I am  proud to be associated with my supervisor</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Inspirational Motivation (IM)</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Cs/>
                <w:sz w:val="28"/>
                <w:szCs w:val="28"/>
              </w:rPr>
              <w:lastRenderedPageBreak/>
              <w:t xml:space="preserve">1. </w:t>
            </w:r>
            <w:r w:rsidRPr="006E3797">
              <w:rPr>
                <w:rFonts w:ascii="Times New Roman" w:eastAsia="Calibri" w:hAnsi="Times New Roman"/>
                <w:sz w:val="28"/>
                <w:szCs w:val="28"/>
              </w:rPr>
              <w:t>My supervisor expresses in a few simple words what we could and should do</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 xml:space="preserve">2. </w:t>
            </w:r>
            <w:r w:rsidRPr="006E3797">
              <w:rPr>
                <w:rFonts w:ascii="Times New Roman" w:eastAsia="Calibri" w:hAnsi="Times New Roman"/>
                <w:sz w:val="28"/>
                <w:szCs w:val="28"/>
              </w:rPr>
              <w:t xml:space="preserve">My supervisor provides appealing images about what we can do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 xml:space="preserve">3. My supervisor helps me find meaning in my work </w:t>
            </w: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rPr>
          <w:trHeight w:val="265"/>
        </w:trPr>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Intellectual Simulation (IS)</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sz w:val="28"/>
                <w:szCs w:val="28"/>
              </w:rPr>
              <w:t>1. My supervisor enables others to think about old problems in new ways</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jc w:val="both"/>
              <w:rPr>
                <w:rFonts w:ascii="Times New Roman" w:eastAsia="Calibri" w:hAnsi="Times New Roman"/>
                <w:sz w:val="28"/>
                <w:szCs w:val="28"/>
              </w:rPr>
            </w:pPr>
            <w:r w:rsidRPr="006E3797">
              <w:rPr>
                <w:rFonts w:ascii="Times New Roman" w:eastAsia="Calibri" w:hAnsi="Times New Roman"/>
                <w:bCs/>
                <w:sz w:val="28"/>
                <w:szCs w:val="28"/>
              </w:rPr>
              <w:t xml:space="preserve">2. My supervisor provides others </w:t>
            </w:r>
            <w:r w:rsidRPr="006E3797">
              <w:rPr>
                <w:rFonts w:ascii="Times New Roman" w:eastAsia="Calibri" w:hAnsi="Times New Roman"/>
                <w:sz w:val="28"/>
                <w:szCs w:val="28"/>
              </w:rPr>
              <w:t xml:space="preserve">with new ways of looking at </w:t>
            </w:r>
            <w:bookmarkStart w:id="69" w:name="_GoBack"/>
            <w:bookmarkEnd w:id="69"/>
            <w:r w:rsidRPr="006E3797">
              <w:rPr>
                <w:rFonts w:ascii="Times New Roman" w:eastAsia="Calibri" w:hAnsi="Times New Roman"/>
                <w:sz w:val="28"/>
                <w:szCs w:val="28"/>
              </w:rPr>
              <w:t xml:space="preserve">puzzling things.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sz w:val="28"/>
                <w:szCs w:val="28"/>
              </w:rPr>
              <w:t>3. My supervisor gets others to rethink ideas that they had never questioned before.</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Individual Consideration (IC)</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 xml:space="preserve">1. </w:t>
            </w:r>
            <w:r w:rsidRPr="006E3797">
              <w:rPr>
                <w:rFonts w:ascii="Times New Roman" w:eastAsia="Calibri" w:hAnsi="Times New Roman"/>
                <w:sz w:val="28"/>
                <w:szCs w:val="28"/>
              </w:rPr>
              <w:t xml:space="preserve">My supervisor  helps others develop themselves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Cs/>
                <w:sz w:val="28"/>
                <w:szCs w:val="28"/>
              </w:rPr>
              <w:t xml:space="preserve">2. </w:t>
            </w:r>
            <w:r w:rsidRPr="006E3797">
              <w:rPr>
                <w:rFonts w:ascii="Times New Roman" w:eastAsia="Calibri" w:hAnsi="Times New Roman"/>
                <w:sz w:val="28"/>
                <w:szCs w:val="28"/>
              </w:rPr>
              <w:t xml:space="preserve">My supervisor lets others know how he /she thinks we are doing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 xml:space="preserve">3. My supervisor gives personal attention to others who seem rejected. </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 xml:space="preserve">TRANSACTIONAL LEADERSHIP </w:t>
            </w: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
                <w:sz w:val="28"/>
                <w:szCs w:val="28"/>
              </w:rPr>
            </w:pPr>
          </w:p>
        </w:tc>
      </w:tr>
      <w:tr w:rsidR="003522E4" w:rsidRPr="006E3797">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Contingent Reward (CR)</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bCs/>
                <w:sz w:val="28"/>
                <w:szCs w:val="28"/>
              </w:rPr>
              <w:t xml:space="preserve">1. </w:t>
            </w:r>
            <w:r w:rsidRPr="006E3797">
              <w:rPr>
                <w:rFonts w:ascii="Times New Roman" w:eastAsia="Calibri" w:hAnsi="Times New Roman"/>
                <w:sz w:val="28"/>
                <w:szCs w:val="28"/>
              </w:rPr>
              <w:t>My supervisor tells others what to do if they want to be rewarded for their work</w:t>
            </w: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
                <w:bCs/>
                <w:sz w:val="28"/>
                <w:szCs w:val="28"/>
              </w:rPr>
              <w:t xml:space="preserve">2. </w:t>
            </w:r>
            <w:r w:rsidRPr="006E3797">
              <w:rPr>
                <w:rFonts w:ascii="Times New Roman" w:eastAsia="Calibri" w:hAnsi="Times New Roman"/>
                <w:sz w:val="28"/>
                <w:szCs w:val="28"/>
              </w:rPr>
              <w:t xml:space="preserve">My supervisor provides recognition/rewards when others reach their goals.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179"/>
        </w:trPr>
        <w:tc>
          <w:tcPr>
            <w:tcW w:w="0" w:type="auto"/>
            <w:tcBorders>
              <w:bottom w:val="single" w:sz="4" w:space="0" w:color="auto"/>
            </w:tcBorders>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bCs/>
                <w:sz w:val="28"/>
                <w:szCs w:val="28"/>
              </w:rPr>
              <w:t xml:space="preserve">3. </w:t>
            </w:r>
            <w:r w:rsidRPr="006E3797">
              <w:rPr>
                <w:rFonts w:ascii="Times New Roman" w:eastAsia="Calibri" w:hAnsi="Times New Roman"/>
                <w:sz w:val="28"/>
                <w:szCs w:val="28"/>
              </w:rPr>
              <w:t>My supervisor calls attention to what others can get for what they accomplish.</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11"/>
        </w:trPr>
        <w:tc>
          <w:tcPr>
            <w:tcW w:w="0" w:type="auto"/>
            <w:shd w:val="clear" w:color="auto" w:fill="BFBFBF"/>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b/>
                <w:sz w:val="28"/>
                <w:szCs w:val="28"/>
              </w:rPr>
              <w:t>Management by exception (MBE)</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rPr>
          <w:trHeight w:val="229"/>
        </w:trPr>
        <w:tc>
          <w:tcPr>
            <w:tcW w:w="0" w:type="auto"/>
            <w:shd w:val="clear" w:color="auto" w:fill="auto"/>
          </w:tcPr>
          <w:p w:rsidR="003522E4" w:rsidRPr="006E3797" w:rsidRDefault="00523A03">
            <w:pPr>
              <w:spacing w:after="0" w:line="240" w:lineRule="auto"/>
              <w:rPr>
                <w:rFonts w:ascii="Times New Roman" w:eastAsia="Calibri" w:hAnsi="Times New Roman"/>
                <w:sz w:val="28"/>
                <w:szCs w:val="28"/>
              </w:rPr>
            </w:pPr>
            <w:r w:rsidRPr="006E3797">
              <w:rPr>
                <w:rFonts w:ascii="Times New Roman" w:eastAsia="Calibri" w:hAnsi="Times New Roman"/>
                <w:sz w:val="28"/>
                <w:szCs w:val="28"/>
              </w:rPr>
              <w:t>1. My supervisor is always satisfied when others meet agreed</w:t>
            </w:r>
            <w:r w:rsidRPr="006E3797">
              <w:rPr>
                <w:rFonts w:ascii="Times New Roman" w:eastAsia="MS Mincho" w:hAnsi="Times New Roman"/>
                <w:sz w:val="28"/>
                <w:szCs w:val="28"/>
              </w:rPr>
              <w:t xml:space="preserve">-upon standards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47"/>
        </w:trPr>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
                <w:bCs/>
                <w:sz w:val="28"/>
                <w:szCs w:val="28"/>
              </w:rPr>
              <w:t xml:space="preserve">2. </w:t>
            </w:r>
            <w:r w:rsidRPr="006E3797">
              <w:rPr>
                <w:rFonts w:ascii="Times New Roman" w:eastAsia="Calibri" w:hAnsi="Times New Roman"/>
                <w:sz w:val="28"/>
                <w:szCs w:val="28"/>
              </w:rPr>
              <w:t xml:space="preserve">As long as things are working, my supervisor do not try to change anything </w:t>
            </w: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rPr>
          <w:trHeight w:val="265"/>
        </w:trPr>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sz w:val="28"/>
                <w:szCs w:val="28"/>
              </w:rPr>
            </w:pPr>
            <w:r w:rsidRPr="006E3797">
              <w:rPr>
                <w:rFonts w:ascii="Times New Roman" w:eastAsia="Calibri" w:hAnsi="Times New Roman"/>
                <w:b/>
                <w:bCs/>
                <w:sz w:val="28"/>
                <w:szCs w:val="28"/>
              </w:rPr>
              <w:t xml:space="preserve">3. </w:t>
            </w:r>
            <w:r w:rsidRPr="006E3797">
              <w:rPr>
                <w:rFonts w:ascii="Times New Roman" w:eastAsia="Calibri" w:hAnsi="Times New Roman"/>
                <w:sz w:val="28"/>
                <w:szCs w:val="28"/>
              </w:rPr>
              <w:t xml:space="preserve">My supervisor tells us the standards we have to know to carry out our work </w:t>
            </w: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c>
          <w:tcPr>
            <w:tcW w:w="0" w:type="auto"/>
            <w:tcBorders>
              <w:bottom w:val="single" w:sz="4" w:space="0" w:color="auto"/>
            </w:tcBorders>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AUTHORITATIVE LEADERSHIP</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1. My supervisor believes employees need to be supervised closely they are not likely to do their work.</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2. As a rule, my supervisor believes that employees must be given rewards or punishments in order to motivate them to achieve organizational objectives.</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3. I feel insecure about my work and need direction.</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rPr>
          <w:trHeight w:val="293"/>
        </w:trPr>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 xml:space="preserve">4. My supervisor is the chief judge of the achievements of </w:t>
            </w:r>
            <w:r w:rsidRPr="006E3797">
              <w:rPr>
                <w:rFonts w:ascii="Times New Roman" w:eastAsia="Calibri" w:hAnsi="Times New Roman"/>
                <w:bCs/>
                <w:sz w:val="28"/>
                <w:szCs w:val="28"/>
              </w:rPr>
              <w:lastRenderedPageBreak/>
              <w:t>employees.</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lastRenderedPageBreak/>
              <w:t>5.My supervisor gives orders and clarifies procedures</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tcBorders>
              <w:bottom w:val="single" w:sz="4" w:space="0" w:color="auto"/>
            </w:tcBorders>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6. My supervisor believes that most employees in the general population are lazy.</w:t>
            </w: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tcBorders>
              <w:bottom w:val="single" w:sz="4" w:space="0" w:color="auto"/>
            </w:tcBorders>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LAISSEZ FAIRE LEADERSHIP</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0" w:type="auto"/>
            <w:shd w:val="clear" w:color="auto" w:fill="BFBFBF"/>
          </w:tcPr>
          <w:p w:rsidR="003522E4" w:rsidRPr="006E3797" w:rsidRDefault="00523A03">
            <w:pPr>
              <w:autoSpaceDE w:val="0"/>
              <w:autoSpaceDN w:val="0"/>
              <w:adjustRightInd w:val="0"/>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1.In complex situations my supervisor allows me to work my problems out on my own way</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2. My supervisor stays out of the way as I do my work</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3. As a rule, my supervisor allows me to appraise my own work.</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4. My supervisor gives me complete freedom to solve problems on my own.</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5. In most situations I prefer little input from my supervisor.</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r w:rsidR="003522E4" w:rsidRPr="006E3797">
        <w:tc>
          <w:tcPr>
            <w:tcW w:w="0" w:type="auto"/>
            <w:shd w:val="clear" w:color="auto" w:fill="auto"/>
          </w:tcPr>
          <w:p w:rsidR="003522E4" w:rsidRPr="006E3797" w:rsidRDefault="00523A03">
            <w:pPr>
              <w:autoSpaceDE w:val="0"/>
              <w:autoSpaceDN w:val="0"/>
              <w:adjustRightInd w:val="0"/>
              <w:spacing w:after="0" w:line="240" w:lineRule="auto"/>
              <w:rPr>
                <w:rFonts w:ascii="Times New Roman" w:eastAsia="Calibri" w:hAnsi="Times New Roman"/>
                <w:bCs/>
                <w:sz w:val="28"/>
                <w:szCs w:val="28"/>
              </w:rPr>
            </w:pPr>
            <w:r w:rsidRPr="006E3797">
              <w:rPr>
                <w:rFonts w:ascii="Times New Roman" w:eastAsia="Calibri" w:hAnsi="Times New Roman"/>
                <w:bCs/>
                <w:sz w:val="28"/>
                <w:szCs w:val="28"/>
              </w:rPr>
              <w:t>6. In general my supervisor feels it’s best to leave subordinates alone.</w:t>
            </w: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c>
          <w:tcPr>
            <w:tcW w:w="0" w:type="auto"/>
            <w:shd w:val="clear" w:color="auto" w:fill="auto"/>
          </w:tcPr>
          <w:p w:rsidR="003522E4" w:rsidRPr="006E3797" w:rsidRDefault="003522E4">
            <w:pPr>
              <w:autoSpaceDE w:val="0"/>
              <w:autoSpaceDN w:val="0"/>
              <w:adjustRightInd w:val="0"/>
              <w:spacing w:after="0" w:line="240" w:lineRule="auto"/>
              <w:rPr>
                <w:rFonts w:ascii="Times New Roman" w:eastAsia="Calibri" w:hAnsi="Times New Roman"/>
                <w:bCs/>
                <w:sz w:val="28"/>
                <w:szCs w:val="28"/>
              </w:rPr>
            </w:pPr>
          </w:p>
        </w:tc>
      </w:tr>
    </w:tbl>
    <w:p w:rsidR="003522E4" w:rsidRPr="006E3797" w:rsidRDefault="00523A03">
      <w:pPr>
        <w:spacing w:line="360" w:lineRule="auto"/>
        <w:rPr>
          <w:rFonts w:ascii="Times New Roman" w:eastAsia="Calibri" w:hAnsi="Times New Roman"/>
          <w:sz w:val="28"/>
          <w:szCs w:val="28"/>
        </w:rPr>
      </w:pPr>
      <w:r w:rsidRPr="006E3797">
        <w:rPr>
          <w:rFonts w:ascii="Times New Roman" w:hAnsi="Times New Roman"/>
          <w:sz w:val="28"/>
          <w:szCs w:val="28"/>
        </w:rPr>
        <w:t>Source: Adopted from Bass and Avolio (1992)</w:t>
      </w:r>
    </w:p>
    <w:p w:rsidR="003522E4" w:rsidRPr="006E3797" w:rsidRDefault="003522E4">
      <w:pPr>
        <w:spacing w:line="360" w:lineRule="auto"/>
        <w:rPr>
          <w:rFonts w:ascii="Times New Roman" w:eastAsia="Calibri" w:hAnsi="Times New Roman"/>
          <w:b/>
          <w:sz w:val="28"/>
          <w:szCs w:val="28"/>
        </w:rPr>
      </w:pPr>
    </w:p>
    <w:p w:rsidR="003522E4" w:rsidRPr="006E3797" w:rsidRDefault="00523A03">
      <w:pPr>
        <w:spacing w:line="360" w:lineRule="auto"/>
        <w:rPr>
          <w:rFonts w:ascii="Times New Roman" w:eastAsia="Calibri" w:hAnsi="Times New Roman"/>
          <w:b/>
          <w:sz w:val="28"/>
          <w:szCs w:val="28"/>
        </w:rPr>
      </w:pPr>
      <w:r w:rsidRPr="006E3797">
        <w:rPr>
          <w:rFonts w:ascii="Times New Roman" w:eastAsia="Calibri" w:hAnsi="Times New Roman"/>
          <w:b/>
          <w:sz w:val="28"/>
          <w:szCs w:val="28"/>
        </w:rPr>
        <w:t>Part C: EMPLOYEE PERFOMANCE</w:t>
      </w:r>
    </w:p>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The sets of statements aimed at helping you assess your performance at your job in the company. You are requested to rate yourself against each statement to indicate your self assessment of your own performance, where the following ratings are:</w:t>
      </w:r>
    </w:p>
    <w:p w:rsidR="003522E4" w:rsidRPr="006E3797" w:rsidRDefault="00523A03">
      <w:pPr>
        <w:spacing w:line="240" w:lineRule="auto"/>
        <w:rPr>
          <w:rFonts w:ascii="Times New Roman" w:eastAsia="Calibri" w:hAnsi="Times New Roman"/>
          <w:b/>
          <w:sz w:val="28"/>
          <w:szCs w:val="28"/>
        </w:rPr>
      </w:pPr>
      <w:r w:rsidRPr="006E3797">
        <w:rPr>
          <w:rFonts w:ascii="Times New Roman" w:eastAsia="Calibri" w:hAnsi="Times New Roman"/>
          <w:b/>
          <w:sz w:val="28"/>
          <w:szCs w:val="28"/>
        </w:rPr>
        <w:t>1 = very low</w:t>
      </w:r>
      <w:r w:rsidRPr="006E3797">
        <w:rPr>
          <w:rFonts w:ascii="Times New Roman" w:eastAsia="Calibri" w:hAnsi="Times New Roman"/>
          <w:b/>
          <w:sz w:val="28"/>
          <w:szCs w:val="28"/>
        </w:rPr>
        <w:tab/>
        <w:t>2 = low</w:t>
      </w:r>
      <w:r w:rsidRPr="006E3797">
        <w:rPr>
          <w:rFonts w:ascii="Times New Roman" w:eastAsia="Calibri" w:hAnsi="Times New Roman"/>
          <w:b/>
          <w:sz w:val="28"/>
          <w:szCs w:val="28"/>
        </w:rPr>
        <w:tab/>
        <w:t>3 = Average</w:t>
      </w:r>
      <w:r w:rsidRPr="006E3797">
        <w:rPr>
          <w:rFonts w:ascii="Times New Roman" w:eastAsia="Calibri" w:hAnsi="Times New Roman"/>
          <w:b/>
          <w:sz w:val="28"/>
          <w:szCs w:val="28"/>
        </w:rPr>
        <w:tab/>
        <w:t>4 = high</w:t>
      </w:r>
      <w:r w:rsidRPr="006E3797">
        <w:rPr>
          <w:rFonts w:ascii="Times New Roman" w:eastAsia="Calibri" w:hAnsi="Times New Roman"/>
          <w:b/>
          <w:sz w:val="28"/>
          <w:szCs w:val="28"/>
        </w:rPr>
        <w:tab/>
        <w:t>5 = very high</w:t>
      </w:r>
    </w:p>
    <w:p w:rsidR="003522E4" w:rsidRPr="006E3797" w:rsidRDefault="00523A03">
      <w:pPr>
        <w:spacing w:line="240" w:lineRule="auto"/>
        <w:rPr>
          <w:rFonts w:ascii="Times New Roman" w:eastAsia="Calibri" w:hAnsi="Times New Roman"/>
          <w:sz w:val="28"/>
          <w:szCs w:val="28"/>
        </w:rPr>
      </w:pPr>
      <w:r w:rsidRPr="006E3797">
        <w:rPr>
          <w:rFonts w:ascii="Times New Roman" w:eastAsia="Calibri" w:hAnsi="Times New Roman"/>
          <w:sz w:val="28"/>
          <w:szCs w:val="28"/>
        </w:rPr>
        <w:t>Please place a tick (√) or a mark (x) in the box (cell) that represents your appropriate level of performance rating.</w:t>
      </w:r>
    </w:p>
    <w:p w:rsidR="003522E4" w:rsidRPr="006E3797" w:rsidRDefault="003522E4">
      <w:pPr>
        <w:spacing w:line="240" w:lineRule="auto"/>
        <w:rPr>
          <w:rFonts w:ascii="Times New Roman" w:eastAsia="Calibri"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8"/>
        <w:gridCol w:w="644"/>
        <w:gridCol w:w="571"/>
        <w:gridCol w:w="571"/>
        <w:gridCol w:w="571"/>
        <w:gridCol w:w="586"/>
      </w:tblGrid>
      <w:tr w:rsidR="003522E4" w:rsidRPr="006E3797">
        <w:trPr>
          <w:trHeight w:val="404"/>
        </w:trPr>
        <w:tc>
          <w:tcPr>
            <w:tcW w:w="5438"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644"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1</w:t>
            </w:r>
          </w:p>
        </w:tc>
        <w:tc>
          <w:tcPr>
            <w:tcW w:w="571"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2</w:t>
            </w:r>
          </w:p>
        </w:tc>
        <w:tc>
          <w:tcPr>
            <w:tcW w:w="571"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3</w:t>
            </w:r>
          </w:p>
        </w:tc>
        <w:tc>
          <w:tcPr>
            <w:tcW w:w="571"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4</w:t>
            </w:r>
          </w:p>
        </w:tc>
        <w:tc>
          <w:tcPr>
            <w:tcW w:w="586"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5</w:t>
            </w:r>
          </w:p>
        </w:tc>
      </w:tr>
      <w:tr w:rsidR="003522E4" w:rsidRPr="006E3797">
        <w:tc>
          <w:tcPr>
            <w:tcW w:w="5438"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Quality of your performance and productivity.</w:t>
            </w:r>
          </w:p>
        </w:tc>
        <w:tc>
          <w:tcPr>
            <w:tcW w:w="644"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5438" w:type="dxa"/>
            <w:shd w:val="clear" w:color="auto" w:fill="auto"/>
          </w:tcPr>
          <w:p w:rsidR="003522E4" w:rsidRPr="006E3797" w:rsidRDefault="00523A03">
            <w:pPr>
              <w:numPr>
                <w:ilvl w:val="0"/>
                <w:numId w:val="20"/>
              </w:numPr>
              <w:spacing w:after="0" w:line="240" w:lineRule="auto"/>
              <w:rPr>
                <w:rFonts w:ascii="Times New Roman" w:eastAsia="Calibri" w:hAnsi="Times New Roman"/>
                <w:sz w:val="28"/>
                <w:szCs w:val="28"/>
              </w:rPr>
            </w:pPr>
            <w:r w:rsidRPr="006E3797">
              <w:rPr>
                <w:rFonts w:ascii="Times New Roman" w:eastAsia="Calibri" w:hAnsi="Times New Roman"/>
                <w:sz w:val="28"/>
                <w:szCs w:val="28"/>
              </w:rPr>
              <w:t>How do you rate quality of your performance?</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5438" w:type="dxa"/>
            <w:shd w:val="clear" w:color="auto" w:fill="auto"/>
          </w:tcPr>
          <w:p w:rsidR="003522E4" w:rsidRPr="006E3797" w:rsidRDefault="00523A03">
            <w:pPr>
              <w:numPr>
                <w:ilvl w:val="0"/>
                <w:numId w:val="20"/>
              </w:numPr>
              <w:spacing w:after="0" w:line="240" w:lineRule="auto"/>
              <w:rPr>
                <w:rFonts w:ascii="Times New Roman" w:eastAsia="Calibri" w:hAnsi="Times New Roman"/>
                <w:sz w:val="28"/>
                <w:szCs w:val="28"/>
              </w:rPr>
            </w:pPr>
            <w:r w:rsidRPr="006E3797">
              <w:rPr>
                <w:rFonts w:ascii="Times New Roman" w:eastAsia="Calibri" w:hAnsi="Times New Roman"/>
                <w:sz w:val="28"/>
                <w:szCs w:val="28"/>
              </w:rPr>
              <w:t xml:space="preserve">How do you rate your productivity on the job </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5438" w:type="dxa"/>
            <w:shd w:val="clear" w:color="auto" w:fill="auto"/>
          </w:tcPr>
          <w:p w:rsidR="003522E4" w:rsidRPr="006E3797" w:rsidRDefault="00523A03">
            <w:pPr>
              <w:spacing w:after="0" w:line="240" w:lineRule="auto"/>
              <w:rPr>
                <w:rFonts w:ascii="Times New Roman" w:eastAsia="Calibri" w:hAnsi="Times New Roman"/>
                <w:b/>
                <w:sz w:val="28"/>
                <w:szCs w:val="28"/>
              </w:rPr>
            </w:pPr>
            <w:r w:rsidRPr="006E3797">
              <w:rPr>
                <w:rFonts w:ascii="Times New Roman" w:eastAsia="Calibri" w:hAnsi="Times New Roman"/>
                <w:b/>
                <w:sz w:val="28"/>
                <w:szCs w:val="28"/>
              </w:rPr>
              <w:t xml:space="preserve">Individual’s quality of performance and productivity compared with other’s doing </w:t>
            </w:r>
            <w:r w:rsidRPr="006E3797">
              <w:rPr>
                <w:rFonts w:ascii="Times New Roman" w:eastAsia="Calibri" w:hAnsi="Times New Roman"/>
                <w:b/>
                <w:sz w:val="28"/>
                <w:szCs w:val="28"/>
              </w:rPr>
              <w:lastRenderedPageBreak/>
              <w:t>similar jobs.</w:t>
            </w:r>
          </w:p>
        </w:tc>
        <w:tc>
          <w:tcPr>
            <w:tcW w:w="644"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b/>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b/>
                <w:sz w:val="28"/>
                <w:szCs w:val="28"/>
              </w:rPr>
            </w:pPr>
          </w:p>
        </w:tc>
      </w:tr>
      <w:tr w:rsidR="003522E4" w:rsidRPr="006E3797">
        <w:tc>
          <w:tcPr>
            <w:tcW w:w="5438" w:type="dxa"/>
            <w:shd w:val="clear" w:color="auto" w:fill="auto"/>
          </w:tcPr>
          <w:p w:rsidR="003522E4" w:rsidRPr="006E3797" w:rsidRDefault="00523A03">
            <w:pPr>
              <w:numPr>
                <w:ilvl w:val="0"/>
                <w:numId w:val="23"/>
              </w:numPr>
              <w:spacing w:after="0" w:line="240" w:lineRule="auto"/>
              <w:contextualSpacing/>
              <w:rPr>
                <w:rFonts w:ascii="Times New Roman" w:eastAsia="Calibri" w:hAnsi="Times New Roman"/>
                <w:sz w:val="28"/>
                <w:szCs w:val="28"/>
              </w:rPr>
            </w:pPr>
            <w:r w:rsidRPr="006E3797">
              <w:rPr>
                <w:rFonts w:ascii="Times New Roman" w:eastAsia="Calibri" w:hAnsi="Times New Roman"/>
                <w:sz w:val="28"/>
                <w:szCs w:val="28"/>
              </w:rPr>
              <w:lastRenderedPageBreak/>
              <w:t xml:space="preserve">How do you evaluate the performance of </w:t>
            </w:r>
            <w:r w:rsidRPr="006E3797">
              <w:rPr>
                <w:rFonts w:ascii="Times New Roman" w:eastAsia="Calibri" w:hAnsi="Times New Roman"/>
                <w:b/>
                <w:sz w:val="28"/>
                <w:szCs w:val="28"/>
              </w:rPr>
              <w:t xml:space="preserve">your peers </w:t>
            </w:r>
            <w:r w:rsidRPr="006E3797">
              <w:rPr>
                <w:rFonts w:ascii="Times New Roman" w:eastAsia="Calibri" w:hAnsi="Times New Roman"/>
                <w:sz w:val="28"/>
                <w:szCs w:val="28"/>
              </w:rPr>
              <w:t>at their jobs compared with yourself doing the same kind of work?</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r w:rsidR="003522E4" w:rsidRPr="006E3797">
        <w:tc>
          <w:tcPr>
            <w:tcW w:w="5438" w:type="dxa"/>
            <w:shd w:val="clear" w:color="auto" w:fill="auto"/>
          </w:tcPr>
          <w:p w:rsidR="003522E4" w:rsidRPr="006E3797" w:rsidRDefault="00523A03">
            <w:pPr>
              <w:numPr>
                <w:ilvl w:val="0"/>
                <w:numId w:val="23"/>
              </w:numPr>
              <w:spacing w:after="0" w:line="240" w:lineRule="auto"/>
              <w:contextualSpacing/>
              <w:rPr>
                <w:rFonts w:ascii="Times New Roman" w:eastAsia="Calibri" w:hAnsi="Times New Roman"/>
                <w:sz w:val="28"/>
                <w:szCs w:val="28"/>
              </w:rPr>
            </w:pPr>
            <w:r w:rsidRPr="006E3797">
              <w:rPr>
                <w:rFonts w:ascii="Times New Roman" w:eastAsia="Calibri" w:hAnsi="Times New Roman"/>
                <w:sz w:val="28"/>
                <w:szCs w:val="28"/>
              </w:rPr>
              <w:t xml:space="preserve">How do you evaluate the performance of </w:t>
            </w:r>
            <w:r w:rsidRPr="006E3797">
              <w:rPr>
                <w:rFonts w:ascii="Times New Roman" w:eastAsia="Calibri" w:hAnsi="Times New Roman"/>
                <w:b/>
                <w:sz w:val="28"/>
                <w:szCs w:val="28"/>
              </w:rPr>
              <w:t xml:space="preserve">yourself </w:t>
            </w:r>
            <w:r w:rsidRPr="006E3797">
              <w:rPr>
                <w:rFonts w:ascii="Times New Roman" w:eastAsia="Calibri" w:hAnsi="Times New Roman"/>
                <w:sz w:val="28"/>
                <w:szCs w:val="28"/>
              </w:rPr>
              <w:t>at your job compared with your peers doing the same kind of work?</w:t>
            </w:r>
          </w:p>
        </w:tc>
        <w:tc>
          <w:tcPr>
            <w:tcW w:w="644"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71" w:type="dxa"/>
            <w:shd w:val="clear" w:color="auto" w:fill="auto"/>
          </w:tcPr>
          <w:p w:rsidR="003522E4" w:rsidRPr="006E3797" w:rsidRDefault="003522E4">
            <w:pPr>
              <w:spacing w:after="0" w:line="240" w:lineRule="auto"/>
              <w:rPr>
                <w:rFonts w:ascii="Times New Roman" w:eastAsia="Calibri" w:hAnsi="Times New Roman"/>
                <w:sz w:val="28"/>
                <w:szCs w:val="28"/>
              </w:rPr>
            </w:pPr>
          </w:p>
        </w:tc>
        <w:tc>
          <w:tcPr>
            <w:tcW w:w="586" w:type="dxa"/>
            <w:shd w:val="clear" w:color="auto" w:fill="auto"/>
          </w:tcPr>
          <w:p w:rsidR="003522E4" w:rsidRPr="006E3797" w:rsidRDefault="003522E4">
            <w:pPr>
              <w:spacing w:after="0" w:line="240" w:lineRule="auto"/>
              <w:rPr>
                <w:rFonts w:ascii="Times New Roman" w:eastAsia="Calibri" w:hAnsi="Times New Roman"/>
                <w:sz w:val="28"/>
                <w:szCs w:val="28"/>
              </w:rPr>
            </w:pPr>
          </w:p>
        </w:tc>
      </w:tr>
    </w:tbl>
    <w:p w:rsidR="003522E4" w:rsidRPr="006E3797" w:rsidRDefault="00523A03">
      <w:pPr>
        <w:spacing w:line="360" w:lineRule="auto"/>
        <w:rPr>
          <w:rFonts w:ascii="Times New Roman" w:hAnsi="Times New Roman"/>
          <w:sz w:val="28"/>
          <w:szCs w:val="28"/>
        </w:rPr>
      </w:pPr>
      <w:r w:rsidRPr="006E3797">
        <w:rPr>
          <w:rFonts w:ascii="Times New Roman" w:hAnsi="Times New Roman"/>
          <w:sz w:val="28"/>
          <w:szCs w:val="28"/>
        </w:rPr>
        <w:t>Source: Adopted from  Yousef (2000)</w:t>
      </w:r>
    </w:p>
    <w:p w:rsidR="003522E4" w:rsidRPr="006E3797" w:rsidRDefault="00523A03">
      <w:pPr>
        <w:rPr>
          <w:rFonts w:ascii="Times New Roman" w:eastAsia="Calibri" w:hAnsi="Times New Roman"/>
          <w:b/>
          <w:bCs/>
          <w:sz w:val="28"/>
          <w:szCs w:val="28"/>
        </w:rPr>
      </w:pPr>
      <w:r w:rsidRPr="006E3797">
        <w:rPr>
          <w:rFonts w:ascii="Times New Roman" w:eastAsia="Calibri" w:hAnsi="Times New Roman"/>
          <w:b/>
          <w:bCs/>
          <w:sz w:val="28"/>
          <w:szCs w:val="28"/>
        </w:rPr>
        <w:t>PART D: General Information</w:t>
      </w:r>
    </w:p>
    <w:p w:rsidR="003522E4" w:rsidRPr="006E3797" w:rsidRDefault="00523A03">
      <w:pPr>
        <w:spacing w:after="120" w:line="240" w:lineRule="auto"/>
        <w:rPr>
          <w:rFonts w:ascii="Times New Roman" w:eastAsia="Calibri" w:hAnsi="Times New Roman"/>
          <w:sz w:val="28"/>
          <w:szCs w:val="28"/>
        </w:rPr>
      </w:pPr>
      <w:r w:rsidRPr="006E3797">
        <w:rPr>
          <w:rFonts w:ascii="Times New Roman" w:eastAsia="Calibri" w:hAnsi="Times New Roman"/>
          <w:sz w:val="28"/>
          <w:szCs w:val="28"/>
        </w:rPr>
        <w:t>1.</w:t>
      </w:r>
      <w:r w:rsidRPr="006E3797">
        <w:rPr>
          <w:rFonts w:ascii="Times New Roman" w:eastAsia="Calibri" w:hAnsi="Times New Roman"/>
          <w:sz w:val="28"/>
          <w:szCs w:val="28"/>
        </w:rPr>
        <w:tab/>
        <w:t>What is your age?</w:t>
      </w:r>
    </w:p>
    <w:p w:rsidR="003522E4" w:rsidRPr="006E3797" w:rsidRDefault="00523A03">
      <w:pPr>
        <w:spacing w:after="120" w:line="240" w:lineRule="auto"/>
        <w:ind w:left="709" w:firstLine="11"/>
        <w:rPr>
          <w:rFonts w:ascii="Times New Roman" w:eastAsia="Calibri" w:hAnsi="Times New Roman"/>
          <w:sz w:val="28"/>
          <w:szCs w:val="28"/>
        </w:rPr>
      </w:pPr>
      <w:r w:rsidRPr="006E3797">
        <w:rPr>
          <w:rFonts w:ascii="Times New Roman" w:eastAsia="Calibri" w:hAnsi="Times New Roman"/>
          <w:sz w:val="28"/>
          <w:szCs w:val="28"/>
        </w:rPr>
        <w:t>Below 25 years (  )</w:t>
      </w:r>
      <w:r w:rsidRPr="006E3797">
        <w:rPr>
          <w:rFonts w:ascii="Times New Roman" w:eastAsia="Calibri" w:hAnsi="Times New Roman"/>
          <w:sz w:val="28"/>
          <w:szCs w:val="28"/>
        </w:rPr>
        <w:tab/>
        <w:t>25-30 years (  )</w:t>
      </w:r>
      <w:r w:rsidRPr="006E3797">
        <w:rPr>
          <w:rFonts w:ascii="Times New Roman" w:eastAsia="Calibri" w:hAnsi="Times New Roman"/>
          <w:sz w:val="28"/>
          <w:szCs w:val="28"/>
        </w:rPr>
        <w:tab/>
        <w:t>31-35 years (  )</w:t>
      </w:r>
      <w:r w:rsidRPr="006E3797">
        <w:rPr>
          <w:rFonts w:ascii="Times New Roman" w:eastAsia="Calibri" w:hAnsi="Times New Roman"/>
          <w:sz w:val="28"/>
          <w:szCs w:val="28"/>
        </w:rPr>
        <w:tab/>
        <w:t>36-40 years ( )</w:t>
      </w:r>
      <w:r w:rsidRPr="006E3797">
        <w:rPr>
          <w:rFonts w:ascii="Times New Roman" w:eastAsia="Calibri" w:hAnsi="Times New Roman"/>
          <w:sz w:val="28"/>
          <w:szCs w:val="28"/>
        </w:rPr>
        <w:tab/>
      </w:r>
    </w:p>
    <w:p w:rsidR="003522E4" w:rsidRPr="006E3797" w:rsidRDefault="00523A03">
      <w:pPr>
        <w:spacing w:after="120" w:line="240" w:lineRule="auto"/>
        <w:ind w:left="709" w:firstLine="11"/>
        <w:rPr>
          <w:rFonts w:ascii="Times New Roman" w:eastAsia="Calibri" w:hAnsi="Times New Roman"/>
          <w:sz w:val="28"/>
          <w:szCs w:val="28"/>
        </w:rPr>
      </w:pPr>
      <w:r w:rsidRPr="006E3797">
        <w:rPr>
          <w:rFonts w:ascii="Times New Roman" w:eastAsia="Calibri" w:hAnsi="Times New Roman"/>
          <w:sz w:val="28"/>
          <w:szCs w:val="28"/>
        </w:rPr>
        <w:t>41-45 years (  )</w:t>
      </w:r>
      <w:r w:rsidRPr="006E3797">
        <w:rPr>
          <w:rFonts w:ascii="Times New Roman" w:eastAsia="Calibri" w:hAnsi="Times New Roman"/>
          <w:sz w:val="28"/>
          <w:szCs w:val="28"/>
        </w:rPr>
        <w:tab/>
        <w:t>46 and above ( )</w:t>
      </w:r>
    </w:p>
    <w:p w:rsidR="003522E4" w:rsidRPr="006E3797" w:rsidRDefault="00523A03">
      <w:pPr>
        <w:spacing w:after="120" w:line="240" w:lineRule="auto"/>
        <w:rPr>
          <w:rFonts w:ascii="Times New Roman" w:eastAsia="Calibri" w:hAnsi="Times New Roman"/>
          <w:sz w:val="28"/>
          <w:szCs w:val="28"/>
        </w:rPr>
      </w:pPr>
      <w:r w:rsidRPr="006E3797">
        <w:rPr>
          <w:rFonts w:ascii="Times New Roman" w:eastAsia="Calibri" w:hAnsi="Times New Roman"/>
          <w:sz w:val="28"/>
          <w:szCs w:val="28"/>
        </w:rPr>
        <w:t>2.</w:t>
      </w:r>
      <w:r w:rsidRPr="006E3797">
        <w:rPr>
          <w:rFonts w:ascii="Times New Roman" w:eastAsia="Calibri" w:hAnsi="Times New Roman"/>
          <w:sz w:val="28"/>
          <w:szCs w:val="28"/>
        </w:rPr>
        <w:tab/>
        <w:t>What is your gender?</w:t>
      </w:r>
    </w:p>
    <w:p w:rsidR="003522E4" w:rsidRPr="006E3797" w:rsidRDefault="00523A03">
      <w:pPr>
        <w:spacing w:after="120" w:line="240" w:lineRule="auto"/>
        <w:ind w:firstLine="720"/>
        <w:rPr>
          <w:rFonts w:ascii="Times New Roman" w:eastAsia="Calibri" w:hAnsi="Times New Roman"/>
          <w:sz w:val="28"/>
          <w:szCs w:val="28"/>
        </w:rPr>
      </w:pPr>
      <w:r w:rsidRPr="006E3797">
        <w:rPr>
          <w:rFonts w:ascii="Times New Roman" w:eastAsia="Calibri" w:hAnsi="Times New Roman"/>
          <w:sz w:val="28"/>
          <w:szCs w:val="28"/>
        </w:rPr>
        <w:t>Male (  )</w:t>
      </w:r>
      <w:r w:rsidRPr="006E3797">
        <w:rPr>
          <w:rFonts w:ascii="Times New Roman" w:eastAsia="Calibri" w:hAnsi="Times New Roman"/>
          <w:sz w:val="28"/>
          <w:szCs w:val="28"/>
        </w:rPr>
        <w:tab/>
      </w:r>
      <w:r w:rsidRPr="006E3797">
        <w:rPr>
          <w:rFonts w:ascii="Times New Roman" w:eastAsia="Calibri" w:hAnsi="Times New Roman"/>
          <w:sz w:val="28"/>
          <w:szCs w:val="28"/>
        </w:rPr>
        <w:tab/>
        <w:t>Female (  )</w:t>
      </w:r>
    </w:p>
    <w:p w:rsidR="003522E4" w:rsidRPr="006E3797" w:rsidRDefault="00523A03">
      <w:pPr>
        <w:spacing w:after="120" w:line="240" w:lineRule="auto"/>
        <w:rPr>
          <w:rFonts w:ascii="Times New Roman" w:eastAsia="Calibri" w:hAnsi="Times New Roman"/>
          <w:sz w:val="28"/>
          <w:szCs w:val="28"/>
        </w:rPr>
      </w:pPr>
      <w:r w:rsidRPr="006E3797">
        <w:rPr>
          <w:rFonts w:ascii="Times New Roman" w:eastAsia="Calibri" w:hAnsi="Times New Roman"/>
          <w:sz w:val="28"/>
          <w:szCs w:val="28"/>
        </w:rPr>
        <w:t>3.</w:t>
      </w:r>
      <w:r w:rsidRPr="006E3797">
        <w:rPr>
          <w:rFonts w:ascii="Times New Roman" w:eastAsia="Calibri" w:hAnsi="Times New Roman"/>
          <w:sz w:val="28"/>
          <w:szCs w:val="28"/>
        </w:rPr>
        <w:tab/>
        <w:t>What is your highest education qualification?</w:t>
      </w:r>
    </w:p>
    <w:p w:rsidR="003522E4" w:rsidRPr="006E3797" w:rsidRDefault="00523A03">
      <w:pPr>
        <w:spacing w:after="120" w:line="240" w:lineRule="auto"/>
        <w:ind w:firstLine="720"/>
        <w:rPr>
          <w:rFonts w:ascii="Times New Roman" w:eastAsia="Calibri" w:hAnsi="Times New Roman"/>
          <w:sz w:val="28"/>
          <w:szCs w:val="28"/>
        </w:rPr>
      </w:pPr>
      <w:r w:rsidRPr="006E3797">
        <w:rPr>
          <w:rFonts w:ascii="Times New Roman" w:eastAsia="Calibri" w:hAnsi="Times New Roman"/>
          <w:sz w:val="28"/>
          <w:szCs w:val="28"/>
        </w:rPr>
        <w:t>Certificate/diploma (  )   Higher diploma (  )</w:t>
      </w:r>
      <w:r w:rsidRPr="006E3797">
        <w:rPr>
          <w:rFonts w:ascii="Times New Roman" w:eastAsia="Calibri" w:hAnsi="Times New Roman"/>
          <w:sz w:val="28"/>
          <w:szCs w:val="28"/>
        </w:rPr>
        <w:tab/>
        <w:t>Bachelor (  )</w:t>
      </w:r>
      <w:r w:rsidRPr="006E3797">
        <w:rPr>
          <w:rFonts w:ascii="Times New Roman" w:eastAsia="Calibri" w:hAnsi="Times New Roman"/>
          <w:sz w:val="28"/>
          <w:szCs w:val="28"/>
        </w:rPr>
        <w:tab/>
        <w:t>Master (  )</w:t>
      </w:r>
    </w:p>
    <w:p w:rsidR="003522E4" w:rsidRPr="006E3797" w:rsidRDefault="003522E4">
      <w:pPr>
        <w:pStyle w:val="Heading1"/>
        <w:keepNext/>
        <w:spacing w:before="0" w:after="240" w:line="480" w:lineRule="auto"/>
        <w:jc w:val="center"/>
        <w:rPr>
          <w:rFonts w:ascii="Times New Roman" w:eastAsia="Calibri" w:hAnsi="Times New Roman"/>
          <w:b w:val="0"/>
        </w:rPr>
      </w:pPr>
    </w:p>
    <w:sectPr w:rsidR="003522E4" w:rsidRPr="006E3797" w:rsidSect="000234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01F" w:rsidRDefault="00D1501F">
      <w:pPr>
        <w:spacing w:after="0" w:line="240" w:lineRule="auto"/>
      </w:pPr>
      <w:r>
        <w:separator/>
      </w:r>
    </w:p>
  </w:endnote>
  <w:endnote w:type="continuationSeparator" w:id="1">
    <w:p w:rsidR="00D1501F" w:rsidRDefault="00D15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72" w:rsidRDefault="00611D72">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72" w:rsidRDefault="00611D72">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01F" w:rsidRDefault="00D1501F">
      <w:pPr>
        <w:spacing w:after="0" w:line="240" w:lineRule="auto"/>
      </w:pPr>
      <w:r>
        <w:separator/>
      </w:r>
    </w:p>
  </w:footnote>
  <w:footnote w:type="continuationSeparator" w:id="1">
    <w:p w:rsidR="00D1501F" w:rsidRDefault="00D150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72" w:rsidRDefault="000234E6">
    <w:pPr>
      <w:pStyle w:val="Header"/>
      <w:jc w:val="center"/>
      <w:rPr>
        <w:rFonts w:ascii="Times New Roman" w:hAnsi="Times New Roman"/>
        <w:sz w:val="24"/>
        <w:szCs w:val="24"/>
      </w:rPr>
    </w:pPr>
    <w:r>
      <w:rPr>
        <w:rFonts w:ascii="Times New Roman" w:hAnsi="Times New Roman"/>
        <w:sz w:val="24"/>
        <w:szCs w:val="24"/>
      </w:rPr>
      <w:fldChar w:fldCharType="begin"/>
    </w:r>
    <w:r w:rsidR="00611D72">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07B96">
      <w:rPr>
        <w:rFonts w:ascii="Times New Roman" w:hAnsi="Times New Roman"/>
        <w:noProof/>
        <w:sz w:val="24"/>
        <w:szCs w:val="24"/>
      </w:rPr>
      <w:t>1</w:t>
    </w:r>
    <w:r>
      <w:rPr>
        <w:rFonts w:ascii="Times New Roman" w:hAnsi="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72" w:rsidRDefault="000234E6">
    <w:pPr>
      <w:pStyle w:val="Header"/>
      <w:jc w:val="center"/>
      <w:rPr>
        <w:rFonts w:ascii="Times New Roman" w:hAnsi="Times New Roman"/>
        <w:sz w:val="24"/>
        <w:szCs w:val="24"/>
      </w:rPr>
    </w:pPr>
    <w:r>
      <w:rPr>
        <w:rFonts w:ascii="Times New Roman" w:hAnsi="Times New Roman"/>
        <w:sz w:val="24"/>
        <w:szCs w:val="24"/>
      </w:rPr>
      <w:fldChar w:fldCharType="begin"/>
    </w:r>
    <w:r w:rsidR="00611D72">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007B96">
      <w:rPr>
        <w:rFonts w:ascii="Times New Roman" w:hAnsi="Times New Roman"/>
        <w:noProof/>
        <w:sz w:val="24"/>
        <w:szCs w:val="24"/>
      </w:rPr>
      <w:t>92</w:t>
    </w:r>
    <w:r>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14460A06"/>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0000004"/>
    <w:multiLevelType w:val="multilevel"/>
    <w:tmpl w:val="9FAAB6E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hybridMultilevel"/>
    <w:tmpl w:val="6736158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nsid w:val="00000006"/>
    <w:multiLevelType w:val="hybridMultilevel"/>
    <w:tmpl w:val="C0CE2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5B462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0000008"/>
    <w:multiLevelType w:val="multilevel"/>
    <w:tmpl w:val="0EE612E6"/>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8">
    <w:nsid w:val="00000009"/>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9">
    <w:nsid w:val="0000000A"/>
    <w:multiLevelType w:val="multilevel"/>
    <w:tmpl w:val="8938BA9A"/>
    <w:lvl w:ilvl="0">
      <w:start w:val="1"/>
      <w:numFmt w:val="decimal"/>
      <w:lvlText w:val="%1."/>
      <w:lvlJc w:val="left"/>
      <w:pPr>
        <w:ind w:left="1080" w:hanging="360"/>
      </w:pPr>
      <w:rPr>
        <w:rFonts w:hint="default"/>
      </w:rPr>
    </w:lvl>
    <w:lvl w:ilvl="1">
      <w:start w:val="3"/>
      <w:numFmt w:val="decimal"/>
      <w:isLgl/>
      <w:lvlText w:val="%1.%2"/>
      <w:lvlJc w:val="left"/>
      <w:pPr>
        <w:ind w:left="840" w:hanging="840"/>
      </w:pPr>
      <w:rPr>
        <w:rFonts w:hint="default"/>
        <w:b w:val="0"/>
      </w:rPr>
    </w:lvl>
    <w:lvl w:ilvl="2">
      <w:start w:val="2"/>
      <w:numFmt w:val="decimal"/>
      <w:isLgl/>
      <w:lvlText w:val="%1.%2.%3"/>
      <w:lvlJc w:val="left"/>
      <w:pPr>
        <w:ind w:left="930" w:hanging="840"/>
      </w:pPr>
      <w:rPr>
        <w:rFonts w:hint="default"/>
        <w:b w:val="0"/>
      </w:rPr>
    </w:lvl>
    <w:lvl w:ilvl="3">
      <w:start w:val="1"/>
      <w:numFmt w:val="decimal"/>
      <w:isLgl/>
      <w:lvlText w:val="%1.%2.%3.%4"/>
      <w:lvlJc w:val="left"/>
      <w:pPr>
        <w:ind w:left="1560" w:hanging="84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0">
    <w:nsid w:val="0000000B"/>
    <w:multiLevelType w:val="multilevel"/>
    <w:tmpl w:val="8202ED92"/>
    <w:lvl w:ilvl="0">
      <w:start w:val="1"/>
      <w:numFmt w:val="decimal"/>
      <w:lvlText w:val="%1."/>
      <w:lvlJc w:val="left"/>
      <w:pPr>
        <w:ind w:left="720" w:hanging="360"/>
      </w:pPr>
      <w:rPr>
        <w:rFonts w:hint="default"/>
      </w:rPr>
    </w:lvl>
    <w:lvl w:ilvl="1">
      <w:start w:val="4"/>
      <w:numFmt w:val="decimal"/>
      <w:isLgl/>
      <w:lvlText w:val="%1.%2"/>
      <w:lvlJc w:val="left"/>
      <w:pPr>
        <w:ind w:left="1020" w:hanging="660"/>
      </w:pPr>
      <w:rPr>
        <w:rFonts w:hint="default"/>
        <w:b w:val="0"/>
      </w:rPr>
    </w:lvl>
    <w:lvl w:ilvl="2">
      <w:start w:val="2"/>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nsid w:val="0000000C"/>
    <w:multiLevelType w:val="multilevel"/>
    <w:tmpl w:val="5DB0A75A"/>
    <w:lvl w:ilvl="0">
      <w:start w:val="1"/>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nsid w:val="0000000D"/>
    <w:multiLevelType w:val="multilevel"/>
    <w:tmpl w:val="1AFA5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0000000E"/>
    <w:multiLevelType w:val="multilevel"/>
    <w:tmpl w:val="2732EBD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000000F"/>
    <w:multiLevelType w:val="hybridMultilevel"/>
    <w:tmpl w:val="E71A4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33A01332"/>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0000011"/>
    <w:multiLevelType w:val="multilevel"/>
    <w:tmpl w:val="729C3D3A"/>
    <w:lvl w:ilvl="0">
      <w:start w:val="1"/>
      <w:numFmt w:val="decimal"/>
      <w:lvlText w:val="%1"/>
      <w:lvlJc w:val="left"/>
      <w:pPr>
        <w:ind w:left="360" w:hanging="360"/>
      </w:pPr>
      <w:rPr>
        <w:rFonts w:hint="default"/>
      </w:rPr>
    </w:lvl>
    <w:lvl w:ilvl="1">
      <w:start w:val="6"/>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7">
    <w:nsid w:val="00000012"/>
    <w:multiLevelType w:val="multilevel"/>
    <w:tmpl w:val="BE6CAB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0000013"/>
    <w:multiLevelType w:val="hybridMultilevel"/>
    <w:tmpl w:val="1B481ACC"/>
    <w:lvl w:ilvl="0" w:tplc="4FD29CE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0000014"/>
    <w:multiLevelType w:val="hybridMultilevel"/>
    <w:tmpl w:val="D6200D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00000015"/>
    <w:multiLevelType w:val="hybridMultilevel"/>
    <w:tmpl w:val="F934C59A"/>
    <w:lvl w:ilvl="0" w:tplc="CB8EB1E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00000016"/>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00000017"/>
    <w:multiLevelType w:val="hybridMultilevel"/>
    <w:tmpl w:val="2664159A"/>
    <w:lvl w:ilvl="0" w:tplc="08CAA656">
      <w:start w:val="1"/>
      <w:numFmt w:val="lowerLetter"/>
      <w:lvlText w:val="(%1)"/>
      <w:lvlJc w:val="left"/>
      <w:pPr>
        <w:ind w:left="1710" w:hanging="360"/>
      </w:pPr>
      <w:rPr>
        <w:rFonts w:ascii="Times New Roman" w:eastAsia="Calibri" w:hAnsi="Times New Roman" w:cs="Times New Roman"/>
      </w:r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23">
    <w:nsid w:val="00000018"/>
    <w:multiLevelType w:val="hybridMultilevel"/>
    <w:tmpl w:val="F48C2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00000019"/>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0000001A"/>
    <w:multiLevelType w:val="hybridMultilevel"/>
    <w:tmpl w:val="CB18DBAE"/>
    <w:lvl w:ilvl="0" w:tplc="473086DE">
      <w:start w:val="1"/>
      <w:numFmt w:val="lowerRoman"/>
      <w:lvlText w:val="(%1)"/>
      <w:lvlJc w:val="righ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B"/>
    <w:multiLevelType w:val="hybridMultilevel"/>
    <w:tmpl w:val="237E16A2"/>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90D443C"/>
    <w:multiLevelType w:val="hybridMultilevel"/>
    <w:tmpl w:val="6A1AD9AE"/>
    <w:lvl w:ilvl="0" w:tplc="2DC434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D711E"/>
    <w:multiLevelType w:val="hybridMultilevel"/>
    <w:tmpl w:val="9500CD64"/>
    <w:lvl w:ilvl="0" w:tplc="C678925E">
      <w:start w:val="1"/>
      <w:numFmt w:val="lowerLetter"/>
      <w:lvlText w:val="%1)"/>
      <w:lvlJc w:val="left"/>
      <w:pPr>
        <w:ind w:left="945" w:hanging="360"/>
      </w:pPr>
      <w:rPr>
        <w:rFonts w:hint="default"/>
      </w:r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num w:numId="1">
    <w:abstractNumId w:val="25"/>
  </w:num>
  <w:num w:numId="2">
    <w:abstractNumId w:val="13"/>
  </w:num>
  <w:num w:numId="3">
    <w:abstractNumId w:val="11"/>
  </w:num>
  <w:num w:numId="4">
    <w:abstractNumId w:val="12"/>
  </w:num>
  <w:num w:numId="5">
    <w:abstractNumId w:val="9"/>
  </w:num>
  <w:num w:numId="6">
    <w:abstractNumId w:val="10"/>
  </w:num>
  <w:num w:numId="7">
    <w:abstractNumId w:val="7"/>
  </w:num>
  <w:num w:numId="8">
    <w:abstractNumId w:val="8"/>
  </w:num>
  <w:num w:numId="9">
    <w:abstractNumId w:val="5"/>
  </w:num>
  <w:num w:numId="10">
    <w:abstractNumId w:val="6"/>
  </w:num>
  <w:num w:numId="11">
    <w:abstractNumId w:val="3"/>
  </w:num>
  <w:num w:numId="12">
    <w:abstractNumId w:val="4"/>
  </w:num>
  <w:num w:numId="13">
    <w:abstractNumId w:val="2"/>
  </w:num>
  <w:num w:numId="14">
    <w:abstractNumId w:val="15"/>
  </w:num>
  <w:num w:numId="15">
    <w:abstractNumId w:val="0"/>
  </w:num>
  <w:num w:numId="16">
    <w:abstractNumId w:val="14"/>
  </w:num>
  <w:num w:numId="17">
    <w:abstractNumId w:val="1"/>
  </w:num>
  <w:num w:numId="18">
    <w:abstractNumId w:val="17"/>
  </w:num>
  <w:num w:numId="19">
    <w:abstractNumId w:val="28"/>
  </w:num>
  <w:num w:numId="20">
    <w:abstractNumId w:val="18"/>
  </w:num>
  <w:num w:numId="21">
    <w:abstractNumId w:val="16"/>
  </w:num>
  <w:num w:numId="22">
    <w:abstractNumId w:val="23"/>
  </w:num>
  <w:num w:numId="23">
    <w:abstractNumId w:val="19"/>
  </w:num>
  <w:num w:numId="24">
    <w:abstractNumId w:val="22"/>
  </w:num>
  <w:num w:numId="25">
    <w:abstractNumId w:val="24"/>
  </w:num>
  <w:num w:numId="26">
    <w:abstractNumId w:val="21"/>
  </w:num>
  <w:num w:numId="27">
    <w:abstractNumId w:val="20"/>
  </w:num>
  <w:num w:numId="28">
    <w:abstractNumId w:val="26"/>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3522E4"/>
    <w:rsid w:val="00007B96"/>
    <w:rsid w:val="000234E6"/>
    <w:rsid w:val="00024313"/>
    <w:rsid w:val="000A17BA"/>
    <w:rsid w:val="00154575"/>
    <w:rsid w:val="0031095F"/>
    <w:rsid w:val="003522E4"/>
    <w:rsid w:val="00414566"/>
    <w:rsid w:val="00433C5E"/>
    <w:rsid w:val="004D42FB"/>
    <w:rsid w:val="00512A84"/>
    <w:rsid w:val="00523A03"/>
    <w:rsid w:val="00611D72"/>
    <w:rsid w:val="006178E1"/>
    <w:rsid w:val="00656F27"/>
    <w:rsid w:val="00682DDE"/>
    <w:rsid w:val="00684607"/>
    <w:rsid w:val="006E3797"/>
    <w:rsid w:val="00704C1D"/>
    <w:rsid w:val="00787505"/>
    <w:rsid w:val="007A5F72"/>
    <w:rsid w:val="007C4AE7"/>
    <w:rsid w:val="0081578E"/>
    <w:rsid w:val="00852EC1"/>
    <w:rsid w:val="00862030"/>
    <w:rsid w:val="008C3F70"/>
    <w:rsid w:val="008C4FA9"/>
    <w:rsid w:val="008D2D92"/>
    <w:rsid w:val="008E2698"/>
    <w:rsid w:val="009149F8"/>
    <w:rsid w:val="009277C5"/>
    <w:rsid w:val="009A13F5"/>
    <w:rsid w:val="009D14F3"/>
    <w:rsid w:val="00A4304C"/>
    <w:rsid w:val="00BB5650"/>
    <w:rsid w:val="00BF407C"/>
    <w:rsid w:val="00C05FD1"/>
    <w:rsid w:val="00C63D43"/>
    <w:rsid w:val="00D1501F"/>
    <w:rsid w:val="00D2167C"/>
    <w:rsid w:val="00D751E3"/>
    <w:rsid w:val="00E72D22"/>
    <w:rsid w:val="00EB5F6C"/>
    <w:rsid w:val="00EC1FAA"/>
    <w:rsid w:val="00ED3A5E"/>
    <w:rsid w:val="00EE0885"/>
    <w:rsid w:val="00F75201"/>
    <w:rsid w:val="00F81CAE"/>
    <w:rsid w:val="00F9524B"/>
    <w:rsid w:val="00FB7905"/>
    <w:rsid w:val="00FD4421"/>
    <w:rsid w:val="00FE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1037"/>
        <o:r id="V:Rule8" type="connector" idref="#1039"/>
        <o:r id="V:Rule9" type="connector" idref="#1038"/>
        <o:r id="V:Rule10" type="connector" idref="#1041"/>
        <o:r id="V:Rule11" type="connector" idref="#_x0000_m1052"/>
        <o:r id="V:Rule12" type="connector" idref="#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E6"/>
    <w:pPr>
      <w:spacing w:after="200" w:line="276" w:lineRule="auto"/>
    </w:pPr>
    <w:rPr>
      <w:sz w:val="22"/>
      <w:szCs w:val="22"/>
      <w:lang w:bidi="en-US"/>
    </w:rPr>
  </w:style>
  <w:style w:type="paragraph" w:styleId="Heading1">
    <w:name w:val="heading 1"/>
    <w:basedOn w:val="Normal"/>
    <w:next w:val="Normal"/>
    <w:link w:val="Heading1Char"/>
    <w:uiPriority w:val="9"/>
    <w:qFormat/>
    <w:rsid w:val="000234E6"/>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0234E6"/>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0234E6"/>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0234E6"/>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0234E6"/>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0234E6"/>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0234E6"/>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0234E6"/>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0234E6"/>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34E6"/>
    <w:rPr>
      <w:rFonts w:ascii="Cambria" w:eastAsia="Times New Roman" w:hAnsi="Cambria" w:cs="Times New Roman"/>
      <w:b/>
      <w:bCs/>
      <w:sz w:val="28"/>
      <w:szCs w:val="28"/>
    </w:rPr>
  </w:style>
  <w:style w:type="paragraph" w:styleId="Header">
    <w:name w:val="header"/>
    <w:basedOn w:val="Normal"/>
    <w:link w:val="HeaderChar"/>
    <w:uiPriority w:val="99"/>
    <w:rsid w:val="00023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4E6"/>
  </w:style>
  <w:style w:type="paragraph" w:styleId="Footer">
    <w:name w:val="footer"/>
    <w:basedOn w:val="Normal"/>
    <w:link w:val="FooterChar"/>
    <w:uiPriority w:val="99"/>
    <w:rsid w:val="00023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4E6"/>
  </w:style>
  <w:style w:type="character" w:styleId="Hyperlink">
    <w:name w:val="Hyperlink"/>
    <w:uiPriority w:val="99"/>
    <w:rsid w:val="000234E6"/>
    <w:rPr>
      <w:color w:val="0000FF"/>
      <w:u w:val="single"/>
    </w:rPr>
  </w:style>
  <w:style w:type="paragraph" w:styleId="ListParagraph">
    <w:name w:val="List Paragraph"/>
    <w:basedOn w:val="Normal"/>
    <w:uiPriority w:val="34"/>
    <w:qFormat/>
    <w:rsid w:val="000234E6"/>
    <w:pPr>
      <w:ind w:left="720"/>
      <w:contextualSpacing/>
    </w:pPr>
  </w:style>
  <w:style w:type="table" w:styleId="TableGrid">
    <w:name w:val="Table Grid"/>
    <w:basedOn w:val="TableNormal"/>
    <w:uiPriority w:val="59"/>
    <w:rsid w:val="000234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0234E6"/>
    <w:rPr>
      <w:rFonts w:ascii="Cambria" w:eastAsia="Times New Roman" w:hAnsi="Cambria" w:cs="Times New Roman"/>
      <w:b/>
      <w:bCs/>
      <w:sz w:val="26"/>
      <w:szCs w:val="26"/>
    </w:rPr>
  </w:style>
  <w:style w:type="character" w:customStyle="1" w:styleId="Heading3Char">
    <w:name w:val="Heading 3 Char"/>
    <w:link w:val="Heading3"/>
    <w:uiPriority w:val="9"/>
    <w:rsid w:val="000234E6"/>
    <w:rPr>
      <w:rFonts w:ascii="Cambria" w:eastAsia="Times New Roman" w:hAnsi="Cambria" w:cs="Times New Roman"/>
      <w:b/>
      <w:bCs/>
    </w:rPr>
  </w:style>
  <w:style w:type="paragraph" w:customStyle="1" w:styleId="Default">
    <w:name w:val="Default"/>
    <w:rsid w:val="000234E6"/>
    <w:pPr>
      <w:autoSpaceDE w:val="0"/>
      <w:autoSpaceDN w:val="0"/>
      <w:adjustRightInd w:val="0"/>
      <w:spacing w:after="200" w:line="276" w:lineRule="auto"/>
    </w:pPr>
    <w:rPr>
      <w:rFonts w:ascii="Times New Roman" w:hAnsi="Times New Roman"/>
      <w:color w:val="000000"/>
      <w:sz w:val="24"/>
      <w:szCs w:val="24"/>
    </w:rPr>
  </w:style>
  <w:style w:type="paragraph" w:styleId="BalloonText">
    <w:name w:val="Balloon Text"/>
    <w:basedOn w:val="Normal"/>
    <w:link w:val="BalloonTextChar"/>
    <w:uiPriority w:val="99"/>
    <w:rsid w:val="000234E6"/>
    <w:pPr>
      <w:spacing w:after="0" w:line="240" w:lineRule="auto"/>
    </w:pPr>
    <w:rPr>
      <w:rFonts w:ascii="Tahoma" w:hAnsi="Tahoma"/>
      <w:sz w:val="16"/>
      <w:szCs w:val="16"/>
      <w:lang w:bidi="ar-SA"/>
    </w:rPr>
  </w:style>
  <w:style w:type="character" w:customStyle="1" w:styleId="BalloonTextChar">
    <w:name w:val="Balloon Text Char"/>
    <w:link w:val="BalloonText"/>
    <w:uiPriority w:val="99"/>
    <w:rsid w:val="000234E6"/>
    <w:rPr>
      <w:rFonts w:ascii="Tahoma" w:hAnsi="Tahoma" w:cs="Tahoma"/>
      <w:sz w:val="16"/>
      <w:szCs w:val="16"/>
    </w:rPr>
  </w:style>
  <w:style w:type="character" w:styleId="CommentReference">
    <w:name w:val="annotation reference"/>
    <w:rsid w:val="000234E6"/>
    <w:rPr>
      <w:sz w:val="16"/>
      <w:szCs w:val="16"/>
    </w:rPr>
  </w:style>
  <w:style w:type="paragraph" w:styleId="CommentText">
    <w:name w:val="annotation text"/>
    <w:basedOn w:val="Normal"/>
    <w:link w:val="CommentTextChar"/>
    <w:rsid w:val="000234E6"/>
    <w:pPr>
      <w:spacing w:line="240" w:lineRule="auto"/>
    </w:pPr>
    <w:rPr>
      <w:sz w:val="20"/>
      <w:szCs w:val="20"/>
      <w:lang w:bidi="ar-SA"/>
    </w:rPr>
  </w:style>
  <w:style w:type="character" w:customStyle="1" w:styleId="CommentTextChar">
    <w:name w:val="Comment Text Char"/>
    <w:link w:val="CommentText"/>
    <w:rsid w:val="000234E6"/>
    <w:rPr>
      <w:sz w:val="20"/>
      <w:szCs w:val="20"/>
    </w:rPr>
  </w:style>
  <w:style w:type="paragraph" w:styleId="CommentSubject">
    <w:name w:val="annotation subject"/>
    <w:basedOn w:val="CommentText"/>
    <w:next w:val="CommentText"/>
    <w:link w:val="CommentSubjectChar"/>
    <w:uiPriority w:val="99"/>
    <w:rsid w:val="000234E6"/>
    <w:rPr>
      <w:b/>
      <w:bCs/>
    </w:rPr>
  </w:style>
  <w:style w:type="character" w:customStyle="1" w:styleId="CommentSubjectChar">
    <w:name w:val="Comment Subject Char"/>
    <w:link w:val="CommentSubject"/>
    <w:uiPriority w:val="99"/>
    <w:rsid w:val="000234E6"/>
    <w:rPr>
      <w:b/>
      <w:bCs/>
      <w:sz w:val="20"/>
      <w:szCs w:val="20"/>
    </w:rPr>
  </w:style>
  <w:style w:type="table" w:customStyle="1" w:styleId="TableGrid1">
    <w:name w:val="Table Grid1"/>
    <w:basedOn w:val="TableNormal"/>
    <w:next w:val="TableGrid"/>
    <w:rsid w:val="000234E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0234E6"/>
    <w:pPr>
      <w:spacing w:after="0" w:line="240" w:lineRule="auto"/>
    </w:pPr>
  </w:style>
  <w:style w:type="table" w:customStyle="1" w:styleId="TableGrid2">
    <w:name w:val="Table Grid2"/>
    <w:basedOn w:val="TableNormal"/>
    <w:next w:val="TableGrid"/>
    <w:rsid w:val="000234E6"/>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rsid w:val="000234E6"/>
    <w:rPr>
      <w:b/>
      <w:bCs/>
      <w:sz w:val="20"/>
      <w:szCs w:val="20"/>
    </w:rPr>
  </w:style>
  <w:style w:type="paragraph" w:styleId="TOC2">
    <w:name w:val="toc 2"/>
    <w:basedOn w:val="Normal"/>
    <w:next w:val="Normal"/>
    <w:uiPriority w:val="39"/>
    <w:rsid w:val="000234E6"/>
    <w:pPr>
      <w:ind w:left="220"/>
    </w:pPr>
  </w:style>
  <w:style w:type="paragraph" w:styleId="TOC1">
    <w:name w:val="toc 1"/>
    <w:basedOn w:val="Normal"/>
    <w:next w:val="Normal"/>
    <w:uiPriority w:val="39"/>
    <w:rsid w:val="000234E6"/>
  </w:style>
  <w:style w:type="paragraph" w:styleId="TableofFigures">
    <w:name w:val="table of figures"/>
    <w:basedOn w:val="Normal"/>
    <w:next w:val="Normal"/>
    <w:uiPriority w:val="99"/>
    <w:rsid w:val="000234E6"/>
  </w:style>
  <w:style w:type="character" w:customStyle="1" w:styleId="Heading4Char">
    <w:name w:val="Heading 4 Char"/>
    <w:link w:val="Heading4"/>
    <w:uiPriority w:val="9"/>
    <w:rsid w:val="000234E6"/>
    <w:rPr>
      <w:rFonts w:ascii="Cambria" w:eastAsia="Times New Roman" w:hAnsi="Cambria" w:cs="Times New Roman"/>
      <w:b/>
      <w:bCs/>
      <w:i/>
      <w:iCs/>
    </w:rPr>
  </w:style>
  <w:style w:type="character" w:customStyle="1" w:styleId="Heading5Char">
    <w:name w:val="Heading 5 Char"/>
    <w:link w:val="Heading5"/>
    <w:uiPriority w:val="9"/>
    <w:rsid w:val="000234E6"/>
    <w:rPr>
      <w:rFonts w:ascii="Cambria" w:eastAsia="Times New Roman" w:hAnsi="Cambria" w:cs="Times New Roman"/>
      <w:b/>
      <w:bCs/>
      <w:color w:val="7F7F7F"/>
    </w:rPr>
  </w:style>
  <w:style w:type="character" w:customStyle="1" w:styleId="Heading6Char">
    <w:name w:val="Heading 6 Char"/>
    <w:link w:val="Heading6"/>
    <w:uiPriority w:val="9"/>
    <w:rsid w:val="000234E6"/>
    <w:rPr>
      <w:rFonts w:ascii="Cambria" w:eastAsia="Times New Roman" w:hAnsi="Cambria" w:cs="Times New Roman"/>
      <w:b/>
      <w:bCs/>
      <w:i/>
      <w:iCs/>
      <w:color w:val="7F7F7F"/>
    </w:rPr>
  </w:style>
  <w:style w:type="character" w:customStyle="1" w:styleId="Heading7Char">
    <w:name w:val="Heading 7 Char"/>
    <w:link w:val="Heading7"/>
    <w:uiPriority w:val="9"/>
    <w:rsid w:val="000234E6"/>
    <w:rPr>
      <w:rFonts w:ascii="Cambria" w:eastAsia="Times New Roman" w:hAnsi="Cambria" w:cs="Times New Roman"/>
      <w:i/>
      <w:iCs/>
    </w:rPr>
  </w:style>
  <w:style w:type="character" w:customStyle="1" w:styleId="Heading8Char">
    <w:name w:val="Heading 8 Char"/>
    <w:link w:val="Heading8"/>
    <w:uiPriority w:val="9"/>
    <w:rsid w:val="000234E6"/>
    <w:rPr>
      <w:rFonts w:ascii="Cambria" w:eastAsia="Times New Roman" w:hAnsi="Cambria" w:cs="Times New Roman"/>
      <w:sz w:val="20"/>
      <w:szCs w:val="20"/>
    </w:rPr>
  </w:style>
  <w:style w:type="character" w:customStyle="1" w:styleId="Heading9Char">
    <w:name w:val="Heading 9 Char"/>
    <w:link w:val="Heading9"/>
    <w:uiPriority w:val="9"/>
    <w:rsid w:val="000234E6"/>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0234E6"/>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0234E6"/>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0234E6"/>
    <w:pPr>
      <w:spacing w:after="600"/>
    </w:pPr>
    <w:rPr>
      <w:rFonts w:ascii="Cambria" w:hAnsi="Cambria"/>
      <w:i/>
      <w:iCs/>
      <w:spacing w:val="13"/>
      <w:sz w:val="24"/>
      <w:szCs w:val="24"/>
      <w:lang w:bidi="ar-SA"/>
    </w:rPr>
  </w:style>
  <w:style w:type="character" w:customStyle="1" w:styleId="SubtitleChar">
    <w:name w:val="Subtitle Char"/>
    <w:link w:val="Subtitle"/>
    <w:uiPriority w:val="11"/>
    <w:rsid w:val="000234E6"/>
    <w:rPr>
      <w:rFonts w:ascii="Cambria" w:eastAsia="Times New Roman" w:hAnsi="Cambria" w:cs="Times New Roman"/>
      <w:i/>
      <w:iCs/>
      <w:spacing w:val="13"/>
      <w:sz w:val="24"/>
      <w:szCs w:val="24"/>
    </w:rPr>
  </w:style>
  <w:style w:type="character" w:styleId="Strong">
    <w:name w:val="Strong"/>
    <w:uiPriority w:val="22"/>
    <w:qFormat/>
    <w:rsid w:val="000234E6"/>
    <w:rPr>
      <w:b/>
      <w:bCs/>
    </w:rPr>
  </w:style>
  <w:style w:type="character" w:styleId="Emphasis">
    <w:name w:val="Emphasis"/>
    <w:uiPriority w:val="20"/>
    <w:qFormat/>
    <w:rsid w:val="000234E6"/>
    <w:rPr>
      <w:b/>
      <w:bCs/>
      <w:i/>
      <w:iCs/>
      <w:spacing w:val="10"/>
      <w:bdr w:val="none" w:sz="0" w:space="0" w:color="auto"/>
      <w:shd w:val="clear" w:color="auto" w:fill="auto"/>
    </w:rPr>
  </w:style>
  <w:style w:type="paragraph" w:styleId="Quote">
    <w:name w:val="Quote"/>
    <w:basedOn w:val="Normal"/>
    <w:next w:val="Normal"/>
    <w:link w:val="QuoteChar"/>
    <w:uiPriority w:val="29"/>
    <w:qFormat/>
    <w:rsid w:val="000234E6"/>
    <w:pPr>
      <w:spacing w:before="200" w:after="0"/>
      <w:ind w:left="360" w:right="360"/>
    </w:pPr>
    <w:rPr>
      <w:i/>
      <w:iCs/>
      <w:sz w:val="20"/>
      <w:szCs w:val="20"/>
      <w:lang w:bidi="ar-SA"/>
    </w:rPr>
  </w:style>
  <w:style w:type="character" w:customStyle="1" w:styleId="QuoteChar">
    <w:name w:val="Quote Char"/>
    <w:link w:val="Quote"/>
    <w:uiPriority w:val="29"/>
    <w:rsid w:val="000234E6"/>
    <w:rPr>
      <w:i/>
      <w:iCs/>
    </w:rPr>
  </w:style>
  <w:style w:type="paragraph" w:styleId="IntenseQuote">
    <w:name w:val="Intense Quote"/>
    <w:basedOn w:val="Normal"/>
    <w:next w:val="Normal"/>
    <w:link w:val="IntenseQuoteChar"/>
    <w:uiPriority w:val="30"/>
    <w:qFormat/>
    <w:rsid w:val="000234E6"/>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0234E6"/>
    <w:rPr>
      <w:b/>
      <w:bCs/>
      <w:i/>
      <w:iCs/>
    </w:rPr>
  </w:style>
  <w:style w:type="character" w:styleId="SubtleEmphasis">
    <w:name w:val="Subtle Emphasis"/>
    <w:uiPriority w:val="19"/>
    <w:qFormat/>
    <w:rsid w:val="000234E6"/>
    <w:rPr>
      <w:i/>
      <w:iCs/>
    </w:rPr>
  </w:style>
  <w:style w:type="character" w:styleId="IntenseEmphasis">
    <w:name w:val="Intense Emphasis"/>
    <w:uiPriority w:val="21"/>
    <w:qFormat/>
    <w:rsid w:val="000234E6"/>
    <w:rPr>
      <w:b/>
      <w:bCs/>
    </w:rPr>
  </w:style>
  <w:style w:type="character" w:styleId="SubtleReference">
    <w:name w:val="Subtle Reference"/>
    <w:uiPriority w:val="31"/>
    <w:qFormat/>
    <w:rsid w:val="000234E6"/>
    <w:rPr>
      <w:smallCaps/>
    </w:rPr>
  </w:style>
  <w:style w:type="character" w:styleId="IntenseReference">
    <w:name w:val="Intense Reference"/>
    <w:uiPriority w:val="32"/>
    <w:qFormat/>
    <w:rsid w:val="000234E6"/>
    <w:rPr>
      <w:smallCaps/>
      <w:spacing w:val="5"/>
      <w:u w:val="single"/>
    </w:rPr>
  </w:style>
  <w:style w:type="character" w:styleId="BookTitle">
    <w:name w:val="Book Title"/>
    <w:uiPriority w:val="33"/>
    <w:qFormat/>
    <w:rsid w:val="000234E6"/>
    <w:rPr>
      <w:i/>
      <w:iCs/>
      <w:smallCaps/>
      <w:spacing w:val="5"/>
    </w:rPr>
  </w:style>
  <w:style w:type="paragraph" w:styleId="TOCHeading">
    <w:name w:val="TOC Heading"/>
    <w:basedOn w:val="Heading1"/>
    <w:next w:val="Normal"/>
    <w:uiPriority w:val="39"/>
    <w:qFormat/>
    <w:rsid w:val="000234E6"/>
    <w:pPr>
      <w:outlineLvl w:val="9"/>
    </w:pPr>
  </w:style>
  <w:style w:type="paragraph" w:styleId="TOC3">
    <w:name w:val="toc 3"/>
    <w:basedOn w:val="Normal"/>
    <w:next w:val="Normal"/>
    <w:uiPriority w:val="39"/>
    <w:rsid w:val="000234E6"/>
    <w:pPr>
      <w:tabs>
        <w:tab w:val="right" w:leader="dot" w:pos="8211"/>
      </w:tabs>
      <w:spacing w:after="0" w:line="240" w:lineRule="auto"/>
      <w:ind w:left="900" w:hanging="900"/>
    </w:pPr>
  </w:style>
  <w:style w:type="paragraph" w:styleId="NormalWeb">
    <w:name w:val="Normal (Web)"/>
    <w:basedOn w:val="Normal"/>
    <w:uiPriority w:val="99"/>
    <w:semiHidden/>
    <w:unhideWhenUsed/>
    <w:rsid w:val="0031095F"/>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98915722">
      <w:bodyDiv w:val="1"/>
      <w:marLeft w:val="0"/>
      <w:marRight w:val="0"/>
      <w:marTop w:val="0"/>
      <w:marBottom w:val="0"/>
      <w:divBdr>
        <w:top w:val="none" w:sz="0" w:space="0" w:color="auto"/>
        <w:left w:val="none" w:sz="0" w:space="0" w:color="auto"/>
        <w:bottom w:val="none" w:sz="0" w:space="0" w:color="auto"/>
        <w:right w:val="none" w:sz="0" w:space="0" w:color="auto"/>
      </w:divBdr>
    </w:div>
    <w:div w:id="105390092">
      <w:bodyDiv w:val="1"/>
      <w:marLeft w:val="0"/>
      <w:marRight w:val="0"/>
      <w:marTop w:val="0"/>
      <w:marBottom w:val="0"/>
      <w:divBdr>
        <w:top w:val="none" w:sz="0" w:space="0" w:color="auto"/>
        <w:left w:val="none" w:sz="0" w:space="0" w:color="auto"/>
        <w:bottom w:val="none" w:sz="0" w:space="0" w:color="auto"/>
        <w:right w:val="none" w:sz="0" w:space="0" w:color="auto"/>
      </w:divBdr>
    </w:div>
    <w:div w:id="465779097">
      <w:bodyDiv w:val="1"/>
      <w:marLeft w:val="0"/>
      <w:marRight w:val="0"/>
      <w:marTop w:val="0"/>
      <w:marBottom w:val="0"/>
      <w:divBdr>
        <w:top w:val="none" w:sz="0" w:space="0" w:color="auto"/>
        <w:left w:val="none" w:sz="0" w:space="0" w:color="auto"/>
        <w:bottom w:val="none" w:sz="0" w:space="0" w:color="auto"/>
        <w:right w:val="none" w:sz="0" w:space="0" w:color="auto"/>
      </w:divBdr>
    </w:div>
    <w:div w:id="469176401">
      <w:bodyDiv w:val="1"/>
      <w:marLeft w:val="0"/>
      <w:marRight w:val="0"/>
      <w:marTop w:val="0"/>
      <w:marBottom w:val="0"/>
      <w:divBdr>
        <w:top w:val="none" w:sz="0" w:space="0" w:color="auto"/>
        <w:left w:val="none" w:sz="0" w:space="0" w:color="auto"/>
        <w:bottom w:val="none" w:sz="0" w:space="0" w:color="auto"/>
        <w:right w:val="none" w:sz="0" w:space="0" w:color="auto"/>
      </w:divBdr>
    </w:div>
    <w:div w:id="483740860">
      <w:bodyDiv w:val="1"/>
      <w:marLeft w:val="0"/>
      <w:marRight w:val="0"/>
      <w:marTop w:val="0"/>
      <w:marBottom w:val="0"/>
      <w:divBdr>
        <w:top w:val="none" w:sz="0" w:space="0" w:color="auto"/>
        <w:left w:val="none" w:sz="0" w:space="0" w:color="auto"/>
        <w:bottom w:val="none" w:sz="0" w:space="0" w:color="auto"/>
        <w:right w:val="none" w:sz="0" w:space="0" w:color="auto"/>
      </w:divBdr>
    </w:div>
    <w:div w:id="628710142">
      <w:bodyDiv w:val="1"/>
      <w:marLeft w:val="0"/>
      <w:marRight w:val="0"/>
      <w:marTop w:val="0"/>
      <w:marBottom w:val="0"/>
      <w:divBdr>
        <w:top w:val="none" w:sz="0" w:space="0" w:color="auto"/>
        <w:left w:val="none" w:sz="0" w:space="0" w:color="auto"/>
        <w:bottom w:val="none" w:sz="0" w:space="0" w:color="auto"/>
        <w:right w:val="none" w:sz="0" w:space="0" w:color="auto"/>
      </w:divBdr>
    </w:div>
    <w:div w:id="644820827">
      <w:bodyDiv w:val="1"/>
      <w:marLeft w:val="0"/>
      <w:marRight w:val="0"/>
      <w:marTop w:val="0"/>
      <w:marBottom w:val="0"/>
      <w:divBdr>
        <w:top w:val="none" w:sz="0" w:space="0" w:color="auto"/>
        <w:left w:val="none" w:sz="0" w:space="0" w:color="auto"/>
        <w:bottom w:val="none" w:sz="0" w:space="0" w:color="auto"/>
        <w:right w:val="none" w:sz="0" w:space="0" w:color="auto"/>
      </w:divBdr>
    </w:div>
    <w:div w:id="661927189">
      <w:bodyDiv w:val="1"/>
      <w:marLeft w:val="0"/>
      <w:marRight w:val="0"/>
      <w:marTop w:val="0"/>
      <w:marBottom w:val="0"/>
      <w:divBdr>
        <w:top w:val="none" w:sz="0" w:space="0" w:color="auto"/>
        <w:left w:val="none" w:sz="0" w:space="0" w:color="auto"/>
        <w:bottom w:val="none" w:sz="0" w:space="0" w:color="auto"/>
        <w:right w:val="none" w:sz="0" w:space="0" w:color="auto"/>
      </w:divBdr>
    </w:div>
    <w:div w:id="743994355">
      <w:bodyDiv w:val="1"/>
      <w:marLeft w:val="0"/>
      <w:marRight w:val="0"/>
      <w:marTop w:val="0"/>
      <w:marBottom w:val="0"/>
      <w:divBdr>
        <w:top w:val="none" w:sz="0" w:space="0" w:color="auto"/>
        <w:left w:val="none" w:sz="0" w:space="0" w:color="auto"/>
        <w:bottom w:val="none" w:sz="0" w:space="0" w:color="auto"/>
        <w:right w:val="none" w:sz="0" w:space="0" w:color="auto"/>
      </w:divBdr>
    </w:div>
    <w:div w:id="1635213973">
      <w:bodyDiv w:val="1"/>
      <w:marLeft w:val="0"/>
      <w:marRight w:val="0"/>
      <w:marTop w:val="0"/>
      <w:marBottom w:val="0"/>
      <w:divBdr>
        <w:top w:val="none" w:sz="0" w:space="0" w:color="auto"/>
        <w:left w:val="none" w:sz="0" w:space="0" w:color="auto"/>
        <w:bottom w:val="none" w:sz="0" w:space="0" w:color="auto"/>
        <w:right w:val="none" w:sz="0" w:space="0" w:color="auto"/>
      </w:divBdr>
    </w:div>
    <w:div w:id="1712345100">
      <w:bodyDiv w:val="1"/>
      <w:marLeft w:val="0"/>
      <w:marRight w:val="0"/>
      <w:marTop w:val="0"/>
      <w:marBottom w:val="0"/>
      <w:divBdr>
        <w:top w:val="none" w:sz="0" w:space="0" w:color="auto"/>
        <w:left w:val="none" w:sz="0" w:space="0" w:color="auto"/>
        <w:bottom w:val="none" w:sz="0" w:space="0" w:color="auto"/>
        <w:right w:val="none" w:sz="0" w:space="0" w:color="auto"/>
      </w:divBdr>
    </w:div>
    <w:div w:id="179641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br.pepperdine.edu/042/leadershi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0F699-9DA1-439D-8801-694758B9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92</Pages>
  <Words>15139</Words>
  <Characters>86295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AR RAHMAN</cp:lastModifiedBy>
  <cp:revision>2</cp:revision>
  <cp:lastPrinted>2015-10-31T22:25:00Z</cp:lastPrinted>
  <dcterms:created xsi:type="dcterms:W3CDTF">2025-04-29T09:55:00Z</dcterms:created>
  <dcterms:modified xsi:type="dcterms:W3CDTF">2025-04-29T09:55:00Z</dcterms:modified>
</cp:coreProperties>
</file>