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center" w:leader="none" w:pos="4770"/>
          <w:tab w:val="left" w:leader="none" w:pos="7545"/>
        </w:tabs>
        <w:autoSpaceDE w:val="false"/>
        <w:autoSpaceDN w:val="false"/>
        <w:adjustRightInd w:val="false"/>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Effect of Innovation on the Competitiveness of Small Businesses in Nigeria</w:t>
      </w:r>
    </w:p>
    <w:p>
      <w:pPr>
        <w:pStyle w:val="style0"/>
        <w:tabs>
          <w:tab w:val="center" w:leader="none" w:pos="4770"/>
          <w:tab w:val="left" w:leader="none" w:pos="7545"/>
        </w:tabs>
        <w:autoSpaceDE w:val="false"/>
        <w:autoSpaceDN w:val="false"/>
        <w:adjustRightInd w:val="false"/>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(A Study of</w:t>
      </w:r>
      <w:r>
        <w:rPr>
          <w:rFonts w:ascii="Times New Roman" w:cs="Times New Roman" w:hAnsi="Times New Roman"/>
          <w:b/>
          <w:bCs/>
          <w:sz w:val="24"/>
          <w:szCs w:val="24"/>
        </w:rPr>
        <w:t xml:space="preserve"> Selected Block Factories in Ilorin East Local Government of Kwara State.</w:t>
      </w:r>
      <w:bookmarkStart w:id="0" w:name="_GoBack"/>
      <w:bookmarkEnd w:id="0"/>
      <w:r>
        <w:rPr>
          <w:rFonts w:ascii="Times New Roman" w:cs="Times New Roman" w:hAnsi="Times New Roman"/>
          <w:b/>
          <w:bCs/>
          <w:sz w:val="24"/>
          <w:szCs w:val="24"/>
        </w:rPr>
        <w:t xml:space="preserve"> )</w:t>
      </w:r>
    </w:p>
    <w:p>
      <w:pPr>
        <w:pStyle w:val="style0"/>
        <w:tabs>
          <w:tab w:val="center" w:leader="none" w:pos="4770"/>
          <w:tab w:val="left" w:leader="none" w:pos="7545"/>
        </w:tabs>
        <w:autoSpaceDE w:val="false"/>
        <w:autoSpaceDN w:val="false"/>
        <w:adjustRightInd w:val="false"/>
        <w:spacing w:after="0" w:lineRule="auto" w:line="480"/>
        <w:rPr>
          <w:rFonts w:ascii="Times New Roman" w:cs="Times New Roman" w:hAnsi="Times New Roman"/>
          <w:b/>
          <w:bCs/>
          <w:sz w:val="24"/>
          <w:szCs w:val="24"/>
        </w:rPr>
      </w:pPr>
      <w:r>
        <w:rPr>
          <w:rFonts w:ascii="Times New Roman" w:cs="Times New Roman" w:hAnsi="Times New Roman"/>
          <w:b/>
          <w:bCs/>
          <w:sz w:val="24"/>
          <w:szCs w:val="24"/>
        </w:rPr>
        <w:tab/>
      </w:r>
      <w:r>
        <w:rPr>
          <w:rFonts w:ascii="Times New Roman" w:cs="Times New Roman" w:hAnsi="Times New Roman"/>
          <w:b/>
          <w:bCs/>
          <w:sz w:val="24"/>
          <w:szCs w:val="24"/>
        </w:rPr>
        <w:t>CHAPTER ONE</w:t>
      </w:r>
      <w:r>
        <w:rPr>
          <w:rFonts w:ascii="Times New Roman" w:cs="Times New Roman" w:hAnsi="Times New Roman"/>
          <w:b/>
          <w:bCs/>
          <w:sz w:val="24"/>
          <w:szCs w:val="24"/>
        </w:rPr>
        <w:tab/>
      </w:r>
    </w:p>
    <w:p>
      <w:pPr>
        <w:pStyle w:val="style179"/>
        <w:numPr>
          <w:ilvl w:val="1"/>
          <w:numId w:val="1"/>
        </w:numPr>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Background to the Study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Organizations exist in dynamic markets that have changing technology and to survive in that competitive environment they innovate. Innovation is the means or way of translating an idea, skill or invention through; adopting new operating practices, offering of new products and services or creation of new skills and competencies The innovation ability is very important factor increasingly viewed in developing and sustaining competitive advantage These innovation strategies will assist the organization to have a unique advantage which calls competitive advantage</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Despite massive investments of management</w:t>
      </w:r>
      <w:r>
        <w:rPr>
          <w:rFonts w:ascii="Times New Roman" w:cs="Times New Roman" w:hAnsi="Times New Roman"/>
          <w:sz w:val="24"/>
          <w:szCs w:val="24"/>
        </w:rPr>
        <w:t>,</w:t>
      </w:r>
      <w:r>
        <w:rPr>
          <w:rFonts w:ascii="Times New Roman" w:cs="Times New Roman" w:hAnsi="Times New Roman"/>
          <w:sz w:val="24"/>
          <w:szCs w:val="24"/>
        </w:rPr>
        <w:t xml:space="preserve"> time and money innovation remain a frustrating pursuits in many companies. Innovation initiatives frequently fail, and successful innovators have a hard time sustaining their performance. </w:t>
      </w:r>
      <w:r>
        <w:rPr>
          <w:rFonts w:ascii="Times New Roman" w:cs="Times New Roman" w:hAnsi="Times New Roman"/>
          <w:sz w:val="24"/>
          <w:szCs w:val="24"/>
        </w:rPr>
        <w:t>The problem with innovation improvement efforts is rooted in the lack of innovation strategy.</w:t>
      </w:r>
      <w:r>
        <w:rPr>
          <w:rFonts w:ascii="Times New Roman" w:cs="Times New Roman" w:hAnsi="Times New Roman"/>
          <w:sz w:val="24"/>
          <w:szCs w:val="24"/>
        </w:rPr>
        <w:t xml:space="preserve"> The innovation strategy a</w:t>
      </w:r>
      <w:r>
        <w:rPr>
          <w:rFonts w:ascii="Times New Roman" w:cs="Times New Roman" w:hAnsi="Times New Roman"/>
          <w:sz w:val="24"/>
          <w:szCs w:val="24"/>
        </w:rPr>
        <w:t>nswer the following questions like how will innovation create value for potential customers? How will the company capture shares of the value its innovation generate? What types of innovation will allow the company to create and capture value and what resources should each type receive?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Small and Medium Enterprises (SMEs) are globally recognized as catalysts for global</w:t>
      </w:r>
      <w:r>
        <w:rPr>
          <w:rFonts w:ascii="Times New Roman" w:cs="Times New Roman" w:hAnsi="Times New Roman"/>
          <w:b/>
          <w:bCs/>
          <w:sz w:val="24"/>
          <w:szCs w:val="24"/>
        </w:rPr>
        <w:t xml:space="preserve"> </w:t>
      </w:r>
      <w:r>
        <w:rPr>
          <w:rFonts w:ascii="Times New Roman" w:cs="Times New Roman" w:hAnsi="Times New Roman"/>
          <w:sz w:val="24"/>
          <w:szCs w:val="24"/>
        </w:rPr>
        <w:t>economic growth. SMEs are considered key drivers of socio-economic development and</w:t>
      </w:r>
      <w:r>
        <w:rPr>
          <w:rFonts w:ascii="Times New Roman" w:cs="Times New Roman" w:hAnsi="Times New Roman"/>
          <w:b/>
          <w:bCs/>
          <w:sz w:val="24"/>
          <w:szCs w:val="24"/>
        </w:rPr>
        <w:t xml:space="preserve"> </w:t>
      </w:r>
      <w:r>
        <w:rPr>
          <w:rFonts w:ascii="Times New Roman" w:cs="Times New Roman" w:hAnsi="Times New Roman"/>
          <w:sz w:val="24"/>
          <w:szCs w:val="24"/>
        </w:rPr>
        <w:t>competitiveness due to their multifaceted contributions to the economy.</w:t>
      </w:r>
      <w:r>
        <w:rPr>
          <w:rFonts w:ascii="Times New Roman" w:cs="Times New Roman" w:hAnsi="Times New Roman"/>
          <w:sz w:val="24"/>
          <w:szCs w:val="24"/>
        </w:rPr>
        <w:t xml:space="preserve"> </w:t>
      </w:r>
      <w:r>
        <w:rPr>
          <w:rFonts w:ascii="Times New Roman" w:cs="Times New Roman" w:hAnsi="Times New Roman"/>
          <w:sz w:val="24"/>
          <w:szCs w:val="24"/>
        </w:rPr>
        <w:t xml:space="preserve">SMEs also play a critical role in the penetration of new markets and stimulate growth and development of economies (UNDP, 2015). SMEs are central in national development strategies aimed at stirring up economic activity and reducing </w:t>
      </w:r>
      <w:r>
        <w:rPr>
          <w:rFonts w:ascii="Times New Roman" w:cs="Times New Roman" w:hAnsi="Times New Roman"/>
          <w:sz w:val="24"/>
          <w:szCs w:val="24"/>
        </w:rPr>
        <w:t>unemployment and poverty. Despite the crucial role played by SMEs in economic growth, the enterprises face serious challenges</w:t>
      </w:r>
      <w:r>
        <w:rPr>
          <w:rFonts w:ascii="Times New Roman" w:cs="Times New Roman" w:hAnsi="Times New Roman"/>
          <w:sz w:val="24"/>
          <w:szCs w:val="24"/>
        </w:rPr>
        <w:t xml:space="preserve"> that stifle their potential</w:t>
      </w:r>
      <w:r>
        <w:rPr>
          <w:rFonts w:ascii="Times New Roman" w:cs="Times New Roman" w:hAnsi="Times New Roman"/>
          <w:sz w:val="24"/>
          <w:szCs w:val="24"/>
        </w:rPr>
        <w:t xml:space="preserve"> contribution to development. One of the 21stcentury challenges for most firms especially SMEs is increasing global competition in a market that is very dynamic </w:t>
      </w:r>
      <w:r>
        <w:rPr>
          <w:rFonts w:ascii="Times New Roman" w:cs="Times New Roman" w:hAnsi="Times New Roman"/>
          <w:sz w:val="24"/>
          <w:szCs w:val="24"/>
        </w:rPr>
        <w:t>.</w:t>
      </w:r>
      <w:r>
        <w:rPr>
          <w:rFonts w:ascii="Times New Roman" w:cs="Times New Roman" w:hAnsi="Times New Roman"/>
          <w:sz w:val="24"/>
          <w:szCs w:val="24"/>
        </w:rPr>
        <w:t>The prevailing business environment is characterized by increasing globalization, rapid</w:t>
      </w:r>
      <w:r>
        <w:rPr>
          <w:rFonts w:ascii="Times New Roman" w:cs="Times New Roman" w:hAnsi="Times New Roman"/>
          <w:sz w:val="24"/>
          <w:szCs w:val="24"/>
        </w:rPr>
        <w:t xml:space="preserve"> </w:t>
      </w:r>
      <w:r>
        <w:rPr>
          <w:rFonts w:ascii="Times New Roman" w:cs="Times New Roman" w:hAnsi="Times New Roman"/>
          <w:sz w:val="24"/>
          <w:szCs w:val="24"/>
        </w:rPr>
        <w:t>technological advancement and short product cycles. This requires firms to establish and maintain their competitiveness for survival and growth</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Innovatio</w:t>
      </w:r>
      <w:r>
        <w:rPr>
          <w:rFonts w:ascii="Times New Roman" w:cs="Times New Roman" w:hAnsi="Times New Roman"/>
          <w:sz w:val="24"/>
          <w:szCs w:val="24"/>
        </w:rPr>
        <w:t xml:space="preserve">n is one of the key features of </w:t>
      </w:r>
      <w:r>
        <w:rPr>
          <w:rFonts w:ascii="Times New Roman" w:cs="Times New Roman" w:hAnsi="Times New Roman"/>
          <w:sz w:val="24"/>
          <w:szCs w:val="24"/>
        </w:rPr>
        <w:t xml:space="preserve">entrepreneurial </w:t>
      </w:r>
      <w:r>
        <w:rPr>
          <w:rFonts w:ascii="Times New Roman" w:cs="Times New Roman" w:hAnsi="Times New Roman"/>
          <w:sz w:val="24"/>
          <w:szCs w:val="24"/>
        </w:rPr>
        <w:t>behavior</w:t>
      </w:r>
      <w:r>
        <w:rPr>
          <w:rFonts w:ascii="Times New Roman" w:cs="Times New Roman" w:hAnsi="Times New Roman"/>
          <w:sz w:val="24"/>
          <w:szCs w:val="24"/>
        </w:rPr>
        <w:t xml:space="preserve"> that has be</w:t>
      </w:r>
      <w:r>
        <w:rPr>
          <w:rFonts w:ascii="Times New Roman" w:cs="Times New Roman" w:hAnsi="Times New Roman"/>
          <w:sz w:val="24"/>
          <w:szCs w:val="24"/>
        </w:rPr>
        <w:t xml:space="preserve">en significantly linked to SMEs. </w:t>
      </w:r>
      <w:r>
        <w:rPr>
          <w:rFonts w:ascii="Times New Roman" w:cs="Times New Roman" w:hAnsi="Times New Roman"/>
          <w:sz w:val="24"/>
          <w:szCs w:val="24"/>
        </w:rPr>
        <w:t>Innovation is widely acknowledged as a core factor to increased productivity and competitiveness. It is one of the key practices underpinning the survival and competitiveness of firms in a competitive globalised environme</w:t>
      </w:r>
      <w:r>
        <w:rPr>
          <w:rFonts w:ascii="Times New Roman" w:cs="Times New Roman" w:hAnsi="Times New Roman"/>
          <w:sz w:val="24"/>
          <w:szCs w:val="24"/>
        </w:rPr>
        <w:t xml:space="preserve">nt. A firm should </w:t>
      </w:r>
      <w:r>
        <w:rPr>
          <w:rFonts w:ascii="Times New Roman" w:cs="Times New Roman" w:hAnsi="Times New Roman"/>
          <w:sz w:val="24"/>
          <w:szCs w:val="24"/>
        </w:rPr>
        <w:t>be able</w:t>
      </w:r>
      <w:r>
        <w:rPr>
          <w:rFonts w:ascii="Times New Roman" w:cs="Times New Roman" w:hAnsi="Times New Roman"/>
          <w:sz w:val="24"/>
          <w:szCs w:val="24"/>
        </w:rPr>
        <w:t xml:space="preserve"> to compete effectively if it generates a specific and durable differentiating factor and innovation is one of the key ways through which firms can create the differentiating factor.</w:t>
      </w:r>
      <w:r>
        <w:rPr>
          <w:rFonts w:ascii="Times New Roman" w:cs="Times New Roman" w:hAnsi="Times New Roman"/>
          <w:sz w:val="24"/>
          <w:szCs w:val="24"/>
        </w:rPr>
        <w:t xml:space="preserve"> </w:t>
      </w:r>
      <w:r>
        <w:rPr>
          <w:rFonts w:ascii="Times New Roman" w:cs="Times New Roman" w:hAnsi="Times New Roman"/>
          <w:sz w:val="24"/>
          <w:szCs w:val="24"/>
        </w:rPr>
        <w:t>Within the business context, innovation is often considered the basis of strategic change through which firms can gain an</w:t>
      </w:r>
      <w:r>
        <w:rPr>
          <w:rFonts w:ascii="Times New Roman" w:cs="Times New Roman" w:hAnsi="Times New Roman"/>
          <w:sz w:val="24"/>
          <w:szCs w:val="24"/>
        </w:rPr>
        <w:t xml:space="preserve">d sustain competitive advantage. </w:t>
      </w:r>
      <w:r>
        <w:rPr>
          <w:rFonts w:ascii="Times New Roman" w:cs="Times New Roman" w:hAnsi="Times New Roman"/>
          <w:sz w:val="24"/>
          <w:szCs w:val="24"/>
        </w:rPr>
        <w:t>An essential tool of firm strategies, innovation can enable firms to differentiate their products, improve efficiency, penetrate new markets and raise market share to establish competi</w:t>
      </w:r>
      <w:r>
        <w:rPr>
          <w:rFonts w:ascii="Times New Roman" w:cs="Times New Roman" w:hAnsi="Times New Roman"/>
          <w:sz w:val="24"/>
          <w:szCs w:val="24"/>
        </w:rPr>
        <w:t>tiveness.</w:t>
      </w:r>
      <w:r>
        <w:rPr>
          <w:rFonts w:ascii="Times New Roman" w:cs="Times New Roman" w:hAnsi="Times New Roman"/>
          <w:sz w:val="24"/>
          <w:szCs w:val="24"/>
        </w:rPr>
        <w:t xml:space="preserve"> Based on this notion, SMEs are increasingly turning to innovation to develop and sustain their competitiveness</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I</w:t>
      </w:r>
      <w:r>
        <w:rPr>
          <w:rFonts w:ascii="Times New Roman" w:cs="Times New Roman" w:hAnsi="Times New Roman"/>
          <w:sz w:val="24"/>
          <w:szCs w:val="24"/>
        </w:rPr>
        <w:t xml:space="preserve">nnovation </w:t>
      </w:r>
      <w:r>
        <w:rPr>
          <w:rFonts w:ascii="Times New Roman" w:cs="Times New Roman" w:hAnsi="Times New Roman"/>
          <w:sz w:val="24"/>
          <w:szCs w:val="24"/>
        </w:rPr>
        <w:t xml:space="preserve">is describe </w:t>
      </w:r>
      <w:r>
        <w:rPr>
          <w:rFonts w:ascii="Times New Roman" w:cs="Times New Roman" w:hAnsi="Times New Roman"/>
          <w:sz w:val="24"/>
          <w:szCs w:val="24"/>
        </w:rPr>
        <w:t xml:space="preserve">as “the explicit tool for entrepreneurs and firms’’ leading to the growth of a strong and vibrant SME sector. </w:t>
      </w:r>
      <w:r>
        <w:rPr>
          <w:rFonts w:ascii="Times New Roman" w:cs="Times New Roman" w:hAnsi="Times New Roman"/>
          <w:sz w:val="24"/>
          <w:szCs w:val="24"/>
        </w:rPr>
        <w:t xml:space="preserve">It is also seen </w:t>
      </w:r>
      <w:r>
        <w:rPr>
          <w:rFonts w:ascii="Times New Roman" w:cs="Times New Roman" w:hAnsi="Times New Roman"/>
          <w:sz w:val="24"/>
          <w:szCs w:val="24"/>
        </w:rPr>
        <w:t>as “a business practice that firms can employ to achieve their objectives by the implementation of better methods and processes for competitiveness. A firm’s ability to compete is largely determined by its capability to create a specific and durable differentiating factor and be achieved through innovation among other firm activities.</w:t>
      </w:r>
      <w:r>
        <w:rPr>
          <w:rFonts w:ascii="Times New Roman" w:cs="Times New Roman" w:hAnsi="Times New Roman"/>
          <w:sz w:val="24"/>
          <w:szCs w:val="24"/>
        </w:rPr>
        <w:t xml:space="preserve"> </w:t>
      </w:r>
      <w:r>
        <w:rPr>
          <w:rFonts w:ascii="Times New Roman" w:cs="Times New Roman" w:hAnsi="Times New Roman"/>
          <w:sz w:val="24"/>
          <w:szCs w:val="24"/>
        </w:rPr>
        <w:t>Innovation is increasingly becoming a vital competence factor and source of strategic</w:t>
      </w:r>
      <w:r>
        <w:rPr>
          <w:rFonts w:ascii="Times New Roman" w:cs="Times New Roman" w:hAnsi="Times New Roman"/>
          <w:sz w:val="24"/>
          <w:szCs w:val="24"/>
        </w:rPr>
        <w:t xml:space="preserve"> </w:t>
      </w:r>
      <w:r>
        <w:rPr>
          <w:rFonts w:ascii="Times New Roman" w:cs="Times New Roman" w:hAnsi="Times New Roman"/>
          <w:sz w:val="24"/>
          <w:szCs w:val="24"/>
        </w:rPr>
        <w:t>change for sustained competitive advantage.</w:t>
      </w:r>
      <w:r>
        <w:rPr>
          <w:rFonts w:ascii="Times New Roman" w:cs="Times New Roman" w:hAnsi="Times New Roman"/>
          <w:sz w:val="24"/>
          <w:szCs w:val="24"/>
        </w:rPr>
        <w:t xml:space="preserve"> </w:t>
      </w:r>
      <w:r>
        <w:rPr>
          <w:rFonts w:ascii="Times New Roman" w:cs="Times New Roman" w:hAnsi="Times New Roman"/>
          <w:sz w:val="24"/>
          <w:szCs w:val="24"/>
        </w:rPr>
        <w:t>Intense competition requires</w:t>
      </w:r>
      <w:r>
        <w:rPr>
          <w:rFonts w:ascii="Times New Roman" w:cs="Times New Roman" w:hAnsi="Times New Roman"/>
          <w:sz w:val="24"/>
          <w:szCs w:val="24"/>
        </w:rPr>
        <w:t xml:space="preserve"> </w:t>
      </w:r>
      <w:r>
        <w:rPr>
          <w:rFonts w:ascii="Times New Roman" w:cs="Times New Roman" w:hAnsi="Times New Roman"/>
          <w:sz w:val="24"/>
          <w:szCs w:val="24"/>
        </w:rPr>
        <w:t>firms to be competitive for survival. Small firms in developing countries need to enhance</w:t>
      </w:r>
      <w:r>
        <w:rPr>
          <w:rFonts w:ascii="Times New Roman" w:cs="Times New Roman" w:hAnsi="Times New Roman"/>
          <w:sz w:val="24"/>
          <w:szCs w:val="24"/>
        </w:rPr>
        <w:t xml:space="preserve"> </w:t>
      </w:r>
      <w:r>
        <w:rPr>
          <w:rFonts w:ascii="Times New Roman" w:cs="Times New Roman" w:hAnsi="Times New Roman"/>
          <w:sz w:val="24"/>
          <w:szCs w:val="24"/>
        </w:rPr>
        <w:t>their competitiveness to survive by surmounting the limitations in their local markets to</w:t>
      </w:r>
      <w:r>
        <w:rPr>
          <w:rFonts w:ascii="Times New Roman" w:cs="Times New Roman" w:hAnsi="Times New Roman"/>
          <w:sz w:val="24"/>
          <w:szCs w:val="24"/>
        </w:rPr>
        <w:t xml:space="preserve"> </w:t>
      </w:r>
      <w:r>
        <w:rPr>
          <w:rFonts w:ascii="Times New Roman" w:cs="Times New Roman" w:hAnsi="Times New Roman"/>
          <w:sz w:val="24"/>
          <w:szCs w:val="24"/>
        </w:rPr>
        <w:t>thrive</w:t>
      </w:r>
      <w:r>
        <w:rPr>
          <w:rFonts w:ascii="Times New Roman" w:cs="Times New Roman" w:hAnsi="Times New Roman"/>
          <w:sz w:val="24"/>
          <w:szCs w:val="24"/>
        </w:rPr>
        <w:t xml:space="preserve">. A </w:t>
      </w:r>
      <w:r>
        <w:rPr>
          <w:rFonts w:ascii="Times New Roman" w:cs="Times New Roman" w:hAnsi="Times New Roman"/>
          <w:sz w:val="24"/>
          <w:szCs w:val="24"/>
        </w:rPr>
        <w:t xml:space="preserve">thriving SMEs due to their contribution will also have an impact on the competitiveness of </w:t>
      </w:r>
      <w:r>
        <w:rPr>
          <w:rFonts w:ascii="Times New Roman" w:cs="Times New Roman" w:hAnsi="Times New Roman"/>
          <w:sz w:val="24"/>
          <w:szCs w:val="24"/>
        </w:rPr>
        <w:t>economies.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Despite the fact that there is agreement and acknowledgement on the need and importance of competitiveness for firms and economies, a concise definition of the concept still remains elusive. Competitiveness is a multifaceted and relative concept that makes it complex </w:t>
      </w:r>
      <w:r>
        <w:rPr>
          <w:rFonts w:ascii="Times New Roman" w:cs="Times New Roman" w:hAnsi="Times New Roman"/>
          <w:sz w:val="24"/>
          <w:szCs w:val="24"/>
        </w:rPr>
        <w:t>C</w:t>
      </w:r>
      <w:r>
        <w:rPr>
          <w:rFonts w:ascii="Times New Roman" w:cs="Times New Roman" w:hAnsi="Times New Roman"/>
          <w:sz w:val="24"/>
          <w:szCs w:val="24"/>
        </w:rPr>
        <w:t>ompetitiveness as the ability of an enterprise to increase its market share, profit and growth while sustaining its position in th</w:t>
      </w:r>
      <w:r>
        <w:rPr>
          <w:rFonts w:ascii="Times New Roman" w:cs="Times New Roman" w:hAnsi="Times New Roman"/>
          <w:sz w:val="24"/>
          <w:szCs w:val="24"/>
        </w:rPr>
        <w:t>e market for a period of time”. C</w:t>
      </w:r>
      <w:r>
        <w:rPr>
          <w:rFonts w:ascii="Times New Roman" w:cs="Times New Roman" w:hAnsi="Times New Roman"/>
          <w:sz w:val="24"/>
          <w:szCs w:val="24"/>
        </w:rPr>
        <w:t>ompetitiveness is dependent on dynamism, innovation and the ability to change and adjust.</w:t>
      </w:r>
      <w:r>
        <w:rPr>
          <w:rFonts w:ascii="Times New Roman" w:cs="Times New Roman" w:hAnsi="Times New Roman"/>
          <w:sz w:val="24"/>
          <w:szCs w:val="24"/>
        </w:rPr>
        <w:t xml:space="preserve">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nterprise competi</w:t>
      </w:r>
      <w:r>
        <w:rPr>
          <w:rFonts w:ascii="Times New Roman" w:cs="Times New Roman" w:hAnsi="Times New Roman"/>
          <w:sz w:val="24"/>
          <w:szCs w:val="24"/>
        </w:rPr>
        <w:t>tiveness is t</w:t>
      </w:r>
      <w:r>
        <w:rPr>
          <w:rFonts w:ascii="Times New Roman" w:cs="Times New Roman" w:hAnsi="Times New Roman"/>
          <w:sz w:val="24"/>
          <w:szCs w:val="24"/>
        </w:rPr>
        <w:t>he ability to sustain a</w:t>
      </w:r>
      <w:r>
        <w:rPr>
          <w:rFonts w:ascii="Times New Roman" w:cs="Times New Roman" w:hAnsi="Times New Roman"/>
          <w:sz w:val="24"/>
          <w:szCs w:val="24"/>
        </w:rPr>
        <w:t xml:space="preserve"> </w:t>
      </w:r>
      <w:r>
        <w:rPr>
          <w:rFonts w:ascii="Times New Roman" w:cs="Times New Roman" w:hAnsi="Times New Roman"/>
          <w:sz w:val="24"/>
          <w:szCs w:val="24"/>
        </w:rPr>
        <w:t>market position by providing quality products on</w:t>
      </w:r>
      <w:r>
        <w:rPr>
          <w:rFonts w:ascii="Times New Roman" w:cs="Times New Roman" w:hAnsi="Times New Roman"/>
          <w:sz w:val="24"/>
          <w:szCs w:val="24"/>
        </w:rPr>
        <w:t xml:space="preserve"> time and at competitive prices</w:t>
      </w:r>
      <w:r>
        <w:rPr>
          <w:rFonts w:ascii="Times New Roman" w:cs="Times New Roman" w:hAnsi="Times New Roman"/>
          <w:sz w:val="24"/>
          <w:szCs w:val="24"/>
        </w:rPr>
        <w:t xml:space="preserve">. Hence </w:t>
      </w:r>
      <w:r>
        <w:rPr>
          <w:rFonts w:ascii="Times New Roman" w:cs="Times New Roman" w:hAnsi="Times New Roman"/>
          <w:sz w:val="24"/>
          <w:szCs w:val="24"/>
        </w:rPr>
        <w:t xml:space="preserve">for </w:t>
      </w:r>
      <w:r>
        <w:rPr>
          <w:rFonts w:ascii="Times New Roman" w:cs="Times New Roman" w:hAnsi="Times New Roman"/>
          <w:sz w:val="24"/>
          <w:szCs w:val="24"/>
        </w:rPr>
        <w:t>firms to be competitive they need the flexibility to rapidly adjust to changes in the</w:t>
      </w:r>
      <w:r>
        <w:rPr>
          <w:rFonts w:ascii="Times New Roman" w:cs="Times New Roman" w:hAnsi="Times New Roman"/>
          <w:sz w:val="24"/>
          <w:szCs w:val="24"/>
        </w:rPr>
        <w:t xml:space="preserve"> </w:t>
      </w:r>
      <w:r>
        <w:rPr>
          <w:rFonts w:ascii="Times New Roman" w:cs="Times New Roman" w:hAnsi="Times New Roman"/>
          <w:sz w:val="24"/>
          <w:szCs w:val="24"/>
        </w:rPr>
        <w:t xml:space="preserve">market by strengthening their innovative capacity. Competitiveness is a function of several firm factors that are interrelated and include productivity, market share, profitability, efficiency, product range, value creation and customer satisfaction. Sources of firm competitiveness include product differentiation, product/ service quality and variety, novelty, process efficiency, cost reduction, adoption of technology and export </w:t>
      </w:r>
      <w:r>
        <w:rPr>
          <w:rFonts w:ascii="Times New Roman" w:cs="Times New Roman" w:hAnsi="Times New Roman"/>
          <w:sz w:val="24"/>
          <w:szCs w:val="24"/>
        </w:rPr>
        <w:t>attractiveness.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Competitive enterprises are expected to exhibit higher growth rate in terms of sales and</w:t>
      </w:r>
      <w:r>
        <w:rPr>
          <w:rFonts w:ascii="Times New Roman" w:cs="Times New Roman" w:hAnsi="Times New Roman"/>
          <w:sz w:val="24"/>
          <w:szCs w:val="24"/>
        </w:rPr>
        <w:t xml:space="preserve"> </w:t>
      </w:r>
      <w:r>
        <w:rPr>
          <w:rFonts w:ascii="Times New Roman" w:cs="Times New Roman" w:hAnsi="Times New Roman"/>
          <w:sz w:val="24"/>
          <w:szCs w:val="24"/>
        </w:rPr>
        <w:t>revenues, better returns on investment, higher market share, higher market access and</w:t>
      </w:r>
      <w:r>
        <w:rPr>
          <w:rFonts w:ascii="Times New Roman" w:cs="Times New Roman" w:hAnsi="Times New Roman"/>
          <w:sz w:val="24"/>
          <w:szCs w:val="24"/>
        </w:rPr>
        <w:t xml:space="preserve"> </w:t>
      </w:r>
      <w:r>
        <w:rPr>
          <w:rFonts w:ascii="Times New Roman" w:cs="Times New Roman" w:hAnsi="Times New Roman"/>
          <w:sz w:val="24"/>
          <w:szCs w:val="24"/>
        </w:rPr>
        <w:t>control of distribution as co</w:t>
      </w:r>
      <w:r>
        <w:rPr>
          <w:rFonts w:ascii="Times New Roman" w:cs="Times New Roman" w:hAnsi="Times New Roman"/>
          <w:sz w:val="24"/>
          <w:szCs w:val="24"/>
        </w:rPr>
        <w:t xml:space="preserve">mpared to non-competitive firms. </w:t>
      </w:r>
      <w:r>
        <w:rPr>
          <w:rFonts w:ascii="Times New Roman" w:cs="Times New Roman" w:hAnsi="Times New Roman"/>
          <w:sz w:val="24"/>
          <w:szCs w:val="24"/>
        </w:rPr>
        <w:t>Such firms</w:t>
      </w:r>
      <w:r>
        <w:rPr>
          <w:rFonts w:ascii="Times New Roman" w:cs="Times New Roman" w:hAnsi="Times New Roman"/>
          <w:sz w:val="24"/>
          <w:szCs w:val="24"/>
        </w:rPr>
        <w:t xml:space="preserve"> </w:t>
      </w:r>
      <w:r>
        <w:rPr>
          <w:rFonts w:ascii="Times New Roman" w:cs="Times New Roman" w:hAnsi="Times New Roman"/>
          <w:sz w:val="24"/>
          <w:szCs w:val="24"/>
        </w:rPr>
        <w:t xml:space="preserve">are </w:t>
      </w:r>
      <w:r>
        <w:rPr>
          <w:rFonts w:ascii="Times New Roman" w:cs="Times New Roman" w:hAnsi="Times New Roman"/>
          <w:sz w:val="24"/>
          <w:szCs w:val="24"/>
        </w:rPr>
        <w:t>characterized</w:t>
      </w:r>
      <w:r>
        <w:rPr>
          <w:rFonts w:ascii="Times New Roman" w:cs="Times New Roman" w:hAnsi="Times New Roman"/>
          <w:sz w:val="24"/>
          <w:szCs w:val="24"/>
        </w:rPr>
        <w:t xml:space="preserve"> by reduced production cost leading to increased profits and have the</w:t>
      </w:r>
      <w:r>
        <w:rPr>
          <w:rFonts w:ascii="Times New Roman" w:cs="Times New Roman" w:hAnsi="Times New Roman"/>
          <w:sz w:val="24"/>
          <w:szCs w:val="24"/>
        </w:rPr>
        <w:t xml:space="preserve"> </w:t>
      </w:r>
      <w:r>
        <w:rPr>
          <w:rFonts w:ascii="Times New Roman" w:cs="Times New Roman" w:hAnsi="Times New Roman"/>
          <w:sz w:val="24"/>
          <w:szCs w:val="24"/>
        </w:rPr>
        <w:t>ability to sell in the market while meeting market requirements.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study examine the relationship between innovation </w:t>
      </w:r>
      <w:r>
        <w:rPr>
          <w:rFonts w:ascii="Times New Roman" w:cs="Times New Roman" w:hAnsi="Times New Roman"/>
          <w:sz w:val="24"/>
          <w:szCs w:val="24"/>
        </w:rPr>
        <w:t>strategy</w:t>
      </w:r>
      <w:r>
        <w:rPr>
          <w:rFonts w:ascii="Times New Roman" w:cs="Times New Roman" w:hAnsi="Times New Roman"/>
          <w:sz w:val="24"/>
          <w:szCs w:val="24"/>
        </w:rPr>
        <w:t xml:space="preserve"> and competitiveness of small scale business</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179"/>
        <w:numPr>
          <w:ilvl w:val="1"/>
          <w:numId w:val="1"/>
        </w:numPr>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Statement</w:t>
      </w:r>
      <w:r>
        <w:rPr>
          <w:rFonts w:ascii="Times New Roman" w:cs="Times New Roman" w:hAnsi="Times New Roman"/>
          <w:b/>
          <w:bCs/>
          <w:sz w:val="24"/>
          <w:szCs w:val="24"/>
        </w:rPr>
        <w:t>s</w:t>
      </w:r>
      <w:r>
        <w:rPr>
          <w:rFonts w:ascii="Times New Roman" w:cs="Times New Roman" w:hAnsi="Times New Roman"/>
          <w:b/>
          <w:bCs/>
          <w:sz w:val="24"/>
          <w:szCs w:val="24"/>
        </w:rPr>
        <w:t xml:space="preserve"> of the Problem</w:t>
      </w:r>
    </w:p>
    <w:p>
      <w:pPr>
        <w:pStyle w:val="style179"/>
        <w:numPr>
          <w:ilvl w:val="0"/>
          <w:numId w:val="8"/>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Lack of open innovation affects </w:t>
      </w:r>
      <w:r>
        <w:rPr>
          <w:rFonts w:ascii="Times New Roman" w:cs="Times New Roman" w:hAnsi="Times New Roman"/>
          <w:sz w:val="24"/>
          <w:szCs w:val="24"/>
        </w:rPr>
        <w:t>product quality</w:t>
      </w:r>
      <w:r>
        <w:rPr>
          <w:rFonts w:ascii="Times New Roman" w:cs="Times New Roman" w:hAnsi="Times New Roman"/>
          <w:sz w:val="24"/>
          <w:szCs w:val="24"/>
        </w:rPr>
        <w:t>.</w:t>
      </w:r>
    </w:p>
    <w:p>
      <w:pPr>
        <w:pStyle w:val="style179"/>
        <w:numPr>
          <w:ilvl w:val="0"/>
          <w:numId w:val="8"/>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It has been identified that negligent in open innovation affect the product price </w:t>
      </w:r>
      <w:r>
        <w:rPr>
          <w:rFonts w:ascii="Times New Roman" w:cs="Times New Roman" w:hAnsi="Times New Roman"/>
          <w:sz w:val="24"/>
          <w:szCs w:val="24"/>
        </w:rPr>
        <w:t>and capacity</w:t>
      </w:r>
      <w:r>
        <w:rPr>
          <w:rFonts w:ascii="Times New Roman" w:cs="Times New Roman" w:hAnsi="Times New Roman"/>
          <w:sz w:val="24"/>
          <w:szCs w:val="24"/>
        </w:rPr>
        <w:t xml:space="preserve"> to gain competitive edge over the competitors.</w:t>
      </w:r>
    </w:p>
    <w:p>
      <w:pPr>
        <w:pStyle w:val="style179"/>
        <w:numPr>
          <w:ilvl w:val="0"/>
          <w:numId w:val="8"/>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Inadequate internal sourcing affect product quality.</w:t>
      </w:r>
    </w:p>
    <w:p>
      <w:pPr>
        <w:pStyle w:val="style179"/>
        <w:numPr>
          <w:ilvl w:val="0"/>
          <w:numId w:val="8"/>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L</w:t>
      </w:r>
      <w:r>
        <w:rPr>
          <w:rFonts w:ascii="Times New Roman" w:cs="Times New Roman" w:hAnsi="Times New Roman"/>
          <w:sz w:val="24"/>
          <w:szCs w:val="24"/>
        </w:rPr>
        <w:t xml:space="preserve">ack </w:t>
      </w:r>
      <w:r>
        <w:rPr>
          <w:rFonts w:ascii="Times New Roman" w:cs="Times New Roman" w:hAnsi="Times New Roman"/>
          <w:sz w:val="24"/>
          <w:szCs w:val="24"/>
        </w:rPr>
        <w:t>of internal sourcing af</w:t>
      </w:r>
      <w:r>
        <w:rPr>
          <w:rFonts w:ascii="Times New Roman" w:cs="Times New Roman" w:hAnsi="Times New Roman"/>
          <w:sz w:val="24"/>
          <w:szCs w:val="24"/>
        </w:rPr>
        <w:t xml:space="preserve">fects </w:t>
      </w:r>
      <w:r>
        <w:rPr>
          <w:rFonts w:ascii="Times New Roman" w:cs="Times New Roman" w:hAnsi="Times New Roman"/>
          <w:sz w:val="24"/>
          <w:szCs w:val="24"/>
        </w:rPr>
        <w:t xml:space="preserve">the product price in order </w:t>
      </w:r>
      <w:r>
        <w:rPr>
          <w:rFonts w:ascii="Times New Roman" w:cs="Times New Roman" w:hAnsi="Times New Roman"/>
          <w:sz w:val="24"/>
          <w:szCs w:val="24"/>
        </w:rPr>
        <w:t>have edge over the competitors.</w:t>
      </w:r>
      <w:r>
        <w:rPr>
          <w:rFonts w:ascii="Times New Roman" w:cs="Times New Roman" w:hAnsi="Times New Roman"/>
          <w:sz w:val="24"/>
          <w:szCs w:val="24"/>
        </w:rPr>
        <w:t xml:space="preserve"> </w:t>
      </w:r>
    </w:p>
    <w:p>
      <w:pPr>
        <w:pStyle w:val="style0"/>
        <w:autoSpaceDE w:val="false"/>
        <w:autoSpaceDN w:val="false"/>
        <w:adjustRightInd w:val="false"/>
        <w:spacing w:lineRule="auto" w:line="480"/>
        <w:jc w:val="both"/>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Research Question</w:t>
      </w:r>
      <w:r>
        <w:rPr>
          <w:rFonts w:ascii="Times New Roman" w:cs="Times New Roman" w:hAnsi="Times New Roman"/>
          <w:b/>
          <w:sz w:val="24"/>
          <w:szCs w:val="24"/>
        </w:rPr>
        <w:t>s</w:t>
      </w:r>
    </w:p>
    <w:p>
      <w:pPr>
        <w:pStyle w:val="style0"/>
        <w:widowControl w:val="false"/>
        <w:numPr>
          <w:ilvl w:val="0"/>
          <w:numId w:val="3"/>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To what extent</w:t>
      </w:r>
      <w:r>
        <w:rPr>
          <w:rFonts w:ascii="Times New Roman" w:cs="Times New Roman" w:hAnsi="Times New Roman"/>
          <w:sz w:val="24"/>
          <w:szCs w:val="24"/>
        </w:rPr>
        <w:t xml:space="preserve"> does</w:t>
      </w:r>
      <w:r>
        <w:rPr>
          <w:rFonts w:ascii="Times New Roman" w:cs="Times New Roman" w:hAnsi="Times New Roman"/>
          <w:sz w:val="24"/>
          <w:szCs w:val="24"/>
        </w:rPr>
        <w:t xml:space="preserve"> open innovation improve product quality?</w:t>
      </w:r>
    </w:p>
    <w:p>
      <w:pPr>
        <w:pStyle w:val="style0"/>
        <w:widowControl w:val="false"/>
        <w:numPr>
          <w:ilvl w:val="0"/>
          <w:numId w:val="3"/>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How can open innovation increase product price?</w:t>
      </w:r>
    </w:p>
    <w:p>
      <w:pPr>
        <w:pStyle w:val="style0"/>
        <w:widowControl w:val="false"/>
        <w:numPr>
          <w:ilvl w:val="0"/>
          <w:numId w:val="3"/>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What is the relationship between internal sourcing and product quality?</w:t>
      </w:r>
    </w:p>
    <w:p>
      <w:pPr>
        <w:pStyle w:val="style0"/>
        <w:autoSpaceDE w:val="false"/>
        <w:autoSpaceDN w:val="false"/>
        <w:adjustRightInd w:val="false"/>
        <w:spacing w:lineRule="auto" w:line="480"/>
        <w:jc w:val="both"/>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Objective</w:t>
      </w:r>
      <w:r>
        <w:rPr>
          <w:rFonts w:ascii="Times New Roman" w:cs="Times New Roman" w:hAnsi="Times New Roman"/>
          <w:b/>
          <w:sz w:val="24"/>
          <w:szCs w:val="24"/>
        </w:rPr>
        <w:t>s</w:t>
      </w:r>
      <w:r>
        <w:rPr>
          <w:rFonts w:ascii="Times New Roman" w:cs="Times New Roman" w:hAnsi="Times New Roman"/>
          <w:b/>
          <w:sz w:val="24"/>
          <w:szCs w:val="24"/>
        </w:rPr>
        <w:t xml:space="preserve"> of the study</w:t>
      </w:r>
    </w:p>
    <w:p>
      <w:pPr>
        <w:pStyle w:val="style0"/>
        <w:widowControl w:val="false"/>
        <w:numPr>
          <w:ilvl w:val="0"/>
          <w:numId w:val="2"/>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To examine whether open innovation improve product quality</w:t>
      </w:r>
      <w:r>
        <w:rPr>
          <w:rFonts w:ascii="Times New Roman" w:cs="Times New Roman" w:hAnsi="Times New Roman"/>
          <w:sz w:val="24"/>
          <w:szCs w:val="24"/>
        </w:rPr>
        <w:t>.</w:t>
      </w:r>
    </w:p>
    <w:p>
      <w:pPr>
        <w:pStyle w:val="style0"/>
        <w:widowControl w:val="false"/>
        <w:numPr>
          <w:ilvl w:val="0"/>
          <w:numId w:val="2"/>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To ensure open innovation increase product price</w:t>
      </w:r>
      <w:r>
        <w:rPr>
          <w:rFonts w:ascii="Times New Roman" w:cs="Times New Roman" w:hAnsi="Times New Roman"/>
          <w:sz w:val="24"/>
          <w:szCs w:val="24"/>
        </w:rPr>
        <w:t>.</w:t>
      </w:r>
    </w:p>
    <w:p>
      <w:pPr>
        <w:pStyle w:val="style0"/>
        <w:widowControl w:val="false"/>
        <w:numPr>
          <w:ilvl w:val="0"/>
          <w:numId w:val="2"/>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To </w:t>
      </w:r>
      <w:r>
        <w:rPr>
          <w:rFonts w:ascii="Times New Roman" w:cs="Times New Roman" w:hAnsi="Times New Roman"/>
          <w:sz w:val="24"/>
          <w:szCs w:val="24"/>
        </w:rPr>
        <w:t xml:space="preserve">determine if internal sourcing </w:t>
      </w:r>
      <w:r>
        <w:rPr>
          <w:rFonts w:ascii="Times New Roman" w:cs="Times New Roman" w:hAnsi="Times New Roman"/>
          <w:sz w:val="24"/>
          <w:szCs w:val="24"/>
        </w:rPr>
        <w:t>promote product</w:t>
      </w:r>
      <w:r>
        <w:rPr>
          <w:rFonts w:ascii="Times New Roman" w:cs="Times New Roman" w:hAnsi="Times New Roman"/>
          <w:sz w:val="24"/>
          <w:szCs w:val="24"/>
        </w:rPr>
        <w:t xml:space="preserve"> quality</w:t>
      </w:r>
      <w:r>
        <w:rPr>
          <w:rFonts w:ascii="Times New Roman" w:cs="Times New Roman" w:hAnsi="Times New Roman"/>
          <w:sz w:val="24"/>
          <w:szCs w:val="24"/>
        </w:rPr>
        <w:t>.</w:t>
      </w:r>
    </w:p>
    <w:p>
      <w:pPr>
        <w:pStyle w:val="style0"/>
        <w:autoSpaceDE w:val="false"/>
        <w:autoSpaceDN w:val="false"/>
        <w:adjustRightInd w:val="false"/>
        <w:spacing w:lineRule="auto" w:line="480"/>
        <w:jc w:val="both"/>
        <w:rPr>
          <w:rFonts w:ascii="Times New Roman" w:cs="Times New Roman" w:hAnsi="Times New Roman"/>
          <w:b/>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Research Hypotheses</w:t>
      </w:r>
    </w:p>
    <w:p>
      <w:pPr>
        <w:pStyle w:val="style0"/>
        <w:autoSpaceDE w:val="false"/>
        <w:autoSpaceDN w:val="false"/>
        <w:adjustRightInd w:val="false"/>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HO</w:t>
      </w:r>
      <w:r>
        <w:rPr>
          <w:rFonts w:ascii="Times New Roman" w:cs="Times New Roman" w:hAnsi="Times New Roman"/>
          <w:sz w:val="24"/>
          <w:szCs w:val="24"/>
          <w:vertAlign w:val="subscript"/>
        </w:rPr>
        <w:t xml:space="preserve">1 </w:t>
      </w:r>
      <w:r>
        <w:rPr>
          <w:rFonts w:ascii="Times New Roman" w:cs="Times New Roman" w:hAnsi="Times New Roman"/>
          <w:sz w:val="24"/>
          <w:szCs w:val="24"/>
        </w:rPr>
        <w:t>There is no correlation between open innovation and product quality</w:t>
      </w:r>
      <w:r>
        <w:rPr>
          <w:rFonts w:ascii="Times New Roman" w:cs="Times New Roman" w:hAnsi="Times New Roman"/>
          <w:sz w:val="24"/>
          <w:szCs w:val="24"/>
        </w:rPr>
        <w:t>.</w:t>
      </w:r>
    </w:p>
    <w:p>
      <w:pPr>
        <w:pStyle w:val="style0"/>
        <w:autoSpaceDE w:val="false"/>
        <w:autoSpaceDN w:val="false"/>
        <w:adjustRightInd w:val="false"/>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HO</w:t>
      </w:r>
      <w:r>
        <w:rPr>
          <w:rFonts w:ascii="Times New Roman" w:cs="Times New Roman" w:hAnsi="Times New Roman"/>
          <w:sz w:val="24"/>
          <w:szCs w:val="24"/>
          <w:vertAlign w:val="subscript"/>
        </w:rPr>
        <w:t xml:space="preserve">2 </w:t>
      </w:r>
      <w:r>
        <w:rPr>
          <w:rFonts w:ascii="Times New Roman" w:cs="Times New Roman" w:hAnsi="Times New Roman"/>
          <w:sz w:val="24"/>
          <w:szCs w:val="24"/>
        </w:rPr>
        <w:t xml:space="preserve">There is </w:t>
      </w:r>
      <w:r>
        <w:rPr>
          <w:rFonts w:ascii="Times New Roman" w:cs="Times New Roman" w:hAnsi="Times New Roman"/>
          <w:sz w:val="24"/>
          <w:szCs w:val="24"/>
        </w:rPr>
        <w:t>no correlation between</w:t>
      </w:r>
      <w:r>
        <w:rPr>
          <w:rFonts w:ascii="Times New Roman" w:cs="Times New Roman" w:hAnsi="Times New Roman"/>
          <w:sz w:val="24"/>
          <w:szCs w:val="24"/>
        </w:rPr>
        <w:t xml:space="preserve"> open innovation and product price</w:t>
      </w:r>
      <w:r>
        <w:rPr>
          <w:rFonts w:ascii="Times New Roman" w:cs="Times New Roman" w:hAnsi="Times New Roman"/>
          <w:sz w:val="24"/>
          <w:szCs w:val="24"/>
        </w:rPr>
        <w:t>.</w:t>
      </w:r>
    </w:p>
    <w:p>
      <w:pPr>
        <w:pStyle w:val="style0"/>
        <w:autoSpaceDE w:val="false"/>
        <w:autoSpaceDN w:val="false"/>
        <w:adjustRightInd w:val="false"/>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HO</w:t>
      </w:r>
      <w:r>
        <w:rPr>
          <w:rFonts w:ascii="Times New Roman" w:cs="Times New Roman" w:hAnsi="Times New Roman"/>
          <w:sz w:val="24"/>
          <w:szCs w:val="24"/>
          <w:vertAlign w:val="subscript"/>
        </w:rPr>
        <w:t xml:space="preserve">3 </w:t>
      </w:r>
      <w:r>
        <w:rPr>
          <w:rFonts w:ascii="Times New Roman" w:cs="Times New Roman" w:hAnsi="Times New Roman"/>
          <w:sz w:val="24"/>
          <w:szCs w:val="24"/>
        </w:rPr>
        <w:t>Internal sourcing has no significant effect on product quality</w:t>
      </w:r>
      <w:r>
        <w:rPr>
          <w:rFonts w:ascii="Times New Roman" w:cs="Times New Roman" w:hAnsi="Times New Roman"/>
          <w:sz w:val="24"/>
          <w:szCs w:val="24"/>
        </w:rPr>
        <w: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1.6</w:t>
      </w:r>
      <w:r>
        <w:rPr>
          <w:rFonts w:ascii="Times New Roman" w:cs="Times New Roman" w:hAnsi="Times New Roman"/>
          <w:b/>
          <w:sz w:val="24"/>
          <w:szCs w:val="24"/>
        </w:rPr>
        <w:tab/>
      </w:r>
      <w:r>
        <w:rPr>
          <w:rFonts w:ascii="Times New Roman" w:cs="Times New Roman" w:hAnsi="Times New Roman"/>
          <w:b/>
          <w:sz w:val="24"/>
          <w:szCs w:val="24"/>
        </w:rPr>
        <w:t xml:space="preserve">Significance to </w:t>
      </w:r>
      <w:r>
        <w:rPr>
          <w:rFonts w:ascii="Times New Roman" w:cs="Times New Roman" w:hAnsi="Times New Roman"/>
          <w:b/>
          <w:sz w:val="24"/>
          <w:szCs w:val="24"/>
        </w:rPr>
        <w:t>the Study</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Innovation strategy is very vital an</w:t>
      </w:r>
      <w:r>
        <w:rPr>
          <w:rFonts w:ascii="Times New Roman" w:cs="Times New Roman" w:hAnsi="Times New Roman"/>
          <w:sz w:val="24"/>
          <w:szCs w:val="24"/>
        </w:rPr>
        <w:t>d essential to any organization</w:t>
      </w:r>
      <w:r>
        <w:rPr>
          <w:rFonts w:ascii="Times New Roman" w:cs="Times New Roman" w:hAnsi="Times New Roman"/>
          <w:sz w:val="24"/>
          <w:szCs w:val="24"/>
        </w:rPr>
        <w:t xml:space="preserve"> in order to stand out and have competitive edge over its competitors in the market. This is necessary because Nigeria’s industries needs to adopt an innovation strategy that would enable them to meet up current trends global marketing </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This study is also importance to different entrepreneurs who need the information to analyze the present marketing environment in order to predict the future prospect. The study will also benefit other future researchers in the same field with the literature to support their arguments and hence improved knowledge. These will have enriched available information on impacts of innovation strategy on competitiveness of small scale business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Cs/>
          <w:sz w:val="24"/>
          <w:szCs w:val="24"/>
        </w:rPr>
        <w:t>1.</w:t>
      </w:r>
      <w:r>
        <w:rPr>
          <w:rFonts w:ascii="Times New Roman" w:cs="Times New Roman" w:hAnsi="Times New Roman"/>
          <w:b/>
          <w:bCs/>
          <w:sz w:val="24"/>
          <w:szCs w:val="24"/>
        </w:rPr>
        <w:t>7</w:t>
      </w:r>
      <w:r>
        <w:rPr>
          <w:rFonts w:ascii="Times New Roman" w:cs="Times New Roman" w:hAnsi="Times New Roman"/>
          <w:b/>
          <w:sz w:val="24"/>
          <w:szCs w:val="24"/>
        </w:rPr>
        <w:t xml:space="preserve">    Scope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research work will focus on the impact of innovation strategy on competitiveness of small scale business with specific reference to</w:t>
      </w:r>
      <w:r>
        <w:rPr>
          <w:rFonts w:ascii="Times New Roman" w:cs="Times New Roman" w:hAnsi="Times New Roman"/>
          <w:sz w:val="24"/>
          <w:szCs w:val="24"/>
        </w:rPr>
        <w:t xml:space="preserve"> block industries in Ilorin </w:t>
      </w:r>
      <w:r>
        <w:rPr>
          <w:rFonts w:ascii="Times New Roman" w:cs="Times New Roman" w:hAnsi="Times New Roman"/>
          <w:sz w:val="24"/>
          <w:szCs w:val="24"/>
        </w:rPr>
        <w:t>east local government area.</w:t>
      </w:r>
    </w:p>
    <w:p>
      <w:pPr>
        <w:pStyle w:val="style0"/>
        <w:spacing w:after="160"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.8</w:t>
      </w:r>
      <w:r>
        <w:rPr>
          <w:rFonts w:ascii="Times New Roman" w:cs="Times New Roman" w:hAnsi="Times New Roman"/>
          <w:sz w:val="24"/>
          <w:szCs w:val="24"/>
        </w:rPr>
        <w:tab/>
      </w:r>
      <w:r>
        <w:rPr>
          <w:rFonts w:ascii="Times New Roman" w:cs="Times New Roman" w:hAnsi="Times New Roman"/>
          <w:b/>
          <w:sz w:val="24"/>
          <w:szCs w:val="24"/>
        </w:rPr>
        <w:t>Defini</w:t>
      </w:r>
      <w:r>
        <w:rPr>
          <w:rFonts w:ascii="Times New Roman" w:cs="Times New Roman" w:hAnsi="Times New Roman"/>
          <w:b/>
          <w:sz w:val="24"/>
          <w:szCs w:val="24"/>
        </w:rPr>
        <w:t>tion of terms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Open innovation:</w:t>
      </w:r>
      <w:r>
        <w:rPr>
          <w:rFonts w:ascii="Times New Roman" w:cs="Times New Roman" w:hAnsi="Times New Roman"/>
          <w:sz w:val="24"/>
          <w:szCs w:val="24"/>
        </w:rPr>
        <w:t xml:space="preserve"> Open Innovation was defined as the use of purposive inflows and outflows of knowledge to accelerate internal innovation, and expand the markets for external use of innovation, respectively (Henry Chesbrough, 2003).</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Internal sourcing:</w:t>
      </w:r>
      <w:r>
        <w:rPr>
          <w:rFonts w:ascii="Times New Roman" w:cs="Times New Roman" w:hAnsi="Times New Roman"/>
          <w:sz w:val="24"/>
          <w:szCs w:val="24"/>
        </w:rPr>
        <w:t xml:space="preserve"> A decision to produce goods within the organization when it is the best possible option for saving money and producing the necessary goods to continue operations.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sz w:val="24"/>
          <w:szCs w:val="24"/>
        </w:rPr>
        <w:t>Strategy</w:t>
      </w:r>
      <w:r>
        <w:rPr>
          <w:rFonts w:ascii="Times New Roman" w:cs="Times New Roman" w:hAnsi="Times New Roman"/>
          <w:sz w:val="24"/>
          <w:szCs w:val="24"/>
        </w:rPr>
        <w:t xml:space="preserve">: it is can be describe as a plan of action designed to achieve a long – term or overall aim in organization </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2.0</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will review literature related to the topic under study. The essence of the review is to discuss the contribution made by scholars, theorists and researchers in the research field. It will also discuss on the conceptual, theoretical and empirical frame work.</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Literature Review</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Manufacturing firms of varying size in both developed and developing countries are operating under highly uncertai</w:t>
      </w:r>
      <w:r>
        <w:rPr>
          <w:rFonts w:ascii="Times New Roman" w:cs="Times New Roman" w:hAnsi="Times New Roman"/>
          <w:sz w:val="24"/>
          <w:szCs w:val="24"/>
        </w:rPr>
        <w:t>n and dynamic market conditions</w:t>
      </w:r>
      <w:r>
        <w:rPr>
          <w:rFonts w:ascii="Times New Roman" w:cs="Times New Roman" w:hAnsi="Times New Roman"/>
          <w:sz w:val="24"/>
          <w:szCs w:val="24"/>
        </w:rPr>
        <w:t xml:space="preserve"> </w:t>
      </w:r>
      <w:r>
        <w:rPr>
          <w:rFonts w:ascii="Times New Roman" w:cs="Times New Roman" w:hAnsi="Times New Roman"/>
          <w:sz w:val="24"/>
          <w:szCs w:val="24"/>
        </w:rPr>
        <w:t>.According to Frambach, Prabhu and Verhallen, such market conditions along with the turbulence of technology are forcing manufacturing firms to look for alternative way of survival and growth. And for many of these firms innovation in general and competitiveness in particular has long been considered as the primary source of strategic competitive advantage. In light of this importance, a substantial number of scholarly work</w:t>
      </w:r>
      <w:r>
        <w:rPr>
          <w:rFonts w:ascii="Times New Roman" w:cs="Times New Roman" w:hAnsi="Times New Roman"/>
          <w:sz w:val="24"/>
          <w:szCs w:val="24"/>
        </w:rPr>
        <w:t>s</w:t>
      </w:r>
      <w:r>
        <w:rPr>
          <w:rFonts w:ascii="Times New Roman" w:cs="Times New Roman" w:hAnsi="Times New Roman"/>
          <w:sz w:val="24"/>
          <w:szCs w:val="24"/>
        </w:rPr>
        <w:t xml:space="preserve"> has given immense attention to the investigation of factors that enhance innovativeness and competitiveness of small scale business. With respect to recent works by Kim and Lee and Wang and Wang, innovation is a knowledge intensive organizational process that entirely depends on the individual and group learning activities within an organization. In support </w:t>
      </w:r>
      <w:r>
        <w:rPr>
          <w:rFonts w:ascii="Times New Roman" w:cs="Times New Roman" w:hAnsi="Times New Roman"/>
          <w:sz w:val="24"/>
          <w:szCs w:val="24"/>
        </w:rPr>
        <w:t>of the notion Martin-de Castro et al. point out that, continued innovation and innovation perf</w:t>
      </w:r>
      <w:r>
        <w:rPr>
          <w:rFonts w:ascii="Times New Roman" w:cs="Times New Roman" w:hAnsi="Times New Roman"/>
          <w:sz w:val="24"/>
          <w:szCs w:val="24"/>
        </w:rPr>
        <w:t>ormance in an organization is crucial</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2.1.1</w:t>
      </w:r>
      <w:r>
        <w:rPr>
          <w:rFonts w:ascii="Times New Roman" w:cs="Times New Roman" w:hAnsi="Times New Roman"/>
          <w:b/>
          <w:sz w:val="24"/>
          <w:szCs w:val="24"/>
        </w:rPr>
        <w:tab/>
      </w:r>
      <w:r>
        <w:rPr>
          <w:rFonts w:ascii="Times New Roman" w:cs="Times New Roman" w:hAnsi="Times New Roman"/>
          <w:b/>
          <w:sz w:val="24"/>
          <w:szCs w:val="24"/>
        </w:rPr>
        <w:t>Conceptual Framework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last decades has been characterized by rapid social, political and technological change. There is recognition of various phrases such as ‘globalization, global warming, the borderless world, personal computer and the Internet’ that have entered the vocabulary of this era. The movement in organizations and business are becoming more complex rather than simple, dynamic than steady and aggressive in nature than tame. In this period, there is confusion in the meaning of innovation and invention. Invention is an idea, a sketch or model for a new or improved device, product, process, or system” whereas “</w:t>
      </w:r>
      <w:r>
        <w:rPr>
          <w:rFonts w:ascii="Times New Roman" w:cs="Times New Roman" w:hAnsi="Times New Roman"/>
          <w:sz w:val="24"/>
          <w:szCs w:val="24"/>
        </w:rPr>
        <w:t>An I</w:t>
      </w:r>
      <w:r>
        <w:rPr>
          <w:rFonts w:ascii="Times New Roman" w:cs="Times New Roman" w:hAnsi="Times New Roman"/>
          <w:sz w:val="24"/>
          <w:szCs w:val="24"/>
        </w:rPr>
        <w:t>nnovation in the economic sense is accomplished only with the first commercial</w:t>
      </w:r>
      <w:r>
        <w:rPr>
          <w:rFonts w:ascii="Times New Roman" w:cs="Times New Roman" w:hAnsi="Times New Roman"/>
          <w:sz w:val="24"/>
          <w:szCs w:val="24"/>
        </w:rPr>
        <w:t xml:space="preserve"> </w:t>
      </w:r>
      <w:r>
        <w:rPr>
          <w:rFonts w:ascii="Times New Roman" w:cs="Times New Roman" w:hAnsi="Times New Roman"/>
          <w:sz w:val="24"/>
          <w:szCs w:val="24"/>
        </w:rPr>
        <w:t xml:space="preserve">transaction involving the new product, process, system or device” Thus innovation is the utilization of new ideas which stem from the bedrock of ideas and is in essence </w:t>
      </w:r>
      <w:r>
        <w:rPr>
          <w:rFonts w:ascii="Times New Roman" w:cs="Times New Roman" w:hAnsi="Times New Roman"/>
          <w:sz w:val="24"/>
          <w:szCs w:val="24"/>
        </w:rPr>
        <w:t>characterized</w:t>
      </w:r>
      <w:r>
        <w:rPr>
          <w:rFonts w:ascii="Times New Roman" w:cs="Times New Roman" w:hAnsi="Times New Roman"/>
          <w:sz w:val="24"/>
          <w:szCs w:val="24"/>
        </w:rPr>
        <w:t xml:space="preserve"> by change. Moreover, in turbulent periods organizational can become flexible when they try incessantly to re</w:t>
      </w:r>
      <w:r>
        <w:rPr>
          <w:rFonts w:ascii="Times New Roman" w:cs="Times New Roman" w:hAnsi="Times New Roman"/>
          <w:sz w:val="24"/>
          <w:szCs w:val="24"/>
        </w:rPr>
        <w:t>invent their business model</w:t>
      </w:r>
      <w:r>
        <w:rPr>
          <w:rFonts w:ascii="Times New Roman" w:cs="Times New Roman" w:hAnsi="Times New Roman"/>
          <w:sz w:val="24"/>
          <w:szCs w:val="24"/>
        </w:rPr>
        <w:t>. The accomplishment of innovation can be reached through technological facilities, trained workforce and management support for innovation.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There is widespread ambiguity about what is exactly meant by the concept of Innovation strategy.  This is clear in literature where researchers and managers have attributed various meanings to the concept of innovation.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purpose of this chapter is to explore the variety of definitions provided by several researchers worldwide in literature available in the public domain for the concept innovation and that of innovation strategy in order to arrive at an understanding of theory on innovation, which forms the foundation for the implementation of innovation strategy by organizations and institutions</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Joseph </w:t>
      </w:r>
      <w:r>
        <w:rPr>
          <w:rFonts w:ascii="Times New Roman" w:cs="Times New Roman" w:hAnsi="Times New Roman"/>
          <w:color w:val="000000"/>
          <w:sz w:val="24"/>
          <w:szCs w:val="24"/>
        </w:rPr>
        <w:t>Schumpeter</w:t>
      </w:r>
      <w:r>
        <w:rPr>
          <w:rFonts w:ascii="Times New Roman" w:cs="Times New Roman" w:hAnsi="Times New Roman"/>
          <w:color w:val="000000"/>
          <w:sz w:val="24"/>
          <w:szCs w:val="24"/>
        </w:rPr>
        <w:t xml:space="preserve"> was first to define innovation as “the creation of new combinations”. The definition, however, has developed over time and been interpreted very differently (Sauber &amp; Tschirky, 2006).</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p>
      <w:pPr>
        <w:pStyle w:val="style4097"/>
        <w:spacing w:lineRule="auto" w:line="480"/>
        <w:jc w:val="both"/>
        <w:rPr/>
      </w:pPr>
      <w:r>
        <w:t xml:space="preserve">Forsman (2010) defines “innovation as the generation and implementation of new or improved processes, products/ services, production methods or single actions aimed at increasing the competitiveness of an enterprise”.. </w:t>
      </w:r>
    </w:p>
    <w:p>
      <w:pPr>
        <w:pStyle w:val="style4097"/>
        <w:spacing w:lineRule="auto" w:line="480"/>
        <w:jc w:val="both"/>
        <w:rPr/>
      </w:pPr>
      <w:r>
        <w:t xml:space="preserve">Oslo OECD Innovation manual defines “innovation as the implementation of a new or significantly improved product (good or service), or process, a new marketing method, or a new organisational method in business practices, workplace organisation or external relations” (OECD, 2005). According to the manual, the essentials of innovation include newness and commercialization whereby the products, process, methods are brought to the market and to practical use includes products, processes and methods developed by the firm and those adopted from other external organizations (OECD, 2005). </w:t>
      </w:r>
    </w:p>
    <w:p>
      <w:pPr>
        <w:pStyle w:val="style4097"/>
        <w:spacing w:lineRule="auto" w:line="480"/>
        <w:jc w:val="both"/>
        <w:rPr>
          <w:color w:val="auto"/>
        </w:rPr>
      </w:pPr>
      <w:r>
        <w:rPr>
          <w:color w:val="auto"/>
        </w:rPr>
        <w:t xml:space="preserve"> Drucker describes innovation as “the explicit tool for entrepreneurs and firms’’ leading to the growth of a strong and vibrant SME sector.</w:t>
      </w:r>
    </w:p>
    <w:p>
      <w:pPr>
        <w:pStyle w:val="style4097"/>
        <w:spacing w:lineRule="auto" w:line="480"/>
        <w:jc w:val="both"/>
        <w:rPr>
          <w:color w:val="auto"/>
        </w:rPr>
      </w:pPr>
      <w:r>
        <w:rPr>
          <w:color w:val="auto"/>
        </w:rPr>
        <w:t xml:space="preserve"> Porter et al (2006</w:t>
      </w:r>
      <w:r>
        <w:rPr>
          <w:color w:val="auto"/>
        </w:rPr>
        <w:t xml:space="preserve">) describes innovation as “a business practice that firms can employ to achieve their objectives by the implementation of better methods and processes for competitiveness. A firm’s ability to compete is largely determined by its capability to create a specific and durable </w:t>
      </w:r>
      <w:r>
        <w:rPr>
          <w:color w:val="auto"/>
        </w:rPr>
        <w:t>differentiating factor and be achieved through innovation among other firm activities</w:t>
      </w:r>
      <w:r>
        <w:rPr>
          <w:color w:val="auto"/>
        </w:rPr>
        <w:t xml:space="preserve"> (Porter et al 2006</w:t>
      </w:r>
      <w:r>
        <w:rPr>
          <w:color w:val="auto"/>
        </w:rPr>
        <w:t xml:space="preserve">). Increasing global competitive pressure, shortened product lifecycles and ease of imitation make it necessary for firms to innovate to sustain competitiveness (Hamid &amp; Tasmin, 2013). </w:t>
      </w:r>
    </w:p>
    <w:p>
      <w:pPr>
        <w:pStyle w:val="style4097"/>
        <w:spacing w:lineRule="auto" w:line="480"/>
        <w:jc w:val="both"/>
        <w:rPr>
          <w:b/>
          <w:bCs/>
        </w:rPr>
      </w:pPr>
    </w:p>
    <w:p>
      <w:pPr>
        <w:pStyle w:val="style4097"/>
        <w:spacing w:lineRule="auto" w:line="480"/>
        <w:jc w:val="both"/>
        <w:rPr/>
      </w:pPr>
      <w:r>
        <w:rPr>
          <w:b/>
          <w:bCs/>
        </w:rPr>
        <w:t>2</w:t>
      </w:r>
      <w:r>
        <w:rPr>
          <w:b/>
          <w:bCs/>
        </w:rPr>
        <w:t>.1</w:t>
      </w:r>
      <w:r>
        <w:rPr>
          <w:b/>
          <w:bCs/>
        </w:rPr>
        <w:t>.2</w:t>
      </w:r>
      <w:r>
        <w:rPr>
          <w:b/>
          <w:bCs/>
        </w:rPr>
        <w:tab/>
      </w:r>
      <w:r>
        <w:rPr>
          <w:b/>
          <w:bCs/>
        </w:rPr>
        <w:t xml:space="preserve">Innovation as a Basis for Competitive Advantage </w:t>
      </w:r>
    </w:p>
    <w:p>
      <w:pPr>
        <w:pStyle w:val="style4097"/>
        <w:spacing w:lineRule="auto" w:line="480"/>
        <w:jc w:val="both"/>
        <w:rPr>
          <w:color w:val="auto"/>
        </w:rPr>
      </w:pPr>
      <w:r>
        <w:t>Schumpeter had long acknowledged innovation as a critical basis for a competitive advantage that is sustained. A new definition was provided by the economist as combination of factors of production that are new and conditions of production by entrepreneurs. Schumpeter identified new combinations which include creating new products or features being brought to a product, through production processes that are new, new markets promotion, raw materials sources or semi-finished products supply should be controlled, and implementation of organizational structures that are new (Ren et al ., 2010).</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w:t>
      </w:r>
      <w:r>
        <w:rPr>
          <w:rFonts w:ascii="Times New Roman" w:cs="Times New Roman" w:hAnsi="Times New Roman"/>
          <w:b/>
          <w:sz w:val="24"/>
          <w:szCs w:val="24"/>
        </w:rPr>
        <w:t>3</w:t>
      </w:r>
      <w:r>
        <w:rPr>
          <w:rFonts w:ascii="Times New Roman" w:cs="Times New Roman" w:hAnsi="Times New Roman"/>
          <w:b/>
          <w:sz w:val="24"/>
          <w:szCs w:val="24"/>
        </w:rPr>
        <w:t xml:space="preserve"> Innovation and Firms Performance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 firm performance is related to the ability of the firm to gain profit and growth in order to achieve its general strategic objectives. It is a consequence of the interaction between actions taken in relation to competitive forces that allow the firm to adapt to the external environment, thereby integrating competence and usefulness</w:t>
      </w:r>
      <w:r>
        <w:rPr>
          <w:rFonts w:ascii="Times New Roman" w:cs="Times New Roman" w:hAnsi="Times New Roman"/>
          <w:sz w:val="24"/>
          <w:szCs w:val="24"/>
        </w:rPr>
        <w:t>.</w:t>
      </w:r>
      <w:r>
        <w:rPr>
          <w:rFonts w:ascii="Times New Roman" w:cs="Times New Roman" w:hAnsi="Times New Roman"/>
          <w:sz w:val="24"/>
          <w:szCs w:val="24"/>
        </w:rPr>
        <w:t xml:space="preserve">(Keizer et al.) emphasized that the firm’s innovation performance depends on the opportunities provided by their external environment. This implies that SMEs becomes very competitive in an emerging market when they give importance to innovative activities that build their reputation in the market environment.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Essentially, the key reason for innovativeness is the desire of firms to obtain increased business performance and increased competitive edge</w:t>
      </w:r>
      <w:r>
        <w:rPr>
          <w:rFonts w:ascii="Times New Roman" w:cs="Times New Roman" w:hAnsi="Times New Roman"/>
          <w:sz w:val="24"/>
          <w:szCs w:val="24"/>
        </w:rPr>
        <w:t>. It was found that</w:t>
      </w:r>
      <w:r>
        <w:rPr>
          <w:rFonts w:ascii="Times New Roman" w:cs="Times New Roman" w:hAnsi="Times New Roman"/>
          <w:sz w:val="24"/>
          <w:szCs w:val="24"/>
        </w:rPr>
        <w:t xml:space="preserve"> outlook of firms towards innovations has high score in the competitive environments so as </w:t>
      </w:r>
      <w:r>
        <w:rPr>
          <w:rFonts w:ascii="Times New Roman" w:cs="Times New Roman" w:hAnsi="Times New Roman"/>
          <w:sz w:val="24"/>
          <w:szCs w:val="24"/>
        </w:rPr>
        <w:t>to gain higher competitive lead</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2.1.4</w:t>
      </w:r>
      <w:r>
        <w:rPr>
          <w:rFonts w:ascii="Times New Roman" w:cs="Times New Roman" w:hAnsi="Times New Roman"/>
          <w:b/>
          <w:sz w:val="24"/>
          <w:szCs w:val="24"/>
        </w:rPr>
        <w:t xml:space="preserve"> Innovation strategy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An innovation strategy is a plan used by a company to encourage advancements in technology or services, usually by investing in research and development. The</w:t>
      </w:r>
      <w:r>
        <w:rPr>
          <w:rFonts w:ascii="Times New Roman" w:cs="Times New Roman" w:hAnsi="Times New Roman"/>
          <w:sz w:val="24"/>
          <w:szCs w:val="24"/>
        </w:rPr>
        <w:t xml:space="preserve"> extent of organization's emphasis on either the internal or external knowledge has been credited to have an influence on the innovation performance of manufacturing organizations. Consequently, organizations have the option of pursuing either the </w:t>
      </w:r>
      <w:r>
        <w:rPr>
          <w:rFonts w:ascii="Times New Roman" w:cs="Times New Roman" w:hAnsi="Times New Roman"/>
          <w:sz w:val="24"/>
          <w:szCs w:val="24"/>
        </w:rPr>
        <w:t>open innovation or</w:t>
      </w:r>
      <w:r>
        <w:rPr>
          <w:rFonts w:ascii="Times New Roman" w:cs="Times New Roman" w:hAnsi="Times New Roman"/>
          <w:sz w:val="24"/>
          <w:szCs w:val="24"/>
        </w:rPr>
        <w:t xml:space="preserve"> </w:t>
      </w:r>
      <w:r>
        <w:rPr>
          <w:rFonts w:ascii="Times New Roman" w:cs="Times New Roman" w:hAnsi="Times New Roman"/>
          <w:sz w:val="24"/>
          <w:szCs w:val="24"/>
        </w:rPr>
        <w:t>internal sourcing</w:t>
      </w:r>
      <w:r>
        <w:rPr>
          <w:rFonts w:ascii="Times New Roman" w:cs="Times New Roman" w:hAnsi="Times New Roman"/>
          <w:sz w:val="24"/>
          <w:szCs w:val="24"/>
        </w:rPr>
        <w:t xml:space="preserve"> strategy in their new product gene</w:t>
      </w:r>
      <w:r>
        <w:rPr>
          <w:rFonts w:ascii="Times New Roman" w:cs="Times New Roman" w:hAnsi="Times New Roman"/>
          <w:sz w:val="24"/>
          <w:szCs w:val="24"/>
        </w:rPr>
        <w:t xml:space="preserve">ration and development process. </w:t>
      </w:r>
      <w:r>
        <w:rPr>
          <w:rFonts w:ascii="Times New Roman" w:cs="Times New Roman" w:hAnsi="Times New Roman"/>
          <w:sz w:val="24"/>
          <w:szCs w:val="24"/>
        </w:rPr>
        <w:t xml:space="preserve">From strategic management perspective, both the </w:t>
      </w:r>
      <w:r>
        <w:rPr>
          <w:rFonts w:ascii="Times New Roman" w:cs="Times New Roman" w:hAnsi="Times New Roman"/>
          <w:sz w:val="24"/>
          <w:szCs w:val="24"/>
        </w:rPr>
        <w:t>open innovation</w:t>
      </w:r>
      <w:r>
        <w:rPr>
          <w:rFonts w:ascii="Times New Roman" w:cs="Times New Roman" w:hAnsi="Times New Roman"/>
          <w:sz w:val="24"/>
          <w:szCs w:val="24"/>
        </w:rPr>
        <w:t xml:space="preserve"> and </w:t>
      </w:r>
      <w:r>
        <w:rPr>
          <w:rFonts w:ascii="Times New Roman" w:cs="Times New Roman" w:hAnsi="Times New Roman"/>
          <w:sz w:val="24"/>
          <w:szCs w:val="24"/>
        </w:rPr>
        <w:t>internal sourcing</w:t>
      </w:r>
      <w:r>
        <w:rPr>
          <w:rFonts w:ascii="Times New Roman" w:cs="Times New Roman" w:hAnsi="Times New Roman"/>
          <w:sz w:val="24"/>
          <w:szCs w:val="24"/>
        </w:rPr>
        <w:t xml:space="preserve"> strategies strive for the achievement of superior innovation performance through the developme</w:t>
      </w:r>
      <w:r>
        <w:rPr>
          <w:rFonts w:ascii="Times New Roman" w:cs="Times New Roman" w:hAnsi="Times New Roman"/>
          <w:sz w:val="24"/>
          <w:szCs w:val="24"/>
        </w:rPr>
        <w:t xml:space="preserve">nt of organizational competence. </w:t>
      </w:r>
      <w:r>
        <w:rPr>
          <w:rFonts w:ascii="Times New Roman" w:cs="Times New Roman" w:hAnsi="Times New Roman"/>
          <w:sz w:val="24"/>
          <w:szCs w:val="24"/>
        </w:rPr>
        <w:t xml:space="preserve">According to Day firms pursuing the </w:t>
      </w:r>
      <w:r>
        <w:rPr>
          <w:rFonts w:ascii="Times New Roman" w:cs="Times New Roman" w:hAnsi="Times New Roman"/>
          <w:sz w:val="24"/>
          <w:szCs w:val="24"/>
        </w:rPr>
        <w:t>open</w:t>
      </w:r>
      <w:r>
        <w:rPr>
          <w:rFonts w:ascii="Times New Roman" w:cs="Times New Roman" w:hAnsi="Times New Roman"/>
          <w:sz w:val="24"/>
          <w:szCs w:val="24"/>
        </w:rPr>
        <w:t xml:space="preserve"> innovation strategy usually allocates enough R&amp;D resources, acquire new technology, and accumulate better human resource competence. Such capabilities and competences are hard to be imitated by competitors and have considerable long term effect on the </w:t>
      </w:r>
      <w:r>
        <w:rPr>
          <w:rFonts w:ascii="Times New Roman" w:cs="Times New Roman" w:hAnsi="Times New Roman"/>
          <w:sz w:val="24"/>
          <w:szCs w:val="24"/>
        </w:rPr>
        <w:t>competitiveness.</w:t>
      </w:r>
    </w:p>
    <w:p>
      <w:pPr>
        <w:pStyle w:val="style0"/>
        <w:spacing w:lineRule="auto" w:line="480"/>
        <w:jc w:val="both"/>
        <w:rPr>
          <w:rFonts w:ascii="Times New Roman" w:cs="Times New Roman" w:hAnsi="Times New Roman"/>
          <w:b/>
          <w:bCs/>
          <w:i/>
          <w:iCs/>
          <w:color w:val="000000"/>
          <w:sz w:val="24"/>
          <w:szCs w:val="24"/>
        </w:rPr>
      </w:pPr>
      <w:r>
        <w:rPr>
          <w:rFonts w:ascii="Times New Roman" w:cs="Times New Roman" w:hAnsi="Times New Roman"/>
          <w:b/>
          <w:bCs/>
          <w:i/>
          <w:iCs/>
          <w:color w:val="000000"/>
          <w:sz w:val="24"/>
          <w:szCs w:val="24"/>
        </w:rPr>
        <w:t xml:space="preserve"> </w:t>
      </w:r>
      <w:r>
        <w:rPr>
          <w:rFonts w:ascii="Times New Roman" w:cs="Times New Roman" w:hAnsi="Times New Roman"/>
          <w:b/>
          <w:bCs/>
          <w:color w:val="000000"/>
          <w:sz w:val="24"/>
          <w:szCs w:val="24"/>
        </w:rPr>
        <w:t xml:space="preserve">Nine Components of an Innovation Strategy </w:t>
      </w:r>
    </w:p>
    <w:tbl>
      <w:tblPr>
        <w:tblStyle w:val="style154"/>
        <w:tblW w:w="0" w:type="auto"/>
        <w:tblLook w:val="04A0" w:firstRow="1" w:lastRow="0" w:firstColumn="1" w:lastColumn="0" w:noHBand="0" w:noVBand="1"/>
      </w:tblPr>
      <w:tblGrid>
        <w:gridCol w:w="3182"/>
        <w:gridCol w:w="3555"/>
        <w:gridCol w:w="3020"/>
      </w:tblGrid>
      <w:tr>
        <w:trPr>
          <w:trHeight w:val="692" w:hRule="atLeast"/>
        </w:trPr>
        <w:tc>
          <w:tcPr>
            <w:tcW w:w="343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Component</w:t>
            </w:r>
          </w:p>
          <w:p>
            <w:pPr>
              <w:pStyle w:val="style0"/>
              <w:spacing w:lineRule="auto" w:line="480"/>
              <w:jc w:val="both"/>
              <w:rPr>
                <w:rFonts w:ascii="Times New Roman" w:cs="Times New Roman" w:hAnsi="Times New Roman"/>
                <w:sz w:val="24"/>
                <w:szCs w:val="24"/>
              </w:rPr>
            </w:pPr>
          </w:p>
        </w:tc>
        <w:tc>
          <w:tcPr>
            <w:tcW w:w="343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343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Type</w:t>
            </w:r>
          </w:p>
        </w:tc>
      </w:tr>
      <w:tr>
        <w:tblPrEx/>
        <w:trPr/>
        <w:tc>
          <w:tcPr>
            <w:tcW w:w="3432" w:type="dxa"/>
            <w:tcBorders/>
          </w:tcPr>
          <w:tbl>
            <w:tblPr>
              <w:tblW w:w="0" w:type="auto"/>
              <w:tblBorders>
                <w:top w:val="nil"/>
                <w:left w:val="nil"/>
                <w:bottom w:val="nil"/>
                <w:right w:val="nil"/>
              </w:tblBorders>
              <w:tblLook w:val="0000" w:firstRow="0" w:lastRow="0" w:firstColumn="0" w:lastColumn="0" w:noHBand="0" w:noVBand="0"/>
            </w:tblPr>
            <w:tblGrid>
              <w:gridCol w:w="418"/>
              <w:gridCol w:w="744"/>
            </w:tblGrid>
            <w:tr>
              <w:trPr>
                <w:trHeight w:val="123" w:hRule="atLeast"/>
              </w:trPr>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1. </w:t>
                  </w:r>
                </w:p>
              </w:tc>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Type </w:t>
                  </w:r>
                </w:p>
              </w:tc>
            </w:tr>
          </w:tbl>
          <w:p>
            <w:pPr>
              <w:pStyle w:val="style0"/>
              <w:spacing w:lineRule="auto" w:line="480"/>
              <w:jc w:val="both"/>
              <w:rPr>
                <w:rFonts w:ascii="Times New Roman" w:cs="Times New Roman" w:hAnsi="Times New Roman"/>
                <w:sz w:val="24"/>
                <w:szCs w:val="24"/>
              </w:rPr>
            </w:pPr>
          </w:p>
        </w:tc>
        <w:tc>
          <w:tcPr>
            <w:tcW w:w="3432" w:type="dxa"/>
            <w:tcBorders/>
          </w:tcPr>
          <w:tbl>
            <w:tblPr>
              <w:tblW w:w="0" w:type="auto"/>
              <w:tblBorders>
                <w:top w:val="nil"/>
                <w:left w:val="nil"/>
                <w:bottom w:val="nil"/>
                <w:right w:val="nil"/>
              </w:tblBorders>
              <w:tblLook w:val="0000" w:firstRow="0" w:lastRow="0" w:firstColumn="0" w:lastColumn="0" w:noHBand="0" w:noVBand="0"/>
            </w:tblPr>
            <w:tblGrid>
              <w:gridCol w:w="2242"/>
              <w:gridCol w:w="1097"/>
            </w:tblGrid>
            <w:tr>
              <w:trPr>
                <w:trHeight w:val="1053" w:hRule="atLeast"/>
              </w:trPr>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Product, Process, Strategic/Business Model </w:t>
                  </w:r>
                </w:p>
              </w:tc>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Discrete </w:t>
                  </w:r>
                </w:p>
              </w:tc>
            </w:tr>
          </w:tbl>
          <w:p>
            <w:pPr>
              <w:pStyle w:val="style0"/>
              <w:spacing w:lineRule="auto" w:line="480"/>
              <w:jc w:val="both"/>
              <w:rPr>
                <w:rFonts w:ascii="Times New Roman" w:cs="Times New Roman" w:hAnsi="Times New Roman"/>
                <w:sz w:val="24"/>
                <w:szCs w:val="24"/>
              </w:rPr>
            </w:pPr>
          </w:p>
        </w:tc>
        <w:tc>
          <w:tcPr>
            <w:tcW w:w="343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color w:val="000000"/>
                <w:sz w:val="24"/>
                <w:szCs w:val="24"/>
              </w:rPr>
              <w:t>Discrete</w:t>
            </w:r>
          </w:p>
        </w:tc>
      </w:tr>
      <w:tr>
        <w:tblPrEx/>
        <w:trPr/>
        <w:tc>
          <w:tcPr>
            <w:tcW w:w="3432" w:type="dxa"/>
            <w:tcBorders/>
          </w:tcPr>
          <w:tbl>
            <w:tblPr>
              <w:tblW w:w="0" w:type="auto"/>
              <w:tblBorders>
                <w:top w:val="nil"/>
                <w:left w:val="nil"/>
                <w:bottom w:val="nil"/>
                <w:right w:val="nil"/>
              </w:tblBorders>
              <w:tblLook w:val="0000" w:firstRow="0" w:lastRow="0" w:firstColumn="0" w:lastColumn="0" w:noHBand="0" w:noVBand="0"/>
            </w:tblPr>
            <w:tblGrid>
              <w:gridCol w:w="418"/>
              <w:gridCol w:w="785"/>
            </w:tblGrid>
            <w:tr>
              <w:trPr>
                <w:trHeight w:val="124" w:hRule="atLeast"/>
              </w:trPr>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2. </w:t>
                  </w:r>
                </w:p>
              </w:tc>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Level </w:t>
                  </w:r>
                </w:p>
              </w:tc>
            </w:tr>
          </w:tbl>
          <w:p>
            <w:pPr>
              <w:pStyle w:val="style0"/>
              <w:spacing w:lineRule="auto" w:line="480"/>
              <w:jc w:val="both"/>
              <w:rPr>
                <w:rFonts w:ascii="Times New Roman" w:cs="Times New Roman" w:hAnsi="Times New Roman"/>
                <w:sz w:val="24"/>
                <w:szCs w:val="24"/>
              </w:rPr>
            </w:pPr>
          </w:p>
        </w:tc>
        <w:tc>
          <w:tcPr>
            <w:tcW w:w="3432" w:type="dxa"/>
            <w:tcBorders/>
          </w:tcPr>
          <w:tbl>
            <w:tblPr>
              <w:tblW w:w="0" w:type="auto"/>
              <w:tblBorders>
                <w:top w:val="nil"/>
                <w:left w:val="nil"/>
                <w:bottom w:val="nil"/>
                <w:right w:val="nil"/>
              </w:tblBorders>
              <w:tblLook w:val="0000" w:firstRow="0" w:lastRow="0" w:firstColumn="0" w:lastColumn="0" w:noHBand="0" w:noVBand="0"/>
            </w:tblPr>
            <w:tblGrid>
              <w:gridCol w:w="2602"/>
            </w:tblGrid>
            <w:tr>
              <w:trPr>
                <w:trHeight w:val="124" w:hRule="atLeast"/>
              </w:trPr>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Radical to Incremental </w:t>
                  </w:r>
                </w:p>
              </w:tc>
            </w:tr>
          </w:tbl>
          <w:p>
            <w:pPr>
              <w:pStyle w:val="style0"/>
              <w:spacing w:lineRule="auto" w:line="480"/>
              <w:jc w:val="both"/>
              <w:rPr>
                <w:rFonts w:ascii="Times New Roman" w:cs="Times New Roman" w:hAnsi="Times New Roman"/>
                <w:sz w:val="24"/>
                <w:szCs w:val="24"/>
              </w:rPr>
            </w:pPr>
          </w:p>
        </w:tc>
        <w:tc>
          <w:tcPr>
            <w:tcW w:w="3432" w:type="dxa"/>
            <w:tcBorders/>
          </w:tcPr>
          <w:tbl>
            <w:tblPr>
              <w:tblW w:w="0" w:type="auto"/>
              <w:tblBorders>
                <w:top w:val="nil"/>
                <w:left w:val="nil"/>
                <w:bottom w:val="nil"/>
                <w:right w:val="nil"/>
              </w:tblBorders>
              <w:tblLook w:val="0000" w:firstRow="0" w:lastRow="0" w:firstColumn="0" w:lastColumn="0" w:noHBand="0" w:noVBand="0"/>
            </w:tblPr>
            <w:tblGrid>
              <w:gridCol w:w="1385"/>
            </w:tblGrid>
            <w:tr>
              <w:trPr>
                <w:trHeight w:val="124" w:hRule="atLeast"/>
              </w:trPr>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Continuum </w:t>
                  </w:r>
                </w:p>
              </w:tc>
            </w:tr>
          </w:tbl>
          <w:p>
            <w:pPr>
              <w:pStyle w:val="style0"/>
              <w:spacing w:lineRule="auto" w:line="480"/>
              <w:jc w:val="both"/>
              <w:rPr>
                <w:rFonts w:ascii="Times New Roman" w:cs="Times New Roman" w:hAnsi="Times New Roman"/>
                <w:sz w:val="24"/>
                <w:szCs w:val="24"/>
              </w:rPr>
            </w:pPr>
          </w:p>
        </w:tc>
      </w:tr>
      <w:tr>
        <w:tblPrEx/>
        <w:trPr/>
        <w:tc>
          <w:tcPr>
            <w:tcW w:w="3432" w:type="dxa"/>
            <w:tcBorders/>
          </w:tcPr>
          <w:tbl>
            <w:tblPr>
              <w:tblW w:w="0" w:type="auto"/>
              <w:tblBorders>
                <w:top w:val="nil"/>
                <w:left w:val="nil"/>
                <w:bottom w:val="nil"/>
                <w:right w:val="nil"/>
              </w:tblBorders>
              <w:tblLook w:val="0000" w:firstRow="0" w:lastRow="0" w:firstColumn="0" w:lastColumn="0" w:noHBand="0" w:noVBand="0"/>
            </w:tblPr>
            <w:tblGrid>
              <w:gridCol w:w="418"/>
              <w:gridCol w:w="974"/>
              <w:gridCol w:w="216"/>
            </w:tblGrid>
            <w:tr>
              <w:trPr>
                <w:trHeight w:val="288" w:hRule="atLeast"/>
              </w:trPr>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3. </w:t>
                  </w:r>
                </w:p>
              </w:tc>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Impact </w:t>
                  </w:r>
                </w:p>
              </w:tc>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r>
          </w:tbl>
          <w:p>
            <w:pPr>
              <w:pStyle w:val="style0"/>
              <w:spacing w:lineRule="auto" w:line="480"/>
              <w:jc w:val="both"/>
              <w:rPr>
                <w:rFonts w:ascii="Times New Roman" w:cs="Times New Roman" w:hAnsi="Times New Roman"/>
                <w:sz w:val="24"/>
                <w:szCs w:val="24"/>
              </w:rPr>
            </w:pPr>
          </w:p>
        </w:tc>
        <w:tc>
          <w:tcPr>
            <w:tcW w:w="343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color w:val="000000"/>
                <w:sz w:val="24"/>
                <w:szCs w:val="24"/>
              </w:rPr>
              <w:t>Disruptive to Sustaining</w:t>
            </w:r>
          </w:p>
        </w:tc>
        <w:tc>
          <w:tcPr>
            <w:tcW w:w="3432" w:type="dxa"/>
            <w:tcBorders/>
          </w:tcPr>
          <w:tbl>
            <w:tblPr>
              <w:tblW w:w="0" w:type="auto"/>
              <w:tblBorders>
                <w:top w:val="nil"/>
                <w:left w:val="nil"/>
                <w:bottom w:val="nil"/>
                <w:right w:val="nil"/>
              </w:tblBorders>
              <w:tblLook w:val="0000" w:firstRow="0" w:lastRow="0" w:firstColumn="0" w:lastColumn="0" w:noHBand="0" w:noVBand="0"/>
            </w:tblPr>
            <w:tblGrid>
              <w:gridCol w:w="1385"/>
            </w:tblGrid>
            <w:tr>
              <w:trPr>
                <w:trHeight w:val="288" w:hRule="atLeast"/>
              </w:trPr>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Continuum </w:t>
                  </w:r>
                </w:p>
              </w:tc>
            </w:tr>
          </w:tbl>
          <w:p>
            <w:pPr>
              <w:pStyle w:val="style0"/>
              <w:spacing w:lineRule="auto" w:line="480"/>
              <w:jc w:val="both"/>
              <w:rPr>
                <w:rFonts w:ascii="Times New Roman" w:cs="Times New Roman" w:hAnsi="Times New Roman"/>
                <w:sz w:val="24"/>
                <w:szCs w:val="24"/>
              </w:rPr>
            </w:pPr>
          </w:p>
        </w:tc>
      </w:tr>
      <w:tr>
        <w:tblPrEx/>
        <w:trPr/>
        <w:tc>
          <w:tcPr>
            <w:tcW w:w="3432" w:type="dxa"/>
            <w:tcBorders/>
          </w:tcPr>
          <w:tbl>
            <w:tblPr>
              <w:tblW w:w="0" w:type="auto"/>
              <w:tblBorders>
                <w:top w:val="nil"/>
                <w:left w:val="nil"/>
                <w:bottom w:val="nil"/>
                <w:right w:val="nil"/>
              </w:tblBorders>
              <w:tblLook w:val="0000" w:firstRow="0" w:lastRow="0" w:firstColumn="0" w:lastColumn="0" w:noHBand="0" w:noVBand="0"/>
            </w:tblPr>
            <w:tblGrid>
              <w:gridCol w:w="1934"/>
              <w:gridCol w:w="216"/>
              <w:gridCol w:w="216"/>
            </w:tblGrid>
            <w:tr>
              <w:trPr>
                <w:trHeight w:val="80" w:hRule="atLeast"/>
              </w:trPr>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4. </w:t>
                  </w:r>
                  <w:r>
                    <w:rPr>
                      <w:rFonts w:ascii="Times New Roman" w:cs="Times New Roman" w:hAnsi="Times New Roman"/>
                      <w:b/>
                      <w:bCs/>
                      <w:color w:val="000000"/>
                      <w:sz w:val="24"/>
                      <w:szCs w:val="24"/>
                    </w:rPr>
                    <w:t xml:space="preserve">Collaboration </w:t>
                  </w:r>
                </w:p>
              </w:tc>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r>
          </w:tbl>
          <w:p>
            <w:pPr>
              <w:pStyle w:val="style0"/>
              <w:spacing w:lineRule="auto" w:line="480"/>
              <w:jc w:val="both"/>
              <w:rPr>
                <w:rFonts w:ascii="Times New Roman" w:cs="Times New Roman" w:hAnsi="Times New Roman"/>
                <w:sz w:val="24"/>
                <w:szCs w:val="24"/>
              </w:rPr>
            </w:pPr>
          </w:p>
        </w:tc>
        <w:tc>
          <w:tcPr>
            <w:tcW w:w="343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color w:val="000000"/>
                <w:sz w:val="24"/>
                <w:szCs w:val="24"/>
              </w:rPr>
              <w:t>Open vs. Closed</w:t>
            </w:r>
          </w:p>
        </w:tc>
        <w:tc>
          <w:tcPr>
            <w:tcW w:w="343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Discrete</w:t>
            </w:r>
          </w:p>
        </w:tc>
      </w:tr>
      <w:tr>
        <w:tblPrEx/>
        <w:trPr/>
        <w:tc>
          <w:tcPr>
            <w:tcW w:w="3432" w:type="dxa"/>
            <w:tcBorders/>
          </w:tcPr>
          <w:tbl>
            <w:tblPr>
              <w:tblW w:w="0" w:type="auto"/>
              <w:tblBorders>
                <w:top w:val="nil"/>
                <w:left w:val="nil"/>
                <w:bottom w:val="nil"/>
                <w:right w:val="nil"/>
              </w:tblBorders>
              <w:tblLook w:val="0000" w:firstRow="0" w:lastRow="0" w:firstColumn="0" w:lastColumn="0" w:noHBand="0" w:noVBand="0"/>
            </w:tblPr>
            <w:tblGrid>
              <w:gridCol w:w="1020"/>
              <w:gridCol w:w="216"/>
              <w:gridCol w:w="216"/>
            </w:tblGrid>
            <w:tr>
              <w:trPr>
                <w:trHeight w:val="121" w:hRule="atLeast"/>
              </w:trPr>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5.</w:t>
                  </w:r>
                  <w:r>
                    <w:rPr>
                      <w:rFonts w:ascii="Times New Roman" w:cs="Times New Roman" w:hAnsi="Times New Roman"/>
                      <w:b/>
                      <w:bCs/>
                      <w:color w:val="000000"/>
                      <w:sz w:val="24"/>
                      <w:szCs w:val="24"/>
                    </w:rPr>
                    <w:t xml:space="preserve">Place </w:t>
                  </w:r>
                </w:p>
              </w:tc>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r>
          </w:tbl>
          <w:p>
            <w:pPr>
              <w:pStyle w:val="style0"/>
              <w:spacing w:lineRule="auto" w:line="480"/>
              <w:jc w:val="both"/>
              <w:rPr>
                <w:rFonts w:ascii="Times New Roman" w:cs="Times New Roman" w:hAnsi="Times New Roman"/>
                <w:sz w:val="24"/>
                <w:szCs w:val="24"/>
              </w:rPr>
            </w:pPr>
          </w:p>
        </w:tc>
        <w:tc>
          <w:tcPr>
            <w:tcW w:w="343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color w:val="000000"/>
                <w:sz w:val="24"/>
                <w:szCs w:val="24"/>
              </w:rPr>
              <w:t>In-house, Greenfields, Outsourced</w:t>
            </w:r>
          </w:p>
        </w:tc>
        <w:tc>
          <w:tcPr>
            <w:tcW w:w="343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Discrete</w:t>
            </w:r>
          </w:p>
        </w:tc>
      </w:tr>
      <w:tr>
        <w:tblPrEx/>
        <w:trPr/>
        <w:tc>
          <w:tcPr>
            <w:tcW w:w="3432" w:type="dxa"/>
            <w:tcBorders/>
          </w:tcPr>
          <w:tbl>
            <w:tblPr>
              <w:tblW w:w="0" w:type="auto"/>
              <w:tblBorders>
                <w:top w:val="nil"/>
                <w:left w:val="nil"/>
                <w:bottom w:val="nil"/>
                <w:right w:val="nil"/>
              </w:tblBorders>
              <w:tblLook w:val="0000" w:firstRow="0" w:lastRow="0" w:firstColumn="0" w:lastColumn="0" w:noHBand="0" w:noVBand="0"/>
            </w:tblPr>
            <w:tblGrid>
              <w:gridCol w:w="1008"/>
              <w:gridCol w:w="216"/>
            </w:tblGrid>
            <w:tr>
              <w:trPr>
                <w:trHeight w:val="119" w:hRule="atLeast"/>
              </w:trPr>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6.</w:t>
                  </w:r>
                  <w:r>
                    <w:rPr>
                      <w:rFonts w:ascii="Times New Roman" w:cs="Times New Roman" w:hAnsi="Times New Roman"/>
                      <w:b/>
                      <w:bCs/>
                      <w:color w:val="000000"/>
                      <w:sz w:val="24"/>
                      <w:szCs w:val="24"/>
                    </w:rPr>
                    <w:t xml:space="preserve">Risks </w:t>
                  </w:r>
                </w:p>
              </w:tc>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r>
          </w:tbl>
          <w:p>
            <w:pPr>
              <w:pStyle w:val="style0"/>
              <w:spacing w:lineRule="auto" w:line="480"/>
              <w:jc w:val="both"/>
              <w:rPr>
                <w:rFonts w:ascii="Times New Roman" w:cs="Times New Roman" w:hAnsi="Times New Roman"/>
                <w:sz w:val="24"/>
                <w:szCs w:val="24"/>
              </w:rPr>
            </w:pPr>
          </w:p>
        </w:tc>
        <w:tc>
          <w:tcPr>
            <w:tcW w:w="343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color w:val="000000"/>
                <w:sz w:val="24"/>
                <w:szCs w:val="24"/>
              </w:rPr>
              <w:t>High to Low Risk Profile</w:t>
            </w:r>
          </w:p>
        </w:tc>
        <w:tc>
          <w:tcPr>
            <w:tcW w:w="3432" w:type="dxa"/>
            <w:tcBorders/>
          </w:tcPr>
          <w:tbl>
            <w:tblPr>
              <w:tblW w:w="0" w:type="auto"/>
              <w:tblBorders>
                <w:top w:val="nil"/>
                <w:left w:val="nil"/>
                <w:bottom w:val="nil"/>
                <w:right w:val="nil"/>
              </w:tblBorders>
              <w:tblLook w:val="0000" w:firstRow="0" w:lastRow="0" w:firstColumn="0" w:lastColumn="0" w:noHBand="0" w:noVBand="0"/>
            </w:tblPr>
            <w:tblGrid>
              <w:gridCol w:w="1385"/>
            </w:tblGrid>
            <w:tr>
              <w:trPr>
                <w:trHeight w:val="119" w:hRule="atLeast"/>
              </w:trPr>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Continuum </w:t>
                  </w:r>
                </w:p>
              </w:tc>
            </w:tr>
          </w:tbl>
          <w:p>
            <w:pPr>
              <w:pStyle w:val="style0"/>
              <w:spacing w:lineRule="auto" w:line="480"/>
              <w:jc w:val="both"/>
              <w:rPr>
                <w:rFonts w:ascii="Times New Roman" w:cs="Times New Roman" w:hAnsi="Times New Roman"/>
                <w:sz w:val="24"/>
                <w:szCs w:val="24"/>
              </w:rPr>
            </w:pPr>
          </w:p>
        </w:tc>
      </w:tr>
      <w:tr>
        <w:tblPrEx/>
        <w:trPr/>
        <w:tc>
          <w:tcPr>
            <w:tcW w:w="3432" w:type="dxa"/>
            <w:tcBorders/>
          </w:tcPr>
          <w:tbl>
            <w:tblPr>
              <w:tblW w:w="0" w:type="auto"/>
              <w:tblBorders>
                <w:top w:val="nil"/>
                <w:left w:val="nil"/>
                <w:bottom w:val="nil"/>
                <w:right w:val="nil"/>
              </w:tblBorders>
              <w:tblLook w:val="0000" w:firstRow="0" w:lastRow="0" w:firstColumn="0" w:lastColumn="0" w:noHBand="0" w:noVBand="0"/>
            </w:tblPr>
            <w:tblGrid>
              <w:gridCol w:w="1318"/>
              <w:gridCol w:w="216"/>
              <w:gridCol w:w="216"/>
            </w:tblGrid>
            <w:tr>
              <w:trPr>
                <w:trHeight w:val="80" w:hRule="atLeast"/>
              </w:trPr>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7.</w:t>
                  </w:r>
                  <w:r>
                    <w:rPr>
                      <w:rFonts w:ascii="Times New Roman" w:cs="Times New Roman" w:hAnsi="Times New Roman"/>
                      <w:b/>
                      <w:bCs/>
                      <w:color w:val="000000"/>
                      <w:sz w:val="24"/>
                      <w:szCs w:val="24"/>
                    </w:rPr>
                    <w:t xml:space="preserve">Maturity </w:t>
                  </w:r>
                </w:p>
              </w:tc>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r>
          </w:tbl>
          <w:p>
            <w:pPr>
              <w:pStyle w:val="style0"/>
              <w:spacing w:lineRule="auto" w:line="480"/>
              <w:jc w:val="both"/>
              <w:rPr>
                <w:rFonts w:ascii="Times New Roman" w:cs="Times New Roman" w:hAnsi="Times New Roman"/>
                <w:sz w:val="24"/>
                <w:szCs w:val="24"/>
              </w:rPr>
            </w:pPr>
          </w:p>
        </w:tc>
        <w:tc>
          <w:tcPr>
            <w:tcW w:w="343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color w:val="000000"/>
                <w:sz w:val="24"/>
                <w:szCs w:val="24"/>
              </w:rPr>
              <w:t>Inconsistent, Formalized ,Institutionalized</w:t>
            </w:r>
          </w:p>
        </w:tc>
        <w:tc>
          <w:tcPr>
            <w:tcW w:w="343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Discrete</w:t>
            </w:r>
          </w:p>
        </w:tc>
      </w:tr>
      <w:tr>
        <w:tblPrEx/>
        <w:trPr/>
        <w:tc>
          <w:tcPr>
            <w:tcW w:w="3432" w:type="dxa"/>
            <w:tcBorders/>
          </w:tcPr>
          <w:tbl>
            <w:tblPr>
              <w:tblW w:w="0" w:type="auto"/>
              <w:tblBorders>
                <w:top w:val="nil"/>
                <w:left w:val="nil"/>
                <w:bottom w:val="nil"/>
                <w:right w:val="nil"/>
              </w:tblBorders>
              <w:tblLook w:val="0000" w:firstRow="0" w:lastRow="0" w:firstColumn="0" w:lastColumn="0" w:noHBand="0" w:noVBand="0"/>
            </w:tblPr>
            <w:tblGrid>
              <w:gridCol w:w="1567"/>
              <w:gridCol w:w="216"/>
              <w:gridCol w:w="216"/>
            </w:tblGrid>
            <w:tr>
              <w:trPr>
                <w:trHeight w:val="121" w:hRule="atLeast"/>
              </w:trPr>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8.</w:t>
                  </w:r>
                  <w:r>
                    <w:rPr>
                      <w:rFonts w:ascii="Times New Roman" w:cs="Times New Roman" w:hAnsi="Times New Roman"/>
                      <w:b/>
                      <w:bCs/>
                      <w:color w:val="000000"/>
                      <w:sz w:val="24"/>
                      <w:szCs w:val="24"/>
                    </w:rPr>
                    <w:t xml:space="preserve">Resources </w:t>
                  </w:r>
                </w:p>
              </w:tc>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r>
          </w:tbl>
          <w:p>
            <w:pPr>
              <w:pStyle w:val="style0"/>
              <w:autoSpaceDE w:val="false"/>
              <w:autoSpaceDN w:val="false"/>
              <w:adjustRightInd w:val="false"/>
              <w:spacing w:lineRule="auto" w:line="480"/>
              <w:jc w:val="both"/>
              <w:rPr>
                <w:rFonts w:ascii="Times New Roman" w:cs="Times New Roman" w:hAnsi="Times New Roman"/>
                <w:b/>
                <w:bCs/>
                <w:color w:val="000000"/>
                <w:sz w:val="24"/>
                <w:szCs w:val="24"/>
              </w:rPr>
            </w:pPr>
          </w:p>
        </w:tc>
        <w:tc>
          <w:tcPr>
            <w:tcW w:w="3432"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Operations, Execution, </w:t>
            </w:r>
            <w:r>
              <w:rPr>
                <w:rFonts w:ascii="Times New Roman" w:cs="Times New Roman" w:hAnsi="Times New Roman"/>
                <w:color w:val="000000"/>
                <w:sz w:val="24"/>
                <w:szCs w:val="24"/>
              </w:rPr>
              <w:t xml:space="preserve"> Capability Improvement</w:t>
            </w:r>
          </w:p>
        </w:tc>
        <w:tc>
          <w:tcPr>
            <w:tcW w:w="3432"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Discrete </w:t>
            </w:r>
          </w:p>
        </w:tc>
      </w:tr>
      <w:tr>
        <w:tblPrEx/>
        <w:trPr>
          <w:trHeight w:val="890" w:hRule="atLeast"/>
        </w:trPr>
        <w:tc>
          <w:tcPr>
            <w:tcW w:w="3432" w:type="dxa"/>
            <w:tcBorders/>
          </w:tcPr>
          <w:tbl>
            <w:tblPr>
              <w:tblW w:w="0" w:type="auto"/>
              <w:tblBorders>
                <w:top w:val="nil"/>
                <w:left w:val="nil"/>
                <w:bottom w:val="nil"/>
                <w:right w:val="nil"/>
              </w:tblBorders>
              <w:tblLook w:val="0000" w:firstRow="0" w:lastRow="0" w:firstColumn="0" w:lastColumn="0" w:noHBand="0" w:noVBand="0"/>
            </w:tblPr>
            <w:tblGrid>
              <w:gridCol w:w="1241"/>
              <w:gridCol w:w="216"/>
              <w:gridCol w:w="216"/>
            </w:tblGrid>
            <w:tr>
              <w:trPr>
                <w:trHeight w:val="121" w:hRule="atLeast"/>
              </w:trPr>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9. </w:t>
                  </w:r>
                  <w:r>
                    <w:rPr>
                      <w:rFonts w:ascii="Times New Roman" w:cs="Times New Roman" w:hAnsi="Times New Roman"/>
                      <w:b/>
                      <w:bCs/>
                      <w:color w:val="000000"/>
                      <w:sz w:val="24"/>
                      <w:szCs w:val="24"/>
                    </w:rPr>
                    <w:t xml:space="preserve">Drivers </w:t>
                  </w:r>
                </w:p>
              </w:tc>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0" w:type="auto"/>
                  <w:tcBorders/>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r>
          </w:tbl>
          <w:p>
            <w:pPr>
              <w:pStyle w:val="style0"/>
              <w:autoSpaceDE w:val="false"/>
              <w:autoSpaceDN w:val="false"/>
              <w:adjustRightInd w:val="false"/>
              <w:spacing w:lineRule="auto" w:line="480"/>
              <w:jc w:val="both"/>
              <w:rPr>
                <w:rFonts w:ascii="Times New Roman" w:cs="Times New Roman" w:hAnsi="Times New Roman"/>
                <w:b/>
                <w:bCs/>
                <w:color w:val="000000"/>
                <w:sz w:val="24"/>
                <w:szCs w:val="24"/>
              </w:rPr>
            </w:pPr>
          </w:p>
        </w:tc>
        <w:tc>
          <w:tcPr>
            <w:tcW w:w="3432"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Technology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,Market, Financial, Legal</w:t>
            </w:r>
          </w:p>
        </w:tc>
        <w:tc>
          <w:tcPr>
            <w:tcW w:w="3432"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Discrete</w:t>
            </w:r>
          </w:p>
        </w:tc>
      </w:tr>
    </w:tbl>
    <w:p>
      <w:pPr>
        <w:pStyle w:val="style0"/>
        <w:autoSpaceDE w:val="false"/>
        <w:autoSpaceDN w:val="false"/>
        <w:adjustRightInd w:val="false"/>
        <w:spacing w:after="0" w:lineRule="auto" w:line="480"/>
        <w:jc w:val="both"/>
        <w:rPr>
          <w:rFonts w:ascii="Times New Roman" w:cs="Times New Roman" w:hAnsi="Times New Roman"/>
          <w:b/>
          <w:bCs/>
          <w:color w:val="000000"/>
          <w:sz w:val="24"/>
          <w:szCs w:val="24"/>
        </w:rPr>
      </w:pPr>
    </w:p>
    <w:p>
      <w:pPr>
        <w:pStyle w:val="style0"/>
        <w:autoSpaceDE w:val="false"/>
        <w:autoSpaceDN w:val="false"/>
        <w:adjustRightInd w:val="false"/>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2.1.5</w:t>
      </w:r>
      <w:r>
        <w:rPr>
          <w:rFonts w:ascii="Times New Roman" w:cs="Times New Roman" w:hAnsi="Times New Roman"/>
          <w:b/>
          <w:bCs/>
          <w:color w:val="000000"/>
          <w:sz w:val="24"/>
          <w:szCs w:val="24"/>
        </w:rPr>
        <w:t xml:space="preserve"> Innovation T</w:t>
      </w:r>
      <w:r>
        <w:rPr>
          <w:rFonts w:ascii="Times New Roman" w:cs="Times New Roman" w:hAnsi="Times New Roman"/>
          <w:b/>
          <w:bCs/>
          <w:color w:val="000000"/>
          <w:sz w:val="24"/>
          <w:szCs w:val="24"/>
        </w:rPr>
        <w:t>ypes:</w:t>
      </w:r>
    </w:p>
    <w:p>
      <w:pPr>
        <w:pStyle w:val="style4097"/>
        <w:spacing w:lineRule="auto" w:line="480"/>
        <w:jc w:val="both"/>
        <w:rPr/>
      </w:pPr>
      <w:r>
        <w:t>Different types of Innovation have been identified in innovating firms. These types are based on two conventional ways of categorising innovations; the object of change and the newness or extend of the change.</w:t>
      </w:r>
    </w:p>
    <w:p>
      <w:pPr>
        <w:pStyle w:val="style4097"/>
        <w:spacing w:lineRule="auto" w:line="480"/>
        <w:jc w:val="both"/>
        <w:rPr/>
      </w:pPr>
      <w:r>
        <w:t xml:space="preserve"> This first categorisation based on the object of change was proposed by Schumpeter (1934). Accordingly, innovation is categorised into product, process, market and organizational innovations. Based on the second categorization in relation to the “newness” or “radicalness” the degree of change, innovation is categorised as being radical or incremental. </w:t>
      </w:r>
    </w:p>
    <w:p>
      <w:pPr>
        <w:pStyle w:val="style4097"/>
        <w:spacing w:lineRule="auto" w:line="480"/>
        <w:jc w:val="both"/>
        <w:rPr/>
      </w:pPr>
      <w:r>
        <w:t xml:space="preserve">OECD Innovation Manual identifies four main types of innovation based on the object of change and these are product, process, marketing and organizational innovations (OECD, 2005). </w:t>
      </w:r>
    </w:p>
    <w:p>
      <w:pPr>
        <w:pStyle w:val="style4097"/>
        <w:spacing w:lineRule="auto" w:line="480"/>
        <w:jc w:val="both"/>
        <w:rPr/>
      </w:pPr>
      <w:r>
        <w:t xml:space="preserve">Schumpeter (1939) on the other hand classified innovations into five types: new products; new processes (technological process innovation and organisational innovation); new sources of supply/raw materials; new markets and new ways organisation.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Alternatively, innovations are classified as radical or incremental based on the nature or degree of newness. Radical innovations are defined as unique, novel and influential innovations that involve major advances/ changes that lead to the substitution of existing products/ services based on existing technology. They involve revolutionary changes; serve as the prompts for completely new technological path (Varis &amp; Littunen, 2010).</w:t>
      </w:r>
    </w:p>
    <w:p>
      <w:pPr>
        <w:pStyle w:val="style4097"/>
        <w:spacing w:lineRule="auto" w:line="480"/>
        <w:jc w:val="both"/>
        <w:rPr/>
      </w:pPr>
      <w:r>
        <w:t xml:space="preserve">Radical innovations are either new to the market, industry, and country or world. These innovations offer significant unprecedented performance that lead to the creation of new markets or transformation of the   existing ones (Leifer </w:t>
      </w:r>
      <w:r>
        <w:rPr>
          <w:i/>
          <w:iCs/>
        </w:rPr>
        <w:t>et al</w:t>
      </w:r>
      <w:r>
        <w:t xml:space="preserve">., 2001). </w:t>
      </w:r>
    </w:p>
    <w:p>
      <w:pPr>
        <w:pStyle w:val="style4097"/>
        <w:spacing w:lineRule="auto" w:line="480"/>
        <w:jc w:val="both"/>
        <w:rPr/>
      </w:pPr>
      <w:r>
        <w:t xml:space="preserve">Radical innovation requires completely new knowledge, technology and/or resources while they provide more benefits and utility (Varis &amp; Littunen, 2010; Trott, 2008). They also require a high degree of internal R&amp;D, hence are more supported by cooperation of the firm with universities and research organizations (Todtling &amp; Kaufuman, 2001). </w:t>
      </w:r>
    </w:p>
    <w:p>
      <w:pPr>
        <w:pStyle w:val="style4097"/>
        <w:spacing w:lineRule="auto" w:line="480"/>
        <w:jc w:val="both"/>
        <w:rPr/>
      </w:pPr>
      <w:r>
        <w:t xml:space="preserve">On the other hand incremental innovations provide improvements in the functionality and performance of an already existing product/ service or processes. Such innovations include adaptations, refinement, enhancements or line extensions by adding new features (Garcia &amp; Calantone, 2002). This is the most common type of innovation in many organizations especially in SMEs and it builds upon existing knowledge and resources within a firm. </w:t>
      </w:r>
    </w:p>
    <w:p>
      <w:pPr>
        <w:pStyle w:val="style4097"/>
        <w:spacing w:lineRule="auto" w:line="480"/>
        <w:jc w:val="both"/>
        <w:rPr/>
      </w:pPr>
      <w:r>
        <w:t xml:space="preserve">There are indications of a relation between innovation novelty and impact dimensions of innovations (Keijl, 2011). Radical innovations are thought to be the driving forces that change industries due to their high impact and competitive advantages (Ahuja &amp; Lambert, 2001). Schumpeter (1947), sees radical innovations as quite important to firms implementing them and other firms in the same industry as they lead to Industry changes. These innovation are influenced by firm characteristics and its networks.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2.1.6</w:t>
      </w:r>
      <w:r>
        <w:rPr>
          <w:rFonts w:ascii="Times New Roman" w:cs="Times New Roman" w:hAnsi="Times New Roman"/>
          <w:b/>
          <w:sz w:val="24"/>
          <w:szCs w:val="24"/>
        </w:rPr>
        <w:t xml:space="preserve"> Challenges for innovation management</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SMEs face unique challenges for </w:t>
      </w:r>
      <w:r>
        <w:rPr>
          <w:rFonts w:ascii="Times New Roman" w:cs="Times New Roman" w:hAnsi="Times New Roman"/>
          <w:sz w:val="24"/>
          <w:szCs w:val="24"/>
        </w:rPr>
        <w:t>innovation. Abouzeedan et al. (</w:t>
      </w:r>
      <w:r>
        <w:rPr>
          <w:rFonts w:ascii="Times New Roman" w:cs="Times New Roman" w:hAnsi="Times New Roman"/>
          <w:sz w:val="24"/>
          <w:szCs w:val="24"/>
        </w:rPr>
        <w:t>2013</w:t>
      </w:r>
      <w:r>
        <w:rPr>
          <w:rFonts w:ascii="Times New Roman" w:cs="Times New Roman" w:hAnsi="Times New Roman"/>
          <w:sz w:val="24"/>
          <w:szCs w:val="24"/>
        </w:rPr>
        <w:t>) argue that these challenges include scarcity of resources, complexity of scientific field, coordination of the operative functions of the firm, and access to up-to-date scientific excellence. Even though licensing out the knowledge of SMEs to external parties is beneficial for them, it is not appropriate for short-term benefits (Andries and Fae</w:t>
      </w:r>
      <w:r>
        <w:rPr>
          <w:rFonts w:ascii="Times New Roman" w:cs="Times New Roman" w:hAnsi="Times New Roman"/>
          <w:sz w:val="24"/>
          <w:szCs w:val="24"/>
        </w:rPr>
        <w:t>ms 2013). Christensen et al. (2005</w:t>
      </w:r>
      <w:r>
        <w:rPr>
          <w:rFonts w:ascii="Times New Roman" w:cs="Times New Roman" w:hAnsi="Times New Roman"/>
          <w:sz w:val="24"/>
          <w:szCs w:val="24"/>
        </w:rPr>
        <w:t>) highlighted that the complexity of interplay between technology entrepreneurs and incumbents.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van de Vrande et al. ( 2009 ) argue that most SMEs face challenges that are related with organizational and cultural issues to deal with the increased external contacts. These challenges include venturing, customer involvement, external networking, research and development (R&amp;D) outsourcing, and external participations. Moreover, SMEs in developing countries face different challenges from the SMEs in develo</w:t>
      </w:r>
      <w:r>
        <w:rPr>
          <w:rFonts w:ascii="Times New Roman" w:cs="Times New Roman" w:hAnsi="Times New Roman"/>
          <w:sz w:val="24"/>
          <w:szCs w:val="24"/>
        </w:rPr>
        <w:t>ped countries. Vrgovic et al. (</w:t>
      </w:r>
      <w:r>
        <w:rPr>
          <w:rFonts w:ascii="Times New Roman" w:cs="Times New Roman" w:hAnsi="Times New Roman"/>
          <w:sz w:val="24"/>
          <w:szCs w:val="24"/>
        </w:rPr>
        <w:t>2012 ) suggest that, in developing countries, a government agency using innovation hubs, could help SMEs to connect, communicate and collaborate with independent inventors and other parties to jumpstart innovation practices</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However, Wynarczyk (2013 ) argue that in the international competitiveness, SMEs are highly dependent on two key internal components – R&amp;D capacity, and managerial structure and competencies, and two external factors  open innovation practices and the ability of the firm to attract government grants for R&amp;D and technological development.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2.1.7</w:t>
      </w:r>
      <w:r>
        <w:rPr>
          <w:rFonts w:ascii="Times New Roman" w:cs="Times New Roman" w:hAnsi="Times New Roman"/>
          <w:b/>
          <w:sz w:val="24"/>
          <w:szCs w:val="24"/>
        </w:rPr>
        <w:t xml:space="preserve"> </w:t>
      </w:r>
      <w:r>
        <w:rPr>
          <w:rFonts w:ascii="Times New Roman" w:cs="Times New Roman" w:hAnsi="Times New Roman"/>
          <w:b/>
          <w:sz w:val="24"/>
          <w:szCs w:val="24"/>
        </w:rPr>
        <w:t>Policy for open innovation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Open innovation has appeared as an alternative method for providing SMEs with R&amp;D outsourced services as a strategically focused approach (Albors-Garrigós et al. 2011 ). Csath (20</w:t>
      </w:r>
      <w:r>
        <w:rPr>
          <w:rFonts w:ascii="Times New Roman" w:cs="Times New Roman" w:hAnsi="Times New Roman"/>
          <w:sz w:val="24"/>
          <w:szCs w:val="24"/>
        </w:rPr>
        <w:t xml:space="preserve">12 ) argues </w:t>
      </w:r>
      <w:r>
        <w:rPr>
          <w:rFonts w:ascii="Times New Roman" w:cs="Times New Roman" w:hAnsi="Times New Roman"/>
          <w:sz w:val="24"/>
          <w:szCs w:val="24"/>
        </w:rPr>
        <w:t xml:space="preserve">that embracing open </w:t>
      </w:r>
      <w:r>
        <w:rPr>
          <w:rFonts w:ascii="Times New Roman" w:cs="Times New Roman" w:hAnsi="Times New Roman"/>
          <w:sz w:val="24"/>
          <w:szCs w:val="24"/>
        </w:rPr>
        <w:t>innovation is essential for SMEs to grow internationally and they need an educational system which encourages and appreciates creativity, criticism, self-discipline, self-motivation, desire for knowledge and life-long learn</w:t>
      </w:r>
      <w:r>
        <w:rPr>
          <w:rFonts w:ascii="Times New Roman" w:cs="Times New Roman" w:hAnsi="Times New Roman"/>
          <w:sz w:val="24"/>
          <w:szCs w:val="24"/>
        </w:rPr>
        <w:t>ing, openness, and cooperation.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Hemert et al. (</w:t>
      </w:r>
      <w:r>
        <w:rPr>
          <w:rFonts w:ascii="Times New Roman" w:cs="Times New Roman" w:hAnsi="Times New Roman"/>
          <w:sz w:val="24"/>
          <w:szCs w:val="24"/>
        </w:rPr>
        <w:t>2</w:t>
      </w:r>
      <w:r>
        <w:rPr>
          <w:rFonts w:ascii="Times New Roman" w:cs="Times New Roman" w:hAnsi="Times New Roman"/>
          <w:sz w:val="24"/>
          <w:szCs w:val="24"/>
        </w:rPr>
        <w:t>013</w:t>
      </w:r>
      <w:r>
        <w:rPr>
          <w:rFonts w:ascii="Times New Roman" w:cs="Times New Roman" w:hAnsi="Times New Roman"/>
          <w:sz w:val="24"/>
          <w:szCs w:val="24"/>
        </w:rPr>
        <w:t>) claimed that policy makers may not be aware of the importance of various networks for SMEs. Innovation support schemes from the public actors are useful to sensitize SMEs towards open innovation practices (Kamp and Bevis</w:t>
      </w:r>
      <w:r>
        <w:rPr>
          <w:rFonts w:ascii="Times New Roman" w:cs="Times New Roman" w:hAnsi="Times New Roman"/>
          <w:sz w:val="24"/>
          <w:szCs w:val="24"/>
        </w:rPr>
        <w:t xml:space="preserve"> </w:t>
      </w:r>
      <w:r>
        <w:rPr>
          <w:rFonts w:ascii="Times New Roman" w:cs="Times New Roman" w:hAnsi="Times New Roman"/>
          <w:sz w:val="24"/>
          <w:szCs w:val="24"/>
        </w:rPr>
        <w:t>2012</w:t>
      </w:r>
      <w:r>
        <w:rPr>
          <w:rFonts w:ascii="Times New Roman" w:cs="Times New Roman" w:hAnsi="Times New Roman"/>
          <w:sz w:val="24"/>
          <w:szCs w:val="24"/>
        </w:rPr>
        <w:t xml:space="preserve">). Kim et al. ( 2014 ) suggested that team size, perceived uncertainty, and fostering outbound openness are </w:t>
      </w:r>
      <w:r>
        <w:rPr>
          <w:rFonts w:ascii="Times New Roman" w:cs="Times New Roman" w:hAnsi="Times New Roman"/>
          <w:sz w:val="24"/>
          <w:szCs w:val="24"/>
        </w:rPr>
        <w:t xml:space="preserve">pivotal for the success of open </w:t>
      </w:r>
      <w:r>
        <w:rPr>
          <w:rFonts w:ascii="Times New Roman" w:cs="Times New Roman" w:hAnsi="Times New Roman"/>
          <w:sz w:val="24"/>
          <w:szCs w:val="24"/>
        </w:rPr>
        <w:t>innovation policy.</w:t>
      </w:r>
      <w:r>
        <w:rPr>
          <w:rFonts w:ascii="Times New Roman" w:cs="Times New Roman" w:hAnsi="Times New Roman"/>
          <w:sz w:val="24"/>
          <w:szCs w:val="24"/>
        </w:rPr>
        <w:t xml:space="preserve"> </w:t>
      </w:r>
      <w:r>
        <w:rPr>
          <w:rFonts w:ascii="Times New Roman" w:cs="Times New Roman" w:hAnsi="Times New Roman"/>
          <w:sz w:val="24"/>
          <w:szCs w:val="24"/>
        </w:rPr>
        <w:t>They argue that effective medium team size is appropriate to provide public support for the cooperation and collaboration. Eco-innovation is increasingly becoming an integral part even for SMEs. SMEs may embrace informal, systematic, and open innovation approaches for eco-innovation (Bocken et al. ( 2014 ).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McAdam et al. (2014 ) argue that policy should devise to integrate SMEs in network support programs to encourage the initiation and development of such networks</w:t>
      </w:r>
      <w:r>
        <w:rPr>
          <w:rFonts w:ascii="Times New Roman" w:cs="Times New Roman" w:hAnsi="Times New Roman"/>
          <w:sz w:val="24"/>
          <w:szCs w:val="24"/>
        </w:rPr>
        <w:t>. Roper and Hewitt-Dundas (2013</w:t>
      </w:r>
      <w:r>
        <w:rPr>
          <w:rFonts w:ascii="Times New Roman" w:cs="Times New Roman" w:hAnsi="Times New Roman"/>
          <w:sz w:val="24"/>
          <w:szCs w:val="24"/>
        </w:rPr>
        <w:t>) believe that in many countries public funding is provided to university and company R&amp;D centers to act as a catalyst for open innovation whereas public funding should focus towards the needs of SMEs. Suh and Kim (</w:t>
      </w:r>
      <w:r>
        <w:rPr>
          <w:rFonts w:ascii="Times New Roman" w:cs="Times New Roman" w:hAnsi="Times New Roman"/>
          <w:sz w:val="24"/>
          <w:szCs w:val="24"/>
        </w:rPr>
        <w:t xml:space="preserve"> 2012</w:t>
      </w:r>
      <w:r>
        <w:rPr>
          <w:rFonts w:ascii="Times New Roman" w:cs="Times New Roman" w:hAnsi="Times New Roman"/>
          <w:sz w:val="24"/>
          <w:szCs w:val="24"/>
        </w:rPr>
        <w:t xml:space="preserve">) suggested that public policy initiatives differentiating from networking strategy are better to facilitate open innovation in service SMEs.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2.1.8</w:t>
      </w:r>
      <w:r>
        <w:rPr>
          <w:rFonts w:ascii="Times New Roman" w:cs="Times New Roman" w:hAnsi="Times New Roman"/>
          <w:b/>
          <w:sz w:val="24"/>
          <w:szCs w:val="24"/>
        </w:rPr>
        <w:tab/>
      </w:r>
      <w:r>
        <w:rPr>
          <w:rFonts w:ascii="Times New Roman" w:cs="Times New Roman" w:hAnsi="Times New Roman"/>
          <w:b/>
          <w:sz w:val="24"/>
          <w:szCs w:val="24"/>
        </w:rPr>
        <w:t>Networking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Networking is an effective way to facilitate open innovation among SMEs (Lee et al., 2010 ). How</w:t>
      </w:r>
      <w:r>
        <w:rPr>
          <w:rFonts w:ascii="Times New Roman" w:cs="Times New Roman" w:hAnsi="Times New Roman"/>
          <w:sz w:val="24"/>
          <w:szCs w:val="24"/>
        </w:rPr>
        <w:t>ever, Heger and Boman (2014</w:t>
      </w:r>
      <w:r>
        <w:rPr>
          <w:rFonts w:ascii="Times New Roman" w:cs="Times New Roman" w:hAnsi="Times New Roman"/>
          <w:sz w:val="24"/>
          <w:szCs w:val="24"/>
        </w:rPr>
        <w:t xml:space="preserve">) found that network partnership is primarily used for activities such as data collection and limitedly used for fundamental activities such as strategy and decision-making. They also found that SMEs may benefit substantially from network approaches to </w:t>
      </w:r>
      <w:r>
        <w:rPr>
          <w:rFonts w:ascii="Times New Roman" w:cs="Times New Roman" w:hAnsi="Times New Roman"/>
          <w:sz w:val="24"/>
          <w:szCs w:val="24"/>
        </w:rPr>
        <w:t xml:space="preserve">foresight opportunities. Innovative SMEs are more inclined to network with other SMEs and institutions (Hemert et al. 2013 ).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McAdam et al. (2014 ) demonstrated that knowledge-based open innovation and social network constructs support the concept of horizontal collaborative networks. SMEs need to give attention to both formal and informal relationships with various stakeholders in terms of open innova</w:t>
      </w:r>
      <w:r>
        <w:rPr>
          <w:rFonts w:ascii="Times New Roman" w:cs="Times New Roman" w:hAnsi="Times New Roman"/>
          <w:sz w:val="24"/>
          <w:szCs w:val="24"/>
        </w:rPr>
        <w:t>tion (Padilla-Meléndez et al. (</w:t>
      </w:r>
      <w:r>
        <w:rPr>
          <w:rFonts w:ascii="Times New Roman" w:cs="Times New Roman" w:hAnsi="Times New Roman"/>
          <w:sz w:val="24"/>
          <w:szCs w:val="24"/>
        </w:rPr>
        <w:t xml:space="preserve">2013 ). However, Pullen et al. ( 2012 ) found that a relatively closed, focused, and consistent networking approach results in high innovation performance.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Török and Tóth (2013 ) found that the personal networks still play an important role in the success of SMEs. Managing multiple networks are challenging for SMEs. Consequently, SMEs need to trade-off between intensive and extensive networks, and they are very cautious regarding with whom they should build network (Hughes 2009 ). In general, SMEs prefer networking with customers over suppliers (Theyel 2013 ).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2.1.9</w:t>
      </w:r>
      <w:r>
        <w:rPr>
          <w:rFonts w:ascii="Times New Roman" w:cs="Times New Roman" w:hAnsi="Times New Roman"/>
          <w:b/>
          <w:sz w:val="24"/>
          <w:szCs w:val="24"/>
        </w:rPr>
        <w:tab/>
      </w:r>
      <w:r>
        <w:rPr>
          <w:rFonts w:ascii="Times New Roman" w:cs="Times New Roman" w:hAnsi="Times New Roman"/>
          <w:b/>
          <w:sz w:val="24"/>
          <w:szCs w:val="24"/>
        </w:rPr>
        <w:t>Product quality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Aksu (2013) defines quality as: “the conformance to a set of customer requirements that, if met, result in a product or service that is fit for its intended use.” Wiele, Dale &amp; Williams (2013) presents a slightly different perspective with</w:t>
      </w:r>
      <w:r>
        <w:rPr>
          <w:rFonts w:ascii="Times New Roman" w:cs="Times New Roman" w:hAnsi="Times New Roman"/>
          <w:sz w:val="24"/>
          <w:szCs w:val="24"/>
        </w:rPr>
        <w:t xml:space="preserve"> their emphasis on the </w:t>
      </w:r>
      <w:r>
        <w:rPr>
          <w:rFonts w:ascii="Times New Roman" w:cs="Times New Roman" w:hAnsi="Times New Roman"/>
          <w:sz w:val="24"/>
          <w:szCs w:val="24"/>
        </w:rPr>
        <w:t>energetic properties of quality:  “Quality is what surprises and delights the customer.”  Pycraft, Singh &amp; Phihlela (2014) and Stamatis (2003) try to reconcile some of these different views in their definition of quality: “Quality is consistent conformance to customers’ expectations.”  With reference to Pycraft and Stamatis’s definition of quality, the use of the word “conformance” implies that there is a need to meet a clear specification (the manufacturing approach).</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The definitions of Crosby (2000) and Aksu (2013) support this viewpoint of quality.  The use of “customers’ expectations” attempts to combine the user and value based approaches.  The definitions of Feigenbaum (2013) and Ishikawa (1988) support this viewpoint of quality.  It recognizes that the product or service must meet the expectations of customers, which may be influenced by price. Key aspects of quality and how it's diffused throughout the business are rooted in the concept of quality management.</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1. Quality planning</w:t>
      </w:r>
      <w:r>
        <w:rPr>
          <w:rFonts w:ascii="Times New Roman" w:cs="Times New Roman" w:hAnsi="Times New Roman"/>
          <w:sz w:val="24"/>
          <w:szCs w:val="24"/>
        </w:rPr>
        <w:t xml:space="preserve"> - Quality planning is implemented as a means of "developing the products, systems, and processes needed to meet or exceed customer expectations." [1] This includes defining who the customers are, determining their needs, and developing the tools (systems, processes, etc.) needed to meet those needs.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2. Quality assurance</w:t>
      </w:r>
      <w:r>
        <w:rPr>
          <w:rFonts w:ascii="Times New Roman" w:cs="Times New Roman" w:hAnsi="Times New Roman"/>
          <w:sz w:val="24"/>
          <w:szCs w:val="24"/>
        </w:rPr>
        <w:t xml:space="preserve"> – Quality assurance is implemented as a means of providing enough confidence </w:t>
      </w:r>
      <w:r>
        <w:rPr>
          <w:rFonts w:ascii="Times New Roman" w:cs="Times New Roman" w:hAnsi="Times New Roman"/>
          <w:sz w:val="24"/>
          <w:szCs w:val="24"/>
        </w:rPr>
        <w:t>that business requirement</w:t>
      </w:r>
      <w:r>
        <w:rPr>
          <w:rFonts w:ascii="Times New Roman" w:cs="Times New Roman" w:hAnsi="Times New Roman"/>
          <w:sz w:val="24"/>
          <w:szCs w:val="24"/>
        </w:rPr>
        <w:t xml:space="preserve"> and goals (as outlined in quality planning) for a product and/or service will be fulfilled. This error prevention is done through systematic measurement, comparison with a standard, and monitoring of processes.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3. Quality control – Quality control (QC</w:t>
      </w:r>
      <w:r>
        <w:rPr>
          <w:rFonts w:ascii="Times New Roman" w:cs="Times New Roman" w:hAnsi="Times New Roman"/>
          <w:sz w:val="24"/>
          <w:szCs w:val="24"/>
        </w:rPr>
        <w:t xml:space="preserve">) is implemented as a means of fulfilling quality requirements, reviewing all factors involved in production. The business confirms that the good or service produced meets organizational goals, often using tools such as operational auditing and </w:t>
      </w:r>
      <w:r>
        <w:rPr>
          <w:rFonts w:ascii="Times New Roman" w:cs="Times New Roman" w:hAnsi="Times New Roman"/>
          <w:sz w:val="24"/>
          <w:szCs w:val="24"/>
        </w:rPr>
        <w:t xml:space="preserve">inspection. </w:t>
      </w:r>
      <w:r>
        <w:rPr>
          <w:rFonts w:ascii="Times New Roman" w:cs="Times New Roman" w:hAnsi="Times New Roman"/>
          <w:sz w:val="24"/>
          <w:szCs w:val="24"/>
        </w:rPr>
        <w:t>QC is focused on process output.</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4. Quality improvement</w:t>
      </w:r>
      <w:r>
        <w:rPr>
          <w:rFonts w:ascii="Times New Roman" w:cs="Times New Roman" w:hAnsi="Times New Roman"/>
          <w:sz w:val="24"/>
          <w:szCs w:val="24"/>
        </w:rPr>
        <w:t xml:space="preserve"> - Quality improvement is implemented as a means of providing mechanisms for the evaluation and improvement of processes, etc. in the light of their efficiency, effectiveness, and flexibility. This may be done with noticeably significant changes or incrementally via continual </w:t>
      </w:r>
      <w:r>
        <w:rPr>
          <w:rFonts w:ascii="Times New Roman" w:cs="Times New Roman" w:hAnsi="Times New Roman"/>
          <w:sz w:val="24"/>
          <w:szCs w:val="24"/>
        </w:rPr>
        <w:t>improvement.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Customers recognize that quality is an important attribute in products and services, and suppliers recognize that quality can be an important differentiator between their own offerings and those of competitors (the quality gap). In the past two decades this quality gap has been gradually decreasing between competitive products and services. This is partly due to the contracting (also called outsourcing) of manufacturing to countries like China and India, as well internationalization of trade and competition. These countries, among many others, have raised their own standards of quality in order to meet international standards and customer demands</w:t>
      </w:r>
      <w:r>
        <w:rPr>
          <w:rFonts w:ascii="Times New Roman" w:cs="Times New Roman" w:hAnsi="Times New Roman"/>
          <w:sz w:val="24"/>
          <w:szCs w:val="24"/>
        </w:rPr>
        <w: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.9</w:t>
      </w:r>
      <w:r>
        <w:rPr>
          <w:rFonts w:ascii="Times New Roman" w:cs="Times New Roman" w:hAnsi="Times New Roman"/>
          <w:b/>
          <w:sz w:val="24"/>
          <w:szCs w:val="24"/>
        </w:rPr>
        <w:t>.1</w:t>
      </w:r>
      <w:r>
        <w:rPr>
          <w:rFonts w:ascii="Times New Roman" w:cs="Times New Roman" w:hAnsi="Times New Roman"/>
          <w:sz w:val="24"/>
          <w:szCs w:val="24"/>
        </w:rPr>
        <w:t xml:space="preserve"> </w:t>
      </w:r>
      <w:r>
        <w:rPr>
          <w:rFonts w:ascii="Times New Roman" w:cs="Times New Roman" w:hAnsi="Times New Roman"/>
          <w:b/>
          <w:sz w:val="24"/>
          <w:szCs w:val="24"/>
        </w:rPr>
        <w:t>Product price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Price is the value placed on what is exchanged. It is the total of all the value that consumers exchange for the benefit for having or using the product or service. Price is very important to marketers, of all marketing mix, price is the only variable a marketer can charge to respond to changes in demand or to the actions of competitors. Pricing is very important because it affect organizational profits which are very important for their immediate and long term survival. It is the only element of the marketing mix that produces revenue while all other elements represent cost.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Pricing objectives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Price objectives are the overall goals a company wants to achieve through it pricing effort. Since the pricing objective influence decisions in most functional areas, the organization must decide what it wants to achieve with a particular product. </w:t>
      </w:r>
      <w:r>
        <w:rPr>
          <w:rFonts w:ascii="Times New Roman" w:cs="Times New Roman" w:hAnsi="Times New Roman"/>
          <w:sz w:val="24"/>
          <w:szCs w:val="24"/>
        </w:rPr>
        <w:t xml:space="preserve">Reich, Robert B </w:t>
      </w:r>
      <w:r>
        <w:rPr>
          <w:rFonts w:ascii="Times New Roman" w:cs="Times New Roman" w:hAnsi="Times New Roman"/>
          <w:sz w:val="24"/>
          <w:szCs w:val="24"/>
        </w:rPr>
        <w:t>(2008).</w:t>
      </w:r>
      <w:r>
        <w:rPr>
          <w:rFonts w:ascii="Times New Roman" w:cs="Times New Roman" w:hAnsi="Times New Roman"/>
          <w:sz w:val="24"/>
          <w:szCs w:val="24"/>
        </w:rPr>
        <w:t>The objectives must be consistence with the company’s overall mission and purpose. Each possible price a firm sets has different impact on such objectives as profit, sales revenue, and market share.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company can set any of the following objectives for itself</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b/>
          <w:sz w:val="24"/>
          <w:szCs w:val="24"/>
        </w:rPr>
        <w:t>Survival</w:t>
      </w:r>
      <w:r>
        <w:rPr>
          <w:rFonts w:ascii="Times New Roman" w:cs="Times New Roman" w:hAnsi="Times New Roman"/>
          <w:sz w:val="24"/>
          <w:szCs w:val="24"/>
        </w:rPr>
        <w:t>: Survival objectives are important when company is faced with over capacity, intense competition or changing consumer taste. To keep the plants on, and inventories down, at least in the short run firms will cut prices.</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b/>
          <w:sz w:val="24"/>
          <w:szCs w:val="24"/>
        </w:rPr>
        <w:t>Optimum profit:</w:t>
      </w:r>
      <w:r>
        <w:rPr>
          <w:rFonts w:ascii="Times New Roman" w:cs="Times New Roman" w:hAnsi="Times New Roman"/>
          <w:sz w:val="24"/>
          <w:szCs w:val="24"/>
        </w:rPr>
        <w:t xml:space="preserve"> this involves setting profit objectives at the levels that management and owners view as satisfactory.</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b/>
          <w:sz w:val="24"/>
          <w:szCs w:val="24"/>
        </w:rPr>
        <w:t>Maximum current revenue</w:t>
      </w:r>
      <w:r>
        <w:rPr>
          <w:rFonts w:ascii="Times New Roman" w:cs="Times New Roman" w:hAnsi="Times New Roman"/>
          <w:sz w:val="24"/>
          <w:szCs w:val="24"/>
        </w:rPr>
        <w:t>: the approach involves setting price at a level to maximize sales revenue. This requires only estimating the demand levels</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b/>
          <w:sz w:val="24"/>
          <w:szCs w:val="24"/>
        </w:rPr>
        <w:t>Return on Investment:</w:t>
      </w:r>
      <w:r>
        <w:rPr>
          <w:rFonts w:ascii="Times New Roman" w:cs="Times New Roman" w:hAnsi="Times New Roman"/>
          <w:sz w:val="24"/>
          <w:szCs w:val="24"/>
        </w:rPr>
        <w:t xml:space="preserve"> this is a profit-related pricing objective. It focuses on getting a profit on the cost invested on the company’s production activities.</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b/>
          <w:sz w:val="24"/>
          <w:szCs w:val="24"/>
        </w:rPr>
        <w:t>Maximum Market Share:</w:t>
      </w:r>
      <w:r>
        <w:rPr>
          <w:rFonts w:ascii="Times New Roman" w:cs="Times New Roman" w:hAnsi="Times New Roman"/>
          <w:sz w:val="24"/>
          <w:szCs w:val="24"/>
        </w:rPr>
        <w:t xml:space="preserve"> market share is a product of sale in relation to total industry sales. This involves setting the lowest price assuming that the market is price sensitive and this in turn drives patronage.</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b/>
          <w:sz w:val="24"/>
          <w:szCs w:val="24"/>
        </w:rPr>
        <w:t>Cash flow:</w:t>
      </w:r>
      <w:r>
        <w:rPr>
          <w:rFonts w:ascii="Times New Roman" w:cs="Times New Roman" w:hAnsi="Times New Roman"/>
          <w:sz w:val="24"/>
          <w:szCs w:val="24"/>
        </w:rPr>
        <w:t xml:space="preserve"> the objective here is to recover cash as fast as possible. This pricing objective is use particularly for product with potential to have a short product lifecycle.</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b/>
          <w:sz w:val="24"/>
          <w:szCs w:val="24"/>
        </w:rPr>
        <w:t>Status quo:</w:t>
      </w:r>
      <w:r>
        <w:rPr>
          <w:rFonts w:ascii="Times New Roman" w:cs="Times New Roman" w:hAnsi="Times New Roman"/>
          <w:sz w:val="24"/>
          <w:szCs w:val="24"/>
        </w:rPr>
        <w:t xml:space="preserve"> due to factor such as being in favorable position (market share, public image, profit level) not wanting to disturb the prevailing market conditions, a company may adopt a status quo pricing objective which focuses on maintaining the market share, market competition, and achieve stability.</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b/>
          <w:sz w:val="24"/>
          <w:szCs w:val="24"/>
        </w:rPr>
        <w:t>Product quality:</w:t>
      </w:r>
      <w:r>
        <w:rPr>
          <w:rFonts w:ascii="Times New Roman" w:cs="Times New Roman" w:hAnsi="Times New Roman"/>
          <w:sz w:val="24"/>
          <w:szCs w:val="24"/>
        </w:rPr>
        <w:t xml:space="preserve"> this involves building high quality product and pricing them more than competitors. The high price is expected to dictate product quality and the high cost of research and development (R&amp;D).</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.10</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 xml:space="preserve">Internal </w:t>
      </w:r>
      <w:r>
        <w:rPr>
          <w:rFonts w:ascii="Times New Roman" w:cs="Times New Roman" w:hAnsi="Times New Roman"/>
          <w:b/>
          <w:sz w:val="24"/>
          <w:szCs w:val="24"/>
        </w:rPr>
        <w:t>Sourcing Strategy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decision to produce goods within the organization when it is the best possible option for saving money and producing the necessary goods to continue operations</w:t>
      </w:r>
      <w:r>
        <w:rPr>
          <w:rFonts w:ascii="Times New Roman" w:cs="Times New Roman" w:hAnsi="Times New Roman"/>
          <w:sz w:val="24"/>
          <w:szCs w:val="24"/>
        </w:rPr>
        <w:t>. Organizations face challenges to improve their financial standing. Challenges such as product design and quality, cost of goods sold, and cycle time contribute to an organizations financial health. To assist organizations better control these factors, supply chain management techniques, when implemented improve costs, delivery cycle times, and quality. Elram, Tate and Billington(2010) Supply chain management achieves these goals through the use of strategic sourcing .Strategic sourcing leads organizations to decide whether they want to keep certain activities in-house or internally or if they want to outsource or have certain activities done externally for them by another organization or supplier. Service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2.1.11</w:t>
      </w:r>
      <w:r>
        <w:rPr>
          <w:rFonts w:ascii="Times New Roman" w:cs="Times New Roman" w:hAnsi="Times New Roman"/>
          <w:b/>
          <w:sz w:val="24"/>
          <w:szCs w:val="24"/>
        </w:rPr>
        <w:tab/>
      </w:r>
      <w:r>
        <w:rPr>
          <w:rFonts w:ascii="Times New Roman" w:cs="Times New Roman" w:hAnsi="Times New Roman"/>
          <w:b/>
          <w:sz w:val="24"/>
          <w:szCs w:val="24"/>
        </w:rPr>
        <w:t>Organizations Internal Sourcing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Based in part on the make or buy concept, many service organizations to keep some business functions internally. Internal souring often results in an organization retaining what it does best as part of its core competencies. Therefore, it can focus on what it does best and taking care of its customers. Moreover, the function of selecting and controlling an outsourcing service organization is expensive. Organizations often retain innovative services internally such as service consulting, financial auditing, or research and development.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2.1.12</w:t>
      </w:r>
      <w:r>
        <w:rPr>
          <w:rFonts w:ascii="Times New Roman" w:cs="Times New Roman" w:hAnsi="Times New Roman"/>
          <w:b/>
          <w:sz w:val="24"/>
          <w:szCs w:val="24"/>
        </w:rPr>
        <w:tab/>
      </w:r>
      <w:r>
        <w:rPr>
          <w:rFonts w:ascii="Times New Roman" w:cs="Times New Roman" w:hAnsi="Times New Roman"/>
          <w:b/>
          <w:sz w:val="24"/>
          <w:szCs w:val="24"/>
        </w:rPr>
        <w:t>Manufacturing Organizations Internal Sourcing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Manufacturing organizations face the same set of questions as service organizations on when and how to keep business functions within the organization or out of the organization. Manufacturing organizations differ from service organizations because of the products they provide instead of just a service as the service organizations provide. However, manufacturing organizations wish to </w:t>
      </w:r>
      <w:r>
        <w:rPr>
          <w:rFonts w:ascii="Times New Roman" w:cs="Times New Roman" w:hAnsi="Times New Roman"/>
          <w:sz w:val="24"/>
          <w:szCs w:val="24"/>
        </w:rPr>
        <w:t xml:space="preserve">identify and retain their core competencies. By refining and executing core competencies through the use of value engineering and make versus buy analysis for a particular part, organizations can quickly distinguish what functions can be internally or externally sourced. Often many manufacturing organizations keep final production or assembly in-house along with research and development. Because these functions drive a manufacturer toward their ultimate goal of customer satisfaction by way of one’s mission, vision, and value statements, these core competencies are left internally. </w:t>
      </w:r>
    </w:p>
    <w:p>
      <w:pPr>
        <w:pStyle w:val="style4097"/>
        <w:spacing w:lineRule="auto" w:line="480"/>
        <w:jc w:val="both"/>
        <w:rPr>
          <w:b/>
        </w:rPr>
      </w:pPr>
      <w:r>
        <w:rPr>
          <w:b/>
        </w:rPr>
        <w:t>2.1.13</w:t>
      </w:r>
      <w:r>
        <w:rPr>
          <w:b/>
        </w:rPr>
        <w:t xml:space="preserve"> </w:t>
      </w:r>
      <w:r>
        <w:rPr>
          <w:b/>
        </w:rPr>
        <w:tab/>
      </w:r>
      <w:r>
        <w:rPr>
          <w:b/>
        </w:rPr>
        <w:t>Competitiveness</w:t>
      </w:r>
    </w:p>
    <w:p>
      <w:pPr>
        <w:pStyle w:val="style4097"/>
        <w:spacing w:lineRule="auto" w:line="480"/>
        <w:jc w:val="both"/>
        <w:rPr/>
      </w:pPr>
      <w:r>
        <w:t xml:space="preserve"> Ram</w:t>
      </w:r>
      <w:r>
        <w:t xml:space="preserve">asamy </w:t>
      </w:r>
      <w:r>
        <w:t xml:space="preserve">defines “competitiveness as the ability of an enterprise to increase its market share, profit and growth while sustaining its position in the market for a period of time”. According to Porter (1990) firm competitiveness is “the ability of a given firm to successfully compete in a given business environment”. According to him competitiveness is dependent on dynamism, innovation and the ability to change and adjust. </w:t>
      </w:r>
    </w:p>
    <w:p>
      <w:pPr>
        <w:pStyle w:val="style4097"/>
        <w:spacing w:lineRule="auto" w:line="480"/>
        <w:jc w:val="both"/>
        <w:rPr/>
      </w:pPr>
    </w:p>
    <w:p>
      <w:pPr>
        <w:pStyle w:val="style4097"/>
        <w:spacing w:lineRule="auto" w:line="480"/>
        <w:jc w:val="both"/>
        <w:rPr/>
      </w:pPr>
      <w:r>
        <w:t xml:space="preserve">Lall (2001) on the other hand considers competitiveness as “the ability of a firm to do better than others in terms of profitability, sales and market share”. He argues that firm competitiveness is essential for them enhance and defend their position in the market. </w:t>
      </w:r>
    </w:p>
    <w:p>
      <w:pPr>
        <w:pStyle w:val="style4097"/>
        <w:spacing w:lineRule="auto" w:line="480"/>
        <w:jc w:val="both"/>
        <w:rPr/>
      </w:pPr>
      <w:r>
        <w:t xml:space="preserve">Altenburg </w:t>
      </w:r>
      <w:r>
        <w:rPr>
          <w:i/>
          <w:iCs/>
        </w:rPr>
        <w:t xml:space="preserve">et al. </w:t>
      </w:r>
      <w:r>
        <w:t>(1998) defines enterprise competitiveness as “the ability to sustain a market position by providing quality products on time and at competitive prices”. Hence for firms to be competitive they need the flexibility to rapidly adjust to changes in the market by strengthening their innovative capacity.</w:t>
      </w:r>
    </w:p>
    <w:p>
      <w:pPr>
        <w:pStyle w:val="style4097"/>
        <w:spacing w:lineRule="auto" w:line="480"/>
        <w:jc w:val="both"/>
        <w:rPr/>
      </w:pPr>
      <w:r>
        <w:t xml:space="preserve"> Firm competitiveness is also considered as “its ability to outperform rivals with an impact on its present market share” (Stojcic, Hashi &amp; Telhaj, 2011). </w:t>
      </w:r>
    </w:p>
    <w:p>
      <w:pPr>
        <w:pStyle w:val="style4097"/>
        <w:spacing w:lineRule="auto" w:line="480"/>
        <w:jc w:val="both"/>
        <w:rPr/>
      </w:pPr>
      <w:r>
        <w:t>Pedraza (2014) defines competitiveness as “the ability of firms to</w:t>
      </w:r>
      <w:r>
        <w:t xml:space="preserve"> products that meet market requirements while ensuring profits overtime for the firm to enable it survive and thrive in competition”.  Competitiveness is a function of several firm factors that are interrelated and include productivity, market share, profitability, efficiency, product range, value creation and customer satisfaction. Sources of firm competitiveness include product differentiation, product/ service quality and variety, novelty, process efficiency, cost reduction, adoption of technology and export attractiveness (Pedraza, 2014).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Competitive enterprises are expected to exhibit higher growth rate in terms of sales and revenues, better returns on investment, higher market share, higher market access and control of distribution as compared to non-competitive firms (Selcuk, 2016). Such firms are characterised by reduced production cost leading to increased profits and have the ability to sell in the market while meeting market requirements. These factors ensure constant profits with an increasing market share in the face of competition (Pedraza, 2014).</w:t>
      </w:r>
    </w:p>
    <w:p>
      <w:pPr>
        <w:pStyle w:val="style0"/>
        <w:autoSpaceDE w:val="false"/>
        <w:autoSpaceDN w:val="false"/>
        <w:adjustRightInd w:val="false"/>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w:t>
      </w:r>
      <w:r>
        <w:rPr>
          <w:rFonts w:ascii="Times New Roman" w:cs="Times New Roman" w:hAnsi="Times New Roman"/>
          <w:b/>
          <w:color w:val="000000"/>
          <w:sz w:val="24"/>
          <w:szCs w:val="24"/>
        </w:rPr>
        <w:t>1.13</w:t>
      </w:r>
      <w:r>
        <w:rPr>
          <w:rFonts w:ascii="Times New Roman" w:cs="Times New Roman" w:hAnsi="Times New Roman"/>
          <w:b/>
          <w:color w:val="000000"/>
          <w:sz w:val="24"/>
          <w:szCs w:val="24"/>
        </w:rPr>
        <w:t xml:space="preserve">      Competitive Advantage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A competitive advantage is an advantage gained over competitors by offering customers greater value, either through lower prices or by providing additional benefits and service that justify similar, or possibly higher, prices. </w:t>
      </w:r>
      <w:r>
        <w:rPr>
          <w:rFonts w:ascii="Times New Roman" w:cs="Times New Roman" w:hAnsi="Times New Roman"/>
          <w:sz w:val="24"/>
          <w:szCs w:val="24"/>
        </w:rPr>
        <w:t xml:space="preserve">Han et al. (2007)   found that business competitiveness will increase through improvements in four dimensions which are quality, cost, delivery and flexibility. </w:t>
      </w:r>
      <w:r>
        <w:rPr>
          <w:rFonts w:ascii="Times New Roman" w:cs="Times New Roman" w:hAnsi="Times New Roman"/>
          <w:sz w:val="24"/>
          <w:szCs w:val="24"/>
        </w:rPr>
        <w:t xml:space="preserve">For growers and producers involved in niche marketing, finding and nurturing a competitive advantage can mean increased profit and a venture that is sustainable and successful over the long term. </w:t>
      </w:r>
    </w:p>
    <w:p>
      <w:pPr>
        <w:pStyle w:val="style4097"/>
        <w:spacing w:lineRule="auto" w:line="480"/>
        <w:jc w:val="both"/>
        <w:rPr/>
      </w:pPr>
      <w:r>
        <w:rPr>
          <w:b/>
          <w:bCs/>
        </w:rPr>
        <w:t>2.1.14</w:t>
      </w:r>
      <w:r>
        <w:rPr>
          <w:b/>
          <w:bCs/>
        </w:rPr>
        <w:t xml:space="preserve">   </w:t>
      </w:r>
      <w:r>
        <w:rPr>
          <w:b/>
          <w:bCs/>
        </w:rPr>
        <w:t xml:space="preserve">Essence of Competitive Advantage </w:t>
      </w:r>
    </w:p>
    <w:p>
      <w:pPr>
        <w:pStyle w:val="style4097"/>
        <w:spacing w:lineRule="auto" w:line="480"/>
        <w:jc w:val="both"/>
        <w:rPr/>
      </w:pPr>
      <w:r>
        <w:t xml:space="preserve">To begin, it may be helpful to take a more in-depth look at what it means to have a competitive advantage: an edge over the competition. Essentially a competitive advantage answers the question, “Why should the customer purchase from this operation rather than the competition?” For some ventures, particularly those in markets where the products or services are less differentiated, answering this question can be difficult. A key point to understand is that a venture that has customers has customers for a reason. Successfully growing a business is often dependent upon a strong competitive edge that gradually builds a core of loyal customers, which can be expanded over time. </w:t>
      </w:r>
      <w:r>
        <w:t>(Barney 2009)</w:t>
      </w:r>
    </w:p>
    <w:p>
      <w:pPr>
        <w:pStyle w:val="style4097"/>
        <w:spacing w:lineRule="auto" w:line="480"/>
        <w:jc w:val="both"/>
        <w:rPr/>
      </w:pPr>
      <w:r>
        <w:t xml:space="preserve">Producers and suppliers familiar with farming and ranching may know that successful ventures in the agriculture industry have typically operated in a commoditized, price-driven market, where all parties produce essentially the same product. Such conditions imply that the ultimate “winners” are the most cost-efficient producers, meaning that agricultural producers have historically relied on strategies that focused on lower costs and higher volumes (i.e. a bushel of hard red winter wheat is assumed to be of similar quality across the entire high plains region, meaning each bushel is assumed to be of the same value; so there is an incentive for producers to keep prices low and volume high). </w:t>
      </w:r>
    </w:p>
    <w:p>
      <w:pPr>
        <w:pStyle w:val="style4097"/>
        <w:spacing w:lineRule="auto" w:line="480"/>
        <w:jc w:val="both"/>
        <w:rPr/>
      </w:pPr>
      <w:r>
        <w:t xml:space="preserve">With the advent of product differentiation and niche and direct marketing, that reality has changed, and now there are niche markets in which both individual and wholesale buyers are looking for products with very specific characteristics or special services. These characteristics often use strategies that don’t focus on costs and volumes exclusively; rather the product or service may be of premium quality, be differentiated from other products and services available in the market (such as organic, natural, or humane production), or have a value-added component (i.e. flavored meats, pre-washed salad mixes, etc.). Successful ventures perform a combination of business </w:t>
      </w:r>
      <w:r>
        <w:t xml:space="preserve">activities well, including marketing, production, distribution, finance, customer service, and/or other activities important to the enterprise. However, a competitive advantage is often a single key element that gives an edge to a business beyond what the competition has or does. </w:t>
      </w:r>
    </w:p>
    <w:p>
      <w:pPr>
        <w:pStyle w:val="style4097"/>
        <w:spacing w:lineRule="auto" w:line="480"/>
        <w:jc w:val="both"/>
        <w:rPr/>
      </w:pPr>
    </w:p>
    <w:p>
      <w:pPr>
        <w:pStyle w:val="style4097"/>
        <w:spacing w:lineRule="auto" w:line="480"/>
        <w:jc w:val="both"/>
        <w:rPr/>
      </w:pPr>
    </w:p>
    <w:p>
      <w:pPr>
        <w:pStyle w:val="style4097"/>
        <w:spacing w:lineRule="auto" w:line="480"/>
        <w:jc w:val="both"/>
        <w:rPr/>
      </w:pPr>
      <w:r>
        <w:rPr>
          <w:b/>
          <w:bCs/>
        </w:rPr>
        <w:t>2.1.15</w:t>
      </w:r>
      <w:r>
        <w:rPr>
          <w:b/>
          <w:bCs/>
        </w:rPr>
        <w:t xml:space="preserve">       Competitive Advantage Evaluation Process </w:t>
      </w:r>
    </w:p>
    <w:p>
      <w:pPr>
        <w:pStyle w:val="style4097"/>
        <w:spacing w:lineRule="auto" w:line="480"/>
        <w:jc w:val="both"/>
        <w:rPr/>
      </w:pPr>
      <w:r>
        <w:t xml:space="preserve">When a business is just starting out, it may be worthwhile to perform a comprehensive evaluation of the business’ goals and how it might fit into the market. </w:t>
      </w:r>
    </w:p>
    <w:p>
      <w:pPr>
        <w:pStyle w:val="style4097"/>
        <w:spacing w:lineRule="auto" w:line="480"/>
        <w:jc w:val="both"/>
        <w:rPr>
          <w:b/>
        </w:rPr>
      </w:pPr>
      <w:r>
        <w:rPr>
          <w:b/>
          <w:iCs/>
        </w:rPr>
        <w:t xml:space="preserve">Evaluate Resources </w:t>
      </w:r>
    </w:p>
    <w:p>
      <w:pPr>
        <w:pStyle w:val="style4097"/>
        <w:spacing w:lineRule="auto" w:line="480"/>
        <w:jc w:val="both"/>
        <w:rPr/>
      </w:pPr>
      <w:r>
        <w:t xml:space="preserve">The basis for a competitive advantage often lies in the resources and abilities that are already available, even though the resources may not initially be recognized. Begin by taking a critical look at the existing resources and product/service offerings. What does the venture have that could be used as an advantage? Reading through the potential options for competitive advantage above, which of these resources are already available and which does the venture need to obtain in order to focus one or more of the strategies? </w:t>
      </w:r>
    </w:p>
    <w:p>
      <w:pPr>
        <w:pStyle w:val="style4097"/>
        <w:spacing w:lineRule="auto" w:line="480"/>
        <w:jc w:val="both"/>
        <w:rPr>
          <w:b/>
        </w:rPr>
      </w:pPr>
      <w:r>
        <w:rPr>
          <w:b/>
          <w:iCs/>
        </w:rPr>
        <w:t xml:space="preserve">Clarify Goals </w:t>
      </w:r>
    </w:p>
    <w:p>
      <w:pPr>
        <w:pStyle w:val="style4097"/>
        <w:spacing w:lineRule="auto" w:line="480"/>
        <w:jc w:val="both"/>
        <w:rPr/>
      </w:pPr>
      <w:r>
        <w:t xml:space="preserve">Has a clear idea of what the venture seeks to accomplish been established? Businesses with specific and achievable goals tend to have better and more consistent growth. Challenging, but realistic goals should be written out to help clarify what the business will do for itself and its customers in the future. These goals will become benchmarks for success and will help maintain focus among all involved parties. </w:t>
      </w:r>
    </w:p>
    <w:p>
      <w:pPr>
        <w:pStyle w:val="style4097"/>
        <w:spacing w:lineRule="auto" w:line="480"/>
        <w:jc w:val="both"/>
        <w:rPr>
          <w:b/>
        </w:rPr>
      </w:pPr>
      <w:r>
        <w:rPr>
          <w:b/>
          <w:iCs/>
        </w:rPr>
        <w:t xml:space="preserve">Define Customers </w:t>
      </w:r>
    </w:p>
    <w:p>
      <w:pPr>
        <w:pStyle w:val="style4097"/>
        <w:spacing w:lineRule="auto" w:line="480"/>
        <w:jc w:val="both"/>
        <w:rPr/>
      </w:pPr>
      <w:r>
        <w:t xml:space="preserve">Determining the products and services customers want and cannot get from the competition is a first step toward defining the business’ potential customers. Once the needs and wants of the potential customers have been established, the characteristics of those customers can be examined in an effort to identify commonalities. For instance, the development of salad mixes came from the realization that for convenience, some consumers needed a pre-washed and mixed salad alternative, rather than bunches of greens that needed to rinsed and spin-dried. </w:t>
      </w:r>
    </w:p>
    <w:p>
      <w:pPr>
        <w:pStyle w:val="style4097"/>
        <w:spacing w:lineRule="auto" w:line="480"/>
        <w:jc w:val="both"/>
        <w:rPr/>
      </w:pPr>
      <w:r>
        <w:t xml:space="preserve">When developing a hypothesis about what potential customers will buy, speaking to potential customers will provide an understanding of their needs. This may help the venture to learn about what features customers need and what they will pay for, and provides an opportunity to ask them for additional suggestions. Additionally, there are many research sources available through publicly available sources, and venture-specific research can be organized through surveys, focus groups, questionnaires, and observation. Such research can help the venture to be sure that there is a large enough market for the product/service. </w:t>
      </w:r>
    </w:p>
    <w:p>
      <w:pPr>
        <w:pStyle w:val="style4097"/>
        <w:spacing w:lineRule="auto" w:line="480"/>
        <w:jc w:val="both"/>
        <w:rPr>
          <w:b/>
        </w:rPr>
      </w:pPr>
      <w:r>
        <w:rPr>
          <w:b/>
          <w:iCs/>
        </w:rPr>
        <w:t xml:space="preserve">Examine Competitors </w:t>
      </w:r>
    </w:p>
    <w:p>
      <w:pPr>
        <w:pStyle w:val="style4097"/>
        <w:spacing w:lineRule="auto" w:line="480"/>
        <w:jc w:val="both"/>
        <w:rPr/>
      </w:pPr>
      <w:r>
        <w:t xml:space="preserve">With an understanding of what customers want and an idea of how this can be provided, it is important to take a look at other ventures that might be targeting the same market. First, look at the direct competition. For example, a venture selling fresh produce in a farmers’ market would have direct competition from other vendors at the market, while the indirect competitor would be grocery stores in the same area. Once the competition has been identified, compare the strengths and weaknesses of the competition to the strengths and weaknesses of the venture. This will provide more insight as to where the venture’s competitive advantage lies. </w:t>
      </w:r>
    </w:p>
    <w:p>
      <w:pPr>
        <w:pStyle w:val="style0"/>
        <w:autoSpaceDE w:val="false"/>
        <w:autoSpaceDN w:val="false"/>
        <w:adjustRightInd w:val="false"/>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2.1.16</w:t>
      </w:r>
      <w:r>
        <w:rPr>
          <w:rFonts w:ascii="Times New Roman" w:cs="Times New Roman" w:hAnsi="Times New Roman"/>
          <w:b/>
          <w:bCs/>
          <w:color w:val="000000"/>
          <w:sz w:val="24"/>
          <w:szCs w:val="24"/>
        </w:rPr>
        <w:t xml:space="preserve"> </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Types of business strategies:</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Strategic orientation refers to the manner in which a firm adapts to its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external (industry/competitive)</w:t>
      </w:r>
      <w:r>
        <w:rPr>
          <w:rFonts w:ascii="Times New Roman" w:cs="Times New Roman" w:hAnsi="Times New Roman"/>
          <w:color w:val="000000"/>
          <w:sz w:val="24"/>
          <w:szCs w:val="24"/>
        </w:rPr>
        <w:t xml:space="preserve"> environment (Miles &amp; Snow2009)</w:t>
      </w:r>
      <w:r>
        <w:rPr>
          <w:rFonts w:ascii="Times New Roman" w:cs="Times New Roman" w:hAnsi="Times New Roman"/>
          <w:color w:val="000000"/>
          <w:sz w:val="24"/>
          <w:szCs w:val="24"/>
        </w:rPr>
        <w:t>. An effective strategy maximizes the efforts of people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within the organization. If they understand the strategy, it is much easier to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increase the efforts of them and they are able to apply it to the various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decisions. The best way to understand and embrace the strategy for people is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to involve the people in creating the strategy (McFarland, 2008: 72).</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One of</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 most prominent str</w:t>
      </w:r>
      <w:r>
        <w:rPr>
          <w:rFonts w:ascii="Times New Roman" w:cs="Times New Roman" w:hAnsi="Times New Roman"/>
          <w:color w:val="000000"/>
          <w:sz w:val="24"/>
          <w:szCs w:val="24"/>
        </w:rPr>
        <w:t>ategy typologies which describe</w:t>
      </w:r>
      <w:r>
        <w:rPr>
          <w:rFonts w:ascii="Times New Roman" w:cs="Times New Roman" w:hAnsi="Times New Roman"/>
          <w:color w:val="000000"/>
          <w:sz w:val="24"/>
          <w:szCs w:val="24"/>
        </w:rPr>
        <w:t xml:space="preserve"> the relationship</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between the strategic orientation of firms and their performance was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developed by Miles and Snow (</w:t>
      </w:r>
      <w:r>
        <w:rPr>
          <w:rFonts w:ascii="Times New Roman" w:cs="Times New Roman" w:hAnsi="Times New Roman"/>
          <w:color w:val="000000"/>
          <w:sz w:val="24"/>
          <w:szCs w:val="24"/>
        </w:rPr>
        <w:t>2009</w:t>
      </w:r>
      <w:r>
        <w:rPr>
          <w:rFonts w:ascii="Times New Roman" w:cs="Times New Roman" w:hAnsi="Times New Roman"/>
          <w:color w:val="000000"/>
          <w:sz w:val="24"/>
          <w:szCs w:val="24"/>
        </w:rPr>
        <w:t>). According to this typology, firms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follow one of the four strategic orientations (prospector, defender, analyzer,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and reactor) to achieve firm performance. If management does not select one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of these strategies, then the organization will be slow to respond to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opportunities and probably show an ineffective performance in its sector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(Hambrick, </w:t>
      </w:r>
      <w:r>
        <w:rPr>
          <w:rFonts w:ascii="Times New Roman" w:cs="Times New Roman" w:hAnsi="Times New Roman"/>
          <w:color w:val="000000"/>
          <w:sz w:val="24"/>
          <w:szCs w:val="24"/>
        </w:rPr>
        <w:t>2008</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 description of these four strateg</w:t>
      </w:r>
      <w:r>
        <w:rPr>
          <w:rFonts w:ascii="Times New Roman" w:cs="Times New Roman" w:hAnsi="Times New Roman"/>
          <w:color w:val="000000"/>
          <w:sz w:val="24"/>
          <w:szCs w:val="24"/>
        </w:rPr>
        <w:t>ic orientations is provided in the t</w:t>
      </w:r>
      <w:r>
        <w:rPr>
          <w:rFonts w:ascii="Times New Roman" w:cs="Times New Roman" w:hAnsi="Times New Roman"/>
          <w:color w:val="000000"/>
          <w:sz w:val="24"/>
          <w:szCs w:val="24"/>
        </w:rPr>
        <w:t>able</w:t>
      </w:r>
      <w:r>
        <w:rPr>
          <w:rFonts w:ascii="Times New Roman" w:cs="Times New Roman" w:hAnsi="Times New Roman"/>
          <w:color w:val="000000"/>
          <w:sz w:val="24"/>
          <w:szCs w:val="24"/>
        </w:rPr>
        <w:t xml:space="preserve"> below</w:t>
      </w:r>
    </w:p>
    <w:p>
      <w:pPr>
        <w:pStyle w:val="style0"/>
        <w:autoSpaceDE w:val="false"/>
        <w:autoSpaceDN w:val="false"/>
        <w:adjustRightInd w:val="false"/>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Strategic</w:t>
      </w:r>
      <w:r>
        <w:rPr>
          <w:rFonts w:ascii="Times New Roman" w:cs="Times New Roman" w:hAnsi="Times New Roman"/>
          <w:b/>
          <w:bCs/>
          <w:color w:val="000000"/>
          <w:sz w:val="24"/>
          <w:szCs w:val="24"/>
        </w:rPr>
        <w:t xml:space="preserve"> O</w:t>
      </w:r>
      <w:r>
        <w:rPr>
          <w:rFonts w:ascii="Times New Roman" w:cs="Times New Roman" w:hAnsi="Times New Roman"/>
          <w:b/>
          <w:bCs/>
          <w:color w:val="000000"/>
          <w:sz w:val="24"/>
          <w:szCs w:val="24"/>
        </w:rPr>
        <w:t>rientation</w:t>
      </w:r>
    </w:p>
    <w:p>
      <w:pPr>
        <w:pStyle w:val="style0"/>
        <w:autoSpaceDE w:val="false"/>
        <w:autoSpaceDN w:val="false"/>
        <w:adjustRightInd w:val="false"/>
        <w:spacing w:after="0" w:lineRule="auto" w:line="480"/>
        <w:ind w:left="5040" w:firstLine="72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Description</w:t>
      </w:r>
    </w:p>
    <w:p>
      <w:pPr>
        <w:pStyle w:val="style0"/>
        <w:autoSpaceDE w:val="false"/>
        <w:autoSpaceDN w:val="false"/>
        <w:adjustRightInd w:val="false"/>
        <w:spacing w:after="0" w:lineRule="auto" w:line="480"/>
        <w:ind w:left="2880" w:hanging="28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Prospectors</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These firms are externally oriented firms that strive to create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competitive advantage by leading the market in pioneering new</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products and developing innovative techniques and processes. They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are constantly involved in monitoring the external environment with</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 aim of responding quickly to early signs of opportunities 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exploiting the benefits of being a first entrant or pioneer in a new</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product/market area. They have a broad and flexible product/market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domain, because they are continually modifying them to take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advantage of perceived opportunities, hence, they have a high</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requirement for marketing and a broad technological base.</w:t>
      </w:r>
    </w:p>
    <w:p>
      <w:pPr>
        <w:pStyle w:val="style0"/>
        <w:autoSpaceDE w:val="false"/>
        <w:autoSpaceDN w:val="false"/>
        <w:adjustRightInd w:val="false"/>
        <w:spacing w:after="0" w:lineRule="auto" w:line="480"/>
        <w:jc w:val="both"/>
        <w:rPr>
          <w:rFonts w:ascii="Times New Roman" w:cs="Times New Roman" w:hAnsi="Times New Roman"/>
          <w:b/>
          <w:bCs/>
          <w:color w:val="000000"/>
          <w:sz w:val="24"/>
          <w:szCs w:val="24"/>
        </w:rPr>
      </w:pPr>
    </w:p>
    <w:p>
      <w:pPr>
        <w:pStyle w:val="style0"/>
        <w:autoSpaceDE w:val="false"/>
        <w:autoSpaceDN w:val="false"/>
        <w:adjustRightInd w:val="false"/>
        <w:spacing w:after="0" w:lineRule="auto" w:line="480"/>
        <w:ind w:left="2880" w:hanging="28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Defenders </w:t>
      </w:r>
      <w:r>
        <w:rPr>
          <w:rFonts w:ascii="Times New Roman" w:cs="Times New Roman" w:hAnsi="Times New Roman"/>
          <w:b/>
          <w:bCs/>
          <w:color w:val="000000"/>
          <w:sz w:val="24"/>
          <w:szCs w:val="24"/>
        </w:rPr>
        <w:tab/>
      </w:r>
      <w:r>
        <w:rPr>
          <w:rFonts w:ascii="Times New Roman" w:cs="Times New Roman" w:hAnsi="Times New Roman"/>
          <w:color w:val="000000"/>
          <w:sz w:val="24"/>
          <w:szCs w:val="24"/>
        </w:rPr>
        <w:t>In contrast to prospector, these firms are internally oriented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organizations. They</w:t>
      </w:r>
      <w:r>
        <w:rPr>
          <w:rFonts w:ascii="Times New Roman" w:cs="Times New Roman" w:hAnsi="Times New Roman"/>
          <w:color w:val="000000"/>
          <w:sz w:val="24"/>
          <w:szCs w:val="24"/>
        </w:rPr>
        <w:t xml:space="preserve"> stress </w:t>
      </w:r>
      <w:r>
        <w:rPr>
          <w:rFonts w:ascii="Times New Roman" w:cs="Times New Roman" w:hAnsi="Times New Roman"/>
          <w:color w:val="000000"/>
          <w:sz w:val="24"/>
          <w:szCs w:val="24"/>
        </w:rPr>
        <w:t>efficiency, and are tightly organized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firms focused on maintaining a niche with a limited range of</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products or services. As a result of their narrow focus, these firms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seldom need to make major adjustments in their technology,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structure, or methods of operation, and devote their primary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attention to improving the efficiency of existing operations. Because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defenders abhor risk, they tend to lag behind industry competitors in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innovation, seeking only proven opportunities in their area of</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expertise.</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480"/>
        <w:ind w:left="2880" w:hanging="28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Analyzers </w:t>
      </w:r>
      <w:r>
        <w:rPr>
          <w:rFonts w:ascii="Times New Roman" w:cs="Times New Roman" w:hAnsi="Times New Roman"/>
          <w:b/>
          <w:bCs/>
          <w:color w:val="000000"/>
          <w:sz w:val="24"/>
          <w:szCs w:val="24"/>
        </w:rPr>
        <w:tab/>
      </w:r>
      <w:r>
        <w:rPr>
          <w:rFonts w:ascii="Times New Roman" w:cs="Times New Roman" w:hAnsi="Times New Roman"/>
          <w:color w:val="000000"/>
          <w:sz w:val="24"/>
          <w:szCs w:val="24"/>
        </w:rPr>
        <w:t>These firms blend the characteristics of both the prospector 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defender orientations. These firms are able to focus on efficiency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and productivity when the market is stable, while at the same time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cautiously moving into a new domain with scanning and innovation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when the market is dynamic or turbulent. However, they only move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into a new domain after its viability has been proven by prospectors.</w:t>
      </w:r>
    </w:p>
    <w:p>
      <w:pPr>
        <w:pStyle w:val="style0"/>
        <w:autoSpaceDE w:val="false"/>
        <w:autoSpaceDN w:val="false"/>
        <w:adjustRightInd w:val="false"/>
        <w:spacing w:after="0" w:lineRule="auto" w:line="480"/>
        <w:ind w:left="2880"/>
        <w:jc w:val="both"/>
        <w:rPr>
          <w:rFonts w:ascii="Times New Roman" w:cs="Times New Roman" w:hAnsi="Times New Roman"/>
          <w:color w:val="000000"/>
          <w:sz w:val="24"/>
          <w:szCs w:val="24"/>
        </w:rPr>
      </w:pPr>
      <w:r>
        <w:rPr>
          <w:rFonts w:ascii="Times New Roman" w:cs="Times New Roman" w:hAnsi="Times New Roman"/>
          <w:color w:val="000000"/>
          <w:sz w:val="24"/>
          <w:szCs w:val="24"/>
        </w:rPr>
        <w:t>These organizations do everything that defenders do but in</w:t>
      </w:r>
      <w:r>
        <w:rPr>
          <w:rFonts w:ascii="Times New Roman" w:cs="Times New Roman" w:hAnsi="Times New Roman"/>
          <w:color w:val="000000"/>
          <w:sz w:val="24"/>
          <w:szCs w:val="24"/>
        </w:rPr>
        <w:t xml:space="preserve"> moderation and at the same </w:t>
      </w:r>
      <w:r>
        <w:rPr>
          <w:rFonts w:ascii="Times New Roman" w:cs="Times New Roman" w:hAnsi="Times New Roman"/>
          <w:color w:val="000000"/>
          <w:sz w:val="24"/>
          <w:szCs w:val="24"/>
        </w:rPr>
        <w:t>time are imitators in that they take other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firms’ promising ideas and market them successfully.</w:t>
      </w:r>
    </w:p>
    <w:p>
      <w:pPr>
        <w:pStyle w:val="style0"/>
        <w:autoSpaceDE w:val="false"/>
        <w:autoSpaceDN w:val="false"/>
        <w:adjustRightInd w:val="false"/>
        <w:spacing w:after="0" w:lineRule="auto" w:line="480"/>
        <w:ind w:left="2880" w:hanging="2880"/>
        <w:jc w:val="both"/>
        <w:rPr>
          <w:rFonts w:ascii="Times New Roman" w:cs="Times New Roman" w:hAnsi="Times New Roman"/>
          <w:b/>
          <w:bCs/>
          <w:color w:val="000000"/>
          <w:sz w:val="24"/>
          <w:szCs w:val="24"/>
        </w:rPr>
      </w:pPr>
    </w:p>
    <w:p>
      <w:pPr>
        <w:pStyle w:val="style0"/>
        <w:autoSpaceDE w:val="false"/>
        <w:autoSpaceDN w:val="false"/>
        <w:adjustRightInd w:val="false"/>
        <w:spacing w:after="0" w:lineRule="auto" w:line="480"/>
        <w:ind w:left="2880" w:hanging="28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Reactors </w:t>
      </w:r>
      <w:r>
        <w:rPr>
          <w:rFonts w:ascii="Times New Roman" w:cs="Times New Roman" w:hAnsi="Times New Roman"/>
          <w:b/>
          <w:bCs/>
          <w:color w:val="000000"/>
          <w:sz w:val="24"/>
          <w:szCs w:val="24"/>
        </w:rPr>
        <w:tab/>
      </w:r>
      <w:r>
        <w:rPr>
          <w:rFonts w:ascii="Times New Roman" w:cs="Times New Roman" w:hAnsi="Times New Roman"/>
          <w:color w:val="000000"/>
          <w:sz w:val="24"/>
          <w:szCs w:val="24"/>
        </w:rPr>
        <w:t>These firms do not have a consistent product-market orientation 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only respond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to competitive circumstance when forced to do so in a</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characteristically inconsistent and unstable manner. Their behavior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is unstable and their decisions are oriented towards the short as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opposed to the long term. They do not attempt to maintain an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already acquired defined product/market domain, nor do they try to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capitalize on viable environmental o</w:t>
      </w:r>
      <w:r>
        <w:rPr>
          <w:rFonts w:ascii="Times New Roman" w:cs="Times New Roman" w:hAnsi="Times New Roman"/>
          <w:color w:val="000000"/>
          <w:sz w:val="24"/>
          <w:szCs w:val="24"/>
        </w:rPr>
        <w:t>pportunities or take true risks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2.2</w:t>
      </w:r>
      <w:r>
        <w:rPr>
          <w:rFonts w:ascii="Times New Roman" w:cs="Times New Roman" w:hAnsi="Times New Roman"/>
          <w:b/>
          <w:bCs/>
          <w:sz w:val="24"/>
          <w:szCs w:val="24"/>
        </w:rPr>
        <w:t xml:space="preserve"> Theoretical Review</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
          <w:sz w:val="24"/>
          <w:szCs w:val="24"/>
        </w:rPr>
        <w:t xml:space="preserve">Open Innovation Theory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Open innovation theory, one of the popular theories of innovation, argues that firms, in order to adopt innovative strategies and enhance their technology, </w:t>
      </w:r>
      <w:r>
        <w:rPr>
          <w:rFonts w:ascii="Times New Roman" w:cs="Times New Roman" w:hAnsi="Times New Roman"/>
          <w:sz w:val="24"/>
          <w:szCs w:val="24"/>
        </w:rPr>
        <w:t xml:space="preserve">must use internal and external </w:t>
      </w:r>
      <w:r>
        <w:rPr>
          <w:rFonts w:ascii="Times New Roman" w:cs="Times New Roman" w:hAnsi="Times New Roman"/>
          <w:sz w:val="24"/>
          <w:szCs w:val="24"/>
        </w:rPr>
        <w:t>ideas of innovation, and also, internal and external market channels (Chesbrough, 2009). The theory implies that firms should not be limited to internal ideas and market pathways, but consider external ones that could be equally crucial. To adopt innovation, SMEs face a number of barriers including absence of innovation resources, methods and managerial capabilities. Yet, these type of enterprises demonstrate strong abilities to improve their innovation constantly.  Above all, open innovation offers an opportunity to SMEs, that they can extensively exploit external innovation resources as well as scientific innovation ideas and managerial means (Chesbrough, 2009).</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2.2</w:t>
      </w:r>
      <w:r>
        <w:rPr>
          <w:rFonts w:ascii="Times New Roman" w:cs="Times New Roman" w:hAnsi="Times New Roman"/>
          <w:b/>
          <w:bCs/>
          <w:sz w:val="24"/>
          <w:szCs w:val="24"/>
        </w:rPr>
        <w:t>.2</w:t>
      </w:r>
      <w:r>
        <w:rPr>
          <w:rFonts w:ascii="Times New Roman" w:cs="Times New Roman" w:hAnsi="Times New Roman"/>
          <w:b/>
          <w:bCs/>
          <w:sz w:val="24"/>
          <w:szCs w:val="24"/>
        </w:rPr>
        <w:t xml:space="preserve"> Schumpeterian Theory of Innovation and Entrepreneurship</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theory is part of the innovation based endogenous growth models put forward by</w:t>
      </w:r>
      <w:r>
        <w:rPr>
          <w:rFonts w:ascii="Times New Roman" w:cs="Times New Roman" w:hAnsi="Times New Roman"/>
          <w:sz w:val="24"/>
          <w:szCs w:val="24"/>
        </w:rPr>
        <w:t xml:space="preserve"> </w:t>
      </w:r>
      <w:r>
        <w:rPr>
          <w:rFonts w:ascii="Times New Roman" w:cs="Times New Roman" w:hAnsi="Times New Roman"/>
          <w:sz w:val="24"/>
          <w:szCs w:val="24"/>
        </w:rPr>
        <w:t>Joseph Schumpeter (Schumpeter et al 2008</w:t>
      </w:r>
      <w:r>
        <w:rPr>
          <w:rFonts w:ascii="Times New Roman" w:cs="Times New Roman" w:hAnsi="Times New Roman"/>
          <w:sz w:val="24"/>
          <w:szCs w:val="24"/>
        </w:rPr>
        <w:t xml:space="preserve">). The theory outlines the role of Entrepreneurship and Innovation in economic growth. The theory posits that there is a continuous process of change in </w:t>
      </w:r>
      <w:r>
        <w:rPr>
          <w:rFonts w:ascii="Times New Roman" w:cs="Times New Roman" w:hAnsi="Times New Roman"/>
          <w:sz w:val="24"/>
          <w:szCs w:val="24"/>
        </w:rPr>
        <w:t>economies and markets. In such a dynamic economy, there is a force within the economy that accounts for change and growth personified in the entrepreneur. Schumpeter</w:t>
      </w:r>
      <w:r>
        <w:rPr>
          <w:rFonts w:ascii="Times New Roman" w:cs="Times New Roman" w:hAnsi="Times New Roman"/>
          <w:sz w:val="24"/>
          <w:szCs w:val="24"/>
        </w:rPr>
        <w:t xml:space="preserve"> et al</w:t>
      </w:r>
      <w:r>
        <w:rPr>
          <w:rFonts w:ascii="Times New Roman" w:cs="Times New Roman" w:hAnsi="Times New Roman"/>
          <w:sz w:val="24"/>
          <w:szCs w:val="24"/>
        </w:rPr>
        <w:t xml:space="preserve"> describes the entrepreneur as “an agent of innovation a</w:t>
      </w:r>
      <w:r>
        <w:rPr>
          <w:rFonts w:ascii="Times New Roman" w:cs="Times New Roman" w:hAnsi="Times New Roman"/>
          <w:sz w:val="24"/>
          <w:szCs w:val="24"/>
        </w:rPr>
        <w:t>nd pivot of change” (Schumpeter et al 2008</w:t>
      </w:r>
      <w:r>
        <w:rPr>
          <w:rFonts w:ascii="Times New Roman" w:cs="Times New Roman" w:hAnsi="Times New Roman"/>
          <w:sz w:val="24"/>
          <w:szCs w:val="24"/>
        </w:rPr>
        <w:t xml:space="preserve">).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n a dynamic world innovation and entrepreneurship are important for e</w:t>
      </w:r>
      <w:r>
        <w:rPr>
          <w:rFonts w:ascii="Times New Roman" w:cs="Times New Roman" w:hAnsi="Times New Roman"/>
          <w:sz w:val="24"/>
          <w:szCs w:val="24"/>
        </w:rPr>
        <w:t>conomic growth (Schumpeter et al 2008</w:t>
      </w:r>
      <w:r>
        <w:rPr>
          <w:rFonts w:ascii="Times New Roman" w:cs="Times New Roman" w:hAnsi="Times New Roman"/>
          <w:sz w:val="24"/>
          <w:szCs w:val="24"/>
        </w:rPr>
        <w:t xml:space="preserve">). Entrepreneurship is all about innovation and the function of entrepreneurs is to carry out new combinations of factors of production leading to discontinuous and radical change which forms the basis of economic development. Schumpeter attributes economic development </w:t>
      </w:r>
      <w:r>
        <w:rPr>
          <w:rFonts w:ascii="Times New Roman" w:cs="Times New Roman" w:hAnsi="Times New Roman"/>
          <w:sz w:val="24"/>
          <w:szCs w:val="24"/>
        </w:rPr>
        <w:t>to innovation which may include</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the launch of a new product or modification of an already existing product; the application of new methods of production, opening of a new market; use of new sources of supply or raw material and the creation of a new indus</w:t>
      </w:r>
      <w:r>
        <w:rPr>
          <w:rFonts w:ascii="Times New Roman" w:cs="Times New Roman" w:hAnsi="Times New Roman"/>
          <w:sz w:val="24"/>
          <w:szCs w:val="24"/>
        </w:rPr>
        <w:t>try structure”.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He views innovation as a "process of industrial transformation, responsible for the transformation of the economic structure through the process he terms as ‘creative destruction’. According to the theory, innovations lead to economic growth and the entrepreneur is the one who innovates. The entrepreneur is responsible for allocating existing resources to new uses and coming up with new combinations. Schumpeter views </w:t>
      </w:r>
      <w:r>
        <w:rPr>
          <w:rFonts w:ascii="Times New Roman" w:cs="Times New Roman" w:hAnsi="Times New Roman"/>
          <w:sz w:val="24"/>
          <w:szCs w:val="24"/>
        </w:rPr>
        <w:t>entrepreneurship</w:t>
      </w:r>
      <w:r>
        <w:rPr>
          <w:rFonts w:ascii="Times New Roman" w:cs="Times New Roman" w:hAnsi="Times New Roman"/>
          <w:sz w:val="24"/>
          <w:szCs w:val="24"/>
        </w:rPr>
        <w:t xml:space="preserve"> as one of the unique factors of production that contribute to economic change. According to the theory, Entrepreneurs change or transform the mode of production by exploiting an</w:t>
      </w:r>
      <w:r>
        <w:rPr>
          <w:rFonts w:ascii="Times New Roman" w:cs="Times New Roman" w:hAnsi="Times New Roman"/>
          <w:sz w:val="24"/>
          <w:szCs w:val="24"/>
        </w:rPr>
        <w:t xml:space="preserve"> </w:t>
      </w:r>
      <w:r>
        <w:rPr>
          <w:rFonts w:ascii="Times New Roman" w:cs="Times New Roman" w:hAnsi="Times New Roman"/>
          <w:sz w:val="24"/>
          <w:szCs w:val="24"/>
        </w:rPr>
        <w:t>invention or open up a new source of supply of materials or a new outlet for products, by reorganizi</w:t>
      </w:r>
      <w:r>
        <w:rPr>
          <w:rFonts w:ascii="Times New Roman" w:cs="Times New Roman" w:hAnsi="Times New Roman"/>
          <w:sz w:val="24"/>
          <w:szCs w:val="24"/>
        </w:rPr>
        <w:t>ng an industry (Schumpeter et al 2009</w:t>
      </w:r>
      <w:r>
        <w:rPr>
          <w:rFonts w:ascii="Times New Roman" w:cs="Times New Roman" w:hAnsi="Times New Roman"/>
          <w:sz w:val="24"/>
          <w:szCs w:val="24"/>
        </w:rPr>
        <w:t>). The process of “creative destruction” creates wealth through the disruption of existing firms by the introduction of new products or services moving resources from existing market structures to new ones while all</w:t>
      </w:r>
      <w:r>
        <w:rPr>
          <w:rFonts w:ascii="Times New Roman" w:cs="Times New Roman" w:hAnsi="Times New Roman"/>
          <w:sz w:val="24"/>
          <w:szCs w:val="24"/>
        </w:rPr>
        <w:t>owing the emergence of new firm</w:t>
      </w:r>
      <w:r>
        <w:rPr>
          <w:rFonts w:ascii="Times New Roman" w:cs="Times New Roman" w:hAnsi="Times New Roman"/>
          <w:sz w:val="24"/>
          <w:szCs w:val="24"/>
        </w:rPr>
        <w:t xml:space="preserve">).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Innovation is thus a specific tool that entrepreneurs use to create opportunity for a</w:t>
      </w:r>
      <w:r>
        <w:rPr>
          <w:rFonts w:ascii="Times New Roman" w:cs="Times New Roman" w:hAnsi="Times New Roman"/>
          <w:sz w:val="24"/>
          <w:szCs w:val="24"/>
        </w:rPr>
        <w:t xml:space="preserve"> </w:t>
      </w:r>
      <w:r>
        <w:rPr>
          <w:rFonts w:ascii="Times New Roman" w:cs="Times New Roman" w:hAnsi="Times New Roman"/>
          <w:sz w:val="24"/>
          <w:szCs w:val="24"/>
        </w:rPr>
        <w:t>different product or service. This theory supposes that the aim of innovatio</w:t>
      </w:r>
      <w:r>
        <w:rPr>
          <w:rFonts w:ascii="Times New Roman" w:cs="Times New Roman" w:hAnsi="Times New Roman"/>
          <w:sz w:val="24"/>
          <w:szCs w:val="24"/>
        </w:rPr>
        <w:t xml:space="preserve">n is to create new processes or </w:t>
      </w:r>
      <w:r>
        <w:rPr>
          <w:rFonts w:ascii="Times New Roman" w:cs="Times New Roman" w:hAnsi="Times New Roman"/>
          <w:sz w:val="24"/>
          <w:szCs w:val="24"/>
        </w:rPr>
        <w:t>products which give</w:t>
      </w:r>
      <w:r>
        <w:rPr>
          <w:rFonts w:ascii="Times New Roman" w:cs="Times New Roman" w:hAnsi="Times New Roman"/>
          <w:sz w:val="24"/>
          <w:szCs w:val="24"/>
        </w:rPr>
        <w:t xml:space="preserve"> the entrepreneur a competitive edge against</w:t>
      </w:r>
      <w:r>
        <w:rPr>
          <w:rFonts w:ascii="Times New Roman" w:cs="Times New Roman" w:hAnsi="Times New Roman"/>
          <w:sz w:val="24"/>
          <w:szCs w:val="24"/>
        </w:rPr>
        <w:t xml:space="preserve"> </w:t>
      </w:r>
      <w:r>
        <w:rPr>
          <w:rFonts w:ascii="Times New Roman" w:cs="Times New Roman" w:hAnsi="Times New Roman"/>
          <w:sz w:val="24"/>
          <w:szCs w:val="24"/>
        </w:rPr>
        <w:t>competitors.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main reason for business growth in both profits and investments is innovation. Schumpeter deludes that innovation does not necessarily mean inventing new products that have never existed but also entails new methods of doing things, combining methods or processes in order to make different products and services, making use of existing resources/materials to make new products and adapting </w:t>
      </w:r>
      <w:r>
        <w:rPr>
          <w:rFonts w:ascii="Times New Roman" w:cs="Times New Roman" w:hAnsi="Times New Roman"/>
          <w:sz w:val="24"/>
          <w:szCs w:val="24"/>
        </w:rPr>
        <w:t>to new technology (Schumpeter et al 2009</w:t>
      </w:r>
      <w:r>
        <w:rPr>
          <w:rFonts w:ascii="Times New Roman" w:cs="Times New Roman" w:hAnsi="Times New Roman"/>
          <w:sz w:val="24"/>
          <w:szCs w:val="24"/>
        </w:rPr>
        <w:t xml:space="preserve">). Schumpeter argued that firms seeking profits need to innovate because entrepreneurial innovation results in increased profits.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Schumpeter’s theory of innovation and entrepreneurship informs this study of the key role of entrepreneurship and innovation in competitiveness leading to economic development.</w:t>
      </w:r>
      <w:r>
        <w:rPr>
          <w:rFonts w:ascii="Times New Roman" w:cs="Times New Roman" w:hAnsi="Times New Roman"/>
          <w:sz w:val="24"/>
          <w:szCs w:val="24"/>
        </w:rPr>
        <w:t xml:space="preserve"> </w:t>
      </w:r>
      <w:r>
        <w:rPr>
          <w:rFonts w:ascii="Times New Roman" w:cs="Times New Roman" w:hAnsi="Times New Roman"/>
          <w:sz w:val="24"/>
          <w:szCs w:val="24"/>
        </w:rPr>
        <w:t>For economic development to take place, we need entrepreneurs to innovate leading to the process of creative destruction that creates value. The theory also informs the study of the various innovation types that can be used to</w:t>
      </w:r>
      <w:r>
        <w:rPr>
          <w:rFonts w:ascii="Times New Roman" w:cs="Times New Roman" w:hAnsi="Times New Roman"/>
          <w:sz w:val="24"/>
          <w:szCs w:val="24"/>
        </w:rPr>
        <w:t xml:space="preserve"> create value</w:t>
      </w:r>
      <w:r>
        <w:rPr>
          <w:rFonts w:ascii="Times New Roman" w:cs="Times New Roman" w:hAnsi="Times New Roman"/>
          <w:sz w:val="24"/>
          <w:szCs w:val="24"/>
        </w:rPr>
        <w:t>. Based on Schumpeterian theory, innovation is the foundation of competitiveness and sustained economic growth.</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2.2</w:t>
      </w:r>
      <w:r>
        <w:rPr>
          <w:rFonts w:ascii="Times New Roman" w:cs="Times New Roman" w:hAnsi="Times New Roman"/>
          <w:b/>
          <w:bCs/>
          <w:sz w:val="24"/>
          <w:szCs w:val="24"/>
        </w:rPr>
        <w:t>.3</w:t>
      </w:r>
      <w:r>
        <w:rPr>
          <w:rFonts w:ascii="Times New Roman" w:cs="Times New Roman" w:hAnsi="Times New Roman"/>
          <w:b/>
          <w:bCs/>
          <w:sz w:val="24"/>
          <w:szCs w:val="24"/>
        </w:rPr>
        <w:t xml:space="preserve"> Theory of the Innovative Firm</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This theory was put forward by William Lazonick an economist to help explain superior performance in the wake of imperfect markets. According to the theory the function of a firm is to transform productive resources into goods and services that can be commercialized. A firm can accomplishes this by engaging in innovation. Accordingly, super</w:t>
      </w:r>
      <w:r>
        <w:rPr>
          <w:rFonts w:ascii="Times New Roman" w:cs="Times New Roman" w:hAnsi="Times New Roman"/>
          <w:sz w:val="24"/>
          <w:szCs w:val="24"/>
        </w:rPr>
        <w:t>ior economic performance result</w:t>
      </w:r>
      <w:r>
        <w:rPr>
          <w:rFonts w:ascii="Times New Roman" w:cs="Times New Roman" w:hAnsi="Times New Roman"/>
          <w:sz w:val="24"/>
          <w:szCs w:val="24"/>
        </w:rPr>
        <w:t>s</w:t>
      </w:r>
      <w:r>
        <w:rPr>
          <w:rFonts w:ascii="Times New Roman" w:cs="Times New Roman" w:hAnsi="Times New Roman"/>
          <w:sz w:val="24"/>
          <w:szCs w:val="24"/>
        </w:rPr>
        <w:t xml:space="preserve"> </w:t>
      </w:r>
      <w:r>
        <w:rPr>
          <w:rFonts w:ascii="Times New Roman" w:cs="Times New Roman" w:hAnsi="Times New Roman"/>
          <w:sz w:val="24"/>
          <w:szCs w:val="24"/>
        </w:rPr>
        <w:t xml:space="preserve">from innovative enterprises create products of higher quality at lower cost (Lazonick, 2013). Innovative firms have the ability to transforms productive resources into higher quality, lower cost goods and services translating to a gain for the customers and other participants in the economy </w:t>
      </w:r>
      <w:r>
        <w:rPr>
          <w:rFonts w:ascii="Times New Roman" w:cs="Times New Roman" w:hAnsi="Times New Roman"/>
          <w:sz w:val="24"/>
          <w:szCs w:val="24"/>
        </w:rPr>
        <w:t>(Lazonick, 2009). According to the theory, a firm is able to gain and sustain its competitiveness to compete effectively in its industry through innovation.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Such firms engage in innovation establish or sustain their competitiveness. An innovative firm may also innovate to retain its market share against an innovative competitor or to gain a strategic market pos</w:t>
      </w:r>
      <w:r>
        <w:rPr>
          <w:rFonts w:ascii="Times New Roman" w:cs="Times New Roman" w:hAnsi="Times New Roman"/>
          <w:sz w:val="24"/>
          <w:szCs w:val="24"/>
        </w:rPr>
        <w:t>ition in the market (Porter, Lazonick, 2006</w:t>
      </w:r>
      <w:r>
        <w:rPr>
          <w:rFonts w:ascii="Times New Roman" w:cs="Times New Roman" w:hAnsi="Times New Roman"/>
          <w:sz w:val="24"/>
          <w:szCs w:val="24"/>
        </w:rPr>
        <w:t>). Innovative firms are able to compete, through innovation as opposed to varying price and quantity. This theory becomes relevant even as innovation economics posits that continual increase of inputs in the production process is no longer sufficient to explain the increase of output hence can be credited to a firm’s innovation activities (Lazonick &amp; O’Sullivan, 2000; Lazonick, 2006).</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Innovative firms become competitive by investing in quality and quantity productive resources. This enable the firms to develop superior products, services and more efficient methods i.e. production, organizational and marketing methods (Lazonick &amp; O’Sullivan,</w:t>
      </w:r>
      <w:r>
        <w:rPr>
          <w:rFonts w:ascii="Times New Roman" w:cs="Times New Roman" w:hAnsi="Times New Roman"/>
          <w:sz w:val="24"/>
          <w:szCs w:val="24"/>
        </w:rPr>
        <w:t xml:space="preserve"> 2009</w:t>
      </w:r>
      <w:r>
        <w:rPr>
          <w:rFonts w:ascii="Times New Roman" w:cs="Times New Roman" w:hAnsi="Times New Roman"/>
          <w:sz w:val="24"/>
          <w:szCs w:val="24"/>
        </w:rPr>
        <w:t>). In the short</w:t>
      </w:r>
      <w:r>
        <w:rPr>
          <w:rFonts w:ascii="Times New Roman" w:cs="Times New Roman" w:hAnsi="Times New Roman"/>
          <w:sz w:val="24"/>
          <w:szCs w:val="24"/>
        </w:rPr>
        <w:t xml:space="preserve"> </w:t>
      </w:r>
      <w:r>
        <w:rPr>
          <w:rFonts w:ascii="Times New Roman" w:cs="Times New Roman" w:hAnsi="Times New Roman"/>
          <w:sz w:val="24"/>
          <w:szCs w:val="24"/>
        </w:rPr>
        <w:t>term, an innovating firm is not dictated by an increase in cost but produces high quality products leading to a decrease in the unit cost with an increase in the market s</w:t>
      </w:r>
      <w:r>
        <w:rPr>
          <w:rFonts w:ascii="Times New Roman" w:cs="Times New Roman" w:hAnsi="Times New Roman"/>
          <w:sz w:val="24"/>
          <w:szCs w:val="24"/>
        </w:rPr>
        <w:t>hare (Lazonick &amp; O’Sullivan 2009</w:t>
      </w:r>
      <w:r>
        <w:rPr>
          <w:rFonts w:ascii="Times New Roman" w:cs="Times New Roman" w:hAnsi="Times New Roman"/>
          <w:sz w:val="24"/>
          <w:szCs w:val="24"/>
        </w:rPr>
        <w:t>). Innovation enables the innovating firm to progressively penetrate various market segments based on the different economic power of the buyers.</w:t>
      </w:r>
      <w:r>
        <w:rPr>
          <w:rFonts w:ascii="Times New Roman" w:cs="Times New Roman" w:hAnsi="Times New Roman"/>
          <w:sz w:val="24"/>
          <w:szCs w:val="24"/>
        </w:rPr>
        <w:t xml:space="preserve"> </w:t>
      </w:r>
      <w:r>
        <w:rPr>
          <w:rFonts w:ascii="Times New Roman" w:cs="Times New Roman" w:hAnsi="Times New Roman"/>
          <w:sz w:val="24"/>
          <w:szCs w:val="24"/>
        </w:rPr>
        <w:t>This provides a base upon which the firms can develop capabilities to access other market segments ( Lazonic, 2013) The innovative firm is also able to use innovation to achieve differentiation by offering different products and services to customers that are unique.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In this way innovation strategy enables firms to compete. Continuous improvement of products, processes and methods as in innovation leads to differentiation which results in increased firm competitiveness in innovative firms (Porter, 1988; Lazonick, 2006 ). This theory was useful in explaining the role of innovation and how it leads to firm competitiveness through the production </w:t>
      </w:r>
      <w:r>
        <w:rPr>
          <w:rFonts w:ascii="Times New Roman" w:cs="Times New Roman" w:hAnsi="Times New Roman"/>
          <w:sz w:val="24"/>
          <w:szCs w:val="24"/>
        </w:rPr>
        <w:t>of superior products and services in the market. Innovation also leads to differentiation an important factor in competitiveness that leads to new unique products, processes, markets and organizational methods. This helps firm’s deal with competition. The theory affirms the role of innovation in firm competitiveness.</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2.2</w:t>
      </w:r>
      <w:r>
        <w:rPr>
          <w:rFonts w:ascii="Times New Roman" w:cs="Times New Roman" w:hAnsi="Times New Roman"/>
          <w:b/>
          <w:bCs/>
          <w:sz w:val="24"/>
          <w:szCs w:val="24"/>
        </w:rPr>
        <w:t>.4</w:t>
      </w:r>
      <w:r>
        <w:rPr>
          <w:rFonts w:ascii="Times New Roman" w:cs="Times New Roman" w:hAnsi="Times New Roman"/>
          <w:b/>
          <w:bCs/>
          <w:sz w:val="24"/>
          <w:szCs w:val="24"/>
        </w:rPr>
        <w:t xml:space="preserve"> The Resource Based Theory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An outstanding theory in innovation and competitiveness studies is the Resource Based theory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Originally</w:t>
      </w:r>
      <w:r>
        <w:rPr>
          <w:rFonts w:ascii="Times New Roman" w:cs="Times New Roman" w:hAnsi="Times New Roman"/>
          <w:sz w:val="24"/>
          <w:szCs w:val="24"/>
        </w:rPr>
        <w:t xml:space="preserve"> put forward Penrose ( P</w:t>
      </w:r>
      <w:r>
        <w:rPr>
          <w:rFonts w:ascii="Times New Roman" w:cs="Times New Roman" w:hAnsi="Times New Roman"/>
          <w:sz w:val="24"/>
          <w:szCs w:val="24"/>
        </w:rPr>
        <w:t>enrose, 2011</w:t>
      </w:r>
      <w:r>
        <w:rPr>
          <w:rFonts w:ascii="Times New Roman" w:cs="Times New Roman" w:hAnsi="Times New Roman"/>
          <w:sz w:val="24"/>
          <w:szCs w:val="24"/>
        </w:rPr>
        <w:t>), but developed by (</w:t>
      </w:r>
      <w:r>
        <w:rPr>
          <w:rFonts w:ascii="Times New Roman" w:cs="Times New Roman" w:hAnsi="Times New Roman"/>
          <w:sz w:val="24"/>
          <w:szCs w:val="24"/>
        </w:rPr>
        <w:t>Barney</w:t>
      </w:r>
      <w:r>
        <w:rPr>
          <w:rFonts w:ascii="Times New Roman" w:cs="Times New Roman" w:hAnsi="Times New Roman"/>
          <w:sz w:val="24"/>
          <w:szCs w:val="24"/>
        </w:rPr>
        <w:t xml:space="preserve"> 2008).</w:t>
      </w:r>
      <w:r>
        <w:rPr>
          <w:rFonts w:ascii="Times New Roman" w:cs="Times New Roman" w:hAnsi="Times New Roman"/>
          <w:i/>
          <w:iCs/>
          <w:sz w:val="24"/>
          <w:szCs w:val="24"/>
        </w:rPr>
        <w:t xml:space="preserve"> </w:t>
      </w:r>
      <w:r>
        <w:rPr>
          <w:rFonts w:ascii="Times New Roman" w:cs="Times New Roman" w:hAnsi="Times New Roman"/>
          <w:sz w:val="24"/>
          <w:szCs w:val="24"/>
        </w:rPr>
        <w:t>The theory argues that firms own resources which they can</w:t>
      </w:r>
      <w:r>
        <w:rPr>
          <w:rFonts w:ascii="Times New Roman" w:cs="Times New Roman" w:hAnsi="Times New Roman"/>
          <w:sz w:val="24"/>
          <w:szCs w:val="24"/>
        </w:rPr>
        <w:t xml:space="preserve"> </w:t>
      </w:r>
      <w:r>
        <w:rPr>
          <w:rFonts w:ascii="Times New Roman" w:cs="Times New Roman" w:hAnsi="Times New Roman"/>
          <w:sz w:val="24"/>
          <w:szCs w:val="24"/>
        </w:rPr>
        <w:t>employ to become competitive. The theory posits that a firm can gain competitive advantage</w:t>
      </w:r>
      <w:r>
        <w:rPr>
          <w:rFonts w:ascii="Times New Roman" w:cs="Times New Roman" w:hAnsi="Times New Roman"/>
          <w:sz w:val="24"/>
          <w:szCs w:val="24"/>
        </w:rPr>
        <w:t xml:space="preserve"> </w:t>
      </w:r>
      <w:r>
        <w:rPr>
          <w:rFonts w:ascii="Times New Roman" w:cs="Times New Roman" w:hAnsi="Times New Roman"/>
          <w:sz w:val="24"/>
          <w:szCs w:val="24"/>
        </w:rPr>
        <w:t xml:space="preserve">by being in </w:t>
      </w:r>
      <w:r>
        <w:rPr>
          <w:rFonts w:ascii="Times New Roman" w:cs="Times New Roman" w:hAnsi="Times New Roman"/>
          <w:sz w:val="24"/>
          <w:szCs w:val="24"/>
        </w:rPr>
        <w:t>possession</w:t>
      </w:r>
      <w:r>
        <w:rPr>
          <w:rFonts w:ascii="Times New Roman" w:cs="Times New Roman" w:hAnsi="Times New Roman"/>
          <w:sz w:val="24"/>
          <w:szCs w:val="24"/>
        </w:rPr>
        <w:t xml:space="preserve"> of distinctive resources or capabilities which are valuable, difficult to</w:t>
      </w:r>
      <w:r>
        <w:rPr>
          <w:rFonts w:ascii="Times New Roman" w:cs="Times New Roman" w:hAnsi="Times New Roman"/>
          <w:sz w:val="24"/>
          <w:szCs w:val="24"/>
        </w:rPr>
        <w:t xml:space="preserve"> </w:t>
      </w:r>
      <w:r>
        <w:rPr>
          <w:rFonts w:ascii="Times New Roman" w:cs="Times New Roman" w:hAnsi="Times New Roman"/>
          <w:sz w:val="24"/>
          <w:szCs w:val="24"/>
        </w:rPr>
        <w:t xml:space="preserve">imitate and rare in the marketplace (Baark </w:t>
      </w:r>
      <w:r>
        <w:rPr>
          <w:rFonts w:ascii="Times New Roman" w:cs="Times New Roman" w:hAnsi="Times New Roman"/>
          <w:i/>
          <w:iCs/>
          <w:sz w:val="24"/>
          <w:szCs w:val="24"/>
        </w:rPr>
        <w:t>et al</w:t>
      </w:r>
      <w:r>
        <w:rPr>
          <w:rFonts w:ascii="Times New Roman" w:cs="Times New Roman" w:hAnsi="Times New Roman"/>
          <w:sz w:val="24"/>
          <w:szCs w:val="24"/>
        </w:rPr>
        <w:t>., 2013</w:t>
      </w:r>
      <w:r>
        <w:rPr>
          <w:rFonts w:ascii="Times New Roman" w:cs="Times New Roman" w:hAnsi="Times New Roman"/>
          <w:sz w:val="24"/>
          <w:szCs w:val="24"/>
        </w:rPr>
        <w:t>). Proponents of this view argue that</w:t>
      </w:r>
      <w:r>
        <w:rPr>
          <w:rFonts w:ascii="Times New Roman" w:cs="Times New Roman" w:hAnsi="Times New Roman"/>
          <w:sz w:val="24"/>
          <w:szCs w:val="24"/>
        </w:rPr>
        <w:t xml:space="preserve"> </w:t>
      </w:r>
      <w:r>
        <w:rPr>
          <w:rFonts w:ascii="Times New Roman" w:cs="Times New Roman" w:hAnsi="Times New Roman"/>
          <w:sz w:val="24"/>
          <w:szCs w:val="24"/>
        </w:rPr>
        <w:t xml:space="preserve">organizations need to </w:t>
      </w:r>
      <w:r>
        <w:rPr>
          <w:rFonts w:ascii="Times New Roman" w:cs="Times New Roman" w:hAnsi="Times New Roman"/>
          <w:sz w:val="24"/>
          <w:szCs w:val="24"/>
        </w:rPr>
        <w:t>utilize</w:t>
      </w:r>
      <w:r>
        <w:rPr>
          <w:rFonts w:ascii="Times New Roman" w:cs="Times New Roman" w:hAnsi="Times New Roman"/>
          <w:sz w:val="24"/>
          <w:szCs w:val="24"/>
        </w:rPr>
        <w:t xml:space="preserve"> internal sources of competitiveness as opposed to external</w:t>
      </w:r>
      <w:r>
        <w:rPr>
          <w:rFonts w:ascii="Times New Roman" w:cs="Times New Roman" w:hAnsi="Times New Roman"/>
          <w:sz w:val="24"/>
          <w:szCs w:val="24"/>
        </w:rPr>
        <w:t xml:space="preserve"> </w:t>
      </w:r>
      <w:r>
        <w:rPr>
          <w:rFonts w:ascii="Times New Roman" w:cs="Times New Roman" w:hAnsi="Times New Roman"/>
          <w:sz w:val="24"/>
          <w:szCs w:val="24"/>
        </w:rPr>
        <w:t>so</w:t>
      </w:r>
      <w:r>
        <w:rPr>
          <w:rFonts w:ascii="Times New Roman" w:cs="Times New Roman" w:hAnsi="Times New Roman"/>
          <w:sz w:val="24"/>
          <w:szCs w:val="24"/>
        </w:rPr>
        <w:t>urce.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According to RBV proponents, it is much more feasible to exploit external opportunities</w:t>
      </w:r>
      <w:r>
        <w:rPr>
          <w:rFonts w:ascii="Times New Roman" w:cs="Times New Roman" w:hAnsi="Times New Roman"/>
          <w:sz w:val="24"/>
          <w:szCs w:val="24"/>
        </w:rPr>
        <w:t xml:space="preserve"> </w:t>
      </w:r>
      <w:r>
        <w:rPr>
          <w:rFonts w:ascii="Times New Roman" w:cs="Times New Roman" w:hAnsi="Times New Roman"/>
          <w:sz w:val="24"/>
          <w:szCs w:val="24"/>
        </w:rPr>
        <w:t>using existing resources in a new way rather than trying to acquire new skills for each</w:t>
      </w:r>
      <w:r>
        <w:rPr>
          <w:rFonts w:ascii="Times New Roman" w:cs="Times New Roman" w:hAnsi="Times New Roman"/>
          <w:sz w:val="24"/>
          <w:szCs w:val="24"/>
        </w:rPr>
        <w:t xml:space="preserve"> different opportunity. Firm </w:t>
      </w:r>
      <w:r>
        <w:rPr>
          <w:rFonts w:ascii="Times New Roman" w:cs="Times New Roman" w:hAnsi="Times New Roman"/>
          <w:sz w:val="24"/>
          <w:szCs w:val="24"/>
        </w:rPr>
        <w:t>resources and processes are important to firms since they</w:t>
      </w:r>
      <w:r>
        <w:rPr>
          <w:rFonts w:ascii="Times New Roman" w:cs="Times New Roman" w:hAnsi="Times New Roman"/>
          <w:sz w:val="24"/>
          <w:szCs w:val="24"/>
        </w:rPr>
        <w:t xml:space="preserve"> </w:t>
      </w:r>
      <w:r>
        <w:rPr>
          <w:rFonts w:ascii="Times New Roman" w:cs="Times New Roman" w:hAnsi="Times New Roman"/>
          <w:sz w:val="24"/>
          <w:szCs w:val="24"/>
        </w:rPr>
        <w:t xml:space="preserve">influence its </w:t>
      </w:r>
      <w:r>
        <w:rPr>
          <w:rFonts w:ascii="Times New Roman" w:cs="Times New Roman" w:hAnsi="Times New Roman"/>
          <w:sz w:val="24"/>
          <w:szCs w:val="24"/>
        </w:rPr>
        <w:t>behavior</w:t>
      </w:r>
      <w:r>
        <w:rPr>
          <w:rFonts w:ascii="Times New Roman" w:cs="Times New Roman" w:hAnsi="Times New Roman"/>
          <w:sz w:val="24"/>
          <w:szCs w:val="24"/>
        </w:rPr>
        <w:t xml:space="preserve"> and activities. A resource is an asset, competency, organizational</w:t>
      </w:r>
      <w:r>
        <w:rPr>
          <w:rFonts w:ascii="Times New Roman" w:cs="Times New Roman" w:hAnsi="Times New Roman"/>
          <w:sz w:val="24"/>
          <w:szCs w:val="24"/>
        </w:rPr>
        <w:t xml:space="preserve"> </w:t>
      </w:r>
      <w:r>
        <w:rPr>
          <w:rFonts w:ascii="Times New Roman" w:cs="Times New Roman" w:hAnsi="Times New Roman"/>
          <w:sz w:val="24"/>
          <w:szCs w:val="24"/>
        </w:rPr>
        <w:t>processes, information, knowledge or capability and is considered to be unique if it is</w:t>
      </w:r>
      <w:r>
        <w:rPr>
          <w:rFonts w:ascii="Times New Roman" w:cs="Times New Roman" w:hAnsi="Times New Roman"/>
          <w:sz w:val="24"/>
          <w:szCs w:val="24"/>
        </w:rPr>
        <w:t xml:space="preserve"> </w:t>
      </w:r>
      <w:r>
        <w:rPr>
          <w:rFonts w:ascii="Times New Roman" w:cs="Times New Roman" w:hAnsi="Times New Roman"/>
          <w:sz w:val="24"/>
          <w:szCs w:val="24"/>
        </w:rPr>
        <w:t>valuable, rare, difficult to imitat</w:t>
      </w:r>
      <w:r>
        <w:rPr>
          <w:rFonts w:ascii="Times New Roman" w:cs="Times New Roman" w:hAnsi="Times New Roman"/>
          <w:sz w:val="24"/>
          <w:szCs w:val="24"/>
        </w:rPr>
        <w:t>e and has no close substitute (</w:t>
      </w:r>
      <w:r>
        <w:rPr>
          <w:rFonts w:ascii="Times New Roman" w:cs="Times New Roman" w:hAnsi="Times New Roman"/>
          <w:sz w:val="24"/>
          <w:szCs w:val="24"/>
        </w:rPr>
        <w:t>Barney, 2</w:t>
      </w:r>
      <w:r>
        <w:rPr>
          <w:rFonts w:ascii="Times New Roman" w:cs="Times New Roman" w:hAnsi="Times New Roman"/>
          <w:sz w:val="24"/>
          <w:szCs w:val="24"/>
        </w:rPr>
        <w:t>008</w:t>
      </w:r>
      <w:r>
        <w:rPr>
          <w:rFonts w:ascii="Times New Roman" w:cs="Times New Roman" w:hAnsi="Times New Roman"/>
          <w:sz w:val="24"/>
          <w:szCs w:val="24"/>
        </w:rPr>
        <w:t>). It is the</w:t>
      </w:r>
      <w:r>
        <w:rPr>
          <w:rFonts w:ascii="Times New Roman" w:cs="Times New Roman" w:hAnsi="Times New Roman"/>
          <w:sz w:val="24"/>
          <w:szCs w:val="24"/>
        </w:rPr>
        <w:t xml:space="preserve"> </w:t>
      </w:r>
      <w:r>
        <w:rPr>
          <w:rFonts w:ascii="Times New Roman" w:cs="Times New Roman" w:hAnsi="Times New Roman"/>
          <w:sz w:val="24"/>
          <w:szCs w:val="24"/>
        </w:rPr>
        <w:t>distinctive resources that lead to sustained competitiveness and superior returns in firms</w:t>
      </w:r>
      <w:r>
        <w:rPr>
          <w:rFonts w:ascii="Times New Roman" w:cs="Times New Roman" w:hAnsi="Times New Roman"/>
          <w:sz w:val="24"/>
          <w:szCs w:val="24"/>
        </w:rPr>
        <w:t xml:space="preserve">. </w:t>
      </w:r>
      <w:r>
        <w:rPr>
          <w:rFonts w:ascii="Times New Roman" w:cs="Times New Roman" w:hAnsi="Times New Roman"/>
          <w:sz w:val="24"/>
          <w:szCs w:val="24"/>
        </w:rPr>
        <w:t>A firm is considered as a coordinated bundle of resources which can be exploited for</w:t>
      </w:r>
      <w:r>
        <w:rPr>
          <w:rFonts w:ascii="Times New Roman" w:cs="Times New Roman" w:hAnsi="Times New Roman"/>
          <w:sz w:val="24"/>
          <w:szCs w:val="24"/>
        </w:rPr>
        <w:t xml:space="preserve"> </w:t>
      </w:r>
      <w:r>
        <w:rPr>
          <w:rFonts w:ascii="Times New Roman" w:cs="Times New Roman" w:hAnsi="Times New Roman"/>
          <w:sz w:val="24"/>
          <w:szCs w:val="24"/>
        </w:rPr>
        <w:t>sustainable competitive advantage by the firm (Barney,</w:t>
      </w:r>
      <w:r>
        <w:rPr>
          <w:rFonts w:ascii="Times New Roman" w:cs="Times New Roman" w:hAnsi="Times New Roman"/>
          <w:sz w:val="24"/>
          <w:szCs w:val="24"/>
        </w:rPr>
        <w:t xml:space="preserve"> 2008</w:t>
      </w:r>
      <w:r>
        <w:rPr>
          <w:rFonts w:ascii="Times New Roman" w:cs="Times New Roman" w:hAnsi="Times New Roman"/>
          <w:sz w:val="24"/>
          <w:szCs w:val="24"/>
        </w:rPr>
        <w:t>). Firm resources are assets</w:t>
      </w:r>
      <w:r>
        <w:rPr>
          <w:rFonts w:ascii="Times New Roman" w:cs="Times New Roman" w:hAnsi="Times New Roman"/>
          <w:sz w:val="24"/>
          <w:szCs w:val="24"/>
        </w:rPr>
        <w:t xml:space="preserve"> </w:t>
      </w:r>
      <w:r>
        <w:rPr>
          <w:rFonts w:ascii="Times New Roman" w:cs="Times New Roman" w:hAnsi="Times New Roman"/>
          <w:sz w:val="24"/>
          <w:szCs w:val="24"/>
        </w:rPr>
        <w:t>connected semi-permanently to it and include human, social, technological, knowledge,</w:t>
      </w:r>
      <w:r>
        <w:rPr>
          <w:rFonts w:ascii="Times New Roman" w:cs="Times New Roman" w:hAnsi="Times New Roman"/>
          <w:sz w:val="24"/>
          <w:szCs w:val="24"/>
        </w:rPr>
        <w:t xml:space="preserve"> </w:t>
      </w:r>
      <w:r>
        <w:rPr>
          <w:rFonts w:ascii="Times New Roman" w:cs="Times New Roman" w:hAnsi="Times New Roman"/>
          <w:sz w:val="24"/>
          <w:szCs w:val="24"/>
        </w:rPr>
        <w:t>physical and financial (Barney, 200</w:t>
      </w:r>
      <w:r>
        <w:rPr>
          <w:rFonts w:ascii="Times New Roman" w:cs="Times New Roman" w:hAnsi="Times New Roman"/>
          <w:sz w:val="24"/>
          <w:szCs w:val="24"/>
        </w:rPr>
        <w:t>8</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Firms with valuable resources that are rare and not</w:t>
      </w:r>
      <w:r>
        <w:rPr>
          <w:rFonts w:ascii="Times New Roman" w:cs="Times New Roman" w:hAnsi="Times New Roman"/>
          <w:sz w:val="24"/>
          <w:szCs w:val="24"/>
        </w:rPr>
        <w:t xml:space="preserve"> </w:t>
      </w:r>
      <w:r>
        <w:rPr>
          <w:rFonts w:ascii="Times New Roman" w:cs="Times New Roman" w:hAnsi="Times New Roman"/>
          <w:sz w:val="24"/>
          <w:szCs w:val="24"/>
        </w:rPr>
        <w:t>easily copied, achieve a sustainable competitive advantage in form of innovative new</w:t>
      </w:r>
      <w:r>
        <w:rPr>
          <w:rFonts w:ascii="Times New Roman" w:cs="Times New Roman" w:hAnsi="Times New Roman"/>
          <w:sz w:val="24"/>
          <w:szCs w:val="24"/>
        </w:rPr>
        <w:t xml:space="preserve"> </w:t>
      </w:r>
      <w:r>
        <w:rPr>
          <w:rFonts w:ascii="Times New Roman" w:cs="Times New Roman" w:hAnsi="Times New Roman"/>
          <w:sz w:val="24"/>
          <w:szCs w:val="24"/>
        </w:rPr>
        <w:t>products (Trott, 20</w:t>
      </w:r>
      <w:r>
        <w:rPr>
          <w:rFonts w:ascii="Times New Roman" w:cs="Times New Roman" w:hAnsi="Times New Roman"/>
          <w:sz w:val="24"/>
          <w:szCs w:val="24"/>
        </w:rPr>
        <w:t>10</w:t>
      </w:r>
      <w:r>
        <w:rPr>
          <w:rFonts w:ascii="Times New Roman" w:cs="Times New Roman" w:hAnsi="Times New Roman"/>
          <w:sz w:val="24"/>
          <w:szCs w:val="24"/>
        </w:rPr>
        <w:t>). Organizational resources positively affect the innovation process</w:t>
      </w:r>
      <w:r>
        <w:rPr>
          <w:rFonts w:ascii="Times New Roman" w:cs="Times New Roman" w:hAnsi="Times New Roman"/>
          <w:sz w:val="24"/>
          <w:szCs w:val="24"/>
        </w:rPr>
        <w:t xml:space="preserve"> </w:t>
      </w:r>
      <w:r>
        <w:rPr>
          <w:rFonts w:ascii="Times New Roman" w:cs="Times New Roman" w:hAnsi="Times New Roman"/>
          <w:sz w:val="24"/>
          <w:szCs w:val="24"/>
        </w:rPr>
        <w:t>by providing the inputs that are combined and transformed to produce innovations which</w:t>
      </w:r>
      <w:r>
        <w:rPr>
          <w:rFonts w:ascii="Times New Roman" w:cs="Times New Roman" w:hAnsi="Times New Roman"/>
          <w:sz w:val="24"/>
          <w:szCs w:val="24"/>
        </w:rPr>
        <w:t xml:space="preserve"> </w:t>
      </w:r>
      <w:r>
        <w:rPr>
          <w:rFonts w:ascii="Times New Roman" w:cs="Times New Roman" w:hAnsi="Times New Roman"/>
          <w:sz w:val="24"/>
          <w:szCs w:val="24"/>
        </w:rPr>
        <w:t>lead to f</w:t>
      </w:r>
      <w:r>
        <w:rPr>
          <w:rFonts w:ascii="Times New Roman" w:cs="Times New Roman" w:hAnsi="Times New Roman"/>
          <w:sz w:val="24"/>
          <w:szCs w:val="24"/>
        </w:rPr>
        <w:t>irm competitiveness (Trott, 2010</w:t>
      </w:r>
      <w:r>
        <w:rPr>
          <w:rFonts w:ascii="Times New Roman" w:cs="Times New Roman" w:hAnsi="Times New Roman"/>
          <w:sz w:val="24"/>
          <w:szCs w:val="24"/>
        </w:rPr>
        <w:t>). Innovation provides means to competitive</w:t>
      </w:r>
      <w:r>
        <w:rPr>
          <w:rFonts w:ascii="Times New Roman" w:cs="Times New Roman" w:hAnsi="Times New Roman"/>
          <w:sz w:val="24"/>
          <w:szCs w:val="24"/>
        </w:rPr>
        <w:t xml:space="preserve"> </w:t>
      </w:r>
      <w:r>
        <w:rPr>
          <w:rFonts w:ascii="Times New Roman" w:cs="Times New Roman" w:hAnsi="Times New Roman"/>
          <w:sz w:val="24"/>
          <w:szCs w:val="24"/>
        </w:rPr>
        <w:t>advantage of the firm by providing outputs that are valuable, rare, and hard to imitate</w:t>
      </w:r>
      <w:r>
        <w:rPr>
          <w:rFonts w:ascii="Times New Roman" w:cs="Times New Roman" w:hAnsi="Times New Roman"/>
          <w:sz w:val="24"/>
          <w:szCs w:val="24"/>
        </w:rPr>
        <w:t xml:space="preserve"> </w:t>
      </w:r>
      <w:r>
        <w:rPr>
          <w:rFonts w:ascii="Times New Roman" w:cs="Times New Roman" w:hAnsi="Times New Roman"/>
          <w:sz w:val="24"/>
          <w:szCs w:val="24"/>
        </w:rPr>
        <w:t>(OECD,</w:t>
      </w:r>
      <w:r>
        <w:rPr>
          <w:rFonts w:ascii="Times New Roman" w:cs="Times New Roman" w:hAnsi="Times New Roman"/>
          <w:sz w:val="24"/>
          <w:szCs w:val="24"/>
        </w:rPr>
        <w:t xml:space="preserve"> </w:t>
      </w:r>
      <w:r>
        <w:rPr>
          <w:rFonts w:ascii="Times New Roman" w:cs="Times New Roman" w:hAnsi="Times New Roman"/>
          <w:sz w:val="24"/>
          <w:szCs w:val="24"/>
        </w:rPr>
        <w:t>2009).</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Financial resources are among the most important bundle of resources for a firm that can</w:t>
      </w:r>
      <w:r>
        <w:rPr>
          <w:rFonts w:ascii="Times New Roman" w:cs="Times New Roman" w:hAnsi="Times New Roman"/>
          <w:sz w:val="24"/>
          <w:szCs w:val="24"/>
        </w:rPr>
        <w:t xml:space="preserve"> </w:t>
      </w:r>
      <w:r>
        <w:rPr>
          <w:rFonts w:ascii="Times New Roman" w:cs="Times New Roman" w:hAnsi="Times New Roman"/>
          <w:sz w:val="24"/>
          <w:szCs w:val="24"/>
        </w:rPr>
        <w:t xml:space="preserve">be used </w:t>
      </w:r>
      <w:r>
        <w:rPr>
          <w:rFonts w:ascii="Times New Roman" w:cs="Times New Roman" w:hAnsi="Times New Roman"/>
          <w:sz w:val="24"/>
          <w:szCs w:val="24"/>
        </w:rPr>
        <w:t>to support innovative ac</w:t>
      </w:r>
      <w:r>
        <w:rPr>
          <w:rFonts w:ascii="Times New Roman" w:cs="Times New Roman" w:hAnsi="Times New Roman"/>
          <w:sz w:val="24"/>
          <w:szCs w:val="24"/>
        </w:rPr>
        <w:t>tivities especially R &amp; D. Like</w:t>
      </w:r>
      <w:r>
        <w:rPr>
          <w:rFonts w:ascii="Times New Roman" w:cs="Times New Roman" w:hAnsi="Times New Roman"/>
          <w:sz w:val="24"/>
          <w:szCs w:val="24"/>
        </w:rPr>
        <w:t>wise human capital is a</w:t>
      </w:r>
      <w:r>
        <w:rPr>
          <w:rFonts w:ascii="Times New Roman" w:cs="Times New Roman" w:hAnsi="Times New Roman"/>
          <w:sz w:val="24"/>
          <w:szCs w:val="24"/>
        </w:rPr>
        <w:t xml:space="preserve"> </w:t>
      </w:r>
      <w:r>
        <w:rPr>
          <w:rFonts w:ascii="Times New Roman" w:cs="Times New Roman" w:hAnsi="Times New Roman"/>
          <w:sz w:val="24"/>
          <w:szCs w:val="24"/>
        </w:rPr>
        <w:t>key determinant of firm performance and competitiveness. Another key resource for firm’s</w:t>
      </w:r>
      <w:r>
        <w:rPr>
          <w:rFonts w:ascii="Times New Roman" w:cs="Times New Roman" w:hAnsi="Times New Roman"/>
          <w:sz w:val="24"/>
          <w:szCs w:val="24"/>
        </w:rPr>
        <w:t xml:space="preserve"> </w:t>
      </w:r>
      <w:r>
        <w:rPr>
          <w:rFonts w:ascii="Times New Roman" w:cs="Times New Roman" w:hAnsi="Times New Roman"/>
          <w:sz w:val="24"/>
          <w:szCs w:val="24"/>
        </w:rPr>
        <w:t>competitiveness is the knowledge based resources. Knowledge facilitates the discovery of</w:t>
      </w:r>
      <w:r>
        <w:rPr>
          <w:rFonts w:ascii="Times New Roman" w:cs="Times New Roman" w:hAnsi="Times New Roman"/>
          <w:sz w:val="24"/>
          <w:szCs w:val="24"/>
        </w:rPr>
        <w:t xml:space="preserve"> </w:t>
      </w:r>
      <w:r>
        <w:rPr>
          <w:rFonts w:ascii="Times New Roman" w:cs="Times New Roman" w:hAnsi="Times New Roman"/>
          <w:sz w:val="24"/>
          <w:szCs w:val="24"/>
        </w:rPr>
        <w:t>ideas and ex</w:t>
      </w:r>
      <w:r>
        <w:rPr>
          <w:rFonts w:ascii="Times New Roman" w:cs="Times New Roman" w:hAnsi="Times New Roman"/>
          <w:sz w:val="24"/>
          <w:szCs w:val="24"/>
        </w:rPr>
        <w:t xml:space="preserve">ploitation of opportunities for </w:t>
      </w:r>
      <w:r>
        <w:rPr>
          <w:rFonts w:ascii="Times New Roman" w:cs="Times New Roman" w:hAnsi="Times New Roman"/>
          <w:sz w:val="24"/>
          <w:szCs w:val="24"/>
        </w:rPr>
        <w:t>innovation. It is therefore useful for the</w:t>
      </w:r>
      <w:r>
        <w:rPr>
          <w:rFonts w:ascii="Times New Roman" w:cs="Times New Roman" w:hAnsi="Times New Roman"/>
          <w:sz w:val="24"/>
          <w:szCs w:val="24"/>
        </w:rPr>
        <w:t xml:space="preserve"> </w:t>
      </w:r>
      <w:r>
        <w:rPr>
          <w:rFonts w:ascii="Times New Roman" w:cs="Times New Roman" w:hAnsi="Times New Roman"/>
          <w:sz w:val="24"/>
          <w:szCs w:val="24"/>
        </w:rPr>
        <w:t>manipulation, transformation and the development of the other resources for</w:t>
      </w:r>
      <w:r>
        <w:rPr>
          <w:rFonts w:ascii="Times New Roman" w:cs="Times New Roman" w:hAnsi="Times New Roman"/>
          <w:sz w:val="24"/>
          <w:szCs w:val="24"/>
        </w:rPr>
        <w:t xml:space="preserve"> </w:t>
      </w:r>
      <w:r>
        <w:rPr>
          <w:rFonts w:ascii="Times New Roman" w:cs="Times New Roman" w:hAnsi="Times New Roman"/>
          <w:sz w:val="24"/>
          <w:szCs w:val="24"/>
        </w:rPr>
        <w:t>competitiveness (Wiklund &amp;Shepherd, 2003; Lee &amp; Sukuco, 2007; Wang, He, &amp;</w:t>
      </w:r>
      <w:r>
        <w:rPr>
          <w:rFonts w:ascii="Times New Roman" w:cs="Times New Roman" w:hAnsi="Times New Roman"/>
          <w:sz w:val="24"/>
          <w:szCs w:val="24"/>
        </w:rPr>
        <w:t xml:space="preserve"> </w:t>
      </w:r>
      <w:r>
        <w:rPr>
          <w:rFonts w:ascii="Times New Roman" w:cs="Times New Roman" w:hAnsi="Times New Roman"/>
          <w:sz w:val="24"/>
          <w:szCs w:val="24"/>
        </w:rPr>
        <w:t>Mahoney, 2009).</w:t>
      </w:r>
      <w:r>
        <w:rPr>
          <w:rFonts w:ascii="Times New Roman" w:cs="Times New Roman" w:hAnsi="Times New Roman"/>
          <w:sz w:val="24"/>
          <w:szCs w:val="24"/>
        </w:rPr>
        <w:t xml:space="preserve"> </w:t>
      </w:r>
      <w:r>
        <w:rPr>
          <w:rFonts w:ascii="Times New Roman" w:cs="Times New Roman" w:hAnsi="Times New Roman"/>
          <w:sz w:val="24"/>
          <w:szCs w:val="24"/>
        </w:rPr>
        <w:t>This theory informs the study of another factor of competitiveness as firm resources that</w:t>
      </w:r>
      <w:r>
        <w:rPr>
          <w:rFonts w:ascii="Times New Roman" w:cs="Times New Roman" w:hAnsi="Times New Roman"/>
          <w:sz w:val="24"/>
          <w:szCs w:val="24"/>
        </w:rPr>
        <w:t xml:space="preserve"> </w:t>
      </w:r>
      <w:r>
        <w:rPr>
          <w:rFonts w:ascii="Times New Roman" w:cs="Times New Roman" w:hAnsi="Times New Roman"/>
          <w:sz w:val="24"/>
          <w:szCs w:val="24"/>
        </w:rPr>
        <w:t xml:space="preserve">affect a firms activities including innovation. Firm resources influence a firm’s </w:t>
      </w:r>
      <w:r>
        <w:rPr>
          <w:rFonts w:ascii="Times New Roman" w:cs="Times New Roman" w:hAnsi="Times New Roman"/>
          <w:sz w:val="24"/>
          <w:szCs w:val="24"/>
        </w:rPr>
        <w:t xml:space="preserve">behavior </w:t>
      </w:r>
      <w:r>
        <w:rPr>
          <w:rFonts w:ascii="Times New Roman" w:cs="Times New Roman" w:hAnsi="Times New Roman"/>
          <w:sz w:val="24"/>
          <w:szCs w:val="24"/>
        </w:rPr>
        <w:t>and this includes how it competes in the market. Resources that are unique, distinct, rare</w:t>
      </w:r>
      <w:r>
        <w:rPr>
          <w:rFonts w:ascii="Times New Roman" w:cs="Times New Roman" w:hAnsi="Times New Roman"/>
          <w:sz w:val="24"/>
          <w:szCs w:val="24"/>
        </w:rPr>
        <w:t xml:space="preserve"> </w:t>
      </w:r>
      <w:r>
        <w:rPr>
          <w:rFonts w:ascii="Times New Roman" w:cs="Times New Roman" w:hAnsi="Times New Roman"/>
          <w:sz w:val="24"/>
          <w:szCs w:val="24"/>
        </w:rPr>
        <w:t>and hard to imitate give a firm a competitive edge.</w:t>
      </w:r>
    </w:p>
    <w:p>
      <w:pPr>
        <w:pStyle w:val="style4097"/>
        <w:spacing w:lineRule="auto" w:line="480"/>
        <w:jc w:val="both"/>
        <w:rPr/>
      </w:pPr>
      <w:r>
        <w:rPr>
          <w:b/>
          <w:bCs/>
        </w:rPr>
        <w:t>2.2</w:t>
      </w:r>
      <w:r>
        <w:rPr>
          <w:b/>
          <w:bCs/>
        </w:rPr>
        <w:t>.5</w:t>
      </w:r>
      <w:r>
        <w:rPr>
          <w:b/>
          <w:bCs/>
        </w:rPr>
        <w:t xml:space="preserve"> Knowledge Based Theory </w:t>
      </w:r>
    </w:p>
    <w:p>
      <w:pPr>
        <w:pStyle w:val="style4097"/>
        <w:spacing w:lineRule="auto" w:line="480"/>
        <w:jc w:val="both"/>
        <w:rPr/>
      </w:pPr>
      <w:r>
        <w:t>The knowledge based which is an extension of the resource base view theory, proposes that the main determinants of performance difference are heterogeneous knowledge bases i</w:t>
      </w:r>
      <w:r>
        <w:t xml:space="preserve">n the firms that allows them to </w:t>
      </w:r>
      <w:r>
        <w:t>create and apply kn</w:t>
      </w:r>
      <w:r>
        <w:t>owledge (Decarolis &amp; Deeds, 2013</w:t>
      </w:r>
      <w:r>
        <w:t>). Amin and Cohendet (2004) argue that knowledge is an important basis of competitive advantage that knowledge is seen as di</w:t>
      </w:r>
      <w:r>
        <w:t xml:space="preserve">fferent in various firms and as </w:t>
      </w:r>
      <w:r>
        <w:t xml:space="preserve">heterogeneous resource that in different manifestations firms </w:t>
      </w:r>
      <w:r>
        <w:t xml:space="preserve">are able to value it. </w:t>
      </w:r>
      <w:r>
        <w:t xml:space="preserve"> </w:t>
      </w:r>
      <w:r>
        <w:t>For superior performance an organizations ability to defend, take advantage of and apply knowled</w:t>
      </w:r>
      <w:r>
        <w:t xml:space="preserve">ge that it creates is necessary </w:t>
      </w:r>
      <w:r>
        <w:t>(Cameli &amp; Tishler, 2013</w:t>
      </w:r>
      <w:r>
        <w:t xml:space="preserve">). </w:t>
      </w:r>
    </w:p>
    <w:p>
      <w:pPr>
        <w:pStyle w:val="style4097"/>
        <w:spacing w:lineRule="auto" w:line="480"/>
        <w:jc w:val="both"/>
        <w:rPr/>
      </w:pPr>
      <w:r>
        <w:t>Knowledge when combined with other re</w:t>
      </w:r>
      <w:r>
        <w:t xml:space="preserve">sources and competences such as </w:t>
      </w:r>
      <w:r>
        <w:t>contextual factors gives a strategic strategy and direction to the fi</w:t>
      </w:r>
      <w:r>
        <w:t xml:space="preserve">rm (Prieto &amp; Revilla, 2014). Grant who shared </w:t>
      </w:r>
      <w:r>
        <w:t>The knowledge based theory notes that in an increasingly economy that is based by information a fundamental basis for su</w:t>
      </w:r>
      <w:r>
        <w:t xml:space="preserve">stainable competitive advantage </w:t>
      </w:r>
      <w:r>
        <w:t>,a learning organization can be created and fostering knowledge generated and exploited (Ma,</w:t>
      </w:r>
      <w:r>
        <w:t xml:space="preserve"> 2012).Yu (2014), Leonard and Sensiper (2009), Lubit (201</w:t>
      </w:r>
      <w:r>
        <w:t>1) among others as</w:t>
      </w:r>
      <w:r>
        <w:t xml:space="preserve"> main proponents of this theory, propose that firm's sources</w:t>
      </w:r>
      <w:r>
        <w:t xml:space="preserve"> SCA</w:t>
      </w:r>
      <w:r>
        <w:t xml:space="preserve"> comes from the knowledge that is found in the firm as well as the capacity of people to use that knowledge. Lubit (2001) observed having access to resources and markets is not enough to have a special edge, rather competitive advantage is more been found in knowing how things are done, the key to superior performance and core competencies are knowledge and intellectual capital. </w:t>
      </w:r>
    </w:p>
    <w:p>
      <w:pPr>
        <w:pStyle w:val="style4097"/>
        <w:spacing w:lineRule="auto" w:line="480"/>
        <w:jc w:val="both"/>
        <w:rPr/>
      </w:pPr>
      <w:r>
        <w:t>Ren (2010) argued that where SCA can be derived there</w:t>
      </w:r>
      <w:r>
        <w:t xml:space="preserve"> i</w:t>
      </w:r>
      <w:r>
        <w:t>s identification of three general resources: the distinct market environment t</w:t>
      </w:r>
      <w:r>
        <w:t>hat the firm operates, the firm’</w:t>
      </w:r>
      <w:r>
        <w:t>s resources that are available and</w:t>
      </w:r>
      <w:r>
        <w:t xml:space="preserve"> can be allocated, and the firm’</w:t>
      </w:r>
      <w:r>
        <w:t>s processes that can be inn</w:t>
      </w:r>
      <w:r>
        <w:t>ovated continuously. Jiang (2014</w:t>
      </w:r>
      <w:r>
        <w:t xml:space="preserve">) observed that continuous innovation of a resource even in constrained environment provides a unique and inherent factor that offers the ability for all firms to have and maintain a sustainable competitive advantage in the three sources. </w:t>
      </w:r>
    </w:p>
    <w:p>
      <w:pPr>
        <w:pStyle w:val="style4097"/>
        <w:spacing w:lineRule="auto" w:line="480"/>
        <w:jc w:val="both"/>
        <w:rPr/>
      </w:pPr>
      <w:r>
        <w:t xml:space="preserve">Possession of capabilities to adapt to operations is necessary for firms that want to obtain SCA in the dynamic markets they operate. Before a current competitive advantage declines, development of new forms of competitive advantage is important to ensure consistent and continuous process of </w:t>
      </w:r>
      <w:r>
        <w:t>innovation. Hence, a competitive advantage must be conceived and developed by firm’s managers as if it was on continuum.</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2.2</w:t>
      </w:r>
      <w:r>
        <w:rPr>
          <w:rFonts w:ascii="Times New Roman" w:cs="Times New Roman" w:hAnsi="Times New Roman"/>
          <w:b/>
          <w:bCs/>
          <w:sz w:val="24"/>
          <w:szCs w:val="24"/>
        </w:rPr>
        <w:t>.6</w:t>
      </w:r>
      <w:r>
        <w:rPr>
          <w:rFonts w:ascii="Times New Roman" w:cs="Times New Roman" w:hAnsi="Times New Roman"/>
          <w:b/>
          <w:bCs/>
          <w:sz w:val="24"/>
          <w:szCs w:val="24"/>
        </w:rPr>
        <w:t xml:space="preserve"> The Dynamic Capability Theory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Dynamic capability theory was put f</w:t>
      </w:r>
      <w:r>
        <w:rPr>
          <w:rFonts w:ascii="Times New Roman" w:cs="Times New Roman" w:hAnsi="Times New Roman"/>
          <w:sz w:val="24"/>
          <w:szCs w:val="24"/>
        </w:rPr>
        <w:t>orward by Teece and Pisano (2007</w:t>
      </w:r>
      <w:r>
        <w:rPr>
          <w:rFonts w:ascii="Times New Roman" w:cs="Times New Roman" w:hAnsi="Times New Roman"/>
          <w:sz w:val="24"/>
          <w:szCs w:val="24"/>
        </w:rPr>
        <w:t>). This theory</w:t>
      </w:r>
      <w:r>
        <w:rPr>
          <w:rFonts w:ascii="Times New Roman" w:cs="Times New Roman" w:hAnsi="Times New Roman"/>
          <w:sz w:val="24"/>
          <w:szCs w:val="24"/>
        </w:rPr>
        <w:t xml:space="preserve"> </w:t>
      </w:r>
      <w:r>
        <w:rPr>
          <w:rFonts w:ascii="Times New Roman" w:cs="Times New Roman" w:hAnsi="Times New Roman"/>
          <w:sz w:val="24"/>
          <w:szCs w:val="24"/>
        </w:rPr>
        <w:t>explains how firms achieve and sustain competitiveness based on the processes that take</w:t>
      </w:r>
      <w:r>
        <w:rPr>
          <w:rFonts w:ascii="Times New Roman" w:cs="Times New Roman" w:hAnsi="Times New Roman"/>
          <w:sz w:val="24"/>
          <w:szCs w:val="24"/>
        </w:rPr>
        <w:t xml:space="preserve"> </w:t>
      </w:r>
      <w:r>
        <w:rPr>
          <w:rFonts w:ascii="Times New Roman" w:cs="Times New Roman" w:hAnsi="Times New Roman"/>
          <w:sz w:val="24"/>
          <w:szCs w:val="24"/>
        </w:rPr>
        <w:t>place in a firm to match the dynamic, volatile environment. The emergency of the theory</w:t>
      </w:r>
      <w:r>
        <w:rPr>
          <w:rFonts w:ascii="Times New Roman" w:cs="Times New Roman" w:hAnsi="Times New Roman"/>
          <w:sz w:val="24"/>
          <w:szCs w:val="24"/>
        </w:rPr>
        <w:t xml:space="preserve"> </w:t>
      </w:r>
      <w:r>
        <w:rPr>
          <w:rFonts w:ascii="Times New Roman" w:cs="Times New Roman" w:hAnsi="Times New Roman"/>
          <w:sz w:val="24"/>
          <w:szCs w:val="24"/>
        </w:rPr>
        <w:t>was necessitated by the shortcoming of the resource based and action based theories in</w:t>
      </w:r>
      <w:r>
        <w:rPr>
          <w:rFonts w:ascii="Times New Roman" w:cs="Times New Roman" w:hAnsi="Times New Roman"/>
          <w:sz w:val="24"/>
          <w:szCs w:val="24"/>
        </w:rPr>
        <w:t xml:space="preserve"> </w:t>
      </w:r>
      <w:r>
        <w:rPr>
          <w:rFonts w:ascii="Times New Roman" w:cs="Times New Roman" w:hAnsi="Times New Roman"/>
          <w:sz w:val="24"/>
          <w:szCs w:val="24"/>
        </w:rPr>
        <w:t>addressing dynamic ec</w:t>
      </w:r>
      <w:r>
        <w:rPr>
          <w:rFonts w:ascii="Times New Roman" w:cs="Times New Roman" w:hAnsi="Times New Roman"/>
          <w:sz w:val="24"/>
          <w:szCs w:val="24"/>
        </w:rPr>
        <w:t xml:space="preserve">onomies. The Dynamic capability </w:t>
      </w:r>
      <w:r>
        <w:rPr>
          <w:rFonts w:ascii="Times New Roman" w:cs="Times New Roman" w:hAnsi="Times New Roman"/>
          <w:sz w:val="24"/>
          <w:szCs w:val="24"/>
        </w:rPr>
        <w:t>paradigm embraces</w:t>
      </w:r>
      <w:r>
        <w:rPr>
          <w:rFonts w:ascii="Times New Roman" w:cs="Times New Roman" w:hAnsi="Times New Roman"/>
          <w:sz w:val="24"/>
          <w:szCs w:val="24"/>
        </w:rPr>
        <w:t xml:space="preserve"> </w:t>
      </w:r>
      <w:r>
        <w:rPr>
          <w:rFonts w:ascii="Times New Roman" w:cs="Times New Roman" w:hAnsi="Times New Roman"/>
          <w:sz w:val="24"/>
          <w:szCs w:val="24"/>
        </w:rPr>
        <w:t>entrepreneurship, innovation, organizational learning, and knowledge and change</w:t>
      </w:r>
      <w:r>
        <w:rPr>
          <w:rFonts w:ascii="Times New Roman" w:cs="Times New Roman" w:hAnsi="Times New Roman"/>
          <w:sz w:val="24"/>
          <w:szCs w:val="24"/>
        </w:rPr>
        <w:t xml:space="preserve"> </w:t>
      </w:r>
      <w:r>
        <w:rPr>
          <w:rFonts w:ascii="Times New Roman" w:cs="Times New Roman" w:hAnsi="Times New Roman"/>
          <w:sz w:val="24"/>
          <w:szCs w:val="24"/>
        </w:rPr>
        <w:t>management (Teece, 2010). The ability of a firm to adjust to changes in the market through</w:t>
      </w:r>
      <w:r>
        <w:rPr>
          <w:rFonts w:ascii="Times New Roman" w:cs="Times New Roman" w:hAnsi="Times New Roman"/>
          <w:sz w:val="24"/>
          <w:szCs w:val="24"/>
        </w:rPr>
        <w:t xml:space="preserve"> </w:t>
      </w:r>
      <w:r>
        <w:rPr>
          <w:rFonts w:ascii="Times New Roman" w:cs="Times New Roman" w:hAnsi="Times New Roman"/>
          <w:sz w:val="24"/>
          <w:szCs w:val="24"/>
        </w:rPr>
        <w:t>innovation is crucial for the competitiveness of firms. It is argued that the fundamental</w:t>
      </w:r>
      <w:r>
        <w:rPr>
          <w:rFonts w:ascii="Times New Roman" w:cs="Times New Roman" w:hAnsi="Times New Roman"/>
          <w:sz w:val="24"/>
          <w:szCs w:val="24"/>
        </w:rPr>
        <w:t xml:space="preserve"> </w:t>
      </w:r>
      <w:r>
        <w:rPr>
          <w:rFonts w:ascii="Times New Roman" w:cs="Times New Roman" w:hAnsi="Times New Roman"/>
          <w:sz w:val="24"/>
          <w:szCs w:val="24"/>
        </w:rPr>
        <w:t>impulse that drives the capitalism stems from the innovation of new products, new</w:t>
      </w:r>
      <w:r>
        <w:rPr>
          <w:rFonts w:ascii="Times New Roman" w:cs="Times New Roman" w:hAnsi="Times New Roman"/>
          <w:sz w:val="24"/>
          <w:szCs w:val="24"/>
        </w:rPr>
        <w:t xml:space="preserve"> </w:t>
      </w:r>
      <w:r>
        <w:rPr>
          <w:rFonts w:ascii="Times New Roman" w:cs="Times New Roman" w:hAnsi="Times New Roman"/>
          <w:sz w:val="24"/>
          <w:szCs w:val="24"/>
        </w:rPr>
        <w:t>methods of production, new markets and new forms of industrial organization</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Dynamic capabilities refer to a “firm’s capability that allows it to develop new products</w:t>
      </w:r>
      <w:r>
        <w:rPr>
          <w:rFonts w:ascii="Times New Roman" w:cs="Times New Roman" w:hAnsi="Times New Roman"/>
          <w:sz w:val="24"/>
          <w:szCs w:val="24"/>
        </w:rPr>
        <w:t xml:space="preserve"> </w:t>
      </w:r>
      <w:r>
        <w:rPr>
          <w:rFonts w:ascii="Times New Roman" w:cs="Times New Roman" w:hAnsi="Times New Roman"/>
          <w:sz w:val="24"/>
          <w:szCs w:val="24"/>
        </w:rPr>
        <w:t xml:space="preserve">and processes in response to dynamic market situations” (Teece &amp; Pisano, </w:t>
      </w:r>
      <w:r>
        <w:rPr>
          <w:rFonts w:ascii="Times New Roman" w:cs="Times New Roman" w:hAnsi="Times New Roman"/>
          <w:sz w:val="24"/>
          <w:szCs w:val="24"/>
        </w:rPr>
        <w:t>2007</w:t>
      </w:r>
      <w:r>
        <w:rPr>
          <w:rFonts w:ascii="Times New Roman" w:cs="Times New Roman" w:hAnsi="Times New Roman"/>
          <w:sz w:val="24"/>
          <w:szCs w:val="24"/>
        </w:rPr>
        <w:t>). Dynamic</w:t>
      </w:r>
      <w:r>
        <w:rPr>
          <w:rFonts w:ascii="Times New Roman" w:cs="Times New Roman" w:hAnsi="Times New Roman"/>
          <w:sz w:val="24"/>
          <w:szCs w:val="24"/>
        </w:rPr>
        <w:t xml:space="preserve"> capabilities include skills, </w:t>
      </w:r>
      <w:r>
        <w:rPr>
          <w:rFonts w:ascii="Times New Roman" w:cs="Times New Roman" w:hAnsi="Times New Roman"/>
          <w:sz w:val="24"/>
          <w:szCs w:val="24"/>
        </w:rPr>
        <w:t>procedures, organizational structures, and decision rules that can</w:t>
      </w:r>
      <w:r>
        <w:rPr>
          <w:rFonts w:ascii="Times New Roman" w:cs="Times New Roman" w:hAnsi="Times New Roman"/>
          <w:sz w:val="24"/>
          <w:szCs w:val="24"/>
        </w:rPr>
        <w:t xml:space="preserve"> </w:t>
      </w:r>
      <w:r>
        <w:rPr>
          <w:rFonts w:ascii="Times New Roman" w:cs="Times New Roman" w:hAnsi="Times New Roman"/>
          <w:sz w:val="24"/>
          <w:szCs w:val="24"/>
        </w:rPr>
        <w:t>be employed by firms to create and capture value. The capabilities may stem from change</w:t>
      </w:r>
      <w:r>
        <w:rPr>
          <w:rFonts w:ascii="Times New Roman" w:cs="Times New Roman" w:hAnsi="Times New Roman"/>
          <w:sz w:val="24"/>
          <w:szCs w:val="24"/>
        </w:rPr>
        <w:t xml:space="preserve"> routines </w:t>
      </w:r>
      <w:r>
        <w:rPr>
          <w:rFonts w:ascii="Times New Roman" w:cs="Times New Roman" w:hAnsi="Times New Roman"/>
          <w:sz w:val="24"/>
          <w:szCs w:val="24"/>
        </w:rPr>
        <w:t>product development and innovative managerial capabilities. They enable the</w:t>
      </w:r>
      <w:r>
        <w:rPr>
          <w:rFonts w:ascii="Times New Roman" w:cs="Times New Roman" w:hAnsi="Times New Roman"/>
          <w:sz w:val="24"/>
          <w:szCs w:val="24"/>
        </w:rPr>
        <w:t xml:space="preserve"> </w:t>
      </w:r>
      <w:r>
        <w:rPr>
          <w:rFonts w:ascii="Times New Roman" w:cs="Times New Roman" w:hAnsi="Times New Roman"/>
          <w:sz w:val="24"/>
          <w:szCs w:val="24"/>
        </w:rPr>
        <w:t>firm to align their distinctive resources/competences to the changing business environment.</w:t>
      </w:r>
      <w:r>
        <w:rPr>
          <w:rFonts w:ascii="Times New Roman" w:cs="Times New Roman" w:hAnsi="Times New Roman"/>
          <w:sz w:val="24"/>
          <w:szCs w:val="24"/>
        </w:rPr>
        <w:t xml:space="preserve"> </w:t>
      </w:r>
      <w:r>
        <w:rPr>
          <w:rFonts w:ascii="Times New Roman" w:cs="Times New Roman" w:hAnsi="Times New Roman"/>
          <w:sz w:val="24"/>
          <w:szCs w:val="24"/>
        </w:rPr>
        <w:t>Dynamic capabilities are critical to long-term profitability of firms (Teece, 2007).</w:t>
      </w:r>
      <w:r>
        <w:rPr>
          <w:rFonts w:ascii="Times New Roman" w:cs="Times New Roman" w:hAnsi="Times New Roman"/>
          <w:sz w:val="24"/>
          <w:szCs w:val="24"/>
        </w:rPr>
        <w:t xml:space="preserve"> </w:t>
      </w:r>
      <w:r>
        <w:rPr>
          <w:rFonts w:ascii="Times New Roman" w:cs="Times New Roman" w:hAnsi="Times New Roman"/>
          <w:sz w:val="24"/>
          <w:szCs w:val="24"/>
        </w:rPr>
        <w:t>Dynamic capabilities enable firms to profitably organize its resources, competences, and</w:t>
      </w:r>
      <w:r>
        <w:rPr>
          <w:rFonts w:ascii="Times New Roman" w:cs="Times New Roman" w:hAnsi="Times New Roman"/>
          <w:sz w:val="24"/>
          <w:szCs w:val="24"/>
        </w:rPr>
        <w:t xml:space="preserve"> </w:t>
      </w:r>
      <w:r>
        <w:rPr>
          <w:rFonts w:ascii="Times New Roman" w:cs="Times New Roman" w:hAnsi="Times New Roman"/>
          <w:sz w:val="24"/>
          <w:szCs w:val="24"/>
        </w:rPr>
        <w:t>other assets if the firm is to sustain itself in changing environments and markets (Teece,</w:t>
      </w:r>
      <w:r>
        <w:rPr>
          <w:rFonts w:ascii="Times New Roman" w:cs="Times New Roman" w:hAnsi="Times New Roman"/>
          <w:sz w:val="24"/>
          <w:szCs w:val="24"/>
        </w:rPr>
        <w:t xml:space="preserve"> </w:t>
      </w:r>
      <w:r>
        <w:rPr>
          <w:rFonts w:ascii="Times New Roman" w:cs="Times New Roman" w:hAnsi="Times New Roman"/>
          <w:sz w:val="24"/>
          <w:szCs w:val="24"/>
        </w:rPr>
        <w:t xml:space="preserve">2009).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capabilities are crucial in a dynamic environment of rapid change, prevailing in</w:t>
      </w:r>
      <w:r>
        <w:rPr>
          <w:rFonts w:ascii="Times New Roman" w:cs="Times New Roman" w:hAnsi="Times New Roman"/>
          <w:sz w:val="24"/>
          <w:szCs w:val="24"/>
        </w:rPr>
        <w:t xml:space="preserve"> </w:t>
      </w:r>
      <w:r>
        <w:rPr>
          <w:rFonts w:ascii="Times New Roman" w:cs="Times New Roman" w:hAnsi="Times New Roman"/>
          <w:sz w:val="24"/>
          <w:szCs w:val="24"/>
        </w:rPr>
        <w:t>a growing of industries ( Teece, 2007; Teece, 2009).</w:t>
      </w:r>
      <w:r>
        <w:rPr>
          <w:rFonts w:ascii="Times New Roman" w:cs="Times New Roman" w:hAnsi="Times New Roman"/>
          <w:sz w:val="24"/>
          <w:szCs w:val="24"/>
        </w:rPr>
        <w:t xml:space="preserve"> </w:t>
      </w:r>
      <w:r>
        <w:rPr>
          <w:rFonts w:ascii="Times New Roman" w:cs="Times New Roman" w:hAnsi="Times New Roman"/>
          <w:sz w:val="24"/>
          <w:szCs w:val="24"/>
        </w:rPr>
        <w:t xml:space="preserve">Innovation is acknowledged as one of the critical firm </w:t>
      </w:r>
      <w:r>
        <w:rPr>
          <w:rFonts w:ascii="Times New Roman" w:cs="Times New Roman" w:hAnsi="Times New Roman"/>
          <w:sz w:val="24"/>
          <w:szCs w:val="24"/>
        </w:rPr>
        <w:t>capabilities that affect firm’s</w:t>
      </w:r>
      <w:r>
        <w:rPr>
          <w:rFonts w:ascii="Times New Roman" w:cs="Times New Roman" w:hAnsi="Times New Roman"/>
          <w:sz w:val="24"/>
          <w:szCs w:val="24"/>
        </w:rPr>
        <w:t xml:space="preserve"> </w:t>
      </w:r>
      <w:r>
        <w:rPr>
          <w:rFonts w:ascii="Times New Roman" w:cs="Times New Roman" w:hAnsi="Times New Roman"/>
          <w:sz w:val="24"/>
          <w:szCs w:val="24"/>
        </w:rPr>
        <w:t>sustained competitive advantage and superior perfor</w:t>
      </w:r>
      <w:r>
        <w:rPr>
          <w:rFonts w:ascii="Times New Roman" w:cs="Times New Roman" w:hAnsi="Times New Roman"/>
          <w:sz w:val="24"/>
          <w:szCs w:val="24"/>
        </w:rPr>
        <w:t>mance (Albaladejo &amp; Romjin, 2013</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Innovation capability allows firm’s to use current resources to create new resources,</w:t>
      </w:r>
      <w:r>
        <w:rPr>
          <w:rFonts w:ascii="Times New Roman" w:cs="Times New Roman" w:hAnsi="Times New Roman"/>
          <w:sz w:val="24"/>
          <w:szCs w:val="24"/>
        </w:rPr>
        <w:t xml:space="preserve"> </w:t>
      </w:r>
      <w:r>
        <w:rPr>
          <w:rFonts w:ascii="Times New Roman" w:cs="Times New Roman" w:hAnsi="Times New Roman"/>
          <w:sz w:val="24"/>
          <w:szCs w:val="24"/>
        </w:rPr>
        <w:t>products, process and systems as well as devise new ways of using new resources to gain a</w:t>
      </w:r>
      <w:r>
        <w:rPr>
          <w:rFonts w:ascii="Times New Roman" w:cs="Times New Roman" w:hAnsi="Times New Roman"/>
          <w:sz w:val="24"/>
          <w:szCs w:val="24"/>
        </w:rPr>
        <w:t xml:space="preserve"> </w:t>
      </w:r>
      <w:r>
        <w:rPr>
          <w:rFonts w:ascii="Times New Roman" w:cs="Times New Roman" w:hAnsi="Times New Roman"/>
          <w:sz w:val="24"/>
          <w:szCs w:val="24"/>
        </w:rPr>
        <w:t xml:space="preserve">competitive advantage (Teece &amp; Pisano, </w:t>
      </w:r>
      <w:r>
        <w:rPr>
          <w:rFonts w:ascii="Times New Roman" w:cs="Times New Roman" w:hAnsi="Times New Roman"/>
          <w:sz w:val="24"/>
          <w:szCs w:val="24"/>
        </w:rPr>
        <w:t>2007</w:t>
      </w:r>
      <w:r>
        <w:rPr>
          <w:rFonts w:ascii="Times New Roman" w:cs="Times New Roman" w:hAnsi="Times New Roman"/>
          <w:sz w:val="24"/>
          <w:szCs w:val="24"/>
        </w:rPr>
        <w:t>). Innovation capability can be enhanced</w:t>
      </w:r>
      <w:r>
        <w:rPr>
          <w:rFonts w:ascii="Times New Roman" w:cs="Times New Roman" w:hAnsi="Times New Roman"/>
          <w:sz w:val="24"/>
          <w:szCs w:val="24"/>
        </w:rPr>
        <w:t xml:space="preserve"> </w:t>
      </w:r>
      <w:r>
        <w:rPr>
          <w:rFonts w:ascii="Times New Roman" w:cs="Times New Roman" w:hAnsi="Times New Roman"/>
          <w:sz w:val="24"/>
          <w:szCs w:val="24"/>
        </w:rPr>
        <w:t>through learn</w:t>
      </w:r>
      <w:r>
        <w:rPr>
          <w:rFonts w:ascii="Times New Roman" w:cs="Times New Roman" w:hAnsi="Times New Roman"/>
          <w:sz w:val="24"/>
          <w:szCs w:val="24"/>
        </w:rPr>
        <w:t xml:space="preserve">ing and training, R&amp;D, process, </w:t>
      </w:r>
      <w:r>
        <w:rPr>
          <w:rFonts w:ascii="Times New Roman" w:cs="Times New Roman" w:hAnsi="Times New Roman"/>
          <w:sz w:val="24"/>
          <w:szCs w:val="24"/>
        </w:rPr>
        <w:t>firm organization and associations with</w:t>
      </w:r>
      <w:r>
        <w:rPr>
          <w:rFonts w:ascii="Times New Roman" w:cs="Times New Roman" w:hAnsi="Times New Roman"/>
          <w:sz w:val="24"/>
          <w:szCs w:val="24"/>
        </w:rPr>
        <w:t xml:space="preserve"> </w:t>
      </w:r>
      <w:r>
        <w:rPr>
          <w:rFonts w:ascii="Times New Roman" w:cs="Times New Roman" w:hAnsi="Times New Roman"/>
          <w:sz w:val="24"/>
          <w:szCs w:val="24"/>
        </w:rPr>
        <w:t>other players that include customers, suppliers, public and research institutes and industry</w:t>
      </w:r>
      <w:r>
        <w:rPr>
          <w:rFonts w:ascii="Times New Roman" w:cs="Times New Roman" w:hAnsi="Times New Roman"/>
          <w:sz w:val="24"/>
          <w:szCs w:val="24"/>
        </w:rPr>
        <w:t xml:space="preserve"> </w:t>
      </w:r>
      <w:r>
        <w:rPr>
          <w:rFonts w:ascii="Times New Roman" w:cs="Times New Roman" w:hAnsi="Times New Roman"/>
          <w:sz w:val="24"/>
          <w:szCs w:val="24"/>
        </w:rPr>
        <w:t>associations.</w:t>
      </w:r>
      <w:r>
        <w:rPr>
          <w:rFonts w:ascii="Times New Roman" w:cs="Times New Roman" w:hAnsi="Times New Roman"/>
          <w:sz w:val="24"/>
          <w:szCs w:val="24"/>
        </w:rPr>
        <w:t xml:space="preserve"> </w:t>
      </w:r>
      <w:r>
        <w:rPr>
          <w:rFonts w:ascii="Times New Roman" w:cs="Times New Roman" w:hAnsi="Times New Roman"/>
          <w:sz w:val="24"/>
          <w:szCs w:val="24"/>
        </w:rPr>
        <w:t>Possession of dynamic capabilities also signify a firm’s capability to solve market</w:t>
      </w:r>
      <w:r>
        <w:rPr>
          <w:rFonts w:ascii="Times New Roman" w:cs="Times New Roman" w:hAnsi="Times New Roman"/>
          <w:sz w:val="24"/>
          <w:szCs w:val="24"/>
        </w:rPr>
        <w:t xml:space="preserve"> </w:t>
      </w:r>
      <w:r>
        <w:rPr>
          <w:rFonts w:ascii="Times New Roman" w:cs="Times New Roman" w:hAnsi="Times New Roman"/>
          <w:sz w:val="24"/>
          <w:szCs w:val="24"/>
        </w:rPr>
        <w:t>problems and to achieve a new and innovative form of competitive advantage</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Teece, </w:t>
      </w:r>
      <w:r>
        <w:rPr>
          <w:rFonts w:ascii="Times New Roman" w:cs="Times New Roman" w:hAnsi="Times New Roman"/>
          <w:i/>
          <w:iCs/>
          <w:sz w:val="24"/>
          <w:szCs w:val="24"/>
        </w:rPr>
        <w:t>et</w:t>
      </w:r>
      <w:r>
        <w:rPr>
          <w:rFonts w:ascii="Times New Roman" w:cs="Times New Roman" w:hAnsi="Times New Roman"/>
          <w:sz w:val="24"/>
          <w:szCs w:val="24"/>
        </w:rPr>
        <w:t xml:space="preserve"> </w:t>
      </w:r>
      <w:r>
        <w:rPr>
          <w:rFonts w:ascii="Times New Roman" w:cs="Times New Roman" w:hAnsi="Times New Roman"/>
          <w:i/>
          <w:iCs/>
          <w:sz w:val="24"/>
          <w:szCs w:val="24"/>
        </w:rPr>
        <w:t>al</w:t>
      </w:r>
      <w:r>
        <w:rPr>
          <w:rFonts w:ascii="Times New Roman" w:cs="Times New Roman" w:hAnsi="Times New Roman"/>
          <w:sz w:val="24"/>
          <w:szCs w:val="24"/>
        </w:rPr>
        <w:t>.,2007) The approach emphasizes the capacity of a firm to renew competence as well as</w:t>
      </w:r>
      <w:r>
        <w:rPr>
          <w:rFonts w:ascii="Times New Roman" w:cs="Times New Roman" w:hAnsi="Times New Roman"/>
          <w:sz w:val="24"/>
          <w:szCs w:val="24"/>
        </w:rPr>
        <w:t xml:space="preserve"> </w:t>
      </w:r>
      <w:r>
        <w:rPr>
          <w:rFonts w:ascii="Times New Roman" w:cs="Times New Roman" w:hAnsi="Times New Roman"/>
          <w:sz w:val="24"/>
          <w:szCs w:val="24"/>
        </w:rPr>
        <w:t>to integrate and reconfigure resources to match and create market change through</w:t>
      </w:r>
      <w:r>
        <w:rPr>
          <w:rFonts w:ascii="Times New Roman" w:cs="Times New Roman" w:hAnsi="Times New Roman"/>
          <w:sz w:val="24"/>
          <w:szCs w:val="24"/>
        </w:rPr>
        <w:t xml:space="preserve"> </w:t>
      </w:r>
      <w:r>
        <w:rPr>
          <w:rFonts w:ascii="Times New Roman" w:cs="Times New Roman" w:hAnsi="Times New Roman"/>
          <w:sz w:val="24"/>
          <w:szCs w:val="24"/>
        </w:rPr>
        <w:t>i</w:t>
      </w:r>
      <w:r>
        <w:rPr>
          <w:rFonts w:ascii="Times New Roman" w:cs="Times New Roman" w:hAnsi="Times New Roman"/>
          <w:sz w:val="24"/>
          <w:szCs w:val="24"/>
        </w:rPr>
        <w:t>nnovation (Teece &amp; Pisano, 2007</w:t>
      </w:r>
      <w:r>
        <w:rPr>
          <w:rFonts w:ascii="Times New Roman" w:cs="Times New Roman" w:hAnsi="Times New Roman"/>
          <w:sz w:val="24"/>
          <w:szCs w:val="24"/>
        </w:rPr>
        <w:t>,</w:t>
      </w:r>
      <w:r>
        <w:rPr>
          <w:rFonts w:ascii="Times New Roman" w:cs="Times New Roman" w:hAnsi="Times New Roman"/>
          <w:sz w:val="24"/>
          <w:szCs w:val="24"/>
        </w:rPr>
        <w:t xml:space="preserve"> Eisenhardt &amp;Martin, 2012</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This theory informed the study of the relevance of a firm’s dynamic capabilities that are</w:t>
      </w:r>
      <w:r>
        <w:rPr>
          <w:rFonts w:ascii="Times New Roman" w:cs="Times New Roman" w:hAnsi="Times New Roman"/>
          <w:sz w:val="24"/>
          <w:szCs w:val="24"/>
        </w:rPr>
        <w:t xml:space="preserve"> </w:t>
      </w:r>
      <w:r>
        <w:rPr>
          <w:rFonts w:ascii="Times New Roman" w:cs="Times New Roman" w:hAnsi="Times New Roman"/>
          <w:sz w:val="24"/>
          <w:szCs w:val="24"/>
        </w:rPr>
        <w:t>crucial in achieving competitiveness in a dynamic volatile environment. Manufacturing</w:t>
      </w:r>
      <w:r>
        <w:rPr>
          <w:rFonts w:ascii="Times New Roman" w:cs="Times New Roman" w:hAnsi="Times New Roman"/>
          <w:sz w:val="24"/>
          <w:szCs w:val="24"/>
        </w:rPr>
        <w:t xml:space="preserve"> </w:t>
      </w:r>
      <w:r>
        <w:rPr>
          <w:rFonts w:ascii="Times New Roman" w:cs="Times New Roman" w:hAnsi="Times New Roman"/>
          <w:sz w:val="24"/>
          <w:szCs w:val="24"/>
        </w:rPr>
        <w:t>SMEs operate in such environments and developing their dynamic capabilities that include</w:t>
      </w:r>
      <w:r>
        <w:rPr>
          <w:rFonts w:ascii="Times New Roman" w:cs="Times New Roman" w:hAnsi="Times New Roman"/>
          <w:sz w:val="24"/>
          <w:szCs w:val="24"/>
        </w:rPr>
        <w:t xml:space="preserve"> </w:t>
      </w:r>
      <w:r>
        <w:rPr>
          <w:rFonts w:ascii="Times New Roman" w:cs="Times New Roman" w:hAnsi="Times New Roman"/>
          <w:sz w:val="24"/>
          <w:szCs w:val="24"/>
        </w:rPr>
        <w:t>innovation is critical for their survival and growth. The dynamic capability approach</w:t>
      </w:r>
      <w:r>
        <w:rPr>
          <w:rFonts w:ascii="Times New Roman" w:cs="Times New Roman" w:hAnsi="Times New Roman"/>
          <w:sz w:val="24"/>
          <w:szCs w:val="24"/>
        </w:rPr>
        <w:t xml:space="preserve"> </w:t>
      </w:r>
      <w:r>
        <w:rPr>
          <w:rFonts w:ascii="Times New Roman" w:cs="Times New Roman" w:hAnsi="Times New Roman"/>
          <w:sz w:val="24"/>
          <w:szCs w:val="24"/>
        </w:rPr>
        <w:t>reflects a firm’s ability to solve market problems and to achieve competitiveness (Teece</w:t>
      </w:r>
      <w:r>
        <w:rPr>
          <w:rFonts w:ascii="Times New Roman" w:cs="Times New Roman" w:hAnsi="Times New Roman"/>
          <w:sz w:val="24"/>
          <w:szCs w:val="24"/>
        </w:rPr>
        <w:t xml:space="preserve"> </w:t>
      </w:r>
      <w:r>
        <w:rPr>
          <w:rFonts w:ascii="Times New Roman" w:cs="Times New Roman" w:hAnsi="Times New Roman"/>
          <w:sz w:val="24"/>
          <w:szCs w:val="24"/>
        </w:rPr>
        <w:t>et.al, 2007</w:t>
      </w:r>
      <w:r>
        <w:rPr>
          <w:rFonts w:ascii="Times New Roman" w:cs="Times New Roman" w:hAnsi="Times New Roman"/>
          <w:sz w:val="24"/>
          <w:szCs w:val="24"/>
        </w:rPr>
        <w:t>). The concept of dynamic capabilities provides a broader framework to help us</w:t>
      </w:r>
      <w:r>
        <w:rPr>
          <w:rFonts w:ascii="Times New Roman" w:cs="Times New Roman" w:hAnsi="Times New Roman"/>
          <w:sz w:val="24"/>
          <w:szCs w:val="24"/>
        </w:rPr>
        <w:t xml:space="preserve"> </w:t>
      </w:r>
      <w:r>
        <w:rPr>
          <w:rFonts w:ascii="Times New Roman" w:cs="Times New Roman" w:hAnsi="Times New Roman"/>
          <w:sz w:val="24"/>
          <w:szCs w:val="24"/>
        </w:rPr>
        <w:t>understand how firms create value for competitiveness in a dynamic environment. This</w:t>
      </w:r>
      <w:r>
        <w:rPr>
          <w:rFonts w:ascii="Times New Roman" w:cs="Times New Roman" w:hAnsi="Times New Roman"/>
          <w:sz w:val="24"/>
          <w:szCs w:val="24"/>
        </w:rPr>
        <w:t xml:space="preserve"> essential owing to changes </w:t>
      </w:r>
      <w:r>
        <w:rPr>
          <w:rFonts w:ascii="Times New Roman" w:cs="Times New Roman" w:hAnsi="Times New Roman"/>
          <w:sz w:val="24"/>
          <w:szCs w:val="24"/>
        </w:rPr>
        <w:t>in consumer needs, products, technology the competitive forces</w:t>
      </w:r>
      <w:r>
        <w:rPr>
          <w:rFonts w:ascii="Times New Roman" w:cs="Times New Roman" w:hAnsi="Times New Roman"/>
          <w:sz w:val="24"/>
          <w:szCs w:val="24"/>
        </w:rPr>
        <w:t xml:space="preserve"> </w:t>
      </w:r>
      <w:r>
        <w:rPr>
          <w:rFonts w:ascii="Times New Roman" w:cs="Times New Roman" w:hAnsi="Times New Roman"/>
          <w:sz w:val="24"/>
          <w:szCs w:val="24"/>
        </w:rPr>
        <w:t>of other firms which can threaten a firm’s existing position or open the possibility of a new</w:t>
      </w:r>
      <w:r>
        <w:rPr>
          <w:rFonts w:ascii="Times New Roman" w:cs="Times New Roman" w:hAnsi="Times New Roman"/>
          <w:sz w:val="24"/>
          <w:szCs w:val="24"/>
        </w:rPr>
        <w:t xml:space="preserve"> </w:t>
      </w:r>
      <w:r>
        <w:rPr>
          <w:rFonts w:ascii="Times New Roman" w:cs="Times New Roman" w:hAnsi="Times New Roman"/>
          <w:sz w:val="24"/>
          <w:szCs w:val="24"/>
        </w:rPr>
        <w:t>or better one.</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r>
        <w:rPr>
          <w:rFonts w:ascii="Times New Roman" w:cs="Times New Roman" w:hAnsi="Times New Roman"/>
          <w:b/>
          <w:sz w:val="24"/>
          <w:szCs w:val="24"/>
        </w:rPr>
        <w:t xml:space="preserve">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Methodology</w:t>
      </w:r>
    </w:p>
    <w:p>
      <w:pPr>
        <w:pStyle w:val="style179"/>
        <w:numPr>
          <w:ilvl w:val="0"/>
          <w:numId w:val="18"/>
        </w:numPr>
        <w:spacing w:lineRule="auto" w:line="480"/>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lineRule="auto" w:line="480"/>
        <w:ind w:left="360"/>
        <w:jc w:val="both"/>
        <w:rPr>
          <w:rFonts w:ascii="Times New Roman" w:cs="Times New Roman" w:hAnsi="Times New Roman"/>
          <w:b/>
          <w:sz w:val="24"/>
          <w:szCs w:val="24"/>
        </w:rPr>
      </w:pPr>
      <w:r>
        <w:rPr>
          <w:rFonts w:ascii="Times New Roman" w:cs="Times New Roman" w:hAnsi="Times New Roman"/>
          <w:sz w:val="24"/>
          <w:szCs w:val="24"/>
        </w:rPr>
        <w:t>This part of this research work discussed some vital of the methodology adopted such as, the research philosophy in which the study rest on, the research strategy adopted, the research approach taken in the study, deliberating on the sources in which the data were collected, and the method of data collection. Furthermore, it conversed about the population of the case study and how the sample size was taken. In addition, this chapter discussed the method of analyzing the data collected. Finally, it explained the validity of the instrument adopted, reliability and generalization level of the work not neglecting the ethical consideration.</w:t>
      </w:r>
    </w:p>
    <w:p>
      <w:pPr>
        <w:pStyle w:val="style0"/>
        <w:spacing w:lineRule="auto" w:line="480"/>
        <w:ind w:left="36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 xml:space="preserve"> </w:t>
      </w:r>
      <w:r>
        <w:rPr>
          <w:rFonts w:ascii="Times New Roman" w:cs="Times New Roman" w:hAnsi="Times New Roman"/>
          <w:b/>
          <w:sz w:val="24"/>
          <w:szCs w:val="24"/>
        </w:rPr>
        <w:t>Research design</w:t>
      </w:r>
    </w:p>
    <w:p>
      <w:pPr>
        <w:pStyle w:val="style0"/>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 xml:space="preserve">The study adopted survey research design using the descriptive research design and inferential statistics to explore the impact of innovation strategy on competitiveness of small scale business. </w:t>
      </w:r>
      <w:r>
        <w:rPr>
          <w:rFonts w:ascii="Times New Roman" w:cs="Times New Roman" w:hAnsi="Times New Roman"/>
          <w:sz w:val="24"/>
          <w:szCs w:val="24"/>
        </w:rPr>
        <w:t>Cross sectional design was used in this study. This design re</w:t>
      </w:r>
      <w:r>
        <w:rPr>
          <w:rFonts w:ascii="Times New Roman" w:cs="Times New Roman" w:hAnsi="Times New Roman"/>
          <w:sz w:val="24"/>
          <w:szCs w:val="24"/>
        </w:rPr>
        <w:t>quires the administration of questionnaire on the target audience at a point in time.</w:t>
      </w:r>
      <w:r>
        <w:rPr>
          <w:rFonts w:ascii="Times New Roman" w:cs="Times New Roman" w:hAnsi="Times New Roman"/>
          <w:sz w:val="24"/>
          <w:szCs w:val="24"/>
        </w:rPr>
        <w:t xml:space="preserve"> </w:t>
      </w:r>
    </w:p>
    <w:p>
      <w:pPr>
        <w:pStyle w:val="style0"/>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More so, information regarding this type of research design is usually collected with the use of interview and questionnaire. It is suitable for this research work because a well structured questionnaire were distributed to the staffs of block industries which serve as frame of the study. A major for the choice of design is because there is a clear picture of the phenomenon</w:t>
      </w:r>
      <w:r>
        <w:rPr>
          <w:rFonts w:ascii="Times New Roman" w:cs="Times New Roman" w:hAnsi="Times New Roman"/>
          <w:sz w:val="24"/>
          <w:szCs w:val="24"/>
        </w:rPr>
        <w:t xml:space="preserve"> </w:t>
      </w:r>
      <w:r>
        <w:rPr>
          <w:rFonts w:ascii="Times New Roman" w:cs="Times New Roman" w:hAnsi="Times New Roman"/>
          <w:sz w:val="24"/>
          <w:szCs w:val="24"/>
        </w:rPr>
        <w:t>(innovation strategy) on which researcher wishes to collect data</w:t>
      </w:r>
      <w:r>
        <w:rPr>
          <w:rFonts w:ascii="Times New Roman" w:cs="Times New Roman" w:hAnsi="Times New Roman"/>
          <w:sz w:val="24"/>
          <w:szCs w:val="24"/>
        </w:rPr>
        <w:t>.</w:t>
      </w:r>
    </w:p>
    <w:p>
      <w:pPr>
        <w:pStyle w:val="style0"/>
        <w:spacing w:lineRule="auto" w:line="480"/>
        <w:ind w:left="360"/>
        <w:jc w:val="both"/>
        <w:rPr>
          <w:rFonts w:ascii="Times New Roman" w:cs="Times New Roman" w:hAnsi="Times New Roman"/>
          <w:sz w:val="24"/>
          <w:szCs w:val="24"/>
        </w:rPr>
      </w:pPr>
    </w:p>
    <w:p>
      <w:pPr>
        <w:pStyle w:val="style179"/>
        <w:numPr>
          <w:ilvl w:val="1"/>
          <w:numId w:val="17"/>
        </w:numPr>
        <w:spacing w:lineRule="auto" w:line="480"/>
        <w:jc w:val="both"/>
        <w:rPr>
          <w:rFonts w:ascii="Times New Roman" w:cs="Times New Roman" w:hAnsi="Times New Roman"/>
          <w:sz w:val="24"/>
          <w:szCs w:val="24"/>
        </w:rPr>
      </w:pPr>
      <w:r>
        <w:rPr>
          <w:rFonts w:ascii="Times New Roman" w:cs="Times New Roman" w:hAnsi="Times New Roman"/>
          <w:b/>
          <w:sz w:val="24"/>
          <w:szCs w:val="24"/>
        </w:rPr>
        <w:t>Population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population of this study consists of 240 block industries (CAC) in the Ilorin east local government area, Kwara state, Nigeria during this research.</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 xml:space="preserve"> Sample </w:t>
      </w:r>
      <w:r>
        <w:rPr>
          <w:rFonts w:ascii="Times New Roman" w:cs="Times New Roman" w:hAnsi="Times New Roman"/>
          <w:b/>
          <w:sz w:val="24"/>
          <w:szCs w:val="24"/>
        </w:rPr>
        <w:t xml:space="preserve">Size </w:t>
      </w:r>
      <w:r>
        <w:rPr>
          <w:rFonts w:ascii="Times New Roman" w:cs="Times New Roman" w:hAnsi="Times New Roman"/>
          <w:b/>
          <w:sz w:val="24"/>
          <w:szCs w:val="24"/>
        </w:rPr>
        <w:t>and Sampling Techniques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There are various methods in calculating the sample size from the population. These are Taro Yamani Formular, Tipette Table, the Baller Table e.t.c. Therefore, in this study the researcher determine the sample size by adopting yards formula. The reason for choosing the yards formular is because it is concerned with the application of normal approximation of 95%bconfidence level and 5% tolerance. The formular is given as follows:</w:t>
      </w:r>
    </w:p>
    <w:p>
      <w:pPr>
        <w:pStyle w:val="style0"/>
        <w:spacing w:lineRule="auto" w:line="480"/>
        <w:ind w:left="360"/>
        <w:jc w:val="both"/>
        <w:rPr>
          <w:rFonts w:ascii="Times New Roman" w:cs="Times New Roman" w:hAnsi="Times New Roman"/>
          <w:sz w:val="24"/>
          <w:szCs w:val="24"/>
        </w:rPr>
      </w:pPr>
      <w:r>
        <w:rPr>
          <w:rFonts w:ascii="Times New Roman" w:cs="Times New Roman" w:hAnsi="Times New Roman"/>
          <w:noProof/>
          <w:sz w:val="24"/>
          <w:szCs w:val="24"/>
        </w:rPr>
        <w:pict>
          <v:shapetype id="_x0000_t32" coordsize="21600,21600" o:spt="32" o:oned="t" path="m,l21600,21600e">
            <v:path arrowok="t" fillok="f" o:connecttype="none"/>
            <o:lock v:ext="edit" shapetype="t"/>
          </v:shapetype>
          <v:shape id="1027" type="#_x0000_t32" filled="f" style="position:absolute;margin-left:57.75pt;margin-top:24.55pt;width:55.5pt;height:0.05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4"/>
          <w:szCs w:val="24"/>
        </w:rPr>
        <w:t xml:space="preserve">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N</w:t>
      </w:r>
    </w:p>
    <w:p>
      <w:pPr>
        <w:pStyle w:val="style0"/>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1+a</w:t>
      </w:r>
      <w:r>
        <w:rPr>
          <w:rFonts w:ascii="Times New Roman" w:cs="Times New Roman" w:hAnsi="Times New Roman"/>
          <w:sz w:val="24"/>
          <w:szCs w:val="24"/>
          <w:vertAlign w:val="superscript"/>
        </w:rPr>
        <w:t>2</w:t>
      </w:r>
      <w:r>
        <w:rPr>
          <w:rFonts w:ascii="Times New Roman" w:cs="Times New Roman" w:hAnsi="Times New Roman"/>
          <w:sz w:val="24"/>
          <w:szCs w:val="24"/>
        </w:rPr>
        <w:t>N</w:t>
      </w:r>
    </w:p>
    <w:p>
      <w:pPr>
        <w:pStyle w:val="style0"/>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Where, n= sample size</w:t>
      </w:r>
    </w:p>
    <w:p>
      <w:pPr>
        <w:pStyle w:val="style0"/>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N= population</w:t>
      </w:r>
    </w:p>
    <w:p>
      <w:pPr>
        <w:pStyle w:val="style0"/>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a= level of significance.</w:t>
      </w:r>
    </w:p>
    <w:p>
      <w:pPr>
        <w:pStyle w:val="style0"/>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N= Total population of respondents= 240</w:t>
      </w:r>
    </w:p>
    <w:p>
      <w:pPr>
        <w:pStyle w:val="style0"/>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n=?</w:t>
      </w:r>
    </w:p>
    <w:p>
      <w:pPr>
        <w:pStyle w:val="style0"/>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a=0.05</w:t>
      </w:r>
    </w:p>
    <w:p>
      <w:pPr>
        <w:pStyle w:val="style0"/>
        <w:spacing w:lineRule="auto" w:line="480"/>
        <w:ind w:left="360"/>
        <w:jc w:val="both"/>
        <w:rPr>
          <w:rFonts w:ascii="Times New Roman" w:cs="Times New Roman" w:hAnsi="Times New Roman"/>
          <w:sz w:val="24"/>
          <w:szCs w:val="24"/>
        </w:rPr>
      </w:pPr>
      <w:r>
        <w:rPr>
          <w:rFonts w:ascii="Times New Roman" w:cs="Times New Roman" w:hAnsi="Times New Roman"/>
          <w:noProof/>
          <w:sz w:val="24"/>
          <w:szCs w:val="24"/>
        </w:rPr>
        <w:pict>
          <v:shape id="1028" type="#_x0000_t32" filled="f" style="position:absolute;margin-left:150.0pt;margin-top:18.6pt;width:31.5pt;height:0.0pt;z-index: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4"/>
          <w:szCs w:val="24"/>
        </w:rPr>
        <w:pict>
          <v:shape id="1029" type="#_x0000_t32" filled="f" style="position:absolute;margin-left:39.75pt;margin-top:18.6pt;width:31.5pt;height:0.0pt;z-index: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4"/>
          <w:szCs w:val="24"/>
        </w:rPr>
        <w:t>n=</w:t>
      </w:r>
      <w:r>
        <w:rPr>
          <w:rFonts w:ascii="Times New Roman" w:cs="Times New Roman" w:hAnsi="Times New Roman"/>
          <w:sz w:val="24"/>
          <w:szCs w:val="24"/>
        </w:rPr>
        <w:tab/>
      </w:r>
      <w:r>
        <w:rPr>
          <w:rFonts w:ascii="Times New Roman" w:cs="Times New Roman" w:hAnsi="Times New Roman"/>
          <w:sz w:val="24"/>
          <w:szCs w:val="24"/>
        </w:rPr>
        <w:t xml:space="preserve">  240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=240</w:t>
      </w:r>
    </w:p>
    <w:p>
      <w:pPr>
        <w:pStyle w:val="style0"/>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1+0.05</w:t>
      </w:r>
      <w:r>
        <w:rPr>
          <w:rFonts w:ascii="Times New Roman" w:cs="Times New Roman" w:hAnsi="Times New Roman"/>
          <w:sz w:val="24"/>
          <w:szCs w:val="24"/>
          <w:vertAlign w:val="superscript"/>
        </w:rPr>
        <w:t>2</w:t>
      </w:r>
      <w:r>
        <w:rPr>
          <w:rFonts w:ascii="Times New Roman" w:cs="Times New Roman" w:hAnsi="Times New Roman"/>
          <w:sz w:val="24"/>
          <w:szCs w:val="24"/>
        </w:rPr>
        <w:t>(240)</w:t>
      </w:r>
      <w:r>
        <w:rPr>
          <w:rFonts w:ascii="Times New Roman" w:cs="Times New Roman" w:hAnsi="Times New Roman"/>
          <w:sz w:val="24"/>
          <w:szCs w:val="24"/>
        </w:rPr>
        <w:tab/>
      </w:r>
      <w:r>
        <w:rPr>
          <w:rFonts w:ascii="Times New Roman" w:cs="Times New Roman" w:hAnsi="Times New Roman"/>
          <w:sz w:val="24"/>
          <w:szCs w:val="24"/>
        </w:rPr>
        <w:t>1+0.0025(240)</w:t>
      </w:r>
      <w:r>
        <w:rPr>
          <w:rFonts w:ascii="Times New Roman" w:cs="Times New Roman" w:hAnsi="Times New Roman"/>
          <w:sz w:val="24"/>
          <w:szCs w:val="24"/>
        </w:rPr>
        <w:tab/>
      </w:r>
    </w:p>
    <w:p>
      <w:pPr>
        <w:pStyle w:val="style0"/>
        <w:spacing w:lineRule="auto" w:line="480"/>
        <w:ind w:left="360"/>
        <w:jc w:val="both"/>
        <w:rPr>
          <w:rFonts w:ascii="Times New Roman" w:cs="Times New Roman" w:hAnsi="Times New Roman"/>
          <w:sz w:val="24"/>
          <w:szCs w:val="24"/>
        </w:rPr>
      </w:pP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w:pict>
          <v:shape id="1030" type="#_x0000_t32" filled="f" style="position:absolute;margin-left:33.75pt;margin-top:18.75pt;width:31.5pt;height:0.0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240</w:t>
      </w:r>
      <w:r>
        <w:rPr>
          <w:rFonts w:ascii="Times New Roman" w:cs="Times New Roman" w:hAnsi="Times New Roman"/>
          <w:sz w:val="24"/>
          <w:szCs w:val="24"/>
        </w:rPr>
        <w:tab/>
      </w:r>
    </w:p>
    <w:p>
      <w:pPr>
        <w:pStyle w:val="style0"/>
        <w:spacing w:lineRule="auto" w:line="480"/>
        <w:ind w:left="360" w:firstLine="360"/>
        <w:jc w:val="both"/>
        <w:rPr>
          <w:rFonts w:ascii="Times New Roman" w:cs="Times New Roman" w:hAnsi="Times New Roman"/>
          <w:sz w:val="24"/>
          <w:szCs w:val="24"/>
        </w:rPr>
      </w:pPr>
      <w:r>
        <w:rPr>
          <w:rFonts w:ascii="Times New Roman" w:cs="Times New Roman" w:hAnsi="Times New Roman"/>
          <w:sz w:val="24"/>
          <w:szCs w:val="24"/>
        </w:rPr>
        <w:t>1+0.6</w:t>
      </w:r>
    </w:p>
    <w:p>
      <w:pPr>
        <w:pStyle w:val="style0"/>
        <w:spacing w:lineRule="auto" w:line="480"/>
        <w:ind w:firstLine="360"/>
        <w:jc w:val="both"/>
        <w:rPr>
          <w:rFonts w:ascii="Times New Roman" w:cs="Times New Roman" w:hAnsi="Times New Roman"/>
          <w:sz w:val="24"/>
          <w:szCs w:val="24"/>
        </w:rPr>
      </w:pPr>
      <w:r>
        <w:rPr>
          <w:rFonts w:ascii="Times New Roman" w:cs="Times New Roman" w:hAnsi="Times New Roman"/>
          <w:noProof/>
          <w:sz w:val="24"/>
          <w:szCs w:val="24"/>
        </w:rPr>
        <w:pict>
          <v:shape id="1031" type="#_x0000_t32" filled="f" style="position:absolute;margin-left:33.75pt;margin-top:18.35pt;width:31.5pt;height:0.0pt;z-index:6;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4"/>
          <w:szCs w:val="24"/>
        </w:rPr>
        <w:t xml:space="preserve">=   </w:t>
      </w:r>
      <w:r>
        <w:rPr>
          <w:rFonts w:ascii="Times New Roman" w:cs="Times New Roman" w:hAnsi="Times New Roman"/>
          <w:sz w:val="24"/>
          <w:szCs w:val="24"/>
        </w:rPr>
        <w:t>240</w:t>
      </w:r>
    </w:p>
    <w:p>
      <w:pPr>
        <w:pStyle w:val="style0"/>
        <w:spacing w:lineRule="auto" w:line="480"/>
        <w:ind w:left="360" w:firstLine="36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w:t>
      </w:r>
      <w:r>
        <w:rPr>
          <w:rFonts w:ascii="Times New Roman" w:cs="Times New Roman" w:hAnsi="Times New Roman"/>
          <w:sz w:val="24"/>
          <w:szCs w:val="24"/>
        </w:rPr>
        <w:t>6</w:t>
      </w:r>
    </w:p>
    <w:p>
      <w:pPr>
        <w:pStyle w:val="style0"/>
        <w:spacing w:lineRule="auto" w:line="480"/>
        <w:ind w:first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150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Therefore, the determined size for the respondents is 150</w:t>
      </w:r>
    </w:p>
    <w:p>
      <w:pPr>
        <w:pStyle w:val="style179"/>
        <w:numPr>
          <w:ilvl w:val="2"/>
          <w:numId w:val="19"/>
        </w:numPr>
        <w:spacing w:lineRule="auto" w:line="480"/>
        <w:jc w:val="both"/>
        <w:rPr>
          <w:rFonts w:ascii="Times New Roman" w:cs="Times New Roman" w:hAnsi="Times New Roman"/>
          <w:b/>
          <w:sz w:val="24"/>
          <w:szCs w:val="24"/>
        </w:rPr>
      </w:pPr>
      <w:r>
        <w:rPr>
          <w:rFonts w:ascii="Times New Roman" w:cs="Times New Roman" w:hAnsi="Times New Roman"/>
          <w:b/>
          <w:sz w:val="24"/>
          <w:szCs w:val="24"/>
        </w:rPr>
        <w:t>Sample techniques and procedure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this study, then simple random sampling technique was used. The questionnaire were administered to randomly selected staff by the researcher to ensure immediate attention and response from respondents.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 xml:space="preserve">   </w:t>
      </w:r>
      <w:r>
        <w:rPr>
          <w:rFonts w:ascii="Times New Roman" w:cs="Times New Roman" w:hAnsi="Times New Roman"/>
          <w:b/>
          <w:sz w:val="24"/>
          <w:szCs w:val="24"/>
        </w:rPr>
        <w:t>Method of Data</w:t>
      </w:r>
      <w:r>
        <w:rPr>
          <w:rFonts w:ascii="Times New Roman" w:cs="Times New Roman" w:hAnsi="Times New Roman"/>
          <w:b/>
          <w:sz w:val="24"/>
          <w:szCs w:val="24"/>
        </w:rPr>
        <w:t xml:space="preserve"> Collection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Otokiti (2014) says the hallmark of research is the data collection. Yin (2011) asserted that the framework through which data is being collected for the purpose of research is known as source of data. In this study however, the primary data was adopted. Primary include the use of questionnaire and interview guide designed to facilitate face- to- face contact with the respondents. Questionnaire was divided into two sections designed to extract personal data from respondents. However, critical issues in questionnaire design were to avoid questions that attract subjective answers to ensure reliability of research outcomes and results. </w:t>
      </w:r>
      <w:r>
        <w:rPr>
          <w:rFonts w:ascii="Times New Roman" w:cs="Times New Roman" w:hAnsi="Times New Roman"/>
          <w:sz w:val="24"/>
          <w:szCs w:val="24"/>
        </w:rPr>
        <w:t xml:space="preserve">To obtain a require data a well </w:t>
      </w:r>
      <w:r>
        <w:rPr>
          <w:rFonts w:ascii="Times New Roman" w:cs="Times New Roman" w:hAnsi="Times New Roman"/>
          <w:sz w:val="24"/>
          <w:szCs w:val="24"/>
        </w:rPr>
        <w:t xml:space="preserve">structured questionnaire was administered to the block industries staff respectively.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 xml:space="preserve">Research </w:t>
      </w:r>
      <w:r>
        <w:rPr>
          <w:rFonts w:ascii="Times New Roman" w:cs="Times New Roman" w:hAnsi="Times New Roman"/>
          <w:b/>
          <w:sz w:val="24"/>
          <w:szCs w:val="24"/>
        </w:rPr>
        <w:t>Instrument</w:t>
      </w:r>
      <w:r>
        <w:rPr>
          <w:rFonts w:ascii="Times New Roman" w:cs="Times New Roman" w:hAnsi="Times New Roman"/>
          <w:b/>
          <w:sz w:val="24"/>
          <w:szCs w:val="24"/>
        </w:rPr>
        <w: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use of questionnaire was adopted in order to draw response from the identified respondents. The questionnaire was formulated with the use of five likert scale: strongly agree (5) agree (4) not sure (3) disagree (2) and strongly disagree (1). It was divided into two sections. Section A comprise of the bio data of the respondent, which entails sex, age, educational qualification, name of the organization, time frame in the organization while section B contains twenty four (24) questions relating to the impact of innovation strategy on competitiveness of small scale business. The researcher ensures the use of adequate word to make the respondents understand questions appropriately before giving their responses.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 xml:space="preserve">Validity of </w:t>
      </w:r>
      <w:r>
        <w:rPr>
          <w:rFonts w:ascii="Times New Roman" w:cs="Times New Roman" w:hAnsi="Times New Roman"/>
          <w:b/>
          <w:sz w:val="24"/>
          <w:szCs w:val="24"/>
        </w:rPr>
        <w:t>Research Instrument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clarifying the validity of the research instrument to deliver objective response, four types of validity has been identified such as content validity, predictive validity, con-current validity, construct validity. In order to test the validity of this research, the top management will be interviewed and the work of other scholars relating to this research work will be reviewed for comparison.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3.6.1</w:t>
      </w:r>
      <w:r>
        <w:rPr>
          <w:rFonts w:ascii="Times New Roman" w:cs="Times New Roman" w:hAnsi="Times New Roman"/>
          <w:b/>
          <w:sz w:val="24"/>
          <w:szCs w:val="24"/>
        </w:rPr>
        <w:tab/>
      </w:r>
      <w:r>
        <w:rPr>
          <w:rFonts w:ascii="Times New Roman" w:cs="Times New Roman" w:hAnsi="Times New Roman"/>
          <w:b/>
          <w:sz w:val="24"/>
          <w:szCs w:val="24"/>
        </w:rPr>
        <w:t>Reliability of research instrument</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Research reliability relates to the consistency in results obtained. There are various methods of testing the reliability e.g. test re-test, split half test etc. For the purpose of this research, test&amp; re-test will be adopted. Three weeks interval will be given after first administration of questionnaires to test the reliability of the first results obtained.</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3. 7</w:t>
      </w:r>
      <w:r>
        <w:rPr>
          <w:rFonts w:ascii="Times New Roman" w:cs="Times New Roman" w:hAnsi="Times New Roman"/>
          <w:b/>
          <w:sz w:val="24"/>
          <w:szCs w:val="24"/>
        </w:rPr>
        <w:t xml:space="preserve">    Method of </w:t>
      </w:r>
      <w:r>
        <w:rPr>
          <w:rFonts w:ascii="Times New Roman" w:cs="Times New Roman" w:hAnsi="Times New Roman"/>
          <w:b/>
          <w:sz w:val="24"/>
          <w:szCs w:val="24"/>
        </w:rPr>
        <w:t>Data Analysis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result gotten from the research field work was analyzed using frequency distribution table in displaying the percentage of the demographic data and to show the level of agreement and disagreement to the research statement in the closed questionnaire with the help of statistical package for social sciences (SPSS) of version 20.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addition, multiple Regression analysis method was adopted in testing the impact of independent construct (i.e innovation strategy) and the dependent construct (i.e competitiveness) as provided in the hypothesis stated in the previous section,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3.8</w:t>
      </w:r>
      <w:r>
        <w:rPr>
          <w:rFonts w:ascii="Times New Roman" w:cs="Times New Roman" w:hAnsi="Times New Roman"/>
          <w:b/>
          <w:sz w:val="24"/>
          <w:szCs w:val="24"/>
        </w:rPr>
        <w:tab/>
      </w:r>
      <w:r>
        <w:rPr>
          <w:rFonts w:ascii="Times New Roman" w:cs="Times New Roman" w:hAnsi="Times New Roman"/>
          <w:b/>
          <w:sz w:val="24"/>
          <w:szCs w:val="24"/>
        </w:rPr>
        <w:t xml:space="preserve">Ethical </w:t>
      </w:r>
      <w:r>
        <w:rPr>
          <w:rFonts w:ascii="Times New Roman" w:cs="Times New Roman" w:hAnsi="Times New Roman"/>
          <w:b/>
          <w:sz w:val="24"/>
          <w:szCs w:val="24"/>
        </w:rPr>
        <w:t>Consideration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According to Otokiti (2010) ethical issues can be describe as when a researcher embarks on planning his/her research seeks to access an organizations and to individual, collect, analyze and report data. An ethical issues refer s to the appropriateness of your behavior in relations to the right of those who become the subject of your work- Ethics can also be define as the moral principles, norms, or standard behavior that guide moral choice about our behavior and our relationship with others. Research ethics also relates to questions about how we formulate and clarify our research topics, design our research and gain access, collect data, process and store our data, analyze data write up our research finding in a moral and responsible way. In this study, the ethics requires in conducting a research were firmly held onto and information that was provided by the respondents was treated with utmost confidence. Similarly, respondents did not force opinions but rendered explanation willingly through sensitization of group of respondents. In addition, the identities of the respondents were not disclosed for ethical consideration.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Besides, this research work did not violate any ethical precept of the organization as confidential information were used wisely without disclosing it on any ground, unless with the permission and authorization of the concerned organization. The information that was gathered were analyzed appropriately without any biased and misinterpretation of information. Hence, the data gathered are made available and used only for the purpose of analyzing the impact of innovation strategy on competitiveness of small scale business.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1"/>
        <w:tabs>
          <w:tab w:val="left" w:leader="none" w:pos="2250"/>
        </w:tabs>
        <w:spacing w:before="0" w:after="240" w:lineRule="auto" w:line="480"/>
        <w:jc w:val="center"/>
        <w:rPr>
          <w:rFonts w:ascii="Times New Roman" w:hAnsi="Times New Roman"/>
          <w:color w:val="000000"/>
          <w:sz w:val="24"/>
          <w:szCs w:val="24"/>
        </w:rPr>
      </w:pPr>
      <w:r>
        <w:rPr>
          <w:rFonts w:ascii="Times New Roman" w:hAnsi="Times New Roman"/>
          <w:color w:val="000000"/>
          <w:sz w:val="24"/>
          <w:szCs w:val="24"/>
        </w:rPr>
        <w:t>Chapter Four</w:t>
      </w:r>
    </w:p>
    <w:bookmarkStart w:id="1" w:name="_Toc372031408"/>
    <w:p>
      <w:pPr>
        <w:pStyle w:val="style1"/>
        <w:tabs>
          <w:tab w:val="left" w:leader="none" w:pos="2250"/>
        </w:tabs>
        <w:spacing w:before="0" w:after="240" w:lineRule="auto" w:line="480"/>
        <w:jc w:val="center"/>
        <w:rPr>
          <w:rFonts w:ascii="Times New Roman" w:hAnsi="Times New Roman"/>
          <w:color w:val="000000"/>
          <w:sz w:val="24"/>
          <w:szCs w:val="24"/>
        </w:rPr>
      </w:pPr>
      <w:r>
        <w:rPr>
          <w:rFonts w:ascii="Times New Roman" w:hAnsi="Times New Roman"/>
          <w:color w:val="000000"/>
          <w:sz w:val="24"/>
          <w:szCs w:val="24"/>
        </w:rPr>
        <w:t>Data Presentation, Analysis and Interpretation</w:t>
      </w:r>
      <w:bookmarkStart w:id="2" w:name="_Toc372031409"/>
      <w:bookmarkEnd w:id="1"/>
    </w:p>
    <w:p>
      <w:pPr>
        <w:pStyle w:val="style1"/>
        <w:tabs>
          <w:tab w:val="left" w:leader="none" w:pos="2250"/>
        </w:tabs>
        <w:spacing w:before="0" w:lineRule="auto" w:line="480"/>
        <w:jc w:val="both"/>
        <w:rPr>
          <w:rFonts w:ascii="Times New Roman" w:hAnsi="Times New Roman"/>
          <w:color w:val="000000"/>
          <w:sz w:val="24"/>
          <w:szCs w:val="24"/>
        </w:rPr>
      </w:pPr>
      <w:r>
        <w:rPr>
          <w:rFonts w:ascii="Times New Roman" w:hAnsi="Times New Roman"/>
          <w:color w:val="000000"/>
          <w:sz w:val="24"/>
          <w:szCs w:val="24"/>
        </w:rPr>
        <w:t>4.0</w:t>
      </w:r>
      <w:r>
        <w:rPr>
          <w:rFonts w:ascii="Times New Roman" w:hAnsi="Times New Roman"/>
          <w:color w:val="000000"/>
          <w:sz w:val="24"/>
          <w:szCs w:val="24"/>
        </w:rPr>
        <w:t xml:space="preserve"> Introduction</w:t>
      </w:r>
      <w:bookmarkEnd w:id="2"/>
    </w:p>
    <w:p>
      <w:pPr>
        <w:pStyle w:val="style0"/>
        <w:tabs>
          <w:tab w:val="left" w:leader="none" w:pos="2250"/>
        </w:tabs>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chapter presents the data analysis techniques and interpretation of the findings of </w:t>
      </w:r>
      <w:r>
        <w:rPr>
          <w:rFonts w:ascii="Times New Roman" w:cs="Times New Roman" w:hAnsi="Times New Roman"/>
          <w:b/>
          <w:color w:val="000000"/>
          <w:sz w:val="24"/>
          <w:szCs w:val="24"/>
        </w:rPr>
        <w:t>“</w:t>
      </w:r>
      <w:r>
        <w:rPr>
          <w:rFonts w:ascii="Times New Roman" w:cs="Times New Roman" w:hAnsi="Times New Roman"/>
          <w:sz w:val="24"/>
          <w:szCs w:val="24"/>
        </w:rPr>
        <w:t>Impact of innovation strategy on competitiveness of small scale business</w:t>
      </w:r>
      <w:r>
        <w:rPr>
          <w:rFonts w:ascii="Times New Roman" w:cs="Times New Roman" w:hAnsi="Times New Roman"/>
          <w:color w:val="000000"/>
          <w:sz w:val="24"/>
          <w:szCs w:val="24"/>
        </w:rPr>
        <w:t>” The finding was intended on answering the study’s research objectives. Data composed was collated and reports were produced in form of tables and figures and qualitative analysis done in prose.</w:t>
      </w:r>
    </w:p>
    <w:p>
      <w:pPr>
        <w:pStyle w:val="style0"/>
        <w:tabs>
          <w:tab w:val="left" w:leader="none" w:pos="2250"/>
        </w:tabs>
        <w:autoSpaceDE w:val="false"/>
        <w:autoSpaceDN w:val="false"/>
        <w:adjustRightInd w:val="false"/>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4.1</w:t>
      </w:r>
      <w:r>
        <w:rPr>
          <w:rFonts w:ascii="Times New Roman" w:cs="Times New Roman" w:hAnsi="Times New Roman"/>
          <w:b/>
          <w:color w:val="000000"/>
          <w:sz w:val="24"/>
          <w:szCs w:val="24"/>
        </w:rPr>
        <w:t xml:space="preserve"> Presentation of Data</w:t>
      </w:r>
    </w:p>
    <w:p>
      <w:pPr>
        <w:pStyle w:val="style0"/>
        <w:tabs>
          <w:tab w:val="left" w:leader="none" w:pos="2250"/>
        </w:tabs>
        <w:autoSpaceDE w:val="false"/>
        <w:autoSpaceDN w:val="false"/>
        <w:adjustRightInd w:val="false"/>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150 questionnaires were distributed to know the “</w:t>
      </w:r>
      <w:r>
        <w:rPr>
          <w:rFonts w:ascii="Times New Roman" w:cs="Times New Roman" w:hAnsi="Times New Roman"/>
          <w:sz w:val="24"/>
          <w:szCs w:val="24"/>
        </w:rPr>
        <w:t>Impact of innovation strategy on competitiveness of small scale business</w:t>
      </w:r>
      <w:r>
        <w:rPr>
          <w:rFonts w:ascii="Times New Roman" w:cs="Times New Roman" w:hAnsi="Times New Roman"/>
          <w:color w:val="000000"/>
          <w:sz w:val="24"/>
          <w:szCs w:val="24"/>
        </w:rPr>
        <w:t xml:space="preserve">” 150 questionnaires were collected and filled. The questions have been grouped in order to give the overall true intention of the interviewees. </w:t>
      </w:r>
    </w:p>
    <w:p>
      <w:pPr>
        <w:pStyle w:val="style0"/>
        <w:tabs>
          <w:tab w:val="left" w:leader="none" w:pos="2250"/>
        </w:tabs>
        <w:autoSpaceDE w:val="false"/>
        <w:autoSpaceDN w:val="false"/>
        <w:adjustRightInd w:val="false"/>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4.1</w:t>
      </w:r>
      <w:r>
        <w:rPr>
          <w:rFonts w:ascii="Times New Roman" w:cs="Times New Roman" w:hAnsi="Times New Roman"/>
          <w:b/>
          <w:color w:val="000000"/>
          <w:sz w:val="24"/>
          <w:szCs w:val="24"/>
        </w:rPr>
        <w:t xml:space="preserve"> Respondents’ personal information </w:t>
      </w:r>
    </w:p>
    <w:bookmarkStart w:id="3" w:name="_Toc372031412"/>
    <w:p>
      <w:pPr>
        <w:pStyle w:val="style1"/>
        <w:tabs>
          <w:tab w:val="left" w:leader="none" w:pos="2250"/>
        </w:tabs>
        <w:spacing w:before="0" w:lineRule="auto" w:line="480"/>
        <w:jc w:val="both"/>
        <w:rPr>
          <w:rFonts w:ascii="Times New Roman" w:hAnsi="Times New Roman"/>
          <w:color w:val="000000"/>
          <w:sz w:val="24"/>
          <w:szCs w:val="24"/>
        </w:rPr>
      </w:pPr>
      <w:r>
        <w:rPr>
          <w:rFonts w:ascii="Times New Roman" w:hAnsi="Times New Roman"/>
          <w:color w:val="000000"/>
          <w:sz w:val="24"/>
          <w:szCs w:val="24"/>
        </w:rPr>
        <w:t>4.1</w:t>
      </w:r>
      <w:r>
        <w:rPr>
          <w:rFonts w:ascii="Times New Roman" w:hAnsi="Times New Roman"/>
          <w:color w:val="000000"/>
          <w:sz w:val="24"/>
          <w:szCs w:val="24"/>
        </w:rPr>
        <w:t>.1 Distribution by Gender</w:t>
      </w:r>
      <w:bookmarkEnd w:id="3"/>
    </w:p>
    <w:p>
      <w:pPr>
        <w:pStyle w:val="style0"/>
        <w:tabs>
          <w:tab w:val="left" w:leader="none" w:pos="2250"/>
        </w:tabs>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4.1</w:t>
      </w:r>
      <w:r>
        <w:rPr>
          <w:rFonts w:ascii="Times New Roman" w:cs="Times New Roman" w:hAnsi="Times New Roman"/>
          <w:color w:val="000000"/>
          <w:sz w:val="24"/>
          <w:szCs w:val="24"/>
        </w:rPr>
        <w:t>.1 Table 1</w:t>
      </w:r>
    </w:p>
    <w:p>
      <w:pPr>
        <w:pStyle w:val="style0"/>
        <w:autoSpaceDE w:val="false"/>
        <w:autoSpaceDN w:val="false"/>
        <w:adjustRightInd w:val="false"/>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 Table</w:t>
      </w:r>
    </w:p>
    <w:tbl>
      <w:tblPr>
        <w:tblW w:w="8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129"/>
        <w:gridCol w:w="1411"/>
        <w:gridCol w:w="1242"/>
        <w:gridCol w:w="1694"/>
        <w:gridCol w:w="1806"/>
      </w:tblGrid>
      <w:tr>
        <w:trPr>
          <w:cantSplit/>
        </w:trPr>
        <w:tc>
          <w:tcPr>
            <w:tcW w:w="8183" w:type="dxa"/>
            <w:gridSpan w:val="6"/>
            <w:tcBorders>
              <w:top w:val="nil"/>
              <w:left w:val="nil"/>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Sex</w:t>
            </w:r>
          </w:p>
        </w:tc>
      </w:tr>
      <w:tr>
        <w:tblPrEx/>
        <w:trPr>
          <w:cantSplit/>
        </w:trPr>
        <w:tc>
          <w:tcPr>
            <w:tcW w:w="2030"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129"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Male</w:t>
            </w:r>
          </w:p>
        </w:tc>
        <w:tc>
          <w:tcPr>
            <w:tcW w:w="141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138</w:t>
            </w:r>
          </w:p>
        </w:tc>
        <w:tc>
          <w:tcPr>
            <w:tcW w:w="124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92.0</w:t>
            </w:r>
          </w:p>
        </w:tc>
        <w:tc>
          <w:tcPr>
            <w:tcW w:w="16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92.0</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92.0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129"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Female</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129"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Source: Field Survey, </w:t>
      </w:r>
      <w:r>
        <w:rPr>
          <w:rFonts w:ascii="Times New Roman" w:cs="Times New Roman" w:hAnsi="Times New Roman"/>
          <w:b/>
          <w:color w:val="000000"/>
          <w:sz w:val="24"/>
          <w:szCs w:val="24"/>
        </w:rPr>
        <w:t>202</w:t>
      </w:r>
      <w:r>
        <w:rPr>
          <w:rFonts w:ascii="Times New Roman" w:cs="Times New Roman" w:hAnsi="Times New Roman"/>
          <w:b/>
          <w:color w:val="000000"/>
          <w:sz w:val="24"/>
          <w:szCs w:val="24"/>
          <w:lang w:val="en-US"/>
        </w:rPr>
        <w:t>5</w:t>
      </w:r>
    </w:p>
    <w:p>
      <w:pPr>
        <w:pStyle w:val="style0"/>
        <w:tabs>
          <w:tab w:val="left" w:leader="none" w:pos="2250"/>
        </w:tabs>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study sought to establish the distribution by gender of the respondents in selection of the sample. It was observed that 138(92.0%) respondents were male while 12(8.0%) of the sample are female. The findings shows that a majority of the respondents were male with 138(91.6%), this was interpreted to mean that there are more male than female.</w:t>
      </w:r>
    </w:p>
    <w:p>
      <w:pPr>
        <w:pStyle w:val="style0"/>
        <w:autoSpaceDE w:val="false"/>
        <w:autoSpaceDN w:val="false"/>
        <w:adjustRightInd w:val="false"/>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.2 Table 2</w:t>
      </w:r>
    </w:p>
    <w:tbl>
      <w:tblPr>
        <w:tblW w:w="8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506"/>
        <w:gridCol w:w="1410"/>
        <w:gridCol w:w="1241"/>
        <w:gridCol w:w="1693"/>
        <w:gridCol w:w="1806"/>
      </w:tblGrid>
      <w:tr>
        <w:trPr>
          <w:cantSplit/>
        </w:trPr>
        <w:tc>
          <w:tcPr>
            <w:tcW w:w="8560" w:type="dxa"/>
            <w:gridSpan w:val="6"/>
            <w:tcBorders>
              <w:top w:val="nil"/>
              <w:left w:val="nil"/>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Age Range</w:t>
            </w:r>
          </w:p>
        </w:tc>
      </w:tr>
      <w:tr>
        <w:tblPrEx/>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1"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506"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15-20years</w:t>
            </w:r>
          </w:p>
        </w:tc>
        <w:tc>
          <w:tcPr>
            <w:tcW w:w="141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48</w:t>
            </w:r>
          </w:p>
        </w:tc>
        <w:tc>
          <w:tcPr>
            <w:tcW w:w="124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32.0</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32.0</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32.0</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21-25years</w:t>
            </w:r>
          </w:p>
        </w:tc>
        <w:tc>
          <w:tcPr>
            <w:tcW w:w="141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44</w:t>
            </w:r>
          </w:p>
        </w:tc>
        <w:tc>
          <w:tcPr>
            <w:tcW w:w="1241"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29.3</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29.3</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61.3</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26-30years</w:t>
            </w:r>
          </w:p>
        </w:tc>
        <w:tc>
          <w:tcPr>
            <w:tcW w:w="141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58</w:t>
            </w:r>
          </w:p>
        </w:tc>
        <w:tc>
          <w:tcPr>
            <w:tcW w:w="1241"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38.7</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38.7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506"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autoSpaceDE w:val="false"/>
        <w:autoSpaceDN w:val="false"/>
        <w:adjustRightInd w:val="false"/>
        <w:spacing w:after="0"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Field S</w:t>
      </w:r>
      <w:r>
        <w:rPr>
          <w:rFonts w:ascii="Times New Roman" w:cs="Times New Roman" w:eastAsia="Calibri" w:hAnsi="Times New Roman"/>
          <w:b/>
          <w:color w:val="000000"/>
          <w:sz w:val="24"/>
          <w:szCs w:val="24"/>
        </w:rPr>
        <w:t>urvey</w:t>
      </w:r>
      <w:r>
        <w:rPr>
          <w:rFonts w:ascii="Times New Roman" w:cs="Times New Roman" w:eastAsia="Calibri" w:hAnsi="Times New Roman"/>
          <w:b/>
          <w:color w:val="000000"/>
          <w:sz w:val="24"/>
          <w:szCs w:val="24"/>
          <w:lang w:val="en-US"/>
        </w:rPr>
        <w:t>,</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From the Table 2 above, indicate that, the percentage of respondents from the age range of 15-20years consist of 48(32.0%) respondents, the range of 21-25years comprises of 44(29.3%) </w:t>
      </w:r>
      <w:r>
        <w:rPr>
          <w:rFonts w:ascii="Times New Roman" w:cs="Times New Roman" w:hAnsi="Times New Roman"/>
          <w:color w:val="000000"/>
          <w:sz w:val="24"/>
          <w:szCs w:val="24"/>
        </w:rPr>
        <w:t>respondents, and the age range of 26-30years comprises of 58(38.7%). this data indicates that there are more respondents from the age range of 26-30years with 58(38.7%) respondents and the age range of 21-25 years has the lowest respondents of 44(29.3%)</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p>
      <w:pPr>
        <w:pStyle w:val="style0"/>
        <w:autoSpaceDE w:val="false"/>
        <w:autoSpaceDN w:val="false"/>
        <w:adjustRightInd w:val="false"/>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.3 Table 3</w:t>
      </w:r>
    </w:p>
    <w:tbl>
      <w:tblPr>
        <w:tblW w:w="8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487"/>
        <w:gridCol w:w="1410"/>
        <w:gridCol w:w="1241"/>
        <w:gridCol w:w="1693"/>
        <w:gridCol w:w="1806"/>
      </w:tblGrid>
      <w:tr>
        <w:trPr>
          <w:cantSplit/>
        </w:trPr>
        <w:tc>
          <w:tcPr>
            <w:tcW w:w="8541" w:type="dxa"/>
            <w:gridSpan w:val="6"/>
            <w:tcBorders>
              <w:top w:val="nil"/>
              <w:left w:val="nil"/>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Religion</w:t>
            </w:r>
          </w:p>
        </w:tc>
      </w:tr>
      <w:tr>
        <w:tblPrEx/>
        <w:trPr>
          <w:cantSplit/>
        </w:trPr>
        <w:tc>
          <w:tcPr>
            <w:tcW w:w="2391"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1"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48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Christianity</w:t>
            </w:r>
          </w:p>
        </w:tc>
        <w:tc>
          <w:tcPr>
            <w:tcW w:w="141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53</w:t>
            </w:r>
          </w:p>
        </w:tc>
        <w:tc>
          <w:tcPr>
            <w:tcW w:w="124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35.3</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35.3</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35.3</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48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Islam</w:t>
            </w:r>
          </w:p>
        </w:tc>
        <w:tc>
          <w:tcPr>
            <w:tcW w:w="141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97</w:t>
            </w:r>
          </w:p>
        </w:tc>
        <w:tc>
          <w:tcPr>
            <w:tcW w:w="1241"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64.7</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64.7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48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Fi</w:t>
      </w:r>
      <w:r>
        <w:rPr>
          <w:rFonts w:ascii="Times New Roman" w:cs="Times New Roman" w:eastAsia="Calibri" w:hAnsi="Times New Roman"/>
          <w:b/>
          <w:color w:val="000000"/>
          <w:sz w:val="24"/>
          <w:szCs w:val="24"/>
        </w:rPr>
        <w:t xml:space="preserve">eld </w:t>
      </w:r>
      <w:r>
        <w:rPr>
          <w:rFonts w:ascii="Times New Roman" w:cs="Times New Roman" w:eastAsia="Calibri" w:hAnsi="Times New Roman"/>
          <w:b/>
          <w:color w:val="000000"/>
          <w:sz w:val="24"/>
          <w:szCs w:val="24"/>
          <w:lang w:val="en-US"/>
        </w:rPr>
        <w:t>S</w:t>
      </w:r>
      <w:r>
        <w:rPr>
          <w:rFonts w:ascii="Times New Roman" w:cs="Times New Roman" w:eastAsia="Calibri" w:hAnsi="Times New Roman"/>
          <w:b/>
          <w:color w:val="000000"/>
          <w:sz w:val="24"/>
          <w:szCs w:val="24"/>
        </w:rPr>
        <w:t>urvey</w:t>
      </w:r>
      <w:r>
        <w:rPr>
          <w:rFonts w:ascii="Times New Roman" w:cs="Times New Roman" w:eastAsia="Calibri" w:hAnsi="Times New Roman"/>
          <w:b/>
          <w:color w:val="000000"/>
          <w:sz w:val="24"/>
          <w:szCs w:val="24"/>
          <w:lang w:val="en-US"/>
        </w:rPr>
        <w:t>,</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From the above, it can be seen that there are 53(35.2%) Christians and 97(67.7%) are Muslim this indicates that there are more Muslims in the organization than Christians.</w:t>
      </w:r>
    </w:p>
    <w:p>
      <w:pPr>
        <w:pStyle w:val="style0"/>
        <w:autoSpaceDE w:val="false"/>
        <w:autoSpaceDN w:val="false"/>
        <w:adjustRightInd w:val="false"/>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.4 Table 4</w:t>
      </w:r>
    </w:p>
    <w:tbl>
      <w:tblPr>
        <w:tblW w:w="8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
        <w:gridCol w:w="1110"/>
        <w:gridCol w:w="1411"/>
        <w:gridCol w:w="1242"/>
        <w:gridCol w:w="1693"/>
        <w:gridCol w:w="1806"/>
      </w:tblGrid>
      <w:tr>
        <w:trPr>
          <w:cantSplit/>
        </w:trPr>
        <w:tc>
          <w:tcPr>
            <w:tcW w:w="8164" w:type="dxa"/>
            <w:gridSpan w:val="6"/>
            <w:tcBorders>
              <w:top w:val="nil"/>
              <w:left w:val="nil"/>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Marital status</w:t>
            </w:r>
          </w:p>
        </w:tc>
      </w:tr>
      <w:tr>
        <w:tblPrEx/>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110"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Single</w:t>
            </w:r>
          </w:p>
        </w:tc>
        <w:tc>
          <w:tcPr>
            <w:tcW w:w="141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48</w:t>
            </w:r>
          </w:p>
        </w:tc>
        <w:tc>
          <w:tcPr>
            <w:tcW w:w="124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32.0</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32.0</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32.0</w:t>
            </w:r>
          </w:p>
        </w:tc>
      </w:tr>
      <w:tr>
        <w:tblPrEx/>
        <w:trPr>
          <w:cantSplit/>
        </w:trPr>
        <w:tc>
          <w:tcPr>
            <w:tcW w:w="902"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110"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Married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81</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54.0</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54.0</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86.0</w:t>
            </w:r>
          </w:p>
        </w:tc>
      </w:tr>
      <w:tr>
        <w:tblPrEx/>
        <w:trPr>
          <w:cantSplit/>
        </w:trPr>
        <w:tc>
          <w:tcPr>
            <w:tcW w:w="902"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110"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Others</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21</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14.0</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14.0</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2"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110"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F</w:t>
      </w:r>
      <w:r>
        <w:rPr>
          <w:rFonts w:ascii="Times New Roman" w:cs="Times New Roman" w:eastAsia="Calibri" w:hAnsi="Times New Roman"/>
          <w:b/>
          <w:color w:val="000000"/>
          <w:sz w:val="24"/>
          <w:szCs w:val="24"/>
        </w:rPr>
        <w:t xml:space="preserve">ield </w:t>
      </w:r>
      <w:r>
        <w:rPr>
          <w:rFonts w:ascii="Times New Roman" w:cs="Times New Roman" w:eastAsia="Calibri" w:hAnsi="Times New Roman"/>
          <w:b/>
          <w:color w:val="000000"/>
          <w:sz w:val="24"/>
          <w:szCs w:val="24"/>
          <w:lang w:val="en-US"/>
        </w:rPr>
        <w:t>S</w:t>
      </w:r>
      <w:r>
        <w:rPr>
          <w:rFonts w:ascii="Times New Roman" w:cs="Times New Roman" w:eastAsia="Calibri" w:hAnsi="Times New Roman"/>
          <w:b/>
          <w:color w:val="000000"/>
          <w:sz w:val="24"/>
          <w:szCs w:val="24"/>
        </w:rPr>
        <w:t xml:space="preserve">urvey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Table 4 above indicate that, 48(32.0%) respondents are Single, 81(54.0%) are Married, 21(14.0%) respondents are for Others. This data indicates that there are more Married respondents with 81(54.0%) and the option others has the lowest respondents of 21(14.0%).</w:t>
      </w:r>
    </w:p>
    <w:tbl>
      <w:tblPr>
        <w:tblW w:w="8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506"/>
        <w:gridCol w:w="1410"/>
        <w:gridCol w:w="1241"/>
        <w:gridCol w:w="1693"/>
        <w:gridCol w:w="1806"/>
      </w:tblGrid>
      <w:tr>
        <w:trPr>
          <w:cantSplit/>
        </w:trPr>
        <w:tc>
          <w:tcPr>
            <w:tcW w:w="8560" w:type="dxa"/>
            <w:gridSpan w:val="6"/>
            <w:tcBorders>
              <w:top w:val="nil"/>
              <w:left w:val="nil"/>
              <w:bottom w:val="nil"/>
              <w:right w:val="nil"/>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 xml:space="preserve">.5 Table 5                        </w:t>
            </w:r>
            <w:r>
              <w:rPr>
                <w:rFonts w:ascii="Times New Roman" w:cs="Times New Roman" w:hAnsi="Times New Roman"/>
                <w:b/>
                <w:bCs/>
                <w:color w:val="000000"/>
                <w:sz w:val="24"/>
                <w:szCs w:val="24"/>
              </w:rPr>
              <w:t>Educational Background</w:t>
            </w:r>
          </w:p>
        </w:tc>
      </w:tr>
      <w:tr>
        <w:tblPrEx/>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1"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506"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SSCE/GCE</w:t>
            </w:r>
          </w:p>
        </w:tc>
        <w:tc>
          <w:tcPr>
            <w:tcW w:w="141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108</w:t>
            </w:r>
          </w:p>
        </w:tc>
        <w:tc>
          <w:tcPr>
            <w:tcW w:w="124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72.0</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72.0</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72.0</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OND</w:t>
            </w:r>
          </w:p>
        </w:tc>
        <w:tc>
          <w:tcPr>
            <w:tcW w:w="141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22</w:t>
            </w:r>
          </w:p>
        </w:tc>
        <w:tc>
          <w:tcPr>
            <w:tcW w:w="1241"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14.7</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14.7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86.7</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HND/B.Sc</w:t>
            </w:r>
          </w:p>
        </w:tc>
        <w:tc>
          <w:tcPr>
            <w:tcW w:w="141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1241"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13.3</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13.3</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506"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F</w:t>
      </w:r>
      <w:r>
        <w:rPr>
          <w:rFonts w:ascii="Times New Roman" w:cs="Times New Roman" w:eastAsia="Calibri" w:hAnsi="Times New Roman"/>
          <w:b/>
          <w:color w:val="000000"/>
          <w:sz w:val="24"/>
          <w:szCs w:val="24"/>
        </w:rPr>
        <w:t xml:space="preserve">ield </w:t>
      </w:r>
      <w:r>
        <w:rPr>
          <w:rFonts w:ascii="Times New Roman" w:cs="Times New Roman" w:eastAsia="Calibri" w:hAnsi="Times New Roman"/>
          <w:b/>
          <w:color w:val="000000"/>
          <w:sz w:val="24"/>
          <w:szCs w:val="24"/>
          <w:lang w:val="en-US"/>
        </w:rPr>
        <w:t>S</w:t>
      </w:r>
      <w:r>
        <w:rPr>
          <w:rFonts w:ascii="Times New Roman" w:cs="Times New Roman" w:eastAsia="Calibri" w:hAnsi="Times New Roman"/>
          <w:b/>
          <w:color w:val="000000"/>
          <w:sz w:val="24"/>
          <w:szCs w:val="24"/>
        </w:rPr>
        <w:t xml:space="preserve">urvey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p>
    <w:p>
      <w:pPr>
        <w:pStyle w:val="style0"/>
        <w:spacing w:lineRule="auto" w:line="480"/>
        <w:jc w:val="both"/>
        <w:rPr>
          <w:rFonts w:ascii="Times New Roman" w:cs="Times New Roman" w:eastAsia="Calibri" w:hAnsi="Times New Roman"/>
          <w:b/>
          <w:color w:val="000000"/>
          <w:sz w:val="24"/>
          <w:szCs w:val="24"/>
        </w:rPr>
      </w:pPr>
      <w:r>
        <w:rPr>
          <w:rFonts w:ascii="Times New Roman" w:cs="Times New Roman" w:hAnsi="Times New Roman"/>
          <w:color w:val="000000"/>
          <w:sz w:val="24"/>
          <w:szCs w:val="24"/>
        </w:rPr>
        <w:t>Table 5 above, indicate that, the percentage of SSCE/GCE respondents is 108(72.0%) OND/NCE is 22(14.7%), HND/B.Sc is 20 (13.3%). This data indicates that SSCE/GCE has more respondents of 108(72.0) and HND/B.Sc has the lowest respondents of 20(13.3%).</w:t>
      </w:r>
    </w:p>
    <w:tbl>
      <w:tblPr>
        <w:tblW w:w="8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788"/>
        <w:gridCol w:w="1410"/>
        <w:gridCol w:w="1241"/>
        <w:gridCol w:w="1693"/>
        <w:gridCol w:w="1806"/>
      </w:tblGrid>
      <w:tr>
        <w:trPr>
          <w:cantSplit/>
        </w:trPr>
        <w:tc>
          <w:tcPr>
            <w:tcW w:w="8842" w:type="dxa"/>
            <w:gridSpan w:val="6"/>
            <w:tcBorders>
              <w:top w:val="nil"/>
              <w:left w:val="nil"/>
              <w:bottom w:val="nil"/>
              <w:right w:val="nil"/>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 xml:space="preserve">.6 Table 6                             </w:t>
            </w:r>
            <w:r>
              <w:rPr>
                <w:rFonts w:ascii="Times New Roman" w:cs="Times New Roman" w:hAnsi="Times New Roman"/>
                <w:b/>
                <w:bCs/>
                <w:color w:val="000000"/>
                <w:sz w:val="24"/>
                <w:szCs w:val="24"/>
              </w:rPr>
              <w:t>Respondents Department</w:t>
            </w:r>
          </w:p>
        </w:tc>
      </w:tr>
      <w:tr>
        <w:tblPrEx/>
        <w:trPr>
          <w:cantSplit/>
        </w:trPr>
        <w:tc>
          <w:tcPr>
            <w:tcW w:w="2692"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1"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788"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Sales</w:t>
            </w:r>
          </w:p>
        </w:tc>
        <w:tc>
          <w:tcPr>
            <w:tcW w:w="141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60</w:t>
            </w:r>
          </w:p>
        </w:tc>
        <w:tc>
          <w:tcPr>
            <w:tcW w:w="124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40.0</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40.0</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40.0</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788"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Manufacturing</w:t>
            </w:r>
          </w:p>
        </w:tc>
        <w:tc>
          <w:tcPr>
            <w:tcW w:w="141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62</w:t>
            </w:r>
          </w:p>
        </w:tc>
        <w:tc>
          <w:tcPr>
            <w:tcW w:w="1241"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41.3</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41.3</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81.3</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788"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Marketing</w:t>
            </w:r>
          </w:p>
        </w:tc>
        <w:tc>
          <w:tcPr>
            <w:tcW w:w="141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18</w:t>
            </w:r>
          </w:p>
        </w:tc>
        <w:tc>
          <w:tcPr>
            <w:tcW w:w="1241"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12.0</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12.0</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93.3</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788"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Finance</w:t>
            </w:r>
          </w:p>
        </w:tc>
        <w:tc>
          <w:tcPr>
            <w:tcW w:w="141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241"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6.7</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788"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 xml:space="preserve">Field Survey,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table above which is for Respondents Department indicate that there are 60(40.0%) respondents are in Sales department, 62(41.3%) respondents are in Manufacturing department, 18 (12.0) respondents are in Marketing department and 10 (6.7%) respondents are in Finance department. This data indicates that there more respondents in Manufacturing with 62 (41.3%) respondents and Finance department has the lowest respondents of 10(6.7%)</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600"/>
        <w:gridCol w:w="1410"/>
        <w:gridCol w:w="1241"/>
        <w:gridCol w:w="1693"/>
        <w:gridCol w:w="1806"/>
      </w:tblGrid>
      <w:tr>
        <w:trPr>
          <w:cantSplit/>
        </w:trPr>
        <w:tc>
          <w:tcPr>
            <w:tcW w:w="8654" w:type="dxa"/>
            <w:gridSpan w:val="6"/>
            <w:tcBorders>
              <w:top w:val="nil"/>
              <w:left w:val="nil"/>
              <w:bottom w:val="nil"/>
              <w:right w:val="nil"/>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.7</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 xml:space="preserve">Table 7       </w:t>
            </w:r>
            <w:r>
              <w:rPr>
                <w:rFonts w:ascii="Times New Roman" w:cs="Times New Roman" w:hAnsi="Times New Roman"/>
                <w:b/>
                <w:bCs/>
                <w:color w:val="000000"/>
                <w:sz w:val="24"/>
                <w:szCs w:val="24"/>
              </w:rPr>
              <w:t>For how long have you been recruited in the organization?</w:t>
            </w:r>
          </w:p>
        </w:tc>
      </w:tr>
      <w:tr>
        <w:tblPrEx/>
        <w:trPr>
          <w:cantSplit/>
        </w:trPr>
        <w:tc>
          <w:tcPr>
            <w:tcW w:w="2504"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1"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600"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Below 1year</w:t>
            </w:r>
          </w:p>
        </w:tc>
        <w:tc>
          <w:tcPr>
            <w:tcW w:w="141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68</w:t>
            </w:r>
          </w:p>
        </w:tc>
        <w:tc>
          <w:tcPr>
            <w:tcW w:w="124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45.3</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45.3</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45.3</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600"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1-5years</w:t>
            </w:r>
          </w:p>
        </w:tc>
        <w:tc>
          <w:tcPr>
            <w:tcW w:w="141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42</w:t>
            </w:r>
          </w:p>
        </w:tc>
        <w:tc>
          <w:tcPr>
            <w:tcW w:w="1241"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28.0</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28.0</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73.3</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600"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6-10years</w:t>
            </w:r>
          </w:p>
        </w:tc>
        <w:tc>
          <w:tcPr>
            <w:tcW w:w="141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1241"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26.7</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26.7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600"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 xml:space="preserve">Field Survey,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which state that For how long have you been recruited in the organization indicates that the option Belo 1 year consist of 68(45.3%) respondents, 1-5 years consist of 42(28.0%) respondents, and 6-10years comprises of 40(26.7%) respondents From this table, it can </w:t>
      </w:r>
      <w:r>
        <w:rPr>
          <w:rFonts w:ascii="Times New Roman" w:cs="Times New Roman" w:hAnsi="Times New Roman"/>
          <w:color w:val="000000"/>
          <w:sz w:val="24"/>
          <w:szCs w:val="24"/>
        </w:rPr>
        <w:t>be depicted that there are more respondents in the option Below 1year with 68(45.3%) respondents and the option 6-10years has the lowest respondents of 40(26.7%).</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tbl>
      <w:tblPr>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904"/>
        <w:gridCol w:w="1410"/>
        <w:gridCol w:w="1241"/>
        <w:gridCol w:w="1693"/>
        <w:gridCol w:w="1806"/>
      </w:tblGrid>
      <w:tr>
        <w:trPr>
          <w:cantSplit/>
        </w:trPr>
        <w:tc>
          <w:tcPr>
            <w:tcW w:w="7958" w:type="dxa"/>
            <w:gridSpan w:val="6"/>
            <w:tcBorders>
              <w:top w:val="nil"/>
              <w:left w:val="nil"/>
              <w:bottom w:val="nil"/>
              <w:right w:val="nil"/>
            </w:tcBorders>
            <w:shd w:val="clear" w:color="auto" w:fill="ffffff"/>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 xml:space="preserve">.8 Table 8  </w:t>
            </w:r>
            <w:r>
              <w:rPr>
                <w:rFonts w:ascii="Times New Roman" w:cs="Times New Roman" w:hAnsi="Times New Roman"/>
                <w:b/>
                <w:bCs/>
                <w:color w:val="000000"/>
                <w:sz w:val="24"/>
                <w:szCs w:val="24"/>
              </w:rPr>
              <w:t>How many training have you gone through either internally or externally?</w:t>
            </w:r>
          </w:p>
        </w:tc>
      </w:tr>
      <w:tr>
        <w:tblPrEx/>
        <w:trPr>
          <w:cantSplit/>
        </w:trPr>
        <w:tc>
          <w:tcPr>
            <w:tcW w:w="1808"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1"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904"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None</w:t>
            </w:r>
          </w:p>
        </w:tc>
        <w:tc>
          <w:tcPr>
            <w:tcW w:w="141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c>
          <w:tcPr>
            <w:tcW w:w="124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60.7</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60.7</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60.7</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904"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c>
          <w:tcPr>
            <w:tcW w:w="141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46</w:t>
            </w:r>
          </w:p>
        </w:tc>
        <w:tc>
          <w:tcPr>
            <w:tcW w:w="1241"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30.7</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30.7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91.3</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904"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2-3</w:t>
            </w:r>
          </w:p>
        </w:tc>
        <w:tc>
          <w:tcPr>
            <w:tcW w:w="141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1241"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8.7</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8.7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904"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F</w:t>
      </w:r>
      <w:r>
        <w:rPr>
          <w:rFonts w:ascii="Times New Roman" w:cs="Times New Roman" w:eastAsia="Calibri" w:hAnsi="Times New Roman"/>
          <w:b/>
          <w:color w:val="000000"/>
          <w:sz w:val="24"/>
          <w:szCs w:val="24"/>
        </w:rPr>
        <w:t xml:space="preserve">ield </w:t>
      </w:r>
      <w:r>
        <w:rPr>
          <w:rFonts w:ascii="Times New Roman" w:cs="Times New Roman" w:eastAsia="Calibri" w:hAnsi="Times New Roman"/>
          <w:b/>
          <w:color w:val="000000"/>
          <w:sz w:val="24"/>
          <w:szCs w:val="24"/>
          <w:lang w:val="en-US"/>
        </w:rPr>
        <w:t xml:space="preserve">Survey,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p>
    <w:p>
      <w:pPr>
        <w:pStyle w:val="style0"/>
        <w:spacing w:lineRule="auto" w:line="480"/>
        <w:jc w:val="both"/>
        <w:rPr>
          <w:rFonts w:ascii="Times New Roman" w:cs="Times New Roman" w:eastAsia="Calibri" w:hAnsi="Times New Roman"/>
          <w:b/>
          <w:color w:val="000000"/>
          <w:sz w:val="24"/>
          <w:szCs w:val="24"/>
        </w:rPr>
      </w:pPr>
      <w:r>
        <w:rPr>
          <w:rFonts w:ascii="Times New Roman" w:cs="Times New Roman" w:hAnsi="Times New Roman"/>
          <w:color w:val="000000"/>
          <w:sz w:val="24"/>
          <w:szCs w:val="24"/>
        </w:rPr>
        <w:t xml:space="preserve">The table above which is base on </w:t>
      </w:r>
      <w:r>
        <w:rPr>
          <w:rFonts w:ascii="Times New Roman" w:cs="Times New Roman" w:hAnsi="Times New Roman"/>
          <w:bCs/>
          <w:color w:val="000000"/>
          <w:sz w:val="24"/>
          <w:szCs w:val="24"/>
        </w:rPr>
        <w:t>How many training have you gone through either internally or externally?</w:t>
      </w:r>
      <w:r>
        <w:rPr>
          <w:rFonts w:ascii="Times New Roman" w:cs="Times New Roman" w:hAnsi="Times New Roman"/>
          <w:color w:val="000000"/>
          <w:sz w:val="24"/>
          <w:szCs w:val="24"/>
        </w:rPr>
        <w:t xml:space="preserve"> indicates that the option None comprises of  91(60.7%) respondents, 1-2 consists of 46(30.7%) respondents, and 2-3 comprises of 13(8.7%) respondents. From this table, it can be identified that option None has the highest respondents of 91(60.7%) and option 2-3 has the lowest option of 13(8.7%) respondents.</w:t>
      </w:r>
    </w:p>
    <w:tbl>
      <w:tblPr>
        <w:tblW w:w="9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2484"/>
        <w:gridCol w:w="1410"/>
        <w:gridCol w:w="1241"/>
        <w:gridCol w:w="1693"/>
        <w:gridCol w:w="1806"/>
      </w:tblGrid>
      <w:tr>
        <w:trPr>
          <w:cantSplit/>
        </w:trPr>
        <w:tc>
          <w:tcPr>
            <w:tcW w:w="9538" w:type="dxa"/>
            <w:gridSpan w:val="6"/>
            <w:tcBorders>
              <w:top w:val="nil"/>
              <w:left w:val="nil"/>
              <w:bottom w:val="nil"/>
              <w:right w:val="nil"/>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 xml:space="preserve">.9 Table 9               </w:t>
            </w:r>
            <w:r>
              <w:rPr>
                <w:rFonts w:ascii="Times New Roman" w:cs="Times New Roman" w:hAnsi="Times New Roman"/>
                <w:b/>
                <w:bCs/>
                <w:color w:val="000000"/>
                <w:sz w:val="24"/>
                <w:szCs w:val="24"/>
              </w:rPr>
              <w:t>What range best describes your annual Sales?</w:t>
            </w:r>
          </w:p>
        </w:tc>
      </w:tr>
      <w:tr>
        <w:tblPrEx/>
        <w:trPr>
          <w:cantSplit/>
        </w:trPr>
        <w:tc>
          <w:tcPr>
            <w:tcW w:w="3388"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1"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2484"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Below 1,000,000</w:t>
            </w:r>
          </w:p>
        </w:tc>
        <w:tc>
          <w:tcPr>
            <w:tcW w:w="141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63</w:t>
            </w:r>
          </w:p>
        </w:tc>
        <w:tc>
          <w:tcPr>
            <w:tcW w:w="124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42.0</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42.0</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42.0</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2484"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1,000,000-3,000,000</w:t>
            </w:r>
          </w:p>
        </w:tc>
        <w:tc>
          <w:tcPr>
            <w:tcW w:w="141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77</w:t>
            </w:r>
          </w:p>
        </w:tc>
        <w:tc>
          <w:tcPr>
            <w:tcW w:w="1241"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51.3</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51.3</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93.3</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2484"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5,000,000-8,000,000</w:t>
            </w:r>
          </w:p>
        </w:tc>
        <w:tc>
          <w:tcPr>
            <w:tcW w:w="141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241"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6.7</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4"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2484"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 xml:space="preserve">Field Survey,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p>
    <w:p>
      <w:pPr>
        <w:pStyle w:val="style0"/>
        <w:spacing w:lineRule="auto" w:line="480"/>
        <w:jc w:val="both"/>
        <w:rPr>
          <w:rFonts w:ascii="Times New Roman" w:cs="Times New Roman" w:eastAsia="Calibri" w:hAnsi="Times New Roman"/>
          <w:b/>
          <w:color w:val="000000"/>
          <w:sz w:val="24"/>
          <w:szCs w:val="24"/>
        </w:rPr>
      </w:pPr>
      <w:r>
        <w:rPr>
          <w:rFonts w:ascii="Times New Roman" w:cs="Times New Roman" w:hAnsi="Times New Roman"/>
          <w:color w:val="000000"/>
          <w:sz w:val="24"/>
          <w:szCs w:val="24"/>
        </w:rPr>
        <w:t xml:space="preserve">The table above which is base on </w:t>
      </w:r>
      <w:r>
        <w:rPr>
          <w:rFonts w:ascii="Times New Roman" w:cs="Times New Roman" w:hAnsi="Times New Roman"/>
          <w:bCs/>
          <w:color w:val="000000"/>
          <w:sz w:val="24"/>
          <w:szCs w:val="24"/>
        </w:rPr>
        <w:t>What range best describes your annual Sales?</w:t>
      </w:r>
      <w:r>
        <w:rPr>
          <w:rFonts w:ascii="Times New Roman" w:cs="Times New Roman" w:hAnsi="Times New Roman"/>
          <w:color w:val="000000"/>
          <w:sz w:val="24"/>
          <w:szCs w:val="24"/>
        </w:rPr>
        <w:t xml:space="preserve"> indicates that the option Below 1,000,000 comprises of 63(42.0%) respondents, 1,000,000-2,000,000 consists of 77 (51.3%) respondents, and 5,000,000-8,000,000 comprises of 10 (6.7%) respondents. From this table, it can depict that option 1,000,000-2,000,000 has the highest respondents of 77 (51.3%) and option 5,000,000-8,000,000 has the lowest option of 10 (6.7%)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pPr>
              <w:pStyle w:val="style0"/>
              <w:spacing w:lineRule="auto" w:line="480"/>
              <w:jc w:val="both"/>
              <w:rPr>
                <w:rFonts w:ascii="Times New Roman" w:cs="Times New Roman" w:hAnsi="Times New Roman"/>
                <w:color w:val="000000"/>
                <w:sz w:val="24"/>
                <w:szCs w:val="24"/>
              </w:rPr>
            </w:pPr>
            <w:r>
              <w:rPr>
                <w:rFonts w:ascii="Times New Roman" w:cs="Times New Roman" w:eastAsia="Calibri" w:hAnsi="Times New Roman"/>
                <w:b/>
                <w:color w:val="000000"/>
                <w:sz w:val="24"/>
                <w:szCs w:val="24"/>
              </w:rPr>
              <w:t>4.2</w:t>
            </w:r>
            <w:r>
              <w:rPr>
                <w:rFonts w:ascii="Times New Roman" w:cs="Times New Roman" w:eastAsia="Calibri" w:hAnsi="Times New Roman"/>
                <w:b/>
                <w:color w:val="000000"/>
                <w:sz w:val="24"/>
                <w:szCs w:val="24"/>
              </w:rPr>
              <w:t xml:space="preserve">.10 Table 10          </w:t>
            </w:r>
            <w:r>
              <w:rPr>
                <w:rFonts w:ascii="Times New Roman" w:cs="Times New Roman" w:hAnsi="Times New Roman"/>
                <w:b/>
                <w:bCs/>
                <w:color w:val="000000"/>
                <w:sz w:val="24"/>
                <w:szCs w:val="24"/>
              </w:rPr>
              <w:t>You obtain innovation ideas from the internet</w:t>
            </w:r>
          </w:p>
        </w:tc>
      </w:tr>
      <w:tr>
        <w:tblPrEx/>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82</w:t>
            </w:r>
          </w:p>
        </w:tc>
        <w:tc>
          <w:tcPr>
            <w:tcW w:w="124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54.7</w:t>
            </w:r>
          </w:p>
        </w:tc>
        <w:tc>
          <w:tcPr>
            <w:tcW w:w="16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54.7</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54.7</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Agreed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31</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20.7</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20.7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75.3</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76.7</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23.3</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23.3</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 xml:space="preserve">Field Survey,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which is question is on </w:t>
      </w:r>
      <w:r>
        <w:rPr>
          <w:rFonts w:ascii="Times New Roman" w:cs="Times New Roman" w:hAnsi="Times New Roman"/>
          <w:bCs/>
          <w:color w:val="000000"/>
          <w:sz w:val="24"/>
          <w:szCs w:val="24"/>
        </w:rPr>
        <w:t xml:space="preserve">You obtain innovation ideas from the internet, </w:t>
      </w:r>
      <w:r>
        <w:rPr>
          <w:rFonts w:ascii="Times New Roman" w:cs="Times New Roman" w:hAnsi="Times New Roman"/>
          <w:color w:val="000000"/>
          <w:sz w:val="24"/>
          <w:szCs w:val="24"/>
        </w:rPr>
        <w:t>indicates that the option Strongly agreed comprises of 82(54.7%) respondents, Agreed consists of 31 (20.7%) respondents, Undecided comprises of 2(1.3%) respondents and option Disagree comprises of 35(23.3%). From this table, it can depict that option Strongly agreed has the highest respondents of 82 (54.7%) and option Undecided has the lowest option of 2 (1.3%) respondents.</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 xml:space="preserve">.11 Table 11   </w:t>
            </w:r>
            <w:r>
              <w:rPr>
                <w:rFonts w:ascii="Times New Roman" w:cs="Times New Roman" w:hAnsi="Times New Roman"/>
                <w:b/>
                <w:bCs/>
                <w:color w:val="000000"/>
                <w:sz w:val="24"/>
                <w:szCs w:val="24"/>
              </w:rPr>
              <w:t>You encourage friends to suggest innovative ideas for improvement in your block industry.</w:t>
            </w:r>
          </w:p>
        </w:tc>
      </w:tr>
      <w:tr>
        <w:tblPrEx/>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99</w:t>
            </w:r>
          </w:p>
        </w:tc>
        <w:tc>
          <w:tcPr>
            <w:tcW w:w="124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66.0</w:t>
            </w:r>
          </w:p>
        </w:tc>
        <w:tc>
          <w:tcPr>
            <w:tcW w:w="16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66.0</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66.0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Agreed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41</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27.3</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27.3</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93.3</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6.7</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F</w:t>
      </w:r>
      <w:r>
        <w:rPr>
          <w:rFonts w:ascii="Times New Roman" w:cs="Times New Roman" w:eastAsia="Calibri" w:hAnsi="Times New Roman"/>
          <w:b/>
          <w:color w:val="000000"/>
          <w:sz w:val="24"/>
          <w:szCs w:val="24"/>
        </w:rPr>
        <w:t xml:space="preserve">ield </w:t>
      </w:r>
      <w:r>
        <w:rPr>
          <w:rFonts w:ascii="Times New Roman" w:cs="Times New Roman" w:eastAsia="Calibri" w:hAnsi="Times New Roman"/>
          <w:b/>
          <w:color w:val="000000"/>
          <w:sz w:val="24"/>
          <w:szCs w:val="24"/>
          <w:lang w:val="en-US"/>
        </w:rPr>
        <w:t>S</w:t>
      </w:r>
      <w:r>
        <w:rPr>
          <w:rFonts w:ascii="Times New Roman" w:cs="Times New Roman" w:eastAsia="Calibri" w:hAnsi="Times New Roman"/>
          <w:b/>
          <w:color w:val="000000"/>
          <w:sz w:val="24"/>
          <w:szCs w:val="24"/>
        </w:rPr>
        <w:t>urvey</w:t>
      </w:r>
      <w:r>
        <w:rPr>
          <w:rFonts w:ascii="Times New Roman" w:cs="Times New Roman" w:eastAsia="Calibri" w:hAnsi="Times New Roman"/>
          <w:b/>
          <w:color w:val="000000"/>
          <w:sz w:val="24"/>
          <w:szCs w:val="24"/>
          <w:lang w:val="en-US"/>
        </w:rPr>
        <w:t>,</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which  question is on </w:t>
      </w:r>
      <w:r>
        <w:rPr>
          <w:rFonts w:ascii="Times New Roman" w:cs="Times New Roman" w:hAnsi="Times New Roman"/>
          <w:bCs/>
          <w:color w:val="000000"/>
          <w:sz w:val="24"/>
          <w:szCs w:val="24"/>
        </w:rPr>
        <w:t xml:space="preserve">You encourage friends to suggest innovative ideas for improvement in your block industry., </w:t>
      </w:r>
      <w:r>
        <w:rPr>
          <w:rFonts w:ascii="Times New Roman" w:cs="Times New Roman" w:hAnsi="Times New Roman"/>
          <w:color w:val="000000"/>
          <w:sz w:val="24"/>
          <w:szCs w:val="24"/>
        </w:rPr>
        <w:t>indicates that the option Strongly agreed comprises of 99(66.0%) respondents, Agreed consists of 41 (27.3%) respondents, and Undecided comprises of 10 (6.7%) respondents. From this table, it can identified that option Strongly agreed has the highest respondents of 99 (66.0%) and option Undecided has the lowest option of 10 (6.7%) respondents.</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 xml:space="preserve">.12 Table 12  </w:t>
      </w:r>
      <w:r>
        <w:rPr>
          <w:rFonts w:ascii="Times New Roman" w:cs="Times New Roman" w:hAnsi="Times New Roman"/>
          <w:b/>
          <w:bCs/>
          <w:color w:val="000000"/>
          <w:sz w:val="24"/>
          <w:szCs w:val="24"/>
        </w:rPr>
        <w:t>You listen to customers suggestion on how to improve you bricks products</w:t>
      </w:r>
    </w:p>
    <w:tbl>
      <w:tblPr>
        <w:tblpPr w:leftFromText="180" w:rightFromText="180" w:topFromText="0" w:bottomFromText="0" w:vertAnchor="text" w:horzAnchor="margin" w:tblpXSpec="left" w:tblpY="83"/>
        <w:tblW w:w="7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9"/>
        <w:gridCol w:w="1605"/>
        <w:gridCol w:w="1157"/>
        <w:gridCol w:w="1018"/>
        <w:gridCol w:w="1389"/>
        <w:gridCol w:w="1482"/>
      </w:tblGrid>
      <w:tr>
        <w:trPr>
          <w:cantSplit/>
          <w:trHeight w:val="394" w:hRule="atLeast"/>
        </w:trPr>
        <w:tc>
          <w:tcPr>
            <w:tcW w:w="2344"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157"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018"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389"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482"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Height w:val="192" w:hRule="atLeast"/>
        </w:trPr>
        <w:tc>
          <w:tcPr>
            <w:tcW w:w="739"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agreed</w:t>
            </w:r>
          </w:p>
        </w:tc>
        <w:tc>
          <w:tcPr>
            <w:tcW w:w="1157"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79</w:t>
            </w:r>
          </w:p>
        </w:tc>
        <w:tc>
          <w:tcPr>
            <w:tcW w:w="101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52.7</w:t>
            </w:r>
          </w:p>
        </w:tc>
        <w:tc>
          <w:tcPr>
            <w:tcW w:w="138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52.7</w:t>
            </w:r>
          </w:p>
        </w:tc>
        <w:tc>
          <w:tcPr>
            <w:tcW w:w="1482"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52.7</w:t>
            </w:r>
          </w:p>
        </w:tc>
      </w:tr>
      <w:tr>
        <w:tblPrEx/>
        <w:trPr>
          <w:cantSplit/>
          <w:trHeight w:val="51" w:hRule="atLeast"/>
        </w:trPr>
        <w:tc>
          <w:tcPr>
            <w:tcW w:w="739"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Agreed</w:t>
            </w:r>
          </w:p>
        </w:tc>
        <w:tc>
          <w:tcPr>
            <w:tcW w:w="1157"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61</w:t>
            </w:r>
          </w:p>
        </w:tc>
        <w:tc>
          <w:tcPr>
            <w:tcW w:w="1018"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40.7</w:t>
            </w:r>
          </w:p>
        </w:tc>
        <w:tc>
          <w:tcPr>
            <w:tcW w:w="1389"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40.7</w:t>
            </w:r>
          </w:p>
        </w:tc>
        <w:tc>
          <w:tcPr>
            <w:tcW w:w="1482"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93.3</w:t>
            </w:r>
          </w:p>
        </w:tc>
      </w:tr>
      <w:tr>
        <w:tblPrEx/>
        <w:trPr>
          <w:cantSplit/>
          <w:trHeight w:val="51" w:hRule="atLeast"/>
        </w:trPr>
        <w:tc>
          <w:tcPr>
            <w:tcW w:w="739"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157"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018"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6.7</w:t>
            </w:r>
          </w:p>
        </w:tc>
        <w:tc>
          <w:tcPr>
            <w:tcW w:w="1389"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6.7</w:t>
            </w:r>
          </w:p>
        </w:tc>
        <w:tc>
          <w:tcPr>
            <w:tcW w:w="1482"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Height w:val="51" w:hRule="atLeast"/>
        </w:trPr>
        <w:tc>
          <w:tcPr>
            <w:tcW w:w="739"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157"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01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38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482"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eastAsia="Calibri" w:hAnsi="Times New Roman"/>
          <w:b/>
          <w:color w:val="000000"/>
          <w:sz w:val="24"/>
          <w:szCs w:val="24"/>
        </w:rPr>
      </w:pPr>
    </w:p>
    <w:p>
      <w:pPr>
        <w:pStyle w:val="style0"/>
        <w:spacing w:lineRule="auto" w:line="480"/>
        <w:jc w:val="both"/>
        <w:rPr>
          <w:rFonts w:ascii="Times New Roman" w:cs="Times New Roman" w:eastAsia="Calibri" w:hAnsi="Times New Roman"/>
          <w:b/>
          <w:color w:val="000000"/>
          <w:sz w:val="24"/>
          <w:szCs w:val="24"/>
        </w:rPr>
      </w:pPr>
    </w:p>
    <w:p>
      <w:pPr>
        <w:pStyle w:val="style0"/>
        <w:spacing w:lineRule="auto" w:line="480"/>
        <w:jc w:val="both"/>
        <w:rPr>
          <w:rFonts w:ascii="Times New Roman" w:cs="Times New Roman" w:eastAsia="Calibri" w:hAnsi="Times New Roman"/>
          <w:b/>
          <w:color w:val="000000"/>
          <w:sz w:val="24"/>
          <w:szCs w:val="24"/>
        </w:rPr>
      </w:pPr>
    </w:p>
    <w:p>
      <w:pPr>
        <w:pStyle w:val="style0"/>
        <w:spacing w:lineRule="auto" w:line="480"/>
        <w:jc w:val="both"/>
        <w:rPr>
          <w:rFonts w:ascii="Times New Roman" w:cs="Times New Roman" w:eastAsia="Calibri" w:hAnsi="Times New Roman"/>
          <w:b/>
          <w:color w:val="000000"/>
          <w:sz w:val="24"/>
          <w:szCs w:val="24"/>
        </w:rPr>
      </w:pPr>
    </w:p>
    <w:p>
      <w:pPr>
        <w:pStyle w:val="style0"/>
        <w:spacing w:lineRule="auto" w:line="480"/>
        <w:jc w:val="both"/>
        <w:rPr>
          <w:rFonts w:ascii="Times New Roman" w:cs="Times New Roman" w:eastAsia="Calibri" w:hAnsi="Times New Roman"/>
          <w:b/>
          <w:color w:val="000000"/>
          <w:sz w:val="24"/>
          <w:szCs w:val="24"/>
        </w:rPr>
      </w:pPr>
    </w:p>
    <w:p>
      <w:pPr>
        <w:pStyle w:val="style0"/>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F</w:t>
      </w:r>
      <w:r>
        <w:rPr>
          <w:rFonts w:ascii="Times New Roman" w:cs="Times New Roman" w:eastAsia="Calibri" w:hAnsi="Times New Roman"/>
          <w:b/>
          <w:color w:val="000000"/>
          <w:sz w:val="24"/>
          <w:szCs w:val="24"/>
        </w:rPr>
        <w:t xml:space="preserve">ield </w:t>
      </w:r>
      <w:r>
        <w:rPr>
          <w:rFonts w:ascii="Times New Roman" w:cs="Times New Roman" w:eastAsia="Calibri" w:hAnsi="Times New Roman"/>
          <w:b/>
          <w:color w:val="000000"/>
          <w:sz w:val="24"/>
          <w:szCs w:val="24"/>
          <w:lang w:val="en-US"/>
        </w:rPr>
        <w:t>S</w:t>
      </w:r>
      <w:r>
        <w:rPr>
          <w:rFonts w:ascii="Times New Roman" w:cs="Times New Roman" w:eastAsia="Calibri" w:hAnsi="Times New Roman"/>
          <w:b/>
          <w:color w:val="000000"/>
          <w:sz w:val="24"/>
          <w:szCs w:val="24"/>
        </w:rPr>
        <w:t>urvey</w:t>
      </w:r>
      <w:r>
        <w:rPr>
          <w:rFonts w:ascii="Times New Roman" w:cs="Times New Roman" w:eastAsia="Calibri" w:hAnsi="Times New Roman"/>
          <w:b/>
          <w:color w:val="000000"/>
          <w:sz w:val="24"/>
          <w:szCs w:val="24"/>
          <w:lang w:val="en-US"/>
        </w:rPr>
        <w:t xml:space="preserve">,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which is question is on </w:t>
      </w:r>
      <w:r>
        <w:rPr>
          <w:rFonts w:ascii="Times New Roman" w:cs="Times New Roman" w:hAnsi="Times New Roman"/>
          <w:bCs/>
          <w:color w:val="000000"/>
          <w:sz w:val="24"/>
          <w:szCs w:val="24"/>
        </w:rPr>
        <w:t xml:space="preserve">You listen to customers suggestion on how to improve you bricks products., </w:t>
      </w:r>
      <w:r>
        <w:rPr>
          <w:rFonts w:ascii="Times New Roman" w:cs="Times New Roman" w:hAnsi="Times New Roman"/>
          <w:color w:val="000000"/>
          <w:sz w:val="24"/>
          <w:szCs w:val="24"/>
        </w:rPr>
        <w:t>indicates that the option Strongly agreed comprises of 79(52.7%) respondents, Agreed consists of 61 (40.7%) respondents, and Disagree comprises of 10 (6.7%) respondents. From this table, it can identified that option Strongly agreed has the highest respondents of 79 (52.7%) and option Disagree has the lowest option of 10 (6.7%)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 xml:space="preserve">.13 Table 13  </w:t>
            </w:r>
            <w:r>
              <w:rPr>
                <w:rFonts w:ascii="Times New Roman" w:cs="Times New Roman" w:hAnsi="Times New Roman"/>
                <w:b/>
                <w:bCs/>
                <w:color w:val="000000"/>
                <w:sz w:val="24"/>
                <w:szCs w:val="24"/>
              </w:rPr>
              <w:t>You source for innovation from published works on bricks making.</w:t>
            </w:r>
          </w:p>
        </w:tc>
      </w:tr>
      <w:tr>
        <w:tblPrEx/>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111</w:t>
            </w:r>
          </w:p>
        </w:tc>
        <w:tc>
          <w:tcPr>
            <w:tcW w:w="124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74.0</w:t>
            </w:r>
          </w:p>
        </w:tc>
        <w:tc>
          <w:tcPr>
            <w:tcW w:w="16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74.0</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74.0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Agreed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37</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24.7</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24.7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98.7</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 xml:space="preserve"> F</w:t>
      </w:r>
      <w:r>
        <w:rPr>
          <w:rFonts w:ascii="Times New Roman" w:cs="Times New Roman" w:eastAsia="Calibri" w:hAnsi="Times New Roman"/>
          <w:b/>
          <w:color w:val="000000"/>
          <w:sz w:val="24"/>
          <w:szCs w:val="24"/>
        </w:rPr>
        <w:t xml:space="preserve">ield </w:t>
      </w:r>
      <w:r>
        <w:rPr>
          <w:rFonts w:ascii="Times New Roman" w:cs="Times New Roman" w:eastAsia="Calibri" w:hAnsi="Times New Roman"/>
          <w:b/>
          <w:color w:val="000000"/>
          <w:sz w:val="24"/>
          <w:szCs w:val="24"/>
          <w:lang w:val="en-US"/>
        </w:rPr>
        <w:t>S</w:t>
      </w:r>
      <w:r>
        <w:rPr>
          <w:rFonts w:ascii="Times New Roman" w:cs="Times New Roman" w:eastAsia="Calibri" w:hAnsi="Times New Roman"/>
          <w:b/>
          <w:color w:val="000000"/>
          <w:sz w:val="24"/>
          <w:szCs w:val="24"/>
        </w:rPr>
        <w:t xml:space="preserve">urvey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which is question is on </w:t>
      </w:r>
      <w:r>
        <w:rPr>
          <w:rFonts w:ascii="Times New Roman" w:cs="Times New Roman" w:hAnsi="Times New Roman"/>
          <w:bCs/>
          <w:color w:val="000000"/>
          <w:sz w:val="24"/>
          <w:szCs w:val="24"/>
        </w:rPr>
        <w:t>You source for innovation from published works on bricks making.</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Indicates that the option strongly agreed comprises of 111(74.0%) respondents, agreed consists of 37(24.7%) respondents, and undecided comprises of 2(1.3.0%) From this table, it can be identified that Strongly agreed has the highest respondents of 111(74.0%) and Undecided has the lowest respondents of 2(1.3%)</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 xml:space="preserve">.14 Table 14      </w:t>
            </w:r>
            <w:r>
              <w:rPr>
                <w:rFonts w:ascii="Times New Roman" w:cs="Times New Roman" w:hAnsi="Times New Roman"/>
                <w:b/>
                <w:bCs/>
                <w:color w:val="000000"/>
                <w:sz w:val="24"/>
                <w:szCs w:val="24"/>
              </w:rPr>
              <w:t>You have an in-house research and innovation unit</w:t>
            </w:r>
          </w:p>
        </w:tc>
      </w:tr>
      <w:tr>
        <w:tblPrEx/>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63</w:t>
            </w:r>
          </w:p>
        </w:tc>
        <w:tc>
          <w:tcPr>
            <w:tcW w:w="124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42.0</w:t>
            </w:r>
          </w:p>
        </w:tc>
        <w:tc>
          <w:tcPr>
            <w:tcW w:w="16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42.0</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42.0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Agreed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54</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36.0</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36.0</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78.0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22</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14.7</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14.7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92.7</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11</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7.3</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7.3</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F</w:t>
      </w:r>
      <w:r>
        <w:rPr>
          <w:rFonts w:ascii="Times New Roman" w:cs="Times New Roman" w:eastAsia="Calibri" w:hAnsi="Times New Roman"/>
          <w:b/>
          <w:color w:val="000000"/>
          <w:sz w:val="24"/>
          <w:szCs w:val="24"/>
        </w:rPr>
        <w:t xml:space="preserve">ield </w:t>
      </w:r>
      <w:r>
        <w:rPr>
          <w:rFonts w:ascii="Times New Roman" w:cs="Times New Roman" w:eastAsia="Calibri" w:hAnsi="Times New Roman"/>
          <w:b/>
          <w:color w:val="000000"/>
          <w:sz w:val="24"/>
          <w:szCs w:val="24"/>
          <w:lang w:val="en-US"/>
        </w:rPr>
        <w:t>S</w:t>
      </w:r>
      <w:r>
        <w:rPr>
          <w:rFonts w:ascii="Times New Roman" w:cs="Times New Roman" w:eastAsia="Calibri" w:hAnsi="Times New Roman"/>
          <w:b/>
          <w:color w:val="000000"/>
          <w:sz w:val="24"/>
          <w:szCs w:val="24"/>
        </w:rPr>
        <w:t>urvey</w:t>
      </w:r>
      <w:r>
        <w:rPr>
          <w:rFonts w:ascii="Times New Roman" w:cs="Times New Roman" w:eastAsia="Calibri" w:hAnsi="Times New Roman"/>
          <w:b/>
          <w:color w:val="000000"/>
          <w:sz w:val="24"/>
          <w:szCs w:val="24"/>
          <w:lang w:val="en-US"/>
        </w:rPr>
        <w:t xml:space="preserve">,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which is question is on </w:t>
      </w:r>
      <w:r>
        <w:rPr>
          <w:rFonts w:ascii="Times New Roman" w:cs="Times New Roman" w:hAnsi="Times New Roman"/>
          <w:b/>
          <w:bCs/>
          <w:color w:val="000000"/>
          <w:sz w:val="24"/>
          <w:szCs w:val="24"/>
        </w:rPr>
        <w:t>You have an in-house research and innovation unit.</w:t>
      </w:r>
      <w:r>
        <w:rPr>
          <w:rFonts w:ascii="Times New Roman" w:cs="Times New Roman" w:hAnsi="Times New Roman"/>
          <w:color w:val="000000"/>
          <w:sz w:val="24"/>
          <w:szCs w:val="24"/>
        </w:rPr>
        <w:t xml:space="preserve"> Indicates that the option strongly agreed comprises of 63(42.0%) respondents, agreed consists of 54(36.0%) respondents, option Undecided comprises of 22(14.7%) respondents and Disagree comprises of 11(7.3%) respondents. From this table, it has been identified that strongly agreed has the highest respondents of 63(42.0%) and Disagree comprises of 11(7.3%)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 xml:space="preserve">.15 Table 15     </w:t>
            </w:r>
            <w:r>
              <w:rPr>
                <w:rFonts w:ascii="Times New Roman" w:cs="Times New Roman" w:hAnsi="Times New Roman"/>
                <w:b/>
                <w:bCs/>
                <w:color w:val="000000"/>
                <w:sz w:val="24"/>
                <w:szCs w:val="24"/>
              </w:rPr>
              <w:t>You prefer internal sourcing to external sourcing innovation.</w:t>
            </w:r>
          </w:p>
        </w:tc>
      </w:tr>
      <w:tr>
        <w:tblPrEx/>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ind w:left="60" w:right="60"/>
              <w:jc w:val="both"/>
              <w:rPr>
                <w:rFonts w:ascii="Times New Roman" w:cs="Times New Roman" w:hAnsi="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71</w:t>
            </w:r>
          </w:p>
        </w:tc>
        <w:tc>
          <w:tcPr>
            <w:tcW w:w="124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47.3</w:t>
            </w:r>
          </w:p>
        </w:tc>
        <w:tc>
          <w:tcPr>
            <w:tcW w:w="16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47.3</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47.3</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Agreed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65</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43.3</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43.3</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90.7</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11</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7.3</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7.3</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98.0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F</w:t>
      </w:r>
      <w:r>
        <w:rPr>
          <w:rFonts w:ascii="Times New Roman" w:cs="Times New Roman" w:eastAsia="Calibri" w:hAnsi="Times New Roman"/>
          <w:b/>
          <w:color w:val="000000"/>
          <w:sz w:val="24"/>
          <w:szCs w:val="24"/>
        </w:rPr>
        <w:t xml:space="preserve">ield </w:t>
      </w:r>
      <w:r>
        <w:rPr>
          <w:rFonts w:ascii="Times New Roman" w:cs="Times New Roman" w:eastAsia="Calibri" w:hAnsi="Times New Roman"/>
          <w:b/>
          <w:color w:val="000000"/>
          <w:sz w:val="24"/>
          <w:szCs w:val="24"/>
          <w:lang w:val="en-US"/>
        </w:rPr>
        <w:t>S</w:t>
      </w:r>
      <w:r>
        <w:rPr>
          <w:rFonts w:ascii="Times New Roman" w:cs="Times New Roman" w:eastAsia="Calibri" w:hAnsi="Times New Roman"/>
          <w:b/>
          <w:color w:val="000000"/>
          <w:sz w:val="24"/>
          <w:szCs w:val="24"/>
        </w:rPr>
        <w:t>urvey</w:t>
      </w:r>
      <w:r>
        <w:rPr>
          <w:rFonts w:ascii="Times New Roman" w:cs="Times New Roman" w:eastAsia="Calibri" w:hAnsi="Times New Roman"/>
          <w:b/>
          <w:color w:val="000000"/>
          <w:sz w:val="24"/>
          <w:szCs w:val="24"/>
          <w:lang w:val="en-US"/>
        </w:rPr>
        <w:t>,</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which is question is on </w:t>
      </w:r>
      <w:r>
        <w:rPr>
          <w:rFonts w:ascii="Times New Roman" w:cs="Times New Roman" w:hAnsi="Times New Roman"/>
          <w:bCs/>
          <w:color w:val="000000"/>
          <w:sz w:val="24"/>
          <w:szCs w:val="24"/>
        </w:rPr>
        <w:t>You prefer internal sourcing to external sourcing innovation</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Indicates that the option strongly agreed comprises of 71(47.3%) respondents, agreed consists of 65(43.3%) respondents, option Undecided comprises of 11(7.3%) respondents and Disagree comprises of 3(2.0%) respondents. From this table, it has been identified that Strongly Agreed has the highest respondents of 65 (47.3%) and Disagree comprises of 3(2.0%)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 xml:space="preserve">.16 Table 16   </w:t>
            </w:r>
            <w:r>
              <w:rPr>
                <w:rFonts w:ascii="Times New Roman" w:cs="Times New Roman" w:hAnsi="Times New Roman"/>
                <w:b/>
                <w:bCs/>
                <w:color w:val="000000"/>
                <w:sz w:val="24"/>
                <w:szCs w:val="24"/>
              </w:rPr>
              <w:t>You contribute over 70% of innovation in your business.</w:t>
            </w:r>
          </w:p>
        </w:tc>
      </w:tr>
      <w:tr>
        <w:tblPrEx/>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98</w:t>
            </w:r>
          </w:p>
        </w:tc>
        <w:tc>
          <w:tcPr>
            <w:tcW w:w="124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65.3</w:t>
            </w:r>
          </w:p>
        </w:tc>
        <w:tc>
          <w:tcPr>
            <w:tcW w:w="16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65.3</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65.3</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Agreed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39</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26.0</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26.0</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91.3</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4.7</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96.0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tabs>
          <w:tab w:val="left" w:leader="none" w:pos="3591"/>
        </w:tabs>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F</w:t>
      </w:r>
      <w:r>
        <w:rPr>
          <w:rFonts w:ascii="Times New Roman" w:cs="Times New Roman" w:eastAsia="Calibri" w:hAnsi="Times New Roman"/>
          <w:b/>
          <w:color w:val="000000"/>
          <w:sz w:val="24"/>
          <w:szCs w:val="24"/>
        </w:rPr>
        <w:t xml:space="preserve">ield </w:t>
      </w:r>
      <w:r>
        <w:rPr>
          <w:rFonts w:ascii="Times New Roman" w:cs="Times New Roman" w:eastAsia="Calibri" w:hAnsi="Times New Roman"/>
          <w:b/>
          <w:color w:val="000000"/>
          <w:sz w:val="24"/>
          <w:szCs w:val="24"/>
          <w:lang w:val="en-US"/>
        </w:rPr>
        <w:t>S</w:t>
      </w:r>
      <w:r>
        <w:rPr>
          <w:rFonts w:ascii="Times New Roman" w:cs="Times New Roman" w:eastAsia="Calibri" w:hAnsi="Times New Roman"/>
          <w:b/>
          <w:color w:val="000000"/>
          <w:sz w:val="24"/>
          <w:szCs w:val="24"/>
        </w:rPr>
        <w:t>urvey</w:t>
      </w:r>
      <w:r>
        <w:rPr>
          <w:rFonts w:ascii="Times New Roman" w:cs="Times New Roman" w:eastAsia="Calibri" w:hAnsi="Times New Roman"/>
          <w:b/>
          <w:color w:val="000000"/>
          <w:sz w:val="24"/>
          <w:szCs w:val="24"/>
          <w:lang w:val="en-US"/>
        </w:rPr>
        <w:t>,</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r>
        <w:rPr>
          <w:rFonts w:ascii="Times New Roman" w:cs="Times New Roman" w:eastAsia="Calibri" w:hAnsi="Times New Roman"/>
          <w:b/>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which is question is on </w:t>
      </w:r>
      <w:r>
        <w:rPr>
          <w:rFonts w:ascii="Times New Roman" w:cs="Times New Roman" w:hAnsi="Times New Roman"/>
          <w:bCs/>
          <w:color w:val="000000"/>
          <w:sz w:val="24"/>
          <w:szCs w:val="24"/>
        </w:rPr>
        <w:t>You contribute over 70% of innovation in your business.</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Indicates that the option strongly agreed comprises of 98(65.3%) respondents, agreed consists of 39(23.0%) respondents, Undecided comprises of 7(4.7%) respondents and the option Disagree comprises of 6(4.0%) respondents. This statement indicates that strongly agreed has the highest respondents of 98(65.3%) and disagree has the lowest respondents of 6(4.0%)</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 xml:space="preserve">.17 table 17  </w:t>
            </w:r>
            <w:r>
              <w:rPr>
                <w:rFonts w:ascii="Times New Roman" w:cs="Times New Roman" w:hAnsi="Times New Roman"/>
                <w:b/>
                <w:bCs/>
                <w:color w:val="000000"/>
                <w:sz w:val="24"/>
                <w:szCs w:val="24"/>
              </w:rPr>
              <w:t>Internal sourcing is used to reduce the cost of producing a particular product.</w:t>
            </w:r>
          </w:p>
        </w:tc>
      </w:tr>
      <w:tr>
        <w:tblPrEx/>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81</w:t>
            </w:r>
          </w:p>
        </w:tc>
        <w:tc>
          <w:tcPr>
            <w:tcW w:w="124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54.0</w:t>
            </w:r>
          </w:p>
        </w:tc>
        <w:tc>
          <w:tcPr>
            <w:tcW w:w="16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54.0</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54.0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Agreed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60</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40.0</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40.0</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94.0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3.3</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3.3</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97.3</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2.7</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tabs>
          <w:tab w:val="left" w:leader="none" w:pos="3591"/>
        </w:tabs>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F</w:t>
      </w:r>
      <w:r>
        <w:rPr>
          <w:rFonts w:ascii="Times New Roman" w:cs="Times New Roman" w:eastAsia="Calibri" w:hAnsi="Times New Roman"/>
          <w:b/>
          <w:color w:val="000000"/>
          <w:sz w:val="24"/>
          <w:szCs w:val="24"/>
        </w:rPr>
        <w:t xml:space="preserve">ield </w:t>
      </w:r>
      <w:r>
        <w:rPr>
          <w:rFonts w:ascii="Times New Roman" w:cs="Times New Roman" w:eastAsia="Calibri" w:hAnsi="Times New Roman"/>
          <w:b/>
          <w:color w:val="000000"/>
          <w:sz w:val="24"/>
          <w:szCs w:val="24"/>
          <w:lang w:val="en-US"/>
        </w:rPr>
        <w:t>S</w:t>
      </w:r>
      <w:r>
        <w:rPr>
          <w:rFonts w:ascii="Times New Roman" w:cs="Times New Roman" w:eastAsia="Calibri" w:hAnsi="Times New Roman"/>
          <w:b/>
          <w:color w:val="000000"/>
          <w:sz w:val="24"/>
          <w:szCs w:val="24"/>
        </w:rPr>
        <w:t>urvey</w:t>
      </w:r>
      <w:r>
        <w:rPr>
          <w:rFonts w:ascii="Times New Roman" w:cs="Times New Roman" w:eastAsia="Calibri" w:hAnsi="Times New Roman"/>
          <w:b/>
          <w:color w:val="000000"/>
          <w:sz w:val="24"/>
          <w:szCs w:val="24"/>
          <w:lang w:val="en-US"/>
        </w:rPr>
        <w:t>,</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r>
        <w:rPr>
          <w:rFonts w:ascii="Times New Roman" w:cs="Times New Roman" w:eastAsia="Calibri" w:hAnsi="Times New Roman"/>
          <w:b/>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which is question is on </w:t>
      </w:r>
      <w:r>
        <w:rPr>
          <w:rFonts w:ascii="Times New Roman" w:cs="Times New Roman" w:hAnsi="Times New Roman"/>
          <w:bCs/>
          <w:color w:val="000000"/>
          <w:sz w:val="24"/>
          <w:szCs w:val="24"/>
        </w:rPr>
        <w:t>Internal sourcing is used to reduce the cost of producing a particular product.</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Indicates that the option strongly agreed comprises of 81 (54.0%) respondents, </w:t>
      </w:r>
      <w:r>
        <w:rPr>
          <w:rFonts w:ascii="Times New Roman" w:cs="Times New Roman" w:hAnsi="Times New Roman"/>
          <w:color w:val="000000"/>
          <w:sz w:val="24"/>
          <w:szCs w:val="24"/>
        </w:rPr>
        <w:t>Agreed consists of 60(40.0%) respondents, Undecided comprises of 5(3.3%) respondents and the option Disagree comprises of 4(2.7%) respondents. This statement indicates that strongly agreed has the highest respondents of 81(54.0%) and disagree has the lowest respondents of 4(2.7%)</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4</w:t>
      </w:r>
      <w:r>
        <w:rPr>
          <w:rFonts w:ascii="Times New Roman" w:cs="Times New Roman" w:hAnsi="Times New Roman"/>
          <w:b/>
          <w:color w:val="000000"/>
          <w:sz w:val="24"/>
          <w:szCs w:val="24"/>
        </w:rPr>
        <w:t>.2</w:t>
      </w:r>
      <w:r>
        <w:rPr>
          <w:rFonts w:ascii="Times New Roman" w:cs="Times New Roman" w:hAnsi="Times New Roman"/>
          <w:b/>
          <w:color w:val="000000"/>
          <w:sz w:val="24"/>
          <w:szCs w:val="24"/>
        </w:rPr>
        <w:t xml:space="preserve">.18 Table 18    </w:t>
      </w:r>
      <w:r>
        <w:rPr>
          <w:rFonts w:ascii="Times New Roman" w:cs="Times New Roman" w:hAnsi="Times New Roman"/>
          <w:b/>
          <w:bCs/>
          <w:color w:val="000000"/>
          <w:sz w:val="24"/>
          <w:szCs w:val="24"/>
        </w:rPr>
        <w:t>The quality of the product is better than the competitor’s product.</w:t>
      </w:r>
    </w:p>
    <w:tbl>
      <w:tblPr>
        <w:tblW w:w="90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pPr>
              <w:pStyle w:val="style0"/>
              <w:rPr>
                <w:rFonts w:ascii="Times New Roman" w:cs="Times New Roman" w:hAnsi="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146</w:t>
            </w:r>
          </w:p>
        </w:tc>
        <w:tc>
          <w:tcPr>
            <w:tcW w:w="124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97.3</w:t>
            </w:r>
          </w:p>
        </w:tc>
        <w:tc>
          <w:tcPr>
            <w:tcW w:w="16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97.3</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97.3</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Agreed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2.7</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tabs>
          <w:tab w:val="left" w:leader="none" w:pos="3591"/>
        </w:tabs>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F</w:t>
      </w:r>
      <w:r>
        <w:rPr>
          <w:rFonts w:ascii="Times New Roman" w:cs="Times New Roman" w:eastAsia="Calibri" w:hAnsi="Times New Roman"/>
          <w:b/>
          <w:color w:val="000000"/>
          <w:sz w:val="24"/>
          <w:szCs w:val="24"/>
        </w:rPr>
        <w:t xml:space="preserve">ield </w:t>
      </w:r>
      <w:r>
        <w:rPr>
          <w:rFonts w:ascii="Times New Roman" w:cs="Times New Roman" w:eastAsia="Calibri" w:hAnsi="Times New Roman"/>
          <w:b/>
          <w:color w:val="000000"/>
          <w:sz w:val="24"/>
          <w:szCs w:val="24"/>
          <w:lang w:val="en-US"/>
        </w:rPr>
        <w:t>S</w:t>
      </w:r>
      <w:r>
        <w:rPr>
          <w:rFonts w:ascii="Times New Roman" w:cs="Times New Roman" w:eastAsia="Calibri" w:hAnsi="Times New Roman"/>
          <w:b/>
          <w:color w:val="000000"/>
          <w:sz w:val="24"/>
          <w:szCs w:val="24"/>
        </w:rPr>
        <w:t>urvey</w:t>
      </w:r>
      <w:r>
        <w:rPr>
          <w:rFonts w:ascii="Times New Roman" w:cs="Times New Roman" w:eastAsia="Calibri" w:hAnsi="Times New Roman"/>
          <w:b/>
          <w:color w:val="000000"/>
          <w:sz w:val="24"/>
          <w:szCs w:val="24"/>
          <w:lang w:val="en-US"/>
        </w:rPr>
        <w:t xml:space="preserve">,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r>
        <w:rPr>
          <w:rFonts w:ascii="Times New Roman" w:cs="Times New Roman" w:eastAsia="Calibri" w:hAnsi="Times New Roman"/>
          <w:b/>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which is question is on </w:t>
      </w:r>
      <w:r>
        <w:rPr>
          <w:rFonts w:ascii="Times New Roman" w:cs="Times New Roman" w:hAnsi="Times New Roman"/>
          <w:bCs/>
          <w:color w:val="000000"/>
          <w:sz w:val="24"/>
          <w:szCs w:val="24"/>
        </w:rPr>
        <w:t>The quality of the product is better than the competitor’s product.</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Indicates that the option strongly agreed comprises of 146 (97.3%) respondents and option Agreed consists of 4(2.7%). This statement indicates that strongly agreed has the highest respondents of 146(97.3%) and Agreed has the lowest respondents of 4(2.7%)</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 xml:space="preserve">.19 Table 19   </w:t>
            </w:r>
            <w:r>
              <w:rPr>
                <w:rFonts w:ascii="Times New Roman" w:cs="Times New Roman" w:hAnsi="Times New Roman"/>
                <w:b/>
                <w:bCs/>
                <w:color w:val="000000"/>
                <w:sz w:val="24"/>
                <w:szCs w:val="24"/>
              </w:rPr>
              <w:t>The level of waste in your block industry is among the lowest.</w:t>
            </w:r>
          </w:p>
        </w:tc>
      </w:tr>
      <w:tr>
        <w:tblPrEx/>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21</w:t>
            </w:r>
          </w:p>
        </w:tc>
        <w:tc>
          <w:tcPr>
            <w:tcW w:w="124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14.0</w:t>
            </w:r>
          </w:p>
        </w:tc>
        <w:tc>
          <w:tcPr>
            <w:tcW w:w="16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14.0</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14.0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Agreed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129</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86.0</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86.0</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tabs>
          <w:tab w:val="left" w:leader="none" w:pos="3591"/>
        </w:tabs>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F</w:t>
      </w:r>
      <w:r>
        <w:rPr>
          <w:rFonts w:ascii="Times New Roman" w:cs="Times New Roman" w:eastAsia="Calibri" w:hAnsi="Times New Roman"/>
          <w:b/>
          <w:color w:val="000000"/>
          <w:sz w:val="24"/>
          <w:szCs w:val="24"/>
        </w:rPr>
        <w:t xml:space="preserve">ield </w:t>
      </w:r>
      <w:r>
        <w:rPr>
          <w:rFonts w:ascii="Times New Roman" w:cs="Times New Roman" w:eastAsia="Calibri" w:hAnsi="Times New Roman"/>
          <w:b/>
          <w:color w:val="000000"/>
          <w:sz w:val="24"/>
          <w:szCs w:val="24"/>
          <w:lang w:val="en-US"/>
        </w:rPr>
        <w:t>S</w:t>
      </w:r>
      <w:r>
        <w:rPr>
          <w:rFonts w:ascii="Times New Roman" w:cs="Times New Roman" w:eastAsia="Calibri" w:hAnsi="Times New Roman"/>
          <w:b/>
          <w:color w:val="000000"/>
          <w:sz w:val="24"/>
          <w:szCs w:val="24"/>
        </w:rPr>
        <w:t>urvey</w:t>
      </w:r>
      <w:r>
        <w:rPr>
          <w:rFonts w:ascii="Times New Roman" w:cs="Times New Roman" w:eastAsia="Calibri" w:hAnsi="Times New Roman"/>
          <w:b/>
          <w:color w:val="000000"/>
          <w:sz w:val="24"/>
          <w:szCs w:val="24"/>
          <w:lang w:val="en-US"/>
        </w:rPr>
        <w:t>,</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r>
        <w:rPr>
          <w:rFonts w:ascii="Times New Roman" w:cs="Times New Roman" w:eastAsia="Calibri" w:hAnsi="Times New Roman"/>
          <w:b/>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which is question is on </w:t>
      </w:r>
      <w:r>
        <w:rPr>
          <w:rFonts w:ascii="Times New Roman" w:cs="Times New Roman" w:hAnsi="Times New Roman"/>
          <w:bCs/>
          <w:color w:val="000000"/>
          <w:sz w:val="24"/>
          <w:szCs w:val="24"/>
        </w:rPr>
        <w:t>The level of waste in your block industry is among the lowest.</w:t>
      </w:r>
      <w:r>
        <w:rPr>
          <w:rFonts w:ascii="Times New Roman" w:cs="Times New Roman" w:hAnsi="Times New Roman"/>
          <w:color w:val="000000"/>
          <w:sz w:val="24"/>
          <w:szCs w:val="24"/>
        </w:rPr>
        <w:t xml:space="preserve"> Indicates that the option strongly agreed comprises of 21 (14.0%) respondents and option Agreed consists of 129 (86.0%). This statement indicates that Agreed has the highest respondents of 129(86.0%) and Strongly Agreed has the lowest respondents of 21 (14.0%)</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 xml:space="preserve">.20 Table 20 </w:t>
            </w:r>
            <w:r>
              <w:rPr>
                <w:rFonts w:ascii="Times New Roman" w:cs="Times New Roman" w:hAnsi="Times New Roman"/>
                <w:b/>
                <w:bCs/>
                <w:color w:val="000000"/>
                <w:sz w:val="24"/>
                <w:szCs w:val="24"/>
              </w:rPr>
              <w:t>You listen to customers suggestion on how to improve you bricks products</w:t>
            </w:r>
          </w:p>
        </w:tc>
      </w:tr>
      <w:tr>
        <w:tblPrEx/>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84</w:t>
            </w:r>
          </w:p>
        </w:tc>
        <w:tc>
          <w:tcPr>
            <w:tcW w:w="124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56.0</w:t>
            </w:r>
          </w:p>
        </w:tc>
        <w:tc>
          <w:tcPr>
            <w:tcW w:w="16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56.0</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56.0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Agreed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56</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37.3</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37.3</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93.3</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6.7</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tabs>
          <w:tab w:val="left" w:leader="none" w:pos="3591"/>
        </w:tabs>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F</w:t>
      </w:r>
      <w:r>
        <w:rPr>
          <w:rFonts w:ascii="Times New Roman" w:cs="Times New Roman" w:eastAsia="Calibri" w:hAnsi="Times New Roman"/>
          <w:b/>
          <w:color w:val="000000"/>
          <w:sz w:val="24"/>
          <w:szCs w:val="24"/>
        </w:rPr>
        <w:t xml:space="preserve">ield </w:t>
      </w:r>
      <w:r>
        <w:rPr>
          <w:rFonts w:ascii="Times New Roman" w:cs="Times New Roman" w:eastAsia="Calibri" w:hAnsi="Times New Roman"/>
          <w:b/>
          <w:color w:val="000000"/>
          <w:sz w:val="24"/>
          <w:szCs w:val="24"/>
          <w:lang w:val="en-US"/>
        </w:rPr>
        <w:t>S</w:t>
      </w:r>
      <w:r>
        <w:rPr>
          <w:rFonts w:ascii="Times New Roman" w:cs="Times New Roman" w:eastAsia="Calibri" w:hAnsi="Times New Roman"/>
          <w:b/>
          <w:color w:val="000000"/>
          <w:sz w:val="24"/>
          <w:szCs w:val="24"/>
        </w:rPr>
        <w:t>urvey</w:t>
      </w:r>
      <w:r>
        <w:rPr>
          <w:rFonts w:ascii="Times New Roman" w:cs="Times New Roman" w:eastAsia="Calibri" w:hAnsi="Times New Roman"/>
          <w:b/>
          <w:color w:val="000000"/>
          <w:sz w:val="24"/>
          <w:szCs w:val="24"/>
          <w:lang w:val="en-US"/>
        </w:rPr>
        <w:t>,</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r>
        <w:rPr>
          <w:rFonts w:ascii="Times New Roman" w:cs="Times New Roman" w:eastAsia="Calibri" w:hAnsi="Times New Roman"/>
          <w:b/>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which is question is on </w:t>
      </w:r>
      <w:r>
        <w:rPr>
          <w:rFonts w:ascii="Times New Roman" w:cs="Times New Roman" w:hAnsi="Times New Roman"/>
          <w:bCs/>
          <w:color w:val="000000"/>
          <w:sz w:val="24"/>
          <w:szCs w:val="24"/>
        </w:rPr>
        <w:t>You listen to customers suggestion on how to improve you bricks products.</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Indicates that the option strongly agreed comprises of 88 (56.0%) respondents, Agreed consists of 56 (37.3%) respondents and the option Disagree comprises of 10 (6.7%) respondents. This statement indicates that strongly agreed has the highest respondents of 84(56.0%) and disagree has the lowest respondents of 10(6.7%)</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 xml:space="preserve">.21 Table 21  </w:t>
            </w:r>
            <w:r>
              <w:rPr>
                <w:rFonts w:ascii="Times New Roman" w:cs="Times New Roman" w:hAnsi="Times New Roman"/>
                <w:b/>
                <w:bCs/>
                <w:color w:val="000000"/>
                <w:sz w:val="24"/>
                <w:szCs w:val="24"/>
              </w:rPr>
              <w:t>Quality of the product consist of several indicators namely performance, reliability, durability, compliance</w:t>
            </w:r>
          </w:p>
        </w:tc>
      </w:tr>
      <w:tr>
        <w:tblPrEx/>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107</w:t>
            </w:r>
          </w:p>
        </w:tc>
        <w:tc>
          <w:tcPr>
            <w:tcW w:w="124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71.3</w:t>
            </w:r>
          </w:p>
        </w:tc>
        <w:tc>
          <w:tcPr>
            <w:tcW w:w="16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71.3</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71.3</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16</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10.7</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82.0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27</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18.0</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18.0</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tabs>
          <w:tab w:val="left" w:leader="none" w:pos="3591"/>
        </w:tabs>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F</w:t>
      </w:r>
      <w:r>
        <w:rPr>
          <w:rFonts w:ascii="Times New Roman" w:cs="Times New Roman" w:eastAsia="Calibri" w:hAnsi="Times New Roman"/>
          <w:b/>
          <w:color w:val="000000"/>
          <w:sz w:val="24"/>
          <w:szCs w:val="24"/>
        </w:rPr>
        <w:t xml:space="preserve">ield </w:t>
      </w:r>
      <w:r>
        <w:rPr>
          <w:rFonts w:ascii="Times New Roman" w:cs="Times New Roman" w:eastAsia="Calibri" w:hAnsi="Times New Roman"/>
          <w:b/>
          <w:color w:val="000000"/>
          <w:sz w:val="24"/>
          <w:szCs w:val="24"/>
          <w:lang w:val="en-US"/>
        </w:rPr>
        <w:t>S</w:t>
      </w:r>
      <w:r>
        <w:rPr>
          <w:rFonts w:ascii="Times New Roman" w:cs="Times New Roman" w:eastAsia="Calibri" w:hAnsi="Times New Roman"/>
          <w:b/>
          <w:color w:val="000000"/>
          <w:sz w:val="24"/>
          <w:szCs w:val="24"/>
        </w:rPr>
        <w:t>urvey</w:t>
      </w:r>
      <w:r>
        <w:rPr>
          <w:rFonts w:ascii="Times New Roman" w:cs="Times New Roman" w:eastAsia="Calibri" w:hAnsi="Times New Roman"/>
          <w:b/>
          <w:color w:val="000000"/>
          <w:sz w:val="24"/>
          <w:szCs w:val="24"/>
          <w:lang w:val="en-US"/>
        </w:rPr>
        <w:t>,</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r>
        <w:rPr>
          <w:rFonts w:ascii="Times New Roman" w:cs="Times New Roman" w:eastAsia="Calibri" w:hAnsi="Times New Roman"/>
          <w:b/>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which is question is on </w:t>
      </w:r>
      <w:r>
        <w:rPr>
          <w:rFonts w:ascii="Times New Roman" w:cs="Times New Roman" w:hAnsi="Times New Roman"/>
          <w:bCs/>
          <w:color w:val="000000"/>
          <w:sz w:val="24"/>
          <w:szCs w:val="24"/>
        </w:rPr>
        <w:t>Quality of the product consist of several indicators namely performance, reliability, durability, compliance.</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Indicates that the option strongly agreed comprises of 107(71.3%) respondents, undecided consists of 16 (10.7%) respondents and the option Disagree comprises of 27 (18.0%) respondents. This statement indicates that strongly </w:t>
      </w:r>
      <w:r>
        <w:rPr>
          <w:rFonts w:ascii="Times New Roman" w:cs="Times New Roman" w:hAnsi="Times New Roman"/>
          <w:color w:val="000000"/>
          <w:sz w:val="24"/>
          <w:szCs w:val="24"/>
        </w:rPr>
        <w:t>agreed has the highest respondents of 107(71.3%) and Undecided has the lowest respondents of 16(10.7%).</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 xml:space="preserve">.22 table 22         </w:t>
      </w:r>
      <w:r>
        <w:rPr>
          <w:rFonts w:ascii="Times New Roman" w:cs="Times New Roman" w:hAnsi="Times New Roman"/>
          <w:b/>
          <w:bCs/>
          <w:color w:val="000000"/>
          <w:sz w:val="24"/>
          <w:szCs w:val="24"/>
        </w:rPr>
        <w:t>The price charged is more acceptable to consumers</w:t>
      </w:r>
      <w:r>
        <w:rPr>
          <w:rFonts w:ascii="Times New Roman" w:cs="Times New Roman" w:hAnsi="Times New Roman"/>
          <w:color w:val="000000"/>
          <w:sz w:val="24"/>
          <w:szCs w:val="24"/>
        </w:rPr>
        <w:t xml:space="preserve"> </w:t>
      </w:r>
    </w:p>
    <w:tbl>
      <w:tblPr>
        <w:tblW w:w="90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64</w:t>
            </w:r>
          </w:p>
        </w:tc>
        <w:tc>
          <w:tcPr>
            <w:tcW w:w="124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42.7</w:t>
            </w:r>
          </w:p>
        </w:tc>
        <w:tc>
          <w:tcPr>
            <w:tcW w:w="16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42.7</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42.7</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Agreed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54</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36.0</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36.0</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78.7</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22</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14.7</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14.7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93.3</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6.7</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tabs>
          <w:tab w:val="left" w:leader="none" w:pos="3591"/>
        </w:tabs>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Fi</w:t>
      </w:r>
      <w:r>
        <w:rPr>
          <w:rFonts w:ascii="Times New Roman" w:cs="Times New Roman" w:eastAsia="Calibri" w:hAnsi="Times New Roman"/>
          <w:b/>
          <w:color w:val="000000"/>
          <w:sz w:val="24"/>
          <w:szCs w:val="24"/>
        </w:rPr>
        <w:t xml:space="preserve">eld </w:t>
      </w:r>
      <w:r>
        <w:rPr>
          <w:rFonts w:ascii="Times New Roman" w:cs="Times New Roman" w:eastAsia="Calibri" w:hAnsi="Times New Roman"/>
          <w:b/>
          <w:color w:val="000000"/>
          <w:sz w:val="24"/>
          <w:szCs w:val="24"/>
          <w:lang w:val="en-US"/>
        </w:rPr>
        <w:t>S</w:t>
      </w:r>
      <w:r>
        <w:rPr>
          <w:rFonts w:ascii="Times New Roman" w:cs="Times New Roman" w:eastAsia="Calibri" w:hAnsi="Times New Roman"/>
          <w:b/>
          <w:color w:val="000000"/>
          <w:sz w:val="24"/>
          <w:szCs w:val="24"/>
        </w:rPr>
        <w:t>urvey</w:t>
      </w:r>
      <w:r>
        <w:rPr>
          <w:rFonts w:ascii="Times New Roman" w:cs="Times New Roman" w:eastAsia="Calibri" w:hAnsi="Times New Roman"/>
          <w:b/>
          <w:color w:val="000000"/>
          <w:sz w:val="24"/>
          <w:szCs w:val="24"/>
          <w:lang w:val="en-US"/>
        </w:rPr>
        <w:t>,</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r>
        <w:rPr>
          <w:rFonts w:ascii="Times New Roman" w:cs="Times New Roman" w:eastAsia="Calibri" w:hAnsi="Times New Roman"/>
          <w:b/>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which is question is on </w:t>
      </w:r>
      <w:r>
        <w:rPr>
          <w:rFonts w:ascii="Times New Roman" w:cs="Times New Roman" w:hAnsi="Times New Roman"/>
          <w:bCs/>
          <w:color w:val="000000"/>
          <w:sz w:val="24"/>
          <w:szCs w:val="24"/>
        </w:rPr>
        <w:t>The price charged is more acceptable to consumers.</w:t>
      </w:r>
      <w:r>
        <w:rPr>
          <w:rFonts w:ascii="Times New Roman" w:cs="Times New Roman" w:hAnsi="Times New Roman"/>
          <w:color w:val="000000"/>
          <w:sz w:val="24"/>
          <w:szCs w:val="24"/>
        </w:rPr>
        <w:t xml:space="preserve"> Indicates that the option strongly agreed comprises of 64(42.7%) respondents, Agreed consist of 54 (36.0%) Undecided consists of 22 (14.7%) respondents and the option Disagree comprises of 10(6.7%) respondents. This statement indicates that strongly agreed has the highest respondents of 64(42.7%) and Disagreed has the lowest respondents of 10(6.7%). </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 xml:space="preserve">.23 Table 23      </w:t>
            </w:r>
            <w:r>
              <w:rPr>
                <w:rFonts w:ascii="Times New Roman" w:cs="Times New Roman" w:hAnsi="Times New Roman"/>
                <w:b/>
                <w:bCs/>
                <w:color w:val="000000"/>
                <w:sz w:val="24"/>
                <w:szCs w:val="24"/>
              </w:rPr>
              <w:t>The consumers are happy with your company’s price</w:t>
            </w:r>
          </w:p>
        </w:tc>
      </w:tr>
      <w:tr>
        <w:tblPrEx/>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71</w:t>
            </w:r>
          </w:p>
        </w:tc>
        <w:tc>
          <w:tcPr>
            <w:tcW w:w="124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47.3</w:t>
            </w:r>
          </w:p>
        </w:tc>
        <w:tc>
          <w:tcPr>
            <w:tcW w:w="16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47.3</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47.3</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Agreed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65</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43.3</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43.3</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90.7</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11</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7.3</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7.3</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98.0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which is question is on </w:t>
      </w:r>
      <w:r>
        <w:rPr>
          <w:rFonts w:ascii="Times New Roman" w:cs="Times New Roman" w:hAnsi="Times New Roman"/>
          <w:bCs/>
          <w:color w:val="000000"/>
          <w:sz w:val="24"/>
          <w:szCs w:val="24"/>
        </w:rPr>
        <w:t>The consumers are happy with your company’s price.</w:t>
      </w:r>
      <w:r>
        <w:rPr>
          <w:rFonts w:ascii="Times New Roman" w:cs="Times New Roman" w:hAnsi="Times New Roman"/>
          <w:color w:val="000000"/>
          <w:sz w:val="24"/>
          <w:szCs w:val="24"/>
        </w:rPr>
        <w:t xml:space="preserve"> Indicates that the option strongly agreed comprises of 71(47.3%) respondents, Agreed consist of 65(43.3%) Undecided consists of 11 (7.3%) respondents and the option Disagree comprises of 3(2.0%) respondents. This statement indicates that Strongly Agreed has the highest respondents of 71(47.3%) and Disagreed has the lowest respondents of 3(2.0%). </w:t>
      </w:r>
    </w:p>
    <w:p>
      <w:pPr>
        <w:pStyle w:val="style0"/>
        <w:autoSpaceDE w:val="false"/>
        <w:autoSpaceDN w:val="false"/>
        <w:adjustRightInd w:val="false"/>
        <w:spacing w:after="0" w:lineRule="auto" w:line="480"/>
        <w:jc w:val="both"/>
        <w:rPr>
          <w:rFonts w:ascii="Times New Roman" w:cs="Times New Roman" w:hAnsi="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pPr>
              <w:pStyle w:val="style0"/>
              <w:autoSpaceDE w:val="false"/>
              <w:autoSpaceDN w:val="false"/>
              <w:adjustRightInd w:val="false"/>
              <w:spacing w:after="0" w:lineRule="auto" w:line="480"/>
              <w:ind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4.2</w:t>
            </w:r>
            <w:r>
              <w:rPr>
                <w:rFonts w:ascii="Times New Roman" w:cs="Times New Roman" w:hAnsi="Times New Roman"/>
                <w:b/>
                <w:bCs/>
                <w:color w:val="000000"/>
                <w:sz w:val="24"/>
                <w:szCs w:val="24"/>
              </w:rPr>
              <w:t>.24             The Price Charged Increase the Sales Performance</w:t>
            </w:r>
          </w:p>
        </w:tc>
      </w:tr>
      <w:tr>
        <w:tblPrEx/>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63</w:t>
            </w:r>
          </w:p>
        </w:tc>
        <w:tc>
          <w:tcPr>
            <w:tcW w:w="124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42.0</w:t>
            </w:r>
          </w:p>
        </w:tc>
        <w:tc>
          <w:tcPr>
            <w:tcW w:w="16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42.0</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42.0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Agreed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46</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30.7</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30.7</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72.7</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41</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27.3</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27.3</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F</w:t>
      </w:r>
      <w:r>
        <w:rPr>
          <w:rFonts w:ascii="Times New Roman" w:cs="Times New Roman" w:eastAsia="Calibri" w:hAnsi="Times New Roman"/>
          <w:b/>
          <w:color w:val="000000"/>
          <w:sz w:val="24"/>
          <w:szCs w:val="24"/>
        </w:rPr>
        <w:t xml:space="preserve">ield </w:t>
      </w:r>
      <w:r>
        <w:rPr>
          <w:rFonts w:ascii="Times New Roman" w:cs="Times New Roman" w:eastAsia="Calibri" w:hAnsi="Times New Roman"/>
          <w:b/>
          <w:color w:val="000000"/>
          <w:sz w:val="24"/>
          <w:szCs w:val="24"/>
          <w:lang w:val="en-US"/>
        </w:rPr>
        <w:t>S</w:t>
      </w:r>
      <w:r>
        <w:rPr>
          <w:rFonts w:ascii="Times New Roman" w:cs="Times New Roman" w:eastAsia="Calibri" w:hAnsi="Times New Roman"/>
          <w:b/>
          <w:color w:val="000000"/>
          <w:sz w:val="24"/>
          <w:szCs w:val="24"/>
        </w:rPr>
        <w:t>urvey</w:t>
      </w:r>
      <w:r>
        <w:rPr>
          <w:rFonts w:ascii="Times New Roman" w:cs="Times New Roman" w:eastAsia="Calibri" w:hAnsi="Times New Roman"/>
          <w:b/>
          <w:color w:val="000000"/>
          <w:sz w:val="24"/>
          <w:szCs w:val="24"/>
          <w:lang w:val="en-US"/>
        </w:rPr>
        <w:t>,</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which is question is on </w:t>
      </w:r>
      <w:r>
        <w:rPr>
          <w:rFonts w:ascii="Times New Roman" w:cs="Times New Roman" w:hAnsi="Times New Roman"/>
          <w:bCs/>
          <w:color w:val="000000"/>
          <w:sz w:val="24"/>
          <w:szCs w:val="24"/>
        </w:rPr>
        <w:t>Competitiveness depends on dynamism and innovation.</w:t>
      </w:r>
      <w:r>
        <w:rPr>
          <w:rFonts w:ascii="Times New Roman" w:cs="Times New Roman" w:hAnsi="Times New Roman"/>
          <w:color w:val="000000"/>
          <w:sz w:val="24"/>
          <w:szCs w:val="24"/>
        </w:rPr>
        <w:t xml:space="preserve"> Indicates that the option strongly agreed comprises of 63(42.0%) respondents, Agreed consist of 46(30.7%) and Undecided consists of 41 (27.3%) respondents and. This statement indicates that Strongly Agreed has the highest respondents of 63(42.0%) and Undecided has the lowest respondents of 41(27.3%). </w:t>
      </w:r>
    </w:p>
    <w:p>
      <w:pPr>
        <w:pStyle w:val="style0"/>
        <w:autoSpaceDE w:val="false"/>
        <w:autoSpaceDN w:val="false"/>
        <w:adjustRightInd w:val="false"/>
        <w:spacing w:after="0" w:lineRule="auto" w:line="480"/>
        <w:jc w:val="both"/>
        <w:rPr>
          <w:rFonts w:ascii="Times New Roman" w:cs="Times New Roman" w:hAnsi="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trPr>
          <w:cantSplit/>
        </w:trPr>
        <w:tc>
          <w:tcPr>
            <w:tcW w:w="9011" w:type="dxa"/>
            <w:gridSpan w:val="6"/>
            <w:tcBorders>
              <w:top w:val="nil"/>
              <w:left w:val="nil"/>
              <w:bottom w:val="nil"/>
              <w:right w:val="nil"/>
            </w:tcBorders>
            <w:shd w:val="clear" w:color="auto" w:fill="ffffff"/>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 xml:space="preserve">.25 Table 25   </w:t>
            </w:r>
            <w:r>
              <w:rPr>
                <w:rFonts w:ascii="Times New Roman" w:cs="Times New Roman" w:hAnsi="Times New Roman"/>
                <w:b/>
                <w:bCs/>
                <w:color w:val="000000"/>
                <w:sz w:val="24"/>
                <w:szCs w:val="24"/>
              </w:rPr>
              <w:t>Price of a product is determined by the customer segment an organization is targeting</w:t>
            </w:r>
          </w:p>
        </w:tc>
      </w:tr>
      <w:tr>
        <w:tblPrEx/>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24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Percent</w:t>
            </w:r>
          </w:p>
        </w:tc>
        <w:tc>
          <w:tcPr>
            <w:tcW w:w="169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Cumulative Percent</w:t>
            </w:r>
          </w:p>
        </w:tc>
      </w:tr>
      <w:tr>
        <w:tblPrEx/>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104</w:t>
            </w:r>
          </w:p>
        </w:tc>
        <w:tc>
          <w:tcPr>
            <w:tcW w:w="124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69.3</w:t>
            </w:r>
          </w:p>
        </w:tc>
        <w:tc>
          <w:tcPr>
            <w:tcW w:w="16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69.3</w:t>
            </w:r>
          </w:p>
        </w:tc>
        <w:tc>
          <w:tcPr>
            <w:tcW w:w="180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69.3</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Agreed</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13.3</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13.3</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82.7</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41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26</w:t>
            </w:r>
          </w:p>
        </w:tc>
        <w:tc>
          <w:tcPr>
            <w:tcW w:w="124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17.3</w:t>
            </w:r>
          </w:p>
        </w:tc>
        <w:tc>
          <w:tcPr>
            <w:tcW w:w="169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17.3</w:t>
            </w:r>
          </w:p>
        </w:tc>
        <w:tc>
          <w:tcPr>
            <w:tcW w:w="180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r>
      <w:tr>
        <w:tblPrEx/>
        <w:trPr>
          <w:cantSplit/>
        </w:trPr>
        <w:tc>
          <w:tcPr>
            <w:tcW w:w="901"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150</w:t>
            </w:r>
          </w:p>
        </w:tc>
        <w:tc>
          <w:tcPr>
            <w:tcW w:w="124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6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hAnsi="Times New Roman"/>
          <w:b/>
          <w:color w:val="000000"/>
          <w:sz w:val="24"/>
          <w:szCs w:val="24"/>
        </w:rPr>
      </w:pPr>
      <w:r>
        <w:rPr>
          <w:rFonts w:ascii="Times New Roman" w:cs="Times New Roman" w:eastAsia="Calibri" w:hAnsi="Times New Roman"/>
          <w:b/>
          <w:color w:val="000000"/>
          <w:sz w:val="24"/>
          <w:szCs w:val="24"/>
        </w:rPr>
        <w:t xml:space="preserve">Source: </w:t>
      </w:r>
      <w:r>
        <w:rPr>
          <w:rFonts w:ascii="Times New Roman" w:cs="Times New Roman" w:eastAsia="Calibri" w:hAnsi="Times New Roman"/>
          <w:b/>
          <w:color w:val="000000"/>
          <w:sz w:val="24"/>
          <w:szCs w:val="24"/>
          <w:lang w:val="en-US"/>
        </w:rPr>
        <w:t>F</w:t>
      </w:r>
      <w:r>
        <w:rPr>
          <w:rFonts w:ascii="Times New Roman" w:cs="Times New Roman" w:eastAsia="Calibri" w:hAnsi="Times New Roman"/>
          <w:b/>
          <w:color w:val="000000"/>
          <w:sz w:val="24"/>
          <w:szCs w:val="24"/>
        </w:rPr>
        <w:t xml:space="preserve">ield </w:t>
      </w:r>
      <w:r>
        <w:rPr>
          <w:rFonts w:ascii="Times New Roman" w:cs="Times New Roman" w:eastAsia="Calibri" w:hAnsi="Times New Roman"/>
          <w:b/>
          <w:color w:val="000000"/>
          <w:sz w:val="24"/>
          <w:szCs w:val="24"/>
          <w:lang w:val="en-US"/>
        </w:rPr>
        <w:t>S</w:t>
      </w:r>
      <w:r>
        <w:rPr>
          <w:rFonts w:ascii="Times New Roman" w:cs="Times New Roman" w:eastAsia="Calibri" w:hAnsi="Times New Roman"/>
          <w:b/>
          <w:color w:val="000000"/>
          <w:sz w:val="24"/>
          <w:szCs w:val="24"/>
        </w:rPr>
        <w:t>urvey</w:t>
      </w:r>
      <w:r>
        <w:rPr>
          <w:rFonts w:ascii="Times New Roman" w:cs="Times New Roman" w:eastAsia="Calibri" w:hAnsi="Times New Roman"/>
          <w:b/>
          <w:color w:val="000000"/>
          <w:sz w:val="24"/>
          <w:szCs w:val="24"/>
          <w:lang w:val="en-US"/>
        </w:rPr>
        <w:t>,</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202</w:t>
      </w:r>
      <w:r>
        <w:rPr>
          <w:rFonts w:ascii="Times New Roman" w:cs="Times New Roman" w:eastAsia="Calibri" w:hAnsi="Times New Roman"/>
          <w:b/>
          <w:color w:val="000000"/>
          <w:sz w:val="24"/>
          <w:szCs w:val="24"/>
          <w:lang w:val="en-US"/>
        </w:rPr>
        <w:t>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which is question is on </w:t>
      </w:r>
      <w:r>
        <w:rPr>
          <w:rFonts w:ascii="Times New Roman" w:cs="Times New Roman" w:hAnsi="Times New Roman"/>
          <w:bCs/>
          <w:color w:val="000000"/>
          <w:sz w:val="24"/>
          <w:szCs w:val="24"/>
        </w:rPr>
        <w:t>Price of a product is determined by the customer segment an organization is targeting.</w:t>
      </w:r>
      <w:r>
        <w:rPr>
          <w:rFonts w:ascii="Times New Roman" w:cs="Times New Roman" w:hAnsi="Times New Roman"/>
          <w:color w:val="000000"/>
          <w:sz w:val="24"/>
          <w:szCs w:val="24"/>
        </w:rPr>
        <w:t xml:space="preserve"> Indicates that the option strongly agreed comprises of 104(69.3%) respondents, Agreed consist of 20(13.3%) and Disagree consists of 26 (17.3%) respondents and. This statement indicates that Strongly Agreed has the highest respondents of 104(69.3%) and Disagree has the lowest respondents of 26 (17.3%). </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4.3</w:t>
      </w:r>
      <w:r>
        <w:rPr>
          <w:rFonts w:ascii="Times New Roman" w:cs="Times New Roman" w:hAnsi="Times New Roman"/>
          <w:b/>
          <w:color w:val="000000"/>
          <w:sz w:val="24"/>
          <w:szCs w:val="24"/>
        </w:rPr>
        <w:tab/>
      </w:r>
      <w:r>
        <w:rPr>
          <w:rFonts w:ascii="Times New Roman" w:cs="Times New Roman" w:hAnsi="Times New Roman"/>
          <w:b/>
          <w:color w:val="000000"/>
          <w:sz w:val="24"/>
          <w:szCs w:val="24"/>
        </w:rPr>
        <w:t>Hypothesis Testing</w:t>
      </w:r>
    </w:p>
    <w:p>
      <w:pPr>
        <w:pStyle w:val="style157"/>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4.3</w:t>
      </w:r>
      <w:r>
        <w:rPr>
          <w:rFonts w:ascii="Times New Roman" w:cs="Times New Roman" w:hAnsi="Times New Roman"/>
          <w:b/>
          <w:color w:val="000000"/>
          <w:sz w:val="24"/>
          <w:szCs w:val="24"/>
        </w:rPr>
        <w:t>.1 Test for Hypothesis 1</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w:t>
      </w:r>
      <w:r>
        <w:rPr>
          <w:rFonts w:ascii="Times New Roman" w:cs="Times New Roman" w:hAnsi="Times New Roman"/>
          <w:color w:val="000000"/>
          <w:sz w:val="24"/>
          <w:szCs w:val="24"/>
          <w:vertAlign w:val="subscript"/>
        </w:rPr>
        <w:t xml:space="preserve">0 </w:t>
      </w:r>
      <w:r>
        <w:rPr>
          <w:rFonts w:ascii="Times New Roman" w:cs="Times New Roman" w:hAnsi="Times New Roman"/>
          <w:color w:val="000000"/>
          <w:sz w:val="24"/>
          <w:szCs w:val="24"/>
        </w:rPr>
        <w:t>There is no significant impact of Open Innovation on Product Quality.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w:t>
      </w:r>
      <w:r>
        <w:rPr>
          <w:rFonts w:ascii="Times New Roman" w:cs="Times New Roman" w:hAnsi="Times New Roman"/>
          <w:color w:val="000000"/>
          <w:sz w:val="24"/>
          <w:szCs w:val="24"/>
          <w:vertAlign w:val="subscript"/>
        </w:rPr>
        <w:t xml:space="preserve">1 </w:t>
      </w:r>
      <w:r>
        <w:rPr>
          <w:rFonts w:ascii="Times New Roman" w:cs="Times New Roman" w:hAnsi="Times New Roman"/>
          <w:color w:val="000000"/>
          <w:sz w:val="24"/>
          <w:szCs w:val="24"/>
        </w:rPr>
        <w:t>The</w:t>
      </w:r>
      <w:r>
        <w:rPr>
          <w:rFonts w:ascii="Times New Roman" w:cs="Times New Roman" w:hAnsi="Times New Roman"/>
          <w:color w:val="000000"/>
          <w:sz w:val="24"/>
          <w:szCs w:val="24"/>
        </w:rPr>
        <w:t>re is a significant impact of</w:t>
      </w:r>
      <w:r>
        <w:rPr>
          <w:rFonts w:ascii="Times New Roman" w:cs="Times New Roman" w:hAnsi="Times New Roman"/>
          <w:color w:val="000000"/>
          <w:sz w:val="24"/>
          <w:szCs w:val="24"/>
        </w:rPr>
        <w:t xml:space="preserve"> Open Innovation on Product Quality.</w:t>
      </w: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Hypotheses 1</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Table 4.3</w:t>
      </w:r>
      <w:r>
        <w:rPr>
          <w:rFonts w:ascii="Times New Roman" w:cs="Times New Roman" w:hAnsi="Times New Roman"/>
          <w:b/>
          <w:color w:val="000000"/>
          <w:sz w:val="24"/>
          <w:szCs w:val="24"/>
        </w:rPr>
        <w:t>.1.1</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trPr>
          <w:cantSplit/>
        </w:trPr>
        <w:tc>
          <w:tcPr>
            <w:tcW w:w="5797"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Model Summary</w:t>
            </w:r>
          </w:p>
        </w:tc>
      </w:tr>
      <w:tr>
        <w:tblPrEx/>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 Square</w:t>
            </w:r>
          </w:p>
        </w:tc>
        <w:tc>
          <w:tcPr>
            <w:tcW w:w="1469"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Std. Error of the Estimate</w:t>
            </w:r>
          </w:p>
        </w:tc>
      </w:tr>
      <w:tr>
        <w:tblPrEx/>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.761</w:t>
            </w:r>
            <w:r>
              <w:rPr>
                <w:rFonts w:ascii="Times New Roman" w:cs="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.579</w:t>
            </w:r>
          </w:p>
        </w:tc>
        <w:tc>
          <w:tcPr>
            <w:tcW w:w="1469"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.576</w:t>
            </w:r>
          </w:p>
        </w:tc>
        <w:tc>
          <w:tcPr>
            <w:tcW w:w="1469"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1.06033</w:t>
            </w:r>
          </w:p>
        </w:tc>
      </w:tr>
      <w:tr>
        <w:tblPrEx/>
        <w:trPr>
          <w:cantSplit/>
        </w:trPr>
        <w:tc>
          <w:tcPr>
            <w:tcW w:w="5797"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 Predictors: (Constant), Open Innovation</w:t>
            </w:r>
          </w:p>
        </w:tc>
      </w:tr>
    </w:tbl>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model summary as indicated in table 4.4.1.1 above shows that R Square is 0.579; this implies that 57% of variation in the dependent variable  (Product quality) were explained by the Independent variable (Open innovation) while the remaining 43% is due to other variables that are not included in the model. This mean that the regression (model formulated) is useful for making predictions since the value of R</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is close to 1</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4.3</w:t>
      </w:r>
      <w:r>
        <w:rPr>
          <w:rFonts w:ascii="Times New Roman" w:cs="Times New Roman" w:hAnsi="Times New Roman"/>
          <w:b/>
          <w:color w:val="000000"/>
          <w:sz w:val="24"/>
          <w:szCs w:val="24"/>
        </w:rPr>
        <w:t>.1.2</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97"/>
        <w:gridCol w:w="1710"/>
        <w:gridCol w:w="990"/>
        <w:gridCol w:w="1890"/>
        <w:gridCol w:w="1080"/>
        <w:gridCol w:w="1260"/>
      </w:tblGrid>
      <w:tr>
        <w:trPr>
          <w:cantSplit/>
        </w:trPr>
        <w:tc>
          <w:tcPr>
            <w:tcW w:w="9360"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ANOVA</w:t>
            </w:r>
            <w:r>
              <w:rPr>
                <w:rFonts w:ascii="Times New Roman" w:cs="Times New Roman" w:hAnsi="Times New Roman"/>
                <w:b/>
                <w:bCs/>
                <w:color w:val="000000"/>
                <w:sz w:val="24"/>
                <w:szCs w:val="24"/>
                <w:vertAlign w:val="superscript"/>
              </w:rPr>
              <w:t>a</w:t>
            </w:r>
          </w:p>
        </w:tc>
      </w:tr>
      <w:tr>
        <w:tblPrEx/>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Sum of Squares</w:t>
            </w:r>
          </w:p>
        </w:tc>
        <w:tc>
          <w:tcPr>
            <w:tcW w:w="990"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1890"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Mean Square</w:t>
            </w:r>
          </w:p>
        </w:tc>
        <w:tc>
          <w:tcPr>
            <w:tcW w:w="1080"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w:t>
            </w:r>
          </w:p>
        </w:tc>
        <w:tc>
          <w:tcPr>
            <w:tcW w:w="1260"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Regression</w:t>
            </w:r>
          </w:p>
        </w:tc>
        <w:tc>
          <w:tcPr>
            <w:tcW w:w="171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217.837</w:t>
            </w:r>
          </w:p>
        </w:tc>
        <w:tc>
          <w:tcPr>
            <w:tcW w:w="99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89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217.837</w:t>
            </w:r>
          </w:p>
        </w:tc>
        <w:tc>
          <w:tcPr>
            <w:tcW w:w="108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193.752</w:t>
            </w:r>
          </w:p>
        </w:tc>
        <w:tc>
          <w:tcPr>
            <w:tcW w:w="126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.000</w:t>
            </w:r>
            <w:r>
              <w:rPr>
                <w:rFonts w:ascii="Times New Roman" w:cs="Times New Roman" w:hAnsi="Times New Roman"/>
                <w:color w:val="000000"/>
                <w:sz w:val="24"/>
                <w:szCs w:val="24"/>
                <w:vertAlign w:val="superscript"/>
              </w:rPr>
              <w:t>b</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69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Residual</w:t>
            </w:r>
          </w:p>
        </w:tc>
        <w:tc>
          <w:tcPr>
            <w:tcW w:w="171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158.527</w:t>
            </w:r>
          </w:p>
        </w:tc>
        <w:tc>
          <w:tcPr>
            <w:tcW w:w="990"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141</w:t>
            </w:r>
          </w:p>
        </w:tc>
        <w:tc>
          <w:tcPr>
            <w:tcW w:w="1890"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1.124</w:t>
            </w:r>
          </w:p>
        </w:tc>
        <w:tc>
          <w:tcPr>
            <w:tcW w:w="1080" w:type="dxa"/>
            <w:tcBorders>
              <w:top w:val="nil"/>
              <w:bottom w:val="nil"/>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260" w:type="dxa"/>
            <w:tcBorders>
              <w:top w:val="nil"/>
              <w:bottom w:val="nil"/>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71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376.364</w:t>
            </w:r>
          </w:p>
        </w:tc>
        <w:tc>
          <w:tcPr>
            <w:tcW w:w="99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142</w:t>
            </w:r>
          </w:p>
        </w:tc>
        <w:tc>
          <w:tcPr>
            <w:tcW w:w="1890" w:type="dxa"/>
            <w:tcBorders>
              <w:top w:val="nil"/>
              <w:bottom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080" w:type="dxa"/>
            <w:tcBorders>
              <w:top w:val="nil"/>
              <w:bottom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260"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r>
      <w:tr>
        <w:tblPrEx/>
        <w:trPr>
          <w:cantSplit/>
        </w:trPr>
        <w:tc>
          <w:tcPr>
            <w:tcW w:w="9360"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 Dependent Variable: Product Quality</w:t>
            </w:r>
          </w:p>
        </w:tc>
      </w:tr>
      <w:tr>
        <w:tblPrEx/>
        <w:trPr>
          <w:cantSplit/>
        </w:trPr>
        <w:tc>
          <w:tcPr>
            <w:tcW w:w="9360"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b. Predictors: (Constant), Open Innovation</w:t>
            </w:r>
          </w:p>
        </w:tc>
      </w:tr>
    </w:tbl>
    <w:p>
      <w:pPr>
        <w:pStyle w:val="style0"/>
        <w:autoSpaceDE w:val="false"/>
        <w:autoSpaceDN w:val="false"/>
        <w:adjustRightInd w:val="false"/>
        <w:spacing w:before="240"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variation in the dependent variables. However, the estimated F-value (193.752) as given in the table above with significance value of 0.000, which is less than p-value of 0.05 (p&lt;0.05) which means that the explanatory variable elements as a whole can jointly influence the increment in the dependent variable (Product quality).</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Table 4.3</w:t>
      </w:r>
      <w:r>
        <w:rPr>
          <w:rFonts w:ascii="Times New Roman" w:cs="Times New Roman" w:hAnsi="Times New Roman"/>
          <w:b/>
          <w:color w:val="000000"/>
          <w:sz w:val="24"/>
          <w:szCs w:val="24"/>
        </w:rPr>
        <w:t>.1.3</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37"/>
        <w:gridCol w:w="1156"/>
        <w:gridCol w:w="1331"/>
        <w:gridCol w:w="1743"/>
        <w:gridCol w:w="1080"/>
        <w:gridCol w:w="1620"/>
      </w:tblGrid>
      <w:tr>
        <w:trPr>
          <w:cantSplit/>
        </w:trPr>
        <w:tc>
          <w:tcPr>
            <w:tcW w:w="9000"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Coefficients</w:t>
            </w:r>
          </w:p>
        </w:tc>
      </w:tr>
      <w:tr>
        <w:tblPrEx/>
        <w:trPr>
          <w:cantSplit/>
        </w:trPr>
        <w:tc>
          <w:tcPr>
            <w:tcW w:w="2070" w:type="dxa"/>
            <w:gridSpan w:val="2"/>
            <w:vMerge w:val="restart"/>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2487" w:type="dxa"/>
            <w:gridSpan w:val="2"/>
            <w:tcBorders>
              <w:top w:val="single" w:sz="16" w:space="0" w:color="000000"/>
              <w:lef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Unstandardized Coefficients</w:t>
            </w:r>
          </w:p>
        </w:tc>
        <w:tc>
          <w:tcPr>
            <w:tcW w:w="1743" w:type="dxa"/>
            <w:tcBorders>
              <w:top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Standardized Coefficients</w:t>
            </w:r>
          </w:p>
        </w:tc>
        <w:tc>
          <w:tcPr>
            <w:tcW w:w="1080" w:type="dxa"/>
            <w:vMerge w:val="restart"/>
            <w:tcBorders>
              <w:top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w:t>
            </w:r>
          </w:p>
        </w:tc>
        <w:tc>
          <w:tcPr>
            <w:tcW w:w="1620" w:type="dxa"/>
            <w:vMerge w:val="restart"/>
            <w:tcBorders>
              <w:top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2070" w:type="dxa"/>
            <w:gridSpan w:val="2"/>
            <w:vMerge w:val="continue"/>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156" w:type="dxa"/>
            <w:tcBorders>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B</w:t>
            </w:r>
          </w:p>
        </w:tc>
        <w:tc>
          <w:tcPr>
            <w:tcW w:w="1331" w:type="dxa"/>
            <w:tcBorders>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Std. Error</w:t>
            </w:r>
          </w:p>
        </w:tc>
        <w:tc>
          <w:tcPr>
            <w:tcW w:w="1743" w:type="dxa"/>
            <w:tcBorders>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Beta</w:t>
            </w:r>
          </w:p>
        </w:tc>
        <w:tc>
          <w:tcPr>
            <w:tcW w:w="1080" w:type="dxa"/>
            <w:vMerge w:val="continue"/>
            <w:tcBorders>
              <w:top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620" w:type="dxa"/>
            <w:vMerge w:val="continue"/>
            <w:tcBorders>
              <w:top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(Constant)</w:t>
            </w:r>
          </w:p>
        </w:tc>
        <w:tc>
          <w:tcPr>
            <w:tcW w:w="1156"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2.684</w:t>
            </w:r>
          </w:p>
        </w:tc>
        <w:tc>
          <w:tcPr>
            <w:tcW w:w="133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.273</w:t>
            </w:r>
          </w:p>
        </w:tc>
        <w:tc>
          <w:tcPr>
            <w:tcW w:w="1743" w:type="dxa"/>
            <w:tcBorders>
              <w:top w:val="single" w:sz="16" w:space="0" w:color="000000"/>
              <w:bottom w:val="nil"/>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08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9.846</w:t>
            </w:r>
          </w:p>
        </w:tc>
        <w:tc>
          <w:tcPr>
            <w:tcW w:w="162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Open Innovation</w:t>
            </w:r>
          </w:p>
        </w:tc>
        <w:tc>
          <w:tcPr>
            <w:tcW w:w="1156"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.567</w:t>
            </w:r>
          </w:p>
        </w:tc>
        <w:tc>
          <w:tcPr>
            <w:tcW w:w="133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.041</w:t>
            </w:r>
          </w:p>
        </w:tc>
        <w:tc>
          <w:tcPr>
            <w:tcW w:w="174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.761</w:t>
            </w:r>
          </w:p>
        </w:tc>
        <w:tc>
          <w:tcPr>
            <w:tcW w:w="108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13.919</w:t>
            </w:r>
          </w:p>
        </w:tc>
        <w:tc>
          <w:tcPr>
            <w:tcW w:w="162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.000</w:t>
            </w:r>
          </w:p>
        </w:tc>
      </w:tr>
    </w:tbl>
    <w:p>
      <w:pPr>
        <w:pStyle w:val="style0"/>
        <w:autoSpaceDE w:val="false"/>
        <w:autoSpaceDN w:val="false"/>
        <w:adjustRightInd w:val="false"/>
        <w:spacing w:before="240" w:after="0" w:lineRule="auto" w:line="480"/>
        <w:ind w:right="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Interpretation </w:t>
      </w:r>
    </w:p>
    <w:p>
      <w:pPr>
        <w:pStyle w:val="style0"/>
        <w:autoSpaceDE w:val="false"/>
        <w:autoSpaceDN w:val="false"/>
        <w:adjustRightInd w:val="false"/>
        <w:spacing w:before="240" w:after="0" w:lineRule="auto" w:line="480"/>
        <w:ind w:right="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xml:space="preserve">The dependent variable as shown in the table 4.3.1.3 was Product quality. This was used as a yardstick </w:t>
      </w:r>
      <w:r>
        <w:rPr>
          <w:rFonts w:ascii="Times New Roman" w:cs="Times New Roman" w:hAnsi="Times New Roman"/>
          <w:color w:val="000000"/>
          <w:sz w:val="24"/>
          <w:szCs w:val="24"/>
        </w:rPr>
        <w:t>to examine the impact between the two variables (i.e. Open innovation and Product Quality). The predictors is Open innovation, as depicted in table 4.3.1.2, it is obvious that there is a direct relationship between open innovation and Product quality. This means that an utmost adoption of the satisfying employee by the sampled organization can help to increase product quality for the organization.</w:t>
      </w:r>
    </w:p>
    <w:p>
      <w:pPr>
        <w:pStyle w:val="style0"/>
        <w:spacing w:before="24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the result in the table above open innovation t-test coefficient is 13.919 and the P-value is 0.000 which is less than 0.05 (i.e. P&lt;0.05). This means that these variables are statistically significant at 5% significant level. </w:t>
      </w:r>
    </w:p>
    <w:p>
      <w:pPr>
        <w:pStyle w:val="style0"/>
        <w:spacing w:before="24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Decision Rule</w:t>
      </w:r>
    </w:p>
    <w:p>
      <w:pPr>
        <w:pStyle w:val="style0"/>
        <w:spacing w:before="240" w:lineRule="auto" w:line="480"/>
        <w:jc w:val="both"/>
        <w:rPr>
          <w:rFonts w:ascii="Times New Roman" w:cs="Times New Roman" w:hAnsi="Times New Roman"/>
          <w:iCs/>
          <w:color w:val="000000"/>
          <w:sz w:val="24"/>
          <w:szCs w:val="24"/>
        </w:rPr>
      </w:pPr>
      <w:r>
        <w:rPr>
          <w:rFonts w:ascii="Times New Roman" w:cs="Times New Roman" w:hAnsi="Times New Roman"/>
          <w:color w:val="000000"/>
          <w:sz w:val="24"/>
          <w:szCs w:val="24"/>
        </w:rPr>
        <w:t>As a result of the outcome, the Null Hypothesis (H</w:t>
      </w:r>
      <w:r>
        <w:rPr>
          <w:rFonts w:ascii="Times New Roman" w:cs="Times New Roman" w:hAnsi="Times New Roman"/>
          <w:color w:val="000000"/>
          <w:sz w:val="24"/>
          <w:szCs w:val="24"/>
          <w:vertAlign w:val="subscript"/>
        </w:rPr>
        <w:t>O1</w:t>
      </w:r>
      <w:r>
        <w:rPr>
          <w:rFonts w:ascii="Times New Roman" w:cs="Times New Roman" w:hAnsi="Times New Roman"/>
          <w:color w:val="000000"/>
          <w:sz w:val="24"/>
          <w:szCs w:val="24"/>
        </w:rPr>
        <w:t xml:space="preserve">) is rejected on the basis that the p-value is less 0.05. Hence the alternative hypothesis is accepted, that job satisfaction has significant effect on effectiveness of the organization at Kwara State University. </w:t>
      </w:r>
      <w:r>
        <w:rPr>
          <w:rFonts w:ascii="Times New Roman" w:cs="Times New Roman" w:hAnsi="Times New Roman"/>
          <w:iCs/>
          <w:color w:val="000000"/>
          <w:sz w:val="24"/>
          <w:szCs w:val="24"/>
        </w:rPr>
        <w:t>Hence, it explains how significant hypothesis one is to be recommended to Organization Performance.</w:t>
      </w:r>
    </w:p>
    <w:p>
      <w:pPr>
        <w:pStyle w:val="style157"/>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4.3</w:t>
      </w:r>
      <w:r>
        <w:rPr>
          <w:rFonts w:ascii="Times New Roman" w:cs="Times New Roman" w:hAnsi="Times New Roman"/>
          <w:b/>
          <w:color w:val="000000"/>
          <w:sz w:val="24"/>
          <w:szCs w:val="24"/>
        </w:rPr>
        <w:t>.2 Test for Hypothesis 2</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w:t>
      </w:r>
      <w:r>
        <w:rPr>
          <w:rFonts w:ascii="Times New Roman" w:cs="Times New Roman" w:hAnsi="Times New Roman"/>
          <w:color w:val="000000"/>
          <w:sz w:val="24"/>
          <w:szCs w:val="24"/>
          <w:vertAlign w:val="subscript"/>
        </w:rPr>
        <w:t xml:space="preserve">0 </w:t>
      </w:r>
      <w:r>
        <w:rPr>
          <w:rFonts w:ascii="Times New Roman" w:cs="Times New Roman" w:hAnsi="Times New Roman"/>
          <w:color w:val="000000"/>
          <w:sz w:val="24"/>
          <w:szCs w:val="24"/>
        </w:rPr>
        <w:t>There is no significant impact of Open Innovation on Product Price.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w:t>
      </w:r>
      <w:r>
        <w:rPr>
          <w:rFonts w:ascii="Times New Roman" w:cs="Times New Roman" w:hAnsi="Times New Roman"/>
          <w:color w:val="000000"/>
          <w:sz w:val="24"/>
          <w:szCs w:val="24"/>
          <w:vertAlign w:val="subscript"/>
        </w:rPr>
        <w:t xml:space="preserve">1 </w:t>
      </w:r>
      <w:r>
        <w:rPr>
          <w:rFonts w:ascii="Times New Roman" w:cs="Times New Roman" w:hAnsi="Times New Roman"/>
          <w:color w:val="000000"/>
          <w:sz w:val="24"/>
          <w:szCs w:val="24"/>
        </w:rPr>
        <w:t>There is a significant impact of Open Innovation on Product Price.</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Hypotheses 2</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4.3</w:t>
      </w:r>
      <w:r>
        <w:rPr>
          <w:rFonts w:ascii="Times New Roman" w:cs="Times New Roman" w:hAnsi="Times New Roman"/>
          <w:b/>
          <w:color w:val="000000"/>
          <w:sz w:val="24"/>
          <w:szCs w:val="24"/>
        </w:rPr>
        <w:t>.2.1</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trPr>
          <w:cantSplit/>
        </w:trPr>
        <w:tc>
          <w:tcPr>
            <w:tcW w:w="5797"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480"/>
              <w:ind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Model Summary</w:t>
            </w:r>
          </w:p>
        </w:tc>
      </w:tr>
      <w:tr>
        <w:tblPrEx/>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 Square</w:t>
            </w:r>
          </w:p>
        </w:tc>
        <w:tc>
          <w:tcPr>
            <w:tcW w:w="1469"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Std. Error of the Estimate</w:t>
            </w:r>
          </w:p>
        </w:tc>
      </w:tr>
      <w:tr>
        <w:tblPrEx/>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.517</w:t>
            </w:r>
            <w:r>
              <w:rPr>
                <w:rFonts w:ascii="Times New Roman" w:cs="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.667</w:t>
            </w:r>
          </w:p>
        </w:tc>
        <w:tc>
          <w:tcPr>
            <w:tcW w:w="1469"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.662</w:t>
            </w:r>
          </w:p>
        </w:tc>
        <w:tc>
          <w:tcPr>
            <w:tcW w:w="1469"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1.63511</w:t>
            </w:r>
          </w:p>
        </w:tc>
      </w:tr>
      <w:tr>
        <w:tblPrEx/>
        <w:trPr>
          <w:cantSplit/>
        </w:trPr>
        <w:tc>
          <w:tcPr>
            <w:tcW w:w="5797"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 Predictors: (Constant), Open Innovation</w:t>
            </w:r>
          </w:p>
        </w:tc>
      </w:tr>
    </w:tbl>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model summary as indicated in table </w:t>
      </w:r>
      <w:r>
        <w:rPr>
          <w:rFonts w:ascii="Times New Roman" w:cs="Times New Roman" w:hAnsi="Times New Roman"/>
          <w:b/>
          <w:color w:val="000000"/>
          <w:sz w:val="24"/>
          <w:szCs w:val="24"/>
        </w:rPr>
        <w:t>4.4.2</w:t>
      </w:r>
      <w:r>
        <w:rPr>
          <w:rFonts w:ascii="Times New Roman" w:cs="Times New Roman" w:hAnsi="Times New Roman"/>
          <w:color w:val="000000"/>
          <w:sz w:val="24"/>
          <w:szCs w:val="24"/>
        </w:rPr>
        <w:t xml:space="preserve"> above shows that R Square is 0.667; this implies that 66% of variation in the dependent variable  (Product price) were explained by the Independent variable (Open innovation) while the remaining 34% is due to other variables that are not included in the model. This mean that the regression (model formulated) is useful for making predictions since the value of R</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37"/>
        <w:gridCol w:w="1401"/>
        <w:gridCol w:w="1010"/>
        <w:gridCol w:w="1392"/>
        <w:gridCol w:w="1010"/>
        <w:gridCol w:w="1010"/>
      </w:tblGrid>
      <w:tr>
        <w:trPr>
          <w:cantSplit/>
        </w:trPr>
        <w:tc>
          <w:tcPr>
            <w:tcW w:w="7893"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4.3</w:t>
            </w:r>
            <w:r>
              <w:rPr>
                <w:rFonts w:ascii="Times New Roman" w:cs="Times New Roman" w:hAnsi="Times New Roman"/>
                <w:b/>
                <w:bCs/>
                <w:color w:val="000000"/>
                <w:sz w:val="24"/>
                <w:szCs w:val="24"/>
              </w:rPr>
              <w:t>.2.2</w:t>
            </w:r>
          </w:p>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ANOVA</w:t>
            </w:r>
            <w:r>
              <w:rPr>
                <w:rFonts w:ascii="Times New Roman" w:cs="Times New Roman" w:hAnsi="Times New Roman"/>
                <w:b/>
                <w:bCs/>
                <w:color w:val="000000"/>
                <w:sz w:val="24"/>
                <w:szCs w:val="24"/>
                <w:vertAlign w:val="superscript"/>
              </w:rPr>
              <w:t>a</w:t>
            </w:r>
          </w:p>
        </w:tc>
      </w:tr>
      <w:tr>
        <w:tblPrEx/>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139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Regression</w:t>
            </w:r>
          </w:p>
        </w:tc>
        <w:tc>
          <w:tcPr>
            <w:tcW w:w="140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3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51.487</w:t>
            </w:r>
          </w:p>
        </w:tc>
        <w:tc>
          <w:tcPr>
            <w:tcW w:w="101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.000</w:t>
            </w:r>
            <w:r>
              <w:rPr>
                <w:rFonts w:ascii="Times New Roman" w:cs="Times New Roman" w:hAnsi="Times New Roman"/>
                <w:color w:val="000000"/>
                <w:sz w:val="24"/>
                <w:szCs w:val="24"/>
                <w:vertAlign w:val="superscript"/>
              </w:rPr>
              <w:t>b</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Residual</w:t>
            </w:r>
          </w:p>
        </w:tc>
        <w:tc>
          <w:tcPr>
            <w:tcW w:w="140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376.975</w:t>
            </w:r>
          </w:p>
        </w:tc>
        <w:tc>
          <w:tcPr>
            <w:tcW w:w="1010"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141</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2.674</w:t>
            </w:r>
          </w:p>
        </w:tc>
        <w:tc>
          <w:tcPr>
            <w:tcW w:w="1010" w:type="dxa"/>
            <w:tcBorders>
              <w:top w:val="nil"/>
              <w:bottom w:val="nil"/>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010" w:type="dxa"/>
            <w:tcBorders>
              <w:top w:val="nil"/>
              <w:bottom w:val="nil"/>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40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514.629</w:t>
            </w:r>
          </w:p>
        </w:tc>
        <w:tc>
          <w:tcPr>
            <w:tcW w:w="101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142</w:t>
            </w:r>
          </w:p>
        </w:tc>
        <w:tc>
          <w:tcPr>
            <w:tcW w:w="1392" w:type="dxa"/>
            <w:tcBorders>
              <w:top w:val="nil"/>
              <w:bottom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010" w:type="dxa"/>
            <w:tcBorders>
              <w:top w:val="nil"/>
              <w:bottom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010"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r>
      <w:tr>
        <w:tblPrEx/>
        <w:trPr>
          <w:cantSplit/>
        </w:trPr>
        <w:tc>
          <w:tcPr>
            <w:tcW w:w="7893"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 Dependent Variable: Product Price</w:t>
            </w:r>
          </w:p>
        </w:tc>
      </w:tr>
      <w:tr>
        <w:tblPrEx/>
        <w:trPr>
          <w:cantSplit/>
        </w:trPr>
        <w:tc>
          <w:tcPr>
            <w:tcW w:w="7893"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b. Predictors: (Constant), Open Innovation</w:t>
            </w:r>
          </w:p>
        </w:tc>
      </w:tr>
    </w:tbl>
    <w:p>
      <w:pPr>
        <w:pStyle w:val="style0"/>
        <w:autoSpaceDE w:val="false"/>
        <w:autoSpaceDN w:val="false"/>
        <w:adjustRightInd w:val="false"/>
        <w:spacing w:before="240"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variation in the dependent variables. However, the estimated F-value (51.487) as given in the table </w:t>
      </w:r>
      <w:r>
        <w:rPr>
          <w:rFonts w:ascii="Times New Roman" w:cs="Times New Roman" w:hAnsi="Times New Roman"/>
          <w:color w:val="000000"/>
          <w:sz w:val="24"/>
          <w:szCs w:val="24"/>
        </w:rPr>
        <w:t>above with significance value of 0.000, which is less than p-value of 0.05 (p&lt;0.05) which means that the explanatory variable elements as a whole can jointly influence the increment in the dependent variable (Product Price).</w:t>
      </w: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4.3</w:t>
      </w:r>
      <w:r>
        <w:rPr>
          <w:rFonts w:ascii="Times New Roman" w:cs="Times New Roman" w:hAnsi="Times New Roman"/>
          <w:b/>
          <w:color w:val="000000"/>
          <w:sz w:val="24"/>
          <w:szCs w:val="24"/>
        </w:rPr>
        <w:t>.2.3</w:t>
      </w:r>
    </w:p>
    <w:tbl>
      <w:tblPr>
        <w:tblW w:w="9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0"/>
        <w:gridCol w:w="1925"/>
        <w:gridCol w:w="970"/>
        <w:gridCol w:w="1649"/>
        <w:gridCol w:w="1842"/>
        <w:gridCol w:w="970"/>
        <w:gridCol w:w="1357"/>
      </w:tblGrid>
      <w:tr>
        <w:trPr>
          <w:cantSplit/>
          <w:trHeight w:val="137" w:hRule="atLeast"/>
        </w:trPr>
        <w:tc>
          <w:tcPr>
            <w:tcW w:w="9503"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Coefficients</w:t>
            </w:r>
            <w:r>
              <w:rPr>
                <w:rFonts w:ascii="Times New Roman" w:cs="Times New Roman" w:hAnsi="Times New Roman"/>
                <w:b/>
                <w:bCs/>
                <w:color w:val="000000"/>
                <w:sz w:val="24"/>
                <w:szCs w:val="24"/>
                <w:vertAlign w:val="superscript"/>
              </w:rPr>
              <w:t>a</w:t>
            </w:r>
          </w:p>
        </w:tc>
      </w:tr>
      <w:tr>
        <w:tblPrEx/>
        <w:trPr>
          <w:cantSplit/>
          <w:trHeight w:val="137" w:hRule="atLeast"/>
        </w:trPr>
        <w:tc>
          <w:tcPr>
            <w:tcW w:w="2715" w:type="dxa"/>
            <w:gridSpan w:val="2"/>
            <w:vMerge w:val="restart"/>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2619" w:type="dxa"/>
            <w:gridSpan w:val="2"/>
            <w:tcBorders>
              <w:top w:val="single" w:sz="16" w:space="0" w:color="000000"/>
              <w:lef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Unstandardized Coefficients</w:t>
            </w:r>
          </w:p>
        </w:tc>
        <w:tc>
          <w:tcPr>
            <w:tcW w:w="1842" w:type="dxa"/>
            <w:tcBorders>
              <w:top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Standardized Coefficients</w:t>
            </w:r>
          </w:p>
        </w:tc>
        <w:tc>
          <w:tcPr>
            <w:tcW w:w="970" w:type="dxa"/>
            <w:vMerge w:val="restart"/>
            <w:tcBorders>
              <w:top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w:t>
            </w:r>
          </w:p>
        </w:tc>
        <w:tc>
          <w:tcPr>
            <w:tcW w:w="1357" w:type="dxa"/>
            <w:vMerge w:val="restart"/>
            <w:tcBorders>
              <w:top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Height w:val="137" w:hRule="atLeast"/>
        </w:trPr>
        <w:tc>
          <w:tcPr>
            <w:tcW w:w="2715" w:type="dxa"/>
            <w:gridSpan w:val="2"/>
            <w:vMerge w:val="continue"/>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970" w:type="dxa"/>
            <w:tcBorders>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B</w:t>
            </w:r>
          </w:p>
        </w:tc>
        <w:tc>
          <w:tcPr>
            <w:tcW w:w="1649" w:type="dxa"/>
            <w:tcBorders>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Std. Error</w:t>
            </w:r>
          </w:p>
        </w:tc>
        <w:tc>
          <w:tcPr>
            <w:tcW w:w="1842" w:type="dxa"/>
            <w:tcBorders>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Beta</w:t>
            </w:r>
          </w:p>
        </w:tc>
        <w:tc>
          <w:tcPr>
            <w:tcW w:w="970" w:type="dxa"/>
            <w:vMerge w:val="continue"/>
            <w:tcBorders>
              <w:top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357" w:type="dxa"/>
            <w:vMerge w:val="continue"/>
            <w:tcBorders>
              <w:top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r>
      <w:tr>
        <w:tblPrEx/>
        <w:trPr>
          <w:cantSplit/>
          <w:trHeight w:val="137" w:hRule="atLeast"/>
        </w:trPr>
        <w:tc>
          <w:tcPr>
            <w:tcW w:w="790"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925"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(Constant)</w:t>
            </w:r>
          </w:p>
        </w:tc>
        <w:tc>
          <w:tcPr>
            <w:tcW w:w="97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4.245</w:t>
            </w:r>
          </w:p>
        </w:tc>
        <w:tc>
          <w:tcPr>
            <w:tcW w:w="164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.420</w:t>
            </w:r>
          </w:p>
        </w:tc>
        <w:tc>
          <w:tcPr>
            <w:tcW w:w="1842" w:type="dxa"/>
            <w:tcBorders>
              <w:top w:val="single" w:sz="16" w:space="0" w:color="000000"/>
              <w:bottom w:val="nil"/>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97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10.098</w:t>
            </w:r>
          </w:p>
        </w:tc>
        <w:tc>
          <w:tcPr>
            <w:tcW w:w="1357"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.000</w:t>
            </w:r>
          </w:p>
        </w:tc>
      </w:tr>
      <w:tr>
        <w:tblPrEx/>
        <w:trPr>
          <w:cantSplit/>
          <w:trHeight w:val="137" w:hRule="atLeast"/>
        </w:trPr>
        <w:tc>
          <w:tcPr>
            <w:tcW w:w="790"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25"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Open Innovation</w:t>
            </w:r>
          </w:p>
        </w:tc>
        <w:tc>
          <w:tcPr>
            <w:tcW w:w="97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.451</w:t>
            </w:r>
          </w:p>
        </w:tc>
        <w:tc>
          <w:tcPr>
            <w:tcW w:w="164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.063</w:t>
            </w:r>
          </w:p>
        </w:tc>
        <w:tc>
          <w:tcPr>
            <w:tcW w:w="184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.517</w:t>
            </w:r>
          </w:p>
        </w:tc>
        <w:tc>
          <w:tcPr>
            <w:tcW w:w="97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7.175</w:t>
            </w:r>
          </w:p>
        </w:tc>
        <w:tc>
          <w:tcPr>
            <w:tcW w:w="1357"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.000</w:t>
            </w:r>
          </w:p>
        </w:tc>
      </w:tr>
    </w:tbl>
    <w:p>
      <w:pPr>
        <w:pStyle w:val="style0"/>
        <w:spacing w:lineRule="auto" w:line="480"/>
        <w:jc w:val="both"/>
        <w:rPr>
          <w:rFonts w:ascii="Times New Roman" w:cs="Times New Roman" w:hAnsi="Times New Roman"/>
          <w:color w:val="000000"/>
          <w:sz w:val="24"/>
          <w:szCs w:val="24"/>
        </w:rPr>
      </w:pPr>
    </w:p>
    <w:p>
      <w:pPr>
        <w:pStyle w:val="style179"/>
        <w:numPr>
          <w:ilvl w:val="0"/>
          <w:numId w:val="12"/>
        </w:numPr>
        <w:autoSpaceDE w:val="false"/>
        <w:autoSpaceDN w:val="false"/>
        <w:adjustRightInd w:val="false"/>
        <w:spacing w:after="0" w:lineRule="auto" w:line="480"/>
        <w:ind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Dependent Variable: Product Price</w:t>
      </w:r>
    </w:p>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Interpretation </w:t>
      </w:r>
    </w:p>
    <w:p>
      <w:pPr>
        <w:pStyle w:val="style0"/>
        <w:autoSpaceDE w:val="false"/>
        <w:autoSpaceDN w:val="false"/>
        <w:adjustRightInd w:val="false"/>
        <w:spacing w:before="240" w:after="0" w:lineRule="auto" w:line="480"/>
        <w:ind w:right="60"/>
        <w:jc w:val="both"/>
        <w:rPr>
          <w:rFonts w:ascii="Times New Roman" w:cs="Times New Roman" w:hAnsi="Times New Roman"/>
          <w:b/>
          <w:bCs/>
          <w:color w:val="000000"/>
          <w:sz w:val="24"/>
          <w:szCs w:val="24"/>
        </w:rPr>
      </w:pPr>
      <w:r>
        <w:rPr>
          <w:rFonts w:ascii="Times New Roman" w:cs="Times New Roman" w:hAnsi="Times New Roman"/>
          <w:bCs/>
          <w:color w:val="000000"/>
          <w:sz w:val="24"/>
          <w:szCs w:val="24"/>
        </w:rPr>
        <w:t xml:space="preserve">The dependent variable as shown in the table 4.4.3 was Product price. This was used as a yardstick </w:t>
      </w:r>
      <w:r>
        <w:rPr>
          <w:rFonts w:ascii="Times New Roman" w:cs="Times New Roman" w:hAnsi="Times New Roman"/>
          <w:color w:val="000000"/>
          <w:sz w:val="24"/>
          <w:szCs w:val="24"/>
        </w:rPr>
        <w:t xml:space="preserve">to examine the impact between the two variables (i.e. Open Innovation and Product Price). The predictors is Open innovation, as depicted in table 4.4.4, it is obvious that there is a direct relationship Open Innovation and Product Price. This means that an utmost adoption of the </w:t>
      </w:r>
      <w:r>
        <w:rPr>
          <w:rFonts w:ascii="Times New Roman" w:cs="Times New Roman" w:hAnsi="Times New Roman"/>
          <w:color w:val="000000"/>
          <w:sz w:val="24"/>
          <w:szCs w:val="24"/>
        </w:rPr>
        <w:t>satisfying employee by the sampled organization can help to increase Product price for the organization.</w:t>
      </w:r>
    </w:p>
    <w:p>
      <w:pPr>
        <w:pStyle w:val="style0"/>
        <w:spacing w:before="24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the result in the table above Job satisfaction t-test coefficient is 7.175 and the P-value is 0.000 which is less than 0.05 (i.e. P&lt;0.05). This means that these variables are statistically significant at 5% significant level. </w:t>
      </w:r>
    </w:p>
    <w:p>
      <w:pPr>
        <w:pStyle w:val="style0"/>
        <w:spacing w:before="240" w:lineRule="auto" w:line="480"/>
        <w:jc w:val="both"/>
        <w:rPr>
          <w:rFonts w:ascii="Times New Roman" w:cs="Times New Roman" w:hAnsi="Times New Roman"/>
          <w:b/>
          <w:color w:val="000000"/>
          <w:sz w:val="24"/>
          <w:szCs w:val="24"/>
        </w:rPr>
      </w:pPr>
    </w:p>
    <w:p>
      <w:pPr>
        <w:pStyle w:val="style0"/>
        <w:spacing w:before="240" w:lineRule="auto" w:line="480"/>
        <w:jc w:val="both"/>
        <w:rPr>
          <w:rFonts w:ascii="Times New Roman" w:cs="Times New Roman" w:hAnsi="Times New Roman"/>
          <w:b/>
          <w:color w:val="000000"/>
          <w:sz w:val="24"/>
          <w:szCs w:val="24"/>
        </w:rPr>
      </w:pPr>
    </w:p>
    <w:p>
      <w:pPr>
        <w:pStyle w:val="style0"/>
        <w:spacing w:before="24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Decision Rule</w:t>
      </w:r>
    </w:p>
    <w:p>
      <w:pPr>
        <w:pStyle w:val="style0"/>
        <w:spacing w:before="240" w:lineRule="auto" w:line="480"/>
        <w:jc w:val="both"/>
        <w:rPr>
          <w:rFonts w:ascii="Times New Roman" w:cs="Times New Roman" w:hAnsi="Times New Roman"/>
          <w:iCs/>
          <w:color w:val="000000"/>
          <w:sz w:val="24"/>
          <w:szCs w:val="24"/>
        </w:rPr>
      </w:pPr>
      <w:r>
        <w:rPr>
          <w:rFonts w:ascii="Times New Roman" w:cs="Times New Roman" w:hAnsi="Times New Roman"/>
          <w:color w:val="000000"/>
          <w:sz w:val="24"/>
          <w:szCs w:val="24"/>
        </w:rPr>
        <w:t>As a result of the outcome, the Null Hypothesis (H</w:t>
      </w:r>
      <w:r>
        <w:rPr>
          <w:rFonts w:ascii="Times New Roman" w:cs="Times New Roman" w:hAnsi="Times New Roman"/>
          <w:color w:val="000000"/>
          <w:sz w:val="24"/>
          <w:szCs w:val="24"/>
          <w:vertAlign w:val="subscript"/>
        </w:rPr>
        <w:t>O1</w:t>
      </w:r>
      <w:r>
        <w:rPr>
          <w:rFonts w:ascii="Times New Roman" w:cs="Times New Roman" w:hAnsi="Times New Roman"/>
          <w:color w:val="000000"/>
          <w:sz w:val="24"/>
          <w:szCs w:val="24"/>
        </w:rPr>
        <w:t xml:space="preserve">) is rejected on the basis that the p-value is less 0.05. Hence the alternative hypothesis is accepted, that Open innovation has significant effect on product price of the organization at the organization. </w:t>
      </w:r>
      <w:r>
        <w:rPr>
          <w:rFonts w:ascii="Times New Roman" w:cs="Times New Roman" w:hAnsi="Times New Roman"/>
          <w:iCs/>
          <w:color w:val="000000"/>
          <w:sz w:val="24"/>
          <w:szCs w:val="24"/>
        </w:rPr>
        <w:t>Hence, it explains how significant hypothesis one is to be recommended to Organization Performance.</w:t>
      </w:r>
    </w:p>
    <w:p>
      <w:pPr>
        <w:pStyle w:val="style157"/>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4.3</w:t>
      </w:r>
      <w:r>
        <w:rPr>
          <w:rFonts w:ascii="Times New Roman" w:cs="Times New Roman" w:hAnsi="Times New Roman"/>
          <w:b/>
          <w:color w:val="000000"/>
          <w:sz w:val="24"/>
          <w:szCs w:val="24"/>
        </w:rPr>
        <w:t>.3  Test for Hypothesis 3</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w:t>
      </w:r>
      <w:r>
        <w:rPr>
          <w:rFonts w:ascii="Times New Roman" w:cs="Times New Roman" w:hAnsi="Times New Roman"/>
          <w:color w:val="000000"/>
          <w:sz w:val="24"/>
          <w:szCs w:val="24"/>
          <w:vertAlign w:val="subscript"/>
        </w:rPr>
        <w:t xml:space="preserve">0 </w:t>
      </w:r>
      <w:r>
        <w:rPr>
          <w:rFonts w:ascii="Times New Roman" w:cs="Times New Roman" w:hAnsi="Times New Roman"/>
          <w:color w:val="000000"/>
          <w:sz w:val="24"/>
          <w:szCs w:val="24"/>
        </w:rPr>
        <w:t>There is no significant impact of internal Sourcing on Product Quality.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w:t>
      </w:r>
      <w:r>
        <w:rPr>
          <w:rFonts w:ascii="Times New Roman" w:cs="Times New Roman" w:hAnsi="Times New Roman"/>
          <w:color w:val="000000"/>
          <w:sz w:val="24"/>
          <w:szCs w:val="24"/>
          <w:vertAlign w:val="subscript"/>
        </w:rPr>
        <w:t xml:space="preserve">1 </w:t>
      </w:r>
      <w:r>
        <w:rPr>
          <w:rFonts w:ascii="Times New Roman" w:cs="Times New Roman" w:hAnsi="Times New Roman"/>
          <w:color w:val="000000"/>
          <w:sz w:val="24"/>
          <w:szCs w:val="24"/>
        </w:rPr>
        <w:t>There is a significant impact of  Internal sourcing on Product Quality.</w:t>
      </w: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t>Hypotheses 3</w:t>
      </w:r>
    </w:p>
    <w:p>
      <w:pPr>
        <w:pStyle w:val="style0"/>
        <w:rPr>
          <w:rFonts w:ascii="Times New Roman" w:cs="Times New Roman" w:hAnsi="Times New Roman"/>
          <w:b/>
          <w:color w:val="000000"/>
          <w:sz w:val="24"/>
          <w:szCs w:val="24"/>
        </w:rPr>
      </w:pPr>
      <w:r>
        <w:rPr>
          <w:rFonts w:ascii="Times New Roman" w:cs="Times New Roman" w:hAnsi="Times New Roman"/>
          <w:b/>
          <w:bCs/>
          <w:color w:val="000000"/>
          <w:sz w:val="24"/>
          <w:szCs w:val="24"/>
        </w:rPr>
        <w:t>4.3</w:t>
      </w:r>
      <w:r>
        <w:rPr>
          <w:rFonts w:ascii="Times New Roman" w:cs="Times New Roman" w:hAnsi="Times New Roman"/>
          <w:b/>
          <w:bCs/>
          <w:color w:val="000000"/>
          <w:sz w:val="24"/>
          <w:szCs w:val="24"/>
        </w:rPr>
        <w:t>.3.1        Model Summary</w:t>
      </w:r>
    </w:p>
    <w:tbl>
      <w:tblPr>
        <w:tblW w:w="9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7"/>
        <w:gridCol w:w="1656"/>
        <w:gridCol w:w="1756"/>
        <w:gridCol w:w="2407"/>
        <w:gridCol w:w="2407"/>
      </w:tblGrid>
      <w:tr>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w:t>
            </w:r>
          </w:p>
        </w:tc>
        <w:tc>
          <w:tcPr>
            <w:tcW w:w="119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 Square</w:t>
            </w:r>
          </w:p>
        </w:tc>
        <w:tc>
          <w:tcPr>
            <w:tcW w:w="163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Std. Error of the Estimate</w:t>
            </w:r>
          </w:p>
        </w:tc>
      </w:tr>
      <w:tr>
        <w:tblPrEx/>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.588</w:t>
            </w:r>
            <w:r>
              <w:rPr>
                <w:rFonts w:ascii="Times New Roman" w:cs="Times New Roman" w:hAnsi="Times New Roman"/>
                <w:color w:val="000000"/>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.922</w:t>
            </w:r>
          </w:p>
        </w:tc>
        <w:tc>
          <w:tcPr>
            <w:tcW w:w="1634"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.342</w:t>
            </w:r>
          </w:p>
        </w:tc>
        <w:tc>
          <w:tcPr>
            <w:tcW w:w="1634"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1.04629</w:t>
            </w:r>
          </w:p>
        </w:tc>
      </w:tr>
    </w:tbl>
    <w:p>
      <w:pPr>
        <w:pStyle w:val="style0"/>
        <w:spacing w:lineRule="auto" w:line="480"/>
        <w:jc w:val="both"/>
        <w:rPr>
          <w:rFonts w:ascii="Times New Roman" w:cs="Times New Roman" w:hAnsi="Times New Roman"/>
          <w:color w:val="000000"/>
          <w:sz w:val="24"/>
          <w:szCs w:val="24"/>
        </w:rPr>
      </w:pPr>
    </w:p>
    <w:p>
      <w:pPr>
        <w:pStyle w:val="style179"/>
        <w:numPr>
          <w:ilvl w:val="0"/>
          <w:numId w:val="13"/>
        </w:numPr>
        <w:autoSpaceDE w:val="false"/>
        <w:autoSpaceDN w:val="false"/>
        <w:adjustRightInd w:val="false"/>
        <w:spacing w:after="0" w:lineRule="auto" w:line="480"/>
        <w:ind w:right="60"/>
        <w:jc w:val="both"/>
        <w:rPr>
          <w:rFonts w:ascii="Times New Roman" w:cs="Times New Roman" w:hAnsi="Times New Roman"/>
          <w:color w:val="000000"/>
          <w:sz w:val="24"/>
          <w:szCs w:val="24"/>
        </w:rPr>
      </w:pPr>
      <w:r>
        <w:rPr>
          <w:rFonts w:ascii="Times New Roman" w:cs="Times New Roman" w:hAnsi="Times New Roman"/>
          <w:color w:val="000000"/>
          <w:sz w:val="24"/>
          <w:szCs w:val="24"/>
        </w:rPr>
        <w:t>Predictors: (Constant), Internal Sourcing</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model summary as indicated in table 4.4.3.1 above shows that R Square is 0.92; this implies that 92% of variation in the dependent variable  (Job satisfaction) were explained by the Independent variable (Product Quality) while the remaining 8% is due to other variables that are not included in the model. This mean that the regression (model formulated) is useful for making predictions since the value of R</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is close to 1</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634"/>
        <w:gridCol w:w="1124"/>
        <w:gridCol w:w="1549"/>
        <w:gridCol w:w="1124"/>
        <w:gridCol w:w="1972"/>
      </w:tblGrid>
      <w:tr>
        <w:trPr>
          <w:cantSplit/>
        </w:trPr>
        <w:tc>
          <w:tcPr>
            <w:tcW w:w="9630"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4.3</w:t>
            </w:r>
            <w:r>
              <w:rPr>
                <w:rFonts w:ascii="Times New Roman" w:cs="Times New Roman" w:hAnsi="Times New Roman"/>
                <w:b/>
                <w:bCs/>
                <w:color w:val="000000"/>
                <w:sz w:val="24"/>
                <w:szCs w:val="24"/>
              </w:rPr>
              <w:t xml:space="preserve">.3.2        </w:t>
            </w:r>
          </w:p>
          <w:p>
            <w:pPr>
              <w:pStyle w:val="style0"/>
              <w:autoSpaceDE w:val="false"/>
              <w:autoSpaceDN w:val="false"/>
              <w:adjustRightInd w:val="false"/>
              <w:spacing w:after="0" w:lineRule="auto" w:line="480"/>
              <w:ind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ANOVA</w:t>
            </w:r>
            <w:r>
              <w:rPr>
                <w:rFonts w:ascii="Times New Roman" w:cs="Times New Roman" w:hAnsi="Times New Roman"/>
                <w:b/>
                <w:bCs/>
                <w:color w:val="000000"/>
                <w:sz w:val="24"/>
                <w:szCs w:val="24"/>
                <w:vertAlign w:val="superscript"/>
              </w:rPr>
              <w:t>a</w:t>
            </w:r>
          </w:p>
        </w:tc>
      </w:tr>
      <w:tr>
        <w:tblPrEx/>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w:t>
            </w:r>
            <w:r>
              <w:rPr>
                <w:rFonts w:ascii="Times New Roman" w:cs="Times New Roman" w:hAnsi="Times New Roman"/>
                <w:color w:val="000000"/>
                <w:sz w:val="24"/>
                <w:szCs w:val="24"/>
              </w:rPr>
              <w:t>f</w:t>
            </w:r>
          </w:p>
        </w:tc>
        <w:tc>
          <w:tcPr>
            <w:tcW w:w="1549"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99.667</w:t>
            </w:r>
          </w:p>
        </w:tc>
        <w:tc>
          <w:tcPr>
            <w:tcW w:w="112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99.667</w:t>
            </w:r>
          </w:p>
        </w:tc>
        <w:tc>
          <w:tcPr>
            <w:tcW w:w="112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91.043</w:t>
            </w:r>
          </w:p>
        </w:tc>
        <w:tc>
          <w:tcPr>
            <w:tcW w:w="1972"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.000</w:t>
            </w:r>
            <w:r>
              <w:rPr>
                <w:rFonts w:ascii="Times New Roman" w:cs="Times New Roman" w:hAnsi="Times New Roman"/>
                <w:color w:val="000000"/>
                <w:sz w:val="24"/>
                <w:szCs w:val="24"/>
                <w:vertAlign w:val="superscript"/>
              </w:rPr>
              <w:t>b</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188.293</w:t>
            </w:r>
          </w:p>
        </w:tc>
        <w:tc>
          <w:tcPr>
            <w:tcW w:w="1124"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172</w:t>
            </w:r>
          </w:p>
        </w:tc>
        <w:tc>
          <w:tcPr>
            <w:tcW w:w="1549" w:type="dxa"/>
            <w:tcBorders>
              <w:top w:val="nil"/>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1.095</w:t>
            </w:r>
          </w:p>
        </w:tc>
        <w:tc>
          <w:tcPr>
            <w:tcW w:w="1124" w:type="dxa"/>
            <w:tcBorders>
              <w:top w:val="nil"/>
              <w:bottom w:val="nil"/>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72" w:type="dxa"/>
            <w:tcBorders>
              <w:top w:val="nil"/>
              <w:bottom w:val="nil"/>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287.960</w:t>
            </w:r>
          </w:p>
        </w:tc>
        <w:tc>
          <w:tcPr>
            <w:tcW w:w="112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173</w:t>
            </w:r>
          </w:p>
        </w:tc>
        <w:tc>
          <w:tcPr>
            <w:tcW w:w="1549" w:type="dxa"/>
            <w:tcBorders>
              <w:top w:val="nil"/>
              <w:bottom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124" w:type="dxa"/>
            <w:tcBorders>
              <w:top w:val="nil"/>
              <w:bottom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72"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r>
      <w:tr>
        <w:tblPrEx/>
        <w:trPr>
          <w:cantSplit/>
        </w:trPr>
        <w:tc>
          <w:tcPr>
            <w:tcW w:w="9630"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a. Dependent Variable: Product Quality</w:t>
            </w:r>
          </w:p>
        </w:tc>
      </w:tr>
    </w:tbl>
    <w:p>
      <w:pPr>
        <w:pStyle w:val="style157"/>
        <w:spacing w:lineRule="auto" w:line="480"/>
        <w:jc w:val="both"/>
        <w:rPr>
          <w:rFonts w:ascii="Times New Roman" w:cs="Times New Roman" w:hAnsi="Times New Roman"/>
          <w:b/>
          <w:color w:val="000000"/>
          <w:sz w:val="24"/>
          <w:szCs w:val="24"/>
        </w:rPr>
      </w:pPr>
    </w:p>
    <w:p>
      <w:pPr>
        <w:pStyle w:val="style0"/>
        <w:autoSpaceDE w:val="false"/>
        <w:autoSpaceDN w:val="false"/>
        <w:adjustRightInd w:val="false"/>
        <w:spacing w:after="0" w:lineRule="auto" w:line="480"/>
        <w:ind w:right="60"/>
        <w:jc w:val="both"/>
        <w:rPr>
          <w:rFonts w:ascii="Times New Roman" w:cs="Times New Roman" w:hAnsi="Times New Roman"/>
          <w:color w:val="000000"/>
          <w:sz w:val="24"/>
          <w:szCs w:val="24"/>
        </w:rPr>
      </w:pPr>
      <w:r>
        <w:rPr>
          <w:rFonts w:ascii="Times New Roman" w:cs="Times New Roman" w:hAnsi="Times New Roman"/>
          <w:color w:val="000000"/>
          <w:sz w:val="24"/>
          <w:szCs w:val="24"/>
        </w:rPr>
        <w:t>b. Predictors: (Constant), Internal Sourcing</w:t>
      </w:r>
    </w:p>
    <w:p>
      <w:pPr>
        <w:pStyle w:val="style0"/>
        <w:autoSpaceDE w:val="false"/>
        <w:autoSpaceDN w:val="false"/>
        <w:adjustRightInd w:val="false"/>
        <w:spacing w:before="240"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w:t>
      </w:r>
      <w:r>
        <w:rPr>
          <w:rFonts w:ascii="Times New Roman" w:cs="Times New Roman" w:hAnsi="Times New Roman"/>
          <w:color w:val="000000"/>
          <w:sz w:val="24"/>
          <w:szCs w:val="24"/>
        </w:rPr>
        <w:t>that the explanatory variable elements as a whole can jointly influence the increment in the depen</w:t>
      </w:r>
      <w:r>
        <w:rPr>
          <w:rFonts w:ascii="Times New Roman" w:cs="Times New Roman" w:hAnsi="Times New Roman"/>
          <w:color w:val="000000"/>
          <w:sz w:val="24"/>
          <w:szCs w:val="24"/>
        </w:rPr>
        <w:t>dent variable (Product Quality).</w:t>
      </w:r>
    </w:p>
    <w:p>
      <w:pPr>
        <w:pStyle w:val="style0"/>
        <w:autoSpaceDE w:val="false"/>
        <w:autoSpaceDN w:val="false"/>
        <w:adjustRightInd w:val="false"/>
        <w:spacing w:before="240" w:after="0" w:lineRule="auto" w:line="480"/>
        <w:jc w:val="both"/>
        <w:rPr>
          <w:rFonts w:ascii="Times New Roman" w:cs="Times New Roman" w:hAnsi="Times New Roman"/>
          <w:color w:val="000000"/>
          <w:sz w:val="24"/>
          <w:szCs w:val="24"/>
        </w:rPr>
      </w:pPr>
    </w:p>
    <w:p>
      <w:pPr>
        <w:pStyle w:val="style0"/>
        <w:autoSpaceDE w:val="false"/>
        <w:autoSpaceDN w:val="false"/>
        <w:adjustRightInd w:val="false"/>
        <w:spacing w:before="240" w:after="0" w:lineRule="auto" w:line="480"/>
        <w:jc w:val="both"/>
        <w:rPr>
          <w:rFonts w:ascii="Times New Roman" w:cs="Times New Roman" w:hAnsi="Times New Roman"/>
          <w:color w:val="000000"/>
          <w:sz w:val="24"/>
          <w:szCs w:val="24"/>
        </w:rPr>
      </w:pPr>
    </w:p>
    <w:p>
      <w:pPr>
        <w:pStyle w:val="style0"/>
        <w:autoSpaceDE w:val="false"/>
        <w:autoSpaceDN w:val="false"/>
        <w:adjustRightInd w:val="false"/>
        <w:spacing w:before="240" w:after="0" w:lineRule="auto" w:line="480"/>
        <w:jc w:val="both"/>
        <w:rPr>
          <w:rFonts w:ascii="Times New Roman" w:cs="Times New Roman" w:hAnsi="Times New Roman"/>
          <w:color w:val="000000"/>
          <w:sz w:val="24"/>
          <w:szCs w:val="24"/>
        </w:rPr>
      </w:pPr>
    </w:p>
    <w:p>
      <w:pPr>
        <w:pStyle w:val="style0"/>
        <w:autoSpaceDE w:val="false"/>
        <w:autoSpaceDN w:val="false"/>
        <w:adjustRightInd w:val="false"/>
        <w:spacing w:before="240" w:after="0" w:lineRule="auto" w:line="480"/>
        <w:jc w:val="both"/>
        <w:rPr>
          <w:rFonts w:ascii="Times New Roman" w:cs="Times New Roman" w:hAnsi="Times New Roman"/>
          <w:color w:val="000000"/>
          <w:sz w:val="24"/>
          <w:szCs w:val="24"/>
        </w:rPr>
      </w:pPr>
    </w:p>
    <w:p>
      <w:pPr>
        <w:pStyle w:val="style0"/>
        <w:autoSpaceDE w:val="false"/>
        <w:autoSpaceDN w:val="false"/>
        <w:adjustRightInd w:val="false"/>
        <w:spacing w:before="240"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4.3</w:t>
      </w:r>
      <w:r>
        <w:rPr>
          <w:rFonts w:ascii="Times New Roman" w:cs="Times New Roman" w:hAnsi="Times New Roman"/>
          <w:b/>
          <w:color w:val="000000"/>
          <w:sz w:val="24"/>
          <w:szCs w:val="24"/>
        </w:rPr>
        <w:t>.3.3</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81"/>
        <w:gridCol w:w="1124"/>
        <w:gridCol w:w="1170"/>
        <w:gridCol w:w="1800"/>
        <w:gridCol w:w="1080"/>
        <w:gridCol w:w="1980"/>
      </w:tblGrid>
      <w:tr>
        <w:trPr>
          <w:cantSplit/>
        </w:trPr>
        <w:tc>
          <w:tcPr>
            <w:tcW w:w="9450"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Coefficients</w:t>
            </w:r>
            <w:r>
              <w:rPr>
                <w:rFonts w:ascii="Times New Roman" w:cs="Times New Roman" w:hAnsi="Times New Roman"/>
                <w:b/>
                <w:bCs/>
                <w:color w:val="000000"/>
                <w:sz w:val="24"/>
                <w:szCs w:val="24"/>
                <w:vertAlign w:val="superscript"/>
              </w:rPr>
              <w:t>a</w:t>
            </w:r>
          </w:p>
        </w:tc>
      </w:tr>
      <w:tr>
        <w:tblPrEx/>
        <w:trPr>
          <w:cantSplit/>
        </w:trPr>
        <w:tc>
          <w:tcPr>
            <w:tcW w:w="2296" w:type="dxa"/>
            <w:gridSpan w:val="2"/>
            <w:vMerge w:val="restart"/>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Model</w:t>
            </w:r>
          </w:p>
        </w:tc>
        <w:tc>
          <w:tcPr>
            <w:tcW w:w="2294" w:type="dxa"/>
            <w:gridSpan w:val="2"/>
            <w:tcBorders>
              <w:top w:val="single" w:sz="16" w:space="0" w:color="000000"/>
              <w:lef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Unstandardized Coefficients</w:t>
            </w:r>
          </w:p>
        </w:tc>
        <w:tc>
          <w:tcPr>
            <w:tcW w:w="1800" w:type="dxa"/>
            <w:tcBorders>
              <w:top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Standardized Coefficients</w:t>
            </w:r>
          </w:p>
        </w:tc>
        <w:tc>
          <w:tcPr>
            <w:tcW w:w="1080" w:type="dxa"/>
            <w:vMerge w:val="restart"/>
            <w:tcBorders>
              <w:top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t</w:t>
            </w:r>
          </w:p>
        </w:tc>
        <w:tc>
          <w:tcPr>
            <w:tcW w:w="1980" w:type="dxa"/>
            <w:vMerge w:val="restart"/>
            <w:tcBorders>
              <w:top w:val="single" w:sz="16" w:space="0" w:color="000000"/>
              <w:right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Sig.</w:t>
            </w:r>
          </w:p>
        </w:tc>
      </w:tr>
      <w:tr>
        <w:tblPrEx/>
        <w:trPr>
          <w:cantSplit/>
        </w:trPr>
        <w:tc>
          <w:tcPr>
            <w:tcW w:w="2296" w:type="dxa"/>
            <w:gridSpan w:val="2"/>
            <w:vMerge w:val="continue"/>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124" w:type="dxa"/>
            <w:tcBorders>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B</w:t>
            </w:r>
          </w:p>
        </w:tc>
        <w:tc>
          <w:tcPr>
            <w:tcW w:w="1170" w:type="dxa"/>
            <w:tcBorders>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Std. Error</w:t>
            </w:r>
          </w:p>
        </w:tc>
        <w:tc>
          <w:tcPr>
            <w:tcW w:w="1800" w:type="dxa"/>
            <w:tcBorders>
              <w:bottom w:val="single" w:sz="16" w:space="0" w:color="000000"/>
            </w:tcBorders>
            <w:shd w:val="clear" w:color="auto" w:fill="ffffff"/>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Beta</w:t>
            </w:r>
          </w:p>
        </w:tc>
        <w:tc>
          <w:tcPr>
            <w:tcW w:w="1080" w:type="dxa"/>
            <w:vMerge w:val="continue"/>
            <w:tcBorders>
              <w:top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980" w:type="dxa"/>
            <w:vMerge w:val="continue"/>
            <w:tcBorders>
              <w:top w:val="single" w:sz="16" w:space="0" w:color="000000"/>
              <w:right w:val="single" w:sz="16" w:space="0" w:color="000000"/>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r>
      <w:tr>
        <w:tblPrEx/>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481"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(Constant)</w:t>
            </w:r>
          </w:p>
        </w:tc>
        <w:tc>
          <w:tcPr>
            <w:tcW w:w="1124"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.618</w:t>
            </w:r>
          </w:p>
        </w:tc>
        <w:tc>
          <w:tcPr>
            <w:tcW w:w="117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.282</w:t>
            </w:r>
          </w:p>
        </w:tc>
        <w:tc>
          <w:tcPr>
            <w:tcW w:w="1800" w:type="dxa"/>
            <w:tcBorders>
              <w:top w:val="single" w:sz="16" w:space="0" w:color="000000"/>
              <w:bottom w:val="nil"/>
            </w:tcBorders>
            <w:shd w:val="clear" w:color="auto" w:fill="ffffff"/>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08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2.192</w:t>
            </w:r>
          </w:p>
        </w:tc>
        <w:tc>
          <w:tcPr>
            <w:tcW w:w="198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.030</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tc>
        <w:tc>
          <w:tcPr>
            <w:tcW w:w="1481"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Job satisfaction </w:t>
            </w:r>
          </w:p>
        </w:tc>
        <w:tc>
          <w:tcPr>
            <w:tcW w:w="1124"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.613</w:t>
            </w:r>
          </w:p>
        </w:tc>
        <w:tc>
          <w:tcPr>
            <w:tcW w:w="117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.064</w:t>
            </w:r>
          </w:p>
        </w:tc>
        <w:tc>
          <w:tcPr>
            <w:tcW w:w="180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.588</w:t>
            </w:r>
          </w:p>
        </w:tc>
        <w:tc>
          <w:tcPr>
            <w:tcW w:w="108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9.542</w:t>
            </w:r>
          </w:p>
        </w:tc>
        <w:tc>
          <w:tcPr>
            <w:tcW w:w="198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480"/>
              <w:ind w:left="60" w:right="60"/>
              <w:jc w:val="both"/>
              <w:rPr>
                <w:rFonts w:ascii="Times New Roman" w:cs="Times New Roman" w:hAnsi="Times New Roman"/>
                <w:color w:val="000000"/>
                <w:sz w:val="24"/>
                <w:szCs w:val="24"/>
              </w:rPr>
            </w:pPr>
            <w:r>
              <w:rPr>
                <w:rFonts w:ascii="Times New Roman" w:cs="Times New Roman" w:hAnsi="Times New Roman"/>
                <w:color w:val="000000"/>
                <w:sz w:val="24"/>
                <w:szCs w:val="24"/>
              </w:rPr>
              <w:t>.000</w:t>
            </w:r>
          </w:p>
        </w:tc>
      </w:tr>
    </w:tbl>
    <w:p>
      <w:pPr>
        <w:pStyle w:val="style157"/>
        <w:spacing w:lineRule="auto" w:line="480"/>
        <w:jc w:val="both"/>
        <w:rPr>
          <w:rFonts w:ascii="Times New Roman" w:cs="Times New Roman" w:hAnsi="Times New Roman"/>
          <w:b/>
          <w:color w:val="000000"/>
          <w:sz w:val="24"/>
          <w:szCs w:val="24"/>
        </w:rPr>
      </w:pPr>
    </w:p>
    <w:p>
      <w:pPr>
        <w:pStyle w:val="style179"/>
        <w:numPr>
          <w:ilvl w:val="0"/>
          <w:numId w:val="14"/>
        </w:numPr>
        <w:autoSpaceDE w:val="false"/>
        <w:autoSpaceDN w:val="false"/>
        <w:adjustRightInd w:val="false"/>
        <w:spacing w:after="0" w:lineRule="auto" w:line="480"/>
        <w:ind w:right="60"/>
        <w:jc w:val="both"/>
        <w:rPr>
          <w:rFonts w:ascii="Times New Roman" w:cs="Times New Roman" w:hAnsi="Times New Roman"/>
          <w:color w:val="000000"/>
          <w:sz w:val="24"/>
          <w:szCs w:val="24"/>
        </w:rPr>
      </w:pPr>
      <w:r>
        <w:rPr>
          <w:rFonts w:ascii="Times New Roman" w:cs="Times New Roman" w:hAnsi="Times New Roman"/>
          <w:color w:val="000000"/>
          <w:sz w:val="24"/>
          <w:szCs w:val="24"/>
        </w:rPr>
        <w:t>Dependent Variable: Product Quality</w:t>
      </w:r>
    </w:p>
    <w:p>
      <w:pPr>
        <w:pStyle w:val="style0"/>
        <w:autoSpaceDE w:val="false"/>
        <w:autoSpaceDN w:val="false"/>
        <w:adjustRightInd w:val="false"/>
        <w:spacing w:before="240" w:after="0" w:lineRule="auto" w:line="480"/>
        <w:ind w:right="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Interpretation </w:t>
      </w:r>
    </w:p>
    <w:p>
      <w:pPr>
        <w:pStyle w:val="style0"/>
        <w:autoSpaceDE w:val="false"/>
        <w:autoSpaceDN w:val="false"/>
        <w:adjustRightInd w:val="false"/>
        <w:spacing w:before="240" w:after="0" w:lineRule="auto" w:line="480"/>
        <w:ind w:right="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xml:space="preserve">The dependent variable as shown in the table 4.3.1.8 was Product Quality. This was used as a yardstick </w:t>
      </w:r>
      <w:r>
        <w:rPr>
          <w:rFonts w:ascii="Times New Roman" w:cs="Times New Roman" w:hAnsi="Times New Roman"/>
          <w:color w:val="000000"/>
          <w:sz w:val="24"/>
          <w:szCs w:val="24"/>
        </w:rPr>
        <w:t xml:space="preserve">to examine the impact between the two variables (i.e. Internal Sourcing and Product Quality). The predictors is Internal sourcing, as depicted in table 4.3..1.8, it is obvious that there is </w:t>
      </w:r>
      <w:r>
        <w:rPr>
          <w:rFonts w:ascii="Times New Roman" w:cs="Times New Roman" w:hAnsi="Times New Roman"/>
          <w:color w:val="000000"/>
          <w:sz w:val="24"/>
          <w:szCs w:val="24"/>
        </w:rPr>
        <w:t>a direct relationship between Internal Sourcing and Product Quality. This means that an utmost adoption of the satisfying employee by the sampled organization can help to increase Product quality for the organization.</w:t>
      </w:r>
    </w:p>
    <w:p>
      <w:pPr>
        <w:pStyle w:val="style0"/>
        <w:spacing w:before="24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the result in the table above Job satisfaction t-test coefficient is 9.542 and the P-value is 0.000 which is less than 0.05 (i.e. P&lt;0.05). This means that these variables are statistically significant at 5% significant level. </w:t>
      </w:r>
    </w:p>
    <w:p>
      <w:pPr>
        <w:pStyle w:val="style0"/>
        <w:spacing w:before="240" w:lineRule="auto" w:line="480"/>
        <w:jc w:val="both"/>
        <w:rPr>
          <w:rFonts w:ascii="Times New Roman" w:cs="Times New Roman" w:hAnsi="Times New Roman"/>
          <w:b/>
          <w:color w:val="000000"/>
          <w:sz w:val="24"/>
          <w:szCs w:val="24"/>
        </w:rPr>
      </w:pPr>
    </w:p>
    <w:p>
      <w:pPr>
        <w:pStyle w:val="style0"/>
        <w:spacing w:before="24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Decision Rule</w:t>
      </w:r>
    </w:p>
    <w:p>
      <w:pPr>
        <w:pStyle w:val="style0"/>
        <w:spacing w:before="240" w:lineRule="auto" w:line="480"/>
        <w:jc w:val="both"/>
        <w:rPr>
          <w:rFonts w:ascii="Times New Roman" w:cs="Times New Roman" w:hAnsi="Times New Roman"/>
          <w:iCs/>
          <w:color w:val="000000"/>
          <w:sz w:val="24"/>
          <w:szCs w:val="24"/>
        </w:rPr>
      </w:pPr>
      <w:r>
        <w:rPr>
          <w:rFonts w:ascii="Times New Roman" w:cs="Times New Roman" w:hAnsi="Times New Roman"/>
          <w:color w:val="000000"/>
          <w:sz w:val="24"/>
          <w:szCs w:val="24"/>
        </w:rPr>
        <w:t>As a result of the outcome, the Null Hypothesis (H</w:t>
      </w:r>
      <w:r>
        <w:rPr>
          <w:rFonts w:ascii="Times New Roman" w:cs="Times New Roman" w:hAnsi="Times New Roman"/>
          <w:color w:val="000000"/>
          <w:sz w:val="24"/>
          <w:szCs w:val="24"/>
          <w:vertAlign w:val="subscript"/>
        </w:rPr>
        <w:t>O1</w:t>
      </w:r>
      <w:r>
        <w:rPr>
          <w:rFonts w:ascii="Times New Roman" w:cs="Times New Roman" w:hAnsi="Times New Roman"/>
          <w:color w:val="000000"/>
          <w:sz w:val="24"/>
          <w:szCs w:val="24"/>
        </w:rPr>
        <w:t xml:space="preserve">) is rejected on the basis that the p-value is less 0.05. Hence the alternative hypothesis is accepted, that job satisfaction has significant effect on effectiveness of the organization at Kwara State University. </w:t>
      </w:r>
      <w:r>
        <w:rPr>
          <w:rFonts w:ascii="Times New Roman" w:cs="Times New Roman" w:hAnsi="Times New Roman"/>
          <w:iCs/>
          <w:color w:val="000000"/>
          <w:sz w:val="24"/>
          <w:szCs w:val="24"/>
        </w:rPr>
        <w:t>Hence, it explains how significant hypothesis one is to be recommended to Organization Performance.</w:t>
      </w:r>
    </w:p>
    <w:p>
      <w:pPr>
        <w:pStyle w:val="style0"/>
        <w:autoSpaceDE w:val="false"/>
        <w:autoSpaceDN w:val="false"/>
        <w:adjustRightInd w:val="false"/>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4.4</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Discussion o</w:t>
      </w:r>
      <w:r>
        <w:rPr>
          <w:rFonts w:ascii="Times New Roman" w:cs="Times New Roman" w:hAnsi="Times New Roman"/>
          <w:b/>
          <w:color w:val="000000"/>
          <w:sz w:val="24"/>
          <w:szCs w:val="24"/>
        </w:rPr>
        <w:t>f Results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color w:val="000000"/>
          <w:sz w:val="24"/>
          <w:szCs w:val="24"/>
        </w:rPr>
        <w:t xml:space="preserve">This study examines </w:t>
      </w:r>
      <w:r>
        <w:rPr>
          <w:rFonts w:ascii="Times New Roman" w:cs="Times New Roman" w:hAnsi="Times New Roman"/>
          <w:sz w:val="24"/>
          <w:szCs w:val="24"/>
        </w:rPr>
        <w:t>‘’Impact of innovation strategy on competitiveness of small scale business’’</w:t>
      </w:r>
      <w:r>
        <w:rPr>
          <w:rFonts w:ascii="Times New Roman" w:cs="Times New Roman" w:hAnsi="Times New Roman"/>
          <w:color w:val="000000"/>
          <w:sz w:val="24"/>
          <w:szCs w:val="24"/>
        </w:rPr>
        <w:t xml:space="preserve">. The X construct is Innovative Strategy in which two variables were to demystify the concept of Innovative strategy which includes two variables such Open innovation/Internal sourcing while Y construct is also consists of two variables which include Product quality and Product price. The study tries to examine whether small scale business is affected by the contribution of innovation strategy. The findings however  shows a linear relationship between  variables used to measure the two constructs after the postulation of four hypotheses which invariably declares that innovation strategy plays an important role in contributing to small scale business in Ilorin east local </w:t>
      </w:r>
      <w:r>
        <w:rPr>
          <w:rFonts w:ascii="Times New Roman" w:cs="Times New Roman" w:hAnsi="Times New Roman"/>
          <w:color w:val="000000"/>
          <w:sz w:val="24"/>
          <w:szCs w:val="24"/>
        </w:rPr>
        <w:t xml:space="preserve">government block industry, also from information gathered  through questionnaires distributed within the staffs of  this organization. It was detected that innovation strategy plays a pivotal role in the performance of the block industries in Ilorin East local government </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Summary, Conclusion a</w:t>
      </w:r>
      <w:r>
        <w:rPr>
          <w:rFonts w:ascii="Times New Roman" w:cs="Times New Roman" w:hAnsi="Times New Roman"/>
          <w:b/>
          <w:sz w:val="24"/>
          <w:szCs w:val="24"/>
        </w:rPr>
        <w:t>nd Reco</w:t>
      </w:r>
      <w:r>
        <w:rPr>
          <w:rFonts w:ascii="Times New Roman" w:cs="Times New Roman" w:hAnsi="Times New Roman"/>
          <w:b/>
          <w:sz w:val="24"/>
          <w:szCs w:val="24"/>
        </w:rPr>
        <w:t>m</w:t>
      </w:r>
      <w:r>
        <w:rPr>
          <w:rFonts w:ascii="Times New Roman" w:cs="Times New Roman" w:hAnsi="Times New Roman"/>
          <w:b/>
          <w:sz w:val="24"/>
          <w:szCs w:val="24"/>
        </w:rPr>
        <w:t>mendation</w:t>
      </w:r>
      <w:r>
        <w:rPr>
          <w:rFonts w:ascii="Times New Roman" w:cs="Times New Roman" w:hAnsi="Times New Roman"/>
          <w:b/>
          <w:sz w:val="24"/>
          <w:szCs w:val="24"/>
        </w:rPr>
        <w:t>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5.1</w:t>
      </w:r>
      <w:r>
        <w:rPr>
          <w:rFonts w:ascii="Times New Roman" w:cs="Times New Roman" w:hAnsi="Times New Roman"/>
          <w:b/>
          <w:sz w:val="24"/>
          <w:szCs w:val="24"/>
        </w:rPr>
        <w:tab/>
      </w:r>
      <w:r>
        <w:rPr>
          <w:rFonts w:ascii="Times New Roman" w:cs="Times New Roman" w:hAnsi="Times New Roman"/>
          <w:b/>
          <w:sz w:val="24"/>
          <w:szCs w:val="24"/>
        </w:rPr>
        <w:t>Summary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research project attempt to study the impact of innovation strategy on competitiveness of small </w:t>
      </w:r>
      <w:r>
        <w:rPr>
          <w:rFonts w:ascii="Times New Roman" w:cs="Times New Roman" w:hAnsi="Times New Roman"/>
          <w:sz w:val="24"/>
          <w:szCs w:val="24"/>
        </w:rPr>
        <w:t>scale business using Block Fac</w:t>
      </w:r>
      <w:r>
        <w:rPr>
          <w:rFonts w:ascii="Times New Roman" w:cs="Times New Roman" w:hAnsi="Times New Roman"/>
          <w:sz w:val="24"/>
          <w:szCs w:val="24"/>
        </w:rPr>
        <w:t>t</w:t>
      </w:r>
      <w:r>
        <w:rPr>
          <w:rFonts w:ascii="Times New Roman" w:cs="Times New Roman" w:hAnsi="Times New Roman"/>
          <w:sz w:val="24"/>
          <w:szCs w:val="24"/>
        </w:rPr>
        <w:t>o</w:t>
      </w:r>
      <w:r>
        <w:rPr>
          <w:rFonts w:ascii="Times New Roman" w:cs="Times New Roman" w:hAnsi="Times New Roman"/>
          <w:sz w:val="24"/>
          <w:szCs w:val="24"/>
        </w:rPr>
        <w:t>ries</w:t>
      </w:r>
      <w:r>
        <w:rPr>
          <w:rFonts w:ascii="Times New Roman" w:cs="Times New Roman" w:hAnsi="Times New Roman"/>
          <w:sz w:val="24"/>
          <w:szCs w:val="24"/>
        </w:rPr>
        <w:t xml:space="preserve"> in Ilorin east local government as a case study, for this purpose, questionnaires were administered and distributed to the managers of this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Base on the findings obtained from the study carried out, it would be right to say innovation strategy in </w:t>
      </w:r>
      <w:r>
        <w:rPr>
          <w:rFonts w:ascii="Times New Roman" w:cs="Times New Roman" w:hAnsi="Times New Roman"/>
          <w:sz w:val="24"/>
          <w:szCs w:val="24"/>
        </w:rPr>
        <w:t>Block Fac</w:t>
      </w:r>
      <w:r>
        <w:rPr>
          <w:rFonts w:ascii="Times New Roman" w:cs="Times New Roman" w:hAnsi="Times New Roman"/>
          <w:sz w:val="24"/>
          <w:szCs w:val="24"/>
        </w:rPr>
        <w:t>t</w:t>
      </w:r>
      <w:r>
        <w:rPr>
          <w:rFonts w:ascii="Times New Roman" w:cs="Times New Roman" w:hAnsi="Times New Roman"/>
          <w:sz w:val="24"/>
          <w:szCs w:val="24"/>
        </w:rPr>
        <w:t>o</w:t>
      </w:r>
      <w:r>
        <w:rPr>
          <w:rFonts w:ascii="Times New Roman" w:cs="Times New Roman" w:hAnsi="Times New Roman"/>
          <w:sz w:val="24"/>
          <w:szCs w:val="24"/>
        </w:rPr>
        <w:t>ries</w:t>
      </w:r>
      <w:r>
        <w:rPr>
          <w:rFonts w:ascii="Times New Roman" w:cs="Times New Roman" w:hAnsi="Times New Roman"/>
          <w:sz w:val="24"/>
          <w:szCs w:val="24"/>
        </w:rPr>
        <w:t xml:space="preserve"> Ilorin east local government is effective but not 100 percent effective. A carefully conceived and innovation strategy is needed to out-perform the organization producing similar products.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Identify the innovation strategy (open innovation, internal sourcing, networking, university industry collaboration)in order to ensure it has the potentials for improving the product quality customer service, profit growth as well as reducing the price of the product in order to gain </w:t>
      </w:r>
      <w:r>
        <w:rPr>
          <w:rFonts w:ascii="Times New Roman" w:cs="Times New Roman" w:hAnsi="Times New Roman"/>
          <w:sz w:val="24"/>
          <w:szCs w:val="24"/>
        </w:rPr>
        <w:t xml:space="preserve">competitive edge over the organization producing similar product and to satisfy prospective customers.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modern approach to innovation strategy is not only the communication to employees, what is required to produce and the desired quality of product and services but focuses on heavy reliance on team work, in which everyone’s opinion is valued and considered, involving their active participation in the form of suggestions aimed at continuous improvement, even when a system appears to be functioning adequately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5.2</w:t>
      </w:r>
      <w:r>
        <w:rPr>
          <w:rFonts w:ascii="Times New Roman" w:cs="Times New Roman" w:hAnsi="Times New Roman"/>
          <w:b/>
          <w:sz w:val="24"/>
          <w:szCs w:val="24"/>
        </w:rPr>
        <w:tab/>
      </w:r>
      <w:r>
        <w:rPr>
          <w:rFonts w:ascii="Times New Roman" w:cs="Times New Roman" w:hAnsi="Times New Roman"/>
          <w:b/>
          <w:sz w:val="24"/>
          <w:szCs w:val="24"/>
        </w:rPr>
        <w:t>Conclusion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As mentioned earlier, this study attempts to examine the impact of innovation strategy on realizing competitiveness, the four dimensions of competitive (quality, price, customer service, profit growth) were tested directly. Innovation strategy has positive impact on quality, adopting innovation lead to new products and services and new ideas as well. Improving the quality in general allows block industries to compete in the markets based on the characteristics and the specifications of its products and services also innovation strategy provides better quality and utilizes production methods efficiently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Innovation strategy is as well has positive impact on price, innovation strategy  reduces price of both products and  process, allowing block industries to offer quality products and services with lower price, and reduce the overall cost of operation. Which in term allow offer products and services at better price, innovation strategy also help maximize the profit organization.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Lastly, innovation strategy has positive impact on customer service, adopting innovative methods in products and process allow block industries in Ilorin east local government to customize products and services based on customer requirements, it also allow block industries to offer </w:t>
      </w:r>
      <w:r>
        <w:rPr>
          <w:rFonts w:ascii="Times New Roman" w:cs="Times New Roman" w:hAnsi="Times New Roman"/>
          <w:sz w:val="24"/>
          <w:szCs w:val="24"/>
        </w:rPr>
        <w:t>product and service in response to competition. To conclude innovation strategy has a positive impact on competitiveness, the four dimensions of competitiveness combined together show better result under the impact of innovation strategy indicating that the use of innovation s</w:t>
      </w:r>
      <w:r>
        <w:rPr>
          <w:rFonts w:ascii="Times New Roman" w:cs="Times New Roman" w:hAnsi="Times New Roman"/>
          <w:sz w:val="24"/>
          <w:szCs w:val="24"/>
        </w:rPr>
        <w:t xml:space="preserve">trategy in all competitiveness </w:t>
      </w:r>
      <w:r>
        <w:rPr>
          <w:rFonts w:ascii="Times New Roman" w:cs="Times New Roman" w:hAnsi="Times New Roman"/>
          <w:sz w:val="24"/>
          <w:szCs w:val="24"/>
        </w:rPr>
        <w:t>dimensions will create eventually much better performance for the bock industries</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5.3</w:t>
      </w:r>
      <w:r>
        <w:rPr>
          <w:rFonts w:ascii="Times New Roman" w:cs="Times New Roman" w:hAnsi="Times New Roman"/>
          <w:b/>
          <w:sz w:val="24"/>
          <w:szCs w:val="24"/>
        </w:rPr>
        <w:tab/>
      </w:r>
      <w:r>
        <w:rPr>
          <w:rFonts w:ascii="Times New Roman" w:cs="Times New Roman" w:hAnsi="Times New Roman"/>
          <w:b/>
          <w:sz w:val="24"/>
          <w:szCs w:val="24"/>
        </w:rPr>
        <w:t>Recommendation</w:t>
      </w:r>
      <w:r>
        <w:rPr>
          <w:rFonts w:ascii="Times New Roman" w:cs="Times New Roman" w:hAnsi="Times New Roman"/>
          <w:b/>
          <w:sz w:val="24"/>
          <w:szCs w:val="24"/>
        </w:rPr>
        <w:t>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To further strengthen the innovation strategy of </w:t>
      </w:r>
      <w:r>
        <w:rPr>
          <w:rFonts w:ascii="Times New Roman" w:cs="Times New Roman" w:hAnsi="Times New Roman"/>
          <w:sz w:val="24"/>
          <w:szCs w:val="24"/>
        </w:rPr>
        <w:t>Block Fac</w:t>
      </w:r>
      <w:r>
        <w:rPr>
          <w:rFonts w:ascii="Times New Roman" w:cs="Times New Roman" w:hAnsi="Times New Roman"/>
          <w:sz w:val="24"/>
          <w:szCs w:val="24"/>
        </w:rPr>
        <w:t>t</w:t>
      </w:r>
      <w:r>
        <w:rPr>
          <w:rFonts w:ascii="Times New Roman" w:cs="Times New Roman" w:hAnsi="Times New Roman"/>
          <w:sz w:val="24"/>
          <w:szCs w:val="24"/>
        </w:rPr>
        <w:t>o</w:t>
      </w:r>
      <w:r>
        <w:rPr>
          <w:rFonts w:ascii="Times New Roman" w:cs="Times New Roman" w:hAnsi="Times New Roman"/>
          <w:sz w:val="24"/>
          <w:szCs w:val="24"/>
        </w:rPr>
        <w:t>ries</w:t>
      </w:r>
      <w:r>
        <w:rPr>
          <w:rFonts w:ascii="Times New Roman" w:cs="Times New Roman" w:hAnsi="Times New Roman"/>
          <w:sz w:val="24"/>
          <w:szCs w:val="24"/>
        </w:rPr>
        <w:t xml:space="preserve"> in Ilorin east local government, the researcher is of the opinion that the following recommendation should be taken into consideration</w:t>
      </w:r>
      <w:r>
        <w:rPr>
          <w:rFonts w:ascii="Times New Roman" w:cs="Times New Roman" w:hAnsi="Times New Roman"/>
          <w:sz w:val="24"/>
          <w:szCs w:val="24"/>
        </w:rPr>
        <w: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Clearly the block industries in Ilorin east local government is aware of the value and important of innovation strategy, the result of this study is compromising compared to other studies in developed countries. The use of innovation strategy could lead to much better results. Block industries in Ilorin east .local government can utilize innovation strategy to improve the product quality, training on using innovation could help bridge the gap, further the managers should place additional emphasis on innovation strategy as it is important drive for realizing competitive advantage.  </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480"/>
        <w:ind w:hanging="720"/>
        <w:jc w:val="both"/>
        <w:rPr>
          <w:rFonts w:ascii="Times New Roman" w:cs="Times New Roman" w:hAnsi="Times New Roman"/>
          <w:b/>
          <w:sz w:val="24"/>
          <w:szCs w:val="24"/>
        </w:rPr>
      </w:pPr>
      <w:r>
        <w:rPr>
          <w:rFonts w:ascii="Times New Roman" w:cs="Times New Roman" w:hAnsi="Times New Roman"/>
          <w:sz w:val="24"/>
          <w:szCs w:val="24"/>
        </w:rPr>
        <w:t>Andersen, E. S., (2012) “</w:t>
      </w:r>
      <w:r>
        <w:rPr>
          <w:rFonts w:ascii="Times New Roman" w:cs="Times New Roman" w:hAnsi="Times New Roman"/>
          <w:i/>
          <w:iCs/>
          <w:sz w:val="24"/>
          <w:szCs w:val="24"/>
        </w:rPr>
        <w:t>Goal Directed Project Management”</w:t>
      </w:r>
      <w:r>
        <w:rPr>
          <w:rFonts w:ascii="Times New Roman" w:cs="Times New Roman" w:hAnsi="Times New Roman"/>
          <w:sz w:val="24"/>
          <w:szCs w:val="24"/>
        </w:rPr>
        <w:t>,</w:t>
      </w:r>
      <w:r>
        <w:rPr>
          <w:rFonts w:ascii="Times New Roman" w:cs="Times New Roman" w:hAnsi="Times New Roman"/>
          <w:sz w:val="24"/>
          <w:szCs w:val="24"/>
        </w:rPr>
        <w:t xml:space="preserve"> Coopers &amp;Lybrand, 2nd Edition, </w:t>
      </w:r>
      <w:r>
        <w:rPr>
          <w:rFonts w:ascii="Times New Roman" w:cs="Times New Roman" w:hAnsi="Times New Roman"/>
          <w:sz w:val="24"/>
          <w:szCs w:val="24"/>
        </w:rPr>
        <w:t xml:space="preserve">London. </w:t>
      </w:r>
    </w:p>
    <w:p>
      <w:pPr>
        <w:pStyle w:val="style4097"/>
        <w:spacing w:lineRule="auto" w:line="480"/>
        <w:ind w:hanging="720"/>
        <w:jc w:val="both"/>
        <w:rPr/>
      </w:pPr>
      <w:r>
        <w:t xml:space="preserve">Argyris, C., (1976) </w:t>
      </w:r>
      <w:r>
        <w:rPr>
          <w:i/>
          <w:iCs/>
        </w:rPr>
        <w:t>Increasing Leadership Effectiveness</w:t>
      </w:r>
      <w:r>
        <w:t xml:space="preserve">, Wiley. </w:t>
      </w:r>
    </w:p>
    <w:p>
      <w:pPr>
        <w:pStyle w:val="style4097"/>
        <w:spacing w:lineRule="auto" w:line="480"/>
        <w:ind w:hanging="720"/>
        <w:jc w:val="both"/>
        <w:rPr/>
      </w:pPr>
      <w:r>
        <w:t xml:space="preserve">Bendell, J., (2012). </w:t>
      </w:r>
      <w:r>
        <w:rPr>
          <w:i/>
          <w:iCs/>
        </w:rPr>
        <w:t>Talking for change? Reflections on effective stakeholder dialogue</w:t>
      </w:r>
      <w:r>
        <w:t xml:space="preserve">, Academy of Business Innovation Network, U.K. </w:t>
      </w:r>
    </w:p>
    <w:p>
      <w:pPr>
        <w:pStyle w:val="style4097"/>
        <w:spacing w:lineRule="auto" w:line="480"/>
        <w:ind w:hanging="720"/>
        <w:jc w:val="both"/>
        <w:rPr/>
      </w:pPr>
      <w:r>
        <w:t xml:space="preserve">Brown, R., (2008) “Differences in large and small firm responses to environmental context: Strategic implications from a comparative analysis of business formations”. </w:t>
      </w:r>
      <w:r>
        <w:rPr>
          <w:i/>
          <w:iCs/>
        </w:rPr>
        <w:t>Strategic Management Journal</w:t>
      </w:r>
      <w:r>
        <w:t xml:space="preserve">, 19: 709-728. </w:t>
      </w:r>
    </w:p>
    <w:p>
      <w:pPr>
        <w:pStyle w:val="style4097"/>
        <w:spacing w:lineRule="auto" w:line="480"/>
        <w:ind w:hanging="720"/>
        <w:jc w:val="both"/>
        <w:rPr/>
      </w:pPr>
      <w:r>
        <w:t xml:space="preserve">Carroll, G.R. and Teo, A.C. 2009. Creative self-destruction among organizations: An empirical study of technical innovation and organizational failure in the American automobile companies,. </w:t>
      </w:r>
      <w:r>
        <w:rPr>
          <w:i/>
          <w:iCs/>
        </w:rPr>
        <w:t xml:space="preserve">Industrial and Corporate Change </w:t>
      </w:r>
      <w:r>
        <w:t xml:space="preserve">5, no. 2: 619-44. </w:t>
      </w:r>
    </w:p>
    <w:p>
      <w:pPr>
        <w:pStyle w:val="style4097"/>
        <w:spacing w:lineRule="auto" w:line="480"/>
        <w:ind w:hanging="720"/>
        <w:jc w:val="both"/>
        <w:rPr/>
      </w:pPr>
      <w:r>
        <w:t xml:space="preserve">Davidsson, Per – Delmar, Frederic – Wiklund, Johan (2006). </w:t>
      </w:r>
      <w:r>
        <w:rPr>
          <w:i/>
          <w:iCs/>
        </w:rPr>
        <w:t xml:space="preserve">Entrepreneurship and the Growth of Firms. </w:t>
      </w:r>
    </w:p>
    <w:p>
      <w:pPr>
        <w:pStyle w:val="style4097"/>
        <w:spacing w:lineRule="auto" w:line="480"/>
        <w:ind w:hanging="720"/>
        <w:jc w:val="both"/>
        <w:rPr/>
      </w:pPr>
      <w:r>
        <w:t>Drucker, P. (1985). ‘</w:t>
      </w:r>
      <w:r>
        <w:rPr>
          <w:i/>
          <w:iCs/>
        </w:rPr>
        <w:t>Entrepreneurship and Innovation: Practice and Principles’</w:t>
      </w:r>
      <w:r>
        <w:t xml:space="preserve">, Harper Business, New York </w:t>
      </w:r>
    </w:p>
    <w:p>
      <w:pPr>
        <w:pStyle w:val="style4097"/>
        <w:spacing w:lineRule="auto" w:line="480"/>
        <w:ind w:hanging="720"/>
        <w:jc w:val="both"/>
        <w:rPr/>
      </w:pPr>
      <w:r>
        <w:t xml:space="preserve">Dylan Higgins, Jake Kendall and Ben Lyon (2012). (Vol. 7, No. 2, Pages 67-81) </w:t>
      </w:r>
    </w:p>
    <w:p>
      <w:pPr>
        <w:pStyle w:val="style0"/>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Edwards, T., R. Delbridge, and M. Munday (2001). ‘Linking Innovative Potential to SME Performance: An Assessment of </w:t>
      </w:r>
    </w:p>
    <w:p>
      <w:pPr>
        <w:pStyle w:val="style0"/>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Enterprises in Industrial South Wales’. Paper presented at the 41st European Regional Association Meeting, 29 August–1 September, Zagreb, Croatia</w:t>
      </w:r>
    </w:p>
    <w:p>
      <w:pPr>
        <w:pStyle w:val="style4097"/>
        <w:spacing w:lineRule="auto" w:line="480"/>
        <w:ind w:hanging="720"/>
        <w:jc w:val="both"/>
        <w:rPr/>
      </w:pPr>
      <w:r>
        <w:t xml:space="preserve">Fukuyama, F., (2010) </w:t>
      </w:r>
      <w:r>
        <w:rPr>
          <w:i/>
          <w:iCs/>
        </w:rPr>
        <w:t>Trust: The Social Virtues and the Creation of Prosperity</w:t>
      </w:r>
      <w:r>
        <w:t xml:space="preserve">, Penguin Books. </w:t>
      </w:r>
    </w:p>
    <w:p>
      <w:pPr>
        <w:pStyle w:val="style4097"/>
        <w:spacing w:lineRule="auto" w:line="480"/>
        <w:ind w:hanging="720"/>
        <w:jc w:val="both"/>
        <w:rPr/>
      </w:pPr>
      <w:r>
        <w:t xml:space="preserve">Gathai, E.W., (2009), Innovation strategies adopted by Equity bank ltd: </w:t>
      </w:r>
      <w:r>
        <w:rPr>
          <w:i/>
          <w:iCs/>
        </w:rPr>
        <w:t xml:space="preserve">Unpublished MBA Research Project, University Of Nairobi. </w:t>
      </w:r>
    </w:p>
    <w:p>
      <w:pPr>
        <w:pStyle w:val="style4097"/>
        <w:spacing w:lineRule="auto" w:line="480"/>
        <w:ind w:hanging="720"/>
        <w:jc w:val="both"/>
        <w:rPr/>
      </w:pPr>
      <w:r>
        <w:t xml:space="preserve">Hamel, G., and Prahalad, C.K. (1994) </w:t>
      </w:r>
      <w:r>
        <w:rPr>
          <w:i/>
          <w:iCs/>
        </w:rPr>
        <w:t xml:space="preserve">Competing for the Future, </w:t>
      </w:r>
      <w:r>
        <w:t xml:space="preserve">Harvard Business School Press. </w:t>
      </w:r>
    </w:p>
    <w:p>
      <w:pPr>
        <w:pStyle w:val="style4097"/>
        <w:spacing w:lineRule="auto" w:line="480"/>
        <w:ind w:hanging="720"/>
        <w:jc w:val="both"/>
        <w:rPr/>
      </w:pPr>
      <w:r>
        <w:t xml:space="preserve"> J. Barney (2008). ‘Unravelling the Resource Based Tangle’. </w:t>
      </w:r>
      <w:r>
        <w:rPr>
          <w:i/>
          <w:iCs/>
        </w:rPr>
        <w:t xml:space="preserve">Managerial and Decision Economics </w:t>
      </w:r>
      <w:r>
        <w:t xml:space="preserve">Vol 24 309-23 </w:t>
      </w:r>
    </w:p>
    <w:p>
      <w:pPr>
        <w:pStyle w:val="style4097"/>
        <w:spacing w:lineRule="auto" w:line="480"/>
        <w:ind w:hanging="720"/>
        <w:jc w:val="both"/>
        <w:rPr/>
      </w:pPr>
      <w:r>
        <w:t xml:space="preserve">Jones, G. and Hill, C., (2013), Strategic Management Theory: An Integrated Approach, Houghton Mifflin Company, New York, 5th Edition. </w:t>
      </w:r>
    </w:p>
    <w:p>
      <w:pPr>
        <w:pStyle w:val="style4097"/>
        <w:spacing w:lineRule="auto" w:line="480"/>
        <w:ind w:hanging="720"/>
        <w:jc w:val="both"/>
        <w:rPr/>
      </w:pPr>
      <w:r>
        <w:t>Katz, B. R., Preez, N. D., and Schutte, C. S. L. (2010).</w:t>
      </w:r>
      <w:r>
        <w:rPr>
          <w:i/>
          <w:iCs/>
        </w:rPr>
        <w:t xml:space="preserve">Definition and role of an innovation </w:t>
      </w:r>
      <w:r>
        <w:t xml:space="preserve">strategy. </w:t>
      </w:r>
    </w:p>
    <w:p>
      <w:pPr>
        <w:pStyle w:val="style0"/>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Kofman, F., and Senge, P., (1993) </w:t>
      </w:r>
      <w:r>
        <w:rPr>
          <w:rFonts w:ascii="Times New Roman" w:cs="Times New Roman" w:hAnsi="Times New Roman"/>
          <w:i/>
          <w:iCs/>
          <w:sz w:val="24"/>
          <w:szCs w:val="24"/>
        </w:rPr>
        <w:t>Communities of commitment: the heart of the learning organization</w:t>
      </w:r>
      <w:r>
        <w:rPr>
          <w:rFonts w:ascii="Times New Roman" w:cs="Times New Roman" w:hAnsi="Times New Roman"/>
          <w:sz w:val="24"/>
          <w:szCs w:val="24"/>
        </w:rPr>
        <w:t>, Organizational Dynamics, Autumn, p. 5-23.</w:t>
      </w:r>
    </w:p>
    <w:p>
      <w:pPr>
        <w:pStyle w:val="style0"/>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Kofman, F., and Senge, P., (2014) </w:t>
      </w:r>
      <w:r>
        <w:rPr>
          <w:rFonts w:ascii="Times New Roman" w:cs="Times New Roman" w:hAnsi="Times New Roman"/>
          <w:i/>
          <w:iCs/>
          <w:sz w:val="24"/>
          <w:szCs w:val="24"/>
        </w:rPr>
        <w:t>Communities of commitment: the heart of the learning organization</w:t>
      </w:r>
      <w:r>
        <w:rPr>
          <w:rFonts w:ascii="Times New Roman" w:cs="Times New Roman" w:hAnsi="Times New Roman"/>
          <w:sz w:val="24"/>
          <w:szCs w:val="24"/>
        </w:rPr>
        <w:t>, Org</w:t>
      </w:r>
    </w:p>
    <w:p>
      <w:pPr>
        <w:pStyle w:val="style4097"/>
        <w:spacing w:lineRule="auto" w:line="480"/>
        <w:ind w:hanging="720"/>
        <w:jc w:val="both"/>
        <w:rPr/>
      </w:pPr>
      <w:r>
        <w:t xml:space="preserve">Kubinski, C. (2012), "Exporting strategies: developing a strategic framework", SAM Advanced Management Journal, Vol. 60 No.1, pp.21-8. </w:t>
      </w:r>
    </w:p>
    <w:p>
      <w:pPr>
        <w:pStyle w:val="style4097"/>
        <w:spacing w:lineRule="auto" w:line="480"/>
        <w:ind w:hanging="720"/>
        <w:jc w:val="both"/>
        <w:rPr/>
      </w:pPr>
      <w:r>
        <w:t xml:space="preserve">Lynch, J. (2003). </w:t>
      </w:r>
      <w:r>
        <w:rPr>
          <w:i/>
          <w:iCs/>
        </w:rPr>
        <w:t>Strategy Management: Awareness and changes</w:t>
      </w:r>
      <w:r>
        <w:t xml:space="preserve">. 3rd edition. Thompson Business Press, U.K. </w:t>
      </w:r>
    </w:p>
    <w:p>
      <w:pPr>
        <w:pStyle w:val="style4097"/>
        <w:spacing w:lineRule="auto" w:line="480"/>
        <w:ind w:hanging="720"/>
        <w:jc w:val="both"/>
        <w:rPr/>
      </w:pPr>
      <w:r>
        <w:t>Marhdon, C., Hommen, L. and McKelvey, M. (2010).</w:t>
      </w:r>
      <w:r>
        <w:rPr>
          <w:i/>
          <w:iCs/>
        </w:rPr>
        <w:t>Innovation and Employment: Process versus Product Innovation</w:t>
      </w:r>
      <w:r>
        <w:t xml:space="preserve">. Cheltenham: Edward Elgar. </w:t>
      </w:r>
    </w:p>
    <w:p>
      <w:pPr>
        <w:pStyle w:val="style4097"/>
        <w:spacing w:lineRule="auto" w:line="480"/>
        <w:ind w:hanging="720"/>
        <w:jc w:val="both"/>
        <w:rPr/>
      </w:pPr>
      <w:r>
        <w:t xml:space="preserve">Onyango W. and D. Tomecko (2008). SMEs in Kenya. KCA </w:t>
      </w:r>
      <w:r>
        <w:rPr>
          <w:i/>
          <w:iCs/>
        </w:rPr>
        <w:t xml:space="preserve">Journal of Entrepreneurship </w:t>
      </w:r>
    </w:p>
    <w:p>
      <w:pPr>
        <w:pStyle w:val="style4097"/>
        <w:spacing w:lineRule="auto" w:line="480"/>
        <w:ind w:hanging="720"/>
        <w:jc w:val="both"/>
        <w:rPr/>
      </w:pPr>
      <w:r>
        <w:t xml:space="preserve">Pilo, M. W., Taskinen, C. and Salkari, A. B., (2008). Generational Technological Change: Effects of Innovation and Local Rivalry on Performance. </w:t>
      </w:r>
      <w:r>
        <w:rPr>
          <w:i/>
          <w:iCs/>
        </w:rPr>
        <w:t xml:space="preserve">Academy of Management Journal </w:t>
      </w:r>
      <w:r>
        <w:t xml:space="preserve">39: 1185-1217. </w:t>
      </w:r>
    </w:p>
    <w:p>
      <w:pPr>
        <w:pStyle w:val="style4097"/>
        <w:spacing w:lineRule="auto" w:line="480"/>
        <w:ind w:hanging="720"/>
        <w:jc w:val="both"/>
        <w:rPr/>
      </w:pPr>
      <w:r>
        <w:t xml:space="preserve">Porter </w:t>
      </w:r>
      <w:r>
        <w:tab/>
      </w:r>
      <w:r>
        <w:t>et al, (2010). ‘Towards a Dynamic Theory of Strategy’</w:t>
      </w:r>
      <w:r>
        <w:rPr>
          <w:i/>
          <w:iCs/>
        </w:rPr>
        <w:t xml:space="preserve">. Strategic Management Journal </w:t>
      </w:r>
      <w:r>
        <w:t xml:space="preserve">Winter Vol 112 95-117 </w:t>
      </w:r>
    </w:p>
    <w:p>
      <w:pPr>
        <w:pStyle w:val="style4097"/>
        <w:spacing w:lineRule="auto" w:line="480"/>
        <w:ind w:hanging="720"/>
        <w:jc w:val="both"/>
        <w:rPr/>
      </w:pPr>
      <w:r>
        <w:t xml:space="preserve"> R. M., and Holling, O. R., (2012).</w:t>
      </w:r>
      <w:r>
        <w:rPr>
          <w:i/>
          <w:iCs/>
        </w:rPr>
        <w:t>Managing Public Services Innovation</w:t>
      </w:r>
      <w:r>
        <w:t xml:space="preserve">. The Experience of English Housing Associations Bristol, the Policy Press. </w:t>
      </w:r>
    </w:p>
    <w:p>
      <w:pPr>
        <w:pStyle w:val="style4097"/>
        <w:spacing w:lineRule="auto" w:line="480"/>
        <w:ind w:hanging="720"/>
        <w:jc w:val="both"/>
        <w:rPr/>
      </w:pPr>
      <w:r>
        <w:t>Ravani, B., and Ortolano, M. (2014), Evaluation of the Balsi Beam Mobile Work Zone Crash Protection System, Draft Final Report</w:t>
      </w:r>
      <w:r>
        <w:rPr>
          <w:i/>
          <w:iCs/>
        </w:rPr>
        <w:t>. Advanced Highway Construction and Maintenance Technologies Center</w:t>
      </w:r>
      <w:r>
        <w:t xml:space="preserve">, University California Davis, 2006. </w:t>
      </w:r>
    </w:p>
    <w:p>
      <w:pPr>
        <w:pStyle w:val="style4097"/>
        <w:spacing w:lineRule="auto" w:line="480"/>
        <w:ind w:hanging="720"/>
        <w:jc w:val="both"/>
        <w:rPr/>
      </w:pPr>
      <w:r>
        <w:t xml:space="preserve">Reid, G. C. (1993). ‘The State of British Enterprise: Growth, Innovation and Competitive Advantage in Small and Medium-Sized Firms’. </w:t>
      </w:r>
      <w:r>
        <w:rPr>
          <w:i/>
          <w:iCs/>
        </w:rPr>
        <w:t>International Journal of Industrial Organizatio</w:t>
      </w:r>
      <w:r>
        <w:t xml:space="preserve">n, 11 (1): 147–50. </w:t>
      </w:r>
    </w:p>
    <w:p>
      <w:pPr>
        <w:pStyle w:val="style4097"/>
        <w:spacing w:lineRule="auto" w:line="480"/>
        <w:ind w:hanging="720"/>
        <w:jc w:val="both"/>
        <w:rPr/>
      </w:pPr>
      <w:r>
        <w:t xml:space="preserve">Slack, E., and Lewis, R. (2013), Modelling the dynamics of strategic fit: A normative approach to strategic change. </w:t>
      </w:r>
      <w:r>
        <w:rPr>
          <w:i/>
          <w:iCs/>
        </w:rPr>
        <w:t>Strategic Management Journal</w:t>
      </w:r>
      <w:r>
        <w:t xml:space="preserve">, 21: 429-453. </w:t>
      </w:r>
    </w:p>
    <w:p>
      <w:pPr>
        <w:pStyle w:val="style0"/>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Tidd, J., Bessant, J., and K. Pavitt (2010), </w:t>
      </w:r>
      <w:r>
        <w:rPr>
          <w:rFonts w:ascii="Times New Roman" w:cs="Times New Roman" w:hAnsi="Times New Roman"/>
          <w:i/>
          <w:iCs/>
          <w:sz w:val="24"/>
          <w:szCs w:val="24"/>
        </w:rPr>
        <w:t>Management innovation: integration and change management technology commercial at organizations</w:t>
      </w:r>
    </w:p>
    <w:p>
      <w:pPr>
        <w:pStyle w:val="style4097"/>
        <w:spacing w:lineRule="auto" w:line="480"/>
        <w:ind w:hanging="720"/>
        <w:jc w:val="both"/>
        <w:rPr/>
      </w:pPr>
      <w:r>
        <w:t>Ussman, A. M., A. Almeida, A., J. Ferreira, M. Franco &amp; L. Mendes (2001). ‘SMEs and Innovation: Perceived Barriers and Behavioural Patterns’</w:t>
      </w:r>
      <w:r>
        <w:rPr>
          <w:i/>
          <w:iCs/>
        </w:rPr>
        <w:t xml:space="preserve">. The International Journal of Entrepreneurship and Innovation, </w:t>
      </w:r>
      <w:r>
        <w:t xml:space="preserve">2 (2): 111–18. </w:t>
      </w:r>
    </w:p>
    <w:p>
      <w:pPr>
        <w:pStyle w:val="style4097"/>
        <w:spacing w:lineRule="auto" w:line="480"/>
        <w:ind w:hanging="720"/>
        <w:jc w:val="both"/>
        <w:rPr/>
      </w:pPr>
      <w:r>
        <w:t xml:space="preserve">Walobwa D, K. Ngugi, B. Chepkulei (2013). Effect of the Type of Innovation on Growth of Small and Meduim Enterprises in Kenya: A Case of Garment Enterprises in Jericho,Nairobi </w:t>
      </w:r>
      <w:r>
        <w:rPr>
          <w:i/>
          <w:iCs/>
        </w:rPr>
        <w:t>European Journal of Management Sciences and Economics</w:t>
      </w:r>
      <w:r>
        <w:t>, 1(2), 49-57.</w:t>
      </w:r>
    </w:p>
    <w:p>
      <w:pPr>
        <w:pStyle w:val="style0"/>
        <w:spacing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Zhuang, C.,Tether, B. S. and Miles, I. (2009). „The incidence and effects of innovation in services: evidence from Germany‟. </w:t>
      </w:r>
      <w:r>
        <w:rPr>
          <w:rFonts w:ascii="Times New Roman" w:cs="Times New Roman" w:hAnsi="Times New Roman"/>
          <w:i/>
          <w:iCs/>
          <w:sz w:val="24"/>
          <w:szCs w:val="24"/>
        </w:rPr>
        <w:t>International Journal of Innovation Management</w:t>
      </w:r>
      <w:r>
        <w:rPr>
          <w:rFonts w:ascii="Times New Roman" w:cs="Times New Roman" w:hAnsi="Times New Roman"/>
          <w:sz w:val="24"/>
          <w:szCs w:val="24"/>
        </w:rPr>
        <w:t>, 4, 417–53.</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Questionnaire</w:t>
      </w:r>
    </w:p>
    <w:p>
      <w:pPr>
        <w:pStyle w:val="style0"/>
        <w:spacing w:lineRule="auto" w:line="480"/>
        <w:jc w:val="center"/>
        <w:rPr>
          <w:rFonts w:ascii="Times New Roman" w:cs="Times New Roman" w:hAnsi="Times New Roman"/>
          <w:sz w:val="24"/>
          <w:szCs w:val="24"/>
        </w:rPr>
      </w:pPr>
      <w:r>
        <w:rPr>
          <w:rFonts w:ascii="Times New Roman" w:cs="Times New Roman" w:hAnsi="Times New Roman"/>
          <w:b/>
          <w:sz w:val="24"/>
          <w:szCs w:val="24"/>
        </w:rPr>
        <w:t>Section 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Sex: male [     ] female [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Age range: 15-20years [     ] 21-25years [     ] 26-30 years [     ] 31 years and above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Religion: Christianity [     ] Islam [     ] other [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Marital status: single [     ] Married [     ] other [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Educational background: SSCE/GCE [    ] OND [   ] HND/B.Sc [    ] other higher certificates [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Respondent’s Department: Sales [     ] Manufacturing [    ] Marketing [     ] Finance [     ] Administration [     ]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For how long have you been recruited in the organization? Below 1 year [     ] 1-5 years [    ] 6-10years [  ] above 10years [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How many training have you gone through either internally or externally?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None (     )       1-2 (     )        2-3 (     )      3-4 (     )     More than 4   (     )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What range best describes your annual Sales?  Below 1,000,000 (     ) 1,000,000 – 3,000,000 (    )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3,000,000 – 5,000,000 (     ) 5,000,000 – 8,000,000 (      ) Over 8,000,000 (      )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tbl>
      <w:tblPr>
        <w:tblStyle w:val="style154"/>
        <w:tblW w:w="0" w:type="auto"/>
        <w:tblLook w:val="04A0" w:firstRow="1" w:lastRow="0" w:firstColumn="1" w:lastColumn="0" w:noHBand="0" w:noVBand="1"/>
      </w:tblPr>
      <w:tblGrid>
        <w:gridCol w:w="5598"/>
        <w:gridCol w:w="720"/>
        <w:gridCol w:w="900"/>
        <w:gridCol w:w="810"/>
        <w:gridCol w:w="720"/>
        <w:gridCol w:w="828"/>
      </w:tblGrid>
      <w:tr>
        <w:trPr>
          <w:trHeight w:val="287" w:hRule="atLeast"/>
        </w:trPr>
        <w:tc>
          <w:tcPr>
            <w:tcW w:w="559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Please tick the boxes as appropriate for each question</w:t>
            </w:r>
          </w:p>
        </w:tc>
        <w:tc>
          <w:tcPr>
            <w:tcW w:w="72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 A</w:t>
            </w:r>
          </w:p>
        </w:tc>
        <w:tc>
          <w:tcPr>
            <w:tcW w:w="90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A</w:t>
            </w:r>
          </w:p>
        </w:tc>
        <w:tc>
          <w:tcPr>
            <w:tcW w:w="81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U</w:t>
            </w:r>
          </w:p>
        </w:tc>
        <w:tc>
          <w:tcPr>
            <w:tcW w:w="72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D</w:t>
            </w:r>
          </w:p>
        </w:tc>
        <w:tc>
          <w:tcPr>
            <w:tcW w:w="82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S D</w:t>
            </w:r>
          </w:p>
        </w:tc>
      </w:tr>
      <w:tr>
        <w:tblPrEx/>
        <w:trPr/>
        <w:tc>
          <w:tcPr>
            <w:tcW w:w="5598" w:type="dxa"/>
            <w:tcBorders/>
          </w:tcPr>
          <w:p>
            <w:pPr>
              <w:pStyle w:val="style179"/>
              <w:spacing w:lineRule="auto" w:line="480"/>
              <w:jc w:val="both"/>
              <w:rPr>
                <w:rFonts w:ascii="Times New Roman" w:cs="Times New Roman" w:hAnsi="Times New Roman"/>
                <w:b/>
                <w:sz w:val="24"/>
                <w:szCs w:val="24"/>
              </w:rPr>
            </w:pPr>
            <w:r>
              <w:rPr>
                <w:rFonts w:ascii="Times New Roman" w:cs="Times New Roman" w:hAnsi="Times New Roman"/>
                <w:b/>
                <w:sz w:val="24"/>
                <w:szCs w:val="24"/>
              </w:rPr>
              <w:t>OPEN INNOVATION</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r>
        <w:tblPrEx/>
        <w:trPr/>
        <w:tc>
          <w:tcPr>
            <w:tcW w:w="5598" w:type="dxa"/>
            <w:tcBorders/>
          </w:tcPr>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You obtain innovation ideas from the internet</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r>
        <w:tblPrEx/>
        <w:trPr/>
        <w:tc>
          <w:tcPr>
            <w:tcW w:w="5598" w:type="dxa"/>
            <w:tcBorders/>
          </w:tcPr>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You encourage friends to suggest innovative ideas for improvement in your block industry. </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r>
        <w:tblPrEx/>
        <w:trPr/>
        <w:tc>
          <w:tcPr>
            <w:tcW w:w="5598" w:type="dxa"/>
            <w:tcBorders/>
          </w:tcPr>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You listen to customers suggestion on how to improve you bricks products</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r>
        <w:tblPrEx/>
        <w:trPr/>
        <w:tc>
          <w:tcPr>
            <w:tcW w:w="5598" w:type="dxa"/>
            <w:tcBorders/>
          </w:tcPr>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You source for innovation from published works on bricks making.</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r>
        <w:tblPrEx/>
        <w:trPr/>
        <w:tc>
          <w:tcPr>
            <w:tcW w:w="5598" w:type="dxa"/>
            <w:tcBorders/>
          </w:tcPr>
          <w:p>
            <w:pPr>
              <w:pStyle w:val="style179"/>
              <w:spacing w:lineRule="auto" w:line="480"/>
              <w:jc w:val="both"/>
              <w:rPr>
                <w:rFonts w:ascii="Times New Roman" w:cs="Times New Roman" w:hAnsi="Times New Roman"/>
                <w:b/>
                <w:sz w:val="24"/>
                <w:szCs w:val="24"/>
              </w:rPr>
            </w:pPr>
            <w:r>
              <w:rPr>
                <w:rFonts w:ascii="Times New Roman" w:cs="Times New Roman" w:hAnsi="Times New Roman"/>
                <w:b/>
                <w:sz w:val="24"/>
                <w:szCs w:val="24"/>
              </w:rPr>
              <w:t>INTERNAL SOURCING</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r>
        <w:tblPrEx/>
        <w:trPr/>
        <w:tc>
          <w:tcPr>
            <w:tcW w:w="5598" w:type="dxa"/>
            <w:tcBorders/>
          </w:tcPr>
          <w:p>
            <w:pPr>
              <w:pStyle w:val="style179"/>
              <w:numPr>
                <w:ilvl w:val="0"/>
                <w:numId w:val="15"/>
              </w:numPr>
              <w:spacing w:lineRule="auto" w:line="480"/>
              <w:jc w:val="both"/>
              <w:rPr>
                <w:rFonts w:ascii="Times New Roman" w:cs="Times New Roman" w:hAnsi="Times New Roman"/>
                <w:b/>
                <w:sz w:val="24"/>
                <w:szCs w:val="24"/>
              </w:rPr>
            </w:pPr>
            <w:r>
              <w:rPr>
                <w:rFonts w:ascii="Times New Roman" w:cs="Times New Roman" w:hAnsi="Times New Roman"/>
                <w:sz w:val="24"/>
                <w:szCs w:val="24"/>
              </w:rPr>
              <w:t>You have an in-house research and innovation unit</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r>
        <w:tblPrEx/>
        <w:trPr/>
        <w:tc>
          <w:tcPr>
            <w:tcW w:w="5598" w:type="dxa"/>
            <w:tcBorders/>
          </w:tcPr>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You prefer internal sourcing to external sourcing innovation.</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r>
        <w:tblPrEx/>
        <w:trPr/>
        <w:tc>
          <w:tcPr>
            <w:tcW w:w="5598" w:type="dxa"/>
            <w:tcBorders/>
          </w:tcPr>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You contribute over 70% of innovation in your business.</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r>
        <w:tblPrEx/>
        <w:trPr/>
        <w:tc>
          <w:tcPr>
            <w:tcW w:w="5598" w:type="dxa"/>
            <w:tcBorders/>
          </w:tcPr>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Internal sourcing is used to reduce the cost of producing a particular product.</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r>
        <w:tblPrEx/>
        <w:trPr/>
        <w:tc>
          <w:tcPr>
            <w:tcW w:w="5598" w:type="dxa"/>
            <w:tcBorders/>
          </w:tcPr>
          <w:p>
            <w:pPr>
              <w:pStyle w:val="style179"/>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PRODUCT QUALITY </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r>
        <w:tblPrEx/>
        <w:trPr/>
        <w:tc>
          <w:tcPr>
            <w:tcW w:w="5598" w:type="dxa"/>
            <w:tcBorders/>
          </w:tcPr>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The quality of the product is better than the competitor’s product.</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r>
        <w:tblPrEx/>
        <w:trPr/>
        <w:tc>
          <w:tcPr>
            <w:tcW w:w="5598" w:type="dxa"/>
            <w:tcBorders/>
          </w:tcPr>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The level of waste in your block industry is among the lowest.</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r>
        <w:tblPrEx/>
        <w:trPr/>
        <w:tc>
          <w:tcPr>
            <w:tcW w:w="5598" w:type="dxa"/>
            <w:tcBorders/>
          </w:tcPr>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The customer is satisfied with the quality of your product.</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r>
        <w:tblPrEx/>
        <w:trPr/>
        <w:tc>
          <w:tcPr>
            <w:tcW w:w="5598" w:type="dxa"/>
            <w:tcBorders/>
          </w:tcPr>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Quality of the product consist of several indicators namely performance, reliability, durability, compliance</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r>
        <w:tblPrEx/>
        <w:trPr/>
        <w:tc>
          <w:tcPr>
            <w:tcW w:w="5598"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PRODUCT PRICE</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r>
        <w:tblPrEx/>
        <w:trPr/>
        <w:tc>
          <w:tcPr>
            <w:tcW w:w="5598" w:type="dxa"/>
            <w:tcBorders/>
          </w:tcPr>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The price charged is more acceptable to consumers</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r>
        <w:tblPrEx/>
        <w:trPr/>
        <w:tc>
          <w:tcPr>
            <w:tcW w:w="5598" w:type="dxa"/>
            <w:tcBorders/>
          </w:tcPr>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The consumers are happy with your company’s price</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r>
        <w:tblPrEx/>
        <w:trPr/>
        <w:tc>
          <w:tcPr>
            <w:tcW w:w="5598" w:type="dxa"/>
            <w:tcBorders/>
          </w:tcPr>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The price charged increase the sales performance</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r>
        <w:tblPrEx/>
        <w:trPr/>
        <w:tc>
          <w:tcPr>
            <w:tcW w:w="5598" w:type="dxa"/>
            <w:tcBorders/>
          </w:tcPr>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Price of a product is determined by the customer segment an organization is targeting</w:t>
            </w:r>
          </w:p>
        </w:tc>
        <w:tc>
          <w:tcPr>
            <w:tcW w:w="720" w:type="dxa"/>
            <w:tcBorders/>
          </w:tcPr>
          <w:p>
            <w:pPr>
              <w:pStyle w:val="style0"/>
              <w:spacing w:lineRule="auto" w:line="480"/>
              <w:jc w:val="both"/>
              <w:rPr>
                <w:rFonts w:ascii="Times New Roman" w:cs="Times New Roman" w:hAnsi="Times New Roman"/>
                <w:sz w:val="24"/>
                <w:szCs w:val="24"/>
              </w:rPr>
            </w:pPr>
          </w:p>
        </w:tc>
        <w:tc>
          <w:tcPr>
            <w:tcW w:w="900" w:type="dxa"/>
            <w:tcBorders/>
          </w:tcPr>
          <w:p>
            <w:pPr>
              <w:pStyle w:val="style0"/>
              <w:spacing w:lineRule="auto" w:line="480"/>
              <w:jc w:val="both"/>
              <w:rPr>
                <w:rFonts w:ascii="Times New Roman" w:cs="Times New Roman" w:hAnsi="Times New Roman"/>
                <w:sz w:val="24"/>
                <w:szCs w:val="24"/>
              </w:rPr>
            </w:pPr>
          </w:p>
        </w:tc>
        <w:tc>
          <w:tcPr>
            <w:tcW w:w="810" w:type="dxa"/>
            <w:tcBorders/>
          </w:tcPr>
          <w:p>
            <w:pPr>
              <w:pStyle w:val="style0"/>
              <w:spacing w:lineRule="auto" w:line="480"/>
              <w:jc w:val="both"/>
              <w:rPr>
                <w:rFonts w:ascii="Times New Roman" w:cs="Times New Roman" w:hAnsi="Times New Roman"/>
                <w:sz w:val="24"/>
                <w:szCs w:val="24"/>
              </w:rPr>
            </w:pPr>
          </w:p>
        </w:tc>
        <w:tc>
          <w:tcPr>
            <w:tcW w:w="720" w:type="dxa"/>
            <w:tcBorders/>
          </w:tcPr>
          <w:p>
            <w:pPr>
              <w:pStyle w:val="style0"/>
              <w:spacing w:lineRule="auto" w:line="480"/>
              <w:jc w:val="both"/>
              <w:rPr>
                <w:rFonts w:ascii="Times New Roman" w:cs="Times New Roman" w:hAnsi="Times New Roman"/>
                <w:sz w:val="24"/>
                <w:szCs w:val="24"/>
              </w:rPr>
            </w:pPr>
          </w:p>
        </w:tc>
        <w:tc>
          <w:tcPr>
            <w:tcW w:w="828" w:type="dxa"/>
            <w:tcBorders/>
          </w:tcPr>
          <w:p>
            <w:pPr>
              <w:pStyle w:val="style0"/>
              <w:spacing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hAnsi="Times New Roman"/>
          <w:sz w:val="24"/>
          <w:szCs w:val="24"/>
        </w:rPr>
      </w:pPr>
    </w:p>
    <w:sectPr>
      <w:footerReference w:type="default" r:id="rId2"/>
      <w:pgSz w:w="12240" w:h="15840" w:orient="portrait"/>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noProof/>
      </w:rPr>
      <w:fldChar w:fldCharType="begin"/>
    </w:r>
    <w:r>
      <w:rPr>
        <w:noProof/>
      </w:rPr>
      <w:instrText xml:space="preserve"> PAGE   \* MERGEFORMAT </w:instrText>
    </w:r>
    <w:r>
      <w:rPr>
        <w:noProof/>
      </w:rPr>
      <w:fldChar w:fldCharType="separate"/>
    </w:r>
    <w:r>
      <w:rPr>
        <w:noProof/>
      </w:rPr>
      <w:t>21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850C6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E0AA758C"/>
    <w:lvl w:ilvl="0">
      <w:start w:val="3"/>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multilevel"/>
    <w:tmpl w:val="0EFADA0C"/>
    <w:lvl w:ilvl="0">
      <w:start w:val="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nsid w:val="00000003"/>
    <w:multiLevelType w:val="hybridMultilevel"/>
    <w:tmpl w:val="7D280D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6CEABA58"/>
    <w:lvl w:ilvl="0" w:tplc="CF7E8C9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0000005"/>
    <w:multiLevelType w:val="multilevel"/>
    <w:tmpl w:val="45CC3362"/>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
    <w:nsid w:val="00000006"/>
    <w:multiLevelType w:val="hybridMultilevel"/>
    <w:tmpl w:val="E9FC078E"/>
    <w:lvl w:ilvl="0" w:tplc="8B280C1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00000007"/>
    <w:multiLevelType w:val="multilevel"/>
    <w:tmpl w:val="58645A7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0000008"/>
    <w:multiLevelType w:val="hybridMultilevel"/>
    <w:tmpl w:val="B088D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75E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813EC63E"/>
    <w:lvl w:ilvl="0" w:tplc="ECDA213E">
      <w:start w:val="1"/>
      <w:numFmt w:val="decimal"/>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0000000B"/>
    <w:multiLevelType w:val="hybridMultilevel"/>
    <w:tmpl w:val="36FC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multilevel"/>
    <w:tmpl w:val="096CB0C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0000000D"/>
    <w:multiLevelType w:val="multilevel"/>
    <w:tmpl w:val="8F72B5F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0E"/>
    <w:multiLevelType w:val="hybridMultilevel"/>
    <w:tmpl w:val="70CA5038"/>
    <w:lvl w:ilvl="0" w:tplc="C1321B0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0000000F"/>
    <w:multiLevelType w:val="hybridMultilevel"/>
    <w:tmpl w:val="651EAB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multilevel"/>
    <w:tmpl w:val="CDF4954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00000011"/>
    <w:multiLevelType w:val="hybridMultilevel"/>
    <w:tmpl w:val="C51A0342"/>
    <w:lvl w:ilvl="0" w:tplc="61463054">
      <w:start w:val="1"/>
      <w:numFmt w:val="decimal"/>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multilevel"/>
    <w:tmpl w:val="F3A8F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5"/>
  </w:num>
  <w:num w:numId="3">
    <w:abstractNumId w:val="0"/>
  </w:num>
  <w:num w:numId="4">
    <w:abstractNumId w:val="9"/>
  </w:num>
  <w:num w:numId="5">
    <w:abstractNumId w:val="18"/>
  </w:num>
  <w:num w:numId="6">
    <w:abstractNumId w:val="2"/>
  </w:num>
  <w:num w:numId="7">
    <w:abstractNumId w:val="1"/>
  </w:num>
  <w:num w:numId="8">
    <w:abstractNumId w:val="11"/>
  </w:num>
  <w:num w:numId="9">
    <w:abstractNumId w:val="3"/>
  </w:num>
  <w:num w:numId="10">
    <w:abstractNumId w:val="8"/>
  </w:num>
  <w:num w:numId="11">
    <w:abstractNumId w:val="10"/>
  </w:num>
  <w:num w:numId="12">
    <w:abstractNumId w:val="4"/>
  </w:num>
  <w:num w:numId="13">
    <w:abstractNumId w:val="14"/>
  </w:num>
  <w:num w:numId="14">
    <w:abstractNumId w:val="6"/>
  </w:num>
  <w:num w:numId="15">
    <w:abstractNumId w:val="17"/>
  </w:num>
  <w:num w:numId="16">
    <w:abstractNumId w:val="16"/>
  </w:num>
  <w:num w:numId="17">
    <w:abstractNumId w:val="12"/>
  </w:num>
  <w:num w:numId="18">
    <w:abstractNumId w:val="5"/>
  </w:num>
  <w:num w:numId="19">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0"/>
    <w:qFormat/>
    <w:uiPriority w:val="99"/>
    <w:pPr>
      <w:keepNext/>
      <w:keepLines/>
      <w:spacing w:before="480" w:after="0"/>
      <w:outlineLvl w:val="0"/>
    </w:pPr>
    <w:rPr>
      <w:rFonts w:ascii="Cambria" w:cs="Times New Roman" w:eastAsia="Calibri" w:hAnsi="Cambria"/>
      <w:b/>
      <w:bCs/>
      <w:color w:val="365f91"/>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lang w:val="en-GB"/>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71a9b822-e667-4c4b-a549-364984ac2aab"/>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3eb0c0b8-f86d-43e4-830a-01ca799f2495"/>
    <w:basedOn w:val="style65"/>
    <w:next w:val="style4099"/>
    <w:link w:val="style32"/>
    <w:uiPriority w:val="99"/>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100">
    <w:name w:val="Heading 1 Char_08035832-a636-4349-bd8e-f735b9917906"/>
    <w:basedOn w:val="style65"/>
    <w:next w:val="style4100"/>
    <w:link w:val="style1"/>
    <w:uiPriority w:val="99"/>
    <w:rPr>
      <w:rFonts w:ascii="Cambria" w:cs="Times New Roman" w:eastAsia="Calibri" w:hAnsi="Cambria"/>
      <w:b/>
      <w:bCs/>
      <w:color w:val="365f91"/>
      <w:sz w:val="28"/>
      <w:szCs w:val="28"/>
    </w:rPr>
  </w:style>
  <w:style w:type="paragraph" w:styleId="style157">
    <w:name w:val="No Spacing"/>
    <w:next w:val="style157"/>
    <w:qFormat/>
    <w:uiPriority w:val="1"/>
    <w:pPr>
      <w:spacing w:after="0" w:lineRule="auto" w:line="240"/>
    </w:pPr>
    <w:rPr>
      <w:lang w:val="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Words>16067</Words>
  <Pages>77</Pages>
  <Characters>90891</Characters>
  <Application>WPS Office</Application>
  <DocSecurity>0</DocSecurity>
  <Paragraphs>1905</Paragraphs>
  <ScaleCrop>false</ScaleCrop>
  <LinksUpToDate>false</LinksUpToDate>
  <CharactersWithSpaces>106406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2018-12-04T23:20:00Z</dcterms:created>
  <dc:creator>BALOGUN NURAT</dc:creator>
  <lastModifiedBy>Infinix X6525</lastModifiedBy>
  <lastPrinted>2019-05-11T16:20:00Z</lastPrinted>
  <dcterms:modified xsi:type="dcterms:W3CDTF">2025-02-26T08:38:07Z</dcterms:modified>
  <revision>45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404d68aa2fbb40d9bfedbeed7cb434f1</vt:lpwstr>
  </property>
</Properties>
</file>