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6ED" w:rsidRDefault="006336ED" w:rsidP="006336ED">
      <w:pPr>
        <w:spacing w:after="0" w:line="360" w:lineRule="auto"/>
        <w:ind w:firstLine="720"/>
        <w:jc w:val="center"/>
        <w:rPr>
          <w:rFonts w:ascii="Times New Roman" w:hAnsi="Times New Roman" w:cs="Times New Roman"/>
          <w:sz w:val="28"/>
          <w:szCs w:val="28"/>
        </w:rPr>
      </w:pPr>
    </w:p>
    <w:p w:rsidR="006336ED" w:rsidRPr="00425E2F" w:rsidRDefault="006336ED" w:rsidP="006336ED">
      <w:pPr>
        <w:spacing w:after="0" w:line="432" w:lineRule="auto"/>
        <w:jc w:val="center"/>
        <w:rPr>
          <w:rFonts w:ascii="Times New Roman" w:hAnsi="Times New Roman" w:cs="Times New Roman"/>
          <w:b/>
          <w:sz w:val="24"/>
          <w:szCs w:val="24"/>
        </w:rPr>
      </w:pPr>
      <w:r w:rsidRPr="00425E2F">
        <w:rPr>
          <w:rFonts w:ascii="Times New Roman" w:hAnsi="Times New Roman" w:cs="Times New Roman"/>
          <w:b/>
          <w:sz w:val="24"/>
          <w:szCs w:val="24"/>
        </w:rPr>
        <w:t>ABSTRACT</w:t>
      </w:r>
    </w:p>
    <w:p w:rsidR="006336ED" w:rsidRPr="00425E2F" w:rsidRDefault="006336ED" w:rsidP="006336ED">
      <w:pPr>
        <w:spacing w:after="0" w:line="432" w:lineRule="auto"/>
        <w:ind w:firstLine="720"/>
        <w:jc w:val="both"/>
        <w:rPr>
          <w:rFonts w:ascii="Times New Roman" w:hAnsi="Times New Roman" w:cs="Times New Roman"/>
          <w:i/>
          <w:sz w:val="24"/>
          <w:szCs w:val="24"/>
        </w:rPr>
      </w:pPr>
      <w:r w:rsidRPr="00425E2F">
        <w:rPr>
          <w:rFonts w:ascii="Times New Roman" w:hAnsi="Times New Roman" w:cs="Times New Roman"/>
          <w:i/>
          <w:sz w:val="24"/>
          <w:szCs w:val="24"/>
        </w:rPr>
        <w:t xml:space="preserve">Consumer satisfactions have been identified as critical success factors in any business organization. Recent developments in the MTN indicate that the operators engage in several marketing activities to ensure that their subscribers are satisfied. However, most subscribers complain about the quality of services and some switch from one operator to the other or use several lines. Therefore, this study examined the effect of consumer care service on consumer satisfaction; determine the effect of network quality on consumer satisfaction; investigate the effect of pricing policy on consumer satisfaction and determine the impact of consumer satisfaction on the market share of telecommunication (MTN) organization. The study instrument is a questionnaire which consists of four model constructs: consumer care service, service quality of network, pricing policy and market share. </w:t>
      </w:r>
      <w:r w:rsidRPr="00425E2F">
        <w:rPr>
          <w:rFonts w:ascii="Times New Roman" w:hAnsi="Times New Roman" w:cs="Times New Roman"/>
          <w:i/>
          <w:iCs/>
          <w:sz w:val="24"/>
          <w:szCs w:val="24"/>
        </w:rPr>
        <w:t xml:space="preserve">Three hundred and twenty (320) questionnaires were administered through purposive stratified sampling of respondents in Ilorin metropolis. One hundred and seventy two (172) questionnaires were returned for processing. Four hypotheses were formulated and tested at 95% confidence level with the use of Ordinary least square of regression analysis. </w:t>
      </w:r>
      <w:r w:rsidRPr="00425E2F">
        <w:rPr>
          <w:rFonts w:ascii="Times New Roman" w:hAnsi="Times New Roman" w:cs="Times New Roman"/>
          <w:i/>
          <w:sz w:val="24"/>
          <w:szCs w:val="24"/>
        </w:rPr>
        <w:t>The result revealed that the components of consumer retention on the construct of (consumer care service, service quality of network, pricing policy and market share) have a significant impact on consumer satisfaction at (P-values=0.000&lt;0.05). The result further shows that majority of MTN subscribers agreed that the four constructive models of consumer satisfaction program creating a good working culture as well as enhances the values of consumer retention in the industry.  The study concluded that consumer satisfaction is a major determinant of consumer loyalty in the telecoms industry. The study therefore, recommended that mobile operators should focus on improving mobile services attributes by investing in equipment to enhance the call quality and coverage, offer reasonable pricing at reduce rates and price discounts and maintain good consumer relation through routine personnel training and provision of better consumer-friendly environment.</w:t>
      </w:r>
    </w:p>
    <w:p w:rsidR="006336ED" w:rsidRPr="00425E2F" w:rsidRDefault="006336ED" w:rsidP="006336ED">
      <w:pPr>
        <w:spacing w:after="0" w:line="432" w:lineRule="auto"/>
        <w:jc w:val="both"/>
        <w:rPr>
          <w:rFonts w:ascii="Times New Roman" w:hAnsi="Times New Roman" w:cs="Times New Roman"/>
          <w:sz w:val="24"/>
          <w:szCs w:val="24"/>
        </w:rPr>
      </w:pPr>
    </w:p>
    <w:p w:rsidR="006336ED" w:rsidRDefault="006336ED" w:rsidP="006336ED">
      <w:pPr>
        <w:spacing w:after="0" w:line="360" w:lineRule="auto"/>
        <w:jc w:val="center"/>
        <w:rPr>
          <w:rFonts w:ascii="Times New Roman" w:hAnsi="Times New Roman" w:cs="Times New Roman"/>
          <w:b/>
          <w:sz w:val="26"/>
          <w:szCs w:val="24"/>
        </w:rPr>
      </w:pPr>
    </w:p>
    <w:p w:rsidR="006336ED" w:rsidRDefault="006336ED" w:rsidP="006336ED">
      <w:pPr>
        <w:spacing w:after="0" w:line="360" w:lineRule="auto"/>
        <w:jc w:val="center"/>
        <w:rPr>
          <w:rFonts w:ascii="Times New Roman" w:hAnsi="Times New Roman" w:cs="Times New Roman"/>
          <w:b/>
          <w:sz w:val="26"/>
          <w:szCs w:val="24"/>
        </w:rPr>
      </w:pPr>
    </w:p>
    <w:p w:rsidR="006336ED" w:rsidRDefault="006336ED" w:rsidP="006336ED">
      <w:pPr>
        <w:spacing w:after="0" w:line="360" w:lineRule="auto"/>
        <w:jc w:val="center"/>
        <w:rPr>
          <w:rFonts w:ascii="Times New Roman" w:hAnsi="Times New Roman" w:cs="Times New Roman"/>
          <w:b/>
          <w:sz w:val="26"/>
          <w:szCs w:val="24"/>
        </w:rPr>
      </w:pPr>
    </w:p>
    <w:p w:rsidR="006336ED" w:rsidRDefault="006336ED" w:rsidP="006336ED">
      <w:pPr>
        <w:spacing w:after="0" w:line="360" w:lineRule="auto"/>
        <w:jc w:val="center"/>
        <w:rPr>
          <w:rFonts w:ascii="Times New Roman" w:hAnsi="Times New Roman" w:cs="Times New Roman"/>
          <w:b/>
          <w:sz w:val="26"/>
          <w:szCs w:val="24"/>
        </w:rPr>
      </w:pPr>
    </w:p>
    <w:p w:rsidR="006336ED" w:rsidRDefault="006336ED" w:rsidP="006336ED">
      <w:pPr>
        <w:spacing w:after="0" w:line="360" w:lineRule="auto"/>
        <w:jc w:val="center"/>
        <w:rPr>
          <w:rFonts w:ascii="Times New Roman" w:hAnsi="Times New Roman" w:cs="Times New Roman"/>
          <w:b/>
          <w:sz w:val="26"/>
          <w:szCs w:val="24"/>
        </w:rPr>
      </w:pPr>
    </w:p>
    <w:p w:rsidR="006336ED" w:rsidRDefault="006336ED" w:rsidP="006336ED">
      <w:pPr>
        <w:spacing w:after="0" w:line="360" w:lineRule="auto"/>
        <w:jc w:val="center"/>
        <w:rPr>
          <w:rFonts w:ascii="Times New Roman" w:hAnsi="Times New Roman" w:cs="Times New Roman"/>
          <w:b/>
          <w:sz w:val="26"/>
          <w:szCs w:val="24"/>
        </w:rPr>
      </w:pPr>
    </w:p>
    <w:p w:rsidR="006336ED" w:rsidRPr="00DC3A84" w:rsidRDefault="006336ED" w:rsidP="006336ED">
      <w:pPr>
        <w:spacing w:after="0" w:line="360" w:lineRule="auto"/>
        <w:jc w:val="center"/>
        <w:rPr>
          <w:rFonts w:ascii="Times New Roman" w:hAnsi="Times New Roman" w:cs="Times New Roman"/>
          <w:b/>
          <w:sz w:val="26"/>
          <w:szCs w:val="24"/>
        </w:rPr>
      </w:pPr>
      <w:r w:rsidRPr="00DC3A84">
        <w:rPr>
          <w:rFonts w:ascii="Times New Roman" w:hAnsi="Times New Roman" w:cs="Times New Roman"/>
          <w:b/>
          <w:sz w:val="26"/>
          <w:szCs w:val="24"/>
        </w:rPr>
        <w:lastRenderedPageBreak/>
        <w:t>Table of Contents</w:t>
      </w:r>
    </w:p>
    <w:p w:rsidR="006336ED" w:rsidRPr="00425E2F" w:rsidRDefault="006336ED" w:rsidP="006336ED">
      <w:pPr>
        <w:spacing w:after="0" w:line="360" w:lineRule="auto"/>
        <w:jc w:val="center"/>
        <w:rPr>
          <w:rFonts w:ascii="Times New Roman" w:hAnsi="Times New Roman" w:cs="Times New Roman"/>
          <w:b/>
          <w:sz w:val="26"/>
          <w:szCs w:val="26"/>
        </w:rPr>
      </w:pPr>
    </w:p>
    <w:p w:rsidR="006336ED" w:rsidRPr="00425E2F" w:rsidRDefault="006336ED" w:rsidP="006336ED">
      <w:pPr>
        <w:spacing w:after="0" w:line="360" w:lineRule="auto"/>
        <w:jc w:val="both"/>
        <w:rPr>
          <w:rFonts w:ascii="Times New Roman" w:hAnsi="Times New Roman" w:cs="Times New Roman"/>
          <w:sz w:val="26"/>
          <w:szCs w:val="26"/>
        </w:rPr>
      </w:pPr>
      <w:r w:rsidRPr="00425E2F">
        <w:rPr>
          <w:rFonts w:ascii="Times New Roman" w:hAnsi="Times New Roman" w:cs="Times New Roman"/>
          <w:sz w:val="26"/>
          <w:szCs w:val="26"/>
        </w:rPr>
        <w:t>Title page</w:t>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t>i</w:t>
      </w:r>
    </w:p>
    <w:p w:rsidR="006336ED" w:rsidRPr="00425E2F" w:rsidRDefault="006336ED" w:rsidP="006336ED">
      <w:pPr>
        <w:spacing w:after="0" w:line="360" w:lineRule="auto"/>
        <w:jc w:val="both"/>
        <w:rPr>
          <w:rFonts w:ascii="Times New Roman" w:hAnsi="Times New Roman" w:cs="Times New Roman"/>
          <w:sz w:val="26"/>
          <w:szCs w:val="26"/>
        </w:rPr>
      </w:pPr>
      <w:r w:rsidRPr="00425E2F">
        <w:rPr>
          <w:rFonts w:ascii="Times New Roman" w:hAnsi="Times New Roman" w:cs="Times New Roman"/>
          <w:sz w:val="26"/>
          <w:szCs w:val="26"/>
        </w:rPr>
        <w:t>Certification</w:t>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t>ii</w:t>
      </w:r>
    </w:p>
    <w:p w:rsidR="006336ED" w:rsidRPr="00425E2F" w:rsidRDefault="006336ED" w:rsidP="006336ED">
      <w:pPr>
        <w:spacing w:after="0" w:line="360" w:lineRule="auto"/>
        <w:jc w:val="both"/>
        <w:rPr>
          <w:rFonts w:ascii="Times New Roman" w:hAnsi="Times New Roman" w:cs="Times New Roman"/>
          <w:sz w:val="26"/>
          <w:szCs w:val="26"/>
        </w:rPr>
      </w:pPr>
      <w:r w:rsidRPr="00425E2F">
        <w:rPr>
          <w:rFonts w:ascii="Times New Roman" w:hAnsi="Times New Roman" w:cs="Times New Roman"/>
          <w:sz w:val="26"/>
          <w:szCs w:val="26"/>
        </w:rPr>
        <w:t>Dedication</w:t>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t>iii</w:t>
      </w:r>
    </w:p>
    <w:p w:rsidR="006336ED" w:rsidRDefault="006336ED" w:rsidP="006336ED">
      <w:pPr>
        <w:spacing w:after="0" w:line="360" w:lineRule="auto"/>
        <w:jc w:val="both"/>
        <w:rPr>
          <w:rFonts w:ascii="Times New Roman" w:hAnsi="Times New Roman" w:cs="Times New Roman"/>
          <w:sz w:val="26"/>
          <w:szCs w:val="26"/>
        </w:rPr>
      </w:pPr>
      <w:r w:rsidRPr="00425E2F">
        <w:rPr>
          <w:rFonts w:ascii="Times New Roman" w:hAnsi="Times New Roman" w:cs="Times New Roman"/>
          <w:sz w:val="26"/>
          <w:szCs w:val="26"/>
        </w:rPr>
        <w:t>Acknowledgements</w:t>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t>iv</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Abstract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w:t>
      </w:r>
    </w:p>
    <w:p w:rsidR="006336ED" w:rsidRPr="00425E2F" w:rsidRDefault="006336ED" w:rsidP="006336ED">
      <w:pPr>
        <w:spacing w:after="0" w:line="360" w:lineRule="auto"/>
        <w:jc w:val="both"/>
        <w:rPr>
          <w:rFonts w:ascii="Times New Roman" w:hAnsi="Times New Roman" w:cs="Times New Roman"/>
          <w:sz w:val="26"/>
          <w:szCs w:val="26"/>
        </w:rPr>
      </w:pPr>
      <w:r w:rsidRPr="00425E2F">
        <w:rPr>
          <w:rFonts w:ascii="Times New Roman" w:hAnsi="Times New Roman" w:cs="Times New Roman"/>
          <w:sz w:val="26"/>
          <w:szCs w:val="26"/>
        </w:rPr>
        <w:t>Table of contents</w:t>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t>v</w:t>
      </w:r>
      <w:r>
        <w:rPr>
          <w:rFonts w:ascii="Times New Roman" w:hAnsi="Times New Roman" w:cs="Times New Roman"/>
          <w:sz w:val="26"/>
          <w:szCs w:val="26"/>
        </w:rPr>
        <w:t>iii</w:t>
      </w:r>
    </w:p>
    <w:p w:rsidR="006336ED" w:rsidRPr="00425E2F" w:rsidRDefault="006336ED" w:rsidP="006336ED">
      <w:pPr>
        <w:spacing w:after="0" w:line="360" w:lineRule="auto"/>
        <w:jc w:val="both"/>
        <w:rPr>
          <w:rFonts w:ascii="Times New Roman" w:hAnsi="Times New Roman" w:cs="Times New Roman"/>
          <w:b/>
          <w:sz w:val="26"/>
          <w:szCs w:val="26"/>
        </w:rPr>
      </w:pPr>
      <w:r w:rsidRPr="00425E2F">
        <w:rPr>
          <w:rFonts w:ascii="Times New Roman" w:hAnsi="Times New Roman" w:cs="Times New Roman"/>
          <w:b/>
          <w:sz w:val="26"/>
          <w:szCs w:val="26"/>
        </w:rPr>
        <w:t>CHAPTER ONE: INTRODUCTION</w:t>
      </w:r>
    </w:p>
    <w:p w:rsidR="006336ED" w:rsidRPr="00425E2F" w:rsidRDefault="006336ED" w:rsidP="006336ED">
      <w:pPr>
        <w:spacing w:after="0" w:line="360" w:lineRule="auto"/>
        <w:jc w:val="both"/>
        <w:rPr>
          <w:rFonts w:ascii="Times New Roman" w:hAnsi="Times New Roman" w:cs="Times New Roman"/>
          <w:sz w:val="26"/>
          <w:szCs w:val="26"/>
        </w:rPr>
      </w:pPr>
      <w:r w:rsidRPr="00425E2F">
        <w:rPr>
          <w:rFonts w:ascii="Times New Roman" w:hAnsi="Times New Roman" w:cs="Times New Roman"/>
          <w:sz w:val="26"/>
          <w:szCs w:val="26"/>
        </w:rPr>
        <w:t>1.1</w:t>
      </w:r>
      <w:r w:rsidRPr="00425E2F">
        <w:rPr>
          <w:rFonts w:ascii="Times New Roman" w:hAnsi="Times New Roman" w:cs="Times New Roman"/>
          <w:sz w:val="26"/>
          <w:szCs w:val="26"/>
        </w:rPr>
        <w:tab/>
        <w:t>Background to the study</w:t>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t>1</w:t>
      </w:r>
    </w:p>
    <w:p w:rsidR="006336ED" w:rsidRPr="00425E2F" w:rsidRDefault="006336ED" w:rsidP="006336ED">
      <w:pPr>
        <w:spacing w:after="0" w:line="360" w:lineRule="auto"/>
        <w:jc w:val="both"/>
        <w:rPr>
          <w:rFonts w:ascii="Times New Roman" w:hAnsi="Times New Roman" w:cs="Times New Roman"/>
          <w:sz w:val="26"/>
          <w:szCs w:val="26"/>
        </w:rPr>
      </w:pPr>
      <w:r w:rsidRPr="00425E2F">
        <w:rPr>
          <w:rFonts w:ascii="Times New Roman" w:hAnsi="Times New Roman" w:cs="Times New Roman"/>
          <w:sz w:val="26"/>
          <w:szCs w:val="26"/>
        </w:rPr>
        <w:t>1.2</w:t>
      </w:r>
      <w:r>
        <w:rPr>
          <w:rFonts w:ascii="Times New Roman" w:hAnsi="Times New Roman" w:cs="Times New Roman"/>
          <w:sz w:val="26"/>
          <w:szCs w:val="26"/>
        </w:rPr>
        <w:tab/>
        <w:t>Statement of Research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6336ED" w:rsidRPr="00425E2F" w:rsidRDefault="006336ED" w:rsidP="006336ED">
      <w:pPr>
        <w:spacing w:after="0" w:line="360" w:lineRule="auto"/>
        <w:jc w:val="both"/>
        <w:rPr>
          <w:rFonts w:ascii="Times New Roman" w:hAnsi="Times New Roman" w:cs="Times New Roman"/>
          <w:sz w:val="26"/>
          <w:szCs w:val="26"/>
        </w:rPr>
      </w:pPr>
      <w:r w:rsidRPr="00425E2F">
        <w:rPr>
          <w:rFonts w:ascii="Times New Roman" w:hAnsi="Times New Roman" w:cs="Times New Roman"/>
          <w:sz w:val="26"/>
          <w:szCs w:val="26"/>
        </w:rPr>
        <w:t>1.</w:t>
      </w:r>
      <w:r>
        <w:rPr>
          <w:rFonts w:ascii="Times New Roman" w:hAnsi="Times New Roman" w:cs="Times New Roman"/>
          <w:sz w:val="26"/>
          <w:szCs w:val="26"/>
        </w:rPr>
        <w:t>4</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sz w:val="26"/>
          <w:szCs w:val="26"/>
        </w:rPr>
        <w:t>1.5</w:t>
      </w:r>
      <w:r>
        <w:rPr>
          <w:rFonts w:ascii="Times New Roman" w:hAnsi="Times New Roman"/>
          <w:sz w:val="26"/>
          <w:szCs w:val="26"/>
        </w:rPr>
        <w:tab/>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cs="Times New Roman"/>
          <w:sz w:val="26"/>
          <w:szCs w:val="26"/>
        </w:rPr>
        <w:t>4</w:t>
      </w:r>
    </w:p>
    <w:p w:rsidR="006336ED" w:rsidRPr="00425E2F" w:rsidRDefault="006336ED" w:rsidP="006336ED">
      <w:pPr>
        <w:spacing w:after="0" w:line="360" w:lineRule="auto"/>
        <w:jc w:val="both"/>
        <w:rPr>
          <w:rFonts w:ascii="Times New Roman" w:hAnsi="Times New Roman" w:cs="Times New Roman"/>
          <w:sz w:val="26"/>
          <w:szCs w:val="26"/>
        </w:rPr>
      </w:pPr>
      <w:r w:rsidRPr="00425E2F">
        <w:rPr>
          <w:rFonts w:ascii="Times New Roman" w:hAnsi="Times New Roman" w:cs="Times New Roman"/>
          <w:sz w:val="26"/>
          <w:szCs w:val="26"/>
        </w:rPr>
        <w:t>1.6</w:t>
      </w:r>
      <w:r w:rsidRPr="00425E2F">
        <w:rPr>
          <w:rFonts w:ascii="Times New Roman" w:hAnsi="Times New Roman" w:cs="Times New Roman"/>
          <w:sz w:val="26"/>
          <w:szCs w:val="26"/>
        </w:rPr>
        <w:tab/>
      </w:r>
      <w:r>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6336ED" w:rsidRPr="00425E2F" w:rsidRDefault="006336ED" w:rsidP="006336ED">
      <w:pPr>
        <w:spacing w:after="0" w:line="360" w:lineRule="auto"/>
        <w:jc w:val="both"/>
        <w:rPr>
          <w:rFonts w:ascii="Times New Roman" w:hAnsi="Times New Roman" w:cs="Times New Roman"/>
          <w:sz w:val="26"/>
          <w:szCs w:val="26"/>
        </w:rPr>
      </w:pPr>
      <w:r w:rsidRPr="00425E2F">
        <w:rPr>
          <w:rFonts w:ascii="Times New Roman" w:hAnsi="Times New Roman" w:cs="Times New Roman"/>
          <w:sz w:val="26"/>
          <w:szCs w:val="26"/>
        </w:rPr>
        <w:t>1.8</w:t>
      </w:r>
      <w:r w:rsidRPr="00425E2F">
        <w:rPr>
          <w:rFonts w:ascii="Times New Roman" w:hAnsi="Times New Roman" w:cs="Times New Roman"/>
          <w:sz w:val="26"/>
          <w:szCs w:val="26"/>
        </w:rPr>
        <w:tab/>
        <w:t xml:space="preserve">Definition of </w:t>
      </w:r>
      <w:r>
        <w:rPr>
          <w:rFonts w:ascii="Times New Roman" w:hAnsi="Times New Roman" w:cs="Times New Roman"/>
          <w:sz w:val="26"/>
          <w:szCs w:val="26"/>
        </w:rPr>
        <w:t>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6336ED" w:rsidRPr="00425E2F" w:rsidRDefault="006336ED" w:rsidP="006336ED">
      <w:pPr>
        <w:spacing w:after="0" w:line="360" w:lineRule="auto"/>
        <w:jc w:val="both"/>
        <w:rPr>
          <w:rFonts w:ascii="Times New Roman" w:hAnsi="Times New Roman" w:cs="Times New Roman"/>
          <w:b/>
          <w:sz w:val="26"/>
          <w:szCs w:val="26"/>
        </w:rPr>
      </w:pPr>
      <w:r w:rsidRPr="00425E2F">
        <w:rPr>
          <w:rFonts w:ascii="Times New Roman" w:hAnsi="Times New Roman" w:cs="Times New Roman"/>
          <w:b/>
          <w:sz w:val="26"/>
          <w:szCs w:val="26"/>
        </w:rPr>
        <w:t>CHAPTER TWO: LITERATURE REVIEW</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6336ED" w:rsidRPr="00425E2F" w:rsidRDefault="006336ED" w:rsidP="006336ED">
      <w:pPr>
        <w:spacing w:after="0" w:line="360" w:lineRule="auto"/>
        <w:jc w:val="both"/>
        <w:rPr>
          <w:rFonts w:ascii="Times New Roman" w:hAnsi="Times New Roman" w:cs="Times New Roman"/>
          <w:sz w:val="26"/>
          <w:szCs w:val="26"/>
        </w:rPr>
      </w:pPr>
      <w:r w:rsidRPr="00425E2F">
        <w:rPr>
          <w:rFonts w:ascii="Times New Roman" w:hAnsi="Times New Roman" w:cs="Times New Roman"/>
          <w:sz w:val="26"/>
          <w:szCs w:val="26"/>
        </w:rPr>
        <w:t>2.1</w:t>
      </w:r>
      <w:r w:rsidRPr="00425E2F">
        <w:rPr>
          <w:rFonts w:ascii="Times New Roman" w:hAnsi="Times New Roman" w:cs="Times New Roman"/>
          <w:sz w:val="26"/>
          <w:szCs w:val="26"/>
        </w:rPr>
        <w:tab/>
      </w:r>
      <w:r>
        <w:rPr>
          <w:rFonts w:ascii="Times New Roman" w:hAnsi="Times New Roman" w:cs="Times New Roman"/>
          <w:sz w:val="26"/>
          <w:szCs w:val="26"/>
        </w:rPr>
        <w:t>Conceptual Clarifications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6336ED" w:rsidRPr="00425E2F" w:rsidRDefault="006336ED" w:rsidP="006336ED">
      <w:pPr>
        <w:spacing w:after="0" w:line="360" w:lineRule="auto"/>
        <w:jc w:val="both"/>
        <w:rPr>
          <w:rFonts w:ascii="Times New Roman" w:hAnsi="Times New Roman" w:cs="Times New Roman"/>
          <w:sz w:val="26"/>
          <w:szCs w:val="26"/>
        </w:rPr>
      </w:pPr>
      <w:r w:rsidRPr="00425E2F">
        <w:rPr>
          <w:rFonts w:ascii="Times New Roman" w:hAnsi="Times New Roman" w:cs="Times New Roman"/>
          <w:sz w:val="26"/>
          <w:szCs w:val="26"/>
        </w:rPr>
        <w:t>2</w:t>
      </w:r>
      <w:r>
        <w:rPr>
          <w:rFonts w:ascii="Times New Roman" w:hAnsi="Times New Roman" w:cs="Times New Roman"/>
          <w:sz w:val="26"/>
          <w:szCs w:val="26"/>
        </w:rPr>
        <w:t>.7</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6336ED" w:rsidRPr="00425E2F" w:rsidRDefault="006336ED" w:rsidP="006336ED">
      <w:pPr>
        <w:spacing w:after="0" w:line="360" w:lineRule="auto"/>
        <w:jc w:val="both"/>
        <w:rPr>
          <w:rFonts w:ascii="Times New Roman" w:hAnsi="Times New Roman" w:cs="Times New Roman"/>
          <w:b/>
          <w:sz w:val="26"/>
          <w:szCs w:val="26"/>
        </w:rPr>
      </w:pPr>
      <w:r w:rsidRPr="00425E2F">
        <w:rPr>
          <w:rFonts w:ascii="Times New Roman" w:hAnsi="Times New Roman" w:cs="Times New Roman"/>
          <w:sz w:val="26"/>
          <w:szCs w:val="26"/>
        </w:rPr>
        <w:t>2.8</w:t>
      </w:r>
      <w:r w:rsidRPr="00425E2F">
        <w:rPr>
          <w:rFonts w:ascii="Times New Roman" w:hAnsi="Times New Roman" w:cs="Times New Roman"/>
          <w:sz w:val="26"/>
          <w:szCs w:val="26"/>
        </w:rPr>
        <w:tab/>
        <w:t>Empirical Review</w:t>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t>4</w:t>
      </w:r>
      <w:r>
        <w:rPr>
          <w:rFonts w:ascii="Times New Roman" w:hAnsi="Times New Roman" w:cs="Times New Roman"/>
          <w:sz w:val="26"/>
          <w:szCs w:val="26"/>
        </w:rPr>
        <w:t>6</w:t>
      </w:r>
    </w:p>
    <w:p w:rsidR="006336ED" w:rsidRPr="00425E2F" w:rsidRDefault="006336ED" w:rsidP="006336ED">
      <w:pPr>
        <w:spacing w:after="0" w:line="360" w:lineRule="auto"/>
        <w:jc w:val="both"/>
        <w:rPr>
          <w:rFonts w:ascii="Times New Roman" w:hAnsi="Times New Roman" w:cs="Times New Roman"/>
          <w:b/>
          <w:sz w:val="26"/>
          <w:szCs w:val="26"/>
        </w:rPr>
      </w:pPr>
      <w:r w:rsidRPr="00425E2F">
        <w:rPr>
          <w:rFonts w:ascii="Times New Roman" w:hAnsi="Times New Roman" w:cs="Times New Roman"/>
          <w:b/>
          <w:sz w:val="26"/>
          <w:szCs w:val="26"/>
        </w:rPr>
        <w:t>CHAPTER THREE: METHODOLOGY</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r w:rsidRPr="00425E2F">
        <w:rPr>
          <w:rFonts w:ascii="Times New Roman" w:hAnsi="Times New Roman" w:cs="Times New Roman"/>
          <w:sz w:val="26"/>
          <w:szCs w:val="26"/>
        </w:rPr>
        <w:tab/>
        <w:t>Population of the study</w:t>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t>48</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3.3</w:t>
      </w:r>
      <w:r w:rsidRPr="00425E2F">
        <w:rPr>
          <w:rFonts w:ascii="Times New Roman" w:hAnsi="Times New Roman" w:cs="Times New Roman"/>
          <w:sz w:val="26"/>
          <w:szCs w:val="26"/>
        </w:rPr>
        <w:tab/>
        <w:t>Sample size and sampling Techniques</w:t>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t>48</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3.4</w:t>
      </w:r>
      <w:r w:rsidRPr="00425E2F">
        <w:rPr>
          <w:rFonts w:ascii="Times New Roman" w:hAnsi="Times New Roman" w:cs="Times New Roman"/>
          <w:sz w:val="26"/>
          <w:szCs w:val="26"/>
        </w:rPr>
        <w:tab/>
        <w:t>Method of data collection</w:t>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t>49</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3.5</w:t>
      </w:r>
      <w:r w:rsidRPr="00425E2F">
        <w:rPr>
          <w:rFonts w:ascii="Times New Roman" w:hAnsi="Times New Roman" w:cs="Times New Roman"/>
          <w:sz w:val="26"/>
          <w:szCs w:val="26"/>
        </w:rPr>
        <w:tab/>
        <w:t>Inst</w:t>
      </w:r>
      <w:r>
        <w:rPr>
          <w:rFonts w:ascii="Times New Roman" w:hAnsi="Times New Roman"/>
          <w:sz w:val="26"/>
          <w:szCs w:val="26"/>
        </w:rPr>
        <w:t>ruments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25E2F">
        <w:rPr>
          <w:rFonts w:ascii="Times New Roman" w:hAnsi="Times New Roman" w:cs="Times New Roman"/>
          <w:sz w:val="26"/>
          <w:szCs w:val="26"/>
        </w:rPr>
        <w:t>50</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w:t>
      </w:r>
      <w:r w:rsidRPr="00425E2F">
        <w:rPr>
          <w:rFonts w:ascii="Times New Roman" w:hAnsi="Times New Roman" w:cs="Times New Roman"/>
          <w:sz w:val="26"/>
          <w:szCs w:val="26"/>
        </w:rPr>
        <w:tab/>
        <w:t>Method of data Analysis</w:t>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t>50</w:t>
      </w:r>
    </w:p>
    <w:p w:rsidR="006336ED" w:rsidRDefault="006336ED" w:rsidP="006336ED">
      <w:pPr>
        <w:spacing w:after="0" w:line="360" w:lineRule="auto"/>
        <w:jc w:val="both"/>
        <w:rPr>
          <w:rFonts w:ascii="Times New Roman" w:hAnsi="Times New Roman" w:cs="Times New Roman"/>
          <w:b/>
          <w:sz w:val="26"/>
          <w:szCs w:val="26"/>
        </w:rPr>
      </w:pPr>
      <w:r w:rsidRPr="00425E2F">
        <w:rPr>
          <w:rFonts w:ascii="Times New Roman" w:hAnsi="Times New Roman" w:cs="Times New Roman"/>
          <w:b/>
          <w:sz w:val="26"/>
          <w:szCs w:val="26"/>
        </w:rPr>
        <w:t>CHAPTER FOUR: DATA PRESENTATION AND ANALYSIS</w:t>
      </w:r>
    </w:p>
    <w:p w:rsidR="006336ED" w:rsidRPr="000A6E1F" w:rsidRDefault="006336ED" w:rsidP="006336ED">
      <w:pPr>
        <w:spacing w:after="0" w:line="360" w:lineRule="auto"/>
        <w:jc w:val="both"/>
        <w:rPr>
          <w:rFonts w:ascii="Times New Roman" w:hAnsi="Times New Roman" w:cs="Times New Roman"/>
          <w:sz w:val="26"/>
          <w:szCs w:val="26"/>
        </w:rPr>
      </w:pPr>
      <w:r w:rsidRPr="000A6E1F">
        <w:rPr>
          <w:rFonts w:ascii="Times New Roman" w:hAnsi="Times New Roman" w:cs="Times New Roman"/>
          <w:sz w:val="26"/>
          <w:szCs w:val="26"/>
        </w:rPr>
        <w:t>4.0</w:t>
      </w:r>
      <w:r>
        <w:rPr>
          <w:rFonts w:ascii="Times New Roman" w:hAnsi="Times New Roman" w:cs="Times New Roman"/>
          <w:sz w:val="26"/>
          <w:szCs w:val="26"/>
        </w:rPr>
        <w:tab/>
        <w:t>Data Presentation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51</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sz w:val="26"/>
          <w:szCs w:val="26"/>
        </w:rPr>
        <w:t>4.1</w:t>
      </w:r>
      <w:r>
        <w:rPr>
          <w:rFonts w:ascii="Times New Roman" w:hAnsi="Times New Roman"/>
          <w:sz w:val="26"/>
          <w:szCs w:val="26"/>
        </w:rPr>
        <w:tab/>
        <w:t>Descriptive Statistics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25E2F">
        <w:rPr>
          <w:rFonts w:ascii="Times New Roman" w:hAnsi="Times New Roman" w:cs="Times New Roman"/>
          <w:sz w:val="26"/>
          <w:szCs w:val="26"/>
        </w:rPr>
        <w:tab/>
        <w:t>51</w:t>
      </w:r>
    </w:p>
    <w:p w:rsidR="006336ED" w:rsidRPr="00425E2F" w:rsidRDefault="006336ED" w:rsidP="006336ED">
      <w:pPr>
        <w:spacing w:after="0" w:line="360" w:lineRule="auto"/>
        <w:jc w:val="both"/>
        <w:rPr>
          <w:rFonts w:ascii="Times New Roman" w:hAnsi="Times New Roman" w:cs="Times New Roman"/>
          <w:sz w:val="26"/>
          <w:szCs w:val="26"/>
        </w:rPr>
      </w:pPr>
      <w:r w:rsidRPr="00425E2F">
        <w:rPr>
          <w:rFonts w:ascii="Times New Roman" w:hAnsi="Times New Roman" w:cs="Times New Roman"/>
          <w:sz w:val="26"/>
          <w:szCs w:val="26"/>
        </w:rPr>
        <w:lastRenderedPageBreak/>
        <w:t>4.</w:t>
      </w:r>
      <w:r>
        <w:rPr>
          <w:rFonts w:ascii="Times New Roman" w:hAnsi="Times New Roman" w:cs="Times New Roman"/>
          <w:sz w:val="26"/>
          <w:szCs w:val="26"/>
        </w:rPr>
        <w:t>2</w:t>
      </w:r>
      <w:r>
        <w:rPr>
          <w:rFonts w:ascii="Times New Roman" w:hAnsi="Times New Roman" w:cs="Times New Roman"/>
          <w:sz w:val="26"/>
          <w:szCs w:val="26"/>
        </w:rPr>
        <w:tab/>
        <w:t xml:space="preserve">Testing of Hypotheses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55</w:t>
      </w:r>
    </w:p>
    <w:p w:rsidR="006336ED" w:rsidRPr="00425E2F" w:rsidRDefault="006336ED" w:rsidP="006336ED">
      <w:pPr>
        <w:spacing w:after="0" w:line="360" w:lineRule="auto"/>
        <w:jc w:val="both"/>
        <w:rPr>
          <w:rFonts w:ascii="Times New Roman" w:hAnsi="Times New Roman" w:cs="Times New Roman"/>
          <w:sz w:val="26"/>
          <w:szCs w:val="26"/>
        </w:rPr>
      </w:pPr>
      <w:r w:rsidRPr="00425E2F">
        <w:rPr>
          <w:rFonts w:ascii="Times New Roman" w:hAnsi="Times New Roman" w:cs="Times New Roman"/>
          <w:sz w:val="26"/>
          <w:szCs w:val="26"/>
        </w:rPr>
        <w:t>4.</w:t>
      </w:r>
      <w:r>
        <w:rPr>
          <w:rFonts w:ascii="Times New Roman" w:hAnsi="Times New Roman" w:cs="Times New Roman"/>
          <w:sz w:val="26"/>
          <w:szCs w:val="26"/>
        </w:rPr>
        <w:t>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57</w:t>
      </w:r>
    </w:p>
    <w:p w:rsidR="006336ED" w:rsidRPr="00425E2F" w:rsidRDefault="006336ED" w:rsidP="006336ED">
      <w:pPr>
        <w:spacing w:after="0" w:line="360" w:lineRule="auto"/>
        <w:jc w:val="both"/>
        <w:rPr>
          <w:rFonts w:ascii="Times New Roman" w:hAnsi="Times New Roman" w:cs="Times New Roman"/>
          <w:b/>
          <w:sz w:val="26"/>
          <w:szCs w:val="26"/>
        </w:rPr>
      </w:pPr>
      <w:r w:rsidRPr="00425E2F">
        <w:rPr>
          <w:rFonts w:ascii="Times New Roman" w:hAnsi="Times New Roman" w:cs="Times New Roman"/>
          <w:b/>
          <w:sz w:val="26"/>
          <w:szCs w:val="26"/>
        </w:rPr>
        <w:t>CHAPTER FIVE: SUMMARY, CONCLUSION AND RECOMMENDATIONS</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sz w:val="26"/>
          <w:szCs w:val="26"/>
        </w:rPr>
        <w:t>5.1</w:t>
      </w:r>
      <w:r>
        <w:rPr>
          <w:rFonts w:ascii="Times New Roman" w:hAnsi="Times New Roman"/>
          <w:sz w:val="26"/>
          <w:szCs w:val="26"/>
        </w:rPr>
        <w:tab/>
        <w:t>Summary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58</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59</w:t>
      </w:r>
    </w:p>
    <w:p w:rsidR="006336ED" w:rsidRPr="00425E2F" w:rsidRDefault="006336ED" w:rsidP="006336ED">
      <w:pPr>
        <w:spacing w:after="0" w:line="360" w:lineRule="auto"/>
        <w:jc w:val="both"/>
        <w:rPr>
          <w:rFonts w:ascii="Times New Roman" w:hAnsi="Times New Roman" w:cs="Times New Roman"/>
          <w:sz w:val="26"/>
          <w:szCs w:val="26"/>
        </w:rPr>
      </w:pPr>
      <w:r w:rsidRPr="00425E2F">
        <w:rPr>
          <w:rFonts w:ascii="Times New Roman" w:hAnsi="Times New Roman" w:cs="Times New Roman"/>
          <w:sz w:val="26"/>
          <w:szCs w:val="26"/>
        </w:rPr>
        <w:t>5.3</w:t>
      </w:r>
      <w:r w:rsidRPr="00425E2F">
        <w:rPr>
          <w:rFonts w:ascii="Times New Roman" w:hAnsi="Times New Roman" w:cs="Times New Roman"/>
          <w:sz w:val="26"/>
          <w:szCs w:val="26"/>
        </w:rPr>
        <w:tab/>
        <w:t>Recommenda</w:t>
      </w:r>
      <w:r>
        <w:rPr>
          <w:rFonts w:ascii="Times New Roman" w:hAnsi="Times New Roman" w:cs="Times New Roman"/>
          <w:sz w:val="26"/>
          <w:szCs w:val="26"/>
        </w:rPr>
        <w:t>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60</w:t>
      </w:r>
    </w:p>
    <w:p w:rsidR="006336ED" w:rsidRPr="00425E2F" w:rsidRDefault="006336ED" w:rsidP="006336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336ED" w:rsidRPr="00425E2F" w:rsidRDefault="006336ED" w:rsidP="006336ED">
      <w:pPr>
        <w:spacing w:after="0" w:line="360" w:lineRule="auto"/>
        <w:jc w:val="both"/>
        <w:rPr>
          <w:rFonts w:ascii="Times New Roman" w:hAnsi="Times New Roman" w:cs="Times New Roman"/>
          <w:b/>
          <w:sz w:val="26"/>
          <w:szCs w:val="26"/>
        </w:rPr>
      </w:pPr>
      <w:r w:rsidRPr="00425E2F">
        <w:rPr>
          <w:rFonts w:ascii="Times New Roman" w:hAnsi="Times New Roman" w:cs="Times New Roman"/>
          <w:sz w:val="26"/>
          <w:szCs w:val="26"/>
        </w:rPr>
        <w:tab/>
        <w:t>Appendix</w:t>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r w:rsidRPr="00425E2F">
        <w:rPr>
          <w:rFonts w:ascii="Times New Roman" w:hAnsi="Times New Roman" w:cs="Times New Roman"/>
          <w:sz w:val="26"/>
          <w:szCs w:val="26"/>
        </w:rPr>
        <w:tab/>
      </w:r>
    </w:p>
    <w:p w:rsidR="006336ED" w:rsidRDefault="006336ED" w:rsidP="006336ED">
      <w:pPr>
        <w:spacing w:after="0" w:line="360" w:lineRule="auto"/>
      </w:pPr>
      <w:r>
        <w:rPr>
          <w:rFonts w:ascii="Times New Roman" w:hAnsi="Times New Roman" w:cs="Times New Roman"/>
          <w:sz w:val="24"/>
          <w:szCs w:val="24"/>
        </w:rPr>
        <w:tab/>
        <w:t xml:space="preserve">Questionnaire </w:t>
      </w:r>
    </w:p>
    <w:p w:rsidR="006336ED" w:rsidRDefault="006336ED" w:rsidP="006336ED"/>
    <w:p w:rsidR="006336ED" w:rsidRDefault="006336ED" w:rsidP="006336ED"/>
    <w:p w:rsidR="006336ED" w:rsidRDefault="006336ED" w:rsidP="006336ED"/>
    <w:p w:rsidR="006336ED" w:rsidRDefault="006336ED" w:rsidP="006336ED"/>
    <w:p w:rsidR="006336ED" w:rsidRDefault="006336ED" w:rsidP="006336ED"/>
    <w:p w:rsidR="006336ED" w:rsidRDefault="006336ED" w:rsidP="006336ED"/>
    <w:p w:rsidR="006336ED" w:rsidRDefault="006336ED" w:rsidP="006336ED"/>
    <w:p w:rsidR="006336ED" w:rsidRDefault="006336ED" w:rsidP="006336ED"/>
    <w:p w:rsidR="006336ED" w:rsidRDefault="006336ED">
      <w:pPr>
        <w:spacing w:after="160" w:line="259" w:lineRule="auto"/>
        <w:rPr>
          <w:rFonts w:ascii="Times New Roman" w:hAnsi="Times New Roman"/>
          <w:b/>
          <w:sz w:val="24"/>
          <w:szCs w:val="24"/>
        </w:rPr>
      </w:pPr>
      <w:r>
        <w:rPr>
          <w:rFonts w:ascii="Times New Roman" w:hAnsi="Times New Roman"/>
          <w:b/>
          <w:sz w:val="24"/>
          <w:szCs w:val="24"/>
        </w:rPr>
        <w:br w:type="page"/>
      </w:r>
    </w:p>
    <w:p w:rsidR="006336ED" w:rsidRPr="00281835" w:rsidRDefault="006336ED" w:rsidP="006336ED">
      <w:pPr>
        <w:spacing w:after="0" w:line="432" w:lineRule="auto"/>
        <w:jc w:val="center"/>
        <w:rPr>
          <w:rFonts w:ascii="Times New Roman" w:hAnsi="Times New Roman"/>
          <w:b/>
          <w:sz w:val="24"/>
          <w:szCs w:val="24"/>
        </w:rPr>
      </w:pPr>
      <w:r w:rsidRPr="00281835">
        <w:rPr>
          <w:rFonts w:ascii="Times New Roman" w:hAnsi="Times New Roman"/>
          <w:b/>
          <w:sz w:val="24"/>
          <w:szCs w:val="24"/>
        </w:rPr>
        <w:lastRenderedPageBreak/>
        <w:t>CHAPTER ONE</w:t>
      </w:r>
    </w:p>
    <w:p w:rsidR="006336ED" w:rsidRPr="00281835" w:rsidRDefault="006336ED" w:rsidP="006336ED">
      <w:pPr>
        <w:spacing w:after="0" w:line="432" w:lineRule="auto"/>
        <w:jc w:val="center"/>
        <w:rPr>
          <w:rFonts w:ascii="Times New Roman" w:hAnsi="Times New Roman"/>
          <w:b/>
          <w:sz w:val="24"/>
          <w:szCs w:val="24"/>
        </w:rPr>
      </w:pPr>
      <w:r w:rsidRPr="00281835">
        <w:rPr>
          <w:rFonts w:ascii="Times New Roman" w:hAnsi="Times New Roman"/>
          <w:b/>
          <w:sz w:val="24"/>
          <w:szCs w:val="24"/>
        </w:rPr>
        <w:t>INTRODUCTION</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1.1</w:t>
      </w:r>
      <w:r w:rsidRPr="00281835">
        <w:rPr>
          <w:rFonts w:ascii="Times New Roman" w:hAnsi="Times New Roman"/>
          <w:b/>
          <w:sz w:val="24"/>
          <w:szCs w:val="24"/>
        </w:rPr>
        <w:tab/>
        <w:t>BACKGROUND TO THE STUDY</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The setting up of business organization must target a specific target market that tends to be the target audience/market. Understanding the specific needs of the target market will not only aid in the production of goods and services but also in meeting their needs at a profit. However, the degree at which consumers derived satisfaction from the consumption of products reflects the degree of profitability of the company. Consumer satisfaction is an important concern for management due to concentrated competition especially </w:t>
      </w:r>
      <w:r>
        <w:rPr>
          <w:rFonts w:ascii="Times New Roman" w:hAnsi="Times New Roman"/>
          <w:sz w:val="24"/>
          <w:szCs w:val="24"/>
        </w:rPr>
        <w:t xml:space="preserve">in the service industry (Bodet, </w:t>
      </w:r>
      <w:r w:rsidRPr="00281835">
        <w:rPr>
          <w:rFonts w:ascii="Times New Roman" w:hAnsi="Times New Roman"/>
          <w:sz w:val="24"/>
          <w:szCs w:val="24"/>
        </w:rPr>
        <w:t xml:space="preserve">2008). </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It is therefore necessary for every organization to focus on the degree at which they satisfy their consumers. An organization that fails to satisfy its consumers will gradually move to an organizational grave. The satisfaction of consumers will give way for profitability, resulting from high sales. Consumer satisfaction is a necessary foundation for organizations to retain their existing consumers (Morgan et al, 1994). It is therefore vital that organizations that create satisfaction do not only create room for the existing consumer but also increases consumers’ base. The focus of organizations on the target market in order to give out the expected and necessary satisfaction made it vital to say that consumer satisfaction is a valuable tool that must be given to consumers by organizations if organizations must achieve their core business objective which is profitability. It is therefore necessary to say that there is significant relationship between consumer satisfaction and organizational profitability.</w:t>
      </w:r>
    </w:p>
    <w:p w:rsidR="006336ED" w:rsidRPr="00281835" w:rsidRDefault="006336ED" w:rsidP="006336ED">
      <w:pPr>
        <w:spacing w:after="0" w:line="432" w:lineRule="auto"/>
        <w:ind w:firstLine="720"/>
        <w:jc w:val="both"/>
        <w:rPr>
          <w:rFonts w:ascii="Times New Roman" w:hAnsi="Times New Roman"/>
          <w:bCs/>
          <w:sz w:val="24"/>
          <w:szCs w:val="24"/>
        </w:rPr>
      </w:pPr>
      <w:r w:rsidRPr="00281835">
        <w:rPr>
          <w:rFonts w:ascii="Times New Roman" w:hAnsi="Times New Roman"/>
          <w:sz w:val="24"/>
          <w:szCs w:val="24"/>
        </w:rPr>
        <w:t>The issue of consumer satisfaction goes beyond the theoretical perspective. It is practical in nature if the desired objective of profitability is to be achieved. However, aside from the achievement of desired profit, consumer satisfaction also gives room for consumer loyalty, retaining existing consumers, increase in sales, expansion, growth and large consumer base. The significance of consumer satisfaction paves way for organizations to constantly watch, monitor and improve the 4Ps of marketing which are Products, Price, Place and Promotion. This made it necessary for organizations to take cross functional decisions on the marketing activities needed to achieve the stated objectives, which also incorporate profitability. The application of strategies to product in terms of the qualities, sizes, packages, features, brands etc lead to improvement in consumer satisfaction. It is therefore germane in the face of globalised competitive environment for organizations to be dynamic in improving strategic marketing management of the marketing activities in order to constantly increase the rate of profitability.</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lastRenderedPageBreak/>
        <w:t>1.2</w:t>
      </w:r>
      <w:r w:rsidRPr="00281835">
        <w:rPr>
          <w:rFonts w:ascii="Times New Roman" w:hAnsi="Times New Roman"/>
          <w:b/>
          <w:sz w:val="24"/>
          <w:szCs w:val="24"/>
        </w:rPr>
        <w:tab/>
        <w:t>STATEMENT OF RESEARCH PROBLEM</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The problem of this study is propelled by need to empirically measure consumer satisfaction with service delivery of MTN. The state of consumer satisfaction with service delivery is not clear as there is scanty documentation on the issue. The goals set by government have only partly been met-especially with respect to the development in rural areas-and the quality of service is still low and has even deteriorated on some indicators. Since the past decade, the industry has witnessed a tremendous increase in subscriber growth rate for all the mobile telecom operators (ITU 2008; Africa ICT indicators 2007). This growth trend could not be attributed to consumer satisfaction; it is fundamentally due to the substantial growth in investment and expansion of network access during the last decade. This seems a success story, and there are high hopes that the service quality delivered by MTN will meet consumer expectations, ideal service, or satisfaction. </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However, there have been many complaints from consumers about the service delivery of the Banks’ services in Nigeria. As a result, a statement released by the Governor of CBN profusely lamented that in spite of the appreciable growth and expansion recorded in the industry, “the quality of service is still poor”.</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Despite the economic and social benefits of Banks to Nigerian economy and market, unlike the developed countries, there is no marketing or management research attention to this sector. However, it is probable that the mobile operators conduct satisfaction surveys and other marketing research but contact with the mobile operators for any useful information yielded no response. Hence, there is currently no literature material on consumer satisfaction as it relates to the Nigerian mobile telecoms industry. </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1.3</w:t>
      </w:r>
      <w:r w:rsidRPr="00281835">
        <w:rPr>
          <w:rFonts w:ascii="Times New Roman" w:hAnsi="Times New Roman"/>
          <w:b/>
          <w:sz w:val="24"/>
          <w:szCs w:val="24"/>
        </w:rPr>
        <w:tab/>
        <w:t>RESEARCH QUESTIONS</w:t>
      </w:r>
    </w:p>
    <w:p w:rsidR="006336ED" w:rsidRPr="00281835" w:rsidRDefault="006336ED" w:rsidP="006336ED">
      <w:pPr>
        <w:numPr>
          <w:ilvl w:val="0"/>
          <w:numId w:val="22"/>
        </w:numPr>
        <w:spacing w:after="0" w:line="432" w:lineRule="auto"/>
        <w:jc w:val="both"/>
        <w:rPr>
          <w:rFonts w:ascii="Times New Roman" w:hAnsi="Times New Roman"/>
          <w:sz w:val="24"/>
          <w:szCs w:val="24"/>
        </w:rPr>
      </w:pPr>
      <w:r w:rsidRPr="00281835">
        <w:rPr>
          <w:rFonts w:ascii="Times New Roman" w:hAnsi="Times New Roman"/>
          <w:sz w:val="24"/>
          <w:szCs w:val="24"/>
        </w:rPr>
        <w:t>To what extent do consumer care services affect consumer satisfaction?</w:t>
      </w:r>
    </w:p>
    <w:p w:rsidR="006336ED" w:rsidRPr="00281835" w:rsidRDefault="006336ED" w:rsidP="006336ED">
      <w:pPr>
        <w:numPr>
          <w:ilvl w:val="0"/>
          <w:numId w:val="22"/>
        </w:numPr>
        <w:spacing w:after="0" w:line="432" w:lineRule="auto"/>
        <w:jc w:val="both"/>
        <w:rPr>
          <w:rFonts w:ascii="Times New Roman" w:hAnsi="Times New Roman"/>
          <w:sz w:val="24"/>
          <w:szCs w:val="24"/>
        </w:rPr>
      </w:pPr>
      <w:r w:rsidRPr="00281835">
        <w:rPr>
          <w:rFonts w:ascii="Times New Roman" w:hAnsi="Times New Roman"/>
          <w:sz w:val="24"/>
          <w:szCs w:val="24"/>
        </w:rPr>
        <w:t>To what extent do network quality affect consumer satisfaction?</w:t>
      </w:r>
    </w:p>
    <w:p w:rsidR="006336ED" w:rsidRPr="00281835" w:rsidRDefault="006336ED" w:rsidP="006336ED">
      <w:pPr>
        <w:numPr>
          <w:ilvl w:val="0"/>
          <w:numId w:val="22"/>
        </w:numPr>
        <w:spacing w:after="0" w:line="432" w:lineRule="auto"/>
        <w:jc w:val="both"/>
        <w:rPr>
          <w:rFonts w:ascii="Times New Roman" w:hAnsi="Times New Roman"/>
          <w:sz w:val="24"/>
          <w:szCs w:val="24"/>
        </w:rPr>
      </w:pPr>
      <w:r w:rsidRPr="00281835">
        <w:rPr>
          <w:rFonts w:ascii="Times New Roman" w:hAnsi="Times New Roman"/>
          <w:sz w:val="24"/>
          <w:szCs w:val="24"/>
        </w:rPr>
        <w:t>Does pricing policy have significant impact on consumer satisfaction?</w:t>
      </w:r>
    </w:p>
    <w:p w:rsidR="006336ED" w:rsidRPr="00281835" w:rsidRDefault="006336ED" w:rsidP="006336ED">
      <w:pPr>
        <w:numPr>
          <w:ilvl w:val="0"/>
          <w:numId w:val="22"/>
        </w:numPr>
        <w:tabs>
          <w:tab w:val="clear" w:pos="720"/>
        </w:tabs>
        <w:spacing w:after="0" w:line="432" w:lineRule="auto"/>
        <w:ind w:left="360" w:firstLine="0"/>
        <w:jc w:val="both"/>
        <w:rPr>
          <w:rFonts w:ascii="Times New Roman" w:hAnsi="Times New Roman"/>
          <w:sz w:val="24"/>
          <w:szCs w:val="24"/>
        </w:rPr>
      </w:pPr>
      <w:r w:rsidRPr="00281835">
        <w:rPr>
          <w:rFonts w:ascii="Times New Roman" w:hAnsi="Times New Roman"/>
          <w:sz w:val="24"/>
          <w:szCs w:val="24"/>
        </w:rPr>
        <w:t>To what extent do consumer satisfactions have significant effect on market share of banking organization?</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1.4</w:t>
      </w:r>
      <w:r w:rsidRPr="00281835">
        <w:rPr>
          <w:rFonts w:ascii="Times New Roman" w:hAnsi="Times New Roman"/>
          <w:b/>
          <w:sz w:val="24"/>
          <w:szCs w:val="24"/>
        </w:rPr>
        <w:tab/>
        <w:t>OBJECTIVES OF THE STUDY</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The broad objective of this study is to examine the impact of consumer satisfaction on banks’ service provider. The specific objectives are to:</w:t>
      </w:r>
      <w:r w:rsidRPr="00281835">
        <w:rPr>
          <w:rFonts w:ascii="Times New Roman" w:hAnsi="Times New Roman"/>
          <w:sz w:val="24"/>
          <w:szCs w:val="24"/>
        </w:rPr>
        <w:tab/>
      </w:r>
    </w:p>
    <w:p w:rsidR="006336ED" w:rsidRPr="00281835" w:rsidRDefault="006336ED" w:rsidP="006336ED">
      <w:pPr>
        <w:numPr>
          <w:ilvl w:val="0"/>
          <w:numId w:val="23"/>
        </w:numPr>
        <w:spacing w:after="0" w:line="432" w:lineRule="auto"/>
        <w:jc w:val="both"/>
        <w:rPr>
          <w:rFonts w:ascii="Times New Roman" w:hAnsi="Times New Roman"/>
          <w:sz w:val="24"/>
          <w:szCs w:val="24"/>
        </w:rPr>
      </w:pPr>
      <w:r w:rsidRPr="00281835">
        <w:rPr>
          <w:rFonts w:ascii="Times New Roman" w:hAnsi="Times New Roman"/>
          <w:sz w:val="24"/>
          <w:szCs w:val="24"/>
        </w:rPr>
        <w:t>Examine the effect of consumer care service on consumer satisfaction;</w:t>
      </w:r>
    </w:p>
    <w:p w:rsidR="006336ED" w:rsidRPr="00281835" w:rsidRDefault="006336ED" w:rsidP="006336ED">
      <w:pPr>
        <w:numPr>
          <w:ilvl w:val="0"/>
          <w:numId w:val="23"/>
        </w:numPr>
        <w:spacing w:after="0" w:line="432" w:lineRule="auto"/>
        <w:jc w:val="both"/>
        <w:rPr>
          <w:rFonts w:ascii="Times New Roman" w:hAnsi="Times New Roman"/>
          <w:sz w:val="24"/>
          <w:szCs w:val="24"/>
        </w:rPr>
      </w:pPr>
      <w:r w:rsidRPr="00281835">
        <w:rPr>
          <w:rFonts w:ascii="Times New Roman" w:hAnsi="Times New Roman"/>
          <w:sz w:val="24"/>
          <w:szCs w:val="24"/>
        </w:rPr>
        <w:t>Determine the effect of network quality on consumer satisfaction;</w:t>
      </w:r>
    </w:p>
    <w:p w:rsidR="006336ED" w:rsidRPr="00281835" w:rsidRDefault="006336ED" w:rsidP="006336ED">
      <w:pPr>
        <w:numPr>
          <w:ilvl w:val="0"/>
          <w:numId w:val="23"/>
        </w:numPr>
        <w:spacing w:after="0" w:line="432" w:lineRule="auto"/>
        <w:jc w:val="both"/>
        <w:rPr>
          <w:rFonts w:ascii="Times New Roman" w:hAnsi="Times New Roman"/>
          <w:sz w:val="24"/>
          <w:szCs w:val="24"/>
        </w:rPr>
      </w:pPr>
      <w:r w:rsidRPr="00281835">
        <w:rPr>
          <w:rFonts w:ascii="Times New Roman" w:hAnsi="Times New Roman"/>
          <w:sz w:val="24"/>
          <w:szCs w:val="24"/>
        </w:rPr>
        <w:t>Investigate the effect of pricing policy on consumer satisfaction;</w:t>
      </w:r>
    </w:p>
    <w:p w:rsidR="006336ED" w:rsidRPr="00281835" w:rsidRDefault="006336ED" w:rsidP="006336ED">
      <w:pPr>
        <w:numPr>
          <w:ilvl w:val="0"/>
          <w:numId w:val="23"/>
        </w:numPr>
        <w:tabs>
          <w:tab w:val="clear" w:pos="720"/>
        </w:tabs>
        <w:spacing w:after="0" w:line="432" w:lineRule="auto"/>
        <w:ind w:left="360" w:firstLine="0"/>
        <w:jc w:val="both"/>
        <w:rPr>
          <w:rFonts w:ascii="Times New Roman" w:hAnsi="Times New Roman"/>
          <w:sz w:val="24"/>
          <w:szCs w:val="24"/>
        </w:rPr>
      </w:pPr>
      <w:r w:rsidRPr="00281835">
        <w:rPr>
          <w:rFonts w:ascii="Times New Roman" w:hAnsi="Times New Roman"/>
          <w:sz w:val="24"/>
          <w:szCs w:val="24"/>
        </w:rPr>
        <w:lastRenderedPageBreak/>
        <w:t>Determine the impact of consumer sati</w:t>
      </w:r>
      <w:r>
        <w:rPr>
          <w:rFonts w:ascii="Times New Roman" w:hAnsi="Times New Roman"/>
          <w:sz w:val="24"/>
          <w:szCs w:val="24"/>
        </w:rPr>
        <w:t xml:space="preserve">sfaction on the market share of </w:t>
      </w:r>
      <w:r w:rsidRPr="00281835">
        <w:rPr>
          <w:rFonts w:ascii="Times New Roman" w:hAnsi="Times New Roman"/>
          <w:sz w:val="24"/>
          <w:szCs w:val="24"/>
        </w:rPr>
        <w:t>banking organization.</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1.5</w:t>
      </w:r>
      <w:r w:rsidRPr="00281835">
        <w:rPr>
          <w:rFonts w:ascii="Times New Roman" w:hAnsi="Times New Roman"/>
          <w:b/>
          <w:sz w:val="24"/>
          <w:szCs w:val="24"/>
        </w:rPr>
        <w:tab/>
        <w:t>RESEARCH HYPOTHESES</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H</w:t>
      </w:r>
      <w:r w:rsidRPr="00281835">
        <w:rPr>
          <w:rFonts w:ascii="Times New Roman" w:hAnsi="Times New Roman"/>
          <w:sz w:val="24"/>
          <w:szCs w:val="24"/>
          <w:vertAlign w:val="subscript"/>
        </w:rPr>
        <w:t>1</w:t>
      </w:r>
      <w:r w:rsidRPr="00281835">
        <w:rPr>
          <w:rFonts w:ascii="Times New Roman" w:hAnsi="Times New Roman"/>
          <w:sz w:val="24"/>
          <w:szCs w:val="24"/>
        </w:rPr>
        <w:t>:</w:t>
      </w:r>
      <w:r w:rsidRPr="00281835">
        <w:rPr>
          <w:rFonts w:ascii="Times New Roman" w:hAnsi="Times New Roman"/>
          <w:sz w:val="24"/>
          <w:szCs w:val="24"/>
        </w:rPr>
        <w:tab/>
        <w:t>Consumer care service does not have significant impact consumer satisfaction.</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H</w:t>
      </w:r>
      <w:r w:rsidRPr="00281835">
        <w:rPr>
          <w:rFonts w:ascii="Times New Roman" w:hAnsi="Times New Roman"/>
          <w:sz w:val="24"/>
          <w:szCs w:val="24"/>
          <w:vertAlign w:val="subscript"/>
        </w:rPr>
        <w:t>2</w:t>
      </w:r>
      <w:r w:rsidRPr="00281835">
        <w:rPr>
          <w:rFonts w:ascii="Times New Roman" w:hAnsi="Times New Roman"/>
          <w:b/>
          <w:sz w:val="24"/>
          <w:szCs w:val="24"/>
          <w:vertAlign w:val="subscript"/>
        </w:rPr>
        <w:t>:</w:t>
      </w:r>
      <w:r w:rsidRPr="00281835">
        <w:rPr>
          <w:rFonts w:ascii="Times New Roman" w:hAnsi="Times New Roman"/>
          <w:sz w:val="24"/>
          <w:szCs w:val="24"/>
          <w:vertAlign w:val="subscript"/>
        </w:rPr>
        <w:tab/>
      </w:r>
      <w:r w:rsidRPr="00281835">
        <w:rPr>
          <w:rFonts w:ascii="Times New Roman" w:hAnsi="Times New Roman"/>
          <w:sz w:val="24"/>
          <w:szCs w:val="24"/>
        </w:rPr>
        <w:t>Quality of network does not have significant effect on consumer satisfaction.</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H</w:t>
      </w:r>
      <w:r w:rsidRPr="00281835">
        <w:rPr>
          <w:rFonts w:ascii="Times New Roman" w:hAnsi="Times New Roman"/>
          <w:sz w:val="24"/>
          <w:szCs w:val="24"/>
          <w:vertAlign w:val="subscript"/>
        </w:rPr>
        <w:t>3</w:t>
      </w:r>
      <w:r w:rsidRPr="00281835">
        <w:rPr>
          <w:rFonts w:ascii="Times New Roman" w:hAnsi="Times New Roman"/>
          <w:sz w:val="24"/>
          <w:szCs w:val="24"/>
        </w:rPr>
        <w:t>:</w:t>
      </w:r>
      <w:r w:rsidRPr="00281835">
        <w:rPr>
          <w:rFonts w:ascii="Times New Roman" w:hAnsi="Times New Roman"/>
          <w:sz w:val="24"/>
          <w:szCs w:val="24"/>
        </w:rPr>
        <w:tab/>
        <w:t>Pricing policy of banks does not have significant impact on consumer satisfaction.</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H</w:t>
      </w:r>
      <w:r w:rsidRPr="00281835">
        <w:rPr>
          <w:rFonts w:ascii="Times New Roman" w:hAnsi="Times New Roman"/>
          <w:sz w:val="24"/>
          <w:szCs w:val="24"/>
          <w:vertAlign w:val="subscript"/>
        </w:rPr>
        <w:t>4</w:t>
      </w:r>
      <w:r w:rsidRPr="00281835">
        <w:rPr>
          <w:rFonts w:ascii="Times New Roman" w:hAnsi="Times New Roman"/>
          <w:sz w:val="24"/>
          <w:szCs w:val="24"/>
        </w:rPr>
        <w:t>:</w:t>
      </w:r>
      <w:r w:rsidRPr="00281835">
        <w:rPr>
          <w:rFonts w:ascii="Times New Roman" w:hAnsi="Times New Roman"/>
          <w:sz w:val="24"/>
          <w:szCs w:val="24"/>
        </w:rPr>
        <w:tab/>
        <w:t>Consumer satisfaction does not have significant effect on the market share of banking organization.</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1.6</w:t>
      </w:r>
      <w:r w:rsidRPr="00281835">
        <w:rPr>
          <w:rFonts w:ascii="Times New Roman" w:hAnsi="Times New Roman"/>
          <w:b/>
          <w:sz w:val="24"/>
          <w:szCs w:val="24"/>
        </w:rPr>
        <w:tab/>
        <w:t>SIGNIFICANCE OF THE STUDY</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The study is significant in diverse ways to business/marketing practitioners, policy makers, interested researchers as well as academicians.</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To the management of Nigeria’s Banking sector, the findings and results that will be reported in this study will provide a more reliable scientific measure and perspective for describing and evaluating the level of their consumer satisfaction with the services MTN deliver. It will also serve as an invaluable source of information that brings to limelight the state of consumers’ satisfaction of the bank’s consumers. It will uncover dimensions of service quality that consumers consider as important as well as consumers’ intention to switch to other competitor networks. This will provide empirical support for management strategic decisions in several critical areas of their operations, and above all, provide a justifiably valid and reliable guide to designing workable service delivery improvement strategies for creating and delivering consumer value, achieving consumer satisfaction and loyalty, building long-term mutually beneficial relationship with profitable consumers and achieve sustainable business growth in Nigeria.</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The completion of this study will equally contribute to empirical literatures on consumer satisfaction as it relates to the banking sector, thereby, it will be of great benefit to interested researchers and academicians as they can use it as a reference material for further studies.</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1.7</w:t>
      </w:r>
      <w:r w:rsidRPr="00281835">
        <w:rPr>
          <w:rFonts w:ascii="Times New Roman" w:hAnsi="Times New Roman"/>
          <w:b/>
          <w:sz w:val="24"/>
          <w:szCs w:val="24"/>
        </w:rPr>
        <w:tab/>
        <w:t>SCOPE OF THE STUDY</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This study focuses on consumer satisfaction in Nigeria’s mobile telecommunication sector, with particular reference to MTN. </w:t>
      </w:r>
    </w:p>
    <w:p w:rsidR="006336ED" w:rsidRPr="00281835" w:rsidRDefault="006336ED" w:rsidP="006336ED">
      <w:pPr>
        <w:pStyle w:val="BodyText"/>
        <w:spacing w:after="0" w:line="432" w:lineRule="auto"/>
        <w:ind w:right="117" w:firstLine="720"/>
        <w:jc w:val="both"/>
        <w:rPr>
          <w:rFonts w:ascii="Times New Roman" w:hAnsi="Times New Roman"/>
          <w:sz w:val="24"/>
          <w:szCs w:val="24"/>
        </w:rPr>
      </w:pPr>
      <w:r w:rsidRPr="00281835">
        <w:rPr>
          <w:rFonts w:ascii="Times New Roman" w:hAnsi="Times New Roman"/>
          <w:b/>
          <w:sz w:val="24"/>
          <w:szCs w:val="24"/>
        </w:rPr>
        <w:t>Time constraint:</w:t>
      </w:r>
      <w:r w:rsidRPr="00281835">
        <w:rPr>
          <w:rFonts w:ascii="Times New Roman" w:hAnsi="Times New Roman"/>
          <w:sz w:val="24"/>
          <w:szCs w:val="24"/>
        </w:rPr>
        <w:t xml:space="preserve"> The</w:t>
      </w:r>
      <w:r w:rsidRPr="00281835">
        <w:rPr>
          <w:rFonts w:ascii="Times New Roman" w:hAnsi="Times New Roman"/>
          <w:spacing w:val="16"/>
          <w:sz w:val="24"/>
          <w:szCs w:val="24"/>
        </w:rPr>
        <w:t xml:space="preserve"> </w:t>
      </w:r>
      <w:r w:rsidRPr="00281835">
        <w:rPr>
          <w:rFonts w:ascii="Times New Roman" w:hAnsi="Times New Roman"/>
          <w:sz w:val="24"/>
          <w:szCs w:val="24"/>
        </w:rPr>
        <w:t>time</w:t>
      </w:r>
      <w:r w:rsidRPr="00281835">
        <w:rPr>
          <w:rFonts w:ascii="Times New Roman" w:hAnsi="Times New Roman"/>
          <w:spacing w:val="16"/>
          <w:sz w:val="24"/>
          <w:szCs w:val="24"/>
        </w:rPr>
        <w:t xml:space="preserve"> </w:t>
      </w:r>
      <w:r w:rsidRPr="00281835">
        <w:rPr>
          <w:rFonts w:ascii="Times New Roman" w:hAnsi="Times New Roman"/>
          <w:sz w:val="24"/>
          <w:szCs w:val="24"/>
        </w:rPr>
        <w:t>constraints</w:t>
      </w:r>
      <w:r w:rsidRPr="00281835">
        <w:rPr>
          <w:rFonts w:ascii="Times New Roman" w:hAnsi="Times New Roman"/>
          <w:spacing w:val="17"/>
          <w:sz w:val="24"/>
          <w:szCs w:val="24"/>
        </w:rPr>
        <w:t xml:space="preserve"> </w:t>
      </w:r>
      <w:r w:rsidRPr="00281835">
        <w:rPr>
          <w:rFonts w:ascii="Times New Roman" w:hAnsi="Times New Roman"/>
          <w:sz w:val="24"/>
          <w:szCs w:val="24"/>
        </w:rPr>
        <w:t>made</w:t>
      </w:r>
      <w:r w:rsidRPr="00281835">
        <w:rPr>
          <w:rFonts w:ascii="Times New Roman" w:hAnsi="Times New Roman"/>
          <w:spacing w:val="16"/>
          <w:sz w:val="24"/>
          <w:szCs w:val="24"/>
        </w:rPr>
        <w:t xml:space="preserve"> </w:t>
      </w:r>
      <w:r w:rsidRPr="00281835">
        <w:rPr>
          <w:rFonts w:ascii="Times New Roman" w:hAnsi="Times New Roman"/>
          <w:sz w:val="24"/>
          <w:szCs w:val="24"/>
        </w:rPr>
        <w:t>quite challenging in following up on respondents to collect questionnaire feedback for the necessary required data for analysis as well as meeting with supervisor for consultations. Additionally, the length of time (4 months) available for this project work from the First Bank’s programme schedule to complete the course made it impossible to cover every aspect of interest to the researcher in minute detail as would have been</w:t>
      </w:r>
      <w:r w:rsidRPr="00281835">
        <w:rPr>
          <w:rFonts w:ascii="Times New Roman" w:hAnsi="Times New Roman"/>
          <w:spacing w:val="-10"/>
          <w:sz w:val="24"/>
          <w:szCs w:val="24"/>
        </w:rPr>
        <w:t xml:space="preserve"> </w:t>
      </w:r>
      <w:r w:rsidRPr="00281835">
        <w:rPr>
          <w:rFonts w:ascii="Times New Roman" w:hAnsi="Times New Roman"/>
          <w:sz w:val="24"/>
          <w:szCs w:val="24"/>
        </w:rPr>
        <w:t>expected.</w:t>
      </w:r>
    </w:p>
    <w:p w:rsidR="006336ED" w:rsidRPr="00281835" w:rsidRDefault="006336ED" w:rsidP="006336ED">
      <w:pPr>
        <w:pStyle w:val="BodyText"/>
        <w:spacing w:after="0" w:line="432" w:lineRule="auto"/>
        <w:ind w:right="117" w:firstLine="720"/>
        <w:jc w:val="both"/>
        <w:rPr>
          <w:rFonts w:ascii="Times New Roman" w:hAnsi="Times New Roman"/>
          <w:sz w:val="24"/>
          <w:szCs w:val="24"/>
        </w:rPr>
      </w:pPr>
      <w:r w:rsidRPr="00281835">
        <w:rPr>
          <w:rFonts w:ascii="Times New Roman" w:hAnsi="Times New Roman"/>
          <w:b/>
          <w:sz w:val="24"/>
          <w:szCs w:val="24"/>
        </w:rPr>
        <w:lastRenderedPageBreak/>
        <w:t>Busy Schedule</w:t>
      </w:r>
      <w:r w:rsidRPr="00281835">
        <w:rPr>
          <w:rFonts w:ascii="Times New Roman" w:hAnsi="Times New Roman"/>
          <w:sz w:val="24"/>
          <w:szCs w:val="24"/>
        </w:rPr>
        <w:t>: Busy schedules of respondents at work coupled with their individual social responsibilities made it very challenging for them to respond to the questionnaires in time and to return them for the researcher to continue with data analysis. This further reduced the returns rate of</w:t>
      </w:r>
      <w:r w:rsidRPr="00281835">
        <w:rPr>
          <w:rFonts w:ascii="Times New Roman" w:hAnsi="Times New Roman"/>
          <w:spacing w:val="-3"/>
          <w:sz w:val="24"/>
          <w:szCs w:val="24"/>
        </w:rPr>
        <w:t xml:space="preserve"> </w:t>
      </w:r>
      <w:r w:rsidRPr="00281835">
        <w:rPr>
          <w:rFonts w:ascii="Times New Roman" w:hAnsi="Times New Roman"/>
          <w:sz w:val="24"/>
          <w:szCs w:val="24"/>
        </w:rPr>
        <w:t>questionnaire.</w:t>
      </w:r>
    </w:p>
    <w:p w:rsidR="006336ED" w:rsidRPr="00281835" w:rsidRDefault="006336ED" w:rsidP="006336ED">
      <w:pPr>
        <w:autoSpaceDE w:val="0"/>
        <w:autoSpaceDN w:val="0"/>
        <w:adjustRightInd w:val="0"/>
        <w:spacing w:after="0" w:line="432" w:lineRule="auto"/>
        <w:ind w:firstLine="720"/>
        <w:jc w:val="both"/>
        <w:rPr>
          <w:rFonts w:ascii="Times New Roman" w:hAnsi="Times New Roman"/>
          <w:iCs/>
          <w:sz w:val="24"/>
          <w:szCs w:val="24"/>
        </w:rPr>
      </w:pPr>
      <w:r w:rsidRPr="00281835">
        <w:rPr>
          <w:rFonts w:ascii="Times New Roman" w:hAnsi="Times New Roman"/>
          <w:b/>
          <w:sz w:val="24"/>
          <w:szCs w:val="24"/>
        </w:rPr>
        <w:t xml:space="preserve">Financial constraint: </w:t>
      </w:r>
      <w:r w:rsidRPr="00281835">
        <w:rPr>
          <w:rFonts w:ascii="Times New Roman" w:hAnsi="Times New Roman"/>
          <w:sz w:val="24"/>
          <w:szCs w:val="24"/>
        </w:rPr>
        <w:t>Financing the research was very challenging because First Bank as an organization was neither sponsoring the researcher’s education nor was it supporting the research financially. The financial challenges were compounded by some respondents demanding honorarium form researcher as motivation before they responded and returned the questionnaires.</w:t>
      </w:r>
      <w:r w:rsidRPr="00281835">
        <w:rPr>
          <w:rFonts w:ascii="Times New Roman" w:hAnsi="Times New Roman"/>
          <w:sz w:val="24"/>
          <w:szCs w:val="24"/>
        </w:rPr>
        <w:tab/>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1.8</w:t>
      </w:r>
      <w:r w:rsidRPr="00281835">
        <w:rPr>
          <w:rFonts w:ascii="Times New Roman" w:hAnsi="Times New Roman"/>
          <w:b/>
          <w:sz w:val="24"/>
          <w:szCs w:val="24"/>
        </w:rPr>
        <w:tab/>
        <w:t>DEFINITION OF TERMS</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Service</w:t>
      </w:r>
      <w:r w:rsidRPr="00281835">
        <w:rPr>
          <w:rFonts w:ascii="Times New Roman" w:hAnsi="Times New Roman"/>
          <w:sz w:val="24"/>
          <w:szCs w:val="24"/>
        </w:rPr>
        <w:t>: refer to “economic activities offered by one party to another, most commonly employing time based performances to bring about desired results in recipients themselves or in objects or other assets for which purchasers have responsibility”. Lovelock and Wirtz (2007).</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Quality:</w:t>
      </w:r>
      <w:r w:rsidRPr="00281835">
        <w:rPr>
          <w:rFonts w:ascii="Times New Roman" w:hAnsi="Times New Roman"/>
          <w:sz w:val="24"/>
          <w:szCs w:val="24"/>
        </w:rPr>
        <w:t xml:space="preserve"> This is the standard of something when compared to other things like it.</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Service Quality:</w:t>
      </w:r>
      <w:r w:rsidRPr="00281835">
        <w:rPr>
          <w:rFonts w:ascii="Times New Roman" w:hAnsi="Times New Roman"/>
          <w:sz w:val="24"/>
          <w:szCs w:val="24"/>
        </w:rPr>
        <w:t xml:space="preserve"> this is always defined from consumers’ perspective not manufacturer’s perspective; it is usually referred to as consumers’ perceived quality.</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Consumer:</w:t>
      </w:r>
      <w:r w:rsidRPr="00281835">
        <w:rPr>
          <w:rFonts w:ascii="Times New Roman" w:hAnsi="Times New Roman"/>
          <w:sz w:val="24"/>
          <w:szCs w:val="24"/>
        </w:rPr>
        <w:t xml:space="preserve"> The term ‘consumer’ is commonly used to refer to end users of a product. Hayes opines that “consumer’ is a generic term referring to anybody who receives a service or product from other person or group of people.”</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Consumer Satisfaction:</w:t>
      </w:r>
      <w:r w:rsidRPr="00281835">
        <w:rPr>
          <w:rFonts w:ascii="Times New Roman" w:hAnsi="Times New Roman"/>
          <w:sz w:val="24"/>
          <w:szCs w:val="24"/>
        </w:rPr>
        <w:t xml:space="preserve"> is a person’s feeling of pleasure or disappointment resulting from comparing a product’s performance (outcome) in relation to his or her expectation.” Kotler P. Kevin L.K., (2006).</w:t>
      </w:r>
    </w:p>
    <w:p w:rsidR="006336ED" w:rsidRPr="00281835" w:rsidRDefault="006336ED" w:rsidP="006336ED">
      <w:pPr>
        <w:spacing w:after="0" w:line="432" w:lineRule="auto"/>
        <w:ind w:firstLine="720"/>
        <w:jc w:val="both"/>
        <w:rPr>
          <w:rFonts w:ascii="Times New Roman" w:hAnsi="Times New Roman"/>
          <w:b/>
          <w:sz w:val="24"/>
          <w:szCs w:val="24"/>
        </w:rPr>
      </w:pPr>
      <w:r w:rsidRPr="00281835">
        <w:rPr>
          <w:rFonts w:ascii="Times New Roman" w:hAnsi="Times New Roman"/>
          <w:b/>
          <w:sz w:val="24"/>
          <w:szCs w:val="24"/>
        </w:rPr>
        <w:t xml:space="preserve">Consumer Switching Behaviour: </w:t>
      </w:r>
      <w:r w:rsidRPr="00281835">
        <w:rPr>
          <w:rFonts w:ascii="Times New Roman" w:hAnsi="Times New Roman"/>
          <w:sz w:val="24"/>
          <w:szCs w:val="24"/>
        </w:rPr>
        <w:t xml:space="preserve">Switching behaviour is a consumer behaviour where the behaviour of the consumers differs based on the satisfactory level of the consumers with the providers or companies. </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 xml:space="preserve">Consumer Loyalty: </w:t>
      </w:r>
      <w:r w:rsidRPr="00281835">
        <w:rPr>
          <w:rFonts w:ascii="Times New Roman" w:hAnsi="Times New Roman"/>
          <w:sz w:val="24"/>
          <w:szCs w:val="24"/>
        </w:rPr>
        <w:t>consumer loyalty is understood as a combination of consumers’ favourable attitude and the behaviour of repurchase.</w:t>
      </w:r>
    </w:p>
    <w:p w:rsidR="006336ED" w:rsidRDefault="006336ED" w:rsidP="006336ED">
      <w:pPr>
        <w:spacing w:after="0" w:line="432" w:lineRule="auto"/>
        <w:jc w:val="both"/>
        <w:rPr>
          <w:rFonts w:ascii="Times New Roman" w:hAnsi="Times New Roman"/>
          <w:b/>
          <w:sz w:val="24"/>
          <w:szCs w:val="24"/>
        </w:rPr>
      </w:pPr>
    </w:p>
    <w:p w:rsidR="006336ED" w:rsidRDefault="006336ED" w:rsidP="006336ED">
      <w:pPr>
        <w:spacing w:after="0" w:line="432" w:lineRule="auto"/>
        <w:jc w:val="both"/>
        <w:rPr>
          <w:rFonts w:ascii="Times New Roman" w:hAnsi="Times New Roman"/>
          <w:b/>
          <w:sz w:val="24"/>
          <w:szCs w:val="24"/>
        </w:rPr>
      </w:pPr>
    </w:p>
    <w:p w:rsidR="006336ED" w:rsidRDefault="006336ED" w:rsidP="006336ED">
      <w:pPr>
        <w:spacing w:after="0" w:line="432" w:lineRule="auto"/>
        <w:jc w:val="both"/>
        <w:rPr>
          <w:rFonts w:ascii="Times New Roman" w:hAnsi="Times New Roman"/>
          <w:b/>
          <w:sz w:val="24"/>
          <w:szCs w:val="24"/>
        </w:rPr>
      </w:pPr>
    </w:p>
    <w:p w:rsidR="006336ED" w:rsidRDefault="006336ED" w:rsidP="006336ED">
      <w:pPr>
        <w:spacing w:after="0" w:line="432" w:lineRule="auto"/>
        <w:jc w:val="both"/>
        <w:rPr>
          <w:rFonts w:ascii="Times New Roman" w:hAnsi="Times New Roman"/>
          <w:b/>
          <w:sz w:val="24"/>
          <w:szCs w:val="24"/>
        </w:rPr>
      </w:pPr>
    </w:p>
    <w:p w:rsidR="006336ED" w:rsidRDefault="006336ED" w:rsidP="006336ED">
      <w:pPr>
        <w:spacing w:after="0" w:line="432" w:lineRule="auto"/>
        <w:jc w:val="both"/>
        <w:rPr>
          <w:rFonts w:ascii="Times New Roman" w:hAnsi="Times New Roman"/>
          <w:b/>
          <w:sz w:val="24"/>
          <w:szCs w:val="24"/>
        </w:rPr>
      </w:pPr>
    </w:p>
    <w:p w:rsidR="006336ED" w:rsidRDefault="006336ED" w:rsidP="006336ED">
      <w:pPr>
        <w:spacing w:after="0" w:line="432" w:lineRule="auto"/>
        <w:jc w:val="both"/>
        <w:rPr>
          <w:rFonts w:ascii="Times New Roman" w:hAnsi="Times New Roman"/>
          <w:b/>
          <w:sz w:val="24"/>
          <w:szCs w:val="24"/>
        </w:rPr>
      </w:pPr>
    </w:p>
    <w:p w:rsidR="006336ED" w:rsidRDefault="006336ED" w:rsidP="006336ED">
      <w:pPr>
        <w:spacing w:after="0" w:line="432" w:lineRule="auto"/>
        <w:jc w:val="both"/>
        <w:rPr>
          <w:rFonts w:ascii="Times New Roman" w:hAnsi="Times New Roman"/>
          <w:b/>
          <w:sz w:val="24"/>
          <w:szCs w:val="24"/>
        </w:rPr>
      </w:pPr>
    </w:p>
    <w:p w:rsidR="006336ED" w:rsidRDefault="006336ED" w:rsidP="006336ED">
      <w:pPr>
        <w:spacing w:after="0" w:line="432" w:lineRule="auto"/>
        <w:jc w:val="both"/>
        <w:rPr>
          <w:rFonts w:ascii="Times New Roman" w:hAnsi="Times New Roman"/>
          <w:b/>
          <w:sz w:val="24"/>
          <w:szCs w:val="24"/>
        </w:rPr>
      </w:pPr>
    </w:p>
    <w:p w:rsidR="006336ED" w:rsidRPr="00281835" w:rsidRDefault="006336ED" w:rsidP="006336ED">
      <w:pPr>
        <w:spacing w:after="0" w:line="432" w:lineRule="auto"/>
        <w:jc w:val="center"/>
        <w:rPr>
          <w:rFonts w:ascii="Times New Roman" w:hAnsi="Times New Roman"/>
          <w:b/>
          <w:sz w:val="24"/>
          <w:szCs w:val="24"/>
        </w:rPr>
      </w:pPr>
      <w:r w:rsidRPr="00281835">
        <w:rPr>
          <w:rFonts w:ascii="Times New Roman" w:hAnsi="Times New Roman"/>
          <w:b/>
          <w:sz w:val="24"/>
          <w:szCs w:val="24"/>
        </w:rPr>
        <w:t>CHAPTER TWO</w:t>
      </w:r>
    </w:p>
    <w:p w:rsidR="006336ED" w:rsidRPr="00281835" w:rsidRDefault="006336ED" w:rsidP="006336ED">
      <w:pPr>
        <w:spacing w:after="0" w:line="432" w:lineRule="auto"/>
        <w:jc w:val="center"/>
        <w:rPr>
          <w:rFonts w:ascii="Times New Roman" w:hAnsi="Times New Roman"/>
          <w:b/>
          <w:sz w:val="24"/>
          <w:szCs w:val="24"/>
        </w:rPr>
      </w:pPr>
      <w:r w:rsidRPr="00281835">
        <w:rPr>
          <w:rFonts w:ascii="Times New Roman" w:hAnsi="Times New Roman"/>
          <w:b/>
          <w:sz w:val="24"/>
          <w:szCs w:val="24"/>
        </w:rPr>
        <w:t>LITERATURE REVIEW</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2.0</w:t>
      </w:r>
      <w:r w:rsidRPr="00281835">
        <w:rPr>
          <w:rFonts w:ascii="Times New Roman" w:hAnsi="Times New Roman"/>
          <w:b/>
          <w:sz w:val="24"/>
          <w:szCs w:val="24"/>
        </w:rPr>
        <w:tab/>
        <w:t>INTRODUCTION</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This chapter reviews related literature as regards consumer satisfaction with the services of the Nigerian mobile telecommunication. It begins with a review of identifying who a consumer is, concept of consumer satisfaction, approaches to consumer satisfaction, consumer purchasing process, factors influencing consumer’s satisfaction, reasons for assessing consumer’s satisfaction and benefits of consumer’s satisfaction.</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2.1</w:t>
      </w:r>
      <w:r w:rsidRPr="00281835">
        <w:rPr>
          <w:rFonts w:ascii="Times New Roman" w:hAnsi="Times New Roman"/>
          <w:b/>
          <w:sz w:val="24"/>
          <w:szCs w:val="24"/>
        </w:rPr>
        <w:tab/>
        <w:t>CONCEPTUAL CLARIFICATIONS</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2.1.1</w:t>
      </w:r>
      <w:r w:rsidRPr="00281835">
        <w:rPr>
          <w:rFonts w:ascii="Times New Roman" w:hAnsi="Times New Roman"/>
          <w:b/>
          <w:sz w:val="24"/>
          <w:szCs w:val="24"/>
        </w:rPr>
        <w:tab/>
        <w:t>Concept of Consumer Satisfaction</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Consumers, also known as clients, purchasers, and buyers, are organisations or parts thereof, either business-to-business (B2B) consumers or end-user consumers (Peppers and Rogers, 2011). Consumers can be current or potential, and all others with problems and needs who seek either product or service solutions (Griffin, 2005). From a manufacturer’s viewpoint, consumers include distributors, retailers, and persons who buy products from the retailers (Caplan, 2001). </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The consumer relationship can be direct or indirect, and the consumer may be either a paying consumer or a non-paying one. Consumers may also participate in value creation (Prahalad and Ramaswamy, 2004). Besides consumers, internal stakeholders affect product quality, and should be involved in 22 development early enough (Lukas and Maignan, 1996). Internal stakeholders are important, especially for companies operating in international markets, due to limited contact with consumers (Conduit and Mavondo, 2001). </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Consumers are key players in business ecosystems and an important source for product development projects; their input is critical to ensure product success (Alam, 2005; Cohen et al., 2002; Griffin, 2005; Kinnunen et al., 2013). Consumer input can reduce uncertainty and enable the development of foresight to better meet consumers’ future needs (Un and Cuervo-Cazurra, 2009). Bidirectional communications and joint problem solving with consumers enables understanding needs that are difficult to express, as well as developing successful products (Bonner, 2010). </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However, too close relationships with consumers may restrict a company’s ability to respond to market changes, and in market-driven environment companies must find the right balance between market-pull and technology-push (Fogelstrom et al., 2010; Isoherranen and Kess, 2011; Rothwell, 1992; Sull, 1999).</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lastRenderedPageBreak/>
        <w:t xml:space="preserve">A consumer is a person or organizational unit that plays a role in the consummation of a transaction with the marketer or an entity', (Sheth, Mittal and Newman 1999). From this definition, consumers of mobile phone companies in Nigeria could be individuals, households and organisations. Even as these companies pay more attention to meeting the needs of their individual consumers, they need also to make sure that the needs of their corporate consumers are met as well. </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 It is also worth mentioning that employees of mobile phone companies also constitute consumers of these companies. A satisfied employee leaves no stone unturned to make consumers satisfied. Satisfied employees tend to serve their consumers better. The way the workforce or employees view the services of the service provider they work for and the satisfaction they derive from it, i.e., job satisfaction, affect their attitude towards their jobs and ultimately affect their dealings with the consumer. Mobile phone companies therefore have the task of satisfying their internal as well as external consumers. This notion of not focusing exclusively on external consumers is supported by Baker (1999), who makes mention of the fact that, it is a gross mistake on the part of businesses to focus all their attention on 'external dimension of service, that is, consumer perception'. He goes on to say that the 'internal dimension' is of equal importance.</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Consumer satisfaction has been extensively studied by marketing scholars (Oliver, 1980 &amp; 1999; Johnson, Gustafsson, Andreassen, Lervik, &amp; Cha, 2001; Anderson, Fornell, &amp; Mazvancheryl, 2004; McQuitty, Finn, &amp; Wiley, 2000; Eshghi, Kumar, &amp; Gangui, 2008). Kotler and Keller (2009) define satisfaction as “a person’s feeling of pleasure or disappointment resulting from comparing a product’s perceived performance (or outcome) in relation to his/her expectations”. This definition is supported by many other studies, for example, Tse and Wilton (1988) and Oliver (1997). </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Others define consumer satisfaction as the feeling or attitude of consumers toward a product/service after it has been used (Solomon, 1996; Wells &amp; Prensky, 1996; Hansemark &amp; Albinsson, 2004). Literature shows that many consumer satisfaction studies have used the Disconfirmation of Expectations model which assumes that consumers evaluate product performance by comparing its perceived performance with their expectations (Parasuraman, Zeithmal, &amp; Berry, 1985 &amp; 1988; Cadott, Woodruff, &amp; Jenkins, 1987; Oliver, 1997; Motley, 2003). When perceived performance matches or exceeds expectations, the consumer becomes satisfied. </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Conversely, when perceived performance is below expectations, the consumer becomes dissatisfied (Oliver, 1993; Mittal, Kumar, &amp; Tsiros, 1999; Westbrook &amp; Oliver, 1991; Banker, Potter, &amp; Srinivasan, 2000). </w:t>
      </w:r>
      <w:r w:rsidRPr="00281835">
        <w:rPr>
          <w:rFonts w:ascii="Times New Roman" w:hAnsi="Times New Roman"/>
          <w:sz w:val="24"/>
          <w:szCs w:val="24"/>
        </w:rPr>
        <w:lastRenderedPageBreak/>
        <w:t xml:space="preserve">Satisfied consumers will repeat the purchase, be brand loyal, convey positive word-of-mouth advertising, and all these will enhance sales (Dispensa, 1997; Aaker, 1992; Fornell, 1992; Oliver, 1997). </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Dissatisfied consumers may stop buying the product, spread unfavorable word-of-mouth advertising, and may avoid the product manufacturer and the retailer (Day, Grabche, Schetzle, &amp; Staubach, 1981; Hirschman, 1970). All the above indicate the importance of identifying consumer satisfaction (Gulledge, 1996; Metawa &amp; Almossawi, 1998). However, this is not an easy task because consumers’ expectations are difficult to measure and businesses come to know that after the product has already been delivered (Bamfo, 2009; Yi, 1989). </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Despite the difficulty and cost of measuring it, consumer satisfaction remains a major concern of businesses because it is considered as an important tool for securing a competitive advantage (Metzler &amp; Hinterhurber, 1998; Mittal, Sayrak, Takikamalla, &amp; Anderson, 2005). In order to secure consumer satisfaction, organizations must identify the determinants of consumer satisfaction and dissatisfaction (Motley, 2003). With regard to the factors that may affect consumer satisfaction, Bamfo (2009) reports that such factors include “friendly employees, courteous employees, knowledgeable employees, helpful employees, accuracy of bills, competitive pricing, and service quality”. Some consumer satisfaction studies emphasize the importance of quality and its positive correlation with satisfaction (Cronin &amp; Taylor, 1992; Taylor, Steven, &amp; Baker, 1994;). </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Product quality results in the retention of existing consumers and the attraction of new ones (Keiser, 1993; Lian, 1994; Vavra, 1995; Siddiqi, 2011). Some other studies refer to this scenario by using the term “service excellence” (Mahoney, 1994). Masden (1993) defines “service excellence” as efforts exerted by a firm to delight its consumers and exceed their expectations.</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Schiffman (2007) defined satisfaction as a person’s expression of pleasure or disappointment resulting from comparing a service outcome in relation to the expectations. If the performance falls below expectation, the consumer is dissatisfied. If performance matches the expectations, the consumer is satisfied. If the performance exceeds expectations, the consumer is highly satisfied or delighted. Mei-Lien and Green (2010) defined consumer loyalty as a deep-held commitment to re-buy or re-patronize a preferred product in the future despite situational influence and marketing efforts having the potential to cause switching behaviour and recommending the product to friends and associates. With the fierce competition in the Nigerian telecoms market, operators need to watch switching behaviour of their consumers. The telecoms market is a subscription market whereby consumers subscribe with no initial intention to switch and they are expected to remain loyal until some factors trigger them to switch (Oyeniyi and Abiodun, 2010). Mei-Lien and Green (2010) posited </w:t>
      </w:r>
      <w:r w:rsidRPr="00281835">
        <w:rPr>
          <w:rFonts w:ascii="Times New Roman" w:hAnsi="Times New Roman"/>
          <w:sz w:val="24"/>
          <w:szCs w:val="24"/>
        </w:rPr>
        <w:lastRenderedPageBreak/>
        <w:t>that loyal consumers are willing to re-buy products despite the fact that there are competitive alternatives that may cause switching.</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ab/>
      </w:r>
      <w:r w:rsidRPr="00281835">
        <w:rPr>
          <w:rFonts w:ascii="Times New Roman" w:hAnsi="Times New Roman"/>
          <w:sz w:val="24"/>
          <w:szCs w:val="24"/>
        </w:rPr>
        <w:t>Consumer satisfaction, therefore, is an important concept in marketing research. Prior research tells us that consumer satisfaction has a positive effect on loyalty (Lein-Ti Bei and Yu-ChingChiao, 2001). Vasquez-Carrasco and Foxall (2006) proved consumer satisfaction has got a positive effect on consumer retention. There have been many studies on consumer satisfaction over the years. Cardozo (1965) was the first to research this concept and to introduce it into the marketing field. Since then the definition changed over time but it was always clear that satisfaction and quality are interchangeable. Parasuman, Zeithaml and Berry (1994) have provided the clearest definition for satisfaction. They suggest that satisfaction is influenced by service quality, product quality and price. They have researched satisfaction on a transactional level, which implies that the overall satisfaction is a function of transactions. Satisfaction is a consumer response that is both affective and cognitive.</w:t>
      </w:r>
      <w:r w:rsidRPr="00281835">
        <w:rPr>
          <w:rFonts w:ascii="Times New Roman" w:hAnsi="Times New Roman"/>
          <w:b/>
          <w:sz w:val="24"/>
          <w:szCs w:val="24"/>
        </w:rPr>
        <w:tab/>
      </w:r>
    </w:p>
    <w:p w:rsidR="006336ED" w:rsidRPr="00281835" w:rsidRDefault="006336ED" w:rsidP="006336ED">
      <w:pPr>
        <w:pStyle w:val="BodyText3"/>
        <w:spacing w:after="0" w:line="432" w:lineRule="auto"/>
        <w:ind w:firstLine="720"/>
        <w:jc w:val="both"/>
        <w:rPr>
          <w:rFonts w:ascii="Times New Roman" w:hAnsi="Times New Roman"/>
          <w:sz w:val="24"/>
          <w:szCs w:val="24"/>
        </w:rPr>
      </w:pPr>
      <w:r w:rsidRPr="00281835">
        <w:rPr>
          <w:rFonts w:ascii="Times New Roman" w:hAnsi="Times New Roman"/>
          <w:sz w:val="24"/>
          <w:szCs w:val="24"/>
        </w:rPr>
        <w:t>Several studies have shown that it costs about five times to gain a new consumer as it does to keep an existing consumer (Naumann, 1995) and this result into more interest in consumer relationships. Thus, several companies are adopting consumer satisfaction as their operational goal with a carefully designed framework. Hill and Alexander (2000) wrote in their book that “</w:t>
      </w:r>
      <w:r w:rsidRPr="00281835">
        <w:rPr>
          <w:rFonts w:ascii="Times New Roman" w:hAnsi="Times New Roman"/>
          <w:i/>
          <w:iCs/>
          <w:sz w:val="24"/>
          <w:szCs w:val="24"/>
        </w:rPr>
        <w:t xml:space="preserve">companies now have big investment in database marketing, relationship management and consumer planning to move closer to their consumers”. </w:t>
      </w:r>
      <w:r w:rsidRPr="00281835">
        <w:rPr>
          <w:rFonts w:ascii="Times New Roman" w:hAnsi="Times New Roman"/>
          <w:sz w:val="24"/>
          <w:szCs w:val="24"/>
        </w:rPr>
        <w:t>Jones and Sasser (1995) wrote that “</w:t>
      </w:r>
      <w:r w:rsidRPr="00281835">
        <w:rPr>
          <w:rFonts w:ascii="Times New Roman" w:hAnsi="Times New Roman"/>
          <w:i/>
          <w:sz w:val="24"/>
          <w:szCs w:val="24"/>
        </w:rPr>
        <w:t>achieving</w:t>
      </w:r>
      <w:r w:rsidRPr="00281835">
        <w:rPr>
          <w:rFonts w:ascii="Times New Roman" w:hAnsi="Times New Roman"/>
          <w:i/>
          <w:iCs/>
          <w:sz w:val="24"/>
          <w:szCs w:val="24"/>
        </w:rPr>
        <w:t xml:space="preserve"> consumer satisfaction is the main goal for most service firms today</w:t>
      </w:r>
      <w:r w:rsidRPr="00281835">
        <w:rPr>
          <w:rFonts w:ascii="Times New Roman" w:hAnsi="Times New Roman"/>
          <w:sz w:val="24"/>
          <w:szCs w:val="24"/>
        </w:rPr>
        <w:t>”. However, increasing consumer satisfaction has been shown to directly affect companies’ market share, which leads to improved profits, positive recommendation, lower marketing expenditures (Reichheld, 1996; Heskett et al., 1997), and greatly impact the corporate image and survival (Pizam and Ellis, 1999).</w:t>
      </w:r>
    </w:p>
    <w:p w:rsidR="006336ED" w:rsidRPr="00281835" w:rsidRDefault="006336ED" w:rsidP="006336ED">
      <w:pPr>
        <w:pStyle w:val="BodyText2"/>
        <w:spacing w:line="432" w:lineRule="auto"/>
        <w:ind w:right="0"/>
        <w:jc w:val="both"/>
        <w:rPr>
          <w:b/>
        </w:rPr>
      </w:pPr>
      <w:r>
        <w:rPr>
          <w:b/>
        </w:rPr>
        <w:t>2.1.2</w:t>
      </w:r>
      <w:r w:rsidRPr="00281835">
        <w:rPr>
          <w:b/>
        </w:rPr>
        <w:tab/>
        <w:t>Approaches to Consumer Satisfaction</w:t>
      </w:r>
      <w:r w:rsidRPr="00281835">
        <w:rPr>
          <w:b/>
        </w:rPr>
        <w:tab/>
      </w:r>
    </w:p>
    <w:p w:rsidR="006336ED" w:rsidRPr="00281835" w:rsidRDefault="006336ED" w:rsidP="006336ED">
      <w:pPr>
        <w:pStyle w:val="BodyText2"/>
        <w:spacing w:line="432" w:lineRule="auto"/>
        <w:ind w:right="0"/>
        <w:jc w:val="both"/>
      </w:pPr>
      <w:r w:rsidRPr="00281835">
        <w:rPr>
          <w:b/>
        </w:rPr>
        <w:tab/>
      </w:r>
      <w:r w:rsidRPr="00281835">
        <w:t>Parker and Mathew (2001) expressed that there are two basic definitional approaches of the concept of consumer satisfaction. The first approach defines satisfaction as a process and the second approach defines satisfaction as an outcome of a consumption experience. These two approaches are complementary, as often one depends on the other.</w:t>
      </w:r>
    </w:p>
    <w:p w:rsidR="006336ED" w:rsidRPr="00281835" w:rsidRDefault="006336ED" w:rsidP="006336E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Consumer satisfaction as a process is defined as </w:t>
      </w:r>
      <w:r w:rsidRPr="00281835">
        <w:rPr>
          <w:rFonts w:ascii="Times New Roman" w:hAnsi="Times New Roman"/>
          <w:i/>
          <w:iCs/>
          <w:sz w:val="24"/>
          <w:szCs w:val="24"/>
        </w:rPr>
        <w:t>an evaluation between what was received and what was expected</w:t>
      </w:r>
      <w:r w:rsidRPr="00281835">
        <w:rPr>
          <w:rFonts w:ascii="Times New Roman" w:hAnsi="Times New Roman"/>
          <w:sz w:val="24"/>
          <w:szCs w:val="24"/>
        </w:rPr>
        <w:t xml:space="preserve"> (Oliver, 1977, 1981; Olson and Dover, 1979; Tse and Wilton, 1988), </w:t>
      </w:r>
      <w:r w:rsidRPr="00281835">
        <w:rPr>
          <w:rFonts w:ascii="Times New Roman" w:hAnsi="Times New Roman"/>
          <w:i/>
          <w:iCs/>
          <w:sz w:val="24"/>
          <w:szCs w:val="24"/>
        </w:rPr>
        <w:t xml:space="preserve">emphasizing the perceptual, evaluative and psychological processes that contribute to consumer satisfaction </w:t>
      </w:r>
      <w:r w:rsidRPr="00281835">
        <w:rPr>
          <w:rFonts w:ascii="Times New Roman" w:hAnsi="Times New Roman"/>
          <w:sz w:val="24"/>
          <w:szCs w:val="24"/>
        </w:rPr>
        <w:t xml:space="preserve">(Vavra, 1997,). </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lastRenderedPageBreak/>
        <w:tab/>
        <w:t>Parker and Mathews (2001) however noted that the process of satisfaction definitions concentrates on the antecedents to satisfaction rather than satisfaction itself.</w:t>
      </w:r>
    </w:p>
    <w:p w:rsidR="006336ED" w:rsidRPr="00281835" w:rsidRDefault="006336ED" w:rsidP="006336ED">
      <w:pPr>
        <w:pStyle w:val="BodyText3"/>
        <w:spacing w:after="0" w:line="432" w:lineRule="auto"/>
        <w:ind w:firstLine="720"/>
        <w:jc w:val="both"/>
        <w:rPr>
          <w:rFonts w:ascii="Times New Roman" w:hAnsi="Times New Roman"/>
          <w:sz w:val="24"/>
          <w:szCs w:val="24"/>
        </w:rPr>
      </w:pPr>
      <w:r w:rsidRPr="00281835">
        <w:rPr>
          <w:rFonts w:ascii="Times New Roman" w:hAnsi="Times New Roman"/>
          <w:sz w:val="24"/>
          <w:szCs w:val="24"/>
        </w:rPr>
        <w:t>Satisfaction as a process is the most widely adopted description of consumer satisfaction and a lot of research efforts have been directed at understanding the process approach of satisfaction evaluations (Parker and Mathews, 2001). This approach has its origin in the discrepancy theory (Porter, 1961), which argued that satisfaction is determined by the perception of a difference between some standard and actual performance.</w:t>
      </w:r>
    </w:p>
    <w:p w:rsidR="006336ED" w:rsidRPr="00281835" w:rsidRDefault="006336ED" w:rsidP="006336ED">
      <w:pPr>
        <w:pStyle w:val="BodyText3"/>
        <w:spacing w:after="0" w:line="432" w:lineRule="auto"/>
        <w:jc w:val="both"/>
        <w:rPr>
          <w:rFonts w:ascii="Times New Roman" w:hAnsi="Times New Roman"/>
          <w:sz w:val="24"/>
          <w:szCs w:val="24"/>
        </w:rPr>
      </w:pPr>
      <w:r w:rsidRPr="00281835">
        <w:rPr>
          <w:rFonts w:ascii="Times New Roman" w:hAnsi="Times New Roman"/>
          <w:sz w:val="24"/>
          <w:szCs w:val="24"/>
        </w:rPr>
        <w:tab/>
        <w:t>Perreault et al. (2000), view consumer satisfaction as 'the extent to which a firm fulfils consumers' needs, desires and expectations'. Kotler (2003) also defines satisfaction as 'a person's feeling of pleasure or disappointment resulting from comparing a product's perceived performance (or outcome) in relation to his or her expectations'. Satisfaction is an overall consumer attitude towards a service provider, or an emotional reaction to the difference between what the consumer anticipate and what they actually receive, as far as the fulfillment of some need, goal and desire is concerned. (Hansemark and Albinsson 2004).</w:t>
      </w:r>
    </w:p>
    <w:p w:rsidR="006336ED" w:rsidRPr="00281835" w:rsidRDefault="006336ED" w:rsidP="006336ED">
      <w:pPr>
        <w:pStyle w:val="BodyText3"/>
        <w:spacing w:after="0" w:line="432" w:lineRule="auto"/>
        <w:jc w:val="both"/>
        <w:rPr>
          <w:rFonts w:ascii="Times New Roman" w:hAnsi="Times New Roman"/>
          <w:sz w:val="24"/>
          <w:szCs w:val="24"/>
        </w:rPr>
      </w:pPr>
      <w:r w:rsidRPr="00281835">
        <w:rPr>
          <w:rFonts w:ascii="Times New Roman" w:hAnsi="Times New Roman"/>
          <w:sz w:val="24"/>
          <w:szCs w:val="24"/>
        </w:rPr>
        <w:tab/>
        <w:t xml:space="preserve"> These definitions all point to the fact that every consumer has in one way or the other something he/she expects from his/her service providers. These expectations have come into play because of a need that has to be satisfied. These expectations are not the same as there are many consumers. Kotler et al (2002), posit that the consumer gets dissatisfied if performance is below expectation and vice versa. If performance goes beyond the expectation of the consumer, the consumer is highly satisfied and delighted. Motley, (2003), corroborates the idea of matching service performance with consumers' expectations. He notes that the mission of a business is the creation of satisfied clients who tend to favor the organization through time by patronizing the services being delivered by the business. He goes further to mentions that, businesses can achieve this aim by understanding what satisfies and dissatisfies their consumers or clients. </w:t>
      </w:r>
    </w:p>
    <w:p w:rsidR="006336ED" w:rsidRPr="00281835" w:rsidRDefault="006336ED" w:rsidP="006336ED">
      <w:pPr>
        <w:pStyle w:val="BodyText3"/>
        <w:spacing w:after="0" w:line="432" w:lineRule="auto"/>
        <w:jc w:val="both"/>
        <w:rPr>
          <w:rFonts w:ascii="Times New Roman" w:hAnsi="Times New Roman"/>
          <w:sz w:val="24"/>
          <w:szCs w:val="24"/>
        </w:rPr>
      </w:pPr>
      <w:r w:rsidRPr="00281835">
        <w:rPr>
          <w:rFonts w:ascii="Times New Roman" w:hAnsi="Times New Roman"/>
          <w:sz w:val="24"/>
          <w:szCs w:val="24"/>
        </w:rPr>
        <w:tab/>
        <w:t xml:space="preserve"> The problem that businesses face is the fact that expectations are difficult to measure and the only way to know whether or not the consumer is satisfied is when the service has already been delivered. There is therefore the need for standardization of service. This will help in the determination of deterioration in service quality and to make room for service quality assessment. According to Parker and Mathews (2001), the most popular descendant of the discrepancy theories is the expectation disconfirmation theory (Oliver, 1981) which stated that the result of consumers’ perceptions of the difference between their perceptions of performance and their expectations of performance. Positive disconfirmation leads to increased satisfaction, with negative disconfirmation having the opposite effect. </w:t>
      </w:r>
    </w:p>
    <w:p w:rsidR="006336ED" w:rsidRPr="00281835" w:rsidRDefault="006336ED" w:rsidP="006336ED">
      <w:pPr>
        <w:pStyle w:val="BodyText3"/>
        <w:spacing w:after="0" w:line="432" w:lineRule="auto"/>
        <w:jc w:val="both"/>
        <w:rPr>
          <w:rFonts w:ascii="Times New Roman" w:hAnsi="Times New Roman"/>
          <w:sz w:val="24"/>
          <w:szCs w:val="24"/>
        </w:rPr>
      </w:pPr>
      <w:r w:rsidRPr="00281835">
        <w:rPr>
          <w:rFonts w:ascii="Times New Roman" w:hAnsi="Times New Roman"/>
          <w:sz w:val="24"/>
          <w:szCs w:val="24"/>
        </w:rPr>
        <w:lastRenderedPageBreak/>
        <w:tab/>
        <w:t>Yi (1990) expressed that consumers buy products or services with pre-purchase expectations about anticipated performance, once the bought product or service has been used, outcomes are compared against expectations. If the outcome matches expectations, the result is confirmation. When there are differences between expectations and outcomes, disconfirmation occurs. Positive disconfirmation occurs when product or service performance exceeds expectations. Therefore, satisfaction is caused by positive disconfirmation or confirmation of consumer expectations, and dissatisfaction is the negative disconfirmation of consumer expectations (Yi, 1990).</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While several studies support the disconfirmation paradigm, others do not. For instance, Churchill and Surprenant (1982) found that neither disconfirmation nor expectations had any effect on consumer satisfaction with durable products.</w:t>
      </w:r>
    </w:p>
    <w:p w:rsidR="006336ED" w:rsidRPr="00281835" w:rsidRDefault="006336ED" w:rsidP="006336E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Weiner (1980, and 1985); and Folkes (1984) proposed the attribution theory, which stated that when a consumer purchases a product or service, if the consumption is below expectation, the consumer is convinced that the supplier causes the dissatisfaction. The complaining consumer is focused on restoring justice and the satisfaction outcome is driven by perceived fairness of the outcome of complaining.</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Westbrook and Reilly (1983) proposed the value-percept theory, which defines satisfaction as an emotional response caused by a cognitive-evaluative process, which is the comparison of the product or service to one's values rather than an expectation. So, satisfaction is a discrepancy between the observed and the desired. Fisk and Young (1985); Swan and Oliver (1985) proposed the equity theory, which stated that individuals compare their input and output ratios with those of others and feel equitable treated. Equity judgment is based on two steps; first, the consumer compares the outcome to the input and secondly, performs a relative comparison of the outcome to the other party.</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The outcome approach of the consumer satisfaction is defined as the end-state satisfaction resulting from the experience of consumption. This post- consumption state can be an outcome that occurs without comparing expectations (Oliver, 1996); or may be a cognitive state of reward, an emotional response that may occur as the result of comparing expected and actual performance or a comparison of rewards and costs to the anticipated consequences (Vavra, 1997).</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Furthermore, Parker and Mathews (2001) expressed that attention has been focused on the nature of satisfaction of the outcome approach which include:  </w:t>
      </w:r>
    </w:p>
    <w:p w:rsidR="006336ED" w:rsidRPr="00141540" w:rsidRDefault="006336ED" w:rsidP="006336ED">
      <w:pPr>
        <w:spacing w:after="0" w:line="432" w:lineRule="auto"/>
        <w:jc w:val="both"/>
        <w:rPr>
          <w:rFonts w:ascii="Times New Roman" w:hAnsi="Times New Roman"/>
          <w:b/>
          <w:sz w:val="24"/>
          <w:szCs w:val="24"/>
        </w:rPr>
      </w:pPr>
      <w:r w:rsidRPr="00141540">
        <w:rPr>
          <w:rFonts w:ascii="Times New Roman" w:hAnsi="Times New Roman"/>
          <w:b/>
          <w:sz w:val="24"/>
          <w:szCs w:val="24"/>
        </w:rPr>
        <w:t xml:space="preserve">1. </w:t>
      </w:r>
      <w:r w:rsidRPr="00281835">
        <w:rPr>
          <w:rFonts w:ascii="Times New Roman" w:hAnsi="Times New Roman"/>
          <w:b/>
          <w:sz w:val="24"/>
          <w:szCs w:val="24"/>
        </w:rPr>
        <w:t>Emotion</w:t>
      </w:r>
      <w:r w:rsidRPr="00281835">
        <w:rPr>
          <w:rFonts w:ascii="Times New Roman" w:hAnsi="Times New Roman"/>
          <w:sz w:val="24"/>
          <w:szCs w:val="24"/>
        </w:rPr>
        <w:t xml:space="preserve"> - Satisfaction is viewed as the surprise element of product or service purchase and or consumption experiences (Oliver, 1981), or is an affective response to a specific consumption experience (Westbrook and </w:t>
      </w:r>
      <w:r w:rsidRPr="00281835">
        <w:rPr>
          <w:rFonts w:ascii="Times New Roman" w:hAnsi="Times New Roman"/>
          <w:sz w:val="24"/>
          <w:szCs w:val="24"/>
        </w:rPr>
        <w:lastRenderedPageBreak/>
        <w:t>Reilly, 1983). This acknowledges the input of comparative cognitive processes but goes further by stating that these may be just one of the determinants of the affective “state” satisfaction (Park and Mathews, 2001).</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141540">
        <w:rPr>
          <w:rFonts w:ascii="Times New Roman" w:hAnsi="Times New Roman"/>
          <w:b/>
          <w:sz w:val="24"/>
          <w:szCs w:val="24"/>
        </w:rPr>
        <w:t>2.</w:t>
      </w:r>
      <w:r w:rsidRPr="00281835">
        <w:rPr>
          <w:rFonts w:ascii="Times New Roman" w:hAnsi="Times New Roman"/>
          <w:sz w:val="24"/>
          <w:szCs w:val="24"/>
        </w:rPr>
        <w:t xml:space="preserve"> </w:t>
      </w:r>
      <w:r w:rsidRPr="00281835">
        <w:rPr>
          <w:rFonts w:ascii="Times New Roman" w:hAnsi="Times New Roman"/>
          <w:b/>
          <w:sz w:val="24"/>
          <w:szCs w:val="24"/>
        </w:rPr>
        <w:t>Fulfilment</w:t>
      </w:r>
      <w:r w:rsidRPr="00281835">
        <w:rPr>
          <w:rFonts w:ascii="Times New Roman" w:hAnsi="Times New Roman"/>
          <w:sz w:val="24"/>
          <w:szCs w:val="24"/>
        </w:rPr>
        <w:t xml:space="preserve"> –The theories of motivation state that people are driven by the desire to satisfy their needs or by their behaviour aimed at achieving the relevant goals. However, satisfaction can be either way viewed as the end-point in the motivational process. Thus “</w:t>
      </w:r>
      <w:r w:rsidRPr="00281835">
        <w:rPr>
          <w:rFonts w:ascii="Times New Roman" w:hAnsi="Times New Roman"/>
          <w:i/>
          <w:iCs/>
          <w:sz w:val="24"/>
          <w:szCs w:val="24"/>
        </w:rPr>
        <w:t>consumer satisfaction can be seen as the consumer's fulfillment response</w:t>
      </w:r>
      <w:r w:rsidRPr="00281835">
        <w:rPr>
          <w:rFonts w:ascii="Times New Roman" w:hAnsi="Times New Roman"/>
          <w:sz w:val="24"/>
          <w:szCs w:val="24"/>
        </w:rPr>
        <w:t>” (Rust and Oliver, 1994,).</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141540">
        <w:rPr>
          <w:rFonts w:ascii="Times New Roman" w:hAnsi="Times New Roman"/>
          <w:b/>
          <w:sz w:val="24"/>
          <w:szCs w:val="24"/>
        </w:rPr>
        <w:t>3.</w:t>
      </w:r>
      <w:r w:rsidRPr="00281835">
        <w:rPr>
          <w:rFonts w:ascii="Times New Roman" w:hAnsi="Times New Roman"/>
          <w:sz w:val="24"/>
          <w:szCs w:val="24"/>
        </w:rPr>
        <w:t xml:space="preserve"> </w:t>
      </w:r>
      <w:r w:rsidRPr="00281835">
        <w:rPr>
          <w:rFonts w:ascii="Times New Roman" w:hAnsi="Times New Roman"/>
          <w:b/>
          <w:sz w:val="24"/>
          <w:szCs w:val="24"/>
        </w:rPr>
        <w:t>State</w:t>
      </w:r>
      <w:r w:rsidRPr="00281835">
        <w:rPr>
          <w:rFonts w:ascii="Times New Roman" w:hAnsi="Times New Roman"/>
          <w:sz w:val="24"/>
          <w:szCs w:val="24"/>
        </w:rPr>
        <w:t xml:space="preserve"> – Oliver (1989) expressed that there are four framework of satisfaction, which relates to reinforcement and arousal. “</w:t>
      </w:r>
      <w:r w:rsidRPr="00281835">
        <w:rPr>
          <w:rFonts w:ascii="Times New Roman" w:hAnsi="Times New Roman"/>
          <w:i/>
          <w:iCs/>
          <w:sz w:val="24"/>
          <w:szCs w:val="24"/>
        </w:rPr>
        <w:t>Satisfaction-as-pleasure</w:t>
      </w:r>
      <w:r w:rsidRPr="00281835">
        <w:rPr>
          <w:rFonts w:ascii="Times New Roman" w:hAnsi="Times New Roman"/>
          <w:sz w:val="24"/>
          <w:szCs w:val="24"/>
        </w:rPr>
        <w:t xml:space="preserve">” </w:t>
      </w:r>
      <w:r w:rsidRPr="00281835">
        <w:rPr>
          <w:rFonts w:ascii="Times New Roman" w:hAnsi="Times New Roman"/>
          <w:i/>
          <w:iCs/>
          <w:sz w:val="24"/>
          <w:szCs w:val="24"/>
        </w:rPr>
        <w:t>results from positive reinforcement, where the product or service is adding to an aroused resting state</w:t>
      </w:r>
      <w:r w:rsidRPr="00281835">
        <w:rPr>
          <w:rFonts w:ascii="Times New Roman" w:hAnsi="Times New Roman"/>
          <w:sz w:val="24"/>
          <w:szCs w:val="24"/>
        </w:rPr>
        <w:t>, and “</w:t>
      </w:r>
      <w:r w:rsidRPr="00281835">
        <w:rPr>
          <w:rFonts w:ascii="Times New Roman" w:hAnsi="Times New Roman"/>
          <w:i/>
          <w:iCs/>
          <w:sz w:val="24"/>
          <w:szCs w:val="24"/>
        </w:rPr>
        <w:t>satisfaction-as-relief</w:t>
      </w:r>
      <w:r w:rsidRPr="00281835">
        <w:rPr>
          <w:rFonts w:ascii="Times New Roman" w:hAnsi="Times New Roman"/>
          <w:sz w:val="24"/>
          <w:szCs w:val="24"/>
        </w:rPr>
        <w:t xml:space="preserve">” </w:t>
      </w:r>
      <w:r w:rsidRPr="00281835">
        <w:rPr>
          <w:rFonts w:ascii="Times New Roman" w:hAnsi="Times New Roman"/>
          <w:i/>
          <w:iCs/>
          <w:sz w:val="24"/>
          <w:szCs w:val="24"/>
        </w:rPr>
        <w:t>results from negative reinforcement</w:t>
      </w:r>
      <w:r w:rsidRPr="00281835">
        <w:rPr>
          <w:rFonts w:ascii="Times New Roman" w:hAnsi="Times New Roman"/>
          <w:sz w:val="24"/>
          <w:szCs w:val="24"/>
        </w:rPr>
        <w:t xml:space="preserve"> .In relation to arousal, low arousal fulfillment is defined as “</w:t>
      </w:r>
      <w:r w:rsidRPr="00281835">
        <w:rPr>
          <w:rFonts w:ascii="Times New Roman" w:hAnsi="Times New Roman"/>
          <w:i/>
          <w:iCs/>
          <w:sz w:val="24"/>
          <w:szCs w:val="24"/>
        </w:rPr>
        <w:t>satisfaction-as contentment</w:t>
      </w:r>
      <w:r w:rsidRPr="00281835">
        <w:rPr>
          <w:rFonts w:ascii="Times New Roman" w:hAnsi="Times New Roman"/>
          <w:sz w:val="24"/>
          <w:szCs w:val="24"/>
        </w:rPr>
        <w:t xml:space="preserve">”, </w:t>
      </w:r>
      <w:r w:rsidRPr="00281835">
        <w:rPr>
          <w:rFonts w:ascii="Times New Roman" w:hAnsi="Times New Roman"/>
          <w:i/>
          <w:iCs/>
          <w:sz w:val="24"/>
          <w:szCs w:val="24"/>
        </w:rPr>
        <w:t>a result of the product or service performing adequately in an ongoing passive sense</w:t>
      </w:r>
      <w:r w:rsidRPr="00281835">
        <w:rPr>
          <w:rFonts w:ascii="Times New Roman" w:hAnsi="Times New Roman"/>
          <w:sz w:val="24"/>
          <w:szCs w:val="24"/>
        </w:rPr>
        <w:t>. High arousal satisfaction is defined as “</w:t>
      </w:r>
      <w:r w:rsidRPr="00281835">
        <w:rPr>
          <w:rFonts w:ascii="Times New Roman" w:hAnsi="Times New Roman"/>
          <w:i/>
          <w:iCs/>
          <w:sz w:val="24"/>
          <w:szCs w:val="24"/>
        </w:rPr>
        <w:t>satisfaction as either positive (delight) or negative surprise</w:t>
      </w:r>
      <w:r w:rsidRPr="00281835">
        <w:rPr>
          <w:rFonts w:ascii="Times New Roman" w:hAnsi="Times New Roman"/>
          <w:sz w:val="24"/>
          <w:szCs w:val="24"/>
        </w:rPr>
        <w:t xml:space="preserve">” </w:t>
      </w:r>
      <w:r w:rsidRPr="00281835">
        <w:rPr>
          <w:rFonts w:ascii="Times New Roman" w:hAnsi="Times New Roman"/>
          <w:i/>
          <w:iCs/>
          <w:sz w:val="24"/>
          <w:szCs w:val="24"/>
        </w:rPr>
        <w:t>which could be a shock</w:t>
      </w:r>
      <w:r w:rsidRPr="00281835">
        <w:rPr>
          <w:rFonts w:ascii="Times New Roman" w:hAnsi="Times New Roman"/>
          <w:sz w:val="24"/>
          <w:szCs w:val="24"/>
        </w:rPr>
        <w:t xml:space="preserve"> (Rust and Oliver, 1994).</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The other consumer satisfaction definitions include: Satisfaction is </w:t>
      </w:r>
      <w:r w:rsidRPr="00281835">
        <w:rPr>
          <w:rFonts w:ascii="Times New Roman" w:hAnsi="Times New Roman"/>
          <w:i/>
          <w:iCs/>
          <w:sz w:val="24"/>
          <w:szCs w:val="24"/>
        </w:rPr>
        <w:t xml:space="preserve">“the cognitive state of the buyer about the appropriateness or inappropriateness of the reward received in exchange for the service experienced </w:t>
      </w:r>
      <w:r w:rsidRPr="00281835">
        <w:rPr>
          <w:rFonts w:ascii="Times New Roman" w:hAnsi="Times New Roman"/>
          <w:sz w:val="24"/>
          <w:szCs w:val="24"/>
        </w:rPr>
        <w:t>(Howard and Seth, 1969)</w:t>
      </w:r>
      <w:r w:rsidRPr="00281835">
        <w:rPr>
          <w:rFonts w:ascii="Times New Roman" w:hAnsi="Times New Roman"/>
          <w:i/>
          <w:iCs/>
          <w:sz w:val="24"/>
          <w:szCs w:val="24"/>
        </w:rPr>
        <w:t xml:space="preserve">; the evaluation of emotions </w:t>
      </w:r>
      <w:r w:rsidRPr="00281835">
        <w:rPr>
          <w:rFonts w:ascii="Times New Roman" w:hAnsi="Times New Roman"/>
          <w:sz w:val="24"/>
          <w:szCs w:val="24"/>
        </w:rPr>
        <w:t>(Hunt, 1977)</w:t>
      </w:r>
      <w:r w:rsidRPr="00281835">
        <w:rPr>
          <w:rFonts w:ascii="Times New Roman" w:hAnsi="Times New Roman"/>
          <w:i/>
          <w:iCs/>
          <w:sz w:val="24"/>
          <w:szCs w:val="24"/>
        </w:rPr>
        <w:t xml:space="preserve">; the favorability of the individual's subjective evaluation </w:t>
      </w:r>
      <w:r w:rsidRPr="00281835">
        <w:rPr>
          <w:rFonts w:ascii="Times New Roman" w:hAnsi="Times New Roman"/>
          <w:sz w:val="24"/>
          <w:szCs w:val="24"/>
        </w:rPr>
        <w:t>(Westbrook, 1980,);</w:t>
      </w:r>
      <w:r w:rsidRPr="00281835">
        <w:rPr>
          <w:rFonts w:ascii="Times New Roman" w:hAnsi="Times New Roman"/>
          <w:i/>
          <w:iCs/>
          <w:sz w:val="24"/>
          <w:szCs w:val="24"/>
        </w:rPr>
        <w:t xml:space="preserve"> a positive outcome from the outlay of scarce resources </w:t>
      </w:r>
      <w:r w:rsidRPr="00281835">
        <w:rPr>
          <w:rFonts w:ascii="Times New Roman" w:hAnsi="Times New Roman"/>
          <w:sz w:val="24"/>
          <w:szCs w:val="24"/>
        </w:rPr>
        <w:t>(Bearden and Teel, 1983a);</w:t>
      </w:r>
      <w:r w:rsidRPr="00281835">
        <w:rPr>
          <w:rFonts w:ascii="Times New Roman" w:hAnsi="Times New Roman"/>
          <w:i/>
          <w:iCs/>
          <w:sz w:val="24"/>
          <w:szCs w:val="24"/>
        </w:rPr>
        <w:t xml:space="preserve"> an overall consumer attitude towards a service provider </w:t>
      </w:r>
      <w:r w:rsidRPr="00281835">
        <w:rPr>
          <w:rFonts w:ascii="Times New Roman" w:hAnsi="Times New Roman"/>
          <w:sz w:val="24"/>
          <w:szCs w:val="24"/>
        </w:rPr>
        <w:t>(Levesque and McDougall, 1996);</w:t>
      </w:r>
      <w:r w:rsidRPr="00281835">
        <w:rPr>
          <w:rFonts w:ascii="Times New Roman" w:hAnsi="Times New Roman"/>
          <w:i/>
          <w:iCs/>
          <w:sz w:val="24"/>
          <w:szCs w:val="24"/>
        </w:rPr>
        <w:t xml:space="preserve"> is a judgment that a product or service feature, or the product or service itself, provided (or is providing) a pleasurable level of consumption-related fulfillment, included levels of under- or over fulfillment</w:t>
      </w:r>
      <w:r w:rsidRPr="00281835">
        <w:rPr>
          <w:rFonts w:ascii="Times New Roman" w:hAnsi="Times New Roman"/>
          <w:sz w:val="24"/>
          <w:szCs w:val="24"/>
        </w:rPr>
        <w:t>(Oliver,1997</w:t>
      </w:r>
      <w:r w:rsidRPr="00281835">
        <w:rPr>
          <w:rFonts w:ascii="Times New Roman" w:hAnsi="Times New Roman"/>
          <w:i/>
          <w:iCs/>
          <w:sz w:val="24"/>
          <w:szCs w:val="24"/>
        </w:rPr>
        <w:t xml:space="preserve">); is an experience-based assessment made by the consumer of how far his own expectations about the individual characteristics or the overall functionality of the services obtained from the provider have been fulfilled </w:t>
      </w:r>
      <w:r w:rsidRPr="00281835">
        <w:rPr>
          <w:rFonts w:ascii="Times New Roman" w:hAnsi="Times New Roman"/>
          <w:sz w:val="24"/>
          <w:szCs w:val="24"/>
        </w:rPr>
        <w:t xml:space="preserve">(Homburg and Bruhn, 1998); </w:t>
      </w:r>
      <w:r w:rsidRPr="00281835">
        <w:rPr>
          <w:rFonts w:ascii="Times New Roman" w:hAnsi="Times New Roman"/>
          <w:i/>
          <w:iCs/>
          <w:sz w:val="24"/>
          <w:szCs w:val="24"/>
        </w:rPr>
        <w:t xml:space="preserve">the fulfilment of some need, goal or desire </w:t>
      </w:r>
      <w:r w:rsidRPr="00281835">
        <w:rPr>
          <w:rFonts w:ascii="Times New Roman" w:hAnsi="Times New Roman"/>
          <w:sz w:val="24"/>
          <w:szCs w:val="24"/>
        </w:rPr>
        <w:t xml:space="preserve">(Oliver, 1999); </w:t>
      </w:r>
      <w:r w:rsidRPr="00281835">
        <w:rPr>
          <w:rFonts w:ascii="Times New Roman" w:hAnsi="Times New Roman"/>
          <w:i/>
          <w:iCs/>
          <w:sz w:val="24"/>
          <w:szCs w:val="24"/>
        </w:rPr>
        <w:t xml:space="preserve">an emotional reaction to the difference between what consumers anticipate and what they receive </w:t>
      </w:r>
      <w:r w:rsidRPr="00281835">
        <w:rPr>
          <w:rFonts w:ascii="Times New Roman" w:hAnsi="Times New Roman"/>
          <w:sz w:val="24"/>
          <w:szCs w:val="24"/>
        </w:rPr>
        <w:t xml:space="preserve">(Zineldin, 2000); </w:t>
      </w:r>
      <w:r w:rsidRPr="00281835">
        <w:rPr>
          <w:rFonts w:ascii="Times New Roman" w:hAnsi="Times New Roman"/>
          <w:i/>
          <w:iCs/>
          <w:sz w:val="24"/>
          <w:szCs w:val="24"/>
        </w:rPr>
        <w:t xml:space="preserve">is based on a consumer’s estimated experience of the extent to which a provider’s services fulfil his or her expectations </w:t>
      </w:r>
      <w:r w:rsidRPr="00281835">
        <w:rPr>
          <w:rFonts w:ascii="Times New Roman" w:hAnsi="Times New Roman"/>
          <w:sz w:val="24"/>
          <w:szCs w:val="24"/>
        </w:rPr>
        <w:t>(Gerpott et al. 2001)”.</w:t>
      </w:r>
    </w:p>
    <w:p w:rsidR="006336ED" w:rsidRPr="00281835" w:rsidRDefault="006336ED" w:rsidP="006336ED">
      <w:pPr>
        <w:autoSpaceDE w:val="0"/>
        <w:autoSpaceDN w:val="0"/>
        <w:adjustRightInd w:val="0"/>
        <w:spacing w:after="0" w:line="432" w:lineRule="auto"/>
        <w:jc w:val="both"/>
        <w:rPr>
          <w:rFonts w:ascii="Times New Roman" w:hAnsi="Times New Roman"/>
          <w:i/>
          <w:iCs/>
          <w:sz w:val="24"/>
          <w:szCs w:val="24"/>
        </w:rPr>
      </w:pPr>
      <w:r w:rsidRPr="00281835">
        <w:rPr>
          <w:rFonts w:ascii="Times New Roman" w:hAnsi="Times New Roman"/>
          <w:sz w:val="24"/>
          <w:szCs w:val="24"/>
        </w:rPr>
        <w:tab/>
        <w:t xml:space="preserve">For this study, consumer satisfaction definition used is that of Homburg and Bruhn (1998) which is </w:t>
      </w:r>
      <w:r w:rsidRPr="00281835">
        <w:rPr>
          <w:rFonts w:ascii="Times New Roman" w:hAnsi="Times New Roman"/>
          <w:i/>
          <w:iCs/>
          <w:sz w:val="24"/>
          <w:szCs w:val="24"/>
        </w:rPr>
        <w:t>“an experience-based assessment made by the consumer of how far his own expectations about the individual characteristics or the overall functionality of the services obtained from the provider have been fulfilled”.</w:t>
      </w:r>
    </w:p>
    <w:p w:rsidR="006336ED" w:rsidRPr="00281835" w:rsidRDefault="006336ED" w:rsidP="006336ED">
      <w:pPr>
        <w:autoSpaceDE w:val="0"/>
        <w:autoSpaceDN w:val="0"/>
        <w:adjustRightInd w:val="0"/>
        <w:spacing w:after="0" w:line="432" w:lineRule="auto"/>
        <w:ind w:firstLine="720"/>
        <w:jc w:val="both"/>
        <w:rPr>
          <w:rFonts w:ascii="Times New Roman" w:hAnsi="Times New Roman"/>
          <w:iCs/>
          <w:sz w:val="24"/>
          <w:szCs w:val="24"/>
        </w:rPr>
      </w:pPr>
      <w:r w:rsidRPr="00281835">
        <w:rPr>
          <w:rFonts w:ascii="Times New Roman" w:hAnsi="Times New Roman"/>
          <w:iCs/>
          <w:sz w:val="24"/>
          <w:szCs w:val="24"/>
        </w:rPr>
        <w:t xml:space="preserve">The relevance of this definition to this study is that it indicates that consumers assess the mobile services based on experience of use and the rating is done in accordance with the mobile services attributes. </w:t>
      </w:r>
      <w:r w:rsidRPr="00281835">
        <w:rPr>
          <w:rFonts w:ascii="Times New Roman" w:hAnsi="Times New Roman"/>
          <w:iCs/>
          <w:sz w:val="24"/>
          <w:szCs w:val="24"/>
        </w:rPr>
        <w:lastRenderedPageBreak/>
        <w:t>In this study, consumer satisfaction with the Nigerian mobile services will be evaluated based on consumers’ experience of network quality, billing, validity period and consumer care support.</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2.</w:t>
      </w:r>
      <w:r>
        <w:rPr>
          <w:rFonts w:ascii="Times New Roman" w:hAnsi="Times New Roman"/>
          <w:b/>
          <w:sz w:val="24"/>
          <w:szCs w:val="24"/>
        </w:rPr>
        <w:t>1.</w:t>
      </w:r>
      <w:r w:rsidRPr="00281835">
        <w:rPr>
          <w:rFonts w:ascii="Times New Roman" w:hAnsi="Times New Roman"/>
          <w:b/>
          <w:sz w:val="24"/>
          <w:szCs w:val="24"/>
        </w:rPr>
        <w:t>3</w:t>
      </w:r>
      <w:r w:rsidRPr="00281835">
        <w:rPr>
          <w:rFonts w:ascii="Times New Roman" w:hAnsi="Times New Roman"/>
          <w:b/>
          <w:sz w:val="24"/>
          <w:szCs w:val="24"/>
        </w:rPr>
        <w:tab/>
        <w:t>Consumer Purchasing Process</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Researchers suggest that consumers go through a five stage of decision-making process in most purchase situations, namely: Need recognition and problem awareness, Information search, Evaluation of alternatives, Purchase and post purchase evaluation (Kotler and Keller 2006; Lovelock and Wirtz, 2007). Lovelock and Wirtz (2007) proposes a three-stage model of service consumption. In this model they conveniently grouped the decision making process of service consumption into three: pre-purchase service, encounter stage and post-enter stage.</w:t>
      </w:r>
    </w:p>
    <w:p w:rsidR="006336ED" w:rsidRPr="00281835" w:rsidRDefault="006336ED" w:rsidP="006336ED">
      <w:pPr>
        <w:spacing w:after="0" w:line="432" w:lineRule="auto"/>
        <w:ind w:firstLine="450"/>
        <w:jc w:val="both"/>
        <w:rPr>
          <w:rFonts w:ascii="Times New Roman" w:hAnsi="Times New Roman"/>
          <w:sz w:val="24"/>
          <w:szCs w:val="24"/>
        </w:rPr>
      </w:pPr>
      <w:r w:rsidRPr="00281835">
        <w:rPr>
          <w:rFonts w:ascii="Times New Roman" w:hAnsi="Times New Roman"/>
          <w:sz w:val="24"/>
          <w:szCs w:val="24"/>
        </w:rPr>
        <w:t>They further explained them as follows:</w:t>
      </w:r>
    </w:p>
    <w:p w:rsidR="006336ED" w:rsidRPr="00281835" w:rsidRDefault="006336ED" w:rsidP="006336ED">
      <w:pPr>
        <w:pStyle w:val="ListParagraph"/>
        <w:numPr>
          <w:ilvl w:val="0"/>
          <w:numId w:val="3"/>
        </w:numPr>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Pre-purchase:</w:t>
      </w:r>
      <w:r w:rsidRPr="00281835">
        <w:rPr>
          <w:rFonts w:ascii="Times New Roman" w:hAnsi="Times New Roman"/>
          <w:sz w:val="24"/>
          <w:szCs w:val="24"/>
        </w:rPr>
        <w:t xml:space="preserve"> This stage has three main components. It includes the awareness of need, information search in which needs are clarified, solutions explored and suppliers and alternative service products are identified by consumers, and finally an evaluation of alternative solutions and suppliers for a decision on service purchase. This stage is affected by consumer’s search for certain service attributes, and the perceived risk and expectation of consumer regarding desired service, predicted service adequate service levels as well as the tolerance.</w:t>
      </w:r>
    </w:p>
    <w:p w:rsidR="006336ED" w:rsidRPr="00281835" w:rsidRDefault="006336ED" w:rsidP="006336ED">
      <w:pPr>
        <w:pStyle w:val="ListParagraph"/>
        <w:numPr>
          <w:ilvl w:val="0"/>
          <w:numId w:val="3"/>
        </w:numPr>
        <w:spacing w:after="0" w:line="432" w:lineRule="auto"/>
        <w:ind w:left="90" w:firstLine="0"/>
        <w:jc w:val="both"/>
        <w:rPr>
          <w:rFonts w:ascii="Times New Roman" w:hAnsi="Times New Roman"/>
          <w:sz w:val="24"/>
          <w:szCs w:val="24"/>
        </w:rPr>
      </w:pPr>
      <w:r w:rsidRPr="00281835">
        <w:rPr>
          <w:rFonts w:ascii="Times New Roman" w:hAnsi="Times New Roman"/>
          <w:b/>
          <w:sz w:val="24"/>
          <w:szCs w:val="24"/>
        </w:rPr>
        <w:t>Service-encounter:</w:t>
      </w:r>
      <w:r w:rsidRPr="00281835">
        <w:rPr>
          <w:rFonts w:ascii="Times New Roman" w:hAnsi="Times New Roman"/>
          <w:sz w:val="24"/>
          <w:szCs w:val="24"/>
        </w:rPr>
        <w:t xml:space="preserve"> This stage involves a request from chosen supplier or initiate self-service of which payment may be upfront or billed latter. It also includes service delivery by personnel or self-service. It is the moment of truth as the service is encountered through a service system of an organization.</w:t>
      </w:r>
    </w:p>
    <w:p w:rsidR="006336ED" w:rsidRPr="00281835" w:rsidRDefault="006336ED" w:rsidP="006336ED">
      <w:pPr>
        <w:pStyle w:val="ListParagraph"/>
        <w:numPr>
          <w:ilvl w:val="0"/>
          <w:numId w:val="3"/>
        </w:numPr>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Post-encounter:</w:t>
      </w:r>
      <w:r w:rsidRPr="00281835">
        <w:rPr>
          <w:rFonts w:ascii="Times New Roman" w:hAnsi="Times New Roman"/>
          <w:sz w:val="24"/>
          <w:szCs w:val="24"/>
        </w:rPr>
        <w:t xml:space="preserve"> This stage involves an evaluation of the performance of the service encountered and its effect on future intentions. It is this stage that satisfaction and dissatisfaction occur and decisions to remain loyal or switch are taken by consumers.</w:t>
      </w:r>
    </w:p>
    <w:p w:rsidR="006336ED" w:rsidRPr="00281835" w:rsidRDefault="006336ED" w:rsidP="006336ED">
      <w:pPr>
        <w:spacing w:after="0" w:line="432" w:lineRule="auto"/>
        <w:ind w:firstLine="720"/>
        <w:jc w:val="both"/>
        <w:rPr>
          <w:rFonts w:ascii="Times New Roman" w:hAnsi="Times New Roman"/>
          <w:b/>
          <w:iCs/>
          <w:sz w:val="24"/>
          <w:szCs w:val="24"/>
        </w:rPr>
      </w:pPr>
      <w:r w:rsidRPr="00281835">
        <w:rPr>
          <w:rFonts w:ascii="Times New Roman" w:hAnsi="Times New Roman"/>
          <w:sz w:val="24"/>
          <w:szCs w:val="24"/>
        </w:rPr>
        <w:t xml:space="preserve">In the mobile telecom market, immediately a consumer buys a SIM card and activates it, he/she become a subscriber to the network and a consumer to the network operator. The consumer’s decision to purchase and the decision making process are  very significant to consider since they imply tradeoffs in cost and benefits (value) and have significant effect on consumer satisfaction, re-purchase, likelihood to recommend and switching intentions. This value exchange process continues as consumers continually receive or consume services from the mobile network and even take part in the services production and delivery process. In the process, consumers’ decision to remain loyal to the organization or switch altogether to other networks takes </w:t>
      </w:r>
      <w:r w:rsidRPr="00281835">
        <w:rPr>
          <w:rFonts w:ascii="Times New Roman" w:hAnsi="Times New Roman"/>
          <w:sz w:val="24"/>
          <w:szCs w:val="24"/>
        </w:rPr>
        <w:lastRenderedPageBreak/>
        <w:t>place depending on several factors prominent among them is their satisfaction level of the services quality delivered to them.</w:t>
      </w:r>
      <w:r w:rsidRPr="00281835">
        <w:rPr>
          <w:rFonts w:ascii="Times New Roman" w:hAnsi="Times New Roman"/>
          <w:b/>
          <w:sz w:val="24"/>
          <w:szCs w:val="24"/>
        </w:rPr>
        <w:tab/>
        <w:t>Factors Influencing Consumer’s Satisfaction</w:t>
      </w:r>
      <w:r>
        <w:rPr>
          <w:rFonts w:ascii="Times New Roman" w:hAnsi="Times New Roman"/>
          <w:b/>
          <w:sz w:val="24"/>
          <w:szCs w:val="24"/>
        </w:rPr>
        <w:t>.</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b/>
          <w:iCs/>
          <w:sz w:val="24"/>
          <w:szCs w:val="24"/>
        </w:rPr>
        <w:tab/>
      </w:r>
      <w:r w:rsidRPr="00281835">
        <w:rPr>
          <w:rFonts w:ascii="Times New Roman" w:hAnsi="Times New Roman"/>
          <w:sz w:val="24"/>
          <w:szCs w:val="24"/>
        </w:rPr>
        <w:t>Taylor and Baker (1994) and Rust and Oliver (1994) identified several factors that precede consumer satisfaction and suggested that these factors strongly influence the extent of consumer satisfaction. Some of these antecedents include:</w:t>
      </w:r>
      <w:bookmarkStart w:id="0" w:name="_Toc138681144"/>
    </w:p>
    <w:p w:rsidR="006336ED" w:rsidRPr="003D6BE9" w:rsidRDefault="006336ED" w:rsidP="006336ED">
      <w:pPr>
        <w:pStyle w:val="ListParagraph"/>
        <w:numPr>
          <w:ilvl w:val="2"/>
          <w:numId w:val="34"/>
        </w:numPr>
        <w:autoSpaceDE w:val="0"/>
        <w:autoSpaceDN w:val="0"/>
        <w:adjustRightInd w:val="0"/>
        <w:spacing w:after="0" w:line="432" w:lineRule="auto"/>
        <w:jc w:val="both"/>
        <w:rPr>
          <w:rFonts w:ascii="Times New Roman" w:hAnsi="Times New Roman"/>
          <w:b/>
          <w:iCs/>
          <w:sz w:val="24"/>
          <w:szCs w:val="24"/>
        </w:rPr>
      </w:pPr>
      <w:r w:rsidRPr="003D6BE9">
        <w:rPr>
          <w:rFonts w:ascii="Times New Roman" w:hAnsi="Times New Roman"/>
          <w:b/>
          <w:sz w:val="24"/>
          <w:szCs w:val="24"/>
        </w:rPr>
        <w:t>Clear Understanding Of Consumer Needs And Expectations</w:t>
      </w:r>
      <w:bookmarkEnd w:id="0"/>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The achievement of a strong consumer satisfaction is closely related to the understanding consumer needs and expectations (William and Bertsch, 1992). According to the Kano Model (2001), consumer needs can be divided into:</w:t>
      </w:r>
    </w:p>
    <w:p w:rsidR="006336ED" w:rsidRPr="00281835" w:rsidRDefault="006336ED" w:rsidP="006336ED">
      <w:pPr>
        <w:numPr>
          <w:ilvl w:val="0"/>
          <w:numId w:val="5"/>
        </w:numPr>
        <w:tabs>
          <w:tab w:val="clear" w:pos="720"/>
          <w:tab w:val="left" w:pos="0"/>
        </w:tabs>
        <w:autoSpaceDE w:val="0"/>
        <w:autoSpaceDN w:val="0"/>
        <w:adjustRightInd w:val="0"/>
        <w:spacing w:after="0" w:line="432" w:lineRule="auto"/>
        <w:ind w:left="90" w:firstLine="0"/>
        <w:jc w:val="both"/>
        <w:rPr>
          <w:rFonts w:ascii="Times New Roman" w:hAnsi="Times New Roman"/>
          <w:sz w:val="24"/>
          <w:szCs w:val="24"/>
        </w:rPr>
      </w:pPr>
      <w:r w:rsidRPr="00281835">
        <w:rPr>
          <w:rFonts w:ascii="Times New Roman" w:hAnsi="Times New Roman"/>
          <w:b/>
          <w:sz w:val="24"/>
          <w:szCs w:val="24"/>
        </w:rPr>
        <w:t>Basic needs</w:t>
      </w:r>
      <w:r w:rsidRPr="00281835">
        <w:rPr>
          <w:rFonts w:ascii="Times New Roman" w:hAnsi="Times New Roman"/>
          <w:sz w:val="24"/>
          <w:szCs w:val="24"/>
        </w:rPr>
        <w:t xml:space="preserve"> – obvious needs of consumers and if not met, he is dissatisfied, however meeting this needs may not be enough for consumer satisfaction. Its satisfaction results in “</w:t>
      </w:r>
      <w:r w:rsidRPr="00281835">
        <w:rPr>
          <w:rFonts w:ascii="Times New Roman" w:hAnsi="Times New Roman"/>
          <w:i/>
          <w:iCs/>
          <w:sz w:val="24"/>
          <w:szCs w:val="24"/>
        </w:rPr>
        <w:t>must be quality</w:t>
      </w:r>
      <w:r w:rsidRPr="00281835">
        <w:rPr>
          <w:rFonts w:ascii="Times New Roman" w:hAnsi="Times New Roman"/>
          <w:sz w:val="24"/>
          <w:szCs w:val="24"/>
        </w:rPr>
        <w:t>”.</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Studies that supported the notion that expectations precede satisfaction include that of Anderson, Fornell and Lehmann (1994), who conducted investigation on Swedish firms and reported that there is a positive and significant relationship between expectations and consumer satisfaction. They describe expectation as an accumulation of information about quality from the outside sources (e.g. advertising, word of mouth and general media) and past experiences.  Cadotte, Woodruff, and Jenkins (1987) conducted investigation on food restaurant and reported that expectation is significantly correlated with satisfaction. Additionally, expectation is a pre-purchase choice process and form a part of evaluation standards of conceptualizing satisfaction process. Churchill and Suprenant (1982) conducted investigation on durable good (video disc player) and non-durable good (hybrid plant). For the hybrid plant study, expectation is reported to have a direct impact on satisfaction. Oliver (1981) conducted investigation on retail stores and reported that expectation has direct influence on satisfaction. However, there are other research works that disagree with this finding, examples include: Churchill and Suprenant (1982) in their investigation on video disc player, reported expectation to have no impact on satisfaction. Spreng and Olvshavsky (1993) conducted investigation on cameras and reported that there is no significant relationship between these two variables.  </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With this aforementioned literature, it is noted that consumers purchase services based on their needs and have expectations that the purchased services will meet their needs. Consumers in turn assess the service performance in accordance to how well it meets their expectations. Although, consumer expectation is not a focus of this study, however satisfaction measurement is useful to understand consumer expectations (since </w:t>
      </w:r>
      <w:r w:rsidRPr="00281835">
        <w:rPr>
          <w:rFonts w:ascii="Times New Roman" w:hAnsi="Times New Roman"/>
          <w:sz w:val="24"/>
          <w:szCs w:val="24"/>
        </w:rPr>
        <w:lastRenderedPageBreak/>
        <w:t>most times assessment is done by consumers based on past experiences and future beliefs of service performance).</w:t>
      </w:r>
    </w:p>
    <w:p w:rsidR="006336ED" w:rsidRPr="003401EB" w:rsidRDefault="006336ED" w:rsidP="006336ED">
      <w:pPr>
        <w:pStyle w:val="ListParagraph"/>
        <w:numPr>
          <w:ilvl w:val="2"/>
          <w:numId w:val="34"/>
        </w:numPr>
        <w:autoSpaceDE w:val="0"/>
        <w:autoSpaceDN w:val="0"/>
        <w:adjustRightInd w:val="0"/>
        <w:spacing w:after="0" w:line="432" w:lineRule="auto"/>
        <w:jc w:val="both"/>
        <w:rPr>
          <w:rFonts w:ascii="Times New Roman" w:hAnsi="Times New Roman"/>
          <w:sz w:val="24"/>
          <w:szCs w:val="24"/>
        </w:rPr>
      </w:pPr>
      <w:r w:rsidRPr="003401EB">
        <w:rPr>
          <w:rFonts w:ascii="Times New Roman" w:hAnsi="Times New Roman"/>
          <w:b/>
          <w:bCs/>
          <w:sz w:val="24"/>
          <w:szCs w:val="24"/>
        </w:rPr>
        <w:t>Perceived Value</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Perceived value is defined as </w:t>
      </w:r>
      <w:r w:rsidRPr="00281835">
        <w:rPr>
          <w:rFonts w:ascii="Times New Roman" w:hAnsi="Times New Roman"/>
          <w:i/>
          <w:iCs/>
          <w:sz w:val="24"/>
          <w:szCs w:val="24"/>
        </w:rPr>
        <w:t xml:space="preserve">“the results or benefits consumers receive in relation to total costs (which include the price paid plus other costs associated with the purchase) or the consumers' overall assessment of what is received relative to what is given” </w:t>
      </w:r>
      <w:r w:rsidRPr="00281835">
        <w:rPr>
          <w:rFonts w:ascii="Times New Roman" w:hAnsi="Times New Roman"/>
          <w:iCs/>
          <w:sz w:val="24"/>
          <w:szCs w:val="24"/>
        </w:rPr>
        <w:t>(</w:t>
      </w:r>
      <w:r w:rsidRPr="00281835">
        <w:rPr>
          <w:rFonts w:ascii="Times New Roman" w:hAnsi="Times New Roman"/>
          <w:sz w:val="24"/>
          <w:szCs w:val="24"/>
        </w:rPr>
        <w:t>Holbrook,1994 and  Zeithaml, 1988).</w:t>
      </w:r>
    </w:p>
    <w:p w:rsidR="006336ED" w:rsidRPr="00281835" w:rsidRDefault="006336ED" w:rsidP="006336ED">
      <w:pPr>
        <w:tabs>
          <w:tab w:val="left" w:pos="1980"/>
          <w:tab w:val="left" w:pos="2340"/>
        </w:tabs>
        <w:autoSpaceDE w:val="0"/>
        <w:autoSpaceDN w:val="0"/>
        <w:adjustRightInd w:val="0"/>
        <w:spacing w:after="0" w:line="432" w:lineRule="auto"/>
        <w:jc w:val="both"/>
        <w:rPr>
          <w:rFonts w:ascii="Times New Roman" w:hAnsi="Times New Roman"/>
          <w:b/>
          <w:bCs/>
          <w:sz w:val="24"/>
          <w:szCs w:val="24"/>
        </w:rPr>
      </w:pPr>
      <w:r w:rsidRPr="00281835">
        <w:rPr>
          <w:rFonts w:ascii="Times New Roman" w:hAnsi="Times New Roman"/>
          <w:sz w:val="24"/>
          <w:szCs w:val="24"/>
        </w:rPr>
        <w:t>Additionally, Zeithaml (1988) found out that consumers who perceive that they receive value for money are more satisfied than consumers who do not perceive they receive value for money.</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Several studies have shown that perceived value is significant determinant of consumer satisfaction (Anderson et al. (1994); Ravald and Gronroos (1996); and McDougall and Levesque, 2000). Turel and Serenko (2006) in their investigation of mobile services in Canada suggested that the degree of perceived value is a key factor affecting consumer satisfaction.</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Past research studies suggested that there are four features, which are key drivers of the consumer value of cellular services: network quality, price, consumer care, and personal benefits (Booz, Allen &amp; Hamilton, 1995, Danaher &amp; Rust, 1996; Bolton, 1998; Gerpott, 1998; Wilfert, 1999).</w:t>
      </w:r>
    </w:p>
    <w:p w:rsidR="006336ED" w:rsidRDefault="006336ED" w:rsidP="006336ED">
      <w:pPr>
        <w:numPr>
          <w:ilvl w:val="0"/>
          <w:numId w:val="6"/>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The network quality refers to excellent indoor and outdoor coverage, voice clarity, and no connection breakdowns.</w:t>
      </w:r>
    </w:p>
    <w:p w:rsidR="006336ED" w:rsidRPr="004103D0" w:rsidRDefault="006336ED" w:rsidP="006336ED">
      <w:pPr>
        <w:numPr>
          <w:ilvl w:val="0"/>
          <w:numId w:val="6"/>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4103D0">
        <w:rPr>
          <w:rFonts w:ascii="Times New Roman" w:hAnsi="Times New Roman"/>
          <w:sz w:val="24"/>
          <w:szCs w:val="24"/>
        </w:rPr>
        <w:t>Price refers to what is paid to obtain access to use the network.</w:t>
      </w:r>
    </w:p>
    <w:p w:rsidR="006336ED" w:rsidRPr="00281835" w:rsidRDefault="006336ED" w:rsidP="006336ED">
      <w:pPr>
        <w:numPr>
          <w:ilvl w:val="0"/>
          <w:numId w:val="6"/>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Consumer care refers to the quality of the information exchanged between consumer and supplier or network provider in response to enquiries and other activities initiated by the network provider, for example presentation of invoices.</w:t>
      </w:r>
    </w:p>
    <w:p w:rsidR="006336ED" w:rsidRPr="00281835" w:rsidRDefault="006336ED" w:rsidP="006336ED">
      <w:pPr>
        <w:numPr>
          <w:ilvl w:val="0"/>
          <w:numId w:val="6"/>
        </w:numPr>
        <w:tabs>
          <w:tab w:val="clear" w:pos="720"/>
        </w:tabs>
        <w:autoSpaceDE w:val="0"/>
        <w:autoSpaceDN w:val="0"/>
        <w:adjustRightInd w:val="0"/>
        <w:spacing w:after="0" w:line="432" w:lineRule="auto"/>
        <w:ind w:left="90" w:firstLine="0"/>
        <w:jc w:val="both"/>
        <w:rPr>
          <w:rFonts w:ascii="Times New Roman" w:hAnsi="Times New Roman"/>
          <w:sz w:val="24"/>
          <w:szCs w:val="24"/>
        </w:rPr>
      </w:pPr>
      <w:r w:rsidRPr="00281835">
        <w:rPr>
          <w:rFonts w:ascii="Times New Roman" w:hAnsi="Times New Roman"/>
          <w:sz w:val="24"/>
          <w:szCs w:val="24"/>
        </w:rPr>
        <w:t>Personal benefits refer to the level of perception of the benefits of mobile communications services by individual consumers.</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It is apparent from this review that one of the factors consumers use to determine satisfaction level is the benefits received from a product or service in comparism with what is spent. Perceived value is not a focus of this study (however consumer satisfaction evaluation captures perceived value; the assessment shows what consumers’ value in the service received). The suggested mobile services attributes (features) will be used to assess consumer satisfaction in this study.</w:t>
      </w:r>
    </w:p>
    <w:p w:rsidR="006336ED" w:rsidRPr="00281835" w:rsidRDefault="006336ED" w:rsidP="006336ED">
      <w:pPr>
        <w:pStyle w:val="Heading1"/>
        <w:tabs>
          <w:tab w:val="clear" w:pos="2880"/>
          <w:tab w:val="clear" w:pos="3420"/>
          <w:tab w:val="left" w:pos="1980"/>
          <w:tab w:val="left" w:pos="3060"/>
          <w:tab w:val="left" w:pos="3240"/>
        </w:tabs>
        <w:autoSpaceDE w:val="0"/>
        <w:autoSpaceDN w:val="0"/>
        <w:adjustRightInd w:val="0"/>
        <w:spacing w:line="432" w:lineRule="auto"/>
        <w:ind w:right="0"/>
        <w:jc w:val="both"/>
        <w:rPr>
          <w:lang w:val="en-US"/>
        </w:rPr>
      </w:pPr>
      <w:bookmarkStart w:id="1" w:name="_Toc138681145"/>
      <w:r>
        <w:rPr>
          <w:lang w:val="en-US"/>
        </w:rPr>
        <w:lastRenderedPageBreak/>
        <w:t>2.1.6</w:t>
      </w:r>
      <w:r w:rsidRPr="00281835">
        <w:rPr>
          <w:lang w:val="en-US"/>
        </w:rPr>
        <w:t xml:space="preserve">    S</w:t>
      </w:r>
      <w:bookmarkEnd w:id="1"/>
      <w:r w:rsidRPr="00281835">
        <w:rPr>
          <w:lang w:val="en-US"/>
        </w:rPr>
        <w:t>ervice Quality</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Another factor that contributes to satisfaction is service quality. Service quality is defined as </w:t>
      </w:r>
      <w:r w:rsidRPr="00281835">
        <w:rPr>
          <w:rFonts w:ascii="Times New Roman" w:hAnsi="Times New Roman"/>
          <w:i/>
          <w:iCs/>
          <w:sz w:val="24"/>
          <w:szCs w:val="24"/>
        </w:rPr>
        <w:t xml:space="preserve">“the difference between consumer expectations and perceptions of service” or “as the consumers’ satisfaction or dissatisfaction formed by their experience of purchase and use of the service” </w:t>
      </w:r>
      <w:r w:rsidRPr="00281835">
        <w:rPr>
          <w:rFonts w:ascii="Times New Roman" w:hAnsi="Times New Roman"/>
          <w:sz w:val="24"/>
          <w:szCs w:val="24"/>
        </w:rPr>
        <w:t xml:space="preserve">(Gronroos, 1984 and Parasuraman et al.1988). </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Oliver (1993) reported that service quality is a casual antecedent of consumer satisfaction, due to the fact that service quality is viewed at transactional level and satisfaction is viewed to be an attitude. Dabholkar et al. (1996) and Zeithaml et al. (1996) reported that the service quality divisions are related to overall service quality and or consumer satisfaction. Fornell et al., (1996) expressed that satisfaction is a consequence of service quality. Hurley and Estelami (1998) argued that there is causal relationship between service quality and satisfaction, and that the perceptions of service quality affect the feelings of satisfaction.</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There are various classifications of the components of service quality in marketing science. Gronroos (1984) stated that “</w:t>
      </w:r>
      <w:r w:rsidRPr="00281835">
        <w:rPr>
          <w:rFonts w:ascii="Times New Roman" w:hAnsi="Times New Roman"/>
          <w:i/>
          <w:iCs/>
          <w:sz w:val="24"/>
          <w:szCs w:val="24"/>
        </w:rPr>
        <w:t>in service environments, consumer satisfaction will be built on a combination of two kinds of quality aspects; technical and functional</w:t>
      </w:r>
      <w:r w:rsidRPr="00281835">
        <w:rPr>
          <w:rFonts w:ascii="Times New Roman" w:hAnsi="Times New Roman"/>
          <w:sz w:val="24"/>
          <w:szCs w:val="24"/>
        </w:rPr>
        <w:t>”. Technical quality or quality of the output corresponds to traditional quality of control in manufacturing. It is a matter of properly producing the core benefit of the service. Functional quality or process quality is the way the service is delivered. It is the process in which a consumer is a participant and co-producer, and in which the relationship between service provider and consumer plays an important role (Wiele et al., 2002).</w:t>
      </w:r>
    </w:p>
    <w:p w:rsidR="006336ED" w:rsidRPr="00281835" w:rsidRDefault="006336ED" w:rsidP="006336E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Technical quality is related to what consumer gets (transaction satisfaction); functional quality is related to how the consumer gets the result of the interaction (relationship satisfaction).</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Lewis (1987) suggested that service quality can be classified as essential and subsidiary. Essential refers to the service offered and subsidiary includes factors such as accessibility, convenience of location, availability, timing and flexibility, as well as interactions with the service provider and other consumers.</w:t>
      </w:r>
    </w:p>
    <w:p w:rsidR="006336ED" w:rsidRPr="00281835" w:rsidRDefault="006336ED" w:rsidP="006336ED">
      <w:pPr>
        <w:autoSpaceDE w:val="0"/>
        <w:autoSpaceDN w:val="0"/>
        <w:adjustRightInd w:val="0"/>
        <w:spacing w:after="0" w:line="432" w:lineRule="auto"/>
        <w:ind w:firstLine="720"/>
        <w:jc w:val="both"/>
        <w:rPr>
          <w:rFonts w:ascii="Times New Roman" w:hAnsi="Times New Roman"/>
          <w:sz w:val="24"/>
          <w:szCs w:val="24"/>
        </w:rPr>
      </w:pPr>
      <w:r>
        <w:rPr>
          <w:rFonts w:ascii="Times New Roman" w:hAnsi="Times New Roman"/>
          <w:sz w:val="24"/>
          <w:szCs w:val="24"/>
        </w:rPr>
        <w:t>`</w:t>
      </w:r>
      <w:r w:rsidRPr="00281835">
        <w:rPr>
          <w:rFonts w:ascii="Times New Roman" w:hAnsi="Times New Roman"/>
          <w:sz w:val="24"/>
          <w:szCs w:val="24"/>
        </w:rPr>
        <w:t>The classification can also be the core (contractual) of the service, and the relational (consumer- employee relationship) of the service. The core or the outcome quality, which refers to what is delivered and the relational or process quality, which refers to how it is delivered are the basic elements for most services. (Grönroos, 1985; McDougall and Levesque, 1992; Parasuraman et al., 1991b; Dabholkar et al., 1996).</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McDougall and Levesque (2000) in their direct approach investigation on four service firms (dentist clinic, automobile shop, restaurant, and haircut salon) demonstrated that both core and relational service quality classes have significant impact on consumer satisfaction. Heskett et al. (1997) conducted studies on </w:t>
      </w:r>
      <w:r w:rsidRPr="00281835">
        <w:rPr>
          <w:rFonts w:ascii="Times New Roman" w:hAnsi="Times New Roman"/>
          <w:sz w:val="24"/>
          <w:szCs w:val="24"/>
        </w:rPr>
        <w:lastRenderedPageBreak/>
        <w:t>several service firms, such as airline, restaurants, etc and reported that service quality, solely defined as relational quality, has consistent effect on satisfaction and is regarded as key factor in delivering consumer satisfaction.</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Parasuraman et al. (1988) identified five dimensions of service quality (SERVQUAL) that must be present in any service delivery. SERVQUAL helps to identify clearly the impact of quality dimensions on the development of consumer perceptions and the resulting consumer satisfaction.  SERVQUAL include: </w:t>
      </w:r>
    </w:p>
    <w:p w:rsidR="006336ED" w:rsidRPr="00281835" w:rsidRDefault="006336ED" w:rsidP="006336ED">
      <w:pPr>
        <w:numPr>
          <w:ilvl w:val="0"/>
          <w:numId w:val="7"/>
        </w:numPr>
        <w:tabs>
          <w:tab w:val="clear" w:pos="720"/>
          <w:tab w:val="num" w:pos="810"/>
        </w:tabs>
        <w:autoSpaceDE w:val="0"/>
        <w:autoSpaceDN w:val="0"/>
        <w:adjustRightInd w:val="0"/>
        <w:spacing w:after="0" w:line="432" w:lineRule="auto"/>
        <w:ind w:left="360" w:firstLine="0"/>
        <w:jc w:val="both"/>
        <w:rPr>
          <w:rFonts w:ascii="Times New Roman" w:hAnsi="Times New Roman"/>
          <w:sz w:val="24"/>
          <w:szCs w:val="24"/>
        </w:rPr>
      </w:pPr>
      <w:r w:rsidRPr="00281835">
        <w:rPr>
          <w:rFonts w:ascii="Times New Roman" w:hAnsi="Times New Roman"/>
          <w:b/>
          <w:sz w:val="24"/>
          <w:szCs w:val="24"/>
        </w:rPr>
        <w:t>Reliability</w:t>
      </w:r>
      <w:r w:rsidRPr="00281835">
        <w:rPr>
          <w:rFonts w:ascii="Times New Roman" w:hAnsi="Times New Roman"/>
          <w:sz w:val="24"/>
          <w:szCs w:val="24"/>
        </w:rPr>
        <w:t xml:space="preserve"> - the ability to perform the promised services dependably and accurately.</w:t>
      </w:r>
    </w:p>
    <w:p w:rsidR="006336ED" w:rsidRPr="00281835" w:rsidRDefault="006336ED" w:rsidP="006336ED">
      <w:pPr>
        <w:numPr>
          <w:ilvl w:val="0"/>
          <w:numId w:val="7"/>
        </w:numPr>
        <w:autoSpaceDE w:val="0"/>
        <w:autoSpaceDN w:val="0"/>
        <w:adjustRightInd w:val="0"/>
        <w:spacing w:after="0" w:line="432" w:lineRule="auto"/>
        <w:ind w:left="360" w:firstLine="0"/>
        <w:jc w:val="both"/>
        <w:rPr>
          <w:rFonts w:ascii="Times New Roman" w:hAnsi="Times New Roman"/>
          <w:sz w:val="24"/>
          <w:szCs w:val="24"/>
        </w:rPr>
      </w:pPr>
      <w:r w:rsidRPr="00281835">
        <w:rPr>
          <w:rFonts w:ascii="Times New Roman" w:hAnsi="Times New Roman"/>
          <w:b/>
          <w:sz w:val="24"/>
          <w:szCs w:val="24"/>
        </w:rPr>
        <w:t>Responsiveness</w:t>
      </w:r>
      <w:r w:rsidRPr="00281835">
        <w:rPr>
          <w:rFonts w:ascii="Times New Roman" w:hAnsi="Times New Roman"/>
          <w:sz w:val="24"/>
          <w:szCs w:val="24"/>
        </w:rPr>
        <w:t xml:space="preserve"> - the willingness to help consumers and provide prompt service.</w:t>
      </w:r>
    </w:p>
    <w:p w:rsidR="006336ED" w:rsidRPr="00281835" w:rsidRDefault="006336ED" w:rsidP="006336ED">
      <w:pPr>
        <w:numPr>
          <w:ilvl w:val="0"/>
          <w:numId w:val="7"/>
        </w:numPr>
        <w:tabs>
          <w:tab w:val="clear" w:pos="720"/>
          <w:tab w:val="num" w:pos="630"/>
          <w:tab w:val="left" w:pos="900"/>
        </w:tabs>
        <w:autoSpaceDE w:val="0"/>
        <w:autoSpaceDN w:val="0"/>
        <w:adjustRightInd w:val="0"/>
        <w:spacing w:after="0" w:line="432" w:lineRule="auto"/>
        <w:ind w:left="360" w:firstLine="0"/>
        <w:jc w:val="both"/>
        <w:rPr>
          <w:rFonts w:ascii="Times New Roman" w:hAnsi="Times New Roman"/>
          <w:sz w:val="24"/>
          <w:szCs w:val="24"/>
        </w:rPr>
      </w:pPr>
      <w:r w:rsidRPr="00281835">
        <w:rPr>
          <w:rFonts w:ascii="Times New Roman" w:hAnsi="Times New Roman"/>
          <w:b/>
          <w:sz w:val="24"/>
          <w:szCs w:val="24"/>
        </w:rPr>
        <w:t>Assurance</w:t>
      </w:r>
      <w:r w:rsidRPr="00281835">
        <w:rPr>
          <w:rFonts w:ascii="Times New Roman" w:hAnsi="Times New Roman"/>
          <w:sz w:val="24"/>
          <w:szCs w:val="24"/>
        </w:rPr>
        <w:t xml:space="preserve"> - the knowledge and courtesy of employees as well as their ability to convey trust and confidence.</w:t>
      </w:r>
    </w:p>
    <w:p w:rsidR="006336ED" w:rsidRPr="00281835" w:rsidRDefault="006336ED" w:rsidP="006336ED">
      <w:pPr>
        <w:numPr>
          <w:ilvl w:val="0"/>
          <w:numId w:val="7"/>
        </w:numPr>
        <w:tabs>
          <w:tab w:val="clear" w:pos="720"/>
          <w:tab w:val="num" w:pos="810"/>
        </w:tabs>
        <w:autoSpaceDE w:val="0"/>
        <w:autoSpaceDN w:val="0"/>
        <w:adjustRightInd w:val="0"/>
        <w:spacing w:after="0" w:line="432" w:lineRule="auto"/>
        <w:ind w:left="360" w:firstLine="0"/>
        <w:jc w:val="both"/>
        <w:rPr>
          <w:rFonts w:ascii="Times New Roman" w:hAnsi="Times New Roman"/>
          <w:sz w:val="24"/>
          <w:szCs w:val="24"/>
        </w:rPr>
      </w:pPr>
      <w:r w:rsidRPr="00281835">
        <w:rPr>
          <w:rFonts w:ascii="Times New Roman" w:hAnsi="Times New Roman"/>
          <w:b/>
          <w:sz w:val="24"/>
          <w:szCs w:val="24"/>
        </w:rPr>
        <w:t>Empathy</w:t>
      </w:r>
      <w:r w:rsidRPr="00281835">
        <w:rPr>
          <w:rFonts w:ascii="Times New Roman" w:hAnsi="Times New Roman"/>
          <w:sz w:val="24"/>
          <w:szCs w:val="24"/>
        </w:rPr>
        <w:t xml:space="preserve"> - the provision of caring, individualized attention to consumers, and</w:t>
      </w:r>
    </w:p>
    <w:p w:rsidR="006336ED" w:rsidRPr="00281835" w:rsidRDefault="006336ED" w:rsidP="006336ED">
      <w:pPr>
        <w:numPr>
          <w:ilvl w:val="0"/>
          <w:numId w:val="7"/>
        </w:numPr>
        <w:tabs>
          <w:tab w:val="clear" w:pos="720"/>
        </w:tabs>
        <w:autoSpaceDE w:val="0"/>
        <w:autoSpaceDN w:val="0"/>
        <w:adjustRightInd w:val="0"/>
        <w:spacing w:after="0" w:line="432" w:lineRule="auto"/>
        <w:ind w:left="360" w:firstLine="0"/>
        <w:jc w:val="both"/>
        <w:rPr>
          <w:rFonts w:ascii="Times New Roman" w:hAnsi="Times New Roman"/>
          <w:sz w:val="24"/>
          <w:szCs w:val="24"/>
        </w:rPr>
      </w:pPr>
      <w:r w:rsidRPr="00281835">
        <w:rPr>
          <w:rFonts w:ascii="Times New Roman" w:hAnsi="Times New Roman"/>
          <w:b/>
          <w:sz w:val="24"/>
          <w:szCs w:val="24"/>
        </w:rPr>
        <w:t>Tangibles</w:t>
      </w:r>
      <w:r w:rsidRPr="00281835">
        <w:rPr>
          <w:rFonts w:ascii="Times New Roman" w:hAnsi="Times New Roman"/>
          <w:sz w:val="24"/>
          <w:szCs w:val="24"/>
        </w:rPr>
        <w:t xml:space="preserve"> - the appearance of physical facilities, equipment, personnel and communication materials.</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The model conceptualizes service quality as a gap between consumer's expectations (E) and the perception of the service providers' performance (P). According to Parasuraman et al. (1985), “</w:t>
      </w:r>
      <w:r w:rsidRPr="00281835">
        <w:rPr>
          <w:rFonts w:ascii="Times New Roman" w:hAnsi="Times New Roman"/>
          <w:i/>
          <w:iCs/>
          <w:sz w:val="24"/>
          <w:szCs w:val="24"/>
        </w:rPr>
        <w:t>service quality should be measured by subtracting consumer's perception scores from consumer expectation scores (Q = P - E)</w:t>
      </w:r>
      <w:r w:rsidRPr="00281835">
        <w:rPr>
          <w:rFonts w:ascii="Times New Roman" w:hAnsi="Times New Roman"/>
          <w:sz w:val="24"/>
          <w:szCs w:val="24"/>
        </w:rPr>
        <w:t>”. The greater the positive score mark means the greater the positive amount of service quality or the greater the negative score mark, the greater the negative amount of the service quality.</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Zeithaml et al. (1990) proposed a comprehensive perception of quality assessment and claimed that they are other factors apart from the dimensions of Parasuraman et al. (1988):</w:t>
      </w:r>
    </w:p>
    <w:p w:rsidR="006336ED" w:rsidRPr="00281835" w:rsidRDefault="006336ED" w:rsidP="006336ED">
      <w:pPr>
        <w:numPr>
          <w:ilvl w:val="0"/>
          <w:numId w:val="8"/>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Access</w:t>
      </w:r>
      <w:r w:rsidRPr="00281835">
        <w:rPr>
          <w:rFonts w:ascii="Times New Roman" w:hAnsi="Times New Roman"/>
          <w:sz w:val="24"/>
          <w:szCs w:val="24"/>
        </w:rPr>
        <w:t xml:space="preserve"> – how easy it is to come into contact with the supplier. This is where position, opening hours, supplier availability, and other technical facilities belong.</w:t>
      </w:r>
    </w:p>
    <w:p w:rsidR="006336ED" w:rsidRDefault="006336ED" w:rsidP="006336ED">
      <w:pPr>
        <w:numPr>
          <w:ilvl w:val="0"/>
          <w:numId w:val="8"/>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Communication</w:t>
      </w:r>
      <w:r w:rsidRPr="00281835">
        <w:rPr>
          <w:rFonts w:ascii="Times New Roman" w:hAnsi="Times New Roman"/>
          <w:sz w:val="24"/>
          <w:szCs w:val="24"/>
        </w:rPr>
        <w:t xml:space="preserve"> – the ability to communicate in an understandable way that is natural to consumer.</w:t>
      </w:r>
    </w:p>
    <w:p w:rsidR="006336ED" w:rsidRPr="00853CCC" w:rsidRDefault="006336ED" w:rsidP="006336ED">
      <w:pPr>
        <w:numPr>
          <w:ilvl w:val="0"/>
          <w:numId w:val="8"/>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853CCC">
        <w:rPr>
          <w:rFonts w:ascii="Times New Roman" w:hAnsi="Times New Roman"/>
          <w:b/>
          <w:sz w:val="24"/>
          <w:szCs w:val="24"/>
        </w:rPr>
        <w:t>Credibility</w:t>
      </w:r>
      <w:r w:rsidRPr="00853CCC">
        <w:rPr>
          <w:rFonts w:ascii="Times New Roman" w:hAnsi="Times New Roman"/>
          <w:sz w:val="24"/>
          <w:szCs w:val="24"/>
        </w:rPr>
        <w:t xml:space="preserve"> – referring to being able to trust the supplier</w:t>
      </w:r>
    </w:p>
    <w:p w:rsidR="006336ED" w:rsidRPr="00281835" w:rsidRDefault="006336ED" w:rsidP="006336ED">
      <w:pPr>
        <w:numPr>
          <w:ilvl w:val="0"/>
          <w:numId w:val="8"/>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Courtesy</w:t>
      </w:r>
      <w:r w:rsidRPr="00281835">
        <w:rPr>
          <w:rFonts w:ascii="Times New Roman" w:hAnsi="Times New Roman"/>
          <w:sz w:val="24"/>
          <w:szCs w:val="24"/>
        </w:rPr>
        <w:t xml:space="preserve"> – refers to the supplier’s behaviour, e.g. politeness and kindness</w:t>
      </w:r>
    </w:p>
    <w:p w:rsidR="006336ED" w:rsidRPr="00281835" w:rsidRDefault="006336ED" w:rsidP="006336E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lang w:val="sv-SE"/>
        </w:rPr>
        <w:t xml:space="preserve">Parasuraman et al. </w:t>
      </w:r>
      <w:r w:rsidRPr="00281835">
        <w:rPr>
          <w:rFonts w:ascii="Times New Roman" w:hAnsi="Times New Roman"/>
          <w:sz w:val="24"/>
          <w:szCs w:val="24"/>
        </w:rPr>
        <w:t>(1988), assurance dimension is a combination of the credibility and courtesy dimensions of Zeithaml et al. (1990).</w:t>
      </w:r>
    </w:p>
    <w:p w:rsidR="006336ED" w:rsidRPr="00281835" w:rsidRDefault="006336ED" w:rsidP="006336ED">
      <w:pPr>
        <w:tabs>
          <w:tab w:val="left" w:pos="1980"/>
        </w:tabs>
        <w:autoSpaceDE w:val="0"/>
        <w:autoSpaceDN w:val="0"/>
        <w:adjustRightInd w:val="0"/>
        <w:spacing w:after="0" w:line="432" w:lineRule="auto"/>
        <w:jc w:val="both"/>
        <w:rPr>
          <w:rFonts w:ascii="Times New Roman" w:hAnsi="Times New Roman"/>
          <w:sz w:val="24"/>
          <w:szCs w:val="24"/>
        </w:rPr>
      </w:pPr>
      <w:r>
        <w:rPr>
          <w:rFonts w:ascii="Times New Roman" w:hAnsi="Times New Roman"/>
          <w:sz w:val="24"/>
          <w:szCs w:val="24"/>
        </w:rPr>
        <w:t xml:space="preserve">          </w:t>
      </w:r>
      <w:r w:rsidRPr="00281835">
        <w:rPr>
          <w:rFonts w:ascii="Times New Roman" w:hAnsi="Times New Roman"/>
          <w:sz w:val="24"/>
          <w:szCs w:val="24"/>
        </w:rPr>
        <w:t>Pizam and Ellis (1999) stated that the gap that may exist between the consumers' expected and perceived service quality is a vital determinant of consumer satisfaction or dissatisfaction, and not just only a measure of the quality of the service.</w:t>
      </w:r>
    </w:p>
    <w:p w:rsidR="006336ED" w:rsidRPr="00281835" w:rsidRDefault="006336ED" w:rsidP="006336ED">
      <w:pPr>
        <w:tabs>
          <w:tab w:val="left" w:pos="1980"/>
        </w:tabs>
        <w:autoSpaceDE w:val="0"/>
        <w:autoSpaceDN w:val="0"/>
        <w:adjustRightInd w:val="0"/>
        <w:spacing w:after="0" w:line="432" w:lineRule="auto"/>
        <w:jc w:val="both"/>
        <w:rPr>
          <w:rFonts w:ascii="Times New Roman" w:hAnsi="Times New Roman"/>
          <w:sz w:val="24"/>
          <w:szCs w:val="24"/>
        </w:rPr>
      </w:pPr>
      <w:r>
        <w:rPr>
          <w:rFonts w:ascii="Times New Roman" w:hAnsi="Times New Roman"/>
          <w:color w:val="000000"/>
          <w:sz w:val="24"/>
          <w:szCs w:val="24"/>
        </w:rPr>
        <w:lastRenderedPageBreak/>
        <w:t xml:space="preserve">          </w:t>
      </w:r>
      <w:r w:rsidRPr="00281835">
        <w:rPr>
          <w:rFonts w:ascii="Times New Roman" w:hAnsi="Times New Roman"/>
          <w:color w:val="000000"/>
          <w:sz w:val="24"/>
          <w:szCs w:val="24"/>
        </w:rPr>
        <w:t xml:space="preserve">Previous studies on mobile telecommunication services, measured services quality by </w:t>
      </w:r>
      <w:r w:rsidRPr="00281835">
        <w:rPr>
          <w:rFonts w:ascii="Times New Roman" w:hAnsi="Times New Roman"/>
          <w:sz w:val="24"/>
          <w:szCs w:val="24"/>
        </w:rPr>
        <w:t>call quality, pricing structure, mobile devices, value-added services, convenience in procedures,</w:t>
      </w:r>
      <w:r w:rsidRPr="00281835">
        <w:rPr>
          <w:rFonts w:ascii="Times New Roman" w:hAnsi="Times New Roman"/>
          <w:color w:val="000000"/>
          <w:sz w:val="24"/>
          <w:szCs w:val="24"/>
        </w:rPr>
        <w:t xml:space="preserve"> and consumer support (</w:t>
      </w:r>
      <w:r w:rsidRPr="00281835">
        <w:rPr>
          <w:rFonts w:ascii="Times New Roman" w:hAnsi="Times New Roman"/>
          <w:sz w:val="24"/>
          <w:szCs w:val="24"/>
        </w:rPr>
        <w:t>Kim, 2000; Gerpott et al., 2001; Lee, Lee, &amp;Freick, 2001).</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Consumers determine satisfaction level of any purchased service by the perceptions of quality received. Therefore, consumer satisfaction assessment captures service quality and in this study, the previous factors used to measure service quality (call quality, billing, consumer support, etc) of mobile telecoms will be used to assess consumer satisfaction.</w:t>
      </w:r>
    </w:p>
    <w:p w:rsidR="006336ED" w:rsidRPr="00281835" w:rsidRDefault="006336ED" w:rsidP="006336ED">
      <w:pPr>
        <w:tabs>
          <w:tab w:val="left" w:pos="1980"/>
          <w:tab w:val="left" w:pos="2520"/>
          <w:tab w:val="left" w:pos="3060"/>
        </w:tabs>
        <w:autoSpaceDE w:val="0"/>
        <w:autoSpaceDN w:val="0"/>
        <w:adjustRightInd w:val="0"/>
        <w:spacing w:after="0" w:line="432" w:lineRule="auto"/>
        <w:jc w:val="both"/>
        <w:rPr>
          <w:rFonts w:ascii="Times New Roman" w:hAnsi="Times New Roman"/>
          <w:b/>
          <w:bCs/>
          <w:sz w:val="24"/>
          <w:szCs w:val="24"/>
        </w:rPr>
      </w:pPr>
      <w:r>
        <w:rPr>
          <w:rFonts w:ascii="Times New Roman" w:hAnsi="Times New Roman"/>
          <w:b/>
          <w:sz w:val="24"/>
          <w:szCs w:val="24"/>
        </w:rPr>
        <w:t>2.1.7</w:t>
      </w:r>
      <w:r w:rsidRPr="00281835">
        <w:rPr>
          <w:rFonts w:ascii="Times New Roman" w:hAnsi="Times New Roman"/>
          <w:b/>
          <w:sz w:val="24"/>
          <w:szCs w:val="24"/>
        </w:rPr>
        <w:t xml:space="preserve">    The Rationale of </w:t>
      </w:r>
      <w:r w:rsidRPr="00281835">
        <w:rPr>
          <w:rFonts w:ascii="Times New Roman" w:hAnsi="Times New Roman"/>
          <w:b/>
          <w:bCs/>
          <w:sz w:val="24"/>
          <w:szCs w:val="24"/>
        </w:rPr>
        <w:t>Internal Satisfaction</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Research works have shown the importance and the link of internal (employee) satisfaction to the external (consumer) satisfaction. Hill and Alexander (2000) stated that there is a positive relationship between employee satisfaction and consumer satisfaction and this is achieved in companies that practice employee motivation and loyalty. They reported that </w:t>
      </w:r>
      <w:r w:rsidRPr="00281835">
        <w:rPr>
          <w:rFonts w:ascii="Times New Roman" w:hAnsi="Times New Roman"/>
          <w:i/>
          <w:iCs/>
          <w:sz w:val="24"/>
          <w:szCs w:val="24"/>
        </w:rPr>
        <w:t>“employees that are more motivated to achieve consumer satisfaction tend to be more flexible in their approach to their work, make fewer mistakes and use more initiative”</w:t>
      </w:r>
      <w:r w:rsidRPr="00281835">
        <w:rPr>
          <w:rFonts w:ascii="Times New Roman" w:hAnsi="Times New Roman"/>
          <w:sz w:val="24"/>
          <w:szCs w:val="24"/>
        </w:rPr>
        <w:t>.  Fečiková (2004) conducted studies on the index method for consumer satisfaction measurement with chairs in Slovakia and reported that the satisfaction of internal consumers is one of the basic factors to satisfy the external consumer. Thus, she suggested that employee motivation and loyalty can be achieved through:</w:t>
      </w:r>
    </w:p>
    <w:p w:rsidR="006336ED" w:rsidRPr="00281835" w:rsidRDefault="006336ED" w:rsidP="006336ED">
      <w:pPr>
        <w:numPr>
          <w:ilvl w:val="0"/>
          <w:numId w:val="9"/>
        </w:num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Daily leadership – Top management officials motivate others through their performance.</w:t>
      </w:r>
    </w:p>
    <w:p w:rsidR="006336ED" w:rsidRPr="00281835" w:rsidRDefault="006336ED" w:rsidP="006336ED">
      <w:pPr>
        <w:numPr>
          <w:ilvl w:val="0"/>
          <w:numId w:val="9"/>
        </w:num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Top management communicates their expectations to the employees.</w:t>
      </w:r>
    </w:p>
    <w:p w:rsidR="006336ED" w:rsidRPr="00281835" w:rsidRDefault="006336ED" w:rsidP="006336ED">
      <w:pPr>
        <w:numPr>
          <w:ilvl w:val="0"/>
          <w:numId w:val="9"/>
        </w:num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Development of competencies – feedback on employees performance, work efforts, opportunity for development and improvement of competencies.</w:t>
      </w:r>
    </w:p>
    <w:p w:rsidR="006336ED" w:rsidRPr="00281835" w:rsidRDefault="006336ED" w:rsidP="006336ED">
      <w:pPr>
        <w:numPr>
          <w:ilvl w:val="0"/>
          <w:numId w:val="9"/>
        </w:num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Corporation and employee retention, and</w:t>
      </w:r>
    </w:p>
    <w:p w:rsidR="006336ED" w:rsidRPr="00281835" w:rsidRDefault="006336ED" w:rsidP="006336ED">
      <w:pPr>
        <w:numPr>
          <w:ilvl w:val="0"/>
          <w:numId w:val="9"/>
        </w:num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Good working conditions</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Pr>
          <w:rFonts w:ascii="Times New Roman" w:hAnsi="Times New Roman"/>
          <w:b/>
          <w:bCs/>
          <w:sz w:val="24"/>
          <w:szCs w:val="24"/>
        </w:rPr>
        <w:t>2.1.8</w:t>
      </w:r>
      <w:r w:rsidRPr="00281835">
        <w:rPr>
          <w:rFonts w:ascii="Times New Roman" w:hAnsi="Times New Roman"/>
          <w:b/>
          <w:bCs/>
          <w:sz w:val="24"/>
          <w:szCs w:val="24"/>
        </w:rPr>
        <w:t xml:space="preserve">   Good Complaint Management</w:t>
      </w:r>
    </w:p>
    <w:p w:rsidR="006336ED" w:rsidRPr="00281835" w:rsidRDefault="006336ED" w:rsidP="006336ED">
      <w:pPr>
        <w:tabs>
          <w:tab w:val="left" w:pos="1980"/>
          <w:tab w:val="left" w:pos="2520"/>
          <w:tab w:val="left" w:pos="3060"/>
        </w:tabs>
        <w:autoSpaceDE w:val="0"/>
        <w:autoSpaceDN w:val="0"/>
        <w:adjustRightInd w:val="0"/>
        <w:spacing w:after="0" w:line="432" w:lineRule="auto"/>
        <w:jc w:val="both"/>
        <w:rPr>
          <w:rFonts w:ascii="Times New Roman" w:hAnsi="Times New Roman"/>
          <w:b/>
          <w:bCs/>
          <w:sz w:val="24"/>
          <w:szCs w:val="24"/>
        </w:rPr>
      </w:pPr>
      <w:r w:rsidRPr="00281835">
        <w:rPr>
          <w:rFonts w:ascii="Times New Roman" w:hAnsi="Times New Roman"/>
          <w:sz w:val="24"/>
          <w:szCs w:val="24"/>
        </w:rPr>
        <w:t xml:space="preserve">          Albrecht and Zemke (1985) found that of the consumers who register complaints, between 54% and 70% will do business again with the company if their complaints are resolved. This figure increases to 95% if the consumer feels that the complaint was resolved promptly. Consumers who have complained to a company and had their complaints satisfactorily resolved tell an average of five people about the good treatment they received.  Hart, et al., 1990, reported that when the service provider accepts responsibility and resolves the problem when consumers complain, the consumer becomes “bonded” to the company.</w:t>
      </w:r>
    </w:p>
    <w:p w:rsidR="006336ED" w:rsidRPr="00281835" w:rsidRDefault="006336ED" w:rsidP="006336E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lastRenderedPageBreak/>
        <w:t xml:space="preserve">McNeale (1994) found out that about 5% of the dissatisfied consumers actually complain to the appropriate companies but easily tell their friends, colleagues and acquaintances about their experiences. Thus, companies ought to be aware or routinely investigate how well or badly their consumers are treated.  Ovenden (1995) in his book about studies conducted on several companies in the UK, such as wholesaler, manufacturers, etc, argued that companies need to be aware how well or badly its consumers are treated and that consumers rarely complain and when they do, it might be too late to keep such consumers.  </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Levesque and McDougall (1996) in their case study on retail banking found out that if a service problem or consumer complaint is ill or not properly handled, it has a substantial impact on the consumer’s attitude towards the service provider. However, the study did not support the notion that good consumer complaint management leads to increased consumer satisfaction. They reported that </w:t>
      </w:r>
      <w:r w:rsidRPr="00281835">
        <w:rPr>
          <w:rFonts w:ascii="Times New Roman" w:hAnsi="Times New Roman"/>
          <w:i/>
          <w:iCs/>
          <w:sz w:val="24"/>
          <w:szCs w:val="24"/>
        </w:rPr>
        <w:t>“at best, satisfactory problem recovery leads to the same level of consumer satisfaction as if a problem had not occurred”</w:t>
      </w:r>
      <w:r w:rsidRPr="00281835">
        <w:rPr>
          <w:rFonts w:ascii="Times New Roman" w:hAnsi="Times New Roman"/>
          <w:sz w:val="24"/>
          <w:szCs w:val="24"/>
        </w:rPr>
        <w:t>.</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Nyer (2000) expressed that encouraging consumers to complain increased their satisfaction and especially the most dissatisfied consumers and stated that “</w:t>
      </w:r>
      <w:r w:rsidRPr="00281835">
        <w:rPr>
          <w:rFonts w:ascii="Times New Roman" w:hAnsi="Times New Roman"/>
          <w:i/>
          <w:iCs/>
          <w:sz w:val="24"/>
          <w:szCs w:val="24"/>
        </w:rPr>
        <w:t>the more a consumer complains the greater the increases in satisfaction</w:t>
      </w:r>
      <w:r w:rsidRPr="00281835">
        <w:rPr>
          <w:rFonts w:ascii="Times New Roman" w:hAnsi="Times New Roman"/>
          <w:sz w:val="24"/>
          <w:szCs w:val="24"/>
        </w:rPr>
        <w:t>”.  Johnston (2001) reported that complaint management, not only results into increased consumer satisfaction, but also leads to operational improvement and improved financial performance.</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Other suggested antecedents of consumer satisfaction include: disconfirmation paradigm (Yi, 1990, and Szymanski and Henard, 2001); performance (Cadotte, et al., 1988, and Bolton and Drew, 1991); affects (Westbrook and Oliver, 1991 and Mano and Oliver, 1993); and equity (Oliver, 1993 and 1997).</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Pr>
          <w:rFonts w:ascii="Times New Roman" w:hAnsi="Times New Roman"/>
          <w:b/>
          <w:bCs/>
          <w:sz w:val="24"/>
          <w:szCs w:val="24"/>
        </w:rPr>
        <w:t>2.1.9</w:t>
      </w:r>
      <w:r w:rsidRPr="00281835">
        <w:rPr>
          <w:rFonts w:ascii="Times New Roman" w:hAnsi="Times New Roman"/>
          <w:b/>
          <w:bCs/>
          <w:sz w:val="24"/>
          <w:szCs w:val="24"/>
        </w:rPr>
        <w:t xml:space="preserve">      Demographics and Consumer Satisfaction</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The social identity theory proposed that attitudes are moderated by demographic, situational, environmental, and psychosocial factors (Haslam et al., 1993; Jackson et al., 1996; Platow et al., 1997). According to the social psychological theories, consumers’ evaluations are moderated, or in some cases mediated, by personal feelings of equity in the exchange, disconfirmation between desires and outcomes, individual preferences, social comparisons, and other complex phenomena. These theories strongly suggest that differences in these phenomena among consumers influence their attitudes (Williams et al., 1998).</w:t>
      </w:r>
    </w:p>
    <w:p w:rsidR="006336ED" w:rsidRPr="00281835" w:rsidRDefault="006336ED" w:rsidP="006336E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Several empirical findings that have shown the relationship between demographic variables and satisfaction include: </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Bryant et al. (1996) conducted a study on 400 companies using the American Consumer Satisfaction Index (ACSI) and demonstrated that there is significant relationship and consistent differences in the levels of satisfaction among demographic groups: Sex – positively related to satisfaction and female consumers are </w:t>
      </w:r>
      <w:r w:rsidRPr="00281835">
        <w:rPr>
          <w:rFonts w:ascii="Times New Roman" w:hAnsi="Times New Roman"/>
          <w:sz w:val="24"/>
          <w:szCs w:val="24"/>
        </w:rPr>
        <w:lastRenderedPageBreak/>
        <w:t xml:space="preserve">more satisfied than the male consumers. Female of all ages are more satisfied than the male. Women are more involved with the process of purchase and possibly use the mobile phone more for relational purposes (social network device) while men use it for functional purposes (businesses, sales, etc). Age – positively related to satisfaction but the relationship is not a straight line. Satisfaction increases with age. The major increase in satisfaction is seen within the age 55 and over. Income – the higher the income, the lower the satisfaction level.Location (type of area) – positively related to satisfaction. Consumers living within metropolitan areas (central city and suburban areas) are less satisfied than those consumers in non-metropolitan areas. </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Palvia and Palvia (1999)</w:t>
      </w:r>
      <w:r w:rsidRPr="00281835">
        <w:rPr>
          <w:rFonts w:ascii="Times New Roman" w:hAnsi="Times New Roman"/>
          <w:color w:val="000000"/>
          <w:sz w:val="24"/>
          <w:szCs w:val="24"/>
        </w:rPr>
        <w:t xml:space="preserve"> found out that age is a significant determinant of satisfaction with information technology industry. </w:t>
      </w:r>
      <w:r w:rsidRPr="00281835">
        <w:rPr>
          <w:rFonts w:ascii="Times New Roman" w:hAnsi="Times New Roman"/>
          <w:sz w:val="24"/>
          <w:szCs w:val="24"/>
        </w:rPr>
        <w:t>Oyewole (2001) in his research on consumer satisfaction with airline services reported also that gender, occupation, education, and marital status have significant influence on consumer satisfaction, while age and household income had no significant influence. Homburg and Giering (2001) conducted a study on German car manufacturers using LISREL notation and demonstrated that it is important to study demographic variables as determinants of consumer behaviours. The results of their study showed that gender has significant moderating effect on satisfaction- loyalty relationship. Women are satisfied with sales process while men are satisfied with the impact of the product. Age showed a positive moderating effect and income had moderating influence with high income showing weaker effect and low income, high effect. Jessie and Sheila (2001) in their empirical work on patients’ assessment of satisfaction and quality using factor analysis and regression, reported that age, beneficiary group, location, rank, service affiliation, education, marital status, race, gender, health status and number of visits (socio demographic variables) have minimal influence on satisfaction.</w:t>
      </w:r>
    </w:p>
    <w:p w:rsidR="006336ED" w:rsidRPr="00281835" w:rsidRDefault="006336ED" w:rsidP="006336ED">
      <w:pPr>
        <w:tabs>
          <w:tab w:val="left" w:pos="2880"/>
        </w:tabs>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 xml:space="preserve">        Ahmad and Kamal (2002) conducted a study on a commercial bank using a stepwise regression and demonstrated that there is negative significance between age and satisfaction. When age goes up, satisfaction levels are likely to go down. However, occupation and income levels are positively related to satisfaction. Lightner (2003) in his study on online experience using regression expressed that age is an </w:t>
      </w:r>
      <w:r w:rsidRPr="00281835">
        <w:rPr>
          <w:rFonts w:ascii="Times New Roman" w:hAnsi="Times New Roman"/>
          <w:color w:val="000000"/>
          <w:sz w:val="24"/>
          <w:szCs w:val="24"/>
        </w:rPr>
        <w:t xml:space="preserve">important factor in determining satisfaction levels and technology perceptions. </w:t>
      </w:r>
      <w:r w:rsidRPr="00281835">
        <w:rPr>
          <w:rFonts w:ascii="Times New Roman" w:hAnsi="Times New Roman"/>
          <w:sz w:val="24"/>
          <w:szCs w:val="24"/>
        </w:rPr>
        <w:t xml:space="preserve">Van Amburg (2004) conducted a study on 200 companies using the American Consumer Satisfaction Index (ACSI) and demonstrated that age has a significant effect on satisfaction. </w:t>
      </w:r>
      <w:r w:rsidRPr="00281835">
        <w:rPr>
          <w:rFonts w:ascii="Times New Roman" w:hAnsi="Times New Roman"/>
          <w:color w:val="000000"/>
          <w:sz w:val="24"/>
          <w:szCs w:val="24"/>
        </w:rPr>
        <w:t>Younger age groups are less satisfied than older age groups across all products and services industries.</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Venn and Fone (2005) conducted a study on patient satisfaction with general practitioner services in Wales using logistic regression and reported that satisfaction varied with age, gender, employment status, and </w:t>
      </w:r>
      <w:r w:rsidRPr="00281835">
        <w:rPr>
          <w:rFonts w:ascii="Times New Roman" w:hAnsi="Times New Roman"/>
          <w:sz w:val="24"/>
          <w:szCs w:val="24"/>
        </w:rPr>
        <w:lastRenderedPageBreak/>
        <w:t>marital status. The results obtained indicated that higher satisfaction is significantly related with increasing age, female gender, unemployed (those at home, disabled and retired), and married patients. However, unemployed - students and those seeking work, reported lower satisfaction.</w:t>
      </w:r>
    </w:p>
    <w:p w:rsidR="006336ED" w:rsidRPr="00281835" w:rsidRDefault="006336ED" w:rsidP="006336ED">
      <w:pPr>
        <w:tabs>
          <w:tab w:val="left" w:pos="2880"/>
        </w:tabs>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Turel and Serenko (2006) in their study on consumer satisfaction with mobile services in Canada using ACSI, reported that age has a significant influence on consumer satisfaction and lower satisfaction level is found among young adults.</w:t>
      </w:r>
    </w:p>
    <w:p w:rsidR="006336ED" w:rsidRPr="00281835" w:rsidRDefault="006336ED" w:rsidP="006336ED">
      <w:pPr>
        <w:tabs>
          <w:tab w:val="left" w:pos="2880"/>
        </w:tabs>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 xml:space="preserve">           Therefore, it is suggested that consumers differ in behaviours and attitudes and one of the factors responsible for this difference is demographics. It is therefore necessary to investigate the impact of demographic factors (age, gender, type of employment and income) on consumer satisfaction of MTN mobile service provider. This investigation is necessary basically for two reasons:</w:t>
      </w:r>
    </w:p>
    <w:p w:rsidR="006336ED" w:rsidRPr="00281835" w:rsidRDefault="006336ED" w:rsidP="006336ED">
      <w:pPr>
        <w:numPr>
          <w:ilvl w:val="0"/>
          <w:numId w:val="18"/>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Demographic factors are important factors in the society and greatly affect attitudes, lifestyle, standard of living, etc. This study intends to investigate the impact of these factors on consumer satisfaction with mobile services in Nigeria.</w:t>
      </w:r>
    </w:p>
    <w:p w:rsidR="006336ED" w:rsidRPr="00281835" w:rsidRDefault="006336ED" w:rsidP="006336ED">
      <w:pPr>
        <w:numPr>
          <w:ilvl w:val="0"/>
          <w:numId w:val="18"/>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It helps to investigate the different market segments so as to better understand the needs of different consumers.</w:t>
      </w:r>
    </w:p>
    <w:p w:rsidR="006336ED" w:rsidRPr="00281835" w:rsidRDefault="006336ED" w:rsidP="006336ED">
      <w:pPr>
        <w:autoSpaceDE w:val="0"/>
        <w:autoSpaceDN w:val="0"/>
        <w:adjustRightInd w:val="0"/>
        <w:spacing w:after="0" w:line="432" w:lineRule="auto"/>
        <w:jc w:val="both"/>
        <w:rPr>
          <w:rFonts w:ascii="Times New Roman" w:hAnsi="Times New Roman"/>
          <w:b/>
          <w:sz w:val="24"/>
          <w:szCs w:val="24"/>
        </w:rPr>
      </w:pPr>
      <w:r>
        <w:rPr>
          <w:rFonts w:ascii="Times New Roman" w:hAnsi="Times New Roman"/>
          <w:b/>
          <w:sz w:val="24"/>
          <w:szCs w:val="24"/>
        </w:rPr>
        <w:t>2.1.10</w:t>
      </w:r>
      <w:r>
        <w:rPr>
          <w:rFonts w:ascii="Times New Roman" w:hAnsi="Times New Roman"/>
          <w:b/>
          <w:sz w:val="24"/>
          <w:szCs w:val="24"/>
        </w:rPr>
        <w:tab/>
      </w:r>
      <w:r w:rsidRPr="00281835">
        <w:rPr>
          <w:rFonts w:ascii="Times New Roman" w:hAnsi="Times New Roman"/>
          <w:b/>
          <w:sz w:val="24"/>
          <w:szCs w:val="24"/>
        </w:rPr>
        <w:t xml:space="preserve">Reasons for Assessing Consumer’s Satisfaction </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Naumann (1995) expressed that the reasons for measuring consumer satisfaction may vary among companies, and the success of the measurement depends on if the measurement is incorporated into the firm's corporate culture or not. However, he suggested five reasons for measuring consumer satisfaction or five important roles of consumer satisfaction measurement:</w:t>
      </w:r>
    </w:p>
    <w:p w:rsidR="006336ED" w:rsidRPr="00281835" w:rsidRDefault="006336ED" w:rsidP="006336ED">
      <w:pPr>
        <w:numPr>
          <w:ilvl w:val="0"/>
          <w:numId w:val="10"/>
        </w:numPr>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To get close to the consumer</w:t>
      </w:r>
      <w:r w:rsidRPr="00281835">
        <w:rPr>
          <w:rFonts w:ascii="Times New Roman" w:hAnsi="Times New Roman"/>
          <w:sz w:val="24"/>
          <w:szCs w:val="24"/>
        </w:rPr>
        <w:t xml:space="preserve"> – this will help to understand consumers more, their needs, the attributes that are most important, and their effect on the consumer's decision making, the relative importance of the attributes and the performance evaluation of the firm delivery of each attribute. This process helps to provide enabling communication with consumers.</w:t>
      </w:r>
    </w:p>
    <w:p w:rsidR="006336ED" w:rsidRPr="00281835" w:rsidRDefault="006336ED" w:rsidP="006336ED">
      <w:pPr>
        <w:numPr>
          <w:ilvl w:val="0"/>
          <w:numId w:val="10"/>
        </w:numPr>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Measure continuous improvement</w:t>
      </w:r>
      <w:r w:rsidRPr="00281835">
        <w:rPr>
          <w:rFonts w:ascii="Times New Roman" w:hAnsi="Times New Roman"/>
          <w:sz w:val="24"/>
          <w:szCs w:val="24"/>
        </w:rPr>
        <w:t xml:space="preserve"> - the important attributes of consumers can be incorporated into the internal measurement to evaluate the value-added process in the company. This process involves comparing performance against internal standards (process control and improvement), and comparing performance against external standards (benchmarking).</w:t>
      </w:r>
    </w:p>
    <w:p w:rsidR="006336ED" w:rsidRPr="00281835" w:rsidRDefault="006336ED" w:rsidP="006336ED">
      <w:pPr>
        <w:numPr>
          <w:ilvl w:val="0"/>
          <w:numId w:val="10"/>
        </w:numPr>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To achieve consumer-driven improvement</w:t>
      </w:r>
      <w:r w:rsidRPr="00281835">
        <w:rPr>
          <w:rFonts w:ascii="Times New Roman" w:hAnsi="Times New Roman"/>
          <w:sz w:val="24"/>
          <w:szCs w:val="24"/>
        </w:rPr>
        <w:t xml:space="preserve"> – the data collected from consumers can be developed into sources of innovations and this can help to achieve consumer driven improvement. This requires a </w:t>
      </w:r>
      <w:r w:rsidRPr="00281835">
        <w:rPr>
          <w:rFonts w:ascii="Times New Roman" w:hAnsi="Times New Roman"/>
          <w:sz w:val="24"/>
          <w:szCs w:val="24"/>
        </w:rPr>
        <w:lastRenderedPageBreak/>
        <w:t>comprehensive database and not just records of sales. This process helps to identify opportunities for improvement (quality costing).</w:t>
      </w:r>
    </w:p>
    <w:p w:rsidR="006336ED" w:rsidRDefault="006336ED" w:rsidP="006336ED">
      <w:pPr>
        <w:numPr>
          <w:ilvl w:val="0"/>
          <w:numId w:val="10"/>
        </w:numPr>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To measure competitive strengths and weaknesses</w:t>
      </w:r>
      <w:r w:rsidRPr="00281835">
        <w:rPr>
          <w:rFonts w:ascii="Times New Roman" w:hAnsi="Times New Roman"/>
          <w:sz w:val="24"/>
          <w:szCs w:val="24"/>
        </w:rPr>
        <w:t xml:space="preserve"> - determine consumer perceptions of competitive choices and companies. </w:t>
      </w:r>
    </w:p>
    <w:p w:rsidR="006336ED" w:rsidRPr="00354581" w:rsidRDefault="006336ED" w:rsidP="006336ED">
      <w:pPr>
        <w:numPr>
          <w:ilvl w:val="0"/>
          <w:numId w:val="10"/>
        </w:numPr>
        <w:autoSpaceDE w:val="0"/>
        <w:autoSpaceDN w:val="0"/>
        <w:adjustRightInd w:val="0"/>
        <w:spacing w:after="0" w:line="432" w:lineRule="auto"/>
        <w:ind w:left="0" w:firstLine="0"/>
        <w:jc w:val="both"/>
        <w:rPr>
          <w:rFonts w:ascii="Times New Roman" w:hAnsi="Times New Roman"/>
          <w:sz w:val="24"/>
          <w:szCs w:val="24"/>
        </w:rPr>
      </w:pPr>
      <w:r w:rsidRPr="00354581">
        <w:rPr>
          <w:rFonts w:ascii="Times New Roman" w:hAnsi="Times New Roman"/>
          <w:sz w:val="24"/>
          <w:szCs w:val="24"/>
        </w:rPr>
        <w:t xml:space="preserve">To link consumer satisfaction measurement data to internal system </w:t>
      </w:r>
    </w:p>
    <w:p w:rsidR="006336ED" w:rsidRPr="00281835" w:rsidRDefault="006336ED" w:rsidP="006336E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The market share is not a gauge to measure consumer satisfaction; rather it represents quantity of consumers. Consumer satisfaction is a measure of attitudes and perceptions of the quality and performance of a service (Bhote, 1996). </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Oliver (1999) in his article on the link between consumer satisfaction and loyalty with goods and services expressed that in the last two decades till date, consumer satisfaction measurement represents an important source of revenue for market research firms.</w:t>
      </w:r>
    </w:p>
    <w:p w:rsidR="006336ED" w:rsidRPr="00281835" w:rsidRDefault="006336ED" w:rsidP="006336E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Several empirical findings have shown that the application of consumer satisfaction measurement often does not accomplish the objectives of the company and the reasons for this shortcoming are;</w:t>
      </w:r>
    </w:p>
    <w:p w:rsidR="006336ED" w:rsidRPr="00281835" w:rsidRDefault="006336ED" w:rsidP="006336ED">
      <w:pPr>
        <w:numPr>
          <w:ilvl w:val="0"/>
          <w:numId w:val="11"/>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Many organizations determine criteria for measurement internally without an accurate understanding of consumer priorities (Hill, 1996). This measurement is based on the value defined by organizations and not by the consumers, thereby providing wrong information.</w:t>
      </w:r>
    </w:p>
    <w:p w:rsidR="006336ED" w:rsidRPr="00281835" w:rsidRDefault="006336ED" w:rsidP="006336ED">
      <w:pPr>
        <w:numPr>
          <w:ilvl w:val="0"/>
          <w:numId w:val="11"/>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Many companies do not measure consumer satisfaction as thorough as manufacture component and those who claim to do so, perform it an inadequate way (Hill and Alexander, 2000).</w:t>
      </w:r>
    </w:p>
    <w:p w:rsidR="006336ED" w:rsidRPr="00281835" w:rsidRDefault="006336ED" w:rsidP="006336ED">
      <w:pPr>
        <w:numPr>
          <w:ilvl w:val="0"/>
          <w:numId w:val="11"/>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Difficulty in translating the consumer satisfaction data into action within the organization (Wiele et al., 2002)</w:t>
      </w:r>
    </w:p>
    <w:p w:rsidR="006336ED" w:rsidRPr="00281835" w:rsidRDefault="006336ED" w:rsidP="006336ED">
      <w:pPr>
        <w:autoSpaceDE w:val="0"/>
        <w:autoSpaceDN w:val="0"/>
        <w:adjustRightInd w:val="0"/>
        <w:spacing w:after="0" w:line="432" w:lineRule="auto"/>
        <w:ind w:firstLine="360"/>
        <w:jc w:val="both"/>
        <w:rPr>
          <w:rFonts w:ascii="Times New Roman" w:hAnsi="Times New Roman"/>
          <w:sz w:val="24"/>
          <w:szCs w:val="24"/>
        </w:rPr>
      </w:pPr>
      <w:r w:rsidRPr="00281835">
        <w:rPr>
          <w:rFonts w:ascii="Times New Roman" w:hAnsi="Times New Roman"/>
          <w:sz w:val="24"/>
          <w:szCs w:val="24"/>
        </w:rPr>
        <w:t>Werth (2002) stated that many companies identify the level of consumer satisfaction through;</w:t>
      </w:r>
    </w:p>
    <w:p w:rsidR="006336ED" w:rsidRPr="00281835" w:rsidRDefault="006336ED" w:rsidP="006336ED">
      <w:pPr>
        <w:numPr>
          <w:ilvl w:val="0"/>
          <w:numId w:val="12"/>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Number of product or service support problems</w:t>
      </w:r>
    </w:p>
    <w:p w:rsidR="006336ED" w:rsidRPr="00281835" w:rsidRDefault="006336ED" w:rsidP="006336ED">
      <w:pPr>
        <w:numPr>
          <w:ilvl w:val="0"/>
          <w:numId w:val="12"/>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Number of direct complaints by phone, email, etc</w:t>
      </w:r>
    </w:p>
    <w:p w:rsidR="006336ED" w:rsidRPr="00281835" w:rsidRDefault="006336ED" w:rsidP="006336ED">
      <w:pPr>
        <w:numPr>
          <w:ilvl w:val="0"/>
          <w:numId w:val="12"/>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Number of returned products or services and the reason for their return, etc</w:t>
      </w:r>
    </w:p>
    <w:p w:rsidR="006336ED" w:rsidRDefault="006336ED" w:rsidP="006336E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Fečiková (2004) disagreed with this measurement procedure in that it is a measure of consumer dissatisfaction (no satisfaction) and may provide wrong information with no possibility for product or service development and innovation. The criteria for measurement should be consumer defined so as to collect, analyze the appropriate data and provide relevant information. Thus, to obtain the right information, efforts should be made to filter out the irrelevant information and concentrate on the valuable dimensions. A </w:t>
      </w:r>
      <w:r w:rsidRPr="00281835">
        <w:rPr>
          <w:rFonts w:ascii="Times New Roman" w:hAnsi="Times New Roman"/>
          <w:sz w:val="24"/>
          <w:szCs w:val="24"/>
        </w:rPr>
        <w:lastRenderedPageBreak/>
        <w:t>convenient tool to achieve this aim is to first conduct a simple pre-study and from this a more effective study can be created. Therefore, for any company to achieve true consumer satisfaction there should be:</w:t>
      </w:r>
    </w:p>
    <w:p w:rsidR="006336ED" w:rsidRPr="00354581" w:rsidRDefault="006336ED" w:rsidP="006336ED">
      <w:pPr>
        <w:pStyle w:val="ListParagraph"/>
        <w:numPr>
          <w:ilvl w:val="0"/>
          <w:numId w:val="13"/>
        </w:numPr>
        <w:autoSpaceDE w:val="0"/>
        <w:autoSpaceDN w:val="0"/>
        <w:adjustRightInd w:val="0"/>
        <w:spacing w:after="0" w:line="432" w:lineRule="auto"/>
        <w:ind w:hanging="720"/>
        <w:jc w:val="both"/>
        <w:rPr>
          <w:rFonts w:ascii="Times New Roman" w:hAnsi="Times New Roman"/>
          <w:sz w:val="24"/>
          <w:szCs w:val="24"/>
        </w:rPr>
      </w:pPr>
      <w:r w:rsidRPr="00354581">
        <w:rPr>
          <w:rFonts w:ascii="Times New Roman" w:hAnsi="Times New Roman"/>
          <w:sz w:val="24"/>
          <w:szCs w:val="24"/>
        </w:rPr>
        <w:t>Consumer-oriented culture</w:t>
      </w:r>
    </w:p>
    <w:p w:rsidR="006336ED" w:rsidRPr="00281835" w:rsidRDefault="006336ED" w:rsidP="006336ED">
      <w:pPr>
        <w:numPr>
          <w:ilvl w:val="0"/>
          <w:numId w:val="13"/>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 xml:space="preserve">Consumer-centered company </w:t>
      </w:r>
    </w:p>
    <w:p w:rsidR="006336ED" w:rsidRPr="00281835" w:rsidRDefault="006336ED" w:rsidP="006336ED">
      <w:pPr>
        <w:numPr>
          <w:ilvl w:val="0"/>
          <w:numId w:val="13"/>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Employee empowerment</w:t>
      </w:r>
    </w:p>
    <w:p w:rsidR="006336ED" w:rsidRPr="00281835" w:rsidRDefault="006336ED" w:rsidP="006336ED">
      <w:pPr>
        <w:numPr>
          <w:ilvl w:val="0"/>
          <w:numId w:val="13"/>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Process ownership</w:t>
      </w:r>
    </w:p>
    <w:p w:rsidR="006336ED" w:rsidRPr="00281835" w:rsidRDefault="006336ED" w:rsidP="006336ED">
      <w:pPr>
        <w:numPr>
          <w:ilvl w:val="0"/>
          <w:numId w:val="13"/>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Team building, and</w:t>
      </w:r>
    </w:p>
    <w:p w:rsidR="006336ED" w:rsidRPr="00281835" w:rsidRDefault="006336ED" w:rsidP="006336ED">
      <w:pPr>
        <w:numPr>
          <w:ilvl w:val="0"/>
          <w:numId w:val="13"/>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Partnering with consumers and suppliers</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He further expressed that the measurement research technique include:</w:t>
      </w:r>
    </w:p>
    <w:p w:rsidR="006336ED" w:rsidRPr="00281835" w:rsidRDefault="006336ED" w:rsidP="006336ED">
      <w:pPr>
        <w:numPr>
          <w:ilvl w:val="0"/>
          <w:numId w:val="14"/>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Survey methodologies</w:t>
      </w:r>
    </w:p>
    <w:p w:rsidR="006336ED" w:rsidRPr="00281835" w:rsidRDefault="006336ED" w:rsidP="006336ED">
      <w:pPr>
        <w:numPr>
          <w:ilvl w:val="0"/>
          <w:numId w:val="14"/>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 xml:space="preserve">Focus groups </w:t>
      </w:r>
    </w:p>
    <w:p w:rsidR="006336ED" w:rsidRPr="00281835" w:rsidRDefault="006336ED" w:rsidP="006336ED">
      <w:pPr>
        <w:numPr>
          <w:ilvl w:val="0"/>
          <w:numId w:val="14"/>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 xml:space="preserve">Standardized packages </w:t>
      </w:r>
    </w:p>
    <w:p w:rsidR="006336ED" w:rsidRPr="00281835" w:rsidRDefault="006336ED" w:rsidP="006336ED">
      <w:pPr>
        <w:numPr>
          <w:ilvl w:val="0"/>
          <w:numId w:val="14"/>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Various computer software</w:t>
      </w:r>
    </w:p>
    <w:p w:rsidR="006336ED" w:rsidRPr="00281835" w:rsidRDefault="006336ED" w:rsidP="006336ED">
      <w:pPr>
        <w:autoSpaceDE w:val="0"/>
        <w:autoSpaceDN w:val="0"/>
        <w:adjustRightInd w:val="0"/>
        <w:spacing w:after="0" w:line="432" w:lineRule="auto"/>
        <w:ind w:firstLine="360"/>
        <w:jc w:val="both"/>
        <w:rPr>
          <w:rFonts w:ascii="Times New Roman" w:hAnsi="Times New Roman"/>
          <w:sz w:val="24"/>
          <w:szCs w:val="24"/>
        </w:rPr>
      </w:pPr>
      <w:r w:rsidRPr="00281835">
        <w:rPr>
          <w:rFonts w:ascii="Times New Roman" w:hAnsi="Times New Roman"/>
          <w:sz w:val="24"/>
          <w:szCs w:val="24"/>
        </w:rPr>
        <w:t>However, these typical measurement techniques have some problems which include;</w:t>
      </w:r>
    </w:p>
    <w:p w:rsidR="006336ED" w:rsidRPr="00281835" w:rsidRDefault="006336ED" w:rsidP="006336ED">
      <w:pPr>
        <w:numPr>
          <w:ilvl w:val="0"/>
          <w:numId w:val="15"/>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b/>
          <w:sz w:val="24"/>
          <w:szCs w:val="24"/>
        </w:rPr>
        <w:t>Analytical</w:t>
      </w:r>
      <w:r w:rsidRPr="00281835">
        <w:rPr>
          <w:rFonts w:ascii="Times New Roman" w:hAnsi="Times New Roman"/>
          <w:sz w:val="24"/>
          <w:szCs w:val="24"/>
        </w:rPr>
        <w:t xml:space="preserve"> – this involves techniques, formal procedures, systems, etc</w:t>
      </w:r>
    </w:p>
    <w:p w:rsidR="006336ED" w:rsidRPr="00281835" w:rsidRDefault="006336ED" w:rsidP="006336ED">
      <w:pPr>
        <w:numPr>
          <w:ilvl w:val="0"/>
          <w:numId w:val="15"/>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Behavioural</w:t>
      </w:r>
      <w:r w:rsidRPr="00281835">
        <w:rPr>
          <w:rFonts w:ascii="Times New Roman" w:hAnsi="Times New Roman"/>
          <w:sz w:val="24"/>
          <w:szCs w:val="24"/>
        </w:rPr>
        <w:t xml:space="preserve"> – involves the attitudes, beliefs, perceptions, motivation, commitment and resulting behaviour of the people involved in the process.</w:t>
      </w:r>
    </w:p>
    <w:p w:rsidR="006336ED" w:rsidRPr="00281835" w:rsidRDefault="006336ED" w:rsidP="006336ED">
      <w:pPr>
        <w:numPr>
          <w:ilvl w:val="0"/>
          <w:numId w:val="15"/>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Organizational</w:t>
      </w:r>
      <w:r w:rsidRPr="00281835">
        <w:rPr>
          <w:rFonts w:ascii="Times New Roman" w:hAnsi="Times New Roman"/>
          <w:sz w:val="24"/>
          <w:szCs w:val="24"/>
        </w:rPr>
        <w:t xml:space="preserve"> – involves the organizational structure, information flows, management style and corporate culture.</w:t>
      </w:r>
    </w:p>
    <w:p w:rsidR="006336ED" w:rsidRPr="00281835" w:rsidRDefault="006336ED" w:rsidP="006336E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Hill et al. (2003) expressed that one of the methods to measure consumer satisfaction is through the simple frequency statistics of the Microsoft office Excel or that of the Statistical Package for Social Science (SPSS). Fečiková (2004) reported that there are other methods for consumer satisfaction measurement and these include;</w:t>
      </w:r>
    </w:p>
    <w:p w:rsidR="006336ED" w:rsidRPr="00281835" w:rsidRDefault="006336ED" w:rsidP="006336ED">
      <w:pPr>
        <w:numPr>
          <w:ilvl w:val="0"/>
          <w:numId w:val="19"/>
        </w:numPr>
        <w:autoSpaceDE w:val="0"/>
        <w:autoSpaceDN w:val="0"/>
        <w:adjustRightInd w:val="0"/>
        <w:spacing w:after="0" w:line="432" w:lineRule="auto"/>
        <w:ind w:left="630" w:hanging="630"/>
        <w:jc w:val="both"/>
        <w:rPr>
          <w:rFonts w:ascii="Times New Roman" w:hAnsi="Times New Roman"/>
          <w:b/>
          <w:sz w:val="24"/>
          <w:szCs w:val="24"/>
        </w:rPr>
      </w:pPr>
      <w:r w:rsidRPr="00281835">
        <w:rPr>
          <w:rFonts w:ascii="Times New Roman" w:hAnsi="Times New Roman"/>
          <w:b/>
          <w:sz w:val="24"/>
          <w:szCs w:val="24"/>
        </w:rPr>
        <w:t>The indicator of consumer satisfaction level</w:t>
      </w:r>
    </w:p>
    <w:p w:rsidR="006336ED" w:rsidRPr="00281835" w:rsidRDefault="006336ED" w:rsidP="006336ED">
      <w:pPr>
        <w:autoSpaceDE w:val="0"/>
        <w:autoSpaceDN w:val="0"/>
        <w:adjustRightInd w:val="0"/>
        <w:spacing w:after="0" w:line="432" w:lineRule="auto"/>
        <w:ind w:left="360" w:firstLine="270"/>
        <w:jc w:val="both"/>
        <w:rPr>
          <w:rFonts w:ascii="Times New Roman" w:hAnsi="Times New Roman"/>
          <w:sz w:val="24"/>
          <w:szCs w:val="24"/>
        </w:rPr>
      </w:pPr>
      <w:r w:rsidRPr="00281835">
        <w:rPr>
          <w:rFonts w:ascii="Times New Roman" w:hAnsi="Times New Roman"/>
          <w:sz w:val="24"/>
          <w:szCs w:val="24"/>
        </w:rPr>
        <w:t xml:space="preserve">Hazes (1998) proposed that consumer satisfaction could be measured as:             </w:t>
      </w:r>
    </w:p>
    <w:p w:rsidR="006336ED" w:rsidRPr="00281835" w:rsidRDefault="006336ED" w:rsidP="006336ED">
      <w:pPr>
        <w:autoSpaceDE w:val="0"/>
        <w:autoSpaceDN w:val="0"/>
        <w:adjustRightInd w:val="0"/>
        <w:spacing w:after="0" w:line="432" w:lineRule="auto"/>
        <w:ind w:left="357"/>
        <w:jc w:val="both"/>
        <w:rPr>
          <w:rFonts w:ascii="Times New Roman" w:hAnsi="Times New Roman"/>
          <w:sz w:val="24"/>
          <w:szCs w:val="24"/>
        </w:rPr>
      </w:pPr>
      <w:r w:rsidRPr="00281835">
        <w:rPr>
          <w:rFonts w:ascii="Times New Roman" w:hAnsi="Times New Roman"/>
          <w:sz w:val="24"/>
          <w:szCs w:val="24"/>
        </w:rPr>
        <w:t>I</w:t>
      </w:r>
      <w:r w:rsidRPr="00281835">
        <w:rPr>
          <w:rFonts w:ascii="Times New Roman" w:hAnsi="Times New Roman"/>
          <w:sz w:val="24"/>
          <w:szCs w:val="24"/>
          <w:vertAlign w:val="subscript"/>
        </w:rPr>
        <w:t>CS</w:t>
      </w:r>
      <w:r w:rsidRPr="00281835">
        <w:rPr>
          <w:rFonts w:ascii="Times New Roman" w:hAnsi="Times New Roman"/>
          <w:sz w:val="24"/>
          <w:szCs w:val="24"/>
        </w:rPr>
        <w:t xml:space="preserve">  =</w:t>
      </w:r>
      <w:r w:rsidRPr="00281835">
        <w:rPr>
          <w:rFonts w:ascii="Times New Roman" w:hAnsi="Times New Roman"/>
          <w:sz w:val="24"/>
          <w:szCs w:val="24"/>
          <w:u w:val="single"/>
        </w:rPr>
        <w:t>I</w:t>
      </w:r>
      <w:r w:rsidRPr="00281835">
        <w:rPr>
          <w:rFonts w:ascii="Times New Roman" w:hAnsi="Times New Roman"/>
          <w:sz w:val="24"/>
          <w:szCs w:val="24"/>
          <w:u w:val="single"/>
          <w:vertAlign w:val="subscript"/>
        </w:rPr>
        <w:t>RCS</w:t>
      </w:r>
      <w:r w:rsidRPr="00281835">
        <w:rPr>
          <w:rFonts w:ascii="Times New Roman" w:hAnsi="Times New Roman"/>
          <w:b/>
          <w:bCs/>
          <w:sz w:val="24"/>
          <w:szCs w:val="24"/>
        </w:rPr>
        <w:t>×</w:t>
      </w:r>
      <w:r w:rsidRPr="00281835">
        <w:rPr>
          <w:rFonts w:ascii="Times New Roman" w:hAnsi="Times New Roman"/>
          <w:sz w:val="24"/>
          <w:szCs w:val="24"/>
        </w:rPr>
        <w:t xml:space="preserve"> 100 [%]</w:t>
      </w:r>
    </w:p>
    <w:p w:rsidR="006336ED" w:rsidRPr="00281835" w:rsidRDefault="006336ED" w:rsidP="006336ED">
      <w:pPr>
        <w:autoSpaceDE w:val="0"/>
        <w:autoSpaceDN w:val="0"/>
        <w:adjustRightInd w:val="0"/>
        <w:spacing w:after="0" w:line="432" w:lineRule="auto"/>
        <w:ind w:left="357"/>
        <w:jc w:val="both"/>
        <w:rPr>
          <w:rFonts w:ascii="Times New Roman" w:hAnsi="Times New Roman"/>
          <w:sz w:val="24"/>
          <w:szCs w:val="24"/>
        </w:rPr>
      </w:pPr>
      <w:r w:rsidRPr="00281835">
        <w:rPr>
          <w:rFonts w:ascii="Times New Roman" w:hAnsi="Times New Roman"/>
          <w:sz w:val="24"/>
          <w:szCs w:val="24"/>
        </w:rPr>
        <w:t xml:space="preserve">           I</w:t>
      </w:r>
      <w:r w:rsidRPr="00281835">
        <w:rPr>
          <w:rFonts w:ascii="Times New Roman" w:hAnsi="Times New Roman"/>
          <w:sz w:val="24"/>
          <w:szCs w:val="24"/>
          <w:vertAlign w:val="subscript"/>
        </w:rPr>
        <w:t>OCS</w:t>
      </w:r>
    </w:p>
    <w:p w:rsidR="006336ED" w:rsidRPr="00281835" w:rsidRDefault="006336ED" w:rsidP="006336ED">
      <w:pPr>
        <w:autoSpaceDE w:val="0"/>
        <w:autoSpaceDN w:val="0"/>
        <w:adjustRightInd w:val="0"/>
        <w:spacing w:after="0" w:line="432" w:lineRule="auto"/>
        <w:ind w:left="357" w:firstLine="363"/>
        <w:jc w:val="both"/>
        <w:rPr>
          <w:rFonts w:ascii="Times New Roman" w:hAnsi="Times New Roman"/>
          <w:sz w:val="24"/>
          <w:szCs w:val="24"/>
        </w:rPr>
      </w:pPr>
      <w:r w:rsidRPr="00281835">
        <w:rPr>
          <w:rFonts w:ascii="Times New Roman" w:hAnsi="Times New Roman"/>
          <w:sz w:val="24"/>
          <w:szCs w:val="24"/>
        </w:rPr>
        <w:t>I</w:t>
      </w:r>
      <w:r w:rsidRPr="00281835">
        <w:rPr>
          <w:rFonts w:ascii="Times New Roman" w:hAnsi="Times New Roman"/>
          <w:sz w:val="24"/>
          <w:szCs w:val="24"/>
          <w:vertAlign w:val="subscript"/>
        </w:rPr>
        <w:t>CS</w:t>
      </w:r>
      <w:r w:rsidRPr="00281835">
        <w:rPr>
          <w:rFonts w:ascii="Times New Roman" w:hAnsi="Times New Roman"/>
          <w:sz w:val="24"/>
          <w:szCs w:val="24"/>
        </w:rPr>
        <w:t xml:space="preserve"> = increasing consumer satisfaction</w:t>
      </w:r>
    </w:p>
    <w:p w:rsidR="006336ED" w:rsidRPr="00281835" w:rsidRDefault="006336ED" w:rsidP="006336ED">
      <w:pPr>
        <w:autoSpaceDE w:val="0"/>
        <w:autoSpaceDN w:val="0"/>
        <w:adjustRightInd w:val="0"/>
        <w:spacing w:after="0" w:line="432" w:lineRule="auto"/>
        <w:ind w:left="357" w:firstLine="363"/>
        <w:jc w:val="both"/>
        <w:rPr>
          <w:rFonts w:ascii="Times New Roman" w:hAnsi="Times New Roman"/>
          <w:sz w:val="24"/>
          <w:szCs w:val="24"/>
        </w:rPr>
      </w:pPr>
      <w:r w:rsidRPr="00281835">
        <w:rPr>
          <w:rFonts w:ascii="Times New Roman" w:hAnsi="Times New Roman"/>
          <w:sz w:val="24"/>
          <w:szCs w:val="24"/>
        </w:rPr>
        <w:t>I</w:t>
      </w:r>
      <w:r w:rsidRPr="00281835">
        <w:rPr>
          <w:rFonts w:ascii="Times New Roman" w:hAnsi="Times New Roman"/>
          <w:sz w:val="24"/>
          <w:szCs w:val="24"/>
          <w:vertAlign w:val="subscript"/>
        </w:rPr>
        <w:t>RCS</w:t>
      </w:r>
      <w:r w:rsidRPr="00281835">
        <w:rPr>
          <w:rFonts w:ascii="Times New Roman" w:hAnsi="Times New Roman"/>
          <w:sz w:val="24"/>
          <w:szCs w:val="24"/>
        </w:rPr>
        <w:t xml:space="preserve"> = the real value of the consumer satisfaction index which is used routinely as a tool of consumer satisfaction measurement.</w:t>
      </w:r>
    </w:p>
    <w:p w:rsidR="006336ED" w:rsidRPr="00281835" w:rsidRDefault="006336ED" w:rsidP="006336ED">
      <w:pPr>
        <w:autoSpaceDE w:val="0"/>
        <w:autoSpaceDN w:val="0"/>
        <w:adjustRightInd w:val="0"/>
        <w:spacing w:after="0" w:line="432" w:lineRule="auto"/>
        <w:ind w:left="357" w:firstLine="363"/>
        <w:jc w:val="both"/>
        <w:rPr>
          <w:rFonts w:ascii="Times New Roman" w:hAnsi="Times New Roman"/>
          <w:sz w:val="24"/>
          <w:szCs w:val="24"/>
        </w:rPr>
      </w:pPr>
      <w:r w:rsidRPr="00281835">
        <w:rPr>
          <w:rFonts w:ascii="Times New Roman" w:hAnsi="Times New Roman"/>
          <w:sz w:val="24"/>
          <w:szCs w:val="24"/>
        </w:rPr>
        <w:lastRenderedPageBreak/>
        <w:t>I</w:t>
      </w:r>
      <w:r w:rsidRPr="00281835">
        <w:rPr>
          <w:rFonts w:ascii="Times New Roman" w:hAnsi="Times New Roman"/>
          <w:sz w:val="24"/>
          <w:szCs w:val="24"/>
          <w:vertAlign w:val="subscript"/>
        </w:rPr>
        <w:t>OCS</w:t>
      </w:r>
      <w:r w:rsidRPr="00281835">
        <w:rPr>
          <w:rFonts w:ascii="Times New Roman" w:hAnsi="Times New Roman"/>
          <w:sz w:val="24"/>
          <w:szCs w:val="24"/>
        </w:rPr>
        <w:t xml:space="preserve">  = the optimum value of such an index.</w:t>
      </w:r>
    </w:p>
    <w:p w:rsidR="006336ED" w:rsidRPr="00281835" w:rsidRDefault="006336ED" w:rsidP="006336ED">
      <w:pPr>
        <w:numPr>
          <w:ilvl w:val="0"/>
          <w:numId w:val="19"/>
        </w:numPr>
        <w:autoSpaceDE w:val="0"/>
        <w:autoSpaceDN w:val="0"/>
        <w:adjustRightInd w:val="0"/>
        <w:spacing w:after="0" w:line="432" w:lineRule="auto"/>
        <w:ind w:left="720"/>
        <w:jc w:val="both"/>
        <w:rPr>
          <w:rFonts w:ascii="Times New Roman" w:hAnsi="Times New Roman"/>
          <w:b/>
          <w:sz w:val="24"/>
          <w:szCs w:val="24"/>
        </w:rPr>
      </w:pPr>
      <w:r w:rsidRPr="00281835">
        <w:rPr>
          <w:rFonts w:ascii="Times New Roman" w:hAnsi="Times New Roman"/>
          <w:b/>
          <w:sz w:val="24"/>
          <w:szCs w:val="24"/>
        </w:rPr>
        <w:t>The index of satisfaction</w:t>
      </w:r>
    </w:p>
    <w:p w:rsidR="006336ED" w:rsidRPr="00281835" w:rsidRDefault="006336ED" w:rsidP="006336ED">
      <w:pPr>
        <w:autoSpaceDE w:val="0"/>
        <w:autoSpaceDN w:val="0"/>
        <w:adjustRightInd w:val="0"/>
        <w:spacing w:after="0" w:line="432" w:lineRule="auto"/>
        <w:ind w:firstLine="360"/>
        <w:jc w:val="both"/>
        <w:rPr>
          <w:rFonts w:ascii="Times New Roman" w:hAnsi="Times New Roman"/>
          <w:sz w:val="24"/>
          <w:szCs w:val="24"/>
        </w:rPr>
      </w:pPr>
      <w:r w:rsidRPr="00281835">
        <w:rPr>
          <w:rFonts w:ascii="Times New Roman" w:hAnsi="Times New Roman"/>
          <w:sz w:val="24"/>
          <w:szCs w:val="24"/>
        </w:rPr>
        <w:t>Bhave (2002) proposed that to obtain the index of satisfaction, the satisfaction score is multiplied by the corresponding weighting factor to produce weighting score. The index of satisfaction is the sum of the weighting score. The overall satisfaction index of any company is the average of every respondent’s individual satisfaction index.</w:t>
      </w:r>
    </w:p>
    <w:p w:rsidR="006336ED" w:rsidRPr="00281835" w:rsidRDefault="006336ED" w:rsidP="006336ED">
      <w:pPr>
        <w:numPr>
          <w:ilvl w:val="0"/>
          <w:numId w:val="19"/>
        </w:numPr>
        <w:autoSpaceDE w:val="0"/>
        <w:autoSpaceDN w:val="0"/>
        <w:adjustRightInd w:val="0"/>
        <w:spacing w:after="0" w:line="432" w:lineRule="auto"/>
        <w:ind w:left="720"/>
        <w:jc w:val="both"/>
        <w:rPr>
          <w:rFonts w:ascii="Times New Roman" w:hAnsi="Times New Roman"/>
          <w:b/>
          <w:sz w:val="24"/>
          <w:szCs w:val="24"/>
        </w:rPr>
      </w:pPr>
      <w:r w:rsidRPr="00281835">
        <w:rPr>
          <w:rFonts w:ascii="Times New Roman" w:hAnsi="Times New Roman"/>
          <w:b/>
          <w:sz w:val="24"/>
          <w:szCs w:val="24"/>
        </w:rPr>
        <w:t>ACSM method of consumer satisfaction measurement</w:t>
      </w:r>
    </w:p>
    <w:p w:rsidR="006336ED" w:rsidRPr="00281835" w:rsidRDefault="006336ED" w:rsidP="006336E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The American Consumer Satisfaction Model (ACSM) method is a set of causal equations that link:</w:t>
      </w:r>
    </w:p>
    <w:p w:rsidR="006336ED" w:rsidRPr="00281835" w:rsidRDefault="006336ED" w:rsidP="006336ED">
      <w:pPr>
        <w:numPr>
          <w:ilvl w:val="1"/>
          <w:numId w:val="16"/>
        </w:numPr>
        <w:tabs>
          <w:tab w:val="clear" w:pos="144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consumer expectations</w:t>
      </w:r>
    </w:p>
    <w:p w:rsidR="006336ED" w:rsidRPr="00281835" w:rsidRDefault="006336ED" w:rsidP="006336ED">
      <w:pPr>
        <w:numPr>
          <w:ilvl w:val="1"/>
          <w:numId w:val="16"/>
        </w:numPr>
        <w:tabs>
          <w:tab w:val="clear" w:pos="144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perceived quality, and</w:t>
      </w:r>
    </w:p>
    <w:p w:rsidR="006336ED" w:rsidRPr="00281835" w:rsidRDefault="006336ED" w:rsidP="006336ED">
      <w:pPr>
        <w:numPr>
          <w:ilvl w:val="1"/>
          <w:numId w:val="16"/>
        </w:numPr>
        <w:tabs>
          <w:tab w:val="clear" w:pos="144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perceived value to consumer satisfaction (ACSI).</w:t>
      </w:r>
    </w:p>
    <w:p w:rsidR="006336ED" w:rsidRPr="00281835" w:rsidRDefault="006336ED" w:rsidP="006336ED">
      <w:pPr>
        <w:autoSpaceDE w:val="0"/>
        <w:autoSpaceDN w:val="0"/>
        <w:adjustRightInd w:val="0"/>
        <w:spacing w:after="0" w:line="432" w:lineRule="auto"/>
        <w:ind w:left="360"/>
        <w:jc w:val="both"/>
        <w:rPr>
          <w:rFonts w:ascii="Times New Roman" w:hAnsi="Times New Roman"/>
          <w:sz w:val="24"/>
          <w:szCs w:val="24"/>
          <w:u w:val="single"/>
        </w:rPr>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438150</wp:posOffset>
                </wp:positionH>
                <wp:positionV relativeFrom="paragraph">
                  <wp:posOffset>212725</wp:posOffset>
                </wp:positionV>
                <wp:extent cx="4979035" cy="2147570"/>
                <wp:effectExtent l="9525" t="13335" r="12065" b="1079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9035" cy="2147570"/>
                          <a:chOff x="2095" y="9647"/>
                          <a:chExt cx="8987" cy="3722"/>
                        </a:xfrm>
                      </wpg:grpSpPr>
                      <wps:wsp>
                        <wps:cNvPr id="6" name="Oval 3"/>
                        <wps:cNvSpPr>
                          <a:spLocks noChangeArrowheads="1"/>
                        </wps:cNvSpPr>
                        <wps:spPr bwMode="auto">
                          <a:xfrm>
                            <a:off x="5220" y="10797"/>
                            <a:ext cx="1980" cy="1260"/>
                          </a:xfrm>
                          <a:prstGeom prst="ellipse">
                            <a:avLst/>
                          </a:prstGeom>
                          <a:solidFill>
                            <a:srgbClr val="FFFFFF"/>
                          </a:solidFill>
                          <a:ln w="9525">
                            <a:solidFill>
                              <a:srgbClr val="000000"/>
                            </a:solidFill>
                            <a:round/>
                            <a:headEnd/>
                            <a:tailEnd/>
                          </a:ln>
                        </wps:spPr>
                        <wps:txbx>
                          <w:txbxContent>
                            <w:p w:rsidR="006336ED" w:rsidRDefault="006336ED" w:rsidP="006336ED">
                              <w:pPr>
                                <w:spacing w:after="0"/>
                                <w:rPr>
                                  <w:b/>
                                  <w:bCs/>
                                  <w:lang w:val="sv-SE"/>
                                </w:rPr>
                              </w:pPr>
                              <w:r>
                                <w:rPr>
                                  <w:b/>
                                  <w:bCs/>
                                  <w:lang w:val="sv-SE"/>
                                </w:rPr>
                                <w:t xml:space="preserve">Percieved </w:t>
                              </w:r>
                            </w:p>
                            <w:p w:rsidR="006336ED" w:rsidRDefault="006336ED" w:rsidP="006336ED">
                              <w:pPr>
                                <w:spacing w:after="0"/>
                                <w:rPr>
                                  <w:b/>
                                  <w:bCs/>
                                  <w:lang w:val="sv-SE"/>
                                </w:rPr>
                              </w:pPr>
                              <w:r>
                                <w:rPr>
                                  <w:b/>
                                  <w:bCs/>
                                  <w:lang w:val="sv-SE"/>
                                </w:rPr>
                                <w:t>Value</w:t>
                              </w:r>
                            </w:p>
                          </w:txbxContent>
                        </wps:txbx>
                        <wps:bodyPr rot="0" vert="horz" wrap="square" lIns="91440" tIns="45720" rIns="91440" bIns="45720" anchor="t" anchorCtr="0" upright="1">
                          <a:noAutofit/>
                        </wps:bodyPr>
                      </wps:wsp>
                      <wps:wsp>
                        <wps:cNvPr id="7" name="Oval 4"/>
                        <wps:cNvSpPr>
                          <a:spLocks noChangeArrowheads="1"/>
                        </wps:cNvSpPr>
                        <wps:spPr bwMode="auto">
                          <a:xfrm>
                            <a:off x="2215" y="9647"/>
                            <a:ext cx="2105" cy="1312"/>
                          </a:xfrm>
                          <a:prstGeom prst="ellipse">
                            <a:avLst/>
                          </a:prstGeom>
                          <a:solidFill>
                            <a:srgbClr val="FFFFFF"/>
                          </a:solidFill>
                          <a:ln w="9525">
                            <a:solidFill>
                              <a:srgbClr val="000000"/>
                            </a:solidFill>
                            <a:round/>
                            <a:headEnd/>
                            <a:tailEnd/>
                          </a:ln>
                        </wps:spPr>
                        <wps:txbx>
                          <w:txbxContent>
                            <w:p w:rsidR="006336ED" w:rsidRDefault="006336ED" w:rsidP="006336ED">
                              <w:pPr>
                                <w:spacing w:after="0" w:line="240" w:lineRule="auto"/>
                                <w:rPr>
                                  <w:b/>
                                  <w:bCs/>
                                  <w:lang w:val="sv-SE"/>
                                </w:rPr>
                              </w:pPr>
                              <w:r w:rsidRPr="00525FB9">
                                <w:rPr>
                                  <w:b/>
                                  <w:bCs/>
                                  <w:sz w:val="20"/>
                                  <w:lang w:val="sv-SE"/>
                                </w:rPr>
                                <w:t>Perceived</w:t>
                              </w:r>
                            </w:p>
                            <w:p w:rsidR="006336ED" w:rsidRDefault="006336ED" w:rsidP="006336ED">
                              <w:pPr>
                                <w:spacing w:after="0" w:line="240" w:lineRule="auto"/>
                                <w:rPr>
                                  <w:b/>
                                  <w:bCs/>
                                  <w:lang w:val="sv-SE"/>
                                </w:rPr>
                              </w:pPr>
                              <w:r>
                                <w:rPr>
                                  <w:b/>
                                  <w:bCs/>
                                  <w:lang w:val="sv-SE"/>
                                </w:rPr>
                                <w:t>Quality</w:t>
                              </w:r>
                            </w:p>
                          </w:txbxContent>
                        </wps:txbx>
                        <wps:bodyPr rot="0" vert="horz" wrap="square" lIns="91440" tIns="45720" rIns="91440" bIns="45720" anchor="t" anchorCtr="0" upright="1">
                          <a:noAutofit/>
                        </wps:bodyPr>
                      </wps:wsp>
                      <wps:wsp>
                        <wps:cNvPr id="8" name="Oval 5"/>
                        <wps:cNvSpPr>
                          <a:spLocks noChangeArrowheads="1"/>
                        </wps:cNvSpPr>
                        <wps:spPr bwMode="auto">
                          <a:xfrm>
                            <a:off x="8922" y="10797"/>
                            <a:ext cx="2160" cy="1260"/>
                          </a:xfrm>
                          <a:prstGeom prst="ellipse">
                            <a:avLst/>
                          </a:prstGeom>
                          <a:solidFill>
                            <a:srgbClr val="FFFFFF"/>
                          </a:solidFill>
                          <a:ln w="9525">
                            <a:solidFill>
                              <a:srgbClr val="000000"/>
                            </a:solidFill>
                            <a:round/>
                            <a:headEnd/>
                            <a:tailEnd/>
                          </a:ln>
                        </wps:spPr>
                        <wps:txbx>
                          <w:txbxContent>
                            <w:p w:rsidR="006336ED" w:rsidRDefault="006336ED" w:rsidP="006336ED">
                              <w:pPr>
                                <w:spacing w:after="0"/>
                                <w:rPr>
                                  <w:b/>
                                  <w:bCs/>
                                </w:rPr>
                              </w:pPr>
                              <w:r>
                                <w:rPr>
                                  <w:b/>
                                  <w:bCs/>
                                </w:rPr>
                                <w:t>Consumer</w:t>
                              </w:r>
                            </w:p>
                            <w:p w:rsidR="006336ED" w:rsidRDefault="006336ED" w:rsidP="006336ED">
                              <w:pPr>
                                <w:spacing w:after="0"/>
                                <w:rPr>
                                  <w:b/>
                                  <w:bCs/>
                                </w:rPr>
                              </w:pPr>
                              <w:r>
                                <w:rPr>
                                  <w:b/>
                                  <w:bCs/>
                                </w:rPr>
                                <w:t>Satisfaction</w:t>
                              </w:r>
                            </w:p>
                            <w:p w:rsidR="006336ED" w:rsidRDefault="006336ED" w:rsidP="006336ED">
                              <w:pPr>
                                <w:spacing w:after="0"/>
                                <w:rPr>
                                  <w:b/>
                                  <w:bCs/>
                                </w:rPr>
                              </w:pPr>
                              <w:r>
                                <w:rPr>
                                  <w:b/>
                                  <w:bCs/>
                                </w:rPr>
                                <w:t>(ACSI)</w:t>
                              </w:r>
                            </w:p>
                          </w:txbxContent>
                        </wps:txbx>
                        <wps:bodyPr rot="0" vert="horz" wrap="square" lIns="91440" tIns="45720" rIns="91440" bIns="45720" anchor="t" anchorCtr="0" upright="1">
                          <a:noAutofit/>
                        </wps:bodyPr>
                      </wps:wsp>
                      <wps:wsp>
                        <wps:cNvPr id="9" name="Line 6"/>
                        <wps:cNvCnPr>
                          <a:cxnSpLocks noChangeShapeType="1"/>
                        </wps:cNvCnPr>
                        <wps:spPr bwMode="auto">
                          <a:xfrm flipV="1">
                            <a:off x="3420" y="10977"/>
                            <a:ext cx="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flipV="1">
                            <a:off x="4198" y="11395"/>
                            <a:ext cx="1022" cy="10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4198" y="10617"/>
                            <a:ext cx="1022" cy="8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7200" y="11395"/>
                            <a:ext cx="172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flipV="1">
                            <a:off x="4198" y="11699"/>
                            <a:ext cx="4899" cy="13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4320" y="10367"/>
                            <a:ext cx="4680" cy="8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Oval 12"/>
                        <wps:cNvSpPr>
                          <a:spLocks noChangeArrowheads="1"/>
                        </wps:cNvSpPr>
                        <wps:spPr bwMode="auto">
                          <a:xfrm>
                            <a:off x="2095" y="12070"/>
                            <a:ext cx="2289" cy="1299"/>
                          </a:xfrm>
                          <a:prstGeom prst="ellipse">
                            <a:avLst/>
                          </a:prstGeom>
                          <a:solidFill>
                            <a:srgbClr val="FFFFFF"/>
                          </a:solidFill>
                          <a:ln w="9525">
                            <a:solidFill>
                              <a:srgbClr val="000000"/>
                            </a:solidFill>
                            <a:round/>
                            <a:headEnd/>
                            <a:tailEnd/>
                          </a:ln>
                        </wps:spPr>
                        <wps:txbx>
                          <w:txbxContent>
                            <w:p w:rsidR="006336ED" w:rsidRPr="00746257" w:rsidRDefault="006336ED" w:rsidP="006336ED">
                              <w:pPr>
                                <w:spacing w:after="0"/>
                                <w:rPr>
                                  <w:b/>
                                  <w:lang w:val="sv-SE"/>
                                </w:rPr>
                              </w:pPr>
                              <w:r>
                                <w:rPr>
                                  <w:b/>
                                  <w:lang w:val="sv-SE"/>
                                </w:rPr>
                                <w:t>Consumer</w:t>
                              </w:r>
                            </w:p>
                            <w:p w:rsidR="006336ED" w:rsidRPr="00746257" w:rsidRDefault="006336ED" w:rsidP="006336ED">
                              <w:pPr>
                                <w:spacing w:after="0"/>
                                <w:rPr>
                                  <w:b/>
                                  <w:lang w:val="sv-SE"/>
                                </w:rPr>
                              </w:pPr>
                              <w:r w:rsidRPr="00746257">
                                <w:rPr>
                                  <w:b/>
                                  <w:lang w:val="sv-SE"/>
                                </w:rPr>
                                <w:t>Expectatio</w:t>
                              </w:r>
                              <w:r>
                                <w:rPr>
                                  <w:b/>
                                  <w:lang w:val="sv-SE"/>
                                </w:rPr>
                                <w:t>nn</w:t>
                              </w:r>
                              <w:r w:rsidRPr="00746257">
                                <w:rPr>
                                  <w:b/>
                                  <w:lang w:val="sv-SE"/>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34.5pt;margin-top:16.75pt;width:392.05pt;height:169.1pt;z-index:251659264" coordorigin="2095,9647" coordsize="8987,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">
                <v:oval id="Oval 3" o:spid="_x0000_s1027" style="position:absolute;left:5220;top:10797;width:198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6336ED" w:rsidRDefault="006336ED" w:rsidP="006336ED">
                        <w:pPr>
                          <w:spacing w:after="0"/>
                          <w:rPr>
                            <w:b/>
                            <w:bCs/>
                            <w:lang w:val="sv-SE"/>
                          </w:rPr>
                        </w:pPr>
                        <w:r>
                          <w:rPr>
                            <w:b/>
                            <w:bCs/>
                            <w:lang w:val="sv-SE"/>
                          </w:rPr>
                          <w:t xml:space="preserve">Percieved </w:t>
                        </w:r>
                      </w:p>
                      <w:p w:rsidR="006336ED" w:rsidRDefault="006336ED" w:rsidP="006336ED">
                        <w:pPr>
                          <w:spacing w:after="0"/>
                          <w:rPr>
                            <w:b/>
                            <w:bCs/>
                            <w:lang w:val="sv-SE"/>
                          </w:rPr>
                        </w:pPr>
                        <w:r>
                          <w:rPr>
                            <w:b/>
                            <w:bCs/>
                            <w:lang w:val="sv-SE"/>
                          </w:rPr>
                          <w:t>Value</w:t>
                        </w:r>
                      </w:p>
                    </w:txbxContent>
                  </v:textbox>
                </v:oval>
                <v:oval id="Oval 4" o:spid="_x0000_s1028" style="position:absolute;left:2215;top:9647;width:2105;height:1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6336ED" w:rsidRDefault="006336ED" w:rsidP="006336ED">
                        <w:pPr>
                          <w:spacing w:after="0" w:line="240" w:lineRule="auto"/>
                          <w:rPr>
                            <w:b/>
                            <w:bCs/>
                            <w:lang w:val="sv-SE"/>
                          </w:rPr>
                        </w:pPr>
                        <w:r w:rsidRPr="00525FB9">
                          <w:rPr>
                            <w:b/>
                            <w:bCs/>
                            <w:sz w:val="20"/>
                            <w:lang w:val="sv-SE"/>
                          </w:rPr>
                          <w:t>Perceived</w:t>
                        </w:r>
                      </w:p>
                      <w:p w:rsidR="006336ED" w:rsidRDefault="006336ED" w:rsidP="006336ED">
                        <w:pPr>
                          <w:spacing w:after="0" w:line="240" w:lineRule="auto"/>
                          <w:rPr>
                            <w:b/>
                            <w:bCs/>
                            <w:lang w:val="sv-SE"/>
                          </w:rPr>
                        </w:pPr>
                        <w:r>
                          <w:rPr>
                            <w:b/>
                            <w:bCs/>
                            <w:lang w:val="sv-SE"/>
                          </w:rPr>
                          <w:t>Quality</w:t>
                        </w:r>
                      </w:p>
                    </w:txbxContent>
                  </v:textbox>
                </v:oval>
                <v:oval id="Oval 5" o:spid="_x0000_s1029" style="position:absolute;left:8922;top:1079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6336ED" w:rsidRDefault="006336ED" w:rsidP="006336ED">
                        <w:pPr>
                          <w:spacing w:after="0"/>
                          <w:rPr>
                            <w:b/>
                            <w:bCs/>
                          </w:rPr>
                        </w:pPr>
                        <w:r>
                          <w:rPr>
                            <w:b/>
                            <w:bCs/>
                          </w:rPr>
                          <w:t>Consumer</w:t>
                        </w:r>
                      </w:p>
                      <w:p w:rsidR="006336ED" w:rsidRDefault="006336ED" w:rsidP="006336ED">
                        <w:pPr>
                          <w:spacing w:after="0"/>
                          <w:rPr>
                            <w:b/>
                            <w:bCs/>
                          </w:rPr>
                        </w:pPr>
                        <w:r>
                          <w:rPr>
                            <w:b/>
                            <w:bCs/>
                          </w:rPr>
                          <w:t>Satisfaction</w:t>
                        </w:r>
                      </w:p>
                      <w:p w:rsidR="006336ED" w:rsidRDefault="006336ED" w:rsidP="006336ED">
                        <w:pPr>
                          <w:spacing w:after="0"/>
                          <w:rPr>
                            <w:b/>
                            <w:bCs/>
                          </w:rPr>
                        </w:pPr>
                        <w:r>
                          <w:rPr>
                            <w:b/>
                            <w:bCs/>
                          </w:rPr>
                          <w:t>(ACSI)</w:t>
                        </w:r>
                      </w:p>
                    </w:txbxContent>
                  </v:textbox>
                </v:oval>
                <v:line id="Line 6" o:spid="_x0000_s1030" style="position:absolute;flip:y;visibility:visible;mso-wrap-style:square" from="3420,10977" to="3420,12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line id="Line 7" o:spid="_x0000_s1031" style="position:absolute;flip:y;visibility:visible;mso-wrap-style:square" from="4198,11395" to="5220,12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8" o:spid="_x0000_s1032" style="position:absolute;visibility:visible;mso-wrap-style:square" from="4198,10617" to="5220,11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9" o:spid="_x0000_s1033" style="position:absolute;visibility:visible;mso-wrap-style:square" from="7200,11395" to="8922,1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0" o:spid="_x0000_s1034" style="position:absolute;flip:y;visibility:visible;mso-wrap-style:square" from="4198,11699" to="9097,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11" o:spid="_x0000_s1035" style="position:absolute;visibility:visible;mso-wrap-style:square" from="4320,10367" to="9000,11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oval id="Oval 12" o:spid="_x0000_s1036" style="position:absolute;left:2095;top:12070;width:2289;height:1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textbox>
                    <w:txbxContent>
                      <w:p w:rsidR="006336ED" w:rsidRPr="00746257" w:rsidRDefault="006336ED" w:rsidP="006336ED">
                        <w:pPr>
                          <w:spacing w:after="0"/>
                          <w:rPr>
                            <w:b/>
                            <w:lang w:val="sv-SE"/>
                          </w:rPr>
                        </w:pPr>
                        <w:r>
                          <w:rPr>
                            <w:b/>
                            <w:lang w:val="sv-SE"/>
                          </w:rPr>
                          <w:t>Consumer</w:t>
                        </w:r>
                      </w:p>
                      <w:p w:rsidR="006336ED" w:rsidRPr="00746257" w:rsidRDefault="006336ED" w:rsidP="006336ED">
                        <w:pPr>
                          <w:spacing w:after="0"/>
                          <w:rPr>
                            <w:b/>
                            <w:lang w:val="sv-SE"/>
                          </w:rPr>
                        </w:pPr>
                        <w:r w:rsidRPr="00746257">
                          <w:rPr>
                            <w:b/>
                            <w:lang w:val="sv-SE"/>
                          </w:rPr>
                          <w:t>Expectatio</w:t>
                        </w:r>
                        <w:r>
                          <w:rPr>
                            <w:b/>
                            <w:lang w:val="sv-SE"/>
                          </w:rPr>
                          <w:t>nn</w:t>
                        </w:r>
                        <w:r w:rsidRPr="00746257">
                          <w:rPr>
                            <w:b/>
                            <w:lang w:val="sv-SE"/>
                          </w:rPr>
                          <w:t>n</w:t>
                        </w:r>
                      </w:p>
                    </w:txbxContent>
                  </v:textbox>
                </v:oval>
              </v:group>
            </w:pict>
          </mc:Fallback>
        </mc:AlternateContent>
      </w:r>
      <w:r w:rsidRPr="00281835">
        <w:rPr>
          <w:rFonts w:ascii="Times New Roman" w:hAnsi="Times New Roman"/>
          <w:b/>
          <w:sz w:val="24"/>
          <w:szCs w:val="24"/>
        </w:rPr>
        <w:t>Fig. 2.3The ACSM model of consumer satisfaction measurement.</w:t>
      </w:r>
    </w:p>
    <w:p w:rsidR="006336ED" w:rsidRPr="00281835" w:rsidRDefault="006336ED" w:rsidP="006336ED">
      <w:pPr>
        <w:autoSpaceDE w:val="0"/>
        <w:autoSpaceDN w:val="0"/>
        <w:adjustRightInd w:val="0"/>
        <w:spacing w:after="0" w:line="432" w:lineRule="auto"/>
        <w:ind w:left="357"/>
        <w:jc w:val="both"/>
        <w:rPr>
          <w:rFonts w:ascii="Times New Roman" w:hAnsi="Times New Roman"/>
          <w:sz w:val="24"/>
          <w:szCs w:val="24"/>
        </w:rPr>
      </w:pP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p>
    <w:p w:rsidR="006336ED" w:rsidRPr="00281835" w:rsidRDefault="006336ED" w:rsidP="006336ED">
      <w:pPr>
        <w:autoSpaceDE w:val="0"/>
        <w:autoSpaceDN w:val="0"/>
        <w:adjustRightInd w:val="0"/>
        <w:spacing w:after="0" w:line="432" w:lineRule="auto"/>
        <w:ind w:left="357"/>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304800</wp:posOffset>
                </wp:positionV>
                <wp:extent cx="800100" cy="11430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ADEA21" id="Oval 4" o:spid="_x0000_s1026" style="position:absolute;margin-left:81pt;margin-top:24pt;width:63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" filled="f" stroked="f"/>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569595</wp:posOffset>
                </wp:positionH>
                <wp:positionV relativeFrom="paragraph">
                  <wp:posOffset>350520</wp:posOffset>
                </wp:positionV>
                <wp:extent cx="1485900" cy="114300"/>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143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D8D6C5" id="Oval 3" o:spid="_x0000_s1026" style="position:absolute;margin-left:44.85pt;margin-top:27.6pt;width:117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" filled="f" stroked="f"/>
            </w:pict>
          </mc:Fallback>
        </mc:AlternateContent>
      </w:r>
    </w:p>
    <w:p w:rsidR="006336ED" w:rsidRPr="00281835" w:rsidRDefault="006336ED" w:rsidP="006336ED">
      <w:pPr>
        <w:autoSpaceDE w:val="0"/>
        <w:autoSpaceDN w:val="0"/>
        <w:adjustRightInd w:val="0"/>
        <w:spacing w:after="0" w:line="432" w:lineRule="auto"/>
        <w:ind w:left="357"/>
        <w:jc w:val="both"/>
        <w:rPr>
          <w:rFonts w:ascii="Times New Roman" w:hAnsi="Times New Roman"/>
          <w:sz w:val="24"/>
          <w:szCs w:val="24"/>
        </w:rPr>
      </w:pPr>
    </w:p>
    <w:p w:rsidR="006336ED" w:rsidRPr="00281835" w:rsidRDefault="006336ED" w:rsidP="006336ED">
      <w:pPr>
        <w:autoSpaceDE w:val="0"/>
        <w:autoSpaceDN w:val="0"/>
        <w:adjustRightInd w:val="0"/>
        <w:spacing w:after="0" w:line="432" w:lineRule="auto"/>
        <w:ind w:left="357"/>
        <w:jc w:val="both"/>
        <w:rPr>
          <w:rFonts w:ascii="Times New Roman" w:hAnsi="Times New Roman"/>
          <w:sz w:val="24"/>
          <w:szCs w:val="24"/>
        </w:rPr>
      </w:pPr>
    </w:p>
    <w:p w:rsidR="006336ED" w:rsidRPr="00281835" w:rsidRDefault="006336ED" w:rsidP="006336ED">
      <w:pPr>
        <w:autoSpaceDE w:val="0"/>
        <w:autoSpaceDN w:val="0"/>
        <w:adjustRightInd w:val="0"/>
        <w:spacing w:after="0" w:line="432" w:lineRule="auto"/>
        <w:ind w:left="357"/>
        <w:jc w:val="both"/>
        <w:rPr>
          <w:rFonts w:ascii="Times New Roman" w:hAnsi="Times New Roman"/>
          <w:sz w:val="24"/>
          <w:szCs w:val="24"/>
        </w:rPr>
      </w:pPr>
    </w:p>
    <w:p w:rsidR="006336ED" w:rsidRPr="00281835" w:rsidRDefault="006336ED" w:rsidP="006336ED">
      <w:pPr>
        <w:autoSpaceDE w:val="0"/>
        <w:autoSpaceDN w:val="0"/>
        <w:adjustRightInd w:val="0"/>
        <w:spacing w:after="0" w:line="432" w:lineRule="auto"/>
        <w:ind w:left="357"/>
        <w:jc w:val="both"/>
        <w:rPr>
          <w:rFonts w:ascii="Times New Roman" w:hAnsi="Times New Roman"/>
          <w:sz w:val="24"/>
          <w:szCs w:val="24"/>
        </w:rPr>
      </w:pPr>
    </w:p>
    <w:p w:rsidR="006336ED" w:rsidRPr="00281835" w:rsidRDefault="006336ED" w:rsidP="006336ED">
      <w:pPr>
        <w:spacing w:after="0" w:line="432" w:lineRule="auto"/>
        <w:ind w:left="720" w:hanging="720"/>
        <w:jc w:val="both"/>
        <w:rPr>
          <w:rFonts w:ascii="Times New Roman" w:hAnsi="Times New Roman"/>
          <w:b/>
          <w:sz w:val="24"/>
          <w:szCs w:val="24"/>
        </w:rPr>
      </w:pPr>
      <w:r w:rsidRPr="00281835">
        <w:rPr>
          <w:rFonts w:ascii="Times New Roman" w:hAnsi="Times New Roman"/>
          <w:b/>
          <w:sz w:val="24"/>
          <w:szCs w:val="24"/>
        </w:rPr>
        <w:t xml:space="preserve">Source: Fornell, C. et al.(1996). </w:t>
      </w:r>
      <w:r w:rsidRPr="00281835">
        <w:rPr>
          <w:rFonts w:ascii="Times New Roman" w:hAnsi="Times New Roman"/>
          <w:b/>
          <w:i/>
          <w:sz w:val="24"/>
          <w:szCs w:val="24"/>
        </w:rPr>
        <w:t>The American Consumer Satisfaction Index: Nature, purpose, and findings. Journal of Marketing</w:t>
      </w:r>
      <w:r w:rsidRPr="00281835">
        <w:rPr>
          <w:rFonts w:ascii="Times New Roman" w:hAnsi="Times New Roman"/>
          <w:b/>
          <w:sz w:val="24"/>
          <w:szCs w:val="24"/>
        </w:rPr>
        <w:t>, 60(4), 7–18.</w:t>
      </w:r>
    </w:p>
    <w:p w:rsidR="006336ED" w:rsidRPr="00281835" w:rsidRDefault="006336ED" w:rsidP="006336ED">
      <w:pPr>
        <w:tabs>
          <w:tab w:val="left" w:pos="2880"/>
          <w:tab w:val="left" w:pos="3060"/>
        </w:tabs>
        <w:autoSpaceDE w:val="0"/>
        <w:autoSpaceDN w:val="0"/>
        <w:adjustRightInd w:val="0"/>
        <w:spacing w:after="0" w:line="432" w:lineRule="auto"/>
        <w:jc w:val="both"/>
        <w:rPr>
          <w:rFonts w:ascii="Times New Roman" w:hAnsi="Times New Roman"/>
          <w:b/>
          <w:bCs/>
          <w:sz w:val="24"/>
          <w:szCs w:val="24"/>
        </w:rPr>
      </w:pPr>
      <w:r>
        <w:rPr>
          <w:rFonts w:ascii="Times New Roman" w:hAnsi="Times New Roman"/>
          <w:b/>
          <w:bCs/>
          <w:sz w:val="24"/>
          <w:szCs w:val="24"/>
        </w:rPr>
        <w:t>2.1.11</w:t>
      </w:r>
      <w:r w:rsidRPr="00281835">
        <w:rPr>
          <w:rFonts w:ascii="Times New Roman" w:hAnsi="Times New Roman"/>
          <w:b/>
          <w:bCs/>
          <w:sz w:val="24"/>
          <w:szCs w:val="24"/>
        </w:rPr>
        <w:t xml:space="preserve">      Benefits of Consumer’s Satisfaction</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Several research works have shown that consumer satisfaction is positively associated with desirable business outcomes namely; Consumer Loyalty, Consumer Retention, and Consumer Profitability. </w:t>
      </w:r>
      <w:r w:rsidRPr="00281835">
        <w:rPr>
          <w:rFonts w:ascii="Times New Roman" w:hAnsi="Times New Roman"/>
          <w:sz w:val="24"/>
          <w:szCs w:val="24"/>
          <w:lang w:val="sv-SE"/>
        </w:rPr>
        <w:t xml:space="preserve">Gerpott et al. </w:t>
      </w:r>
      <w:r w:rsidRPr="00281835">
        <w:rPr>
          <w:rFonts w:ascii="Times New Roman" w:hAnsi="Times New Roman"/>
          <w:sz w:val="24"/>
          <w:szCs w:val="24"/>
        </w:rPr>
        <w:t>(2001) reported that these consequences are important goals for telecommunications operators to have superior economic success.</w:t>
      </w:r>
    </w:p>
    <w:p w:rsidR="006336ED" w:rsidRPr="00291E07" w:rsidRDefault="006336ED" w:rsidP="006336ED">
      <w:pPr>
        <w:pStyle w:val="ListParagraph"/>
        <w:numPr>
          <w:ilvl w:val="2"/>
          <w:numId w:val="36"/>
        </w:numPr>
        <w:autoSpaceDE w:val="0"/>
        <w:autoSpaceDN w:val="0"/>
        <w:adjustRightInd w:val="0"/>
        <w:spacing w:after="0" w:line="432" w:lineRule="auto"/>
        <w:jc w:val="both"/>
        <w:rPr>
          <w:rFonts w:ascii="Times New Roman" w:hAnsi="Times New Roman"/>
          <w:sz w:val="24"/>
          <w:szCs w:val="24"/>
        </w:rPr>
      </w:pPr>
      <w:r w:rsidRPr="00291E07">
        <w:rPr>
          <w:rFonts w:ascii="Times New Roman" w:hAnsi="Times New Roman"/>
          <w:b/>
          <w:bCs/>
          <w:sz w:val="24"/>
          <w:szCs w:val="24"/>
        </w:rPr>
        <w:t>Consumer Loyalty</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Coyne (1989) stated that consumer satisfaction has measurable impact on consumer loyalty in that when satisfaction reaches a certain level; on the high side, loyalty increases dramatically; at the same time, when satisfaction falls to a certain point, loyalty reduces equally dramatically. Yi (1990) expressed that the </w:t>
      </w:r>
      <w:r w:rsidRPr="00281835">
        <w:rPr>
          <w:rFonts w:ascii="Times New Roman" w:hAnsi="Times New Roman"/>
          <w:sz w:val="24"/>
          <w:szCs w:val="24"/>
        </w:rPr>
        <w:lastRenderedPageBreak/>
        <w:t xml:space="preserve">impact of consumer satisfaction on consumer loyalty by stating that </w:t>
      </w:r>
      <w:r w:rsidRPr="00281835">
        <w:rPr>
          <w:rFonts w:ascii="Times New Roman" w:hAnsi="Times New Roman"/>
          <w:i/>
          <w:iCs/>
          <w:sz w:val="24"/>
          <w:szCs w:val="24"/>
        </w:rPr>
        <w:t>“consumer satisfaction influences purchase intentions as well as post-purchase attitude”</w:t>
      </w:r>
      <w:r w:rsidRPr="00281835">
        <w:rPr>
          <w:rFonts w:ascii="Times New Roman" w:hAnsi="Times New Roman"/>
          <w:sz w:val="24"/>
          <w:szCs w:val="24"/>
        </w:rPr>
        <w:t>. In other word, satisfaction is related to behavioural loyalty, which includes continuing purchases from the same company, word of mouth recommendation, and increased scope of relationship.</w:t>
      </w:r>
    </w:p>
    <w:p w:rsidR="006336ED" w:rsidRPr="00281835" w:rsidRDefault="006336ED" w:rsidP="006336E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Fornell (1992) found out that there is a positive relationship between consumer satisfaction and consumer loyalty but this connection is not always a linear relation. This relationship depends on factors such as market regulation, switching costs, brand equity, existence of loyalty programs, proprietary technology, and product differentiation at the industry level. Jones and Sasser (1995) proposed that link between satisfaction and loyalty can be classified into four different groups: loyalist/apostle (high satisfaction, high loyalty), defector/ terrorist (low satisfaction, low loyalty), mercenary (high satisfaction, low loyalty), and hostage (low satisfaction, high loyalty).</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Roger Hallowell (1996) confirmed the link between consumer loyalty (in the context of behavioural loyalty) and consumer satisfaction. Oliver (1999) stated that the relationship between satisfaction and loyalty is that satisfaction is transformed into loyalty with the assistance of a myriad of other factors. However, this relationship is complex and asymmetric.</w:t>
      </w:r>
    </w:p>
    <w:p w:rsidR="006336ED" w:rsidRDefault="006336ED" w:rsidP="006336E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High levels of satisfaction lead to high levels of attitudinal loyalty. Attitudinal loyalty involves different feelings, which create a consumer’s overall attachment to a product, service, or company (Lovelock et al., 2001). Gerpott et al. (2001) in their study of the German mobile telecommunication found that consumer satisfaction is positively related to consumer loyalty, and both factors are important paraments in the mobile telecommunications industry. Turel and Serenko, 2006, in their study of Canadian mobile telecommunications also confirmed this finding.  </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006D">
        <w:rPr>
          <w:rFonts w:ascii="Times New Roman" w:hAnsi="Times New Roman"/>
          <w:b/>
          <w:sz w:val="24"/>
          <w:szCs w:val="24"/>
        </w:rPr>
        <w:t>2.</w:t>
      </w:r>
      <w:r>
        <w:rPr>
          <w:rFonts w:ascii="Times New Roman" w:hAnsi="Times New Roman"/>
          <w:b/>
          <w:sz w:val="24"/>
          <w:szCs w:val="24"/>
        </w:rPr>
        <w:t>1.13</w:t>
      </w:r>
      <w:r>
        <w:rPr>
          <w:rFonts w:ascii="Times New Roman" w:hAnsi="Times New Roman"/>
          <w:sz w:val="24"/>
          <w:szCs w:val="24"/>
        </w:rPr>
        <w:tab/>
      </w:r>
      <w:r w:rsidRPr="00281835">
        <w:rPr>
          <w:rFonts w:ascii="Times New Roman" w:hAnsi="Times New Roman"/>
          <w:b/>
          <w:bCs/>
          <w:sz w:val="24"/>
          <w:szCs w:val="24"/>
        </w:rPr>
        <w:t>Consumer Retention</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Research works have shown that there is positive relationship between consumer satisfaction and consumer retention; consumer satisfaction has a direct effect on consumer retention (Rust and Subramaman, 1992); consumer satisfaction is positively related to consumer retention (Anderson and Sullivan, 1993); to retain a consumer, it is necessary to satisfy him. Satisfied consumer is more likely to return and stay with a company than a dissatisfied consumer who can decide to go elsewhere (Ovenden, 1995); satisfaction leads to retention and the retention is not simply because of habit, indifference or inertia (Desai and Mahajan, 1998); consumer retention is central to the development of business relationships, and these relationships depend on satisfaction (Eriksson and Vaghult, 2000); consumer satisfaction is an antecedent of consumer retention </w:t>
      </w:r>
      <w:r w:rsidRPr="00281835">
        <w:rPr>
          <w:rFonts w:ascii="Times New Roman" w:hAnsi="Times New Roman"/>
          <w:sz w:val="24"/>
          <w:szCs w:val="24"/>
        </w:rPr>
        <w:lastRenderedPageBreak/>
        <w:t>(Athanassopoulos, 2000); consumer satisfaction is a central determinant of consumer retention (Gerpott et al., 2001); consumer satisfaction is positively related to consumer retention and the effect varies by consumer size and the consumer’s current level of satisfaction (Niraj et al.,  2003).</w:t>
      </w:r>
    </w:p>
    <w:p w:rsidR="006336ED" w:rsidRPr="00291E07" w:rsidRDefault="006336ED" w:rsidP="006336ED">
      <w:pPr>
        <w:pStyle w:val="ListParagraph"/>
        <w:numPr>
          <w:ilvl w:val="2"/>
          <w:numId w:val="37"/>
        </w:numPr>
        <w:autoSpaceDE w:val="0"/>
        <w:autoSpaceDN w:val="0"/>
        <w:adjustRightInd w:val="0"/>
        <w:spacing w:after="0" w:line="432" w:lineRule="auto"/>
        <w:jc w:val="both"/>
        <w:rPr>
          <w:rFonts w:ascii="Times New Roman" w:hAnsi="Times New Roman"/>
          <w:sz w:val="24"/>
          <w:szCs w:val="24"/>
        </w:rPr>
      </w:pPr>
      <w:r w:rsidRPr="00291E07">
        <w:rPr>
          <w:rFonts w:ascii="Times New Roman" w:hAnsi="Times New Roman"/>
          <w:b/>
          <w:bCs/>
          <w:sz w:val="24"/>
          <w:szCs w:val="24"/>
        </w:rPr>
        <w:t>Consumer Profitability</w:t>
      </w:r>
    </w:p>
    <w:p w:rsidR="006336ED" w:rsidRPr="00281835" w:rsidRDefault="006336ED" w:rsidP="006336ED">
      <w:pPr>
        <w:pStyle w:val="BodyText3"/>
        <w:spacing w:after="0" w:line="432" w:lineRule="auto"/>
        <w:jc w:val="both"/>
        <w:rPr>
          <w:rFonts w:ascii="Times New Roman" w:hAnsi="Times New Roman"/>
          <w:sz w:val="24"/>
          <w:szCs w:val="24"/>
        </w:rPr>
      </w:pPr>
      <w:r w:rsidRPr="00281835">
        <w:rPr>
          <w:rFonts w:ascii="Times New Roman" w:hAnsi="Times New Roman"/>
          <w:sz w:val="24"/>
          <w:szCs w:val="24"/>
        </w:rPr>
        <w:tab/>
        <w:t xml:space="preserve">Research studies conducted by Gale (1992) and Fornell (1992) showed that higher consumer satisfaction translates into higher than normal market share growth, the ability to charge a higher price, lower transaction costs, and a strong link to improved profitability. Nelson et al., (1992) also demonstrated that consumer satisfaction is related to higher profitability and proved his findings statistically. Andersson et al., (1994) found a significant association between consumer satisfaction and accounting return on assets. Ittner and Larckner (1996) found that shareholder value is highly elastic with respect to consumer satisfaction. Fornell et al., 1996, found out that consumer satisfaction is significantly related to firms’ financial performance. </w:t>
      </w:r>
    </w:p>
    <w:p w:rsidR="006336ED" w:rsidRPr="00281835" w:rsidRDefault="006336ED" w:rsidP="006336ED">
      <w:pPr>
        <w:pStyle w:val="BodyText3"/>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The volume of business conducted with a firm is directly related to consumer satisfaction, which in turns affect profitability (Ittner and Larcker, 1998). </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Other empirical findings further demonstrated that; consumer satisfaction has greater influence on repurchase intentions and profits for service companies (Edvardsson et al., 2000b); consumer satisfaction affects share-of-wallet (SOW) positively (Braun and Scope, 2003; Keiningham et al., 2003); consumer satisfaction leads to increased profits (Fečiková, 2004); and consumer satisfaction is strongly associated with improved share-of –spending (Keiningham 2005).</w:t>
      </w:r>
    </w:p>
    <w:p w:rsidR="006336ED" w:rsidRPr="00281835" w:rsidRDefault="006336ED" w:rsidP="006336ED">
      <w:pPr>
        <w:autoSpaceDE w:val="0"/>
        <w:autoSpaceDN w:val="0"/>
        <w:adjustRightInd w:val="0"/>
        <w:spacing w:after="0" w:line="432" w:lineRule="auto"/>
        <w:jc w:val="both"/>
        <w:rPr>
          <w:rFonts w:ascii="Times New Roman" w:hAnsi="Times New Roman"/>
          <w:bCs/>
          <w:sz w:val="24"/>
          <w:szCs w:val="24"/>
        </w:rPr>
      </w:pPr>
      <w:r w:rsidRPr="00281835">
        <w:rPr>
          <w:rFonts w:ascii="Times New Roman" w:hAnsi="Times New Roman"/>
          <w:bCs/>
          <w:sz w:val="24"/>
          <w:szCs w:val="24"/>
        </w:rPr>
        <w:tab/>
        <w:t>The significance of this sub-section to this study is that it helps to provide better understanding that consumer satisfaction to some extent affects loyalty which in turn may affect retention and profitability.</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The literature review fails to evaluate and measure this topic and this is what this study attempts to cover by looking at the various factors that constitute consumer satisfaction and how they affect the performance of network provider.</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2</w:t>
      </w:r>
      <w:r>
        <w:rPr>
          <w:rFonts w:ascii="Times New Roman" w:hAnsi="Times New Roman"/>
          <w:b/>
          <w:sz w:val="24"/>
          <w:szCs w:val="24"/>
        </w:rPr>
        <w:t>.2</w:t>
      </w:r>
      <w:r w:rsidRPr="00281835">
        <w:rPr>
          <w:rFonts w:ascii="Times New Roman" w:hAnsi="Times New Roman"/>
          <w:b/>
          <w:sz w:val="24"/>
          <w:szCs w:val="24"/>
        </w:rPr>
        <w:tab/>
        <w:t>THEORETICAL FRAMEWORK</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A body of theoretical work as emerged to comprehend the influence of consumer satisfaction on mobile telecommunication network. These theories are discussed below:</w:t>
      </w:r>
    </w:p>
    <w:p w:rsidR="006336ED" w:rsidRPr="00281835" w:rsidRDefault="006336ED" w:rsidP="006336ED">
      <w:pPr>
        <w:spacing w:after="0" w:line="432" w:lineRule="auto"/>
        <w:jc w:val="both"/>
        <w:rPr>
          <w:rFonts w:ascii="Times New Roman" w:hAnsi="Times New Roman"/>
          <w:b/>
          <w:sz w:val="24"/>
          <w:szCs w:val="24"/>
        </w:rPr>
      </w:pPr>
      <w:r>
        <w:rPr>
          <w:rFonts w:ascii="Times New Roman" w:hAnsi="Times New Roman"/>
          <w:b/>
          <w:sz w:val="24"/>
          <w:szCs w:val="24"/>
        </w:rPr>
        <w:t>2.2</w:t>
      </w:r>
      <w:r w:rsidRPr="00281835">
        <w:rPr>
          <w:rFonts w:ascii="Times New Roman" w:hAnsi="Times New Roman"/>
          <w:b/>
          <w:sz w:val="24"/>
          <w:szCs w:val="24"/>
        </w:rPr>
        <w:t>.1</w:t>
      </w:r>
      <w:r w:rsidRPr="00281835">
        <w:rPr>
          <w:rFonts w:ascii="Times New Roman" w:hAnsi="Times New Roman"/>
          <w:b/>
          <w:sz w:val="24"/>
          <w:szCs w:val="24"/>
        </w:rPr>
        <w:tab/>
        <w:t>Negatively Theory</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Negativity theory was developed by Carl Smith and Aronson (1963) and it suggest that any discrepancy of performance from expectations will disrupt the individual, producing ‘negative energy’ Vavra </w:t>
      </w:r>
      <w:r w:rsidRPr="00281835">
        <w:rPr>
          <w:rFonts w:ascii="Times New Roman" w:hAnsi="Times New Roman"/>
          <w:sz w:val="24"/>
          <w:szCs w:val="24"/>
        </w:rPr>
        <w:lastRenderedPageBreak/>
        <w:t>(1997). Negative theory has its foundations in the disconfirmation process. Negative theory states that when expectations are strongly held, consumers will respond negatively to any disconfirmation. Accordingly, dissatisfaction is less than expectations or if perceived performance exceeds expectations. Since this theory suggests that discrepancy of performance from expectations will disrupt the individual, producing “negative energy”, affecting feelings towards a product or service will be inversely related to the magnitude of the discrepancy.</w:t>
      </w:r>
    </w:p>
    <w:p w:rsidR="006336ED" w:rsidRPr="00281835" w:rsidRDefault="006336ED" w:rsidP="006336ED">
      <w:pPr>
        <w:spacing w:after="0" w:line="432" w:lineRule="auto"/>
        <w:jc w:val="both"/>
        <w:rPr>
          <w:rFonts w:ascii="Times New Roman" w:hAnsi="Times New Roman"/>
          <w:b/>
          <w:sz w:val="24"/>
          <w:szCs w:val="24"/>
        </w:rPr>
      </w:pPr>
      <w:r>
        <w:rPr>
          <w:rFonts w:ascii="Times New Roman" w:hAnsi="Times New Roman"/>
          <w:b/>
          <w:sz w:val="24"/>
          <w:szCs w:val="24"/>
        </w:rPr>
        <w:t>2.2</w:t>
      </w:r>
      <w:r w:rsidRPr="00281835">
        <w:rPr>
          <w:rFonts w:ascii="Times New Roman" w:hAnsi="Times New Roman"/>
          <w:b/>
          <w:sz w:val="24"/>
          <w:szCs w:val="24"/>
        </w:rPr>
        <w:t>.2</w:t>
      </w:r>
      <w:r w:rsidRPr="00281835">
        <w:rPr>
          <w:rFonts w:ascii="Times New Roman" w:hAnsi="Times New Roman"/>
          <w:b/>
          <w:sz w:val="24"/>
          <w:szCs w:val="24"/>
        </w:rPr>
        <w:tab/>
        <w:t>Assimilation – Contrast Theory</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sz w:val="24"/>
          <w:szCs w:val="24"/>
        </w:rPr>
        <w:tab/>
        <w:t>Assimilation-Contrast theory is a combination of both the assimilation and contract theories. Assimilation-Contract theory was introduced by Anderson (1997) in the context of post-exposure product performance based on Sherif and Hovland’s (1961) discussion of assimilation and contract effect. Assimilation-contrast theory suggests that if performance is within a consumer’s latitude (range) of acceptance, even though it may fall short of expectation, the discrepancy will be disregarded – assimilation will operate and the performance will be deemed as acceptable. If performance falls within the latitude of rejection, contrast will prevail and the difference will be exaggerated, the product/service deemed unacceptable. When a product’s performance is difficult to judge, expectation may dominate and assimilation effects will be observed. Contrast effect would result in high involvement circumstances. The strength of the expectations may also affect whether assimilation or contract effects are observed.</w:t>
      </w:r>
      <w:r w:rsidRPr="00281835">
        <w:rPr>
          <w:rFonts w:ascii="Times New Roman" w:hAnsi="Times New Roman"/>
          <w:b/>
          <w:sz w:val="24"/>
          <w:szCs w:val="24"/>
        </w:rPr>
        <w:tab/>
      </w:r>
    </w:p>
    <w:p w:rsidR="006336ED" w:rsidRDefault="006336ED" w:rsidP="006336ED">
      <w:pPr>
        <w:spacing w:after="0" w:line="432" w:lineRule="auto"/>
        <w:jc w:val="both"/>
        <w:rPr>
          <w:rFonts w:ascii="Times New Roman" w:hAnsi="Times New Roman"/>
          <w:b/>
          <w:sz w:val="24"/>
          <w:szCs w:val="24"/>
        </w:rPr>
      </w:pPr>
    </w:p>
    <w:p w:rsidR="006336ED" w:rsidRDefault="006336ED" w:rsidP="006336ED">
      <w:pPr>
        <w:spacing w:after="0" w:line="432" w:lineRule="auto"/>
        <w:jc w:val="both"/>
        <w:rPr>
          <w:rFonts w:ascii="Times New Roman" w:hAnsi="Times New Roman"/>
          <w:b/>
          <w:sz w:val="24"/>
          <w:szCs w:val="24"/>
        </w:rPr>
      </w:pPr>
    </w:p>
    <w:p w:rsidR="006336ED" w:rsidRDefault="006336ED" w:rsidP="006336ED">
      <w:pPr>
        <w:spacing w:after="0" w:line="432" w:lineRule="auto"/>
        <w:jc w:val="both"/>
        <w:rPr>
          <w:rFonts w:ascii="Times New Roman" w:hAnsi="Times New Roman"/>
          <w:b/>
          <w:sz w:val="24"/>
          <w:szCs w:val="24"/>
        </w:rPr>
      </w:pPr>
    </w:p>
    <w:p w:rsidR="006336ED" w:rsidRPr="00281835" w:rsidRDefault="006336ED" w:rsidP="006336ED">
      <w:pPr>
        <w:spacing w:after="0" w:line="432" w:lineRule="auto"/>
        <w:jc w:val="both"/>
        <w:rPr>
          <w:rFonts w:ascii="Times New Roman" w:hAnsi="Times New Roman"/>
          <w:b/>
          <w:sz w:val="24"/>
          <w:szCs w:val="24"/>
        </w:rPr>
      </w:pPr>
      <w:r>
        <w:rPr>
          <w:rFonts w:ascii="Times New Roman" w:hAnsi="Times New Roman"/>
          <w:b/>
          <w:sz w:val="24"/>
          <w:szCs w:val="24"/>
        </w:rPr>
        <w:t>2.3</w:t>
      </w:r>
      <w:r w:rsidRPr="00281835">
        <w:rPr>
          <w:rFonts w:ascii="Times New Roman" w:hAnsi="Times New Roman"/>
          <w:b/>
          <w:sz w:val="24"/>
          <w:szCs w:val="24"/>
        </w:rPr>
        <w:tab/>
        <w:t>EMPIRICAL REVIEW</w:t>
      </w:r>
    </w:p>
    <w:p w:rsidR="006336ED" w:rsidRPr="00281835" w:rsidRDefault="006336ED" w:rsidP="006336ED">
      <w:pPr>
        <w:spacing w:after="0" w:line="432" w:lineRule="auto"/>
        <w:jc w:val="both"/>
        <w:rPr>
          <w:rFonts w:ascii="Times New Roman" w:hAnsi="Times New Roman"/>
          <w:b/>
          <w:sz w:val="24"/>
          <w:szCs w:val="24"/>
        </w:rPr>
      </w:pPr>
      <w:r>
        <w:rPr>
          <w:rFonts w:ascii="Times New Roman" w:hAnsi="Times New Roman"/>
          <w:b/>
          <w:sz w:val="24"/>
          <w:szCs w:val="24"/>
        </w:rPr>
        <w:t>2.3</w:t>
      </w:r>
      <w:r w:rsidRPr="00281835">
        <w:rPr>
          <w:rFonts w:ascii="Times New Roman" w:hAnsi="Times New Roman"/>
          <w:b/>
          <w:sz w:val="24"/>
          <w:szCs w:val="24"/>
        </w:rPr>
        <w:t>.1</w:t>
      </w:r>
      <w:r w:rsidRPr="00281835">
        <w:rPr>
          <w:rFonts w:ascii="Times New Roman" w:hAnsi="Times New Roman"/>
          <w:b/>
          <w:sz w:val="24"/>
          <w:szCs w:val="24"/>
        </w:rPr>
        <w:tab/>
        <w:t>Consumer retention</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Many researchers by their works have depicted the positive relationship between consumer satisfaction and consumer retention. Anderson and Sullivian, (1993) stated that to retain a consumer, it is necessary to satisfy him because it is only when the consumer is satisfied that he will continue to patronize a product or service, as such he is retained, but where otherwise, he leaves for alternative product or service.</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Satisfaction leads to retention and retention is not as a result of habit indifference or inertia (Deisai and Mahajan, 1998); Erikson and Vaghult, (2000) stated that consumer retention is central to the development of business relationships and these relationship depends on satisfaction. Consumer satisfaction is an antecedent </w:t>
      </w:r>
      <w:r w:rsidRPr="00281835">
        <w:rPr>
          <w:rFonts w:ascii="Times New Roman" w:hAnsi="Times New Roman"/>
          <w:sz w:val="24"/>
          <w:szCs w:val="24"/>
        </w:rPr>
        <w:lastRenderedPageBreak/>
        <w:t>of consumer retention (Athanassopoulos, 2000). Consumer satisfaction is central determinant of consumer retention.</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Gerpott</w:t>
      </w:r>
      <w:r w:rsidRPr="00281835">
        <w:rPr>
          <w:rFonts w:ascii="Times New Roman" w:hAnsi="Times New Roman"/>
          <w:i/>
          <w:sz w:val="24"/>
          <w:szCs w:val="24"/>
        </w:rPr>
        <w:t xml:space="preserve"> et al., </w:t>
      </w:r>
      <w:r w:rsidRPr="00281835">
        <w:rPr>
          <w:rFonts w:ascii="Times New Roman" w:hAnsi="Times New Roman"/>
          <w:sz w:val="24"/>
          <w:szCs w:val="24"/>
        </w:rPr>
        <w:t>2001), consumer satisfaction is positively related to consumer retention and the effect varies by consumer size and his current level of satisfaction (Niras et al., 2003).</w:t>
      </w:r>
    </w:p>
    <w:p w:rsidR="006336ED" w:rsidRPr="00281835" w:rsidRDefault="006336ED" w:rsidP="006336ED">
      <w:pPr>
        <w:spacing w:after="0" w:line="432" w:lineRule="auto"/>
        <w:jc w:val="both"/>
        <w:rPr>
          <w:rFonts w:ascii="Times New Roman" w:hAnsi="Times New Roman"/>
          <w:b/>
          <w:sz w:val="24"/>
          <w:szCs w:val="24"/>
        </w:rPr>
      </w:pPr>
      <w:r>
        <w:rPr>
          <w:rFonts w:ascii="Times New Roman" w:hAnsi="Times New Roman"/>
          <w:b/>
          <w:sz w:val="24"/>
          <w:szCs w:val="24"/>
        </w:rPr>
        <w:t>2.3</w:t>
      </w:r>
      <w:r w:rsidRPr="00281835">
        <w:rPr>
          <w:rFonts w:ascii="Times New Roman" w:hAnsi="Times New Roman"/>
          <w:b/>
          <w:sz w:val="24"/>
          <w:szCs w:val="24"/>
        </w:rPr>
        <w:t>.2</w:t>
      </w:r>
      <w:r w:rsidRPr="00281835">
        <w:rPr>
          <w:rFonts w:ascii="Times New Roman" w:hAnsi="Times New Roman"/>
          <w:b/>
          <w:sz w:val="24"/>
          <w:szCs w:val="24"/>
        </w:rPr>
        <w:tab/>
        <w:t>Consumer Loyalty</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b/>
          <w:sz w:val="24"/>
          <w:szCs w:val="24"/>
        </w:rPr>
        <w:tab/>
      </w:r>
      <w:r w:rsidRPr="00281835">
        <w:rPr>
          <w:rFonts w:ascii="Times New Roman" w:hAnsi="Times New Roman"/>
          <w:sz w:val="24"/>
          <w:szCs w:val="24"/>
        </w:rPr>
        <w:t>Consumer loyalty indicates the behaviour of consumers in terms of the satisfaction derived from the use of a product or service, which is depicted in continuous purchase or patronage of a product or service , word of mouth recommendation and also increased relationship. Roger Hallowell (1996) confirmed the link between consumer loyalty (in the context of behavioural loyalty) and consumer satisfaction. The relationship between satisfaction and loyalty is that satisfaction is transformed into loyalty with the assistance of a myriad of other factors. However, this relationship is complex and asymmetric Oliver (1999).</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Yi (1990) stated the impact of consumer satisfaction on consumer loyalty because the purchase intentions as well as post purchase attitude is influenced by consumer satisfaction. Consumer satisfaction has a measurable impact on consumer loyalty in that, when satisfaction reaches certain level on the high side, loyalty increases tremendously. But on the other hand, when satisfaction falls to a particular level, loyalty reduces as well (Coyne, 1989).</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In their study of the German Mobile Telecommunication, Gerpott et al (2001) ascertained that consumer satisfaction is positively related to consumer loyalty and that both factors are important parameters in the mobile telecommunications.</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br w:type="page"/>
      </w:r>
    </w:p>
    <w:p w:rsidR="006336ED" w:rsidRPr="00281835" w:rsidRDefault="006336ED" w:rsidP="006336ED">
      <w:pPr>
        <w:spacing w:after="0" w:line="432" w:lineRule="auto"/>
        <w:jc w:val="center"/>
        <w:rPr>
          <w:rFonts w:ascii="Times New Roman" w:hAnsi="Times New Roman"/>
          <w:b/>
          <w:sz w:val="24"/>
          <w:szCs w:val="24"/>
        </w:rPr>
      </w:pPr>
      <w:r w:rsidRPr="00281835">
        <w:rPr>
          <w:rFonts w:ascii="Times New Roman" w:hAnsi="Times New Roman"/>
          <w:b/>
          <w:sz w:val="24"/>
          <w:szCs w:val="24"/>
        </w:rPr>
        <w:lastRenderedPageBreak/>
        <w:t>CHAPTER THREE</w:t>
      </w:r>
    </w:p>
    <w:p w:rsidR="006336ED" w:rsidRPr="00281835" w:rsidRDefault="006336ED" w:rsidP="006336ED">
      <w:pPr>
        <w:spacing w:after="0" w:line="432" w:lineRule="auto"/>
        <w:jc w:val="center"/>
        <w:rPr>
          <w:rFonts w:ascii="Times New Roman" w:hAnsi="Times New Roman"/>
          <w:b/>
          <w:sz w:val="24"/>
          <w:szCs w:val="24"/>
        </w:rPr>
      </w:pPr>
      <w:r w:rsidRPr="00281835">
        <w:rPr>
          <w:rFonts w:ascii="Times New Roman" w:hAnsi="Times New Roman"/>
          <w:b/>
          <w:sz w:val="24"/>
          <w:szCs w:val="24"/>
        </w:rPr>
        <w:t>METHODOLOGY</w:t>
      </w:r>
    </w:p>
    <w:p w:rsidR="006336ED" w:rsidRPr="00281835" w:rsidRDefault="006336ED" w:rsidP="006336ED">
      <w:pPr>
        <w:spacing w:after="0" w:line="432" w:lineRule="auto"/>
        <w:jc w:val="both"/>
        <w:rPr>
          <w:rFonts w:ascii="Times New Roman" w:hAnsi="Times New Roman"/>
          <w:b/>
          <w:sz w:val="24"/>
          <w:szCs w:val="24"/>
        </w:rPr>
      </w:pPr>
      <w:r>
        <w:rPr>
          <w:rFonts w:ascii="Times New Roman" w:hAnsi="Times New Roman"/>
          <w:b/>
          <w:sz w:val="24"/>
          <w:szCs w:val="24"/>
        </w:rPr>
        <w:t>3.0</w:t>
      </w:r>
      <w:r w:rsidRPr="00281835">
        <w:rPr>
          <w:rFonts w:ascii="Times New Roman" w:hAnsi="Times New Roman"/>
          <w:b/>
          <w:sz w:val="24"/>
          <w:szCs w:val="24"/>
        </w:rPr>
        <w:tab/>
        <w:t>INTRODUCTION</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This chapter provide the basis for which this study is undertaking. It include the research design, population of the study, sampling technique and sample size, method of data collection, instruments of data collection and methods of data analysis.</w:t>
      </w:r>
    </w:p>
    <w:p w:rsidR="006336ED" w:rsidRPr="00281835" w:rsidRDefault="006336ED" w:rsidP="006336ED">
      <w:pPr>
        <w:spacing w:after="0" w:line="432" w:lineRule="auto"/>
        <w:jc w:val="both"/>
        <w:rPr>
          <w:rFonts w:ascii="Times New Roman" w:hAnsi="Times New Roman"/>
          <w:b/>
          <w:sz w:val="24"/>
          <w:szCs w:val="24"/>
        </w:rPr>
      </w:pPr>
      <w:r>
        <w:rPr>
          <w:rFonts w:ascii="Times New Roman" w:hAnsi="Times New Roman"/>
          <w:b/>
          <w:sz w:val="24"/>
          <w:szCs w:val="24"/>
        </w:rPr>
        <w:t>3.1</w:t>
      </w:r>
      <w:r w:rsidRPr="00281835">
        <w:rPr>
          <w:rFonts w:ascii="Times New Roman" w:hAnsi="Times New Roman"/>
          <w:b/>
          <w:sz w:val="24"/>
          <w:szCs w:val="24"/>
        </w:rPr>
        <w:tab/>
        <w:t>RESEARCH DESIGN</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The research design adopted for this study is survey descriptive research design. This is chosen because the study involves an in-depth study of the perception of all consumers of MTN.</w:t>
      </w:r>
    </w:p>
    <w:p w:rsidR="006336ED" w:rsidRPr="00281835" w:rsidRDefault="006336ED" w:rsidP="006336ED">
      <w:pPr>
        <w:spacing w:after="0" w:line="432" w:lineRule="auto"/>
        <w:jc w:val="both"/>
        <w:rPr>
          <w:rFonts w:ascii="Times New Roman" w:hAnsi="Times New Roman"/>
          <w:b/>
          <w:sz w:val="24"/>
          <w:szCs w:val="24"/>
        </w:rPr>
      </w:pPr>
      <w:r>
        <w:rPr>
          <w:rFonts w:ascii="Times New Roman" w:hAnsi="Times New Roman"/>
          <w:b/>
          <w:sz w:val="24"/>
          <w:szCs w:val="24"/>
        </w:rPr>
        <w:t>3.2</w:t>
      </w:r>
      <w:r w:rsidRPr="00281835">
        <w:rPr>
          <w:rFonts w:ascii="Times New Roman" w:hAnsi="Times New Roman"/>
          <w:b/>
          <w:sz w:val="24"/>
          <w:szCs w:val="24"/>
        </w:rPr>
        <w:tab/>
        <w:t>POPULATION OF THE STUDY</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The population for this study comprises of all the registered subscribers or consumers who are consumers of MTN in the three (3) selected areas in Ilorin metropolis which is One thousand six hundred (1600) of the coverage areas under investigation. </w:t>
      </w:r>
    </w:p>
    <w:p w:rsidR="006336ED" w:rsidRPr="00281835" w:rsidRDefault="006336ED" w:rsidP="006336ED">
      <w:pPr>
        <w:spacing w:after="0" w:line="432" w:lineRule="auto"/>
        <w:jc w:val="both"/>
        <w:rPr>
          <w:rFonts w:ascii="Times New Roman" w:hAnsi="Times New Roman"/>
          <w:b/>
          <w:sz w:val="24"/>
          <w:szCs w:val="24"/>
        </w:rPr>
      </w:pPr>
      <w:r>
        <w:rPr>
          <w:rFonts w:ascii="Times New Roman" w:hAnsi="Times New Roman"/>
          <w:b/>
          <w:sz w:val="24"/>
          <w:szCs w:val="24"/>
        </w:rPr>
        <w:t>3.3</w:t>
      </w:r>
      <w:r w:rsidRPr="00281835">
        <w:rPr>
          <w:rFonts w:ascii="Times New Roman" w:hAnsi="Times New Roman"/>
          <w:b/>
          <w:sz w:val="24"/>
          <w:szCs w:val="24"/>
        </w:rPr>
        <w:tab/>
        <w:t>SAMPLE SIZE AND SAMPLING TECHNIQUES</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b/>
          <w:sz w:val="24"/>
          <w:szCs w:val="24"/>
        </w:rPr>
        <w:tab/>
      </w:r>
      <w:r w:rsidRPr="00281835">
        <w:rPr>
          <w:rFonts w:ascii="Times New Roman" w:hAnsi="Times New Roman"/>
          <w:sz w:val="24"/>
          <w:szCs w:val="24"/>
        </w:rPr>
        <w:t>The sample size for this study shall be drawn from the one thousand six hundred (1600) of the enumerated areas under study with the use of Taro Yamane (1967) Formula as a technique for determining the sample size for this study using, as stated below;</w:t>
      </w:r>
    </w:p>
    <w:p w:rsidR="006336ED" w:rsidRPr="00281835" w:rsidRDefault="006336ED" w:rsidP="006336ED">
      <w:pPr>
        <w:spacing w:after="0" w:line="432" w:lineRule="auto"/>
        <w:jc w:val="both"/>
        <w:rPr>
          <w:rFonts w:ascii="Times New Roman" w:eastAsia="Times New Roman" w:hAnsi="Times New Roman"/>
          <w:sz w:val="24"/>
          <w:szCs w:val="24"/>
        </w:rPr>
      </w:pPr>
      <w:r w:rsidRPr="00281835">
        <w:rPr>
          <w:rFonts w:ascii="Times New Roman" w:hAnsi="Times New Roman"/>
          <w:sz w:val="24"/>
          <w:szCs w:val="24"/>
        </w:rPr>
        <w:t xml:space="preserve">Formula n = </w:t>
      </w:r>
      <m:oMath>
        <m:f>
          <m:fPr>
            <m:ctrlPr>
              <w:rPr>
                <w:rFonts w:ascii="Cambria Math" w:hAnsi="Times New Roman"/>
                <w:sz w:val="24"/>
                <w:szCs w:val="24"/>
              </w:rPr>
            </m:ctrlPr>
          </m:fPr>
          <m:num>
            <m:r>
              <m:rPr>
                <m:sty m:val="p"/>
              </m:rPr>
              <w:rPr>
                <w:rFonts w:ascii="Cambria Math" w:hAnsi="Times New Roman"/>
                <w:sz w:val="24"/>
                <w:szCs w:val="24"/>
              </w:rPr>
              <m:t>N</m:t>
            </m:r>
          </m:num>
          <m:den>
            <m:r>
              <m:rPr>
                <m:sty m:val="p"/>
              </m:rPr>
              <w:rPr>
                <w:rFonts w:ascii="Cambria Math" w:hAnsi="Times New Roman"/>
                <w:sz w:val="24"/>
                <w:szCs w:val="24"/>
              </w:rPr>
              <m:t>1+N(e</m:t>
            </m:r>
            <m:sSup>
              <m:sSupPr>
                <m:ctrlPr>
                  <w:rPr>
                    <w:rFonts w:ascii="Cambria Math" w:hAnsi="Times New Roman"/>
                    <w:sz w:val="24"/>
                    <w:szCs w:val="24"/>
                  </w:rPr>
                </m:ctrlPr>
              </m:sSupPr>
              <m:e>
                <m:r>
                  <m:rPr>
                    <m:sty m:val="p"/>
                  </m:rPr>
                  <w:rPr>
                    <w:rFonts w:ascii="Cambria Math" w:hAnsi="Times New Roman"/>
                    <w:sz w:val="24"/>
                    <w:szCs w:val="24"/>
                  </w:rPr>
                  <m:t>)</m:t>
                </m:r>
              </m:e>
              <m:sup>
                <m:r>
                  <m:rPr>
                    <m:sty m:val="p"/>
                  </m:rPr>
                  <w:rPr>
                    <w:rFonts w:ascii="Cambria Math" w:hAnsi="Times New Roman"/>
                    <w:sz w:val="24"/>
                    <w:szCs w:val="24"/>
                  </w:rPr>
                  <m:t>2</m:t>
                </m:r>
              </m:sup>
            </m:sSup>
          </m:den>
        </m:f>
      </m:oMath>
    </w:p>
    <w:p w:rsidR="006336ED" w:rsidRPr="00281835" w:rsidRDefault="006336ED" w:rsidP="006336ED">
      <w:pPr>
        <w:spacing w:after="0" w:line="432" w:lineRule="auto"/>
        <w:jc w:val="both"/>
        <w:rPr>
          <w:rFonts w:ascii="Times New Roman" w:eastAsia="Times New Roman" w:hAnsi="Times New Roman"/>
          <w:sz w:val="24"/>
          <w:szCs w:val="24"/>
        </w:rPr>
      </w:pPr>
      <w:r w:rsidRPr="00281835">
        <w:rPr>
          <w:rFonts w:ascii="Times New Roman" w:eastAsia="Times New Roman" w:hAnsi="Times New Roman"/>
          <w:sz w:val="24"/>
          <w:szCs w:val="24"/>
        </w:rPr>
        <w:t>Where;</w:t>
      </w:r>
    </w:p>
    <w:p w:rsidR="006336ED" w:rsidRPr="00281835" w:rsidRDefault="006336ED" w:rsidP="006336ED">
      <w:pPr>
        <w:spacing w:after="0" w:line="432" w:lineRule="auto"/>
        <w:ind w:firstLine="720"/>
        <w:jc w:val="both"/>
        <w:rPr>
          <w:rFonts w:ascii="Times New Roman" w:eastAsia="Times New Roman" w:hAnsi="Times New Roman"/>
          <w:sz w:val="24"/>
          <w:szCs w:val="24"/>
        </w:rPr>
      </w:pPr>
      <w:r w:rsidRPr="00281835">
        <w:rPr>
          <w:rFonts w:ascii="Times New Roman" w:eastAsia="Times New Roman" w:hAnsi="Times New Roman"/>
          <w:sz w:val="24"/>
          <w:szCs w:val="24"/>
        </w:rPr>
        <w:t>n = desired sample size</w:t>
      </w:r>
    </w:p>
    <w:p w:rsidR="006336ED" w:rsidRPr="00281835" w:rsidRDefault="006336ED" w:rsidP="006336ED">
      <w:pPr>
        <w:spacing w:after="0" w:line="432" w:lineRule="auto"/>
        <w:jc w:val="both"/>
        <w:rPr>
          <w:rFonts w:ascii="Times New Roman" w:eastAsia="Times New Roman" w:hAnsi="Times New Roman"/>
          <w:sz w:val="24"/>
          <w:szCs w:val="24"/>
        </w:rPr>
      </w:pPr>
      <w:r w:rsidRPr="00281835">
        <w:rPr>
          <w:rFonts w:ascii="Times New Roman" w:eastAsia="Times New Roman" w:hAnsi="Times New Roman"/>
          <w:sz w:val="24"/>
          <w:szCs w:val="24"/>
        </w:rPr>
        <w:tab/>
        <w:t>N = population size =1600</w:t>
      </w:r>
    </w:p>
    <w:p w:rsidR="006336ED" w:rsidRPr="00281835" w:rsidRDefault="006336ED" w:rsidP="006336ED">
      <w:pPr>
        <w:spacing w:after="0" w:line="432" w:lineRule="auto"/>
        <w:jc w:val="both"/>
        <w:rPr>
          <w:rFonts w:ascii="Times New Roman" w:eastAsia="Times New Roman" w:hAnsi="Times New Roman"/>
          <w:sz w:val="24"/>
          <w:szCs w:val="24"/>
        </w:rPr>
      </w:pPr>
      <w:r w:rsidRPr="00281835">
        <w:rPr>
          <w:rFonts w:ascii="Times New Roman" w:eastAsia="Times New Roman" w:hAnsi="Times New Roman"/>
          <w:sz w:val="24"/>
          <w:szCs w:val="24"/>
        </w:rPr>
        <w:tab/>
        <w:t>e = margin error =0.05</w:t>
      </w:r>
    </w:p>
    <w:p w:rsidR="006336ED" w:rsidRPr="00281835" w:rsidRDefault="006336ED" w:rsidP="006336ED">
      <w:pPr>
        <w:spacing w:after="0" w:line="432" w:lineRule="auto"/>
        <w:ind w:firstLine="720"/>
        <w:jc w:val="both"/>
        <w:rPr>
          <w:rFonts w:ascii="Times New Roman" w:eastAsia="Times New Roman" w:hAnsi="Times New Roman"/>
          <w:sz w:val="24"/>
          <w:szCs w:val="24"/>
        </w:rPr>
      </w:pPr>
      <w:r w:rsidRPr="00281835">
        <w:rPr>
          <w:rFonts w:ascii="Times New Roman" w:eastAsia="Times New Roman" w:hAnsi="Times New Roman"/>
          <w:sz w:val="24"/>
          <w:szCs w:val="24"/>
        </w:rPr>
        <w:t>For the purpose of this research study, the margin of error is taken to be 5%. From the total population of N = 1600, this implies the e = 0.05. Using the Yamane Formula, substituting into the Yamane’s Formula, hence the sample size for the research study is computed below as;</w:t>
      </w:r>
    </w:p>
    <w:p w:rsidR="006336ED" w:rsidRPr="00281835" w:rsidRDefault="006336ED" w:rsidP="006336ED">
      <w:pPr>
        <w:spacing w:after="0" w:line="432" w:lineRule="auto"/>
        <w:jc w:val="both"/>
        <w:rPr>
          <w:rFonts w:ascii="Times New Roman" w:eastAsia="Times New Roman" w:hAnsi="Times New Roman"/>
          <w:sz w:val="24"/>
          <w:szCs w:val="24"/>
        </w:rPr>
      </w:pPr>
      <w:r w:rsidRPr="00281835">
        <w:rPr>
          <w:rFonts w:ascii="Times New Roman" w:hAnsi="Times New Roman"/>
          <w:sz w:val="24"/>
          <w:szCs w:val="24"/>
        </w:rPr>
        <w:t xml:space="preserve">n = </w:t>
      </w:r>
      <m:oMath>
        <m:f>
          <m:fPr>
            <m:ctrlPr>
              <w:rPr>
                <w:rFonts w:ascii="Cambria Math" w:hAnsi="Times New Roman"/>
                <w:sz w:val="24"/>
                <w:szCs w:val="24"/>
              </w:rPr>
            </m:ctrlPr>
          </m:fPr>
          <m:num>
            <m:r>
              <m:rPr>
                <m:sty m:val="p"/>
              </m:rPr>
              <w:rPr>
                <w:rFonts w:ascii="Cambria Math" w:hAnsi="Times New Roman"/>
                <w:sz w:val="24"/>
                <w:szCs w:val="24"/>
              </w:rPr>
              <m:t>1600</m:t>
            </m:r>
          </m:num>
          <m:den>
            <m:r>
              <m:rPr>
                <m:sty m:val="p"/>
              </m:rPr>
              <w:rPr>
                <w:rFonts w:ascii="Cambria Math" w:hAnsi="Times New Roman"/>
                <w:sz w:val="24"/>
                <w:szCs w:val="24"/>
              </w:rPr>
              <m:t>1+1600(0.05</m:t>
            </m:r>
            <m:sSup>
              <m:sSupPr>
                <m:ctrlPr>
                  <w:rPr>
                    <w:rFonts w:ascii="Cambria Math" w:hAnsi="Times New Roman"/>
                    <w:sz w:val="24"/>
                    <w:szCs w:val="24"/>
                  </w:rPr>
                </m:ctrlPr>
              </m:sSupPr>
              <m:e>
                <m:r>
                  <m:rPr>
                    <m:sty m:val="p"/>
                  </m:rPr>
                  <w:rPr>
                    <w:rFonts w:ascii="Cambria Math" w:hAnsi="Times New Roman"/>
                    <w:sz w:val="24"/>
                    <w:szCs w:val="24"/>
                  </w:rPr>
                  <m:t>)</m:t>
                </m:r>
              </m:e>
              <m:sup>
                <m:r>
                  <m:rPr>
                    <m:sty m:val="p"/>
                  </m:rPr>
                  <w:rPr>
                    <w:rFonts w:ascii="Cambria Math" w:hAnsi="Times New Roman"/>
                    <w:sz w:val="24"/>
                    <w:szCs w:val="24"/>
                  </w:rPr>
                  <m:t>2</m:t>
                </m:r>
              </m:sup>
            </m:sSup>
          </m:den>
        </m:f>
      </m:oMath>
      <w:r w:rsidRPr="00281835">
        <w:rPr>
          <w:rFonts w:ascii="Times New Roman" w:eastAsia="Times New Roman" w:hAnsi="Times New Roman"/>
          <w:sz w:val="24"/>
          <w:szCs w:val="24"/>
        </w:rPr>
        <w:t xml:space="preserve"> = 320</w:t>
      </w:r>
    </w:p>
    <w:p w:rsidR="006336ED" w:rsidRPr="00281835" w:rsidRDefault="006336ED" w:rsidP="006336ED">
      <w:pPr>
        <w:spacing w:after="0" w:line="432" w:lineRule="auto"/>
        <w:ind w:firstLine="720"/>
        <w:jc w:val="both"/>
        <w:rPr>
          <w:rFonts w:ascii="Times New Roman" w:eastAsia="Times New Roman" w:hAnsi="Times New Roman"/>
          <w:sz w:val="24"/>
          <w:szCs w:val="24"/>
        </w:rPr>
      </w:pPr>
      <w:r w:rsidRPr="00281835">
        <w:rPr>
          <w:rFonts w:ascii="Times New Roman" w:eastAsia="Times New Roman" w:hAnsi="Times New Roman"/>
          <w:sz w:val="24"/>
          <w:szCs w:val="24"/>
        </w:rPr>
        <w:t>This implies that a sample size of 320 will be required in this study to achieve a 95% precision from utilizing information and data collected from the sample.</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eastAsia="Times New Roman" w:hAnsi="Times New Roman"/>
          <w:sz w:val="24"/>
          <w:szCs w:val="24"/>
        </w:rPr>
        <w:lastRenderedPageBreak/>
        <w:t xml:space="preserve">The study adopted purposive stratified sampling technique; </w:t>
      </w:r>
      <w:r w:rsidRPr="00281835">
        <w:rPr>
          <w:rFonts w:ascii="Times New Roman" w:hAnsi="Times New Roman"/>
          <w:sz w:val="24"/>
          <w:szCs w:val="24"/>
        </w:rPr>
        <w:t xml:space="preserve">the first stage employed purposive selection of three (3) areas in Ilorin Metropolis which include: University of Ilorin Community, Tanke and Taiwo areas based on easy access to information and the people of the areas. </w:t>
      </w:r>
      <w:r w:rsidRPr="00281835">
        <w:rPr>
          <w:rFonts w:ascii="Times New Roman" w:eastAsia="Times New Roman" w:hAnsi="Times New Roman"/>
          <w:sz w:val="24"/>
          <w:szCs w:val="24"/>
        </w:rPr>
        <w:t xml:space="preserve"> Second, the stratified random sampling was adopted to segment consumers of </w:t>
      </w:r>
      <w:r w:rsidRPr="00281835">
        <w:rPr>
          <w:rFonts w:ascii="Times New Roman" w:hAnsi="Times New Roman"/>
          <w:sz w:val="24"/>
          <w:szCs w:val="24"/>
        </w:rPr>
        <w:t>MTN</w:t>
      </w:r>
      <w:r w:rsidRPr="00281835">
        <w:rPr>
          <w:rFonts w:ascii="Times New Roman" w:eastAsia="Times New Roman" w:hAnsi="Times New Roman"/>
          <w:sz w:val="24"/>
          <w:szCs w:val="24"/>
        </w:rPr>
        <w:t xml:space="preserve"> in the selected areas. This is to increase precision and enable the study to obtain reasonable conclusion from which generalization shall be ascertained from the participants for this study.</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3.</w:t>
      </w:r>
      <w:r>
        <w:rPr>
          <w:rFonts w:ascii="Times New Roman" w:hAnsi="Times New Roman"/>
          <w:b/>
          <w:sz w:val="24"/>
          <w:szCs w:val="24"/>
        </w:rPr>
        <w:t>4</w:t>
      </w:r>
      <w:r w:rsidRPr="00281835">
        <w:rPr>
          <w:rFonts w:ascii="Times New Roman" w:hAnsi="Times New Roman"/>
          <w:b/>
          <w:sz w:val="24"/>
          <w:szCs w:val="24"/>
        </w:rPr>
        <w:tab/>
        <w:t>METHOD OF DATA COLLECTION</w:t>
      </w:r>
    </w:p>
    <w:p w:rsidR="006336ED" w:rsidRPr="00281835" w:rsidRDefault="006336ED" w:rsidP="006336E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This data were collected through self-administered questionnaire to the consumers of MTN.</w:t>
      </w:r>
    </w:p>
    <w:p w:rsidR="006336ED" w:rsidRDefault="006336ED" w:rsidP="006336ED">
      <w:pPr>
        <w:spacing w:after="0" w:line="432" w:lineRule="auto"/>
        <w:jc w:val="both"/>
        <w:rPr>
          <w:rFonts w:ascii="Times New Roman" w:hAnsi="Times New Roman"/>
          <w:b/>
          <w:sz w:val="24"/>
          <w:szCs w:val="24"/>
        </w:rPr>
      </w:pPr>
    </w:p>
    <w:p w:rsidR="006336ED" w:rsidRPr="00281835" w:rsidRDefault="006336ED" w:rsidP="006336ED">
      <w:pPr>
        <w:spacing w:after="0" w:line="432" w:lineRule="auto"/>
        <w:jc w:val="both"/>
        <w:rPr>
          <w:rFonts w:ascii="Times New Roman" w:hAnsi="Times New Roman"/>
          <w:b/>
          <w:sz w:val="24"/>
          <w:szCs w:val="24"/>
        </w:rPr>
      </w:pPr>
      <w:r>
        <w:rPr>
          <w:rFonts w:ascii="Times New Roman" w:hAnsi="Times New Roman"/>
          <w:b/>
          <w:sz w:val="24"/>
          <w:szCs w:val="24"/>
        </w:rPr>
        <w:t>3.5</w:t>
      </w:r>
      <w:r w:rsidRPr="00281835">
        <w:rPr>
          <w:rFonts w:ascii="Times New Roman" w:hAnsi="Times New Roman"/>
          <w:b/>
          <w:sz w:val="24"/>
          <w:szCs w:val="24"/>
        </w:rPr>
        <w:tab/>
        <w:t>INSTRUMENTS OF DATA COLLECTION</w:t>
      </w:r>
    </w:p>
    <w:p w:rsidR="006336ED" w:rsidRPr="00281835" w:rsidRDefault="006336ED" w:rsidP="006336ED">
      <w:pPr>
        <w:tabs>
          <w:tab w:val="left" w:pos="-4770"/>
        </w:tabs>
        <w:spacing w:after="0" w:line="432" w:lineRule="auto"/>
        <w:jc w:val="both"/>
        <w:rPr>
          <w:rFonts w:ascii="Times New Roman" w:hAnsi="Times New Roman"/>
          <w:sz w:val="24"/>
          <w:szCs w:val="24"/>
        </w:rPr>
      </w:pPr>
      <w:r w:rsidRPr="00281835">
        <w:rPr>
          <w:rFonts w:ascii="Times New Roman" w:hAnsi="Times New Roman"/>
          <w:sz w:val="24"/>
          <w:szCs w:val="24"/>
        </w:rPr>
        <w:tab/>
        <w:t>Questionnaire administration was used as the main instruments for the collection of primary data. The questionnaire was distributed to the respondents.</w:t>
      </w:r>
    </w:p>
    <w:p w:rsidR="006336ED" w:rsidRPr="00281835" w:rsidRDefault="006336ED" w:rsidP="006336ED">
      <w:pPr>
        <w:spacing w:after="0" w:line="432" w:lineRule="auto"/>
        <w:jc w:val="both"/>
        <w:rPr>
          <w:rFonts w:ascii="Times New Roman" w:hAnsi="Times New Roman"/>
          <w:b/>
          <w:sz w:val="24"/>
          <w:szCs w:val="24"/>
        </w:rPr>
      </w:pPr>
      <w:r>
        <w:rPr>
          <w:rFonts w:ascii="Times New Roman" w:hAnsi="Times New Roman"/>
          <w:b/>
          <w:sz w:val="24"/>
          <w:szCs w:val="24"/>
        </w:rPr>
        <w:t>3.6</w:t>
      </w:r>
      <w:r w:rsidRPr="00281835">
        <w:rPr>
          <w:rFonts w:ascii="Times New Roman" w:hAnsi="Times New Roman"/>
          <w:b/>
          <w:sz w:val="24"/>
          <w:szCs w:val="24"/>
        </w:rPr>
        <w:tab/>
        <w:t>METHOD OF DATA ANALYSIS</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The data gathered from the field survey were analysed using simple regression analysis. The adoption of regression analysis method was as a result of the need to determine the actual relationship between consumer satisfaction and performance of MTN.</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The mathematical model for simple regression analysis is given below:</w:t>
      </w:r>
    </w:p>
    <w:p w:rsidR="006336ED" w:rsidRPr="00281835" w:rsidRDefault="006336ED" w:rsidP="006336ED">
      <w:pPr>
        <w:pStyle w:val="ListParagraph"/>
        <w:spacing w:after="0" w:line="432" w:lineRule="auto"/>
        <w:ind w:left="360"/>
        <w:jc w:val="both"/>
        <w:rPr>
          <w:rFonts w:ascii="Times New Roman" w:hAnsi="Times New Roman"/>
          <w:sz w:val="24"/>
          <w:szCs w:val="24"/>
        </w:rPr>
      </w:pPr>
      <w:r w:rsidRPr="00281835">
        <w:rPr>
          <w:rFonts w:ascii="Times New Roman" w:hAnsi="Times New Roman"/>
          <w:sz w:val="24"/>
          <w:szCs w:val="24"/>
        </w:rPr>
        <w:t>Y = a+bx</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Where Y is performance of banking sector the dependent variable, and X is consumer satisfaction the independent variable. Both a and b are the regression co-efficient known as the intercept and slope respectively.</w:t>
      </w:r>
    </w:p>
    <w:p w:rsidR="006336ED" w:rsidRPr="00281835" w:rsidRDefault="006336ED" w:rsidP="006336ED">
      <w:pPr>
        <w:pStyle w:val="ListParagraph"/>
        <w:tabs>
          <w:tab w:val="left" w:pos="6795"/>
        </w:tabs>
        <w:spacing w:after="0" w:line="432" w:lineRule="auto"/>
        <w:ind w:left="360"/>
        <w:jc w:val="both"/>
        <w:rPr>
          <w:rFonts w:ascii="Times New Roman" w:hAnsi="Times New Roman"/>
          <w:sz w:val="24"/>
          <w:szCs w:val="24"/>
        </w:rPr>
      </w:pPr>
      <w:r w:rsidRPr="00281835">
        <w:rPr>
          <w:rFonts w:ascii="Times New Roman" w:hAnsi="Times New Roman"/>
          <w:sz w:val="24"/>
          <w:szCs w:val="24"/>
        </w:rPr>
        <w:t>The variables to be considered for analysis include:</w:t>
      </w:r>
      <w:r w:rsidRPr="00281835">
        <w:rPr>
          <w:rFonts w:ascii="Times New Roman" w:hAnsi="Times New Roman"/>
          <w:sz w:val="24"/>
          <w:szCs w:val="24"/>
        </w:rPr>
        <w:tab/>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X</w:t>
      </w:r>
      <w:r w:rsidRPr="00281835">
        <w:rPr>
          <w:rFonts w:ascii="Times New Roman" w:hAnsi="Times New Roman"/>
          <w:sz w:val="24"/>
          <w:szCs w:val="24"/>
          <w:vertAlign w:val="subscript"/>
        </w:rPr>
        <w:t>1</w:t>
      </w:r>
      <w:r w:rsidRPr="00281835">
        <w:rPr>
          <w:rFonts w:ascii="Times New Roman" w:hAnsi="Times New Roman"/>
          <w:sz w:val="24"/>
          <w:szCs w:val="24"/>
        </w:rPr>
        <w:t>: Consumer satisfaction</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X</w:t>
      </w:r>
      <w:r w:rsidRPr="00281835">
        <w:rPr>
          <w:rFonts w:ascii="Times New Roman" w:hAnsi="Times New Roman"/>
          <w:sz w:val="24"/>
          <w:szCs w:val="24"/>
          <w:vertAlign w:val="subscript"/>
        </w:rPr>
        <w:t>2</w:t>
      </w:r>
      <w:r w:rsidRPr="00281835">
        <w:rPr>
          <w:rFonts w:ascii="Times New Roman" w:hAnsi="Times New Roman"/>
          <w:sz w:val="24"/>
          <w:szCs w:val="24"/>
        </w:rPr>
        <w:t>: Service quality</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X</w:t>
      </w:r>
      <w:r w:rsidRPr="00281835">
        <w:rPr>
          <w:rFonts w:ascii="Times New Roman" w:hAnsi="Times New Roman"/>
          <w:sz w:val="24"/>
          <w:szCs w:val="24"/>
          <w:vertAlign w:val="subscript"/>
        </w:rPr>
        <w:t>3</w:t>
      </w:r>
      <w:r w:rsidRPr="00281835">
        <w:rPr>
          <w:rFonts w:ascii="Times New Roman" w:hAnsi="Times New Roman"/>
          <w:sz w:val="24"/>
          <w:szCs w:val="24"/>
        </w:rPr>
        <w:t>: Pricing policy</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X</w:t>
      </w:r>
      <w:r w:rsidRPr="00281835">
        <w:rPr>
          <w:rFonts w:ascii="Times New Roman" w:hAnsi="Times New Roman"/>
          <w:sz w:val="24"/>
          <w:szCs w:val="24"/>
          <w:vertAlign w:val="subscript"/>
        </w:rPr>
        <w:t>4</w:t>
      </w:r>
      <w:r w:rsidRPr="00281835">
        <w:rPr>
          <w:rFonts w:ascii="Times New Roman" w:hAnsi="Times New Roman"/>
          <w:sz w:val="24"/>
          <w:szCs w:val="24"/>
        </w:rPr>
        <w:t>: Market share</w:t>
      </w:r>
    </w:p>
    <w:p w:rsidR="006336ED" w:rsidRPr="00281835" w:rsidRDefault="006336ED" w:rsidP="006336ED">
      <w:pPr>
        <w:spacing w:after="0" w:line="432" w:lineRule="auto"/>
        <w:jc w:val="both"/>
        <w:rPr>
          <w:rFonts w:ascii="Times New Roman" w:hAnsi="Times New Roman"/>
          <w:b/>
          <w:color w:val="000000"/>
          <w:sz w:val="24"/>
          <w:szCs w:val="24"/>
          <w:lang w:eastAsia="en-GB"/>
        </w:rPr>
      </w:pPr>
      <w:r w:rsidRPr="00281835">
        <w:rPr>
          <w:rFonts w:ascii="Times New Roman" w:hAnsi="Times New Roman"/>
          <w:b/>
          <w:color w:val="000000"/>
          <w:sz w:val="24"/>
          <w:szCs w:val="24"/>
          <w:lang w:eastAsia="en-GB"/>
        </w:rPr>
        <w:br w:type="page"/>
      </w:r>
    </w:p>
    <w:p w:rsidR="006336ED" w:rsidRPr="00281835" w:rsidRDefault="006336ED" w:rsidP="006336ED">
      <w:pPr>
        <w:spacing w:after="0" w:line="432" w:lineRule="auto"/>
        <w:jc w:val="center"/>
        <w:rPr>
          <w:rFonts w:ascii="Times New Roman" w:hAnsi="Times New Roman"/>
          <w:sz w:val="24"/>
          <w:szCs w:val="24"/>
        </w:rPr>
      </w:pPr>
      <w:r w:rsidRPr="00281835">
        <w:rPr>
          <w:rFonts w:ascii="Times New Roman" w:hAnsi="Times New Roman"/>
          <w:b/>
          <w:color w:val="000000"/>
          <w:sz w:val="24"/>
          <w:szCs w:val="24"/>
          <w:lang w:eastAsia="en-GB"/>
        </w:rPr>
        <w:lastRenderedPageBreak/>
        <w:t>CHAPTER FOUR</w:t>
      </w:r>
    </w:p>
    <w:p w:rsidR="006336ED" w:rsidRPr="00281835" w:rsidRDefault="006336ED" w:rsidP="006336ED">
      <w:pPr>
        <w:spacing w:after="0" w:line="432" w:lineRule="auto"/>
        <w:jc w:val="center"/>
        <w:rPr>
          <w:rFonts w:ascii="Times New Roman" w:hAnsi="Times New Roman"/>
          <w:b/>
          <w:color w:val="000000"/>
          <w:sz w:val="24"/>
          <w:szCs w:val="24"/>
          <w:lang w:eastAsia="en-GB"/>
        </w:rPr>
      </w:pPr>
      <w:r w:rsidRPr="00281835">
        <w:rPr>
          <w:rFonts w:ascii="Times New Roman" w:hAnsi="Times New Roman"/>
          <w:b/>
          <w:color w:val="000000"/>
          <w:sz w:val="24"/>
          <w:szCs w:val="24"/>
          <w:lang w:eastAsia="en-GB"/>
        </w:rPr>
        <w:t>DATA PRESENTATION AND ANALYSIS</w:t>
      </w:r>
    </w:p>
    <w:p w:rsidR="006336ED" w:rsidRPr="00281835" w:rsidRDefault="006336ED" w:rsidP="006336ED">
      <w:pPr>
        <w:spacing w:after="0" w:line="432" w:lineRule="auto"/>
        <w:jc w:val="both"/>
        <w:rPr>
          <w:rFonts w:ascii="Times New Roman" w:hAnsi="Times New Roman"/>
          <w:b/>
          <w:color w:val="000000"/>
          <w:sz w:val="24"/>
          <w:szCs w:val="24"/>
          <w:lang w:eastAsia="en-GB"/>
        </w:rPr>
      </w:pPr>
      <w:r w:rsidRPr="00281835">
        <w:rPr>
          <w:rFonts w:ascii="Times New Roman" w:hAnsi="Times New Roman"/>
          <w:b/>
          <w:color w:val="000000"/>
          <w:sz w:val="24"/>
          <w:szCs w:val="24"/>
          <w:lang w:eastAsia="en-GB"/>
        </w:rPr>
        <w:t>4.0</w:t>
      </w:r>
      <w:r w:rsidRPr="00281835">
        <w:rPr>
          <w:rFonts w:ascii="Times New Roman" w:hAnsi="Times New Roman"/>
          <w:b/>
          <w:color w:val="000000"/>
          <w:sz w:val="24"/>
          <w:szCs w:val="24"/>
          <w:lang w:eastAsia="en-GB"/>
        </w:rPr>
        <w:tab/>
        <w:t>DATA PRESENTATION</w:t>
      </w:r>
    </w:p>
    <w:p w:rsidR="006336ED" w:rsidRPr="00281835" w:rsidRDefault="006336ED" w:rsidP="006336ED">
      <w:pPr>
        <w:spacing w:after="0" w:line="432" w:lineRule="auto"/>
        <w:jc w:val="both"/>
        <w:rPr>
          <w:rFonts w:ascii="Times New Roman" w:hAnsi="Times New Roman"/>
          <w:color w:val="000000"/>
          <w:sz w:val="24"/>
          <w:szCs w:val="24"/>
          <w:lang w:eastAsia="en-GB"/>
        </w:rPr>
      </w:pPr>
      <w:r w:rsidRPr="00281835">
        <w:rPr>
          <w:rFonts w:ascii="Times New Roman" w:hAnsi="Times New Roman"/>
          <w:color w:val="000000"/>
          <w:sz w:val="24"/>
          <w:szCs w:val="24"/>
          <w:lang w:eastAsia="en-GB"/>
        </w:rPr>
        <w:tab/>
        <w:t xml:space="preserve">This chapter focuses on presentation, analysis and interpretation of data collected through the use of questionnaire that was distributed to consumers of </w:t>
      </w:r>
      <w:r w:rsidRPr="00281835">
        <w:rPr>
          <w:rFonts w:ascii="Times New Roman" w:hAnsi="Times New Roman"/>
          <w:sz w:val="24"/>
          <w:szCs w:val="24"/>
        </w:rPr>
        <w:t>MTN</w:t>
      </w:r>
      <w:r w:rsidRPr="00281835">
        <w:rPr>
          <w:rFonts w:ascii="Times New Roman" w:hAnsi="Times New Roman"/>
          <w:color w:val="000000"/>
          <w:sz w:val="24"/>
          <w:szCs w:val="24"/>
          <w:lang w:eastAsia="en-GB"/>
        </w:rPr>
        <w:t>. This analysis of data is necessary to bring out the result of the research work done on data collected and draw necessary conclusion on it.</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4.1</w:t>
      </w:r>
      <w:r w:rsidRPr="00281835">
        <w:rPr>
          <w:rFonts w:ascii="Times New Roman" w:hAnsi="Times New Roman"/>
          <w:b/>
          <w:sz w:val="24"/>
          <w:szCs w:val="24"/>
        </w:rPr>
        <w:tab/>
        <w:t>DESCRIPTIVE STATISTICS</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This section provides a description of the demographic characteristics of respondents on the basis of the analysis of their responses using frequency distribution analysis (FDA).</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The result of the FDA reveals the understanding of the various variables as they relate to consumers satisfaction of consumers of MTN. </w:t>
      </w:r>
    </w:p>
    <w:p w:rsidR="006336ED" w:rsidRPr="00281835" w:rsidRDefault="006336ED" w:rsidP="006336ED">
      <w:pPr>
        <w:autoSpaceDE w:val="0"/>
        <w:autoSpaceDN w:val="0"/>
        <w:adjustRightInd w:val="0"/>
        <w:spacing w:after="0" w:line="432"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Table 4.1.1 Analysis of Responses</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513"/>
        <w:gridCol w:w="1348"/>
        <w:gridCol w:w="1517"/>
        <w:gridCol w:w="1348"/>
        <w:gridCol w:w="1600"/>
      </w:tblGrid>
      <w:tr w:rsidR="006336ED" w:rsidRPr="00281835" w:rsidTr="004819A3">
        <w:trPr>
          <w:trHeight w:val="461"/>
          <w:jc w:val="center"/>
        </w:trPr>
        <w:tc>
          <w:tcPr>
            <w:tcW w:w="1604" w:type="dxa"/>
            <w:shd w:val="clear" w:color="auto" w:fill="auto"/>
          </w:tcPr>
          <w:p w:rsidR="006336ED" w:rsidRPr="00281835" w:rsidRDefault="006336ED" w:rsidP="004819A3">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Options</w:t>
            </w:r>
          </w:p>
        </w:tc>
        <w:tc>
          <w:tcPr>
            <w:tcW w:w="1513" w:type="dxa"/>
            <w:shd w:val="clear" w:color="auto" w:fill="auto"/>
          </w:tcPr>
          <w:p w:rsidR="006336ED" w:rsidRPr="00281835" w:rsidRDefault="006336ED" w:rsidP="004819A3">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Number Distributed</w:t>
            </w:r>
          </w:p>
        </w:tc>
        <w:tc>
          <w:tcPr>
            <w:tcW w:w="1348" w:type="dxa"/>
            <w:shd w:val="clear" w:color="auto" w:fill="auto"/>
          </w:tcPr>
          <w:p w:rsidR="006336ED" w:rsidRPr="00281835" w:rsidRDefault="006336ED" w:rsidP="004819A3">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Number Returned</w:t>
            </w:r>
          </w:p>
        </w:tc>
        <w:tc>
          <w:tcPr>
            <w:tcW w:w="1517" w:type="dxa"/>
            <w:shd w:val="clear" w:color="auto" w:fill="auto"/>
          </w:tcPr>
          <w:p w:rsidR="006336ED" w:rsidRPr="00281835" w:rsidRDefault="006336ED" w:rsidP="004819A3">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Percentage of Returned</w:t>
            </w:r>
          </w:p>
        </w:tc>
        <w:tc>
          <w:tcPr>
            <w:tcW w:w="1348" w:type="dxa"/>
            <w:shd w:val="clear" w:color="auto" w:fill="auto"/>
          </w:tcPr>
          <w:p w:rsidR="006336ED" w:rsidRPr="00281835" w:rsidRDefault="006336ED" w:rsidP="004819A3">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Not returned</w:t>
            </w:r>
          </w:p>
        </w:tc>
        <w:tc>
          <w:tcPr>
            <w:tcW w:w="1600" w:type="dxa"/>
            <w:shd w:val="clear" w:color="auto" w:fill="auto"/>
          </w:tcPr>
          <w:p w:rsidR="006336ED" w:rsidRPr="00281835" w:rsidRDefault="006336ED" w:rsidP="004819A3">
            <w:pPr>
              <w:autoSpaceDE w:val="0"/>
              <w:autoSpaceDN w:val="0"/>
              <w:adjustRightInd w:val="0"/>
              <w:spacing w:after="0" w:line="240" w:lineRule="auto"/>
              <w:ind w:left="-108"/>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Percentage of not Returned</w:t>
            </w:r>
          </w:p>
        </w:tc>
      </w:tr>
      <w:tr w:rsidR="006336ED" w:rsidRPr="00281835" w:rsidTr="004819A3">
        <w:trPr>
          <w:trHeight w:val="237"/>
          <w:jc w:val="center"/>
        </w:trPr>
        <w:tc>
          <w:tcPr>
            <w:tcW w:w="1604" w:type="dxa"/>
            <w:shd w:val="clear" w:color="auto" w:fill="auto"/>
          </w:tcPr>
          <w:p w:rsidR="006336ED" w:rsidRPr="00281835" w:rsidRDefault="006336ED" w:rsidP="004819A3">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Consumers</w:t>
            </w:r>
          </w:p>
        </w:tc>
        <w:tc>
          <w:tcPr>
            <w:tcW w:w="1513" w:type="dxa"/>
            <w:shd w:val="clear" w:color="auto" w:fill="auto"/>
          </w:tcPr>
          <w:p w:rsidR="006336ED" w:rsidRPr="00281835" w:rsidRDefault="006336ED" w:rsidP="004819A3">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320</w:t>
            </w:r>
          </w:p>
        </w:tc>
        <w:tc>
          <w:tcPr>
            <w:tcW w:w="1348" w:type="dxa"/>
            <w:shd w:val="clear" w:color="auto" w:fill="auto"/>
          </w:tcPr>
          <w:p w:rsidR="006336ED" w:rsidRPr="00281835" w:rsidRDefault="006336ED" w:rsidP="004819A3">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172</w:t>
            </w:r>
          </w:p>
        </w:tc>
        <w:tc>
          <w:tcPr>
            <w:tcW w:w="1517" w:type="dxa"/>
            <w:shd w:val="clear" w:color="auto" w:fill="auto"/>
          </w:tcPr>
          <w:p w:rsidR="006336ED" w:rsidRPr="00281835" w:rsidRDefault="006336ED" w:rsidP="004819A3">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86%</w:t>
            </w:r>
          </w:p>
        </w:tc>
        <w:tc>
          <w:tcPr>
            <w:tcW w:w="1348" w:type="dxa"/>
            <w:shd w:val="clear" w:color="auto" w:fill="auto"/>
          </w:tcPr>
          <w:p w:rsidR="006336ED" w:rsidRPr="00281835" w:rsidRDefault="006336ED" w:rsidP="004819A3">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148</w:t>
            </w:r>
          </w:p>
        </w:tc>
        <w:tc>
          <w:tcPr>
            <w:tcW w:w="1600" w:type="dxa"/>
            <w:shd w:val="clear" w:color="auto" w:fill="auto"/>
          </w:tcPr>
          <w:p w:rsidR="006336ED" w:rsidRPr="00281835" w:rsidRDefault="006336ED" w:rsidP="004819A3">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14%</w:t>
            </w:r>
          </w:p>
        </w:tc>
      </w:tr>
    </w:tbl>
    <w:p w:rsidR="006336ED" w:rsidRPr="00281835" w:rsidRDefault="006336ED" w:rsidP="006336E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 xml:space="preserve">Source: Field Survey, </w:t>
      </w:r>
      <w:r>
        <w:rPr>
          <w:rFonts w:ascii="Times New Roman" w:hAnsi="Times New Roman"/>
          <w:sz w:val="24"/>
          <w:szCs w:val="24"/>
        </w:rPr>
        <w:t>2025</w:t>
      </w:r>
    </w:p>
    <w:p w:rsidR="006336ED" w:rsidRPr="00281835" w:rsidRDefault="006336ED" w:rsidP="006336E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Table 4.1.1 shows that a total of Three Hundred and Twenty (320) questionnaires were administered to the consumers of MTN, 172 representing 53.75% were returned, while 148 representing 46.25% of the questionnaire were not returned. The implication is that majority of MTN consumers sampled responded to the question and shared their views about MTN services.</w:t>
      </w:r>
    </w:p>
    <w:p w:rsidR="006336ED" w:rsidRPr="00281835" w:rsidRDefault="006336ED" w:rsidP="006336ED">
      <w:pPr>
        <w:spacing w:after="0" w:line="432" w:lineRule="auto"/>
        <w:jc w:val="both"/>
        <w:rPr>
          <w:rFonts w:ascii="Times New Roman" w:hAnsi="Times New Roman"/>
          <w:b/>
          <w:sz w:val="24"/>
          <w:szCs w:val="24"/>
          <w:lang w:eastAsia="en-GB"/>
        </w:rPr>
      </w:pPr>
      <w:r w:rsidRPr="00281835">
        <w:rPr>
          <w:rFonts w:ascii="Times New Roman" w:hAnsi="Times New Roman"/>
          <w:b/>
          <w:sz w:val="24"/>
          <w:szCs w:val="24"/>
          <w:lang w:eastAsia="en-GB"/>
        </w:rPr>
        <w:t>SECTION A: DEMOGRAPHIC CHARACTERISTICS OF THE RESPONDENTS</w:t>
      </w:r>
    </w:p>
    <w:tbl>
      <w:tblPr>
        <w:tblW w:w="658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913"/>
        <w:gridCol w:w="1337"/>
        <w:gridCol w:w="990"/>
        <w:gridCol w:w="1182"/>
        <w:gridCol w:w="1441"/>
      </w:tblGrid>
      <w:tr w:rsidR="006336ED" w:rsidRPr="00281835" w:rsidTr="004819A3">
        <w:trPr>
          <w:cantSplit/>
          <w:tblHeader/>
        </w:trPr>
        <w:tc>
          <w:tcPr>
            <w:tcW w:w="6583" w:type="dxa"/>
            <w:gridSpan w:val="6"/>
            <w:tcBorders>
              <w:top w:val="nil"/>
              <w:left w:val="nil"/>
              <w:bottom w:val="nil"/>
              <w:right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432" w:lineRule="auto"/>
              <w:jc w:val="both"/>
              <w:rPr>
                <w:rFonts w:ascii="Times New Roman" w:hAnsi="Times New Roman"/>
                <w:color w:val="000000"/>
                <w:sz w:val="24"/>
                <w:szCs w:val="24"/>
                <w:lang w:eastAsia="en-GB"/>
              </w:rPr>
            </w:pPr>
            <w:r w:rsidRPr="00281835">
              <w:rPr>
                <w:rFonts w:ascii="Times New Roman" w:hAnsi="Times New Roman"/>
                <w:b/>
                <w:bCs/>
                <w:color w:val="000000"/>
                <w:sz w:val="24"/>
                <w:szCs w:val="24"/>
                <w:lang w:eastAsia="en-GB"/>
              </w:rPr>
              <w:t>Table 4.1.2 Gender of respondents</w:t>
            </w:r>
          </w:p>
        </w:tc>
      </w:tr>
      <w:tr w:rsidR="006336ED" w:rsidRPr="00281835" w:rsidTr="004819A3">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FE6199" w:rsidRDefault="006336ED" w:rsidP="004819A3">
            <w:pPr>
              <w:autoSpaceDE w:val="0"/>
              <w:autoSpaceDN w:val="0"/>
              <w:adjustRightInd w:val="0"/>
              <w:spacing w:after="0" w:line="240" w:lineRule="auto"/>
              <w:jc w:val="center"/>
              <w:rPr>
                <w:rFonts w:ascii="Times New Roman" w:hAnsi="Times New Roman"/>
                <w:b/>
                <w:sz w:val="24"/>
                <w:szCs w:val="24"/>
                <w:lang w:eastAsia="en-GB"/>
              </w:rPr>
            </w:pPr>
          </w:p>
        </w:tc>
        <w:tc>
          <w:tcPr>
            <w:tcW w:w="91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336ED" w:rsidRPr="00FE6199" w:rsidRDefault="006336ED" w:rsidP="004819A3">
            <w:pPr>
              <w:autoSpaceDE w:val="0"/>
              <w:autoSpaceDN w:val="0"/>
              <w:adjustRightInd w:val="0"/>
              <w:spacing w:after="0" w:line="240" w:lineRule="auto"/>
              <w:jc w:val="center"/>
              <w:rPr>
                <w:rFonts w:ascii="Times New Roman" w:hAnsi="Times New Roman"/>
                <w:b/>
                <w:sz w:val="24"/>
                <w:szCs w:val="24"/>
                <w:lang w:eastAsia="en-GB"/>
              </w:rPr>
            </w:pPr>
          </w:p>
        </w:tc>
        <w:tc>
          <w:tcPr>
            <w:tcW w:w="133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Percent</w:t>
            </w:r>
          </w:p>
        </w:tc>
        <w:tc>
          <w:tcPr>
            <w:tcW w:w="11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Cumulative Percent</w:t>
            </w:r>
          </w:p>
        </w:tc>
      </w:tr>
      <w:tr w:rsidR="006336ED" w:rsidRPr="00281835" w:rsidTr="004819A3">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Valid</w:t>
            </w:r>
          </w:p>
        </w:tc>
        <w:tc>
          <w:tcPr>
            <w:tcW w:w="9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Female</w:t>
            </w:r>
          </w:p>
        </w:tc>
        <w:tc>
          <w:tcPr>
            <w:tcW w:w="133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60</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34.9</w:t>
            </w:r>
          </w:p>
        </w:tc>
        <w:tc>
          <w:tcPr>
            <w:tcW w:w="1182" w:type="dxa"/>
            <w:tcBorders>
              <w:top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34.9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34.9</w:t>
            </w:r>
          </w:p>
        </w:tc>
      </w:tr>
      <w:tr w:rsidR="006336ED" w:rsidRPr="00281835" w:rsidTr="004819A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913" w:type="dxa"/>
            <w:tcBorders>
              <w:top w:val="nil"/>
              <w:left w:val="nil"/>
              <w:bottom w:val="nil"/>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Male</w:t>
            </w:r>
          </w:p>
        </w:tc>
        <w:tc>
          <w:tcPr>
            <w:tcW w:w="1337" w:type="dxa"/>
            <w:tcBorders>
              <w:top w:val="nil"/>
              <w:left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112</w:t>
            </w:r>
          </w:p>
        </w:tc>
        <w:tc>
          <w:tcPr>
            <w:tcW w:w="990"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65.1</w:t>
            </w:r>
          </w:p>
        </w:tc>
        <w:tc>
          <w:tcPr>
            <w:tcW w:w="1182"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65.1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r>
      <w:tr w:rsidR="006336ED" w:rsidRPr="00281835" w:rsidTr="004819A3">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9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Total</w:t>
            </w:r>
          </w:p>
        </w:tc>
        <w:tc>
          <w:tcPr>
            <w:tcW w:w="133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172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182" w:type="dxa"/>
            <w:tcBorders>
              <w:top w:val="nil"/>
              <w:bottom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sz w:val="24"/>
                <w:szCs w:val="24"/>
                <w:lang w:eastAsia="en-GB"/>
              </w:rPr>
            </w:pPr>
          </w:p>
        </w:tc>
      </w:tr>
    </w:tbl>
    <w:p w:rsidR="006336ED" w:rsidRPr="00FE6199" w:rsidRDefault="006336ED" w:rsidP="006336ED">
      <w:pPr>
        <w:autoSpaceDE w:val="0"/>
        <w:autoSpaceDN w:val="0"/>
        <w:adjustRightInd w:val="0"/>
        <w:spacing w:after="0" w:line="432" w:lineRule="auto"/>
        <w:jc w:val="both"/>
        <w:rPr>
          <w:rFonts w:ascii="Times New Roman" w:hAnsi="Times New Roman"/>
          <w:b/>
          <w:i/>
          <w:sz w:val="24"/>
          <w:szCs w:val="24"/>
          <w:lang w:eastAsia="en-GB"/>
        </w:rPr>
      </w:pPr>
      <w:r w:rsidRPr="00FE6199">
        <w:rPr>
          <w:rFonts w:ascii="Times New Roman" w:hAnsi="Times New Roman"/>
          <w:b/>
          <w:sz w:val="24"/>
          <w:szCs w:val="24"/>
        </w:rPr>
        <w:t xml:space="preserve">Source: </w:t>
      </w:r>
      <w:r w:rsidRPr="00FE6199">
        <w:rPr>
          <w:rFonts w:ascii="Times New Roman" w:hAnsi="Times New Roman"/>
          <w:b/>
          <w:i/>
          <w:sz w:val="24"/>
          <w:szCs w:val="24"/>
          <w:lang w:eastAsia="en-GB"/>
        </w:rPr>
        <w:t xml:space="preserve">Field Survey, </w:t>
      </w:r>
      <w:r>
        <w:rPr>
          <w:rFonts w:ascii="Times New Roman" w:hAnsi="Times New Roman"/>
          <w:b/>
          <w:i/>
          <w:sz w:val="24"/>
          <w:szCs w:val="24"/>
          <w:lang w:eastAsia="en-GB"/>
        </w:rPr>
        <w:t>2025</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lang w:eastAsia="en-GB"/>
        </w:rPr>
      </w:pPr>
      <w:r w:rsidRPr="00281835">
        <w:rPr>
          <w:rFonts w:ascii="Times New Roman" w:hAnsi="Times New Roman"/>
          <w:sz w:val="24"/>
          <w:szCs w:val="24"/>
          <w:lang w:eastAsia="en-GB"/>
        </w:rPr>
        <w:tab/>
        <w:t>Table 4.1.2 shows that 112(65.1%) respondents are males while 60(34.9%) respondents are females. As indicated in the table above, MTN male consumers are more than the MTN female consumers. This implies that MTN consumers are dominated by males in Ilorin probably due to the nature of their job.</w:t>
      </w:r>
    </w:p>
    <w:tbl>
      <w:tblPr>
        <w:tblW w:w="730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0"/>
        <w:gridCol w:w="1634"/>
        <w:gridCol w:w="1246"/>
        <w:gridCol w:w="894"/>
        <w:gridCol w:w="1368"/>
        <w:gridCol w:w="1441"/>
      </w:tblGrid>
      <w:tr w:rsidR="006336ED" w:rsidRPr="00281835" w:rsidTr="004819A3">
        <w:trPr>
          <w:cantSplit/>
          <w:tblHeader/>
        </w:trPr>
        <w:tc>
          <w:tcPr>
            <w:tcW w:w="7303" w:type="dxa"/>
            <w:gridSpan w:val="6"/>
            <w:tcBorders>
              <w:top w:val="nil"/>
              <w:left w:val="nil"/>
              <w:right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432" w:lineRule="auto"/>
              <w:jc w:val="both"/>
              <w:rPr>
                <w:rFonts w:ascii="Times New Roman" w:hAnsi="Times New Roman"/>
                <w:color w:val="000000"/>
                <w:sz w:val="24"/>
                <w:szCs w:val="24"/>
                <w:lang w:eastAsia="en-GB"/>
              </w:rPr>
            </w:pPr>
            <w:r w:rsidRPr="00281835">
              <w:rPr>
                <w:rFonts w:ascii="Times New Roman" w:hAnsi="Times New Roman"/>
                <w:b/>
                <w:bCs/>
                <w:color w:val="000000"/>
                <w:sz w:val="24"/>
                <w:szCs w:val="24"/>
                <w:lang w:eastAsia="en-GB"/>
              </w:rPr>
              <w:lastRenderedPageBreak/>
              <w:t>Table 4.1.3 Age of respondents</w:t>
            </w:r>
          </w:p>
        </w:tc>
      </w:tr>
      <w:tr w:rsidR="006336ED" w:rsidRPr="00281835" w:rsidTr="004819A3">
        <w:trPr>
          <w:cantSplit/>
          <w:tblHeader/>
        </w:trPr>
        <w:tc>
          <w:tcPr>
            <w:tcW w:w="720" w:type="dxa"/>
            <w:shd w:val="clear" w:color="auto" w:fill="FFFFFF"/>
            <w:tcMar>
              <w:top w:w="30" w:type="dxa"/>
              <w:left w:w="30" w:type="dxa"/>
              <w:bottom w:w="30" w:type="dxa"/>
              <w:right w:w="30" w:type="dxa"/>
            </w:tcMar>
          </w:tcPr>
          <w:p w:rsidR="006336ED" w:rsidRPr="00FE6199" w:rsidRDefault="006336ED" w:rsidP="004819A3">
            <w:pPr>
              <w:autoSpaceDE w:val="0"/>
              <w:autoSpaceDN w:val="0"/>
              <w:adjustRightInd w:val="0"/>
              <w:spacing w:after="0" w:line="240" w:lineRule="auto"/>
              <w:jc w:val="center"/>
              <w:rPr>
                <w:rFonts w:ascii="Times New Roman" w:hAnsi="Times New Roman"/>
                <w:b/>
                <w:sz w:val="24"/>
                <w:szCs w:val="24"/>
                <w:lang w:eastAsia="en-GB"/>
              </w:rPr>
            </w:pPr>
          </w:p>
        </w:tc>
        <w:tc>
          <w:tcPr>
            <w:tcW w:w="1634" w:type="dxa"/>
            <w:shd w:val="clear" w:color="auto" w:fill="FFFFFF"/>
            <w:tcMar>
              <w:top w:w="30" w:type="dxa"/>
              <w:left w:w="30" w:type="dxa"/>
              <w:bottom w:w="30" w:type="dxa"/>
              <w:right w:w="30" w:type="dxa"/>
            </w:tcMar>
          </w:tcPr>
          <w:p w:rsidR="006336ED" w:rsidRPr="00FE6199" w:rsidRDefault="006336ED" w:rsidP="004819A3">
            <w:pPr>
              <w:autoSpaceDE w:val="0"/>
              <w:autoSpaceDN w:val="0"/>
              <w:adjustRightInd w:val="0"/>
              <w:spacing w:after="0" w:line="240" w:lineRule="auto"/>
              <w:jc w:val="center"/>
              <w:rPr>
                <w:rFonts w:ascii="Times New Roman" w:hAnsi="Times New Roman"/>
                <w:b/>
                <w:sz w:val="24"/>
                <w:szCs w:val="24"/>
                <w:lang w:eastAsia="en-GB"/>
              </w:rPr>
            </w:pPr>
          </w:p>
        </w:tc>
        <w:tc>
          <w:tcPr>
            <w:tcW w:w="1246" w:type="dxa"/>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Frequency</w:t>
            </w:r>
          </w:p>
        </w:tc>
        <w:tc>
          <w:tcPr>
            <w:tcW w:w="894" w:type="dxa"/>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Percent</w:t>
            </w:r>
          </w:p>
        </w:tc>
        <w:tc>
          <w:tcPr>
            <w:tcW w:w="1368" w:type="dxa"/>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Valid Percent</w:t>
            </w:r>
          </w:p>
        </w:tc>
        <w:tc>
          <w:tcPr>
            <w:tcW w:w="1441" w:type="dxa"/>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Cumulative Percent</w:t>
            </w:r>
          </w:p>
        </w:tc>
      </w:tr>
      <w:tr w:rsidR="006336ED" w:rsidRPr="00281835" w:rsidTr="004819A3">
        <w:trPr>
          <w:cantSplit/>
          <w:tblHeader/>
        </w:trPr>
        <w:tc>
          <w:tcPr>
            <w:tcW w:w="720" w:type="dxa"/>
            <w:vMerge w:val="restart"/>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Valid</w:t>
            </w:r>
          </w:p>
        </w:tc>
        <w:tc>
          <w:tcPr>
            <w:tcW w:w="1634" w:type="dxa"/>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Below 18yrs</w:t>
            </w:r>
          </w:p>
        </w:tc>
        <w:tc>
          <w:tcPr>
            <w:tcW w:w="1246"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38</w:t>
            </w:r>
          </w:p>
        </w:tc>
        <w:tc>
          <w:tcPr>
            <w:tcW w:w="894"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22.1</w:t>
            </w:r>
          </w:p>
        </w:tc>
        <w:tc>
          <w:tcPr>
            <w:tcW w:w="1368"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22.1</w:t>
            </w:r>
          </w:p>
        </w:tc>
        <w:tc>
          <w:tcPr>
            <w:tcW w:w="1441"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22.1</w:t>
            </w:r>
          </w:p>
        </w:tc>
      </w:tr>
      <w:tr w:rsidR="006336ED" w:rsidRPr="00281835" w:rsidTr="004819A3">
        <w:trPr>
          <w:cantSplit/>
          <w:tblHeader/>
        </w:trPr>
        <w:tc>
          <w:tcPr>
            <w:tcW w:w="720" w:type="dxa"/>
            <w:vMerge/>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1634" w:type="dxa"/>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18yrs-30yrs</w:t>
            </w:r>
          </w:p>
        </w:tc>
        <w:tc>
          <w:tcPr>
            <w:tcW w:w="1246"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65</w:t>
            </w:r>
          </w:p>
        </w:tc>
        <w:tc>
          <w:tcPr>
            <w:tcW w:w="894"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37.8</w:t>
            </w:r>
          </w:p>
        </w:tc>
        <w:tc>
          <w:tcPr>
            <w:tcW w:w="1368"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37.8</w:t>
            </w:r>
          </w:p>
        </w:tc>
        <w:tc>
          <w:tcPr>
            <w:tcW w:w="1441"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59.9</w:t>
            </w:r>
          </w:p>
        </w:tc>
      </w:tr>
      <w:tr w:rsidR="006336ED" w:rsidRPr="00281835" w:rsidTr="004819A3">
        <w:trPr>
          <w:cantSplit/>
          <w:tblHeader/>
        </w:trPr>
        <w:tc>
          <w:tcPr>
            <w:tcW w:w="720" w:type="dxa"/>
            <w:vMerge/>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1634" w:type="dxa"/>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31yrs-45yrs</w:t>
            </w:r>
          </w:p>
        </w:tc>
        <w:tc>
          <w:tcPr>
            <w:tcW w:w="1246"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27</w:t>
            </w:r>
          </w:p>
        </w:tc>
        <w:tc>
          <w:tcPr>
            <w:tcW w:w="894"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15.7</w:t>
            </w:r>
          </w:p>
        </w:tc>
        <w:tc>
          <w:tcPr>
            <w:tcW w:w="1368"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15.7</w:t>
            </w:r>
          </w:p>
        </w:tc>
        <w:tc>
          <w:tcPr>
            <w:tcW w:w="1441"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75.6</w:t>
            </w:r>
          </w:p>
        </w:tc>
      </w:tr>
      <w:tr w:rsidR="006336ED" w:rsidRPr="00281835" w:rsidTr="004819A3">
        <w:trPr>
          <w:cantSplit/>
          <w:tblHeader/>
        </w:trPr>
        <w:tc>
          <w:tcPr>
            <w:tcW w:w="720" w:type="dxa"/>
            <w:vMerge/>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1634" w:type="dxa"/>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46yrs-60yrs</w:t>
            </w:r>
          </w:p>
        </w:tc>
        <w:tc>
          <w:tcPr>
            <w:tcW w:w="1246"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27</w:t>
            </w:r>
          </w:p>
        </w:tc>
        <w:tc>
          <w:tcPr>
            <w:tcW w:w="894"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15.7</w:t>
            </w:r>
          </w:p>
        </w:tc>
        <w:tc>
          <w:tcPr>
            <w:tcW w:w="1368"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15.7</w:t>
            </w:r>
          </w:p>
        </w:tc>
        <w:tc>
          <w:tcPr>
            <w:tcW w:w="1441"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91.3</w:t>
            </w:r>
          </w:p>
        </w:tc>
      </w:tr>
      <w:tr w:rsidR="006336ED" w:rsidRPr="00281835" w:rsidTr="004819A3">
        <w:trPr>
          <w:cantSplit/>
          <w:tblHeader/>
        </w:trPr>
        <w:tc>
          <w:tcPr>
            <w:tcW w:w="720" w:type="dxa"/>
            <w:vMerge/>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1634" w:type="dxa"/>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60yrs and above</w:t>
            </w:r>
          </w:p>
        </w:tc>
        <w:tc>
          <w:tcPr>
            <w:tcW w:w="1246"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15</w:t>
            </w:r>
          </w:p>
        </w:tc>
        <w:tc>
          <w:tcPr>
            <w:tcW w:w="894"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8.7</w:t>
            </w:r>
          </w:p>
        </w:tc>
        <w:tc>
          <w:tcPr>
            <w:tcW w:w="1368"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8.7</w:t>
            </w:r>
          </w:p>
        </w:tc>
        <w:tc>
          <w:tcPr>
            <w:tcW w:w="1441"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r>
      <w:tr w:rsidR="006336ED" w:rsidRPr="00281835" w:rsidTr="004819A3">
        <w:trPr>
          <w:cantSplit/>
        </w:trPr>
        <w:tc>
          <w:tcPr>
            <w:tcW w:w="720" w:type="dxa"/>
            <w:vMerge/>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1634" w:type="dxa"/>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Total</w:t>
            </w:r>
          </w:p>
        </w:tc>
        <w:tc>
          <w:tcPr>
            <w:tcW w:w="1246"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172</w:t>
            </w:r>
          </w:p>
        </w:tc>
        <w:tc>
          <w:tcPr>
            <w:tcW w:w="894"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368" w:type="dxa"/>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441" w:type="dxa"/>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sz w:val="24"/>
                <w:szCs w:val="24"/>
                <w:lang w:eastAsia="en-GB"/>
              </w:rPr>
            </w:pPr>
          </w:p>
        </w:tc>
      </w:tr>
    </w:tbl>
    <w:p w:rsidR="006336ED" w:rsidRPr="00FE6199" w:rsidRDefault="006336ED" w:rsidP="006336ED">
      <w:pPr>
        <w:autoSpaceDE w:val="0"/>
        <w:autoSpaceDN w:val="0"/>
        <w:adjustRightInd w:val="0"/>
        <w:spacing w:after="0" w:line="432" w:lineRule="auto"/>
        <w:jc w:val="both"/>
        <w:rPr>
          <w:rFonts w:ascii="Times New Roman" w:hAnsi="Times New Roman"/>
          <w:b/>
          <w:i/>
          <w:sz w:val="24"/>
          <w:szCs w:val="24"/>
          <w:lang w:eastAsia="en-GB"/>
        </w:rPr>
      </w:pPr>
      <w:r w:rsidRPr="00FE6199">
        <w:rPr>
          <w:rFonts w:ascii="Times New Roman" w:hAnsi="Times New Roman"/>
          <w:b/>
          <w:sz w:val="24"/>
          <w:szCs w:val="24"/>
        </w:rPr>
        <w:t xml:space="preserve">Source: </w:t>
      </w:r>
      <w:r w:rsidRPr="00FE6199">
        <w:rPr>
          <w:rFonts w:ascii="Times New Roman" w:hAnsi="Times New Roman"/>
          <w:b/>
          <w:i/>
          <w:sz w:val="24"/>
          <w:szCs w:val="24"/>
          <w:lang w:eastAsia="en-GB"/>
        </w:rPr>
        <w:t xml:space="preserve">Field Survey, </w:t>
      </w:r>
      <w:r>
        <w:rPr>
          <w:rFonts w:ascii="Times New Roman" w:hAnsi="Times New Roman"/>
          <w:b/>
          <w:i/>
          <w:sz w:val="24"/>
          <w:szCs w:val="24"/>
          <w:lang w:eastAsia="en-GB"/>
        </w:rPr>
        <w:t>2025</w:t>
      </w:r>
    </w:p>
    <w:p w:rsidR="006336ED" w:rsidRPr="00281835" w:rsidRDefault="006336ED" w:rsidP="006336ED">
      <w:pPr>
        <w:autoSpaceDE w:val="0"/>
        <w:autoSpaceDN w:val="0"/>
        <w:adjustRightInd w:val="0"/>
        <w:spacing w:after="0" w:line="432" w:lineRule="auto"/>
        <w:ind w:firstLine="720"/>
        <w:jc w:val="both"/>
        <w:rPr>
          <w:rFonts w:ascii="Times New Roman" w:hAnsi="Times New Roman"/>
          <w:i/>
          <w:sz w:val="24"/>
          <w:szCs w:val="24"/>
          <w:lang w:eastAsia="en-GB"/>
        </w:rPr>
      </w:pPr>
      <w:r w:rsidRPr="00281835">
        <w:rPr>
          <w:rFonts w:ascii="Times New Roman" w:hAnsi="Times New Roman"/>
          <w:sz w:val="24"/>
          <w:szCs w:val="24"/>
          <w:lang w:eastAsia="en-GB"/>
        </w:rPr>
        <w:t>Table 4.1.3 above shows the distribution of respondents by their age. 38 (22.1%) of the respondents are below 18years, 65 (37.8%) of the respondents are between the age range of 18years-30years, 27 (15.7%) represents respondents between 31years-45years, 27 (15.7%) represents 46years-60years, while 15 (8.7%) represents 60years and above. By this result, the majority of the respondents are active youths. This implies that active youth due to their lifestyles or nature of work, use MTN.</w:t>
      </w:r>
    </w:p>
    <w:tbl>
      <w:tblPr>
        <w:tblW w:w="6853"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00"/>
        <w:gridCol w:w="1170"/>
        <w:gridCol w:w="1170"/>
        <w:gridCol w:w="804"/>
        <w:gridCol w:w="1368"/>
        <w:gridCol w:w="1441"/>
      </w:tblGrid>
      <w:tr w:rsidR="006336ED" w:rsidRPr="00281835" w:rsidTr="004819A3">
        <w:trPr>
          <w:cantSplit/>
          <w:tblHeader/>
        </w:trPr>
        <w:tc>
          <w:tcPr>
            <w:tcW w:w="6853" w:type="dxa"/>
            <w:gridSpan w:val="6"/>
            <w:tcBorders>
              <w:top w:val="nil"/>
              <w:left w:val="nil"/>
              <w:bottom w:val="nil"/>
              <w:right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432" w:lineRule="auto"/>
              <w:jc w:val="both"/>
              <w:rPr>
                <w:rFonts w:ascii="Times New Roman" w:hAnsi="Times New Roman"/>
                <w:color w:val="000000"/>
                <w:sz w:val="24"/>
                <w:szCs w:val="24"/>
                <w:lang w:eastAsia="en-GB"/>
              </w:rPr>
            </w:pPr>
            <w:r w:rsidRPr="00281835">
              <w:rPr>
                <w:rFonts w:ascii="Times New Roman" w:hAnsi="Times New Roman"/>
                <w:b/>
                <w:bCs/>
                <w:color w:val="000000"/>
                <w:sz w:val="24"/>
                <w:szCs w:val="24"/>
                <w:lang w:eastAsia="en-GB"/>
              </w:rPr>
              <w:t>Table 4.1.4 Marital status of respondents</w:t>
            </w:r>
          </w:p>
        </w:tc>
      </w:tr>
      <w:tr w:rsidR="006336ED" w:rsidRPr="00281835" w:rsidTr="004819A3">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FE6199" w:rsidRDefault="006336ED" w:rsidP="004819A3">
            <w:pPr>
              <w:autoSpaceDE w:val="0"/>
              <w:autoSpaceDN w:val="0"/>
              <w:adjustRightInd w:val="0"/>
              <w:spacing w:after="0" w:line="240" w:lineRule="auto"/>
              <w:jc w:val="center"/>
              <w:rPr>
                <w:rFonts w:ascii="Times New Roman" w:hAnsi="Times New Roman"/>
                <w:b/>
                <w:sz w:val="24"/>
                <w:szCs w:val="24"/>
                <w:lang w:eastAsia="en-GB"/>
              </w:rPr>
            </w:pPr>
          </w:p>
        </w:tc>
        <w:tc>
          <w:tcPr>
            <w:tcW w:w="11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336ED" w:rsidRPr="00FE6199" w:rsidRDefault="006336ED" w:rsidP="004819A3">
            <w:pPr>
              <w:autoSpaceDE w:val="0"/>
              <w:autoSpaceDN w:val="0"/>
              <w:adjustRightInd w:val="0"/>
              <w:spacing w:after="0" w:line="240" w:lineRule="auto"/>
              <w:jc w:val="center"/>
              <w:rPr>
                <w:rFonts w:ascii="Times New Roman" w:hAnsi="Times New Roman"/>
                <w:b/>
                <w:sz w:val="24"/>
                <w:szCs w:val="24"/>
                <w:lang w:eastAsia="en-GB"/>
              </w:rPr>
            </w:pP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Frequency</w:t>
            </w:r>
          </w:p>
        </w:tc>
        <w:tc>
          <w:tcPr>
            <w:tcW w:w="8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Pr>
                <w:rFonts w:ascii="Times New Roman" w:hAnsi="Times New Roman"/>
                <w:b/>
                <w:color w:val="000000"/>
                <w:sz w:val="24"/>
                <w:szCs w:val="24"/>
                <w:lang w:eastAsia="en-GB"/>
              </w:rPr>
              <w:t>Percen</w:t>
            </w:r>
            <w:r w:rsidRPr="00FE6199">
              <w:rPr>
                <w:rFonts w:ascii="Times New Roman" w:hAnsi="Times New Roman"/>
                <w:b/>
                <w:color w:val="000000"/>
                <w:sz w:val="24"/>
                <w:szCs w:val="24"/>
                <w:lang w:eastAsia="en-GB"/>
              </w:rPr>
              <w:t>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Cumulative Percent</w:t>
            </w:r>
          </w:p>
        </w:tc>
      </w:tr>
      <w:tr w:rsidR="006336ED" w:rsidRPr="00281835" w:rsidTr="004819A3">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Valid</w:t>
            </w:r>
          </w:p>
        </w:tc>
        <w:tc>
          <w:tcPr>
            <w:tcW w:w="11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Single</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109</w:t>
            </w:r>
          </w:p>
        </w:tc>
        <w:tc>
          <w:tcPr>
            <w:tcW w:w="804" w:type="dxa"/>
            <w:tcBorders>
              <w:top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63.4</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63.4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63.4</w:t>
            </w:r>
          </w:p>
        </w:tc>
      </w:tr>
      <w:tr w:rsidR="006336ED" w:rsidRPr="00281835" w:rsidTr="004819A3">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1170" w:type="dxa"/>
            <w:tcBorders>
              <w:top w:val="nil"/>
              <w:left w:val="nil"/>
              <w:bottom w:val="nil"/>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Married</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62</w:t>
            </w:r>
          </w:p>
        </w:tc>
        <w:tc>
          <w:tcPr>
            <w:tcW w:w="804"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36</w:t>
            </w:r>
          </w:p>
        </w:tc>
        <w:tc>
          <w:tcPr>
            <w:tcW w:w="1368"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99.4</w:t>
            </w:r>
          </w:p>
        </w:tc>
      </w:tr>
      <w:tr w:rsidR="006336ED" w:rsidRPr="00281835" w:rsidTr="004819A3">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1170" w:type="dxa"/>
            <w:tcBorders>
              <w:top w:val="nil"/>
              <w:left w:val="nil"/>
              <w:bottom w:val="nil"/>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Divorced</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w:t>
            </w:r>
          </w:p>
        </w:tc>
        <w:tc>
          <w:tcPr>
            <w:tcW w:w="804"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0.6</w:t>
            </w:r>
          </w:p>
        </w:tc>
        <w:tc>
          <w:tcPr>
            <w:tcW w:w="1368"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0.6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r>
      <w:tr w:rsidR="006336ED" w:rsidRPr="00281835" w:rsidTr="004819A3">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11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Total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172</w:t>
            </w:r>
          </w:p>
        </w:tc>
        <w:tc>
          <w:tcPr>
            <w:tcW w:w="804" w:type="dxa"/>
            <w:tcBorders>
              <w:top w:val="nil"/>
              <w:bottom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sz w:val="24"/>
                <w:szCs w:val="24"/>
                <w:lang w:eastAsia="en-GB"/>
              </w:rPr>
            </w:pPr>
          </w:p>
        </w:tc>
      </w:tr>
    </w:tbl>
    <w:p w:rsidR="006336ED" w:rsidRPr="00FE6199" w:rsidRDefault="006336ED" w:rsidP="006336ED">
      <w:pPr>
        <w:autoSpaceDE w:val="0"/>
        <w:autoSpaceDN w:val="0"/>
        <w:adjustRightInd w:val="0"/>
        <w:spacing w:after="0" w:line="432" w:lineRule="auto"/>
        <w:jc w:val="both"/>
        <w:rPr>
          <w:rFonts w:ascii="Times New Roman" w:hAnsi="Times New Roman"/>
          <w:b/>
          <w:i/>
          <w:sz w:val="24"/>
          <w:szCs w:val="24"/>
          <w:lang w:eastAsia="en-GB"/>
        </w:rPr>
      </w:pPr>
      <w:r w:rsidRPr="00FE6199">
        <w:rPr>
          <w:rFonts w:ascii="Times New Roman" w:hAnsi="Times New Roman"/>
          <w:b/>
          <w:sz w:val="24"/>
          <w:szCs w:val="24"/>
        </w:rPr>
        <w:t xml:space="preserve">Source: </w:t>
      </w:r>
      <w:r w:rsidRPr="00FE6199">
        <w:rPr>
          <w:rFonts w:ascii="Times New Roman" w:hAnsi="Times New Roman"/>
          <w:b/>
          <w:i/>
          <w:sz w:val="24"/>
          <w:szCs w:val="24"/>
          <w:lang w:eastAsia="en-GB"/>
        </w:rPr>
        <w:t xml:space="preserve">Field Survey, </w:t>
      </w:r>
      <w:r>
        <w:rPr>
          <w:rFonts w:ascii="Times New Roman" w:hAnsi="Times New Roman"/>
          <w:b/>
          <w:i/>
          <w:sz w:val="24"/>
          <w:szCs w:val="24"/>
          <w:lang w:eastAsia="en-GB"/>
        </w:rPr>
        <w:t>2025</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lang w:eastAsia="en-GB"/>
        </w:rPr>
      </w:pPr>
      <w:r w:rsidRPr="00281835">
        <w:rPr>
          <w:rFonts w:ascii="Times New Roman" w:hAnsi="Times New Roman"/>
          <w:i/>
          <w:sz w:val="24"/>
          <w:szCs w:val="24"/>
          <w:lang w:eastAsia="en-GB"/>
        </w:rPr>
        <w:tab/>
      </w:r>
      <w:r w:rsidRPr="00281835">
        <w:rPr>
          <w:rFonts w:ascii="Times New Roman" w:hAnsi="Times New Roman"/>
          <w:sz w:val="24"/>
          <w:szCs w:val="24"/>
          <w:lang w:eastAsia="en-GB"/>
        </w:rPr>
        <w:t>Table 4.1.4 reveals the marital status of the respondents. It shows that most of the respondents are single representing 109(63.4%), 62(36%) representing married respondents, while 1(0.6%) representing a divorced respondent. This shows that majority of the respondents in Ilorin is dominated by singles. As was seen from the results of the age distribution above in table 4.1.4 majority of the consumers are youths. This can explain why most of them are unmarried.</w:t>
      </w:r>
    </w:p>
    <w:tbl>
      <w:tblPr>
        <w:tblW w:w="80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2706"/>
        <w:gridCol w:w="1170"/>
        <w:gridCol w:w="900"/>
        <w:gridCol w:w="1132"/>
        <w:gridCol w:w="1440"/>
      </w:tblGrid>
      <w:tr w:rsidR="006336ED" w:rsidRPr="00281835" w:rsidTr="004819A3">
        <w:trPr>
          <w:cantSplit/>
          <w:tblHeader/>
        </w:trPr>
        <w:tc>
          <w:tcPr>
            <w:tcW w:w="8069" w:type="dxa"/>
            <w:gridSpan w:val="6"/>
            <w:tcBorders>
              <w:top w:val="nil"/>
              <w:left w:val="nil"/>
              <w:bottom w:val="nil"/>
              <w:right w:val="nil"/>
            </w:tcBorders>
            <w:shd w:val="clear" w:color="auto" w:fill="FFFFFF"/>
            <w:tcMar>
              <w:top w:w="30" w:type="dxa"/>
              <w:left w:w="30" w:type="dxa"/>
              <w:bottom w:w="30" w:type="dxa"/>
              <w:right w:w="30" w:type="dxa"/>
            </w:tcMar>
            <w:vAlign w:val="center"/>
          </w:tcPr>
          <w:p w:rsidR="006336ED" w:rsidRPr="00FE6199" w:rsidRDefault="006336ED" w:rsidP="004819A3">
            <w:pPr>
              <w:autoSpaceDE w:val="0"/>
              <w:autoSpaceDN w:val="0"/>
              <w:adjustRightInd w:val="0"/>
              <w:spacing w:after="0" w:line="432"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lastRenderedPageBreak/>
              <w:t>Table 4.1.5 Educational qualifications of respondents</w:t>
            </w:r>
          </w:p>
        </w:tc>
      </w:tr>
      <w:tr w:rsidR="006336ED" w:rsidRPr="00281835" w:rsidTr="004819A3">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FE6199" w:rsidRDefault="006336ED" w:rsidP="004819A3">
            <w:pPr>
              <w:autoSpaceDE w:val="0"/>
              <w:autoSpaceDN w:val="0"/>
              <w:adjustRightInd w:val="0"/>
              <w:spacing w:after="0" w:line="240" w:lineRule="auto"/>
              <w:jc w:val="center"/>
              <w:rPr>
                <w:rFonts w:ascii="Times New Roman" w:hAnsi="Times New Roman"/>
                <w:b/>
                <w:sz w:val="24"/>
                <w:szCs w:val="24"/>
                <w:lang w:eastAsia="en-GB"/>
              </w:rPr>
            </w:pPr>
          </w:p>
        </w:tc>
        <w:tc>
          <w:tcPr>
            <w:tcW w:w="270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336ED" w:rsidRPr="00FE6199" w:rsidRDefault="006336ED" w:rsidP="004819A3">
            <w:pPr>
              <w:autoSpaceDE w:val="0"/>
              <w:autoSpaceDN w:val="0"/>
              <w:adjustRightInd w:val="0"/>
              <w:spacing w:after="0" w:line="240" w:lineRule="auto"/>
              <w:jc w:val="center"/>
              <w:rPr>
                <w:rFonts w:ascii="Times New Roman" w:hAnsi="Times New Roman"/>
                <w:b/>
                <w:sz w:val="24"/>
                <w:szCs w:val="24"/>
                <w:lang w:eastAsia="en-GB"/>
              </w:rPr>
            </w:pP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Percent</w:t>
            </w:r>
          </w:p>
        </w:tc>
        <w:tc>
          <w:tcPr>
            <w:tcW w:w="113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336ED" w:rsidRPr="00FE6199"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Cumulative Percent</w:t>
            </w:r>
          </w:p>
        </w:tc>
      </w:tr>
      <w:tr w:rsidR="006336ED" w:rsidRPr="00281835" w:rsidTr="004819A3">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Valid</w:t>
            </w:r>
          </w:p>
        </w:tc>
        <w:tc>
          <w:tcPr>
            <w:tcW w:w="270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WASC/SSCE/Equivalent</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12</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6.9</w:t>
            </w:r>
          </w:p>
        </w:tc>
        <w:tc>
          <w:tcPr>
            <w:tcW w:w="1132" w:type="dxa"/>
            <w:tcBorders>
              <w:top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6.9</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7</w:t>
            </w:r>
          </w:p>
        </w:tc>
      </w:tr>
      <w:tr w:rsidR="006336ED" w:rsidRPr="00281835" w:rsidTr="004819A3">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OND/NCE/Equivalent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19</w:t>
            </w:r>
          </w:p>
        </w:tc>
        <w:tc>
          <w:tcPr>
            <w:tcW w:w="900"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11</w:t>
            </w:r>
          </w:p>
        </w:tc>
        <w:tc>
          <w:tcPr>
            <w:tcW w:w="1132"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18</w:t>
            </w:r>
          </w:p>
        </w:tc>
      </w:tr>
      <w:tr w:rsidR="006336ED" w:rsidRPr="00281835" w:rsidTr="004819A3">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Undergraduate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90</w:t>
            </w:r>
          </w:p>
        </w:tc>
        <w:tc>
          <w:tcPr>
            <w:tcW w:w="900"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52.3</w:t>
            </w:r>
          </w:p>
        </w:tc>
        <w:tc>
          <w:tcPr>
            <w:tcW w:w="1132"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52.3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70.3</w:t>
            </w:r>
          </w:p>
        </w:tc>
      </w:tr>
      <w:tr w:rsidR="006336ED" w:rsidRPr="00281835" w:rsidTr="004819A3">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HND/B.A/B.Sc/B.ED/Equivalent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39</w:t>
            </w:r>
          </w:p>
        </w:tc>
        <w:tc>
          <w:tcPr>
            <w:tcW w:w="900"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22.7</w:t>
            </w:r>
          </w:p>
        </w:tc>
        <w:tc>
          <w:tcPr>
            <w:tcW w:w="1132"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22.7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93</w:t>
            </w:r>
          </w:p>
        </w:tc>
      </w:tr>
      <w:tr w:rsidR="006336ED" w:rsidRPr="00281835" w:rsidTr="004819A3">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M.Sc/Equivalent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8</w:t>
            </w:r>
          </w:p>
        </w:tc>
        <w:tc>
          <w:tcPr>
            <w:tcW w:w="900"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4.7</w:t>
            </w:r>
          </w:p>
        </w:tc>
        <w:tc>
          <w:tcPr>
            <w:tcW w:w="1132"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4.7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97.7</w:t>
            </w:r>
          </w:p>
        </w:tc>
      </w:tr>
      <w:tr w:rsidR="006336ED" w:rsidRPr="00281835" w:rsidTr="004819A3">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Professional certificate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4</w:t>
            </w:r>
          </w:p>
        </w:tc>
        <w:tc>
          <w:tcPr>
            <w:tcW w:w="900"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2.3</w:t>
            </w:r>
          </w:p>
        </w:tc>
        <w:tc>
          <w:tcPr>
            <w:tcW w:w="1132"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r>
      <w:tr w:rsidR="006336ED" w:rsidRPr="00281835" w:rsidTr="004819A3">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Total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172</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132" w:type="dxa"/>
            <w:tcBorders>
              <w:top w:val="nil"/>
              <w:bottom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sz w:val="24"/>
                <w:szCs w:val="24"/>
                <w:lang w:eastAsia="en-GB"/>
              </w:rPr>
            </w:pPr>
          </w:p>
        </w:tc>
      </w:tr>
    </w:tbl>
    <w:p w:rsidR="006336ED" w:rsidRPr="00FE6199" w:rsidRDefault="006336ED" w:rsidP="006336ED">
      <w:pPr>
        <w:autoSpaceDE w:val="0"/>
        <w:autoSpaceDN w:val="0"/>
        <w:adjustRightInd w:val="0"/>
        <w:spacing w:after="0" w:line="432" w:lineRule="auto"/>
        <w:jc w:val="both"/>
        <w:rPr>
          <w:rFonts w:ascii="Times New Roman" w:hAnsi="Times New Roman"/>
          <w:b/>
          <w:i/>
          <w:sz w:val="24"/>
          <w:szCs w:val="24"/>
          <w:lang w:eastAsia="en-GB"/>
        </w:rPr>
      </w:pPr>
      <w:r w:rsidRPr="00FE6199">
        <w:rPr>
          <w:rFonts w:ascii="Times New Roman" w:hAnsi="Times New Roman"/>
          <w:b/>
          <w:sz w:val="24"/>
          <w:szCs w:val="24"/>
        </w:rPr>
        <w:t xml:space="preserve">Source: </w:t>
      </w:r>
      <w:r w:rsidRPr="00FE6199">
        <w:rPr>
          <w:rFonts w:ascii="Times New Roman" w:hAnsi="Times New Roman"/>
          <w:b/>
          <w:i/>
          <w:sz w:val="24"/>
          <w:szCs w:val="24"/>
          <w:lang w:eastAsia="en-GB"/>
        </w:rPr>
        <w:t xml:space="preserve">Field Survey, </w:t>
      </w:r>
      <w:r>
        <w:rPr>
          <w:rFonts w:ascii="Times New Roman" w:hAnsi="Times New Roman"/>
          <w:b/>
          <w:i/>
          <w:sz w:val="24"/>
          <w:szCs w:val="24"/>
          <w:lang w:eastAsia="en-GB"/>
        </w:rPr>
        <w:t>2025</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lang w:eastAsia="en-GB"/>
        </w:rPr>
      </w:pPr>
      <w:r w:rsidRPr="00281835">
        <w:rPr>
          <w:rFonts w:ascii="Times New Roman" w:hAnsi="Times New Roman"/>
          <w:i/>
          <w:sz w:val="24"/>
          <w:szCs w:val="24"/>
          <w:lang w:eastAsia="en-GB"/>
        </w:rPr>
        <w:tab/>
      </w:r>
      <w:r w:rsidRPr="00281835">
        <w:rPr>
          <w:rFonts w:ascii="Times New Roman" w:hAnsi="Times New Roman"/>
          <w:sz w:val="24"/>
          <w:szCs w:val="24"/>
          <w:lang w:eastAsia="en-GB"/>
        </w:rPr>
        <w:t>Table 4.1.5 depicts the level of education attained by respondents. The result indicates that 12(7.0%) represents respondents with WASC/SSCE/Equivalent, 19(11%) represents respondents with OND/NCE/Equivalent, 90(52.3%) represents respondents who are Undergraduates, 39(22.7%) represents respondents with HND/B.A/B.Sc/B.ED/Equivalent, 8(6.1%) represents respondents with M.Sc/Equivalent, while 4(3%) represent respondents with Professional certificate. The result from the table shows that respondents who are undergraduates constitute the majority of the respondents. This implies that majority of the consumers are educated.</w:t>
      </w:r>
    </w:p>
    <w:tbl>
      <w:tblPr>
        <w:tblW w:w="792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003"/>
        <w:gridCol w:w="1396"/>
        <w:gridCol w:w="998"/>
        <w:gridCol w:w="1368"/>
        <w:gridCol w:w="1441"/>
      </w:tblGrid>
      <w:tr w:rsidR="006336ED" w:rsidRPr="00281835" w:rsidTr="004819A3">
        <w:trPr>
          <w:cantSplit/>
          <w:tblHeader/>
        </w:trPr>
        <w:tc>
          <w:tcPr>
            <w:tcW w:w="7926" w:type="dxa"/>
            <w:gridSpan w:val="6"/>
            <w:tcBorders>
              <w:top w:val="nil"/>
              <w:left w:val="nil"/>
              <w:bottom w:val="nil"/>
              <w:right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432" w:lineRule="auto"/>
              <w:jc w:val="both"/>
              <w:rPr>
                <w:rFonts w:ascii="Times New Roman" w:hAnsi="Times New Roman"/>
                <w:color w:val="000000"/>
                <w:sz w:val="24"/>
                <w:szCs w:val="24"/>
                <w:lang w:eastAsia="en-GB"/>
              </w:rPr>
            </w:pPr>
            <w:r w:rsidRPr="00281835">
              <w:rPr>
                <w:rFonts w:ascii="Times New Roman" w:hAnsi="Times New Roman"/>
                <w:b/>
                <w:bCs/>
                <w:color w:val="000000"/>
                <w:sz w:val="24"/>
                <w:szCs w:val="24"/>
                <w:lang w:eastAsia="en-GB"/>
              </w:rPr>
              <w:t>Table 4.1.6 Career status of respondents</w:t>
            </w:r>
          </w:p>
        </w:tc>
      </w:tr>
      <w:tr w:rsidR="006336ED" w:rsidRPr="00281835" w:rsidTr="004819A3">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BA6FCE" w:rsidRDefault="006336ED" w:rsidP="004819A3">
            <w:pPr>
              <w:autoSpaceDE w:val="0"/>
              <w:autoSpaceDN w:val="0"/>
              <w:adjustRightInd w:val="0"/>
              <w:spacing w:after="0" w:line="240" w:lineRule="auto"/>
              <w:jc w:val="center"/>
              <w:rPr>
                <w:rFonts w:ascii="Times New Roman" w:hAnsi="Times New Roman"/>
                <w:b/>
                <w:sz w:val="24"/>
                <w:szCs w:val="24"/>
                <w:lang w:eastAsia="en-GB"/>
              </w:rPr>
            </w:pPr>
          </w:p>
        </w:tc>
        <w:tc>
          <w:tcPr>
            <w:tcW w:w="200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336ED" w:rsidRPr="00BA6FCE" w:rsidRDefault="006336ED" w:rsidP="004819A3">
            <w:pPr>
              <w:autoSpaceDE w:val="0"/>
              <w:autoSpaceDN w:val="0"/>
              <w:adjustRightInd w:val="0"/>
              <w:spacing w:after="0" w:line="240" w:lineRule="auto"/>
              <w:jc w:val="center"/>
              <w:rPr>
                <w:rFonts w:ascii="Times New Roman" w:hAnsi="Times New Roman"/>
                <w:b/>
                <w:sz w:val="24"/>
                <w:szCs w:val="24"/>
                <w:lang w:eastAsia="en-GB"/>
              </w:rPr>
            </w:pPr>
          </w:p>
        </w:tc>
        <w:tc>
          <w:tcPr>
            <w:tcW w:w="139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336ED" w:rsidRPr="00BA6FCE"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BA6FCE">
              <w:rPr>
                <w:rFonts w:ascii="Times New Roman" w:hAnsi="Times New Roman"/>
                <w:b/>
                <w:color w:val="000000"/>
                <w:sz w:val="24"/>
                <w:szCs w:val="24"/>
                <w:lang w:eastAsia="en-GB"/>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336ED" w:rsidRPr="00BA6FCE"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BA6FCE">
              <w:rPr>
                <w:rFonts w:ascii="Times New Roman" w:hAnsi="Times New Roman"/>
                <w:b/>
                <w:color w:val="000000"/>
                <w:sz w:val="24"/>
                <w:szCs w:val="24"/>
                <w:lang w:eastAsia="en-GB"/>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336ED" w:rsidRPr="00BA6FCE"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BA6FCE">
              <w:rPr>
                <w:rFonts w:ascii="Times New Roman" w:hAnsi="Times New Roman"/>
                <w:b/>
                <w:color w:val="000000"/>
                <w:sz w:val="24"/>
                <w:szCs w:val="24"/>
                <w:lang w:eastAsia="en-GB"/>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336ED" w:rsidRPr="00BA6FCE" w:rsidRDefault="006336ED" w:rsidP="004819A3">
            <w:pPr>
              <w:autoSpaceDE w:val="0"/>
              <w:autoSpaceDN w:val="0"/>
              <w:adjustRightInd w:val="0"/>
              <w:spacing w:after="0" w:line="240" w:lineRule="auto"/>
              <w:jc w:val="center"/>
              <w:rPr>
                <w:rFonts w:ascii="Times New Roman" w:hAnsi="Times New Roman"/>
                <w:b/>
                <w:color w:val="000000"/>
                <w:sz w:val="24"/>
                <w:szCs w:val="24"/>
                <w:lang w:eastAsia="en-GB"/>
              </w:rPr>
            </w:pPr>
            <w:r w:rsidRPr="00BA6FCE">
              <w:rPr>
                <w:rFonts w:ascii="Times New Roman" w:hAnsi="Times New Roman"/>
                <w:b/>
                <w:color w:val="000000"/>
                <w:sz w:val="24"/>
                <w:szCs w:val="24"/>
                <w:lang w:eastAsia="en-GB"/>
              </w:rPr>
              <w:t>Cumulative Percent</w:t>
            </w:r>
          </w:p>
        </w:tc>
      </w:tr>
      <w:tr w:rsidR="006336ED" w:rsidRPr="00281835" w:rsidTr="004819A3">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Valid</w:t>
            </w:r>
          </w:p>
        </w:tc>
        <w:tc>
          <w:tcPr>
            <w:tcW w:w="200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Civil servant</w:t>
            </w:r>
          </w:p>
        </w:tc>
        <w:tc>
          <w:tcPr>
            <w:tcW w:w="139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14.5</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14.5</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14.5</w:t>
            </w:r>
          </w:p>
        </w:tc>
      </w:tr>
      <w:tr w:rsidR="006336ED" w:rsidRPr="00281835" w:rsidTr="004819A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Private employee</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21</w:t>
            </w:r>
          </w:p>
        </w:tc>
        <w:tc>
          <w:tcPr>
            <w:tcW w:w="998"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12.2</w:t>
            </w:r>
          </w:p>
        </w:tc>
        <w:tc>
          <w:tcPr>
            <w:tcW w:w="1368"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12.2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26.7</w:t>
            </w:r>
          </w:p>
        </w:tc>
      </w:tr>
      <w:tr w:rsidR="006336ED" w:rsidRPr="00281835" w:rsidTr="004819A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Self employed</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14</w:t>
            </w:r>
          </w:p>
        </w:tc>
        <w:tc>
          <w:tcPr>
            <w:tcW w:w="998"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8.1</w:t>
            </w:r>
          </w:p>
        </w:tc>
        <w:tc>
          <w:tcPr>
            <w:tcW w:w="1368"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8.1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34.8</w:t>
            </w:r>
          </w:p>
        </w:tc>
      </w:tr>
      <w:tr w:rsidR="006336ED" w:rsidRPr="00281835" w:rsidTr="004819A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Student</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112</w:t>
            </w:r>
          </w:p>
        </w:tc>
        <w:tc>
          <w:tcPr>
            <w:tcW w:w="998"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65.1</w:t>
            </w:r>
          </w:p>
        </w:tc>
        <w:tc>
          <w:tcPr>
            <w:tcW w:w="1368" w:type="dxa"/>
            <w:tcBorders>
              <w:top w:val="nil"/>
              <w:bottom w:val="nil"/>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65.1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r>
      <w:tr w:rsidR="006336ED" w:rsidRPr="00281835" w:rsidTr="004819A3">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p>
        </w:tc>
        <w:tc>
          <w:tcPr>
            <w:tcW w:w="200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Total</w:t>
            </w:r>
          </w:p>
        </w:tc>
        <w:tc>
          <w:tcPr>
            <w:tcW w:w="139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172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6336ED" w:rsidRPr="00281835" w:rsidRDefault="006336ED" w:rsidP="004819A3">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336ED" w:rsidRPr="00281835" w:rsidRDefault="006336ED" w:rsidP="004819A3">
            <w:pPr>
              <w:autoSpaceDE w:val="0"/>
              <w:autoSpaceDN w:val="0"/>
              <w:adjustRightInd w:val="0"/>
              <w:spacing w:after="0" w:line="240" w:lineRule="auto"/>
              <w:jc w:val="center"/>
              <w:rPr>
                <w:rFonts w:ascii="Times New Roman" w:hAnsi="Times New Roman"/>
                <w:sz w:val="24"/>
                <w:szCs w:val="24"/>
                <w:lang w:eastAsia="en-GB"/>
              </w:rPr>
            </w:pPr>
          </w:p>
        </w:tc>
      </w:tr>
    </w:tbl>
    <w:p w:rsidR="006336ED" w:rsidRPr="00BA6FCE" w:rsidRDefault="006336ED" w:rsidP="006336ED">
      <w:pPr>
        <w:autoSpaceDE w:val="0"/>
        <w:autoSpaceDN w:val="0"/>
        <w:adjustRightInd w:val="0"/>
        <w:spacing w:after="0" w:line="432" w:lineRule="auto"/>
        <w:jc w:val="both"/>
        <w:rPr>
          <w:rFonts w:ascii="Times New Roman" w:hAnsi="Times New Roman"/>
          <w:b/>
          <w:i/>
          <w:sz w:val="24"/>
          <w:szCs w:val="24"/>
          <w:lang w:eastAsia="en-GB"/>
        </w:rPr>
      </w:pPr>
      <w:r w:rsidRPr="00BA6FCE">
        <w:rPr>
          <w:rFonts w:ascii="Times New Roman" w:hAnsi="Times New Roman"/>
          <w:b/>
          <w:sz w:val="24"/>
          <w:szCs w:val="24"/>
        </w:rPr>
        <w:t xml:space="preserve">Source: </w:t>
      </w:r>
      <w:r w:rsidRPr="00BA6FCE">
        <w:rPr>
          <w:rFonts w:ascii="Times New Roman" w:hAnsi="Times New Roman"/>
          <w:b/>
          <w:i/>
          <w:sz w:val="24"/>
          <w:szCs w:val="24"/>
          <w:lang w:eastAsia="en-GB"/>
        </w:rPr>
        <w:t xml:space="preserve">Field Survey, </w:t>
      </w:r>
      <w:r>
        <w:rPr>
          <w:rFonts w:ascii="Times New Roman" w:hAnsi="Times New Roman"/>
          <w:b/>
          <w:i/>
          <w:sz w:val="24"/>
          <w:szCs w:val="24"/>
          <w:lang w:eastAsia="en-GB"/>
        </w:rPr>
        <w:t>2025</w:t>
      </w:r>
    </w:p>
    <w:p w:rsidR="006336ED" w:rsidRPr="00281835" w:rsidRDefault="006336ED" w:rsidP="006336ED">
      <w:pPr>
        <w:autoSpaceDE w:val="0"/>
        <w:autoSpaceDN w:val="0"/>
        <w:adjustRightInd w:val="0"/>
        <w:spacing w:after="0" w:line="432" w:lineRule="auto"/>
        <w:jc w:val="both"/>
        <w:rPr>
          <w:rFonts w:ascii="Times New Roman" w:hAnsi="Times New Roman"/>
          <w:sz w:val="24"/>
          <w:szCs w:val="24"/>
          <w:lang w:eastAsia="en-GB"/>
        </w:rPr>
      </w:pPr>
      <w:r w:rsidRPr="00281835">
        <w:rPr>
          <w:rFonts w:ascii="Times New Roman" w:hAnsi="Times New Roman"/>
          <w:i/>
          <w:sz w:val="24"/>
          <w:szCs w:val="24"/>
          <w:lang w:eastAsia="en-GB"/>
        </w:rPr>
        <w:tab/>
      </w:r>
      <w:r w:rsidRPr="00281835">
        <w:rPr>
          <w:rFonts w:ascii="Times New Roman" w:hAnsi="Times New Roman"/>
          <w:sz w:val="24"/>
          <w:szCs w:val="24"/>
          <w:lang w:eastAsia="en-GB"/>
        </w:rPr>
        <w:t>Table 4.1.6 above shows respondents occupation. Most of the respondents are Students representing 122(65.1%), followed by Civil Servants representing 25(14.5%), while 21(12.2%) and 14(8.1%) are Private employees and Self employed respectively. This implies majority of the consumers interviewed are students who comprise of youths.</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4.2</w:t>
      </w:r>
      <w:r w:rsidRPr="00281835">
        <w:rPr>
          <w:rFonts w:ascii="Times New Roman" w:hAnsi="Times New Roman"/>
          <w:b/>
          <w:sz w:val="24"/>
          <w:szCs w:val="24"/>
        </w:rPr>
        <w:tab/>
        <w:t>TESTING OF HYPOTHESES</w:t>
      </w:r>
    </w:p>
    <w:p w:rsidR="006336ED" w:rsidRDefault="006336ED" w:rsidP="006336ED">
      <w:pPr>
        <w:spacing w:after="0" w:line="432" w:lineRule="auto"/>
        <w:rPr>
          <w:rFonts w:ascii="Times New Roman" w:hAnsi="Times New Roman"/>
          <w:sz w:val="24"/>
          <w:szCs w:val="24"/>
        </w:rPr>
      </w:pPr>
      <w:r>
        <w:rPr>
          <w:rFonts w:ascii="Times New Roman" w:hAnsi="Times New Roman"/>
          <w:b/>
          <w:sz w:val="24"/>
          <w:szCs w:val="24"/>
        </w:rPr>
        <w:t xml:space="preserve">Ho: </w:t>
      </w:r>
      <w:r>
        <w:rPr>
          <w:rFonts w:ascii="Times New Roman" w:hAnsi="Times New Roman"/>
          <w:sz w:val="24"/>
          <w:szCs w:val="24"/>
        </w:rPr>
        <w:t>Consumer satisfaction and retention not to lead to business survival.</w:t>
      </w:r>
    </w:p>
    <w:p w:rsidR="006336ED" w:rsidRDefault="006336ED" w:rsidP="006336ED">
      <w:pPr>
        <w:spacing w:after="0" w:line="432" w:lineRule="auto"/>
        <w:rPr>
          <w:rFonts w:ascii="Times New Roman" w:hAnsi="Times New Roman"/>
          <w:sz w:val="24"/>
          <w:szCs w:val="24"/>
        </w:rPr>
      </w:pPr>
      <w:r w:rsidRPr="00A509D0">
        <w:rPr>
          <w:rFonts w:ascii="Times New Roman" w:hAnsi="Times New Roman"/>
          <w:b/>
          <w:sz w:val="24"/>
          <w:szCs w:val="24"/>
        </w:rPr>
        <w:lastRenderedPageBreak/>
        <w:t>Hi:</w:t>
      </w:r>
      <w:r>
        <w:rPr>
          <w:rFonts w:ascii="Times New Roman" w:hAnsi="Times New Roman"/>
          <w:b/>
          <w:sz w:val="24"/>
          <w:szCs w:val="24"/>
        </w:rPr>
        <w:t xml:space="preserve"> </w:t>
      </w:r>
      <w:r>
        <w:rPr>
          <w:rFonts w:ascii="Times New Roman" w:hAnsi="Times New Roman"/>
          <w:sz w:val="24"/>
          <w:szCs w:val="24"/>
        </w:rPr>
        <w:t>Consumer were coded iconize the topic AEBRDPF</w:t>
      </w:r>
    </w:p>
    <w:p w:rsidR="006336ED" w:rsidRDefault="006336ED" w:rsidP="006336ED">
      <w:pPr>
        <w:spacing w:after="0" w:line="432" w:lineRule="auto"/>
        <w:ind w:firstLine="720"/>
        <w:rPr>
          <w:rFonts w:ascii="Times New Roman" w:hAnsi="Times New Roman"/>
          <w:sz w:val="24"/>
          <w:szCs w:val="24"/>
        </w:rPr>
      </w:pPr>
      <w:r>
        <w:rPr>
          <w:rFonts w:ascii="Times New Roman" w:hAnsi="Times New Roman"/>
          <w:sz w:val="24"/>
          <w:szCs w:val="24"/>
        </w:rPr>
        <w:t>The hypothesis is texted through chi-square to know the exactly correct statement test statistic x</w:t>
      </w:r>
      <w:r w:rsidRPr="00A509D0">
        <w:rPr>
          <w:rFonts w:ascii="Times New Roman" w:hAnsi="Times New Roman"/>
          <w:sz w:val="24"/>
          <w:szCs w:val="24"/>
          <w:vertAlign w:val="superscript"/>
        </w:rPr>
        <w:t>2</w:t>
      </w:r>
    </w:p>
    <w:p w:rsidR="006336ED" w:rsidRDefault="006336ED" w:rsidP="006336ED">
      <w:pPr>
        <w:spacing w:after="0" w:line="432" w:lineRule="auto"/>
        <w:rPr>
          <w:rFonts w:ascii="Times New Roman" w:hAnsi="Times New Roman"/>
          <w:sz w:val="24"/>
          <w:szCs w:val="24"/>
        </w:rPr>
      </w:pPr>
      <w:r w:rsidRPr="00A509D0">
        <w:rPr>
          <w:rFonts w:ascii="Times New Roman" w:hAnsi="Times New Roman"/>
          <w:sz w:val="24"/>
          <w:szCs w:val="24"/>
        </w:rPr>
        <w:t>Decision</w:t>
      </w:r>
      <w:r>
        <w:rPr>
          <w:rFonts w:ascii="Times New Roman" w:hAnsi="Times New Roman"/>
          <w:b/>
          <w:sz w:val="24"/>
          <w:szCs w:val="24"/>
        </w:rPr>
        <w:t xml:space="preserve"> </w:t>
      </w:r>
      <w:r w:rsidRPr="00A509D0">
        <w:rPr>
          <w:rFonts w:ascii="Times New Roman" w:hAnsi="Times New Roman"/>
          <w:sz w:val="24"/>
          <w:szCs w:val="24"/>
        </w:rPr>
        <w:t>Rule</w:t>
      </w:r>
      <w:r>
        <w:rPr>
          <w:rFonts w:ascii="Times New Roman" w:hAnsi="Times New Roman"/>
          <w:sz w:val="24"/>
          <w:szCs w:val="24"/>
        </w:rPr>
        <w:t xml:space="preserve"> rejects ho, if x</w:t>
      </w:r>
      <w:r w:rsidRPr="00A509D0">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sz w:val="24"/>
          <w:szCs w:val="24"/>
        </w:rPr>
        <w:t>calculate z x</w:t>
      </w:r>
      <w:r w:rsidRPr="00A509D0">
        <w:rPr>
          <w:rFonts w:ascii="Times New Roman" w:hAnsi="Times New Roman"/>
          <w:sz w:val="24"/>
          <w:szCs w:val="24"/>
          <w:vertAlign w:val="superscript"/>
        </w:rPr>
        <w:t>2</w:t>
      </w:r>
      <w:r>
        <w:rPr>
          <w:rFonts w:ascii="Times New Roman" w:hAnsi="Times New Roman"/>
          <w:sz w:val="24"/>
          <w:szCs w:val="24"/>
        </w:rPr>
        <w:t>+9 + 5%</w:t>
      </w:r>
    </w:p>
    <w:p w:rsidR="006336ED" w:rsidRDefault="006336ED" w:rsidP="006336ED">
      <w:pPr>
        <w:spacing w:after="0" w:line="432" w:lineRule="auto"/>
        <w:rPr>
          <w:rFonts w:ascii="Times New Roman" w:hAnsi="Times New Roman"/>
          <w:sz w:val="24"/>
          <w:szCs w:val="24"/>
        </w:rPr>
      </w:pPr>
      <w:r>
        <w:rPr>
          <w:rFonts w:ascii="Times New Roman" w:hAnsi="Times New Roman"/>
          <w:sz w:val="24"/>
          <w:szCs w:val="24"/>
        </w:rPr>
        <w:t>Where; x</w:t>
      </w:r>
      <w:r w:rsidRPr="00A509D0">
        <w:rPr>
          <w:rFonts w:ascii="Times New Roman" w:hAnsi="Times New Roman"/>
          <w:sz w:val="24"/>
          <w:szCs w:val="24"/>
          <w:vertAlign w:val="superscript"/>
        </w:rPr>
        <w:t>2</w:t>
      </w:r>
      <w:r>
        <w:rPr>
          <w:rFonts w:ascii="Times New Roman" w:hAnsi="Times New Roman"/>
          <w:sz w:val="24"/>
          <w:szCs w:val="24"/>
        </w:rPr>
        <w:t xml:space="preserve"> = chi-square</w:t>
      </w:r>
    </w:p>
    <w:p w:rsidR="006336ED" w:rsidRDefault="006336ED" w:rsidP="006336ED">
      <w:pPr>
        <w:spacing w:after="0" w:line="432" w:lineRule="auto"/>
        <w:rPr>
          <w:rFonts w:ascii="Times New Roman" w:hAnsi="Times New Roman"/>
          <w:sz w:val="24"/>
          <w:szCs w:val="24"/>
        </w:rPr>
      </w:pPr>
      <w:r>
        <w:rPr>
          <w:rFonts w:ascii="Times New Roman" w:hAnsi="Times New Roman"/>
          <w:sz w:val="24"/>
          <w:szCs w:val="24"/>
        </w:rPr>
        <w:t>∑ = Summation</w:t>
      </w:r>
    </w:p>
    <w:p w:rsidR="006336ED" w:rsidRDefault="006336ED" w:rsidP="006336ED">
      <w:pPr>
        <w:spacing w:after="0" w:line="432" w:lineRule="auto"/>
        <w:rPr>
          <w:rFonts w:ascii="Times New Roman" w:hAnsi="Times New Roman"/>
          <w:sz w:val="24"/>
          <w:szCs w:val="24"/>
        </w:rPr>
      </w:pPr>
      <w:r>
        <w:rPr>
          <w:rFonts w:ascii="Times New Roman" w:hAnsi="Times New Roman"/>
          <w:sz w:val="24"/>
          <w:szCs w:val="24"/>
        </w:rPr>
        <w:t>O = Observation Value</w:t>
      </w:r>
    </w:p>
    <w:p w:rsidR="006336ED" w:rsidRDefault="006336ED" w:rsidP="006336ED">
      <w:pPr>
        <w:spacing w:after="0" w:line="432" w:lineRule="auto"/>
        <w:rPr>
          <w:rFonts w:ascii="Times New Roman" w:hAnsi="Times New Roman"/>
          <w:sz w:val="24"/>
          <w:szCs w:val="24"/>
        </w:rPr>
      </w:pPr>
      <w:r>
        <w:rPr>
          <w:rFonts w:ascii="Times New Roman" w:hAnsi="Times New Roman"/>
          <w:sz w:val="24"/>
          <w:szCs w:val="24"/>
        </w:rPr>
        <w:t>∑F = Expected frequency</w:t>
      </w:r>
    </w:p>
    <w:tbl>
      <w:tblPr>
        <w:tblStyle w:val="TableGrid"/>
        <w:tblW w:w="0" w:type="auto"/>
        <w:tblLook w:val="04A0" w:firstRow="1" w:lastRow="0" w:firstColumn="1" w:lastColumn="0" w:noHBand="0" w:noVBand="1"/>
      </w:tblPr>
      <w:tblGrid>
        <w:gridCol w:w="1683"/>
        <w:gridCol w:w="1308"/>
        <w:gridCol w:w="1308"/>
        <w:gridCol w:w="1308"/>
        <w:gridCol w:w="1308"/>
        <w:gridCol w:w="1308"/>
      </w:tblGrid>
      <w:tr w:rsidR="006336ED" w:rsidTr="004819A3">
        <w:tc>
          <w:tcPr>
            <w:tcW w:w="1308" w:type="dxa"/>
          </w:tcPr>
          <w:p w:rsidR="006336ED" w:rsidRPr="00BF3A85" w:rsidRDefault="006336ED" w:rsidP="004819A3">
            <w:pPr>
              <w:jc w:val="center"/>
              <w:rPr>
                <w:rFonts w:ascii="Times New Roman" w:hAnsi="Times New Roman"/>
                <w:b/>
                <w:sz w:val="24"/>
                <w:szCs w:val="24"/>
              </w:rPr>
            </w:pPr>
            <w:r w:rsidRPr="00BF3A85">
              <w:rPr>
                <w:rFonts w:ascii="Times New Roman" w:hAnsi="Times New Roman"/>
                <w:b/>
                <w:sz w:val="24"/>
                <w:szCs w:val="24"/>
              </w:rPr>
              <w:t>Oi</w:t>
            </w:r>
          </w:p>
        </w:tc>
        <w:tc>
          <w:tcPr>
            <w:tcW w:w="1308" w:type="dxa"/>
          </w:tcPr>
          <w:p w:rsidR="006336ED" w:rsidRPr="00BF3A85" w:rsidRDefault="006336ED" w:rsidP="004819A3">
            <w:pPr>
              <w:jc w:val="center"/>
              <w:rPr>
                <w:rFonts w:ascii="Times New Roman" w:hAnsi="Times New Roman"/>
                <w:b/>
                <w:sz w:val="24"/>
                <w:szCs w:val="24"/>
              </w:rPr>
            </w:pPr>
            <w:r w:rsidRPr="00BF3A85">
              <w:rPr>
                <w:rFonts w:ascii="Times New Roman" w:hAnsi="Times New Roman"/>
                <w:b/>
                <w:sz w:val="24"/>
                <w:szCs w:val="24"/>
              </w:rPr>
              <w:t>EJ</w:t>
            </w:r>
          </w:p>
        </w:tc>
        <w:tc>
          <w:tcPr>
            <w:tcW w:w="1308" w:type="dxa"/>
          </w:tcPr>
          <w:p w:rsidR="006336ED" w:rsidRPr="00BF3A85" w:rsidRDefault="006336ED" w:rsidP="004819A3">
            <w:pPr>
              <w:jc w:val="center"/>
              <w:rPr>
                <w:rFonts w:ascii="Times New Roman" w:hAnsi="Times New Roman"/>
                <w:b/>
                <w:sz w:val="24"/>
                <w:szCs w:val="24"/>
              </w:rPr>
            </w:pPr>
            <w:r w:rsidRPr="00BF3A85">
              <w:rPr>
                <w:rFonts w:ascii="Times New Roman" w:hAnsi="Times New Roman"/>
                <w:b/>
                <w:sz w:val="24"/>
                <w:szCs w:val="24"/>
              </w:rPr>
              <w:t>Oj-ej</w:t>
            </w:r>
          </w:p>
        </w:tc>
        <w:tc>
          <w:tcPr>
            <w:tcW w:w="1308" w:type="dxa"/>
          </w:tcPr>
          <w:p w:rsidR="006336ED" w:rsidRPr="00BF3A85" w:rsidRDefault="006336ED" w:rsidP="004819A3">
            <w:pPr>
              <w:jc w:val="center"/>
              <w:rPr>
                <w:rFonts w:ascii="Times New Roman" w:hAnsi="Times New Roman"/>
                <w:b/>
                <w:sz w:val="24"/>
                <w:szCs w:val="24"/>
              </w:rPr>
            </w:pPr>
            <w:r w:rsidRPr="00BF3A85">
              <w:rPr>
                <w:rFonts w:ascii="Times New Roman" w:hAnsi="Times New Roman"/>
                <w:b/>
                <w:sz w:val="24"/>
                <w:szCs w:val="24"/>
              </w:rPr>
              <w:t>(oj-ej)</w:t>
            </w:r>
          </w:p>
        </w:tc>
        <w:tc>
          <w:tcPr>
            <w:tcW w:w="1308" w:type="dxa"/>
          </w:tcPr>
          <w:p w:rsidR="006336ED" w:rsidRPr="00BF3A85" w:rsidRDefault="006336ED" w:rsidP="004819A3">
            <w:pPr>
              <w:jc w:val="center"/>
              <w:rPr>
                <w:rFonts w:ascii="Times New Roman" w:hAnsi="Times New Roman"/>
                <w:b/>
                <w:sz w:val="24"/>
                <w:szCs w:val="24"/>
              </w:rPr>
            </w:pPr>
            <w:r w:rsidRPr="00BF3A85">
              <w:rPr>
                <w:rFonts w:ascii="Times New Roman" w:hAnsi="Times New Roman"/>
                <w:b/>
                <w:sz w:val="24"/>
                <w:szCs w:val="24"/>
              </w:rPr>
              <w:t>(oj-ej)</w:t>
            </w:r>
            <w:r w:rsidRPr="00BF3A85">
              <w:rPr>
                <w:rFonts w:ascii="Times New Roman" w:hAnsi="Times New Roman"/>
                <w:b/>
                <w:sz w:val="24"/>
                <w:szCs w:val="24"/>
                <w:vertAlign w:val="superscript"/>
              </w:rPr>
              <w:t>2</w:t>
            </w:r>
          </w:p>
        </w:tc>
        <w:tc>
          <w:tcPr>
            <w:tcW w:w="1308" w:type="dxa"/>
          </w:tcPr>
          <w:p w:rsidR="006336ED" w:rsidRPr="00BF3A85" w:rsidRDefault="006336ED" w:rsidP="004819A3">
            <w:pPr>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161290</wp:posOffset>
                      </wp:positionV>
                      <wp:extent cx="307975" cy="0"/>
                      <wp:effectExtent l="12065" t="12700" r="1333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38C9D" id="_x0000_t32" coordsize="21600,21600" o:spt="32" o:oned="t" path="m,l21600,21600e" filled="f">
                      <v:path arrowok="t" fillok="f" o:connecttype="none"/>
                      <o:lock v:ext="edit" shapetype="t"/>
                    </v:shapetype>
                    <v:shape id="Straight Arrow Connector 2" o:spid="_x0000_s1026" type="#_x0000_t32" style="position:absolute;margin-left:3.05pt;margin-top:12.7pt;width:2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"/>
                  </w:pict>
                </mc:Fallback>
              </mc:AlternateContent>
            </w:r>
            <w:r w:rsidRPr="00BF3A85">
              <w:rPr>
                <w:rFonts w:ascii="Times New Roman" w:hAnsi="Times New Roman"/>
                <w:b/>
                <w:sz w:val="24"/>
                <w:szCs w:val="24"/>
              </w:rPr>
              <w:t>(oj-ej)</w:t>
            </w:r>
            <w:r w:rsidRPr="00BF3A85">
              <w:rPr>
                <w:rFonts w:ascii="Times New Roman" w:hAnsi="Times New Roman"/>
                <w:b/>
                <w:sz w:val="24"/>
                <w:szCs w:val="24"/>
                <w:vertAlign w:val="superscript"/>
              </w:rPr>
              <w:t>2</w:t>
            </w:r>
          </w:p>
          <w:p w:rsidR="006336ED" w:rsidRPr="00BF3A85" w:rsidRDefault="006336ED" w:rsidP="004819A3">
            <w:pPr>
              <w:jc w:val="center"/>
              <w:rPr>
                <w:rFonts w:ascii="Times New Roman" w:hAnsi="Times New Roman"/>
                <w:b/>
                <w:sz w:val="24"/>
                <w:szCs w:val="24"/>
              </w:rPr>
            </w:pPr>
            <w:r w:rsidRPr="00BF3A85">
              <w:rPr>
                <w:rFonts w:ascii="Times New Roman" w:hAnsi="Times New Roman"/>
                <w:b/>
                <w:sz w:val="24"/>
                <w:szCs w:val="24"/>
              </w:rPr>
              <w:t>ej</w:t>
            </w:r>
          </w:p>
        </w:tc>
      </w:tr>
      <w:tr w:rsidR="006336ED" w:rsidTr="004819A3">
        <w:tc>
          <w:tcPr>
            <w:tcW w:w="1308" w:type="dxa"/>
          </w:tcPr>
          <w:p w:rsidR="006336ED" w:rsidRPr="0011242B" w:rsidRDefault="006336ED" w:rsidP="004819A3">
            <w:pPr>
              <w:jc w:val="center"/>
              <w:rPr>
                <w:rFonts w:ascii="Times New Roman" w:hAnsi="Times New Roman"/>
                <w:sz w:val="24"/>
                <w:szCs w:val="24"/>
              </w:rPr>
            </w:pPr>
            <w:r>
              <w:rPr>
                <w:rFonts w:ascii="Times New Roman" w:hAnsi="Times New Roman"/>
                <w:sz w:val="24"/>
                <w:szCs w:val="24"/>
              </w:rPr>
              <w:t>AEBRBPF (6)</w:t>
            </w:r>
          </w:p>
        </w:tc>
        <w:tc>
          <w:tcPr>
            <w:tcW w:w="1308" w:type="dxa"/>
          </w:tcPr>
          <w:p w:rsidR="006336ED" w:rsidRPr="0011242B" w:rsidRDefault="006336ED" w:rsidP="004819A3">
            <w:pPr>
              <w:jc w:val="center"/>
              <w:rPr>
                <w:rFonts w:ascii="Times New Roman" w:hAnsi="Times New Roman"/>
                <w:sz w:val="24"/>
                <w:szCs w:val="24"/>
              </w:rPr>
            </w:pPr>
            <w:r>
              <w:rPr>
                <w:rFonts w:ascii="Times New Roman" w:hAnsi="Times New Roman"/>
                <w:sz w:val="24"/>
                <w:szCs w:val="24"/>
              </w:rPr>
              <w:t>18.75</w:t>
            </w:r>
          </w:p>
        </w:tc>
        <w:tc>
          <w:tcPr>
            <w:tcW w:w="1308" w:type="dxa"/>
          </w:tcPr>
          <w:p w:rsidR="006336ED" w:rsidRPr="0011242B" w:rsidRDefault="006336ED" w:rsidP="004819A3">
            <w:pPr>
              <w:jc w:val="center"/>
              <w:rPr>
                <w:rFonts w:ascii="Times New Roman" w:hAnsi="Times New Roman"/>
                <w:sz w:val="24"/>
                <w:szCs w:val="24"/>
              </w:rPr>
            </w:pPr>
            <w:r>
              <w:rPr>
                <w:rFonts w:ascii="Times New Roman" w:hAnsi="Times New Roman"/>
                <w:sz w:val="24"/>
                <w:szCs w:val="24"/>
              </w:rPr>
              <w:t>15.46</w:t>
            </w:r>
          </w:p>
        </w:tc>
        <w:tc>
          <w:tcPr>
            <w:tcW w:w="1308" w:type="dxa"/>
          </w:tcPr>
          <w:p w:rsidR="006336ED" w:rsidRPr="0011242B" w:rsidRDefault="006336ED" w:rsidP="004819A3">
            <w:pPr>
              <w:jc w:val="center"/>
              <w:rPr>
                <w:rFonts w:ascii="Times New Roman" w:hAnsi="Times New Roman"/>
                <w:sz w:val="24"/>
                <w:szCs w:val="24"/>
              </w:rPr>
            </w:pPr>
            <w:r>
              <w:rPr>
                <w:rFonts w:ascii="Times New Roman" w:hAnsi="Times New Roman"/>
                <w:sz w:val="24"/>
                <w:szCs w:val="24"/>
              </w:rPr>
              <w:t>3.29</w:t>
            </w:r>
          </w:p>
        </w:tc>
        <w:tc>
          <w:tcPr>
            <w:tcW w:w="1308" w:type="dxa"/>
          </w:tcPr>
          <w:p w:rsidR="006336ED" w:rsidRPr="0011242B" w:rsidRDefault="006336ED" w:rsidP="004819A3">
            <w:pPr>
              <w:jc w:val="center"/>
              <w:rPr>
                <w:rFonts w:ascii="Times New Roman" w:hAnsi="Times New Roman"/>
                <w:sz w:val="24"/>
                <w:szCs w:val="24"/>
              </w:rPr>
            </w:pPr>
            <w:r>
              <w:rPr>
                <w:rFonts w:ascii="Times New Roman" w:hAnsi="Times New Roman"/>
                <w:sz w:val="24"/>
                <w:szCs w:val="24"/>
              </w:rPr>
              <w:t>10.8241</w:t>
            </w:r>
          </w:p>
        </w:tc>
        <w:tc>
          <w:tcPr>
            <w:tcW w:w="1308" w:type="dxa"/>
          </w:tcPr>
          <w:p w:rsidR="006336ED" w:rsidRPr="0011242B" w:rsidRDefault="006336ED" w:rsidP="004819A3">
            <w:pPr>
              <w:jc w:val="center"/>
              <w:rPr>
                <w:rFonts w:ascii="Times New Roman" w:hAnsi="Times New Roman"/>
                <w:sz w:val="24"/>
                <w:szCs w:val="24"/>
              </w:rPr>
            </w:pPr>
            <w:r>
              <w:rPr>
                <w:rFonts w:ascii="Times New Roman" w:hAnsi="Times New Roman"/>
                <w:sz w:val="24"/>
                <w:szCs w:val="24"/>
              </w:rPr>
              <w:t>0.700</w:t>
            </w:r>
          </w:p>
        </w:tc>
      </w:tr>
      <w:tr w:rsidR="006336ED" w:rsidTr="004819A3">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AEBRBPF (7)</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12.00</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15.46</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-3.29</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11.9716</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0.774</w:t>
            </w:r>
          </w:p>
        </w:tc>
      </w:tr>
      <w:tr w:rsidR="006336ED" w:rsidTr="004819A3">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AEBRBPF (8)</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15.40</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15.46</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-0.06</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0.0036</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0.001</w:t>
            </w:r>
          </w:p>
        </w:tc>
      </w:tr>
      <w:tr w:rsidR="006336ED" w:rsidTr="004819A3">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AEBRBPF (9)</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18.40</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15.46</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2.96</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8.6436</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0.559</w:t>
            </w:r>
          </w:p>
        </w:tc>
      </w:tr>
      <w:tr w:rsidR="006336ED" w:rsidTr="004819A3">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AEBRBPF(10)</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12.75</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15.46</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-2.71</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7.3441</w:t>
            </w:r>
          </w:p>
        </w:tc>
        <w:tc>
          <w:tcPr>
            <w:tcW w:w="1308" w:type="dxa"/>
          </w:tcPr>
          <w:p w:rsidR="006336ED" w:rsidRDefault="006336ED" w:rsidP="004819A3">
            <w:pPr>
              <w:jc w:val="center"/>
              <w:rPr>
                <w:rFonts w:ascii="Times New Roman" w:hAnsi="Times New Roman"/>
                <w:sz w:val="24"/>
                <w:szCs w:val="24"/>
              </w:rPr>
            </w:pPr>
            <w:r>
              <w:rPr>
                <w:rFonts w:ascii="Times New Roman" w:hAnsi="Times New Roman"/>
                <w:sz w:val="24"/>
                <w:szCs w:val="24"/>
              </w:rPr>
              <w:t>0.475</w:t>
            </w:r>
          </w:p>
        </w:tc>
      </w:tr>
    </w:tbl>
    <w:p w:rsidR="006336ED" w:rsidRDefault="006336ED" w:rsidP="006336ED">
      <w:pPr>
        <w:spacing w:after="0" w:line="240" w:lineRule="auto"/>
        <w:rPr>
          <w:rFonts w:ascii="Times New Roman" w:hAnsi="Times New Roman"/>
          <w:sz w:val="24"/>
          <w:szCs w:val="24"/>
        </w:rPr>
      </w:pPr>
    </w:p>
    <w:p w:rsidR="006336ED" w:rsidRDefault="006336ED" w:rsidP="006336ED">
      <w:pPr>
        <w:spacing w:after="0" w:line="240" w:lineRule="auto"/>
        <w:rPr>
          <w:rFonts w:ascii="Times New Roman" w:hAnsi="Times New Roman"/>
          <w:sz w:val="24"/>
          <w:szCs w:val="24"/>
        </w:rPr>
      </w:pPr>
      <w:r>
        <w:rPr>
          <w:rFonts w:ascii="Times New Roman" w:hAnsi="Times New Roman"/>
          <w:sz w:val="24"/>
          <w:szCs w:val="24"/>
        </w:rPr>
        <w:t>V= 4-3= 3</w:t>
      </w:r>
    </w:p>
    <w:p w:rsidR="006336ED" w:rsidRPr="00BF3A85" w:rsidRDefault="006336ED" w:rsidP="006336ED">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C= 2.509</w:t>
      </w:r>
    </w:p>
    <w:p w:rsidR="006336ED" w:rsidRDefault="006336ED" w:rsidP="006336ED">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 xml:space="preserve"> Confident level a+ 95%</w:t>
      </w:r>
    </w:p>
    <w:p w:rsidR="006336ED" w:rsidRDefault="006336ED" w:rsidP="006336ED">
      <w:pPr>
        <w:spacing w:after="0" w:line="240" w:lineRule="auto"/>
        <w:rPr>
          <w:rFonts w:ascii="Times New Roman" w:hAnsi="Times New Roman"/>
          <w:sz w:val="24"/>
          <w:szCs w:val="24"/>
        </w:rPr>
      </w:pPr>
      <w:r w:rsidRPr="00BF3A85">
        <w:rPr>
          <w:rFonts w:ascii="Times New Roman" w:hAnsi="Times New Roman"/>
          <w:sz w:val="24"/>
          <w:szCs w:val="24"/>
        </w:rPr>
        <w:t>Table a</w:t>
      </w:r>
      <w:r>
        <w:rPr>
          <w:rFonts w:ascii="Times New Roman" w:hAnsi="Times New Roman"/>
          <w:sz w:val="24"/>
          <w:szCs w:val="24"/>
        </w:rPr>
        <w:t xml:space="preserve"> + 5% level a+ of significant</w:t>
      </w:r>
    </w:p>
    <w:p w:rsidR="006336ED" w:rsidRDefault="006336ED" w:rsidP="006336ED">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 xml:space="preserve"> + =7.81</w:t>
      </w:r>
    </w:p>
    <w:p w:rsidR="006336ED" w:rsidRDefault="006336ED" w:rsidP="006336ED">
      <w:pPr>
        <w:spacing w:after="0" w:line="432" w:lineRule="auto"/>
        <w:ind w:firstLine="720"/>
        <w:rPr>
          <w:rFonts w:ascii="Times New Roman" w:hAnsi="Times New Roman"/>
          <w:sz w:val="24"/>
          <w:szCs w:val="24"/>
        </w:rPr>
      </w:pPr>
      <w:r>
        <w:rPr>
          <w:rFonts w:ascii="Times New Roman" w:hAnsi="Times New Roman"/>
          <w:sz w:val="24"/>
          <w:szCs w:val="24"/>
        </w:rPr>
        <w:t>Since X</w:t>
      </w:r>
      <w:r w:rsidRPr="00BF3A85">
        <w:rPr>
          <w:rFonts w:ascii="Times New Roman" w:hAnsi="Times New Roman"/>
          <w:sz w:val="24"/>
          <w:szCs w:val="24"/>
          <w:vertAlign w:val="superscript"/>
        </w:rPr>
        <w:t>2</w:t>
      </w:r>
      <w:r>
        <w:rPr>
          <w:rFonts w:ascii="Times New Roman" w:hAnsi="Times New Roman"/>
          <w:sz w:val="24"/>
          <w:szCs w:val="24"/>
        </w:rPr>
        <w:t xml:space="preserve"> calculate is less than X</w:t>
      </w:r>
      <w:r w:rsidRPr="00BF3A85">
        <w:rPr>
          <w:rFonts w:ascii="Times New Roman" w:hAnsi="Times New Roman"/>
          <w:sz w:val="24"/>
          <w:szCs w:val="24"/>
          <w:vertAlign w:val="superscript"/>
        </w:rPr>
        <w:t>2</w:t>
      </w:r>
      <w:r>
        <w:rPr>
          <w:rFonts w:ascii="Times New Roman" w:hAnsi="Times New Roman"/>
          <w:sz w:val="24"/>
          <w:szCs w:val="24"/>
        </w:rPr>
        <w:t xml:space="preserve"> table value, therefore we may not reject the Ho and concluded that there is relationship between organization and the consumer of the product.</w:t>
      </w:r>
    </w:p>
    <w:p w:rsidR="006336ED" w:rsidRDefault="006336ED" w:rsidP="006336ED">
      <w:pPr>
        <w:spacing w:after="0" w:line="432" w:lineRule="auto"/>
        <w:ind w:firstLine="720"/>
        <w:rPr>
          <w:rFonts w:ascii="Times New Roman" w:hAnsi="Times New Roman"/>
          <w:b/>
          <w:sz w:val="24"/>
          <w:szCs w:val="24"/>
        </w:rPr>
      </w:pPr>
      <w:r w:rsidRPr="00EC3485">
        <w:rPr>
          <w:rFonts w:ascii="Times New Roman" w:hAnsi="Times New Roman"/>
          <w:b/>
          <w:sz w:val="24"/>
          <w:szCs w:val="24"/>
        </w:rPr>
        <w:t>HYPOTHESIS</w:t>
      </w:r>
    </w:p>
    <w:p w:rsidR="006336ED" w:rsidRDefault="006336ED" w:rsidP="006336ED">
      <w:pPr>
        <w:spacing w:after="0" w:line="432" w:lineRule="auto"/>
        <w:rPr>
          <w:rFonts w:ascii="Times New Roman" w:hAnsi="Times New Roman"/>
          <w:sz w:val="24"/>
          <w:szCs w:val="24"/>
        </w:rPr>
      </w:pPr>
      <w:r>
        <w:rPr>
          <w:rFonts w:ascii="Times New Roman" w:hAnsi="Times New Roman"/>
          <w:b/>
          <w:sz w:val="24"/>
          <w:szCs w:val="24"/>
        </w:rPr>
        <w:t xml:space="preserve">Hoii: </w:t>
      </w:r>
      <w:r>
        <w:rPr>
          <w:rFonts w:ascii="Times New Roman" w:hAnsi="Times New Roman"/>
          <w:sz w:val="24"/>
          <w:szCs w:val="24"/>
        </w:rPr>
        <w:t>Consumer satisfaction and retention  may not lead to the success of the business.</w:t>
      </w:r>
    </w:p>
    <w:p w:rsidR="006336ED" w:rsidRDefault="006336ED" w:rsidP="006336ED">
      <w:pPr>
        <w:spacing w:after="0" w:line="432" w:lineRule="auto"/>
        <w:rPr>
          <w:rFonts w:ascii="Times New Roman" w:hAnsi="Times New Roman"/>
          <w:sz w:val="24"/>
          <w:szCs w:val="24"/>
        </w:rPr>
      </w:pPr>
      <w:r w:rsidRPr="00EC3485">
        <w:rPr>
          <w:rFonts w:ascii="Times New Roman" w:hAnsi="Times New Roman"/>
          <w:b/>
          <w:sz w:val="24"/>
          <w:szCs w:val="24"/>
        </w:rPr>
        <w:t>HIii:</w:t>
      </w:r>
      <w:r>
        <w:rPr>
          <w:rFonts w:ascii="Times New Roman" w:hAnsi="Times New Roman"/>
          <w:b/>
          <w:sz w:val="24"/>
          <w:szCs w:val="24"/>
        </w:rPr>
        <w:t xml:space="preserve"> </w:t>
      </w:r>
      <w:r>
        <w:rPr>
          <w:rFonts w:ascii="Times New Roman" w:hAnsi="Times New Roman"/>
          <w:sz w:val="24"/>
          <w:szCs w:val="24"/>
        </w:rPr>
        <w:t>Consumer satisfaction and retention may lead to the business survival.</w:t>
      </w:r>
    </w:p>
    <w:p w:rsidR="006336ED" w:rsidRDefault="006336ED" w:rsidP="006336ED">
      <w:pPr>
        <w:spacing w:after="0" w:line="432" w:lineRule="auto"/>
        <w:rPr>
          <w:rFonts w:ascii="Times New Roman" w:hAnsi="Times New Roman"/>
          <w:sz w:val="24"/>
          <w:szCs w:val="24"/>
        </w:rPr>
      </w:pPr>
      <w:r>
        <w:rPr>
          <w:rFonts w:ascii="Times New Roman" w:hAnsi="Times New Roman"/>
          <w:sz w:val="24"/>
          <w:szCs w:val="24"/>
        </w:rPr>
        <w:t>Questionnaire were coded AEBRDPF</w:t>
      </w:r>
    </w:p>
    <w:p w:rsidR="006336ED" w:rsidRDefault="006336ED" w:rsidP="006336ED">
      <w:pPr>
        <w:spacing w:after="0" w:line="432" w:lineRule="auto"/>
        <w:rPr>
          <w:rFonts w:ascii="Times New Roman" w:hAnsi="Times New Roman"/>
          <w:sz w:val="24"/>
          <w:szCs w:val="24"/>
        </w:rPr>
      </w:pPr>
      <w:r>
        <w:rPr>
          <w:rFonts w:ascii="Times New Roman" w:hAnsi="Times New Roman"/>
          <w:sz w:val="24"/>
          <w:szCs w:val="24"/>
        </w:rPr>
        <w:t>Test Satisfaction X</w:t>
      </w:r>
      <w:r w:rsidRPr="00BF3A85">
        <w:rPr>
          <w:rFonts w:ascii="Times New Roman" w:hAnsi="Times New Roman"/>
          <w:sz w:val="24"/>
          <w:szCs w:val="24"/>
          <w:vertAlign w:val="superscript"/>
        </w:rPr>
        <w:t>2</w:t>
      </w:r>
    </w:p>
    <w:p w:rsidR="006336ED" w:rsidRDefault="006336ED" w:rsidP="006336ED">
      <w:pPr>
        <w:spacing w:after="0" w:line="240" w:lineRule="auto"/>
        <w:rPr>
          <w:rFonts w:ascii="Times New Roman" w:hAnsi="Times New Roman"/>
          <w:sz w:val="24"/>
          <w:szCs w:val="24"/>
          <w:vertAlign w:val="superscript"/>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-46355</wp:posOffset>
                </wp:positionH>
                <wp:positionV relativeFrom="paragraph">
                  <wp:posOffset>179705</wp:posOffset>
                </wp:positionV>
                <wp:extent cx="513715" cy="0"/>
                <wp:effectExtent l="10795" t="8890" r="889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E2220" id="Straight Arrow Connector 1" o:spid="_x0000_s1026" type="#_x0000_t32" style="position:absolute;margin-left:-3.65pt;margin-top:14.15pt;width:40.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swPJQIAAEk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"/>
            </w:pict>
          </mc:Fallback>
        </mc:AlternateContent>
      </w:r>
      <w:r>
        <w:rPr>
          <w:rFonts w:ascii="Times New Roman" w:hAnsi="Times New Roman"/>
          <w:sz w:val="24"/>
          <w:szCs w:val="24"/>
        </w:rPr>
        <w:t>∑os-es</w:t>
      </w:r>
      <w:r w:rsidRPr="000562F7">
        <w:rPr>
          <w:rFonts w:ascii="Times New Roman" w:hAnsi="Times New Roman"/>
          <w:sz w:val="24"/>
          <w:szCs w:val="24"/>
          <w:vertAlign w:val="superscript"/>
        </w:rPr>
        <w:t>2</w:t>
      </w:r>
    </w:p>
    <w:p w:rsidR="006336ED" w:rsidRPr="00EC3485" w:rsidRDefault="006336ED" w:rsidP="006336ED">
      <w:pPr>
        <w:spacing w:after="0" w:line="240" w:lineRule="auto"/>
        <w:rPr>
          <w:rFonts w:ascii="Times New Roman" w:hAnsi="Times New Roman"/>
          <w:b/>
          <w:sz w:val="24"/>
          <w:szCs w:val="24"/>
        </w:rPr>
      </w:pPr>
      <w:r>
        <w:rPr>
          <w:rFonts w:ascii="Times New Roman" w:hAnsi="Times New Roman"/>
          <w:sz w:val="24"/>
          <w:szCs w:val="24"/>
        </w:rPr>
        <w:t xml:space="preserve">   es</w:t>
      </w:r>
      <w:r w:rsidRPr="00EC3485">
        <w:rPr>
          <w:rFonts w:ascii="Times New Roman" w:hAnsi="Times New Roman"/>
          <w:b/>
          <w:sz w:val="24"/>
          <w:szCs w:val="24"/>
        </w:rPr>
        <w:t xml:space="preserve"> </w:t>
      </w:r>
    </w:p>
    <w:p w:rsidR="006336ED" w:rsidRDefault="006336ED" w:rsidP="006336ED">
      <w:pPr>
        <w:spacing w:after="0" w:line="432" w:lineRule="auto"/>
        <w:rPr>
          <w:rFonts w:ascii="Times New Roman" w:hAnsi="Times New Roman"/>
          <w:sz w:val="24"/>
          <w:szCs w:val="24"/>
        </w:rPr>
      </w:pPr>
      <w:r w:rsidRPr="00F13E05">
        <w:rPr>
          <w:rFonts w:ascii="Times New Roman" w:hAnsi="Times New Roman"/>
          <w:sz w:val="24"/>
          <w:szCs w:val="24"/>
        </w:rPr>
        <w:t>Decision Rule</w:t>
      </w:r>
      <w:r>
        <w:rPr>
          <w:rFonts w:ascii="Times New Roman" w:hAnsi="Times New Roman"/>
          <w:sz w:val="24"/>
          <w:szCs w:val="24"/>
        </w:rPr>
        <w:t xml:space="preserve"> rejects, Hoi if x</w:t>
      </w:r>
      <w:r w:rsidRPr="00F13E05">
        <w:rPr>
          <w:rFonts w:ascii="Times New Roman" w:hAnsi="Times New Roman"/>
          <w:sz w:val="24"/>
          <w:szCs w:val="24"/>
          <w:vertAlign w:val="superscript"/>
        </w:rPr>
        <w:t>2</w:t>
      </w:r>
      <w:r>
        <w:rPr>
          <w:rFonts w:ascii="Times New Roman" w:hAnsi="Times New Roman"/>
          <w:sz w:val="24"/>
          <w:szCs w:val="24"/>
        </w:rPr>
        <w:t xml:space="preserve"> calculate ≥ X</w:t>
      </w:r>
      <w:r w:rsidRPr="00BF3A85">
        <w:rPr>
          <w:rFonts w:ascii="Times New Roman" w:hAnsi="Times New Roman"/>
          <w:sz w:val="24"/>
          <w:szCs w:val="24"/>
          <w:vertAlign w:val="superscript"/>
        </w:rPr>
        <w:t>2</w:t>
      </w:r>
      <w:r>
        <w:rPr>
          <w:rFonts w:ascii="Times New Roman" w:hAnsi="Times New Roman"/>
          <w:sz w:val="24"/>
          <w:szCs w:val="24"/>
        </w:rPr>
        <w:t>+ 9 + 5%</w:t>
      </w:r>
    </w:p>
    <w:p w:rsidR="006336ED" w:rsidRDefault="006336ED" w:rsidP="006336ED">
      <w:pPr>
        <w:spacing w:after="0" w:line="432" w:lineRule="auto"/>
        <w:rPr>
          <w:rFonts w:ascii="Times New Roman" w:hAnsi="Times New Roman"/>
          <w:sz w:val="24"/>
          <w:szCs w:val="24"/>
        </w:rPr>
      </w:pPr>
      <w:r>
        <w:rPr>
          <w:rFonts w:ascii="Times New Roman" w:hAnsi="Times New Roman"/>
          <w:sz w:val="24"/>
          <w:szCs w:val="24"/>
        </w:rPr>
        <w:t>Where; X</w:t>
      </w:r>
      <w:r w:rsidRPr="00BF3A85">
        <w:rPr>
          <w:rFonts w:ascii="Times New Roman" w:hAnsi="Times New Roman"/>
          <w:sz w:val="24"/>
          <w:szCs w:val="24"/>
          <w:vertAlign w:val="superscript"/>
        </w:rPr>
        <w:t>2</w:t>
      </w:r>
      <w:r>
        <w:rPr>
          <w:rFonts w:ascii="Times New Roman" w:hAnsi="Times New Roman"/>
          <w:sz w:val="24"/>
          <w:szCs w:val="24"/>
        </w:rPr>
        <w:t xml:space="preserve"> =chi-square</w:t>
      </w:r>
    </w:p>
    <w:p w:rsidR="006336ED" w:rsidRDefault="006336ED" w:rsidP="006336ED">
      <w:pPr>
        <w:spacing w:after="0" w:line="432" w:lineRule="auto"/>
        <w:rPr>
          <w:rFonts w:ascii="Times New Roman" w:hAnsi="Times New Roman"/>
          <w:sz w:val="24"/>
          <w:szCs w:val="24"/>
        </w:rPr>
      </w:pPr>
      <w:r>
        <w:rPr>
          <w:rFonts w:ascii="Times New Roman" w:hAnsi="Times New Roman"/>
          <w:sz w:val="24"/>
          <w:szCs w:val="24"/>
        </w:rPr>
        <w:t>∑ = Summation</w:t>
      </w:r>
    </w:p>
    <w:p w:rsidR="006336ED" w:rsidRDefault="006336ED" w:rsidP="006336ED">
      <w:pPr>
        <w:spacing w:after="0" w:line="432" w:lineRule="auto"/>
        <w:rPr>
          <w:rFonts w:ascii="Times New Roman" w:hAnsi="Times New Roman"/>
          <w:sz w:val="24"/>
          <w:szCs w:val="24"/>
        </w:rPr>
      </w:pPr>
      <w:r>
        <w:rPr>
          <w:rFonts w:ascii="Times New Roman" w:hAnsi="Times New Roman"/>
          <w:sz w:val="24"/>
          <w:szCs w:val="24"/>
        </w:rPr>
        <w:t>O = Observation Value</w:t>
      </w:r>
    </w:p>
    <w:p w:rsidR="006336ED" w:rsidRDefault="006336ED" w:rsidP="006336ED">
      <w:pPr>
        <w:spacing w:after="0" w:line="432" w:lineRule="auto"/>
        <w:rPr>
          <w:rFonts w:ascii="Times New Roman" w:hAnsi="Times New Roman"/>
          <w:sz w:val="24"/>
          <w:szCs w:val="24"/>
        </w:rPr>
      </w:pPr>
      <w:r>
        <w:rPr>
          <w:rFonts w:ascii="Times New Roman" w:hAnsi="Times New Roman"/>
          <w:sz w:val="24"/>
          <w:szCs w:val="24"/>
        </w:rPr>
        <w:lastRenderedPageBreak/>
        <w:t>∑F = Expected Frequency</w:t>
      </w:r>
    </w:p>
    <w:p w:rsidR="006336ED" w:rsidRPr="00E7026A" w:rsidRDefault="006336ED" w:rsidP="006336ED">
      <w:pPr>
        <w:spacing w:after="0" w:line="432" w:lineRule="auto"/>
        <w:rPr>
          <w:rFonts w:ascii="Times New Roman" w:hAnsi="Times New Roman"/>
          <w:b/>
          <w:sz w:val="24"/>
          <w:szCs w:val="24"/>
        </w:rPr>
      </w:pPr>
      <w:r w:rsidRPr="00E7026A">
        <w:rPr>
          <w:rFonts w:ascii="Times New Roman" w:hAnsi="Times New Roman"/>
          <w:b/>
          <w:sz w:val="24"/>
          <w:szCs w:val="24"/>
        </w:rPr>
        <w:t>Table II</w:t>
      </w:r>
    </w:p>
    <w:tbl>
      <w:tblPr>
        <w:tblStyle w:val="TableGrid"/>
        <w:tblW w:w="0" w:type="auto"/>
        <w:tblLook w:val="04A0" w:firstRow="1" w:lastRow="0" w:firstColumn="1" w:lastColumn="0" w:noHBand="0" w:noVBand="1"/>
      </w:tblPr>
      <w:tblGrid>
        <w:gridCol w:w="1563"/>
        <w:gridCol w:w="1246"/>
        <w:gridCol w:w="1260"/>
        <w:gridCol w:w="1246"/>
        <w:gridCol w:w="1273"/>
        <w:gridCol w:w="1260"/>
      </w:tblGrid>
      <w:tr w:rsidR="006336ED" w:rsidRPr="00BF3A85" w:rsidTr="004819A3">
        <w:tc>
          <w:tcPr>
            <w:tcW w:w="1563" w:type="dxa"/>
          </w:tcPr>
          <w:p w:rsidR="006336ED" w:rsidRPr="00BF3A85" w:rsidRDefault="006336ED" w:rsidP="004819A3">
            <w:pPr>
              <w:jc w:val="center"/>
              <w:rPr>
                <w:rFonts w:ascii="Times New Roman" w:hAnsi="Times New Roman"/>
                <w:b/>
                <w:sz w:val="24"/>
                <w:szCs w:val="24"/>
              </w:rPr>
            </w:pPr>
            <w:r>
              <w:rPr>
                <w:rFonts w:ascii="Times New Roman" w:hAnsi="Times New Roman"/>
                <w:b/>
                <w:sz w:val="24"/>
                <w:szCs w:val="24"/>
              </w:rPr>
              <w:t>Oj</w:t>
            </w:r>
          </w:p>
        </w:tc>
        <w:tc>
          <w:tcPr>
            <w:tcW w:w="1246" w:type="dxa"/>
          </w:tcPr>
          <w:p w:rsidR="006336ED" w:rsidRPr="00BF3A85" w:rsidRDefault="006336ED" w:rsidP="004819A3">
            <w:pPr>
              <w:jc w:val="center"/>
              <w:rPr>
                <w:rFonts w:ascii="Times New Roman" w:hAnsi="Times New Roman"/>
                <w:b/>
                <w:sz w:val="24"/>
                <w:szCs w:val="24"/>
              </w:rPr>
            </w:pPr>
            <w:r>
              <w:rPr>
                <w:rFonts w:ascii="Times New Roman" w:hAnsi="Times New Roman"/>
                <w:b/>
                <w:sz w:val="24"/>
                <w:szCs w:val="24"/>
              </w:rPr>
              <w:t>Oj</w:t>
            </w:r>
          </w:p>
        </w:tc>
        <w:tc>
          <w:tcPr>
            <w:tcW w:w="1260" w:type="dxa"/>
          </w:tcPr>
          <w:p w:rsidR="006336ED" w:rsidRPr="00BF3A85" w:rsidRDefault="006336ED" w:rsidP="004819A3">
            <w:pPr>
              <w:jc w:val="center"/>
              <w:rPr>
                <w:rFonts w:ascii="Times New Roman" w:hAnsi="Times New Roman"/>
                <w:b/>
                <w:sz w:val="24"/>
                <w:szCs w:val="24"/>
              </w:rPr>
            </w:pPr>
            <w:r>
              <w:rPr>
                <w:rFonts w:ascii="Times New Roman" w:hAnsi="Times New Roman"/>
                <w:b/>
                <w:sz w:val="24"/>
                <w:szCs w:val="24"/>
              </w:rPr>
              <w:t>Ej</w:t>
            </w:r>
          </w:p>
        </w:tc>
        <w:tc>
          <w:tcPr>
            <w:tcW w:w="1246" w:type="dxa"/>
          </w:tcPr>
          <w:p w:rsidR="006336ED" w:rsidRPr="00BF3A85" w:rsidRDefault="006336ED" w:rsidP="004819A3">
            <w:pPr>
              <w:jc w:val="center"/>
              <w:rPr>
                <w:rFonts w:ascii="Times New Roman" w:hAnsi="Times New Roman"/>
                <w:b/>
                <w:sz w:val="24"/>
                <w:szCs w:val="24"/>
              </w:rPr>
            </w:pPr>
            <w:r>
              <w:rPr>
                <w:rFonts w:ascii="Times New Roman" w:hAnsi="Times New Roman"/>
                <w:b/>
                <w:sz w:val="24"/>
                <w:szCs w:val="24"/>
              </w:rPr>
              <w:t>Oj</w:t>
            </w:r>
          </w:p>
        </w:tc>
        <w:tc>
          <w:tcPr>
            <w:tcW w:w="1273" w:type="dxa"/>
          </w:tcPr>
          <w:p w:rsidR="006336ED" w:rsidRPr="00BF3A85" w:rsidRDefault="006336ED" w:rsidP="004819A3">
            <w:pPr>
              <w:jc w:val="center"/>
              <w:rPr>
                <w:rFonts w:ascii="Times New Roman" w:hAnsi="Times New Roman"/>
                <w:b/>
                <w:sz w:val="24"/>
                <w:szCs w:val="24"/>
              </w:rPr>
            </w:pPr>
            <w:r>
              <w:rPr>
                <w:rFonts w:ascii="Times New Roman" w:hAnsi="Times New Roman"/>
                <w:b/>
                <w:sz w:val="24"/>
                <w:szCs w:val="24"/>
              </w:rPr>
              <w:t>ej</w:t>
            </w:r>
          </w:p>
        </w:tc>
        <w:tc>
          <w:tcPr>
            <w:tcW w:w="1260" w:type="dxa"/>
          </w:tcPr>
          <w:p w:rsidR="006336ED" w:rsidRPr="00F13E05" w:rsidRDefault="006336ED" w:rsidP="004819A3">
            <w:pPr>
              <w:jc w:val="center"/>
              <w:rPr>
                <w:rFonts w:ascii="Times New Roman" w:hAnsi="Times New Roman"/>
                <w:b/>
                <w:sz w:val="24"/>
                <w:szCs w:val="24"/>
              </w:rPr>
            </w:pPr>
            <w:r>
              <w:rPr>
                <w:rFonts w:ascii="Times New Roman" w:hAnsi="Times New Roman"/>
                <w:b/>
                <w:sz w:val="24"/>
                <w:szCs w:val="24"/>
              </w:rPr>
              <w:t>ej(oj-ej)</w:t>
            </w:r>
            <w:r w:rsidRPr="00F13E05">
              <w:rPr>
                <w:rFonts w:ascii="Times New Roman" w:hAnsi="Times New Roman"/>
                <w:b/>
                <w:sz w:val="24"/>
                <w:szCs w:val="24"/>
                <w:vertAlign w:val="superscript"/>
              </w:rPr>
              <w:t>2</w:t>
            </w:r>
          </w:p>
        </w:tc>
      </w:tr>
      <w:tr w:rsidR="006336ED" w:rsidRPr="0011242B" w:rsidTr="004819A3">
        <w:tc>
          <w:tcPr>
            <w:tcW w:w="1563" w:type="dxa"/>
          </w:tcPr>
          <w:p w:rsidR="006336ED" w:rsidRPr="0011242B" w:rsidRDefault="006336ED" w:rsidP="004819A3">
            <w:pPr>
              <w:jc w:val="center"/>
              <w:rPr>
                <w:rFonts w:ascii="Times New Roman" w:hAnsi="Times New Roman"/>
                <w:sz w:val="24"/>
                <w:szCs w:val="24"/>
              </w:rPr>
            </w:pPr>
            <w:r>
              <w:rPr>
                <w:rFonts w:ascii="Times New Roman" w:hAnsi="Times New Roman"/>
                <w:sz w:val="24"/>
                <w:szCs w:val="24"/>
              </w:rPr>
              <w:t>AEBRBPF(1)</w:t>
            </w:r>
          </w:p>
        </w:tc>
        <w:tc>
          <w:tcPr>
            <w:tcW w:w="1246" w:type="dxa"/>
          </w:tcPr>
          <w:p w:rsidR="006336ED" w:rsidRPr="0011242B" w:rsidRDefault="006336ED" w:rsidP="004819A3">
            <w:pPr>
              <w:jc w:val="center"/>
              <w:rPr>
                <w:rFonts w:ascii="Times New Roman" w:hAnsi="Times New Roman"/>
                <w:sz w:val="24"/>
                <w:szCs w:val="24"/>
              </w:rPr>
            </w:pPr>
            <w:r>
              <w:rPr>
                <w:rFonts w:ascii="Times New Roman" w:hAnsi="Times New Roman"/>
                <w:sz w:val="24"/>
                <w:szCs w:val="24"/>
              </w:rPr>
              <w:t>17.55</w:t>
            </w:r>
          </w:p>
        </w:tc>
        <w:tc>
          <w:tcPr>
            <w:tcW w:w="1260" w:type="dxa"/>
          </w:tcPr>
          <w:p w:rsidR="006336ED" w:rsidRPr="0011242B" w:rsidRDefault="006336ED" w:rsidP="004819A3">
            <w:pPr>
              <w:jc w:val="center"/>
              <w:rPr>
                <w:rFonts w:ascii="Times New Roman" w:hAnsi="Times New Roman"/>
                <w:sz w:val="24"/>
                <w:szCs w:val="24"/>
              </w:rPr>
            </w:pPr>
            <w:r>
              <w:rPr>
                <w:rFonts w:ascii="Times New Roman" w:hAnsi="Times New Roman"/>
                <w:sz w:val="24"/>
                <w:szCs w:val="24"/>
              </w:rPr>
              <w:t>16.525</w:t>
            </w:r>
          </w:p>
        </w:tc>
        <w:tc>
          <w:tcPr>
            <w:tcW w:w="1246" w:type="dxa"/>
          </w:tcPr>
          <w:p w:rsidR="006336ED" w:rsidRPr="0011242B" w:rsidRDefault="006336ED" w:rsidP="004819A3">
            <w:pPr>
              <w:jc w:val="center"/>
              <w:rPr>
                <w:rFonts w:ascii="Times New Roman" w:hAnsi="Times New Roman"/>
                <w:sz w:val="24"/>
                <w:szCs w:val="24"/>
              </w:rPr>
            </w:pPr>
            <w:r>
              <w:rPr>
                <w:rFonts w:ascii="Times New Roman" w:hAnsi="Times New Roman"/>
                <w:sz w:val="24"/>
                <w:szCs w:val="24"/>
              </w:rPr>
              <w:t>1.025</w:t>
            </w:r>
          </w:p>
        </w:tc>
        <w:tc>
          <w:tcPr>
            <w:tcW w:w="1273" w:type="dxa"/>
          </w:tcPr>
          <w:p w:rsidR="006336ED" w:rsidRPr="0011242B" w:rsidRDefault="006336ED" w:rsidP="004819A3">
            <w:pPr>
              <w:jc w:val="center"/>
              <w:rPr>
                <w:rFonts w:ascii="Times New Roman" w:hAnsi="Times New Roman"/>
                <w:sz w:val="24"/>
                <w:szCs w:val="24"/>
              </w:rPr>
            </w:pPr>
            <w:r>
              <w:rPr>
                <w:rFonts w:ascii="Times New Roman" w:hAnsi="Times New Roman"/>
                <w:sz w:val="24"/>
                <w:szCs w:val="24"/>
              </w:rPr>
              <w:t>1.051</w:t>
            </w:r>
          </w:p>
        </w:tc>
        <w:tc>
          <w:tcPr>
            <w:tcW w:w="1260" w:type="dxa"/>
          </w:tcPr>
          <w:p w:rsidR="006336ED" w:rsidRPr="0011242B" w:rsidRDefault="006336ED" w:rsidP="004819A3">
            <w:pPr>
              <w:jc w:val="center"/>
              <w:rPr>
                <w:rFonts w:ascii="Times New Roman" w:hAnsi="Times New Roman"/>
                <w:sz w:val="24"/>
                <w:szCs w:val="24"/>
              </w:rPr>
            </w:pPr>
            <w:r>
              <w:rPr>
                <w:rFonts w:ascii="Times New Roman" w:hAnsi="Times New Roman"/>
                <w:sz w:val="24"/>
                <w:szCs w:val="24"/>
              </w:rPr>
              <w:t>0.065</w:t>
            </w:r>
          </w:p>
        </w:tc>
      </w:tr>
      <w:tr w:rsidR="006336ED" w:rsidTr="004819A3">
        <w:tc>
          <w:tcPr>
            <w:tcW w:w="1563" w:type="dxa"/>
          </w:tcPr>
          <w:p w:rsidR="006336ED" w:rsidRDefault="006336ED" w:rsidP="004819A3">
            <w:pPr>
              <w:jc w:val="center"/>
              <w:rPr>
                <w:rFonts w:ascii="Times New Roman" w:hAnsi="Times New Roman"/>
                <w:sz w:val="24"/>
                <w:szCs w:val="24"/>
              </w:rPr>
            </w:pPr>
            <w:r>
              <w:rPr>
                <w:rFonts w:ascii="Times New Roman" w:hAnsi="Times New Roman"/>
                <w:sz w:val="24"/>
                <w:szCs w:val="24"/>
              </w:rPr>
              <w:t>AEBRBPF(2)</w:t>
            </w:r>
          </w:p>
        </w:tc>
        <w:tc>
          <w:tcPr>
            <w:tcW w:w="1246" w:type="dxa"/>
          </w:tcPr>
          <w:p w:rsidR="006336ED" w:rsidRDefault="006336ED" w:rsidP="004819A3">
            <w:pPr>
              <w:jc w:val="center"/>
              <w:rPr>
                <w:rFonts w:ascii="Times New Roman" w:hAnsi="Times New Roman"/>
                <w:sz w:val="24"/>
                <w:szCs w:val="24"/>
              </w:rPr>
            </w:pPr>
            <w:r>
              <w:rPr>
                <w:rFonts w:ascii="Times New Roman" w:hAnsi="Times New Roman"/>
                <w:sz w:val="24"/>
                <w:szCs w:val="24"/>
              </w:rPr>
              <w:t>19.35</w:t>
            </w:r>
          </w:p>
        </w:tc>
        <w:tc>
          <w:tcPr>
            <w:tcW w:w="1260" w:type="dxa"/>
          </w:tcPr>
          <w:p w:rsidR="006336ED" w:rsidRDefault="006336ED" w:rsidP="004819A3">
            <w:pPr>
              <w:jc w:val="center"/>
              <w:rPr>
                <w:rFonts w:ascii="Times New Roman" w:hAnsi="Times New Roman"/>
                <w:sz w:val="24"/>
                <w:szCs w:val="24"/>
              </w:rPr>
            </w:pPr>
            <w:r>
              <w:rPr>
                <w:rFonts w:ascii="Times New Roman" w:hAnsi="Times New Roman"/>
                <w:sz w:val="24"/>
                <w:szCs w:val="24"/>
              </w:rPr>
              <w:t>16.525</w:t>
            </w:r>
          </w:p>
        </w:tc>
        <w:tc>
          <w:tcPr>
            <w:tcW w:w="1246" w:type="dxa"/>
          </w:tcPr>
          <w:p w:rsidR="006336ED" w:rsidRDefault="006336ED" w:rsidP="004819A3">
            <w:pPr>
              <w:jc w:val="center"/>
              <w:rPr>
                <w:rFonts w:ascii="Times New Roman" w:hAnsi="Times New Roman"/>
                <w:sz w:val="24"/>
                <w:szCs w:val="24"/>
              </w:rPr>
            </w:pPr>
            <w:r>
              <w:rPr>
                <w:rFonts w:ascii="Times New Roman" w:hAnsi="Times New Roman"/>
                <w:sz w:val="24"/>
                <w:szCs w:val="24"/>
              </w:rPr>
              <w:t>2.825</w:t>
            </w:r>
          </w:p>
        </w:tc>
        <w:tc>
          <w:tcPr>
            <w:tcW w:w="1273" w:type="dxa"/>
          </w:tcPr>
          <w:p w:rsidR="006336ED" w:rsidRDefault="006336ED" w:rsidP="004819A3">
            <w:pPr>
              <w:jc w:val="center"/>
              <w:rPr>
                <w:rFonts w:ascii="Times New Roman" w:hAnsi="Times New Roman"/>
                <w:sz w:val="24"/>
                <w:szCs w:val="24"/>
              </w:rPr>
            </w:pPr>
            <w:r>
              <w:rPr>
                <w:rFonts w:ascii="Times New Roman" w:hAnsi="Times New Roman"/>
                <w:sz w:val="24"/>
                <w:szCs w:val="24"/>
              </w:rPr>
              <w:t>7.981</w:t>
            </w:r>
          </w:p>
        </w:tc>
        <w:tc>
          <w:tcPr>
            <w:tcW w:w="1260" w:type="dxa"/>
          </w:tcPr>
          <w:p w:rsidR="006336ED" w:rsidRDefault="006336ED" w:rsidP="004819A3">
            <w:pPr>
              <w:jc w:val="center"/>
              <w:rPr>
                <w:rFonts w:ascii="Times New Roman" w:hAnsi="Times New Roman"/>
                <w:sz w:val="24"/>
                <w:szCs w:val="24"/>
              </w:rPr>
            </w:pPr>
            <w:r>
              <w:rPr>
                <w:rFonts w:ascii="Times New Roman" w:hAnsi="Times New Roman"/>
                <w:sz w:val="24"/>
                <w:szCs w:val="24"/>
              </w:rPr>
              <w:t>0.483</w:t>
            </w:r>
          </w:p>
        </w:tc>
      </w:tr>
      <w:tr w:rsidR="006336ED" w:rsidTr="004819A3">
        <w:tc>
          <w:tcPr>
            <w:tcW w:w="1563" w:type="dxa"/>
          </w:tcPr>
          <w:p w:rsidR="006336ED" w:rsidRDefault="006336ED" w:rsidP="004819A3">
            <w:pPr>
              <w:jc w:val="center"/>
              <w:rPr>
                <w:rFonts w:ascii="Times New Roman" w:hAnsi="Times New Roman"/>
                <w:sz w:val="24"/>
                <w:szCs w:val="24"/>
              </w:rPr>
            </w:pPr>
            <w:r>
              <w:rPr>
                <w:rFonts w:ascii="Times New Roman" w:hAnsi="Times New Roman"/>
                <w:sz w:val="24"/>
                <w:szCs w:val="24"/>
              </w:rPr>
              <w:t>AEBRBPF(3)</w:t>
            </w:r>
          </w:p>
        </w:tc>
        <w:tc>
          <w:tcPr>
            <w:tcW w:w="1246" w:type="dxa"/>
          </w:tcPr>
          <w:p w:rsidR="006336ED" w:rsidRDefault="006336ED" w:rsidP="004819A3">
            <w:pPr>
              <w:jc w:val="center"/>
              <w:rPr>
                <w:rFonts w:ascii="Times New Roman" w:hAnsi="Times New Roman"/>
                <w:sz w:val="24"/>
                <w:szCs w:val="24"/>
              </w:rPr>
            </w:pPr>
            <w:r>
              <w:rPr>
                <w:rFonts w:ascii="Times New Roman" w:hAnsi="Times New Roman"/>
                <w:sz w:val="24"/>
                <w:szCs w:val="24"/>
              </w:rPr>
              <w:t>19.20</w:t>
            </w:r>
          </w:p>
        </w:tc>
        <w:tc>
          <w:tcPr>
            <w:tcW w:w="1260" w:type="dxa"/>
          </w:tcPr>
          <w:p w:rsidR="006336ED" w:rsidRDefault="006336ED" w:rsidP="004819A3">
            <w:pPr>
              <w:jc w:val="center"/>
              <w:rPr>
                <w:rFonts w:ascii="Times New Roman" w:hAnsi="Times New Roman"/>
                <w:sz w:val="24"/>
                <w:szCs w:val="24"/>
              </w:rPr>
            </w:pPr>
            <w:r>
              <w:rPr>
                <w:rFonts w:ascii="Times New Roman" w:hAnsi="Times New Roman"/>
                <w:sz w:val="24"/>
                <w:szCs w:val="24"/>
              </w:rPr>
              <w:t>16.525</w:t>
            </w:r>
          </w:p>
        </w:tc>
        <w:tc>
          <w:tcPr>
            <w:tcW w:w="1246" w:type="dxa"/>
          </w:tcPr>
          <w:p w:rsidR="006336ED" w:rsidRDefault="006336ED" w:rsidP="004819A3">
            <w:pPr>
              <w:jc w:val="center"/>
              <w:rPr>
                <w:rFonts w:ascii="Times New Roman" w:hAnsi="Times New Roman"/>
                <w:sz w:val="24"/>
                <w:szCs w:val="24"/>
              </w:rPr>
            </w:pPr>
            <w:r>
              <w:rPr>
                <w:rFonts w:ascii="Times New Roman" w:hAnsi="Times New Roman"/>
                <w:sz w:val="24"/>
                <w:szCs w:val="24"/>
              </w:rPr>
              <w:t>2.675</w:t>
            </w:r>
          </w:p>
        </w:tc>
        <w:tc>
          <w:tcPr>
            <w:tcW w:w="1273" w:type="dxa"/>
          </w:tcPr>
          <w:p w:rsidR="006336ED" w:rsidRDefault="006336ED" w:rsidP="004819A3">
            <w:pPr>
              <w:jc w:val="center"/>
              <w:rPr>
                <w:rFonts w:ascii="Times New Roman" w:hAnsi="Times New Roman"/>
                <w:sz w:val="24"/>
                <w:szCs w:val="24"/>
              </w:rPr>
            </w:pPr>
            <w:r>
              <w:rPr>
                <w:rFonts w:ascii="Times New Roman" w:hAnsi="Times New Roman"/>
                <w:sz w:val="24"/>
                <w:szCs w:val="24"/>
              </w:rPr>
              <w:t>7.1566</w:t>
            </w:r>
          </w:p>
        </w:tc>
        <w:tc>
          <w:tcPr>
            <w:tcW w:w="1260" w:type="dxa"/>
          </w:tcPr>
          <w:p w:rsidR="006336ED" w:rsidRDefault="006336ED" w:rsidP="004819A3">
            <w:pPr>
              <w:jc w:val="center"/>
              <w:rPr>
                <w:rFonts w:ascii="Times New Roman" w:hAnsi="Times New Roman"/>
                <w:sz w:val="24"/>
                <w:szCs w:val="24"/>
              </w:rPr>
            </w:pPr>
            <w:r>
              <w:rPr>
                <w:rFonts w:ascii="Times New Roman" w:hAnsi="Times New Roman"/>
                <w:sz w:val="24"/>
                <w:szCs w:val="24"/>
              </w:rPr>
              <w:t>0.43</w:t>
            </w:r>
          </w:p>
        </w:tc>
      </w:tr>
      <w:tr w:rsidR="006336ED" w:rsidTr="004819A3">
        <w:tc>
          <w:tcPr>
            <w:tcW w:w="1563" w:type="dxa"/>
          </w:tcPr>
          <w:p w:rsidR="006336ED" w:rsidRDefault="006336ED" w:rsidP="004819A3">
            <w:pPr>
              <w:jc w:val="center"/>
              <w:rPr>
                <w:rFonts w:ascii="Times New Roman" w:hAnsi="Times New Roman"/>
                <w:sz w:val="24"/>
                <w:szCs w:val="24"/>
              </w:rPr>
            </w:pPr>
            <w:r>
              <w:rPr>
                <w:rFonts w:ascii="Times New Roman" w:hAnsi="Times New Roman"/>
                <w:sz w:val="24"/>
                <w:szCs w:val="24"/>
              </w:rPr>
              <w:t>AEBRBPF(4)</w:t>
            </w:r>
          </w:p>
        </w:tc>
        <w:tc>
          <w:tcPr>
            <w:tcW w:w="1246" w:type="dxa"/>
          </w:tcPr>
          <w:p w:rsidR="006336ED" w:rsidRDefault="006336ED" w:rsidP="004819A3">
            <w:pPr>
              <w:jc w:val="center"/>
              <w:rPr>
                <w:rFonts w:ascii="Times New Roman" w:hAnsi="Times New Roman"/>
                <w:sz w:val="24"/>
                <w:szCs w:val="24"/>
              </w:rPr>
            </w:pPr>
            <w:r>
              <w:rPr>
                <w:rFonts w:ascii="Times New Roman" w:hAnsi="Times New Roman"/>
                <w:sz w:val="24"/>
                <w:szCs w:val="24"/>
              </w:rPr>
              <w:t>10.00</w:t>
            </w:r>
          </w:p>
        </w:tc>
        <w:tc>
          <w:tcPr>
            <w:tcW w:w="1260" w:type="dxa"/>
          </w:tcPr>
          <w:p w:rsidR="006336ED" w:rsidRDefault="006336ED" w:rsidP="004819A3">
            <w:pPr>
              <w:jc w:val="center"/>
              <w:rPr>
                <w:rFonts w:ascii="Times New Roman" w:hAnsi="Times New Roman"/>
                <w:sz w:val="24"/>
                <w:szCs w:val="24"/>
              </w:rPr>
            </w:pPr>
            <w:r>
              <w:rPr>
                <w:rFonts w:ascii="Times New Roman" w:hAnsi="Times New Roman"/>
                <w:sz w:val="24"/>
                <w:szCs w:val="24"/>
              </w:rPr>
              <w:t>16.525</w:t>
            </w:r>
          </w:p>
        </w:tc>
        <w:tc>
          <w:tcPr>
            <w:tcW w:w="1246" w:type="dxa"/>
          </w:tcPr>
          <w:p w:rsidR="006336ED" w:rsidRDefault="006336ED" w:rsidP="004819A3">
            <w:pPr>
              <w:jc w:val="center"/>
              <w:rPr>
                <w:rFonts w:ascii="Times New Roman" w:hAnsi="Times New Roman"/>
                <w:sz w:val="24"/>
                <w:szCs w:val="24"/>
              </w:rPr>
            </w:pPr>
            <w:r>
              <w:rPr>
                <w:rFonts w:ascii="Times New Roman" w:hAnsi="Times New Roman"/>
                <w:sz w:val="24"/>
                <w:szCs w:val="24"/>
              </w:rPr>
              <w:t>6.525</w:t>
            </w:r>
          </w:p>
        </w:tc>
        <w:tc>
          <w:tcPr>
            <w:tcW w:w="1273" w:type="dxa"/>
          </w:tcPr>
          <w:p w:rsidR="006336ED" w:rsidRDefault="006336ED" w:rsidP="004819A3">
            <w:pPr>
              <w:jc w:val="center"/>
              <w:rPr>
                <w:rFonts w:ascii="Times New Roman" w:hAnsi="Times New Roman"/>
                <w:sz w:val="24"/>
                <w:szCs w:val="24"/>
              </w:rPr>
            </w:pPr>
            <w:r>
              <w:rPr>
                <w:rFonts w:ascii="Times New Roman" w:hAnsi="Times New Roman"/>
                <w:sz w:val="24"/>
                <w:szCs w:val="24"/>
              </w:rPr>
              <w:t>42.5676</w:t>
            </w:r>
          </w:p>
        </w:tc>
        <w:tc>
          <w:tcPr>
            <w:tcW w:w="1260" w:type="dxa"/>
          </w:tcPr>
          <w:p w:rsidR="006336ED" w:rsidRDefault="006336ED" w:rsidP="004819A3">
            <w:pPr>
              <w:jc w:val="center"/>
              <w:rPr>
                <w:rFonts w:ascii="Times New Roman" w:hAnsi="Times New Roman"/>
                <w:sz w:val="24"/>
                <w:szCs w:val="24"/>
              </w:rPr>
            </w:pPr>
            <w:r>
              <w:rPr>
                <w:rFonts w:ascii="Times New Roman" w:hAnsi="Times New Roman"/>
                <w:sz w:val="24"/>
                <w:szCs w:val="24"/>
              </w:rPr>
              <w:t>2.5769</w:t>
            </w:r>
          </w:p>
        </w:tc>
      </w:tr>
      <w:tr w:rsidR="006336ED" w:rsidTr="004819A3">
        <w:tc>
          <w:tcPr>
            <w:tcW w:w="1563" w:type="dxa"/>
          </w:tcPr>
          <w:p w:rsidR="006336ED" w:rsidRDefault="006336ED" w:rsidP="004819A3">
            <w:pPr>
              <w:rPr>
                <w:rFonts w:ascii="Times New Roman" w:hAnsi="Times New Roman"/>
                <w:sz w:val="24"/>
                <w:szCs w:val="24"/>
              </w:rPr>
            </w:pPr>
          </w:p>
        </w:tc>
        <w:tc>
          <w:tcPr>
            <w:tcW w:w="1246" w:type="dxa"/>
          </w:tcPr>
          <w:p w:rsidR="006336ED" w:rsidRDefault="006336ED" w:rsidP="004819A3">
            <w:pPr>
              <w:jc w:val="center"/>
              <w:rPr>
                <w:rFonts w:ascii="Times New Roman" w:hAnsi="Times New Roman"/>
                <w:sz w:val="24"/>
                <w:szCs w:val="24"/>
              </w:rPr>
            </w:pPr>
          </w:p>
        </w:tc>
        <w:tc>
          <w:tcPr>
            <w:tcW w:w="1260" w:type="dxa"/>
          </w:tcPr>
          <w:p w:rsidR="006336ED" w:rsidRDefault="006336ED" w:rsidP="004819A3">
            <w:pPr>
              <w:jc w:val="center"/>
              <w:rPr>
                <w:rFonts w:ascii="Times New Roman" w:hAnsi="Times New Roman"/>
                <w:sz w:val="24"/>
                <w:szCs w:val="24"/>
              </w:rPr>
            </w:pPr>
          </w:p>
        </w:tc>
        <w:tc>
          <w:tcPr>
            <w:tcW w:w="1246" w:type="dxa"/>
          </w:tcPr>
          <w:p w:rsidR="006336ED" w:rsidRDefault="006336ED" w:rsidP="004819A3">
            <w:pPr>
              <w:jc w:val="center"/>
              <w:rPr>
                <w:rFonts w:ascii="Times New Roman" w:hAnsi="Times New Roman"/>
                <w:sz w:val="24"/>
                <w:szCs w:val="24"/>
              </w:rPr>
            </w:pPr>
          </w:p>
        </w:tc>
        <w:tc>
          <w:tcPr>
            <w:tcW w:w="1273" w:type="dxa"/>
          </w:tcPr>
          <w:p w:rsidR="006336ED" w:rsidRDefault="006336ED" w:rsidP="004819A3">
            <w:pPr>
              <w:jc w:val="center"/>
              <w:rPr>
                <w:rFonts w:ascii="Times New Roman" w:hAnsi="Times New Roman"/>
                <w:sz w:val="24"/>
                <w:szCs w:val="24"/>
              </w:rPr>
            </w:pPr>
          </w:p>
        </w:tc>
        <w:tc>
          <w:tcPr>
            <w:tcW w:w="1260" w:type="dxa"/>
          </w:tcPr>
          <w:p w:rsidR="006336ED" w:rsidRDefault="006336ED" w:rsidP="004819A3">
            <w:pPr>
              <w:jc w:val="center"/>
              <w:rPr>
                <w:rFonts w:ascii="Times New Roman" w:hAnsi="Times New Roman"/>
                <w:sz w:val="24"/>
                <w:szCs w:val="24"/>
              </w:rPr>
            </w:pPr>
            <w:r>
              <w:rPr>
                <w:rFonts w:ascii="Times New Roman" w:hAnsi="Times New Roman"/>
                <w:sz w:val="24"/>
                <w:szCs w:val="24"/>
              </w:rPr>
              <w:t>3.556</w:t>
            </w:r>
          </w:p>
        </w:tc>
      </w:tr>
    </w:tbl>
    <w:p w:rsidR="006336ED" w:rsidRDefault="006336ED" w:rsidP="006336ED">
      <w:pPr>
        <w:spacing w:after="0" w:line="240" w:lineRule="auto"/>
        <w:rPr>
          <w:rFonts w:ascii="Times New Roman" w:hAnsi="Times New Roman"/>
          <w:sz w:val="24"/>
          <w:szCs w:val="24"/>
        </w:rPr>
      </w:pPr>
      <w:r>
        <w:rPr>
          <w:rFonts w:ascii="Times New Roman" w:hAnsi="Times New Roman"/>
          <w:sz w:val="24"/>
          <w:szCs w:val="24"/>
        </w:rPr>
        <w:t>V= 4-3= 3</w:t>
      </w:r>
    </w:p>
    <w:p w:rsidR="006336ED" w:rsidRPr="00BF3A85" w:rsidRDefault="006336ED" w:rsidP="006336ED">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C= 2.509</w:t>
      </w:r>
    </w:p>
    <w:p w:rsidR="006336ED" w:rsidRDefault="006336ED" w:rsidP="006336ED">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 xml:space="preserve"> Confident level a+ 95%</w:t>
      </w:r>
    </w:p>
    <w:p w:rsidR="006336ED" w:rsidRDefault="006336ED" w:rsidP="006336ED">
      <w:pPr>
        <w:spacing w:after="0" w:line="240" w:lineRule="auto"/>
        <w:rPr>
          <w:rFonts w:ascii="Times New Roman" w:hAnsi="Times New Roman"/>
          <w:sz w:val="24"/>
          <w:szCs w:val="24"/>
        </w:rPr>
      </w:pPr>
      <w:r w:rsidRPr="00BF3A85">
        <w:rPr>
          <w:rFonts w:ascii="Times New Roman" w:hAnsi="Times New Roman"/>
          <w:sz w:val="24"/>
          <w:szCs w:val="24"/>
        </w:rPr>
        <w:t>Table a</w:t>
      </w:r>
      <w:r>
        <w:rPr>
          <w:rFonts w:ascii="Times New Roman" w:hAnsi="Times New Roman"/>
          <w:sz w:val="24"/>
          <w:szCs w:val="24"/>
        </w:rPr>
        <w:t xml:space="preserve"> + 5% level a+ of significant</w:t>
      </w:r>
    </w:p>
    <w:p w:rsidR="006336ED" w:rsidRDefault="006336ED" w:rsidP="006336ED">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 xml:space="preserve"> + =7.81</w:t>
      </w:r>
    </w:p>
    <w:p w:rsidR="006336ED" w:rsidRPr="00F13E05" w:rsidRDefault="006336ED" w:rsidP="006336ED">
      <w:pPr>
        <w:spacing w:after="0" w:line="432" w:lineRule="auto"/>
        <w:rPr>
          <w:rFonts w:ascii="Times New Roman" w:hAnsi="Times New Roman"/>
          <w:sz w:val="24"/>
          <w:szCs w:val="24"/>
        </w:rPr>
      </w:pPr>
    </w:p>
    <w:p w:rsidR="006336ED" w:rsidRPr="00E7026A" w:rsidRDefault="006336ED" w:rsidP="006336ED">
      <w:pPr>
        <w:pStyle w:val="ListParagraph"/>
        <w:numPr>
          <w:ilvl w:val="1"/>
          <w:numId w:val="6"/>
        </w:numPr>
        <w:spacing w:after="0" w:line="432" w:lineRule="auto"/>
        <w:rPr>
          <w:rFonts w:ascii="Times New Roman" w:hAnsi="Times New Roman"/>
          <w:b/>
          <w:sz w:val="24"/>
          <w:szCs w:val="24"/>
        </w:rPr>
      </w:pPr>
      <w:r w:rsidRPr="00E7026A">
        <w:rPr>
          <w:rFonts w:ascii="Times New Roman" w:hAnsi="Times New Roman"/>
          <w:b/>
          <w:sz w:val="24"/>
          <w:szCs w:val="24"/>
        </w:rPr>
        <w:t>DISCUSSION OF FINDING</w:t>
      </w:r>
    </w:p>
    <w:p w:rsidR="006336ED" w:rsidRDefault="006336ED" w:rsidP="006336ED">
      <w:pPr>
        <w:spacing w:after="0" w:line="432" w:lineRule="auto"/>
        <w:ind w:firstLine="360"/>
        <w:rPr>
          <w:rFonts w:ascii="Times New Roman" w:hAnsi="Times New Roman"/>
          <w:sz w:val="24"/>
          <w:szCs w:val="24"/>
        </w:rPr>
      </w:pPr>
      <w:r w:rsidRPr="00E7026A">
        <w:rPr>
          <w:rFonts w:ascii="Times New Roman" w:hAnsi="Times New Roman"/>
          <w:sz w:val="24"/>
          <w:szCs w:val="24"/>
        </w:rPr>
        <w:t>Finding</w:t>
      </w:r>
      <w:r>
        <w:rPr>
          <w:rFonts w:ascii="Times New Roman" w:hAnsi="Times New Roman"/>
          <w:sz w:val="24"/>
          <w:szCs w:val="24"/>
        </w:rPr>
        <w:t xml:space="preserve"> is a process of obtaining relevant information about something or a product. It is also discovery of a things or a product which has not been known before in variable. Finding can be said to be gathering of relevant information for the benefit of population in the society. In what quality and quantity does this product is to be made or produces meet the need and taste of the consumer.</w:t>
      </w:r>
    </w:p>
    <w:p w:rsidR="006336ED" w:rsidRDefault="006336ED" w:rsidP="006336ED">
      <w:pPr>
        <w:spacing w:after="0" w:line="432" w:lineRule="auto"/>
        <w:ind w:firstLine="360"/>
        <w:rPr>
          <w:rFonts w:ascii="Times New Roman" w:hAnsi="Times New Roman"/>
          <w:sz w:val="24"/>
          <w:szCs w:val="24"/>
        </w:rPr>
      </w:pPr>
      <w:r>
        <w:rPr>
          <w:rFonts w:ascii="Times New Roman" w:hAnsi="Times New Roman"/>
          <w:sz w:val="24"/>
          <w:szCs w:val="24"/>
        </w:rPr>
        <w:t>These are the criteria, quality or standard which must be known taking of finding.</w:t>
      </w:r>
    </w:p>
    <w:p w:rsidR="006336ED" w:rsidRDefault="006336ED" w:rsidP="006336ED">
      <w:pPr>
        <w:spacing w:after="0" w:line="432" w:lineRule="auto"/>
        <w:ind w:firstLine="360"/>
        <w:rPr>
          <w:rFonts w:ascii="Times New Roman" w:hAnsi="Times New Roman"/>
          <w:sz w:val="24"/>
          <w:szCs w:val="24"/>
        </w:rPr>
      </w:pPr>
      <w:r>
        <w:rPr>
          <w:rFonts w:ascii="Times New Roman" w:hAnsi="Times New Roman"/>
          <w:sz w:val="24"/>
          <w:szCs w:val="24"/>
        </w:rPr>
        <w:t>From the table, I discovered that the highest number of respondent is males and this shows that males are the major people that make use of MTN network.</w:t>
      </w:r>
    </w:p>
    <w:p w:rsidR="006336ED" w:rsidRDefault="006336ED" w:rsidP="006336ED">
      <w:pPr>
        <w:spacing w:after="0" w:line="432" w:lineRule="auto"/>
        <w:ind w:firstLine="360"/>
        <w:rPr>
          <w:rFonts w:ascii="Times New Roman" w:hAnsi="Times New Roman"/>
          <w:sz w:val="24"/>
          <w:szCs w:val="24"/>
        </w:rPr>
      </w:pPr>
      <w:r>
        <w:rPr>
          <w:rFonts w:ascii="Times New Roman" w:hAnsi="Times New Roman"/>
          <w:sz w:val="24"/>
          <w:szCs w:val="24"/>
        </w:rPr>
        <w:t>Likewise, the finding also extended the effective of the network.</w:t>
      </w:r>
    </w:p>
    <w:p w:rsidR="006336ED" w:rsidRDefault="006336ED" w:rsidP="006336ED">
      <w:pPr>
        <w:spacing w:after="0" w:line="432" w:lineRule="auto"/>
        <w:ind w:firstLine="360"/>
        <w:rPr>
          <w:rFonts w:ascii="Times New Roman" w:hAnsi="Times New Roman"/>
          <w:sz w:val="24"/>
          <w:szCs w:val="24"/>
        </w:rPr>
      </w:pPr>
      <w:r>
        <w:rPr>
          <w:rFonts w:ascii="Times New Roman" w:hAnsi="Times New Roman"/>
          <w:sz w:val="24"/>
          <w:szCs w:val="24"/>
        </w:rPr>
        <w:t>The people prefers MTN to other competitors network based on its quality. It could be observed respond negatively.</w:t>
      </w:r>
    </w:p>
    <w:p w:rsidR="006336ED" w:rsidRDefault="006336ED" w:rsidP="006336ED">
      <w:pPr>
        <w:spacing w:after="0" w:line="432" w:lineRule="auto"/>
        <w:ind w:firstLine="360"/>
        <w:rPr>
          <w:rFonts w:ascii="Times New Roman" w:hAnsi="Times New Roman"/>
          <w:sz w:val="24"/>
          <w:szCs w:val="24"/>
        </w:rPr>
      </w:pPr>
      <w:r>
        <w:rPr>
          <w:rFonts w:ascii="Times New Roman" w:hAnsi="Times New Roman"/>
          <w:sz w:val="24"/>
          <w:szCs w:val="24"/>
        </w:rPr>
        <w:t>More so, it reveals that the deducted from the above question that the respondent believed in what they believe.</w:t>
      </w:r>
    </w:p>
    <w:p w:rsidR="006336ED" w:rsidRDefault="006336ED" w:rsidP="006336ED">
      <w:pPr>
        <w:spacing w:after="0" w:line="432" w:lineRule="auto"/>
        <w:ind w:firstLine="360"/>
        <w:rPr>
          <w:rFonts w:ascii="Times New Roman" w:hAnsi="Times New Roman"/>
          <w:sz w:val="24"/>
          <w:szCs w:val="24"/>
        </w:rPr>
      </w:pPr>
      <w:r>
        <w:rPr>
          <w:rFonts w:ascii="Times New Roman" w:hAnsi="Times New Roman"/>
          <w:sz w:val="24"/>
          <w:szCs w:val="24"/>
        </w:rPr>
        <w:t>It can be concluded from the above respondent lifestyle encourage in purchasing special product.</w:t>
      </w:r>
    </w:p>
    <w:p w:rsidR="006336ED" w:rsidRDefault="006336ED" w:rsidP="006336ED">
      <w:pPr>
        <w:spacing w:after="0" w:line="432" w:lineRule="auto"/>
        <w:ind w:firstLine="360"/>
        <w:rPr>
          <w:rFonts w:ascii="Times New Roman" w:hAnsi="Times New Roman"/>
          <w:sz w:val="24"/>
          <w:szCs w:val="24"/>
        </w:rPr>
      </w:pPr>
      <w:r>
        <w:rPr>
          <w:rFonts w:ascii="Times New Roman" w:hAnsi="Times New Roman"/>
          <w:sz w:val="24"/>
          <w:szCs w:val="24"/>
        </w:rPr>
        <w:t>Another finding cheaper to other competing brands and it has same volume with other product such as MTN and others.</w:t>
      </w:r>
    </w:p>
    <w:p w:rsidR="006336ED" w:rsidRPr="00012566" w:rsidRDefault="006336ED" w:rsidP="006336ED">
      <w:pPr>
        <w:spacing w:after="0" w:line="432" w:lineRule="auto"/>
        <w:ind w:firstLine="360"/>
        <w:rPr>
          <w:rFonts w:ascii="Times New Roman" w:hAnsi="Times New Roman"/>
          <w:sz w:val="24"/>
          <w:szCs w:val="24"/>
        </w:rPr>
      </w:pPr>
      <w:r>
        <w:rPr>
          <w:rFonts w:ascii="Times New Roman" w:hAnsi="Times New Roman"/>
          <w:sz w:val="24"/>
          <w:szCs w:val="24"/>
        </w:rPr>
        <w:t xml:space="preserve">Finally, the product enjoys effective distribution which makes the product to be well available in every nook and cranny of Nigeria. </w:t>
      </w:r>
    </w:p>
    <w:p w:rsidR="006336ED" w:rsidRDefault="006336ED" w:rsidP="006336ED">
      <w:pPr>
        <w:spacing w:after="0" w:line="432" w:lineRule="auto"/>
        <w:jc w:val="center"/>
        <w:rPr>
          <w:rFonts w:ascii="Times New Roman" w:hAnsi="Times New Roman"/>
          <w:b/>
          <w:sz w:val="24"/>
          <w:szCs w:val="24"/>
        </w:rPr>
      </w:pPr>
    </w:p>
    <w:p w:rsidR="006336ED" w:rsidRDefault="006336ED" w:rsidP="006336ED">
      <w:pPr>
        <w:spacing w:after="0" w:line="432" w:lineRule="auto"/>
        <w:rPr>
          <w:rFonts w:ascii="Times New Roman" w:hAnsi="Times New Roman"/>
          <w:b/>
          <w:sz w:val="24"/>
          <w:szCs w:val="24"/>
        </w:rPr>
      </w:pPr>
    </w:p>
    <w:p w:rsidR="006336ED" w:rsidRPr="00281835" w:rsidRDefault="006336ED" w:rsidP="006336ED">
      <w:pPr>
        <w:spacing w:after="0" w:line="432" w:lineRule="auto"/>
        <w:jc w:val="center"/>
        <w:rPr>
          <w:rFonts w:ascii="Times New Roman" w:hAnsi="Times New Roman"/>
          <w:b/>
          <w:sz w:val="24"/>
          <w:szCs w:val="24"/>
        </w:rPr>
      </w:pPr>
      <w:r w:rsidRPr="00281835">
        <w:rPr>
          <w:rFonts w:ascii="Times New Roman" w:hAnsi="Times New Roman"/>
          <w:b/>
          <w:sz w:val="24"/>
          <w:szCs w:val="24"/>
        </w:rPr>
        <w:t>CHAPTER FIVE</w:t>
      </w:r>
    </w:p>
    <w:p w:rsidR="006336ED" w:rsidRPr="00281835" w:rsidRDefault="006336ED" w:rsidP="006336ED">
      <w:pPr>
        <w:spacing w:after="0" w:line="432" w:lineRule="auto"/>
        <w:ind w:left="720"/>
        <w:jc w:val="center"/>
        <w:rPr>
          <w:rFonts w:ascii="Times New Roman" w:hAnsi="Times New Roman"/>
          <w:b/>
          <w:sz w:val="24"/>
          <w:szCs w:val="24"/>
        </w:rPr>
      </w:pPr>
      <w:r w:rsidRPr="00281835">
        <w:rPr>
          <w:rFonts w:ascii="Times New Roman" w:hAnsi="Times New Roman"/>
          <w:b/>
          <w:sz w:val="24"/>
          <w:szCs w:val="24"/>
        </w:rPr>
        <w:t>SUMMARY, CONCLUSION AND RECOMMENDATIONS</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5.1</w:t>
      </w:r>
      <w:r w:rsidRPr="00281835">
        <w:rPr>
          <w:rFonts w:ascii="Times New Roman" w:hAnsi="Times New Roman"/>
          <w:b/>
          <w:sz w:val="24"/>
          <w:szCs w:val="24"/>
        </w:rPr>
        <w:tab/>
        <w:t>SUMMARY OF FINDINGS</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This study aims to investigate the consumer satisfaction of the mobile telecoms industry, factors influencing satisfaction and the relationship between demographic variables and consumer satisfaction in Ilorin, Kwara State, Nigeria. Consumer satisfaction is an experience-based assessment made by consumers on how far their expectations about the overall functionality of the services obtained from the mobile operators have been fulfilled. With regards to consumer satisfaction measurement, the results demonstrated that consumers are satisfied with the performance of the Nigerian mobile telecoms industry. </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The interpretation of this result could be that Nigerian consumers are satisfied with the service performance (satisfied with experience of the mobile services use) it could be that the consumers are new to satisfaction measurement and may not be able to express their perceptions well. The result also demonstrated that consumer satisfaction level differs among the specific demographic groups. Within the age groups, the younger consumers were more satisfied than older ones. </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The low satisfaction of the young consumers could be due to greater familiarity with mobile technologies and are more demanding. The male consumers showed more satisfaction than the female counterpart. The high satisfaction of the male consumers could be due to the impact of the services on their functional activities. The unemployed consumers demonstrated more satisfaction than the employed ones and the higher satisfaction of the unemployed group could be due to true satisfaction or low knowledge of mobile technologies. Lastly, the low-income earners showed more satisfaction than the high-income earners. The low satisfaction of high-income earners consumers could probably be due to greater familiarity with information technologies and are more demanding. However, mobile operators need to strive to maximize consumer satisfaction which in turn can influence the extent of loyalty and retention.</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With regards to factors that influence satisfaction, network availability and quality demonstrated a strong influence on consumer satisfaction and therefore, the priority areas of consumers. The implication of this finding is that network availability and quality is the most significant of all the mobile services attributes and its quality strongly affect satisfaction. Billing, consumer support and tariff are rated second, third and last respectively. This shows weak influence on satisfaction. These results indicate that the evaluation of these </w:t>
      </w:r>
      <w:r w:rsidRPr="00281835">
        <w:rPr>
          <w:rFonts w:ascii="Times New Roman" w:hAnsi="Times New Roman"/>
          <w:sz w:val="24"/>
          <w:szCs w:val="24"/>
        </w:rPr>
        <w:lastRenderedPageBreak/>
        <w:t xml:space="preserve">factors without alignment is meaningless and have weak impact on satisfaction. The result also demonstrated that the combination of the mobile services attributes has strong influence on satisfaction. </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t>5.2</w:t>
      </w:r>
      <w:r w:rsidRPr="00281835">
        <w:rPr>
          <w:rFonts w:ascii="Times New Roman" w:hAnsi="Times New Roman"/>
          <w:b/>
          <w:sz w:val="24"/>
          <w:szCs w:val="24"/>
        </w:rPr>
        <w:tab/>
        <w:t>CONCLUSION</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The study concluded that mobile operators should not just rely on profit margins as a good indicator of business performance. Rather, they should develop strategies that better capture consumers’ perceptions of their service offerings and these strategies can complement the internal perceptions of service offering. Consumer satisfaction strategy helps companies to compare their performance against consumer standards, compare consumer standards against internal process and identify opportunities for improvement.</w:t>
      </w:r>
    </w:p>
    <w:p w:rsidR="006336ED" w:rsidRPr="00281835" w:rsidRDefault="006336ED" w:rsidP="006336ED">
      <w:pPr>
        <w:spacing w:after="0" w:line="432" w:lineRule="auto"/>
        <w:ind w:firstLine="720"/>
        <w:jc w:val="both"/>
        <w:rPr>
          <w:rFonts w:ascii="Times New Roman" w:hAnsi="Times New Roman"/>
          <w:sz w:val="24"/>
          <w:szCs w:val="24"/>
        </w:rPr>
      </w:pPr>
      <w:r w:rsidRPr="00281835">
        <w:rPr>
          <w:rFonts w:ascii="Times New Roman" w:hAnsi="Times New Roman"/>
          <w:sz w:val="24"/>
          <w:szCs w:val="24"/>
        </w:rPr>
        <w:t>The study also concluded that quality offerings should take the most important place satisfying consumers. Quality which includes efficient and effective communication, attractive and appealing products, offering of products that are relatively the best in the industry, ability of getting connected to the internet at the lowest rate, impressive response after dialing up, efficient and effective voice mailing, good hints on the maintenance of lines should represent areas of strength around which strategies can be built in order to develop sustainable competitive advantage.</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b/>
          <w:sz w:val="24"/>
          <w:szCs w:val="24"/>
        </w:rPr>
        <w:t>5.3</w:t>
      </w:r>
      <w:r w:rsidRPr="00281835">
        <w:rPr>
          <w:rFonts w:ascii="Times New Roman" w:hAnsi="Times New Roman"/>
          <w:sz w:val="24"/>
          <w:szCs w:val="24"/>
        </w:rPr>
        <w:tab/>
      </w:r>
      <w:r w:rsidRPr="00281835">
        <w:rPr>
          <w:rFonts w:ascii="Times New Roman" w:hAnsi="Times New Roman"/>
          <w:b/>
          <w:sz w:val="24"/>
          <w:szCs w:val="24"/>
        </w:rPr>
        <w:t>RECOMMENDATIONS</w:t>
      </w:r>
    </w:p>
    <w:p w:rsidR="006336ED" w:rsidRPr="00071FFF" w:rsidRDefault="006336ED" w:rsidP="006336ED">
      <w:pPr>
        <w:spacing w:after="0" w:line="432" w:lineRule="auto"/>
        <w:ind w:firstLine="720"/>
        <w:jc w:val="both"/>
        <w:rPr>
          <w:rFonts w:ascii="Times New Roman" w:hAnsi="Times New Roman"/>
          <w:sz w:val="24"/>
          <w:szCs w:val="24"/>
        </w:rPr>
      </w:pPr>
      <w:r w:rsidRPr="00071FFF">
        <w:rPr>
          <w:rFonts w:ascii="Times New Roman" w:hAnsi="Times New Roman"/>
          <w:sz w:val="24"/>
          <w:szCs w:val="24"/>
        </w:rPr>
        <w:t>In the light of the above findings, the following recommendations</w:t>
      </w:r>
    </w:p>
    <w:p w:rsidR="006336ED" w:rsidRPr="00281835" w:rsidRDefault="006336ED" w:rsidP="006336ED">
      <w:pPr>
        <w:pStyle w:val="ListParagraph"/>
        <w:spacing w:after="0" w:line="432" w:lineRule="auto"/>
        <w:ind w:left="0"/>
        <w:jc w:val="both"/>
        <w:rPr>
          <w:rFonts w:ascii="Times New Roman" w:hAnsi="Times New Roman"/>
          <w:sz w:val="24"/>
          <w:szCs w:val="24"/>
        </w:rPr>
      </w:pPr>
      <w:r w:rsidRPr="00281835">
        <w:rPr>
          <w:rFonts w:ascii="Times New Roman" w:hAnsi="Times New Roman"/>
          <w:sz w:val="24"/>
          <w:szCs w:val="24"/>
        </w:rPr>
        <w:t xml:space="preserve">are made. </w:t>
      </w:r>
    </w:p>
    <w:p w:rsidR="006336ED" w:rsidRPr="00281835" w:rsidRDefault="006336ED" w:rsidP="006336ED">
      <w:pPr>
        <w:pStyle w:val="ListParagraph"/>
        <w:numPr>
          <w:ilvl w:val="0"/>
          <w:numId w:val="26"/>
        </w:numPr>
        <w:spacing w:after="0" w:line="432" w:lineRule="auto"/>
        <w:ind w:left="0" w:firstLine="0"/>
        <w:jc w:val="both"/>
        <w:rPr>
          <w:rFonts w:ascii="Times New Roman" w:hAnsi="Times New Roman"/>
          <w:sz w:val="24"/>
          <w:szCs w:val="24"/>
        </w:rPr>
      </w:pPr>
      <w:r w:rsidRPr="00281835">
        <w:rPr>
          <w:rFonts w:ascii="Times New Roman" w:hAnsi="Times New Roman"/>
          <w:sz w:val="24"/>
          <w:szCs w:val="24"/>
        </w:rPr>
        <w:t>Mobile operators should focus on improving mobile services attributes by investing in equipment to enhance call quality and coverage, offer reasonable pricing and price discounts and enhance consumer care through routine personnel training and provision of better consumer-friendly equipment.</w:t>
      </w:r>
    </w:p>
    <w:p w:rsidR="006336ED" w:rsidRPr="00281835" w:rsidRDefault="006336ED" w:rsidP="006336ED">
      <w:pPr>
        <w:pStyle w:val="ListParagraph"/>
        <w:numPr>
          <w:ilvl w:val="0"/>
          <w:numId w:val="26"/>
        </w:numPr>
        <w:spacing w:after="0" w:line="432" w:lineRule="auto"/>
        <w:ind w:left="0" w:firstLine="0"/>
        <w:jc w:val="both"/>
        <w:rPr>
          <w:rFonts w:ascii="Times New Roman" w:hAnsi="Times New Roman"/>
          <w:sz w:val="24"/>
          <w:szCs w:val="24"/>
        </w:rPr>
      </w:pPr>
      <w:r w:rsidRPr="00281835">
        <w:rPr>
          <w:rFonts w:ascii="Times New Roman" w:hAnsi="Times New Roman"/>
          <w:sz w:val="24"/>
          <w:szCs w:val="24"/>
        </w:rPr>
        <w:t xml:space="preserve">Service provider should avail themselves of best practices worldwide in the area of consumer care and establish contact with a view to knowing how their companies are performing relative to their promises and consumers expectation. They would also know from consumers how they could do better. </w:t>
      </w:r>
    </w:p>
    <w:p w:rsidR="006336ED" w:rsidRPr="00281835" w:rsidRDefault="006336ED" w:rsidP="006336ED">
      <w:pPr>
        <w:pStyle w:val="ListParagraph"/>
        <w:numPr>
          <w:ilvl w:val="0"/>
          <w:numId w:val="26"/>
        </w:numPr>
        <w:spacing w:after="0" w:line="432" w:lineRule="auto"/>
        <w:ind w:left="0" w:firstLine="0"/>
        <w:jc w:val="both"/>
        <w:rPr>
          <w:rFonts w:ascii="Times New Roman" w:hAnsi="Times New Roman"/>
          <w:sz w:val="24"/>
          <w:szCs w:val="24"/>
        </w:rPr>
      </w:pPr>
      <w:r w:rsidRPr="00281835">
        <w:rPr>
          <w:rFonts w:ascii="Times New Roman" w:hAnsi="Times New Roman"/>
          <w:sz w:val="24"/>
          <w:szCs w:val="24"/>
        </w:rPr>
        <w:t>Government should do more on the mode of operations for the telecommunication companies to achieve a good conformance quality. Standard Organization of Nigeria (SON) should be more empowered, more dedicated, sincere and committed. For technical quality there is need for agency to enforce compliance in order to protect the consumers.</w:t>
      </w:r>
    </w:p>
    <w:p w:rsidR="006336ED" w:rsidRPr="00281835" w:rsidRDefault="006336ED" w:rsidP="006336ED">
      <w:pPr>
        <w:pStyle w:val="ListParagraph"/>
        <w:numPr>
          <w:ilvl w:val="0"/>
          <w:numId w:val="26"/>
        </w:numPr>
        <w:spacing w:after="0" w:line="432" w:lineRule="auto"/>
        <w:ind w:left="0" w:firstLine="0"/>
        <w:jc w:val="both"/>
        <w:rPr>
          <w:rFonts w:ascii="Times New Roman" w:hAnsi="Times New Roman"/>
          <w:sz w:val="24"/>
          <w:szCs w:val="24"/>
        </w:rPr>
      </w:pPr>
      <w:r w:rsidRPr="00281835">
        <w:rPr>
          <w:rFonts w:ascii="Times New Roman" w:hAnsi="Times New Roman"/>
          <w:sz w:val="24"/>
          <w:szCs w:val="24"/>
        </w:rPr>
        <w:t>Service should also be improved upon in term of quality, network availability, billing, consumer care service, and tariff should be giving holistic approach, so that the market share and the profit of the organization can be improved.</w:t>
      </w:r>
    </w:p>
    <w:p w:rsidR="006336ED" w:rsidRPr="00281835" w:rsidRDefault="006336ED" w:rsidP="006336ED">
      <w:pPr>
        <w:spacing w:after="0" w:line="432" w:lineRule="auto"/>
        <w:ind w:firstLine="720"/>
        <w:jc w:val="both"/>
        <w:rPr>
          <w:rFonts w:ascii="Times New Roman" w:hAnsi="Times New Roman"/>
          <w:sz w:val="24"/>
          <w:szCs w:val="24"/>
        </w:rPr>
      </w:pPr>
    </w:p>
    <w:p w:rsidR="006336ED" w:rsidRPr="00281835" w:rsidRDefault="006336ED" w:rsidP="006336ED">
      <w:pPr>
        <w:spacing w:after="0" w:line="432" w:lineRule="auto"/>
        <w:jc w:val="both"/>
        <w:rPr>
          <w:rFonts w:ascii="Times New Roman" w:hAnsi="Times New Roman"/>
          <w:b/>
          <w:sz w:val="24"/>
          <w:szCs w:val="24"/>
        </w:rPr>
      </w:pPr>
    </w:p>
    <w:p w:rsidR="006336ED" w:rsidRPr="00281835" w:rsidRDefault="006336ED" w:rsidP="006336ED">
      <w:pPr>
        <w:spacing w:after="0" w:line="432" w:lineRule="auto"/>
        <w:ind w:left="720"/>
        <w:jc w:val="both"/>
        <w:rPr>
          <w:rFonts w:ascii="Times New Roman" w:hAnsi="Times New Roman"/>
          <w:b/>
          <w:sz w:val="24"/>
          <w:szCs w:val="24"/>
        </w:rPr>
      </w:pPr>
    </w:p>
    <w:p w:rsidR="006336ED" w:rsidRPr="00281835" w:rsidRDefault="006336ED" w:rsidP="006336ED">
      <w:pPr>
        <w:spacing w:after="0" w:line="432" w:lineRule="auto"/>
        <w:ind w:left="720"/>
        <w:jc w:val="both"/>
        <w:rPr>
          <w:rFonts w:ascii="Times New Roman" w:hAnsi="Times New Roman"/>
          <w:b/>
          <w:sz w:val="24"/>
          <w:szCs w:val="24"/>
        </w:rPr>
      </w:pPr>
    </w:p>
    <w:p w:rsidR="006336ED" w:rsidRPr="00281835" w:rsidRDefault="006336ED" w:rsidP="006336ED">
      <w:pPr>
        <w:spacing w:after="0" w:line="432" w:lineRule="auto"/>
        <w:ind w:left="720"/>
        <w:jc w:val="both"/>
        <w:rPr>
          <w:rFonts w:ascii="Times New Roman" w:hAnsi="Times New Roman"/>
          <w:b/>
          <w:sz w:val="24"/>
          <w:szCs w:val="24"/>
        </w:rPr>
      </w:pPr>
    </w:p>
    <w:p w:rsidR="006336ED" w:rsidRPr="00281835" w:rsidRDefault="006336ED" w:rsidP="006336ED">
      <w:pPr>
        <w:spacing w:after="0" w:line="432" w:lineRule="auto"/>
        <w:ind w:left="720"/>
        <w:jc w:val="both"/>
        <w:rPr>
          <w:rFonts w:ascii="Times New Roman" w:hAnsi="Times New Roman"/>
          <w:b/>
          <w:sz w:val="24"/>
          <w:szCs w:val="24"/>
        </w:rPr>
      </w:pPr>
    </w:p>
    <w:p w:rsidR="006336ED" w:rsidRPr="00281835" w:rsidRDefault="006336ED" w:rsidP="006336ED">
      <w:pPr>
        <w:spacing w:after="0" w:line="432" w:lineRule="auto"/>
        <w:ind w:left="720"/>
        <w:jc w:val="both"/>
        <w:rPr>
          <w:rFonts w:ascii="Times New Roman" w:hAnsi="Times New Roman"/>
          <w:b/>
          <w:sz w:val="24"/>
          <w:szCs w:val="24"/>
        </w:rPr>
      </w:pPr>
    </w:p>
    <w:p w:rsidR="006336ED" w:rsidRPr="00281835" w:rsidRDefault="006336ED" w:rsidP="006336ED">
      <w:pPr>
        <w:spacing w:after="0" w:line="432" w:lineRule="auto"/>
        <w:ind w:left="720"/>
        <w:jc w:val="both"/>
        <w:rPr>
          <w:rFonts w:ascii="Times New Roman" w:hAnsi="Times New Roman"/>
          <w:b/>
          <w:sz w:val="24"/>
          <w:szCs w:val="24"/>
        </w:rPr>
      </w:pP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br w:type="page"/>
      </w:r>
    </w:p>
    <w:p w:rsidR="006336ED" w:rsidRPr="00281835" w:rsidRDefault="006336ED" w:rsidP="006336ED">
      <w:pPr>
        <w:spacing w:after="0" w:line="432" w:lineRule="auto"/>
        <w:ind w:left="720"/>
        <w:jc w:val="center"/>
        <w:rPr>
          <w:rFonts w:ascii="Times New Roman" w:hAnsi="Times New Roman"/>
          <w:b/>
          <w:sz w:val="24"/>
          <w:szCs w:val="24"/>
        </w:rPr>
      </w:pPr>
      <w:r w:rsidRPr="00281835">
        <w:rPr>
          <w:rFonts w:ascii="Times New Roman" w:hAnsi="Times New Roman"/>
          <w:b/>
          <w:sz w:val="24"/>
          <w:szCs w:val="24"/>
        </w:rPr>
        <w:lastRenderedPageBreak/>
        <w:t>REFERENCES</w:t>
      </w:r>
    </w:p>
    <w:p w:rsidR="006336ED" w:rsidRPr="00281835" w:rsidRDefault="006336ED" w:rsidP="006336ED">
      <w:pPr>
        <w:spacing w:after="0" w:line="336" w:lineRule="auto"/>
        <w:ind w:left="1440" w:hanging="1440"/>
        <w:jc w:val="both"/>
        <w:rPr>
          <w:rFonts w:ascii="Times New Roman" w:hAnsi="Times New Roman"/>
          <w:i/>
          <w:sz w:val="24"/>
          <w:szCs w:val="24"/>
        </w:rPr>
      </w:pPr>
      <w:r w:rsidRPr="00281835">
        <w:rPr>
          <w:rFonts w:ascii="Times New Roman" w:hAnsi="Times New Roman"/>
          <w:sz w:val="24"/>
          <w:szCs w:val="24"/>
        </w:rPr>
        <w:t xml:space="preserve">Ahmad, J. &amp; Kamal, N., (2002). Consumer satisfaction and retail banking: an assessment of some the key antecedents of consumer satisfaction in retail banking. </w:t>
      </w:r>
      <w:r w:rsidRPr="00281835">
        <w:rPr>
          <w:rFonts w:ascii="Times New Roman" w:hAnsi="Times New Roman"/>
          <w:i/>
          <w:sz w:val="24"/>
          <w:szCs w:val="24"/>
        </w:rPr>
        <w:t>International Journal of Bank Marketing.</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Albaum, G. (1997). The Likert scale revisited- an alternative </w:t>
      </w:r>
      <w:r w:rsidRPr="00281835">
        <w:rPr>
          <w:rFonts w:ascii="Times New Roman" w:hAnsi="Times New Roman"/>
          <w:sz w:val="24"/>
          <w:szCs w:val="24"/>
        </w:rPr>
        <w:tab/>
        <w:t>version,</w:t>
      </w:r>
      <w:r w:rsidRPr="00281835">
        <w:rPr>
          <w:rFonts w:ascii="Times New Roman" w:hAnsi="Times New Roman"/>
          <w:i/>
          <w:sz w:val="24"/>
          <w:szCs w:val="24"/>
        </w:rPr>
        <w:t xml:space="preserve"> Journal of the Market Research Society</w:t>
      </w:r>
      <w:r w:rsidRPr="00281835">
        <w:rPr>
          <w:rFonts w:ascii="Times New Roman" w:hAnsi="Times New Roman"/>
          <w:sz w:val="24"/>
          <w:szCs w:val="24"/>
        </w:rPr>
        <w:t xml:space="preserve"> 39(2), 331-348.</w:t>
      </w:r>
    </w:p>
    <w:p w:rsidR="006336ED" w:rsidRPr="00281835" w:rsidRDefault="006336ED" w:rsidP="006336ED">
      <w:pPr>
        <w:spacing w:after="0" w:line="336" w:lineRule="auto"/>
        <w:ind w:left="1440" w:hanging="1440"/>
        <w:jc w:val="both"/>
        <w:rPr>
          <w:rFonts w:ascii="Times New Roman" w:hAnsi="Times New Roman"/>
          <w:i/>
          <w:sz w:val="24"/>
          <w:szCs w:val="24"/>
        </w:rPr>
      </w:pPr>
      <w:r w:rsidRPr="00281835">
        <w:rPr>
          <w:rFonts w:ascii="Times New Roman" w:hAnsi="Times New Roman"/>
          <w:sz w:val="24"/>
          <w:szCs w:val="24"/>
        </w:rPr>
        <w:t xml:space="preserve">Albrecht, K. &amp; Zemke, R. (1985). </w:t>
      </w:r>
      <w:r w:rsidRPr="00281835">
        <w:rPr>
          <w:rFonts w:ascii="Times New Roman" w:hAnsi="Times New Roman"/>
          <w:i/>
          <w:sz w:val="24"/>
          <w:szCs w:val="24"/>
        </w:rPr>
        <w:t>Service America, Homewood, IL. Dow Jones, Irwin.</w:t>
      </w:r>
    </w:p>
    <w:p w:rsidR="006336ED" w:rsidRPr="00281835" w:rsidRDefault="006336ED" w:rsidP="006336ED">
      <w:pPr>
        <w:autoSpaceDE w:val="0"/>
        <w:autoSpaceDN w:val="0"/>
        <w:adjustRightInd w:val="0"/>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Aminu, A. &amp; Hartini, A. (2008). Marketing Mix Drivers of Clients Satisfaction in Technology enabled Service: Study of Nigerian GSM Subscribers, Communications of the IBIM, 1, 84-90.</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Anderson, E.A. &amp; Sullivan, M.W., (1993</w:t>
      </w:r>
      <w:r w:rsidRPr="00281835">
        <w:rPr>
          <w:rFonts w:ascii="Times New Roman" w:hAnsi="Times New Roman"/>
          <w:i/>
          <w:sz w:val="24"/>
          <w:szCs w:val="24"/>
        </w:rPr>
        <w:t xml:space="preserve">). </w:t>
      </w:r>
      <w:r w:rsidRPr="00281835">
        <w:rPr>
          <w:rFonts w:ascii="Times New Roman" w:hAnsi="Times New Roman"/>
          <w:sz w:val="24"/>
          <w:szCs w:val="24"/>
        </w:rPr>
        <w:t>The antecedents and consequences of consumer satisfaction for firms, Marketing Science, 25-43.</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Anderson, E.W., Fornell, C. and Lehmann, D.R. (1994). Consumer satisfaction, market share, and profitability: findings from Sweden'</w:t>
      </w:r>
      <w:r w:rsidRPr="00281835">
        <w:rPr>
          <w:rFonts w:ascii="Times New Roman" w:hAnsi="Times New Roman"/>
          <w:i/>
          <w:sz w:val="24"/>
          <w:szCs w:val="24"/>
        </w:rPr>
        <w:t xml:space="preserve">, Journal of Marketing, </w:t>
      </w:r>
      <w:r w:rsidRPr="00281835">
        <w:rPr>
          <w:rFonts w:ascii="Times New Roman" w:hAnsi="Times New Roman"/>
          <w:sz w:val="24"/>
          <w:szCs w:val="24"/>
        </w:rPr>
        <w:t>53-66.</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Anderson, R.E. (1973). Consumer dissatisfaction: the effect of disconfirmed expectancy on perceived product performance,</w:t>
      </w:r>
      <w:r w:rsidRPr="00281835">
        <w:rPr>
          <w:rFonts w:ascii="Times New Roman" w:hAnsi="Times New Roman"/>
          <w:i/>
          <w:sz w:val="24"/>
          <w:szCs w:val="24"/>
        </w:rPr>
        <w:t xml:space="preserve"> Journal of Marketing Research, </w:t>
      </w:r>
      <w:r w:rsidRPr="00281835">
        <w:rPr>
          <w:rFonts w:ascii="Times New Roman" w:hAnsi="Times New Roman"/>
          <w:sz w:val="24"/>
          <w:szCs w:val="24"/>
        </w:rPr>
        <w:t>10, 38-44.</w:t>
      </w:r>
    </w:p>
    <w:p w:rsidR="006336ED" w:rsidRPr="00281835" w:rsidRDefault="006336ED" w:rsidP="006336ED">
      <w:pPr>
        <w:autoSpaceDE w:val="0"/>
        <w:autoSpaceDN w:val="0"/>
        <w:adjustRightInd w:val="0"/>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Anderson, S.A., Fornell, J. &amp; Mazvanchery, L, (2004). Discriminate Validity of a Product. Anchored Self-Concept Measure. </w:t>
      </w:r>
      <w:r w:rsidRPr="00281835">
        <w:rPr>
          <w:rFonts w:ascii="Times New Roman" w:hAnsi="Times New Roman"/>
          <w:i/>
          <w:sz w:val="24"/>
          <w:szCs w:val="24"/>
        </w:rPr>
        <w:t>Journal of Marketing Research</w:t>
      </w:r>
      <w:r w:rsidRPr="00281835">
        <w:rPr>
          <w:rFonts w:ascii="Times New Roman" w:hAnsi="Times New Roman"/>
          <w:sz w:val="24"/>
          <w:szCs w:val="24"/>
        </w:rPr>
        <w:t>, 14:252-56.</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Anthony, E. &amp; Mustapha, I. (2010). Factor Analysis of Investment Decision in Nigerian Insurance Companies. </w:t>
      </w:r>
      <w:r w:rsidRPr="00281835">
        <w:rPr>
          <w:rFonts w:ascii="Times New Roman" w:hAnsi="Times New Roman"/>
          <w:i/>
          <w:sz w:val="24"/>
          <w:szCs w:val="24"/>
        </w:rPr>
        <w:t>Interdisciplinary Journal of Contemporary Research in Business,</w:t>
      </w:r>
      <w:r w:rsidRPr="00281835">
        <w:rPr>
          <w:rFonts w:ascii="Times New Roman" w:hAnsi="Times New Roman"/>
          <w:sz w:val="24"/>
          <w:szCs w:val="24"/>
        </w:rPr>
        <w:t xml:space="preserve"> 2 (8).</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 Athanassopoulos, A.D., (2000). Consumer satisfaction cues to support market segmentation and explain switching behavior,</w:t>
      </w:r>
      <w:r w:rsidRPr="00281835">
        <w:rPr>
          <w:rFonts w:ascii="Times New Roman" w:hAnsi="Times New Roman"/>
          <w:i/>
          <w:sz w:val="24"/>
          <w:szCs w:val="24"/>
        </w:rPr>
        <w:t xml:space="preserve"> Journal of Business Research, </w:t>
      </w:r>
      <w:r w:rsidRPr="00281835">
        <w:rPr>
          <w:rFonts w:ascii="Times New Roman" w:hAnsi="Times New Roman"/>
          <w:sz w:val="24"/>
          <w:szCs w:val="24"/>
        </w:rPr>
        <w:t>47, 191-207.</w:t>
      </w:r>
    </w:p>
    <w:p w:rsidR="006336ED" w:rsidRPr="00281835" w:rsidRDefault="006336ED" w:rsidP="006336ED">
      <w:pPr>
        <w:spacing w:after="0" w:line="336" w:lineRule="auto"/>
        <w:ind w:left="1440" w:hanging="1440"/>
        <w:jc w:val="both"/>
        <w:rPr>
          <w:rFonts w:ascii="Times New Roman" w:hAnsi="Times New Roman"/>
          <w:i/>
          <w:sz w:val="24"/>
          <w:szCs w:val="24"/>
        </w:rPr>
      </w:pPr>
      <w:r w:rsidRPr="00281835">
        <w:rPr>
          <w:rFonts w:ascii="Times New Roman" w:hAnsi="Times New Roman"/>
          <w:sz w:val="24"/>
          <w:szCs w:val="24"/>
        </w:rPr>
        <w:t>Baker, M. J. (1991). The Marketing Book: Chartered Institute of Marketing Series III, 2nd Edition, Oxford: Butterworth-Heinemam</w:t>
      </w:r>
      <w:r w:rsidRPr="00281835">
        <w:rPr>
          <w:rFonts w:ascii="Times New Roman" w:hAnsi="Times New Roman"/>
          <w:i/>
          <w:sz w:val="24"/>
          <w:szCs w:val="24"/>
        </w:rPr>
        <w:t xml:space="preserve">. </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Bearden, W.O. &amp; Teel, J.E. (1983). Selected determinants of consumer satisfaction and complaint reports,</w:t>
      </w:r>
      <w:r w:rsidRPr="00281835">
        <w:rPr>
          <w:rFonts w:ascii="Times New Roman" w:hAnsi="Times New Roman"/>
          <w:i/>
          <w:sz w:val="24"/>
          <w:szCs w:val="24"/>
        </w:rPr>
        <w:t xml:space="preserve"> Journal of </w:t>
      </w:r>
      <w:r w:rsidRPr="00281835">
        <w:rPr>
          <w:rFonts w:ascii="Times New Roman" w:hAnsi="Times New Roman"/>
          <w:i/>
          <w:sz w:val="24"/>
          <w:szCs w:val="24"/>
        </w:rPr>
        <w:tab/>
        <w:t xml:space="preserve">Marketing Research, </w:t>
      </w:r>
      <w:r w:rsidRPr="00281835">
        <w:rPr>
          <w:rFonts w:ascii="Times New Roman" w:hAnsi="Times New Roman"/>
          <w:sz w:val="24"/>
          <w:szCs w:val="24"/>
        </w:rPr>
        <w:t>Vol. 20, February, 21-58.</w:t>
      </w:r>
    </w:p>
    <w:p w:rsidR="006336ED" w:rsidRPr="00281835" w:rsidRDefault="006336ED" w:rsidP="006336ED">
      <w:pPr>
        <w:spacing w:after="0" w:line="336" w:lineRule="auto"/>
        <w:ind w:left="1440" w:hanging="1440"/>
        <w:jc w:val="both"/>
        <w:rPr>
          <w:rFonts w:ascii="Times New Roman" w:hAnsi="Times New Roman"/>
          <w:color w:val="000000"/>
          <w:sz w:val="24"/>
          <w:szCs w:val="24"/>
        </w:rPr>
      </w:pPr>
      <w:r w:rsidRPr="00281835">
        <w:rPr>
          <w:rFonts w:ascii="Times New Roman" w:hAnsi="Times New Roman"/>
          <w:color w:val="000000"/>
          <w:sz w:val="24"/>
          <w:szCs w:val="24"/>
        </w:rPr>
        <w:t xml:space="preserve"> Bennett, R. (1986). Meaning and method in management research. Graduate Management research, 3(3).</w:t>
      </w:r>
    </w:p>
    <w:p w:rsidR="006336ED" w:rsidRPr="00281835" w:rsidRDefault="006336ED" w:rsidP="006336ED">
      <w:pPr>
        <w:spacing w:after="0" w:line="336" w:lineRule="auto"/>
        <w:ind w:left="1440" w:hanging="1440"/>
        <w:jc w:val="both"/>
        <w:rPr>
          <w:rFonts w:ascii="Times New Roman" w:hAnsi="Times New Roman"/>
          <w:i/>
          <w:sz w:val="24"/>
          <w:szCs w:val="24"/>
        </w:rPr>
      </w:pPr>
      <w:r w:rsidRPr="00281835">
        <w:rPr>
          <w:rFonts w:ascii="Times New Roman" w:hAnsi="Times New Roman"/>
          <w:sz w:val="24"/>
          <w:szCs w:val="24"/>
        </w:rPr>
        <w:t>Bhave, A., (2002). Consumer satisfaction measurement, Quality and Productivity</w:t>
      </w:r>
      <w:r w:rsidRPr="00281835">
        <w:rPr>
          <w:rFonts w:ascii="Times New Roman" w:hAnsi="Times New Roman"/>
          <w:i/>
          <w:sz w:val="24"/>
          <w:szCs w:val="24"/>
        </w:rPr>
        <w:t xml:space="preserve">. Journal, Symphony Technologies </w:t>
      </w:r>
      <w:r w:rsidRPr="00281835">
        <w:rPr>
          <w:rFonts w:ascii="Times New Roman" w:hAnsi="Times New Roman"/>
          <w:sz w:val="24"/>
          <w:szCs w:val="24"/>
        </w:rPr>
        <w:t xml:space="preserve">Pvt Ltd, </w:t>
      </w:r>
      <w:r w:rsidRPr="00281835">
        <w:rPr>
          <w:rFonts w:ascii="Times New Roman" w:hAnsi="Times New Roman"/>
          <w:sz w:val="24"/>
          <w:szCs w:val="24"/>
        </w:rPr>
        <w:tab/>
        <w:t>Erendavane, India</w:t>
      </w:r>
      <w:r w:rsidRPr="00281835">
        <w:rPr>
          <w:rFonts w:ascii="Times New Roman" w:hAnsi="Times New Roman"/>
          <w:i/>
          <w:sz w:val="24"/>
          <w:szCs w:val="24"/>
        </w:rPr>
        <w:t>.</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Bhote, K. R., (1996). </w:t>
      </w:r>
      <w:r w:rsidRPr="00281835">
        <w:rPr>
          <w:rFonts w:ascii="Times New Roman" w:hAnsi="Times New Roman"/>
          <w:i/>
          <w:sz w:val="24"/>
          <w:szCs w:val="24"/>
        </w:rPr>
        <w:t xml:space="preserve">Beyond Consumer Satisfaction to Consumer </w:t>
      </w:r>
      <w:r w:rsidRPr="00281835">
        <w:rPr>
          <w:rFonts w:ascii="Times New Roman" w:hAnsi="Times New Roman"/>
          <w:i/>
          <w:sz w:val="24"/>
          <w:szCs w:val="24"/>
        </w:rPr>
        <w:tab/>
        <w:t xml:space="preserve">Loyalty, AMA Management Briefing, </w:t>
      </w:r>
      <w:r w:rsidRPr="00281835">
        <w:rPr>
          <w:rFonts w:ascii="Times New Roman" w:hAnsi="Times New Roman"/>
          <w:sz w:val="24"/>
          <w:szCs w:val="24"/>
        </w:rPr>
        <w:t>New York, NY.</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Bolton, R.N. (1998). </w:t>
      </w:r>
      <w:r w:rsidRPr="00281835">
        <w:rPr>
          <w:rFonts w:ascii="Times New Roman" w:hAnsi="Times New Roman"/>
          <w:i/>
          <w:sz w:val="24"/>
          <w:szCs w:val="24"/>
        </w:rPr>
        <w:t>A dynamic model of the duration of the consumer’s relationship with a continuous service provider: the role of satisfaction” Marketing Science,</w:t>
      </w:r>
      <w:r w:rsidRPr="00281835">
        <w:rPr>
          <w:rFonts w:ascii="Times New Roman" w:hAnsi="Times New Roman"/>
          <w:sz w:val="24"/>
          <w:szCs w:val="24"/>
        </w:rPr>
        <w:t xml:space="preserve"> 17(1), 45-65.</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 Bolton, R.N. &amp; Drew, J. H. (1991). A multistage model of </w:t>
      </w:r>
      <w:r w:rsidRPr="00281835">
        <w:rPr>
          <w:rFonts w:ascii="Times New Roman" w:hAnsi="Times New Roman"/>
          <w:sz w:val="24"/>
          <w:szCs w:val="24"/>
        </w:rPr>
        <w:tab/>
        <w:t>consumers assessments of service quality and value,</w:t>
      </w:r>
      <w:r w:rsidRPr="00281835">
        <w:rPr>
          <w:rFonts w:ascii="Times New Roman" w:hAnsi="Times New Roman"/>
          <w:i/>
          <w:sz w:val="24"/>
          <w:szCs w:val="24"/>
        </w:rPr>
        <w:t xml:space="preserve"> Journal of Consumer Research, </w:t>
      </w:r>
      <w:r w:rsidRPr="00281835">
        <w:rPr>
          <w:rFonts w:ascii="Times New Roman" w:hAnsi="Times New Roman"/>
          <w:sz w:val="24"/>
          <w:szCs w:val="24"/>
        </w:rPr>
        <w:t>17, 75-84.</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lang w:val="sv-SE"/>
        </w:rPr>
        <w:t xml:space="preserve"> Booz, A., &amp; Hamilton (1995). Mobilfunk. </w:t>
      </w:r>
      <w:r w:rsidRPr="00281835">
        <w:rPr>
          <w:rFonts w:ascii="Times New Roman" w:hAnsi="Times New Roman"/>
          <w:sz w:val="24"/>
          <w:szCs w:val="24"/>
        </w:rPr>
        <w:t>Frankfurt/M.: IMK.</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 Braun, H. &amp; Scope, A. (2003). Does it pay to invest in consumer satisfaction?  Effects of consumer satisfaction measurement an improvement on earnings, in Fellows, D.S. (Ed.), Proceedings of the ESOMAR Congress, Prague, September </w:t>
      </w:r>
      <w:r w:rsidRPr="00281835">
        <w:rPr>
          <w:rFonts w:ascii="Times New Roman" w:hAnsi="Times New Roman"/>
          <w:sz w:val="24"/>
          <w:szCs w:val="24"/>
        </w:rPr>
        <w:tab/>
        <w:t>14-17, 59-74.</w:t>
      </w:r>
      <w:r w:rsidRPr="00281835">
        <w:rPr>
          <w:rFonts w:ascii="Times New Roman" w:hAnsi="Times New Roman"/>
          <w:sz w:val="24"/>
          <w:szCs w:val="24"/>
        </w:rPr>
        <w:tab/>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lastRenderedPageBreak/>
        <w:t>Bryant, B.E., &amp; Cha, J., (1996). Crossing the threshold, Marketing Research, Chicago, Winter</w:t>
      </w:r>
      <w:r w:rsidRPr="00281835">
        <w:rPr>
          <w:rFonts w:ascii="Times New Roman" w:hAnsi="Times New Roman"/>
          <w:i/>
          <w:sz w:val="24"/>
          <w:szCs w:val="24"/>
        </w:rPr>
        <w:t>,</w:t>
      </w:r>
      <w:r w:rsidRPr="00281835">
        <w:rPr>
          <w:rFonts w:ascii="Times New Roman" w:hAnsi="Times New Roman"/>
          <w:sz w:val="24"/>
          <w:szCs w:val="24"/>
        </w:rPr>
        <w:t xml:space="preserve"> 8, 4, 20, 9.</w:t>
      </w:r>
    </w:p>
    <w:p w:rsidR="006336ED" w:rsidRPr="00281835" w:rsidRDefault="006336ED" w:rsidP="006336ED">
      <w:pPr>
        <w:autoSpaceDE w:val="0"/>
        <w:autoSpaceDN w:val="0"/>
        <w:adjustRightInd w:val="0"/>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Cadott, W. &amp; Jenkins, (1987). Marketing: Principles and Perspective. New York: McGraw- Hill Inc</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Cadotte, E, R, R.B. Woodruff &amp; Jenkins, R.L (1987). Expectations and norms in models of consumer satisfaction,</w:t>
      </w:r>
      <w:r w:rsidRPr="00281835">
        <w:rPr>
          <w:rFonts w:ascii="Times New Roman" w:hAnsi="Times New Roman"/>
          <w:i/>
          <w:sz w:val="24"/>
          <w:szCs w:val="24"/>
        </w:rPr>
        <w:t xml:space="preserve"> Journal of marketing research</w:t>
      </w:r>
      <w:r w:rsidRPr="00281835">
        <w:rPr>
          <w:rFonts w:ascii="Times New Roman" w:hAnsi="Times New Roman"/>
          <w:sz w:val="24"/>
          <w:szCs w:val="24"/>
        </w:rPr>
        <w:t>, 24, 305-314.</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Cadotte, E.R. &amp; Turgeon, N. (1988). Key factors in guest satisfaction”, Cornell Hotel and Restaurant Quarterly, 28(4), 45-51.</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Cardozo, R.N. (1965). An experimental study of consumer effort, expectation and satisfaction”,</w:t>
      </w:r>
      <w:r w:rsidRPr="00281835">
        <w:rPr>
          <w:rFonts w:ascii="Times New Roman" w:hAnsi="Times New Roman"/>
          <w:i/>
          <w:sz w:val="24"/>
          <w:szCs w:val="24"/>
        </w:rPr>
        <w:t xml:space="preserve"> Journal of Marketing Research</w:t>
      </w:r>
      <w:r w:rsidRPr="00281835">
        <w:rPr>
          <w:rFonts w:ascii="Times New Roman" w:hAnsi="Times New Roman"/>
          <w:sz w:val="24"/>
          <w:szCs w:val="24"/>
        </w:rPr>
        <w:t>, 2, 244-249.</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 Churchill, G.A &amp; Surprenant, C (1982). An investigation into the determinants of consumer satisfaction</w:t>
      </w:r>
      <w:r w:rsidRPr="00281835">
        <w:rPr>
          <w:rFonts w:ascii="Times New Roman" w:hAnsi="Times New Roman"/>
          <w:i/>
          <w:sz w:val="24"/>
          <w:szCs w:val="24"/>
        </w:rPr>
        <w:t>, Journal of marketing research,</w:t>
      </w:r>
      <w:r w:rsidRPr="00281835">
        <w:rPr>
          <w:rFonts w:ascii="Times New Roman" w:hAnsi="Times New Roman"/>
          <w:sz w:val="24"/>
          <w:szCs w:val="24"/>
        </w:rPr>
        <w:t xml:space="preserve"> 19, 491- 504.</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Coyne, K. (1989). </w:t>
      </w:r>
      <w:r w:rsidRPr="00281835">
        <w:rPr>
          <w:rFonts w:ascii="Times New Roman" w:hAnsi="Times New Roman"/>
          <w:i/>
          <w:sz w:val="24"/>
          <w:szCs w:val="24"/>
        </w:rPr>
        <w:t xml:space="preserve">Beyond service fads- meaningful strategies for the real world”, Sloan Management Review, </w:t>
      </w:r>
      <w:r w:rsidRPr="00281835">
        <w:rPr>
          <w:rFonts w:ascii="Times New Roman" w:hAnsi="Times New Roman"/>
          <w:sz w:val="24"/>
          <w:szCs w:val="24"/>
        </w:rPr>
        <w:t>30, 69-76.</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Dabholkar, P.A., Thorpe, D.I. &amp; Rentz, J.O. (1996). A measure of service quality for retail stores: scale development and validation”,</w:t>
      </w:r>
      <w:r w:rsidRPr="00281835">
        <w:rPr>
          <w:rFonts w:ascii="Times New Roman" w:hAnsi="Times New Roman"/>
          <w:i/>
          <w:sz w:val="24"/>
          <w:szCs w:val="24"/>
        </w:rPr>
        <w:t xml:space="preserve"> Journal of the Academy of Marketing Science</w:t>
      </w:r>
      <w:r w:rsidRPr="00281835">
        <w:rPr>
          <w:rFonts w:ascii="Times New Roman" w:hAnsi="Times New Roman"/>
          <w:sz w:val="24"/>
          <w:szCs w:val="24"/>
        </w:rPr>
        <w:t>, 24, 3-16.</w:t>
      </w:r>
    </w:p>
    <w:p w:rsidR="006336ED" w:rsidRPr="00281835" w:rsidRDefault="006336ED" w:rsidP="006336E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Danaher, P. J., &amp; Rust, R. T. (1996). Indirect financial benefits from </w:t>
      </w:r>
      <w:r w:rsidRPr="00281835">
        <w:rPr>
          <w:rFonts w:ascii="Times New Roman" w:hAnsi="Times New Roman"/>
          <w:sz w:val="24"/>
          <w:szCs w:val="24"/>
        </w:rPr>
        <w:tab/>
        <w:t xml:space="preserve">service quality. </w:t>
      </w:r>
      <w:r w:rsidRPr="00281835">
        <w:rPr>
          <w:rFonts w:ascii="Times New Roman" w:hAnsi="Times New Roman"/>
          <w:i/>
          <w:sz w:val="24"/>
          <w:szCs w:val="24"/>
        </w:rPr>
        <w:t>Quality Management Journal,</w:t>
      </w:r>
      <w:r w:rsidRPr="00281835">
        <w:rPr>
          <w:rFonts w:ascii="Times New Roman" w:hAnsi="Times New Roman"/>
          <w:sz w:val="24"/>
          <w:szCs w:val="24"/>
        </w:rPr>
        <w:t xml:space="preserve"> 3(2), 63-75.</w:t>
      </w:r>
    </w:p>
    <w:p w:rsidR="006336ED" w:rsidRPr="00281835" w:rsidRDefault="006336ED" w:rsidP="006336ED">
      <w:pPr>
        <w:spacing w:after="0" w:line="432" w:lineRule="auto"/>
        <w:jc w:val="both"/>
        <w:rPr>
          <w:rFonts w:ascii="Times New Roman" w:hAnsi="Times New Roman"/>
          <w:b/>
          <w:sz w:val="24"/>
          <w:szCs w:val="24"/>
        </w:rPr>
      </w:pPr>
      <w:r w:rsidRPr="00281835">
        <w:rPr>
          <w:rFonts w:ascii="Times New Roman" w:hAnsi="Times New Roman"/>
          <w:b/>
          <w:sz w:val="24"/>
          <w:szCs w:val="24"/>
        </w:rPr>
        <w:br w:type="page"/>
      </w:r>
    </w:p>
    <w:p w:rsidR="006336ED" w:rsidRPr="00281835" w:rsidRDefault="006336ED" w:rsidP="006336ED">
      <w:pPr>
        <w:spacing w:after="0" w:line="432" w:lineRule="auto"/>
        <w:ind w:left="1440" w:hanging="720"/>
        <w:jc w:val="center"/>
        <w:rPr>
          <w:rFonts w:ascii="Times New Roman" w:hAnsi="Times New Roman"/>
          <w:b/>
          <w:sz w:val="24"/>
          <w:szCs w:val="24"/>
        </w:rPr>
      </w:pPr>
      <w:r w:rsidRPr="00281835">
        <w:rPr>
          <w:rFonts w:ascii="Times New Roman" w:hAnsi="Times New Roman"/>
          <w:b/>
          <w:sz w:val="24"/>
          <w:szCs w:val="24"/>
        </w:rPr>
        <w:lastRenderedPageBreak/>
        <w:t>APPENDIX</w:t>
      </w:r>
    </w:p>
    <w:p w:rsidR="006336ED" w:rsidRPr="00281835" w:rsidRDefault="006336ED" w:rsidP="006336ED">
      <w:pPr>
        <w:spacing w:after="0" w:line="432" w:lineRule="auto"/>
        <w:ind w:left="1440" w:hanging="720"/>
        <w:jc w:val="center"/>
        <w:rPr>
          <w:rFonts w:ascii="Times New Roman" w:hAnsi="Times New Roman"/>
          <w:b/>
          <w:sz w:val="24"/>
          <w:szCs w:val="24"/>
        </w:rPr>
      </w:pPr>
      <w:r w:rsidRPr="00281835">
        <w:rPr>
          <w:rFonts w:ascii="Times New Roman" w:hAnsi="Times New Roman"/>
          <w:b/>
          <w:sz w:val="24"/>
          <w:szCs w:val="24"/>
        </w:rPr>
        <w:t>QUESTIONNAIRE</w:t>
      </w:r>
    </w:p>
    <w:p w:rsidR="006336ED" w:rsidRPr="00281835" w:rsidRDefault="006336ED" w:rsidP="006336ED">
      <w:pPr>
        <w:pStyle w:val="NoSpacing"/>
        <w:spacing w:line="432" w:lineRule="auto"/>
        <w:ind w:left="3600"/>
        <w:jc w:val="both"/>
        <w:rPr>
          <w:rFonts w:ascii="Times New Roman" w:hAnsi="Times New Roman"/>
          <w:sz w:val="24"/>
          <w:szCs w:val="24"/>
        </w:rPr>
      </w:pPr>
      <w:r w:rsidRPr="00281835">
        <w:rPr>
          <w:rFonts w:ascii="Times New Roman" w:hAnsi="Times New Roman"/>
          <w:sz w:val="24"/>
          <w:szCs w:val="24"/>
        </w:rPr>
        <w:t>Department of Business Administration,</w:t>
      </w:r>
    </w:p>
    <w:p w:rsidR="006336ED" w:rsidRPr="00281835" w:rsidRDefault="006336ED" w:rsidP="006336ED">
      <w:pPr>
        <w:pStyle w:val="NoSpacing"/>
        <w:spacing w:line="432" w:lineRule="auto"/>
        <w:ind w:left="2880" w:firstLine="720"/>
        <w:jc w:val="both"/>
        <w:rPr>
          <w:rFonts w:ascii="Times New Roman" w:hAnsi="Times New Roman"/>
          <w:sz w:val="24"/>
          <w:szCs w:val="24"/>
        </w:rPr>
      </w:pPr>
      <w:r w:rsidRPr="00281835">
        <w:rPr>
          <w:rFonts w:ascii="Times New Roman" w:hAnsi="Times New Roman"/>
          <w:sz w:val="24"/>
          <w:szCs w:val="24"/>
        </w:rPr>
        <w:t>Faculty of</w:t>
      </w:r>
      <w:r>
        <w:rPr>
          <w:rFonts w:ascii="Times New Roman" w:hAnsi="Times New Roman"/>
          <w:sz w:val="24"/>
          <w:szCs w:val="24"/>
        </w:rPr>
        <w:t xml:space="preserve"> Financial and Management </w:t>
      </w:r>
    </w:p>
    <w:p w:rsidR="006336ED" w:rsidRPr="00281835" w:rsidRDefault="006336ED" w:rsidP="006336ED">
      <w:pPr>
        <w:pStyle w:val="NoSpacing"/>
        <w:spacing w:line="432"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Studies, Kwara State Polytechnic,</w:t>
      </w:r>
    </w:p>
    <w:p w:rsidR="006336ED" w:rsidRPr="00281835" w:rsidRDefault="006336ED" w:rsidP="006336ED">
      <w:pPr>
        <w:pStyle w:val="NoSpacing"/>
        <w:spacing w:line="432" w:lineRule="auto"/>
        <w:ind w:left="2880" w:firstLine="720"/>
        <w:jc w:val="both"/>
        <w:rPr>
          <w:rFonts w:ascii="Times New Roman" w:hAnsi="Times New Roman"/>
          <w:sz w:val="24"/>
          <w:szCs w:val="24"/>
        </w:rPr>
      </w:pPr>
      <w:r w:rsidRPr="00281835">
        <w:rPr>
          <w:rFonts w:ascii="Times New Roman" w:hAnsi="Times New Roman"/>
          <w:sz w:val="24"/>
          <w:szCs w:val="24"/>
        </w:rPr>
        <w:t xml:space="preserve">Ilorin, </w:t>
      </w:r>
    </w:p>
    <w:p w:rsidR="006336ED" w:rsidRPr="00281835" w:rsidRDefault="006336ED" w:rsidP="006336ED">
      <w:pPr>
        <w:pStyle w:val="NoSpacing"/>
        <w:spacing w:line="432" w:lineRule="auto"/>
        <w:ind w:left="2880" w:firstLine="720"/>
        <w:jc w:val="both"/>
        <w:rPr>
          <w:rFonts w:ascii="Times New Roman" w:hAnsi="Times New Roman"/>
          <w:sz w:val="24"/>
          <w:szCs w:val="24"/>
        </w:rPr>
      </w:pPr>
      <w:r w:rsidRPr="00281835">
        <w:rPr>
          <w:rFonts w:ascii="Times New Roman" w:hAnsi="Times New Roman"/>
          <w:sz w:val="24"/>
          <w:szCs w:val="24"/>
        </w:rPr>
        <w:t>7</w:t>
      </w:r>
      <w:r w:rsidRPr="00281835">
        <w:rPr>
          <w:rFonts w:ascii="Times New Roman" w:hAnsi="Times New Roman"/>
          <w:sz w:val="24"/>
          <w:szCs w:val="24"/>
          <w:vertAlign w:val="superscript"/>
        </w:rPr>
        <w:t>th</w:t>
      </w:r>
      <w:r w:rsidRPr="00281835">
        <w:rPr>
          <w:rFonts w:ascii="Times New Roman" w:hAnsi="Times New Roman"/>
          <w:sz w:val="24"/>
          <w:szCs w:val="24"/>
        </w:rPr>
        <w:t xml:space="preserve"> </w:t>
      </w:r>
      <w:r>
        <w:rPr>
          <w:rFonts w:ascii="Times New Roman" w:hAnsi="Times New Roman"/>
          <w:sz w:val="24"/>
          <w:szCs w:val="24"/>
        </w:rPr>
        <w:t>may</w:t>
      </w:r>
      <w:r w:rsidRPr="00281835">
        <w:rPr>
          <w:rFonts w:ascii="Times New Roman" w:hAnsi="Times New Roman"/>
          <w:sz w:val="24"/>
          <w:szCs w:val="24"/>
        </w:rPr>
        <w:t xml:space="preserve">, </w:t>
      </w:r>
      <w:r>
        <w:rPr>
          <w:rFonts w:ascii="Times New Roman" w:hAnsi="Times New Roman"/>
          <w:sz w:val="24"/>
          <w:szCs w:val="24"/>
        </w:rPr>
        <w:t>2025</w:t>
      </w:r>
      <w:r w:rsidRPr="00281835">
        <w:rPr>
          <w:rFonts w:ascii="Times New Roman" w:hAnsi="Times New Roman"/>
          <w:sz w:val="24"/>
          <w:szCs w:val="24"/>
        </w:rPr>
        <w:t>.</w:t>
      </w:r>
    </w:p>
    <w:p w:rsidR="006336ED" w:rsidRPr="00281835" w:rsidRDefault="006336ED" w:rsidP="006336ED">
      <w:pPr>
        <w:pStyle w:val="NoSpacing"/>
        <w:spacing w:line="432" w:lineRule="auto"/>
        <w:jc w:val="both"/>
        <w:rPr>
          <w:rFonts w:ascii="Times New Roman" w:hAnsi="Times New Roman"/>
          <w:sz w:val="24"/>
          <w:szCs w:val="24"/>
        </w:rPr>
      </w:pPr>
      <w:r w:rsidRPr="00281835">
        <w:rPr>
          <w:rFonts w:ascii="Times New Roman" w:hAnsi="Times New Roman"/>
          <w:sz w:val="24"/>
          <w:szCs w:val="24"/>
        </w:rPr>
        <w:t>Dear Respondent,</w:t>
      </w:r>
    </w:p>
    <w:p w:rsidR="006336ED" w:rsidRPr="00281835" w:rsidRDefault="006336ED" w:rsidP="006336ED">
      <w:pPr>
        <w:pStyle w:val="NoSpacing"/>
        <w:spacing w:line="432" w:lineRule="auto"/>
        <w:jc w:val="center"/>
        <w:rPr>
          <w:rFonts w:ascii="Times New Roman" w:hAnsi="Times New Roman"/>
          <w:b/>
          <w:sz w:val="24"/>
          <w:szCs w:val="24"/>
        </w:rPr>
      </w:pPr>
      <w:r w:rsidRPr="00281835">
        <w:rPr>
          <w:rFonts w:ascii="Times New Roman" w:hAnsi="Times New Roman"/>
          <w:b/>
          <w:sz w:val="24"/>
          <w:szCs w:val="24"/>
        </w:rPr>
        <w:t>LETTER OF INTRODUCTION</w:t>
      </w:r>
    </w:p>
    <w:p w:rsidR="006336ED" w:rsidRPr="00281835" w:rsidRDefault="006336ED" w:rsidP="006336ED">
      <w:pPr>
        <w:spacing w:after="0" w:line="432" w:lineRule="auto"/>
        <w:jc w:val="both"/>
        <w:rPr>
          <w:rFonts w:ascii="Times New Roman" w:hAnsi="Times New Roman"/>
          <w:b/>
          <w:bCs/>
          <w:sz w:val="24"/>
          <w:szCs w:val="24"/>
        </w:rPr>
      </w:pPr>
      <w:r w:rsidRPr="00281835">
        <w:rPr>
          <w:rFonts w:ascii="Times New Roman" w:hAnsi="Times New Roman"/>
          <w:sz w:val="24"/>
          <w:szCs w:val="24"/>
        </w:rPr>
        <w:tab/>
        <w:t xml:space="preserve">I am a student in the Department of Business Administration, </w:t>
      </w:r>
      <w:r>
        <w:rPr>
          <w:rFonts w:ascii="Times New Roman" w:hAnsi="Times New Roman"/>
          <w:sz w:val="24"/>
          <w:szCs w:val="24"/>
        </w:rPr>
        <w:t>Kwara State Polytechnic</w:t>
      </w:r>
      <w:r w:rsidRPr="00281835">
        <w:rPr>
          <w:rFonts w:ascii="Times New Roman" w:hAnsi="Times New Roman"/>
          <w:sz w:val="24"/>
          <w:szCs w:val="24"/>
        </w:rPr>
        <w:t>, Ilorin, conducting an academic research on a topic titled: “</w:t>
      </w:r>
      <w:r w:rsidRPr="00281835">
        <w:rPr>
          <w:rFonts w:ascii="Times New Roman" w:hAnsi="Times New Roman"/>
          <w:b/>
          <w:bCs/>
          <w:sz w:val="24"/>
          <w:szCs w:val="24"/>
        </w:rPr>
        <w:t>IMPACT O</w:t>
      </w:r>
      <w:r w:rsidRPr="00281835">
        <w:rPr>
          <w:rFonts w:ascii="Times New Roman" w:hAnsi="Times New Roman"/>
          <w:b/>
          <w:bCs/>
          <w:sz w:val="24"/>
          <w:szCs w:val="24"/>
          <w:lang w:val="yo-NG"/>
        </w:rPr>
        <w:t xml:space="preserve">F </w:t>
      </w:r>
      <w:r w:rsidRPr="00281835">
        <w:rPr>
          <w:rFonts w:ascii="Times New Roman" w:hAnsi="Times New Roman"/>
          <w:b/>
          <w:bCs/>
          <w:sz w:val="24"/>
          <w:szCs w:val="24"/>
        </w:rPr>
        <w:t>CONSUMER SATISFACTION ON MOBILE TELECOMMUNICATION NETWORK (MTN) IN ILORIN METROPOLIS</w:t>
      </w:r>
      <w:r w:rsidRPr="00281835">
        <w:rPr>
          <w:rFonts w:ascii="Times New Roman" w:hAnsi="Times New Roman"/>
          <w:sz w:val="24"/>
          <w:szCs w:val="24"/>
        </w:rPr>
        <w:t xml:space="preserve">”. The research is in partial fulfilment of the requirements for the award of </w:t>
      </w:r>
      <w:r>
        <w:rPr>
          <w:rFonts w:ascii="Times New Roman" w:hAnsi="Times New Roman"/>
          <w:sz w:val="24"/>
          <w:szCs w:val="24"/>
        </w:rPr>
        <w:t>National Diploma (ND)</w:t>
      </w:r>
      <w:r w:rsidRPr="00281835">
        <w:rPr>
          <w:rFonts w:ascii="Times New Roman" w:hAnsi="Times New Roman"/>
          <w:sz w:val="24"/>
          <w:szCs w:val="24"/>
        </w:rPr>
        <w:t>in Business Administration.</w:t>
      </w:r>
    </w:p>
    <w:p w:rsidR="006336ED" w:rsidRPr="00281835" w:rsidRDefault="006336ED" w:rsidP="006336ED">
      <w:pPr>
        <w:pStyle w:val="NoSpacing"/>
        <w:spacing w:line="432" w:lineRule="auto"/>
        <w:ind w:left="-270" w:firstLine="270"/>
        <w:jc w:val="both"/>
        <w:rPr>
          <w:rFonts w:ascii="Times New Roman" w:hAnsi="Times New Roman"/>
          <w:sz w:val="24"/>
          <w:szCs w:val="24"/>
        </w:rPr>
      </w:pPr>
      <w:r w:rsidRPr="00281835">
        <w:rPr>
          <w:rFonts w:ascii="Times New Roman" w:hAnsi="Times New Roman"/>
          <w:sz w:val="24"/>
          <w:szCs w:val="24"/>
        </w:rPr>
        <w:tab/>
        <w:t>Your sincere cooperation is solicited in answering the questions accurately. Be rest assured that any information supplied would be used for academic purpose only and would be treated in strict confidence.</w:t>
      </w:r>
    </w:p>
    <w:p w:rsidR="006336ED" w:rsidRPr="00281835" w:rsidRDefault="006336ED" w:rsidP="006336ED">
      <w:pPr>
        <w:pStyle w:val="NoSpacing"/>
        <w:spacing w:line="432" w:lineRule="auto"/>
        <w:ind w:left="-270" w:firstLine="270"/>
        <w:jc w:val="both"/>
        <w:rPr>
          <w:rFonts w:ascii="Times New Roman" w:hAnsi="Times New Roman"/>
          <w:sz w:val="24"/>
          <w:szCs w:val="24"/>
        </w:rPr>
      </w:pPr>
      <w:r w:rsidRPr="00281835">
        <w:rPr>
          <w:rFonts w:ascii="Times New Roman" w:hAnsi="Times New Roman"/>
          <w:sz w:val="24"/>
          <w:szCs w:val="24"/>
        </w:rPr>
        <w:tab/>
        <w:t>Thanks for your anticipated cooperation.</w:t>
      </w:r>
    </w:p>
    <w:p w:rsidR="006336ED" w:rsidRPr="00281835" w:rsidRDefault="006336ED" w:rsidP="006336ED">
      <w:pPr>
        <w:pStyle w:val="NoSpacing"/>
        <w:spacing w:line="432" w:lineRule="auto"/>
        <w:ind w:left="-270" w:firstLine="270"/>
        <w:jc w:val="both"/>
        <w:rPr>
          <w:rFonts w:ascii="Times New Roman" w:hAnsi="Times New Roman"/>
          <w:sz w:val="24"/>
          <w:szCs w:val="24"/>
        </w:rPr>
      </w:pPr>
      <w:r w:rsidRPr="00281835">
        <w:rPr>
          <w:rFonts w:ascii="Times New Roman" w:hAnsi="Times New Roman"/>
          <w:sz w:val="24"/>
          <w:szCs w:val="24"/>
        </w:rPr>
        <w:tab/>
      </w:r>
      <w:r w:rsidRPr="00281835">
        <w:rPr>
          <w:rFonts w:ascii="Times New Roman" w:hAnsi="Times New Roman"/>
          <w:sz w:val="24"/>
          <w:szCs w:val="24"/>
        </w:rPr>
        <w:tab/>
      </w:r>
      <w:r w:rsidRPr="00281835">
        <w:rPr>
          <w:rFonts w:ascii="Times New Roman" w:hAnsi="Times New Roman"/>
          <w:sz w:val="24"/>
          <w:szCs w:val="24"/>
        </w:rPr>
        <w:tab/>
      </w:r>
      <w:r w:rsidRPr="00281835">
        <w:rPr>
          <w:rFonts w:ascii="Times New Roman" w:hAnsi="Times New Roman"/>
          <w:sz w:val="24"/>
          <w:szCs w:val="24"/>
        </w:rPr>
        <w:tab/>
      </w:r>
      <w:r w:rsidRPr="00281835">
        <w:rPr>
          <w:rFonts w:ascii="Times New Roman" w:hAnsi="Times New Roman"/>
          <w:sz w:val="24"/>
          <w:szCs w:val="24"/>
        </w:rPr>
        <w:tab/>
      </w:r>
      <w:r w:rsidRPr="00281835">
        <w:rPr>
          <w:rFonts w:ascii="Times New Roman" w:hAnsi="Times New Roman"/>
          <w:sz w:val="24"/>
          <w:szCs w:val="24"/>
        </w:rPr>
        <w:tab/>
      </w:r>
      <w:r>
        <w:rPr>
          <w:rFonts w:ascii="Times New Roman" w:hAnsi="Times New Roman"/>
          <w:sz w:val="24"/>
          <w:szCs w:val="24"/>
        </w:rPr>
        <w:tab/>
      </w:r>
      <w:r w:rsidRPr="00281835">
        <w:rPr>
          <w:rFonts w:ascii="Times New Roman" w:hAnsi="Times New Roman"/>
          <w:sz w:val="24"/>
          <w:szCs w:val="24"/>
        </w:rPr>
        <w:t>Yours faithfully,</w:t>
      </w:r>
    </w:p>
    <w:p w:rsidR="006336ED" w:rsidRPr="00084EDD" w:rsidRDefault="006336ED" w:rsidP="006336ED">
      <w:pPr>
        <w:pStyle w:val="NoSpacing"/>
        <w:spacing w:line="432" w:lineRule="auto"/>
        <w:ind w:left="-270" w:firstLine="270"/>
        <w:jc w:val="both"/>
        <w:rPr>
          <w:rFonts w:ascii="Times New Roman" w:hAnsi="Times New Roman"/>
          <w:b/>
          <w:sz w:val="24"/>
          <w:szCs w:val="24"/>
        </w:rPr>
      </w:pPr>
      <w:r w:rsidRPr="00281835">
        <w:rPr>
          <w:rFonts w:ascii="Times New Roman" w:hAnsi="Times New Roman"/>
          <w:sz w:val="24"/>
          <w:szCs w:val="24"/>
        </w:rPr>
        <w:tab/>
      </w:r>
      <w:r w:rsidRPr="0028183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84EDD">
        <w:rPr>
          <w:rFonts w:ascii="Times New Roman" w:hAnsi="Times New Roman"/>
          <w:b/>
          <w:sz w:val="24"/>
          <w:szCs w:val="24"/>
        </w:rPr>
        <w:t>Isiaq Kehinde Bukola</w:t>
      </w:r>
    </w:p>
    <w:p w:rsidR="006336ED" w:rsidRPr="00281835" w:rsidRDefault="006336ED" w:rsidP="006336ED">
      <w:pPr>
        <w:pStyle w:val="NoSpacing"/>
        <w:spacing w:line="432" w:lineRule="auto"/>
        <w:ind w:left="3330" w:firstLine="990"/>
        <w:jc w:val="both"/>
        <w:rPr>
          <w:rFonts w:ascii="Times New Roman" w:hAnsi="Times New Roman"/>
          <w:b/>
          <w:bCs/>
          <w:sz w:val="24"/>
          <w:szCs w:val="24"/>
        </w:rPr>
      </w:pPr>
      <w:r w:rsidRPr="00281835">
        <w:rPr>
          <w:rFonts w:ascii="Times New Roman" w:hAnsi="Times New Roman"/>
          <w:b/>
          <w:bCs/>
          <w:sz w:val="24"/>
          <w:szCs w:val="24"/>
        </w:rPr>
        <w:t xml:space="preserve"> </w:t>
      </w:r>
      <w:r>
        <w:rPr>
          <w:rFonts w:ascii="Times New Roman" w:hAnsi="Times New Roman"/>
          <w:b/>
          <w:bCs/>
          <w:sz w:val="24"/>
          <w:szCs w:val="24"/>
        </w:rPr>
        <w:tab/>
      </w:r>
      <w:r w:rsidRPr="00281835">
        <w:rPr>
          <w:rFonts w:ascii="Times New Roman" w:hAnsi="Times New Roman"/>
          <w:b/>
          <w:bCs/>
          <w:sz w:val="24"/>
          <w:szCs w:val="24"/>
        </w:rPr>
        <w:t xml:space="preserve">Researcher </w:t>
      </w:r>
    </w:p>
    <w:p w:rsidR="006336ED" w:rsidRPr="00281835" w:rsidRDefault="006336ED" w:rsidP="006336ED">
      <w:pPr>
        <w:pStyle w:val="NoSpacing"/>
        <w:spacing w:line="432" w:lineRule="auto"/>
        <w:jc w:val="both"/>
        <w:rPr>
          <w:rFonts w:ascii="Times New Roman" w:hAnsi="Times New Roman"/>
          <w:b/>
          <w:sz w:val="24"/>
          <w:szCs w:val="24"/>
        </w:rPr>
      </w:pPr>
      <w:r w:rsidRPr="00281835">
        <w:rPr>
          <w:rFonts w:ascii="Times New Roman" w:hAnsi="Times New Roman"/>
          <w:b/>
          <w:sz w:val="24"/>
          <w:szCs w:val="24"/>
        </w:rPr>
        <w:br w:type="page"/>
      </w:r>
    </w:p>
    <w:p w:rsidR="006336ED" w:rsidRPr="00281835" w:rsidRDefault="006336ED" w:rsidP="006336ED">
      <w:pPr>
        <w:pStyle w:val="NoSpacing"/>
        <w:spacing w:line="432" w:lineRule="auto"/>
        <w:jc w:val="both"/>
        <w:rPr>
          <w:rFonts w:ascii="Times New Roman" w:hAnsi="Times New Roman"/>
          <w:b/>
          <w:sz w:val="24"/>
          <w:szCs w:val="24"/>
        </w:rPr>
      </w:pPr>
      <w:r w:rsidRPr="00281835">
        <w:rPr>
          <w:rFonts w:ascii="Times New Roman" w:hAnsi="Times New Roman"/>
          <w:b/>
          <w:sz w:val="24"/>
          <w:szCs w:val="24"/>
        </w:rPr>
        <w:lastRenderedPageBreak/>
        <w:t xml:space="preserve">SECTION A: DEMOGRAPHIC CHARACTERISTICS OF RESPONDENT </w:t>
      </w:r>
    </w:p>
    <w:p w:rsidR="006336ED" w:rsidRPr="00281835" w:rsidRDefault="006336ED" w:rsidP="006336ED">
      <w:pPr>
        <w:pStyle w:val="NoSpacing"/>
        <w:spacing w:line="432" w:lineRule="auto"/>
        <w:ind w:firstLine="720"/>
        <w:jc w:val="both"/>
        <w:rPr>
          <w:rFonts w:ascii="Times New Roman" w:hAnsi="Times New Roman"/>
          <w:sz w:val="24"/>
          <w:szCs w:val="24"/>
        </w:rPr>
      </w:pPr>
      <w:r w:rsidRPr="00281835">
        <w:rPr>
          <w:rFonts w:ascii="Times New Roman" w:hAnsi="Times New Roman"/>
          <w:sz w:val="24"/>
          <w:szCs w:val="24"/>
        </w:rPr>
        <w:t>Instruction: Kindly tick (</w:t>
      </w:r>
      <w:r>
        <w:rPr>
          <w:rFonts w:ascii="Times New Roman" w:hAnsi="Times New Roman"/>
          <w:position w:val="-6"/>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6.5pt" equationxml="&lt;">
            <v:imagedata r:id="rId5" o:title="" chromakey="white"/>
          </v:shape>
        </w:pict>
      </w:r>
      <w:r w:rsidRPr="00281835">
        <w:rPr>
          <w:rFonts w:ascii="Times New Roman" w:hAnsi="Times New Roman"/>
          <w:sz w:val="24"/>
          <w:szCs w:val="24"/>
        </w:rPr>
        <w:t>) against your appropriate option below:</w:t>
      </w:r>
    </w:p>
    <w:p w:rsidR="006336ED" w:rsidRPr="00281835" w:rsidRDefault="006336ED" w:rsidP="006336ED">
      <w:pPr>
        <w:pStyle w:val="NoSpacing"/>
        <w:spacing w:line="432" w:lineRule="auto"/>
        <w:jc w:val="both"/>
        <w:rPr>
          <w:rFonts w:ascii="Times New Roman" w:hAnsi="Times New Roman"/>
          <w:sz w:val="24"/>
          <w:szCs w:val="24"/>
        </w:rPr>
      </w:pPr>
      <w:r w:rsidRPr="00281835">
        <w:rPr>
          <w:rFonts w:ascii="Times New Roman" w:hAnsi="Times New Roman"/>
          <w:sz w:val="24"/>
          <w:szCs w:val="24"/>
        </w:rPr>
        <w:t>1.</w:t>
      </w:r>
      <w:r w:rsidRPr="00281835">
        <w:rPr>
          <w:rFonts w:ascii="Times New Roman" w:hAnsi="Times New Roman"/>
          <w:sz w:val="24"/>
          <w:szCs w:val="24"/>
        </w:rPr>
        <w:tab/>
        <w:t>Gender:</w:t>
      </w:r>
      <w:r w:rsidRPr="00281835">
        <w:rPr>
          <w:rFonts w:ascii="Times New Roman" w:hAnsi="Times New Roman"/>
          <w:sz w:val="24"/>
          <w:szCs w:val="24"/>
        </w:rPr>
        <w:tab/>
        <w:t>Male ( )</w:t>
      </w:r>
      <w:r w:rsidRPr="00281835">
        <w:rPr>
          <w:rFonts w:ascii="Times New Roman" w:hAnsi="Times New Roman"/>
          <w:sz w:val="24"/>
          <w:szCs w:val="24"/>
        </w:rPr>
        <w:tab/>
        <w:t>Female ( )</w:t>
      </w:r>
    </w:p>
    <w:p w:rsidR="006336ED" w:rsidRPr="00281835" w:rsidRDefault="006336ED" w:rsidP="006336ED">
      <w:pPr>
        <w:pStyle w:val="NoSpacing"/>
        <w:spacing w:line="432" w:lineRule="auto"/>
        <w:ind w:left="720" w:hanging="720"/>
        <w:jc w:val="both"/>
        <w:rPr>
          <w:rFonts w:ascii="Times New Roman" w:hAnsi="Times New Roman"/>
          <w:sz w:val="24"/>
          <w:szCs w:val="24"/>
        </w:rPr>
      </w:pPr>
      <w:r w:rsidRPr="00281835">
        <w:rPr>
          <w:rFonts w:ascii="Times New Roman" w:hAnsi="Times New Roman"/>
          <w:sz w:val="24"/>
          <w:szCs w:val="24"/>
        </w:rPr>
        <w:t>2.</w:t>
      </w:r>
      <w:r w:rsidRPr="00281835">
        <w:rPr>
          <w:rFonts w:ascii="Times New Roman" w:hAnsi="Times New Roman"/>
          <w:sz w:val="24"/>
          <w:szCs w:val="24"/>
        </w:rPr>
        <w:tab/>
        <w:t>Age Group:</w:t>
      </w:r>
      <w:r w:rsidRPr="00281835">
        <w:rPr>
          <w:rFonts w:ascii="Times New Roman" w:hAnsi="Times New Roman"/>
          <w:sz w:val="24"/>
          <w:szCs w:val="24"/>
        </w:rPr>
        <w:tab/>
        <w:t xml:space="preserve">Below 18yrs ( )   18yrs-30yrs ( )   31yrs-45yrs ( )   </w:t>
      </w:r>
    </w:p>
    <w:p w:rsidR="006336ED" w:rsidRPr="00281835" w:rsidRDefault="006336ED" w:rsidP="006336ED">
      <w:pPr>
        <w:pStyle w:val="NoSpacing"/>
        <w:spacing w:line="432" w:lineRule="auto"/>
        <w:jc w:val="both"/>
        <w:rPr>
          <w:rFonts w:ascii="Times New Roman" w:hAnsi="Times New Roman"/>
          <w:sz w:val="24"/>
          <w:szCs w:val="24"/>
        </w:rPr>
      </w:pPr>
      <w:r w:rsidRPr="00281835">
        <w:rPr>
          <w:rFonts w:ascii="Times New Roman" w:hAnsi="Times New Roman"/>
          <w:sz w:val="24"/>
          <w:szCs w:val="24"/>
        </w:rPr>
        <w:t>46yrs-60yrs ( )</w:t>
      </w:r>
      <w:r w:rsidRPr="00281835">
        <w:rPr>
          <w:rFonts w:ascii="Times New Roman" w:hAnsi="Times New Roman"/>
          <w:sz w:val="24"/>
          <w:szCs w:val="24"/>
        </w:rPr>
        <w:tab/>
      </w:r>
      <w:r>
        <w:rPr>
          <w:rFonts w:ascii="Times New Roman" w:hAnsi="Times New Roman"/>
          <w:sz w:val="24"/>
          <w:szCs w:val="24"/>
        </w:rPr>
        <w:t xml:space="preserve"> </w:t>
      </w:r>
      <w:r w:rsidRPr="00281835">
        <w:rPr>
          <w:rFonts w:ascii="Times New Roman" w:hAnsi="Times New Roman"/>
          <w:sz w:val="24"/>
          <w:szCs w:val="24"/>
        </w:rPr>
        <w:t>60yrs and above ( )</w:t>
      </w:r>
    </w:p>
    <w:p w:rsidR="006336ED" w:rsidRPr="00281835" w:rsidRDefault="006336ED" w:rsidP="006336ED">
      <w:pPr>
        <w:pStyle w:val="NoSpacing"/>
        <w:spacing w:line="432" w:lineRule="auto"/>
        <w:jc w:val="both"/>
        <w:rPr>
          <w:rFonts w:ascii="Times New Roman" w:hAnsi="Times New Roman"/>
          <w:sz w:val="24"/>
          <w:szCs w:val="24"/>
        </w:rPr>
      </w:pPr>
      <w:r w:rsidRPr="00281835">
        <w:rPr>
          <w:rFonts w:ascii="Times New Roman" w:hAnsi="Times New Roman"/>
          <w:sz w:val="24"/>
          <w:szCs w:val="24"/>
        </w:rPr>
        <w:t>3.</w:t>
      </w:r>
      <w:r w:rsidRPr="00281835">
        <w:rPr>
          <w:rFonts w:ascii="Times New Roman" w:hAnsi="Times New Roman"/>
          <w:sz w:val="24"/>
          <w:szCs w:val="24"/>
        </w:rPr>
        <w:tab/>
        <w:t xml:space="preserve">Marital Status: </w:t>
      </w:r>
      <w:r w:rsidRPr="00281835">
        <w:rPr>
          <w:rFonts w:ascii="Times New Roman" w:hAnsi="Times New Roman"/>
          <w:sz w:val="24"/>
          <w:szCs w:val="24"/>
        </w:rPr>
        <w:tab/>
        <w:t xml:space="preserve">Single ( ) </w:t>
      </w:r>
      <w:r w:rsidRPr="00281835">
        <w:rPr>
          <w:rFonts w:ascii="Times New Roman" w:hAnsi="Times New Roman"/>
          <w:sz w:val="24"/>
          <w:szCs w:val="24"/>
        </w:rPr>
        <w:tab/>
        <w:t>Married ( )</w:t>
      </w:r>
      <w:r w:rsidRPr="00281835">
        <w:rPr>
          <w:rFonts w:ascii="Times New Roman" w:hAnsi="Times New Roman"/>
          <w:sz w:val="24"/>
          <w:szCs w:val="24"/>
        </w:rPr>
        <w:tab/>
        <w:t>Divorced ( )</w:t>
      </w:r>
    </w:p>
    <w:p w:rsidR="006336ED" w:rsidRPr="00281835" w:rsidRDefault="006336ED" w:rsidP="006336ED">
      <w:pPr>
        <w:pStyle w:val="NoSpacing"/>
        <w:spacing w:line="432" w:lineRule="auto"/>
        <w:jc w:val="both"/>
        <w:rPr>
          <w:rFonts w:ascii="Times New Roman" w:hAnsi="Times New Roman"/>
          <w:sz w:val="24"/>
          <w:szCs w:val="24"/>
        </w:rPr>
      </w:pPr>
      <w:r w:rsidRPr="00281835">
        <w:rPr>
          <w:rFonts w:ascii="Times New Roman" w:hAnsi="Times New Roman"/>
          <w:sz w:val="24"/>
          <w:szCs w:val="24"/>
        </w:rPr>
        <w:t>4.</w:t>
      </w:r>
      <w:r w:rsidRPr="00281835">
        <w:rPr>
          <w:rFonts w:ascii="Times New Roman" w:hAnsi="Times New Roman"/>
          <w:sz w:val="24"/>
          <w:szCs w:val="24"/>
        </w:rPr>
        <w:tab/>
        <w:t>Educational Qualifications:</w:t>
      </w:r>
      <w:r w:rsidRPr="00281835">
        <w:rPr>
          <w:rFonts w:ascii="Times New Roman" w:hAnsi="Times New Roman"/>
          <w:sz w:val="24"/>
          <w:szCs w:val="24"/>
        </w:rPr>
        <w:tab/>
        <w:t>WASC/SSCE/Equi</w:t>
      </w:r>
      <w:r>
        <w:rPr>
          <w:rFonts w:ascii="Times New Roman" w:hAnsi="Times New Roman"/>
          <w:sz w:val="24"/>
          <w:szCs w:val="24"/>
        </w:rPr>
        <w:t>valent( ) OND/NCE/Equivalent( )</w:t>
      </w:r>
      <w:r w:rsidRPr="00281835">
        <w:rPr>
          <w:rFonts w:ascii="Times New Roman" w:hAnsi="Times New Roman"/>
          <w:sz w:val="24"/>
          <w:szCs w:val="24"/>
        </w:rPr>
        <w:t>Undergraduate ( )   HND/B.A/B.S.C/B.ED/Equivalent ( )   M.Sc/ Equivalent ( ) Professional Certificate ( ) Postgraduate (  )</w:t>
      </w:r>
    </w:p>
    <w:p w:rsidR="006336ED" w:rsidRPr="00281835" w:rsidRDefault="006336ED" w:rsidP="006336ED">
      <w:pPr>
        <w:pStyle w:val="NoSpacing"/>
        <w:spacing w:line="432" w:lineRule="auto"/>
        <w:jc w:val="both"/>
        <w:rPr>
          <w:rFonts w:ascii="Times New Roman" w:hAnsi="Times New Roman"/>
          <w:sz w:val="24"/>
          <w:szCs w:val="24"/>
        </w:rPr>
      </w:pPr>
      <w:r w:rsidRPr="00281835">
        <w:rPr>
          <w:rFonts w:ascii="Times New Roman" w:hAnsi="Times New Roman"/>
          <w:sz w:val="24"/>
          <w:szCs w:val="24"/>
        </w:rPr>
        <w:t>5.</w:t>
      </w:r>
      <w:r w:rsidRPr="00281835">
        <w:rPr>
          <w:rFonts w:ascii="Times New Roman" w:hAnsi="Times New Roman"/>
          <w:sz w:val="24"/>
          <w:szCs w:val="24"/>
        </w:rPr>
        <w:tab/>
        <w:t>Career status:</w:t>
      </w:r>
      <w:r w:rsidRPr="00281835">
        <w:rPr>
          <w:rFonts w:ascii="Times New Roman" w:hAnsi="Times New Roman"/>
          <w:sz w:val="24"/>
          <w:szCs w:val="24"/>
        </w:rPr>
        <w:tab/>
        <w:t xml:space="preserve">Civil servant ( )  Private Employee ( )  Self employed ( )  Student ( )  </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6.</w:t>
      </w:r>
      <w:r w:rsidRPr="00281835">
        <w:rPr>
          <w:rFonts w:ascii="Times New Roman" w:hAnsi="Times New Roman"/>
          <w:sz w:val="24"/>
          <w:szCs w:val="24"/>
        </w:rPr>
        <w:tab/>
        <w:t>Average monthly income:    Below N5000 ( )     N5000-N20000 ( )   N21000-N50000 ( ) N51000 and above ( )</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7.</w:t>
      </w:r>
      <w:r w:rsidRPr="00281835">
        <w:rPr>
          <w:rFonts w:ascii="Times New Roman" w:hAnsi="Times New Roman"/>
          <w:sz w:val="24"/>
          <w:szCs w:val="24"/>
        </w:rPr>
        <w:tab/>
        <w:t>Average monthly expenses on call-related services:  Below N1000 ( )    N1000-N5000 ( )    N6000-N10000 ( )   N11000 and above ( )</w:t>
      </w:r>
    </w:p>
    <w:p w:rsidR="006336ED" w:rsidRPr="00281835" w:rsidRDefault="006336ED" w:rsidP="006336ED">
      <w:pPr>
        <w:spacing w:after="0" w:line="432" w:lineRule="auto"/>
        <w:jc w:val="both"/>
        <w:rPr>
          <w:rFonts w:ascii="Times New Roman" w:hAnsi="Times New Roman"/>
          <w:sz w:val="24"/>
          <w:szCs w:val="24"/>
        </w:rPr>
      </w:pPr>
      <w:r w:rsidRPr="00281835">
        <w:rPr>
          <w:rFonts w:ascii="Times New Roman" w:hAnsi="Times New Roman"/>
          <w:sz w:val="24"/>
          <w:szCs w:val="24"/>
        </w:rPr>
        <w:t xml:space="preserve">8. </w:t>
      </w:r>
      <w:r w:rsidRPr="00281835">
        <w:rPr>
          <w:rFonts w:ascii="Times New Roman" w:hAnsi="Times New Roman"/>
          <w:sz w:val="24"/>
          <w:szCs w:val="24"/>
        </w:rPr>
        <w:tab/>
        <w:t>Years of being a consumer to MTN:</w:t>
      </w:r>
      <w:r w:rsidRPr="00281835">
        <w:rPr>
          <w:rFonts w:ascii="Times New Roman" w:hAnsi="Times New Roman"/>
          <w:sz w:val="24"/>
          <w:szCs w:val="24"/>
        </w:rPr>
        <w:tab/>
        <w:t>Below 1yr ( )    1-5 yrs   ( ) 6-10 yrs ( )  11 yrs and above ( )</w:t>
      </w:r>
    </w:p>
    <w:p w:rsidR="006336ED" w:rsidRPr="00281835" w:rsidRDefault="006336ED" w:rsidP="006336ED">
      <w:pPr>
        <w:pStyle w:val="NoSpacing"/>
        <w:spacing w:line="432" w:lineRule="auto"/>
        <w:jc w:val="both"/>
        <w:rPr>
          <w:rFonts w:ascii="Times New Roman" w:hAnsi="Times New Roman"/>
          <w:sz w:val="24"/>
          <w:szCs w:val="24"/>
        </w:rPr>
      </w:pPr>
      <w:r w:rsidRPr="00281835">
        <w:rPr>
          <w:rFonts w:ascii="Times New Roman" w:hAnsi="Times New Roman"/>
          <w:b/>
          <w:sz w:val="24"/>
          <w:szCs w:val="24"/>
        </w:rPr>
        <w:t>SECTION B:</w:t>
      </w:r>
      <w:r w:rsidRPr="00281835">
        <w:rPr>
          <w:rFonts w:ascii="Times New Roman" w:hAnsi="Times New Roman"/>
          <w:b/>
          <w:caps/>
          <w:sz w:val="24"/>
          <w:szCs w:val="24"/>
        </w:rPr>
        <w:t xml:space="preserve"> Questions relating to </w:t>
      </w:r>
      <w:r w:rsidRPr="00281835">
        <w:rPr>
          <w:rFonts w:ascii="Times New Roman" w:hAnsi="Times New Roman"/>
          <w:b/>
          <w:sz w:val="24"/>
          <w:szCs w:val="24"/>
        </w:rPr>
        <w:t>CONSUMER SATISFACTION</w:t>
      </w:r>
    </w:p>
    <w:p w:rsidR="006336ED" w:rsidRPr="00281835" w:rsidRDefault="006336ED" w:rsidP="006336ED">
      <w:pPr>
        <w:pStyle w:val="NoSpacing"/>
        <w:spacing w:line="432" w:lineRule="auto"/>
        <w:jc w:val="both"/>
        <w:rPr>
          <w:rFonts w:ascii="Times New Roman" w:hAnsi="Times New Roman"/>
          <w:sz w:val="24"/>
          <w:szCs w:val="24"/>
        </w:rPr>
      </w:pPr>
      <w:r w:rsidRPr="00281835">
        <w:rPr>
          <w:rFonts w:ascii="Times New Roman" w:hAnsi="Times New Roman"/>
          <w:sz w:val="24"/>
          <w:szCs w:val="24"/>
        </w:rPr>
        <w:t>Kindly tick (√) the appropriate space corresponding to your response below.</w:t>
      </w:r>
    </w:p>
    <w:p w:rsidR="006336ED" w:rsidRPr="00281835" w:rsidRDefault="006336ED" w:rsidP="006336ED">
      <w:pPr>
        <w:pStyle w:val="NoSpacing"/>
        <w:spacing w:line="432" w:lineRule="auto"/>
        <w:ind w:left="720" w:firstLine="720"/>
        <w:jc w:val="both"/>
        <w:rPr>
          <w:rFonts w:ascii="Times New Roman" w:hAnsi="Times New Roman"/>
          <w:sz w:val="24"/>
          <w:szCs w:val="24"/>
        </w:rPr>
      </w:pPr>
      <w:r w:rsidRPr="00281835">
        <w:rPr>
          <w:rFonts w:ascii="Times New Roman" w:hAnsi="Times New Roman"/>
          <w:b/>
          <w:sz w:val="24"/>
          <w:szCs w:val="24"/>
        </w:rPr>
        <w:t>KEY</w:t>
      </w:r>
    </w:p>
    <w:p w:rsidR="006336ED" w:rsidRPr="00281835" w:rsidRDefault="006336ED" w:rsidP="006336ED">
      <w:pPr>
        <w:pStyle w:val="NoSpacing"/>
        <w:spacing w:line="432" w:lineRule="auto"/>
        <w:jc w:val="both"/>
        <w:rPr>
          <w:rFonts w:ascii="Times New Roman" w:hAnsi="Times New Roman"/>
          <w:sz w:val="24"/>
          <w:szCs w:val="24"/>
        </w:rPr>
      </w:pPr>
      <w:r w:rsidRPr="00281835">
        <w:rPr>
          <w:rFonts w:ascii="Times New Roman" w:hAnsi="Times New Roman"/>
          <w:sz w:val="24"/>
          <w:szCs w:val="24"/>
        </w:rPr>
        <w:t>SA</w:t>
      </w:r>
      <w:r w:rsidRPr="00281835">
        <w:rPr>
          <w:rFonts w:ascii="Times New Roman" w:hAnsi="Times New Roman"/>
          <w:sz w:val="24"/>
          <w:szCs w:val="24"/>
        </w:rPr>
        <w:tab/>
        <w:t>=</w:t>
      </w:r>
      <w:r w:rsidRPr="00281835">
        <w:rPr>
          <w:rFonts w:ascii="Times New Roman" w:hAnsi="Times New Roman"/>
          <w:sz w:val="24"/>
          <w:szCs w:val="24"/>
        </w:rPr>
        <w:tab/>
        <w:t xml:space="preserve"> Strongly Agree; </w:t>
      </w:r>
    </w:p>
    <w:p w:rsidR="006336ED" w:rsidRPr="00281835" w:rsidRDefault="006336ED" w:rsidP="006336ED">
      <w:pPr>
        <w:pStyle w:val="NoSpacing"/>
        <w:spacing w:line="432" w:lineRule="auto"/>
        <w:jc w:val="both"/>
        <w:rPr>
          <w:rFonts w:ascii="Times New Roman" w:hAnsi="Times New Roman"/>
          <w:sz w:val="24"/>
          <w:szCs w:val="24"/>
        </w:rPr>
      </w:pPr>
      <w:r w:rsidRPr="00281835">
        <w:rPr>
          <w:rFonts w:ascii="Times New Roman" w:hAnsi="Times New Roman"/>
          <w:sz w:val="24"/>
          <w:szCs w:val="24"/>
        </w:rPr>
        <w:t>A</w:t>
      </w:r>
      <w:r w:rsidRPr="00281835">
        <w:rPr>
          <w:rFonts w:ascii="Times New Roman" w:hAnsi="Times New Roman"/>
          <w:sz w:val="24"/>
          <w:szCs w:val="24"/>
        </w:rPr>
        <w:tab/>
        <w:t>=</w:t>
      </w:r>
      <w:r w:rsidRPr="00281835">
        <w:rPr>
          <w:rFonts w:ascii="Times New Roman" w:hAnsi="Times New Roman"/>
          <w:sz w:val="24"/>
          <w:szCs w:val="24"/>
        </w:rPr>
        <w:tab/>
        <w:t xml:space="preserve"> Agree; </w:t>
      </w:r>
    </w:p>
    <w:p w:rsidR="006336ED" w:rsidRPr="00281835" w:rsidRDefault="006336ED" w:rsidP="006336ED">
      <w:pPr>
        <w:pStyle w:val="NoSpacing"/>
        <w:spacing w:line="432" w:lineRule="auto"/>
        <w:jc w:val="both"/>
        <w:rPr>
          <w:rFonts w:ascii="Times New Roman" w:hAnsi="Times New Roman"/>
          <w:sz w:val="24"/>
          <w:szCs w:val="24"/>
        </w:rPr>
      </w:pPr>
      <w:r w:rsidRPr="00281835">
        <w:rPr>
          <w:rFonts w:ascii="Times New Roman" w:hAnsi="Times New Roman"/>
          <w:sz w:val="24"/>
          <w:szCs w:val="24"/>
        </w:rPr>
        <w:t>UN</w:t>
      </w:r>
      <w:r w:rsidRPr="00281835">
        <w:rPr>
          <w:rFonts w:ascii="Times New Roman" w:hAnsi="Times New Roman"/>
          <w:sz w:val="24"/>
          <w:szCs w:val="24"/>
        </w:rPr>
        <w:tab/>
        <w:t>=</w:t>
      </w:r>
      <w:r w:rsidRPr="00281835">
        <w:rPr>
          <w:rFonts w:ascii="Times New Roman" w:hAnsi="Times New Roman"/>
          <w:sz w:val="24"/>
          <w:szCs w:val="24"/>
        </w:rPr>
        <w:tab/>
        <w:t xml:space="preserve">Undecided </w:t>
      </w:r>
    </w:p>
    <w:p w:rsidR="006336ED" w:rsidRPr="00281835" w:rsidRDefault="006336ED" w:rsidP="006336ED">
      <w:pPr>
        <w:pStyle w:val="NoSpacing"/>
        <w:spacing w:line="432" w:lineRule="auto"/>
        <w:jc w:val="both"/>
        <w:rPr>
          <w:rFonts w:ascii="Times New Roman" w:hAnsi="Times New Roman"/>
          <w:sz w:val="24"/>
          <w:szCs w:val="24"/>
        </w:rPr>
      </w:pPr>
      <w:r w:rsidRPr="00281835">
        <w:rPr>
          <w:rFonts w:ascii="Times New Roman" w:hAnsi="Times New Roman"/>
          <w:sz w:val="24"/>
          <w:szCs w:val="24"/>
        </w:rPr>
        <w:t>D</w:t>
      </w:r>
      <w:r w:rsidRPr="00281835">
        <w:rPr>
          <w:rFonts w:ascii="Times New Roman" w:hAnsi="Times New Roman"/>
          <w:sz w:val="24"/>
          <w:szCs w:val="24"/>
        </w:rPr>
        <w:tab/>
        <w:t>=</w:t>
      </w:r>
      <w:r w:rsidRPr="00281835">
        <w:rPr>
          <w:rFonts w:ascii="Times New Roman" w:hAnsi="Times New Roman"/>
          <w:sz w:val="24"/>
          <w:szCs w:val="24"/>
        </w:rPr>
        <w:tab/>
        <w:t xml:space="preserve">Disagree; and </w:t>
      </w:r>
    </w:p>
    <w:p w:rsidR="006336ED" w:rsidRPr="00281835" w:rsidRDefault="006336ED" w:rsidP="006336ED">
      <w:pPr>
        <w:pStyle w:val="NoSpacing"/>
        <w:spacing w:line="432" w:lineRule="auto"/>
        <w:jc w:val="both"/>
        <w:rPr>
          <w:rFonts w:ascii="Times New Roman" w:hAnsi="Times New Roman"/>
          <w:sz w:val="24"/>
          <w:szCs w:val="24"/>
        </w:rPr>
      </w:pPr>
      <w:r w:rsidRPr="00281835">
        <w:rPr>
          <w:rFonts w:ascii="Times New Roman" w:hAnsi="Times New Roman"/>
          <w:sz w:val="24"/>
          <w:szCs w:val="24"/>
        </w:rPr>
        <w:t>SD</w:t>
      </w:r>
      <w:r w:rsidRPr="00281835">
        <w:rPr>
          <w:rFonts w:ascii="Times New Roman" w:hAnsi="Times New Roman"/>
          <w:sz w:val="24"/>
          <w:szCs w:val="24"/>
        </w:rPr>
        <w:tab/>
        <w:t>=</w:t>
      </w:r>
      <w:r w:rsidRPr="00281835">
        <w:rPr>
          <w:rFonts w:ascii="Times New Roman" w:hAnsi="Times New Roman"/>
          <w:sz w:val="24"/>
          <w:szCs w:val="24"/>
        </w:rPr>
        <w:tab/>
        <w:t>Strongly Disagree.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3784"/>
        <w:gridCol w:w="589"/>
        <w:gridCol w:w="479"/>
        <w:gridCol w:w="606"/>
        <w:gridCol w:w="479"/>
        <w:gridCol w:w="599"/>
      </w:tblGrid>
      <w:tr w:rsidR="006336ED" w:rsidRPr="00281835" w:rsidTr="004819A3">
        <w:tc>
          <w:tcPr>
            <w:tcW w:w="592" w:type="dxa"/>
          </w:tcPr>
          <w:p w:rsidR="006336ED" w:rsidRPr="00281835" w:rsidRDefault="006336ED" w:rsidP="004819A3">
            <w:pPr>
              <w:pStyle w:val="NoSpacing"/>
              <w:jc w:val="center"/>
              <w:rPr>
                <w:rFonts w:ascii="Times New Roman" w:hAnsi="Times New Roman"/>
                <w:b/>
                <w:sz w:val="24"/>
                <w:szCs w:val="24"/>
              </w:rPr>
            </w:pPr>
            <w:r>
              <w:rPr>
                <w:rFonts w:ascii="Times New Roman" w:hAnsi="Times New Roman"/>
                <w:b/>
                <w:sz w:val="24"/>
                <w:szCs w:val="24"/>
              </w:rPr>
              <w:softHyphen/>
            </w:r>
          </w:p>
        </w:tc>
        <w:tc>
          <w:tcPr>
            <w:tcW w:w="3784" w:type="dxa"/>
          </w:tcPr>
          <w:p w:rsidR="006336ED" w:rsidRPr="00281835" w:rsidRDefault="006336ED" w:rsidP="004819A3">
            <w:pPr>
              <w:pStyle w:val="NoSpacing"/>
              <w:jc w:val="center"/>
              <w:rPr>
                <w:rFonts w:ascii="Times New Roman" w:hAnsi="Times New Roman"/>
                <w:b/>
                <w:sz w:val="24"/>
                <w:szCs w:val="24"/>
              </w:rPr>
            </w:pPr>
            <w:r w:rsidRPr="00281835">
              <w:rPr>
                <w:rFonts w:ascii="Times New Roman" w:hAnsi="Times New Roman"/>
                <w:b/>
                <w:sz w:val="24"/>
                <w:szCs w:val="24"/>
              </w:rPr>
              <w:t>QUESTIONS</w:t>
            </w:r>
          </w:p>
        </w:tc>
        <w:tc>
          <w:tcPr>
            <w:tcW w:w="589" w:type="dxa"/>
          </w:tcPr>
          <w:p w:rsidR="006336ED" w:rsidRPr="00281835" w:rsidRDefault="006336ED" w:rsidP="004819A3">
            <w:pPr>
              <w:pStyle w:val="NoSpacing"/>
              <w:jc w:val="center"/>
              <w:rPr>
                <w:rFonts w:ascii="Times New Roman" w:hAnsi="Times New Roman"/>
                <w:b/>
                <w:sz w:val="24"/>
                <w:szCs w:val="24"/>
              </w:rPr>
            </w:pPr>
            <w:r w:rsidRPr="00281835">
              <w:rPr>
                <w:rFonts w:ascii="Times New Roman" w:hAnsi="Times New Roman"/>
                <w:b/>
                <w:sz w:val="24"/>
                <w:szCs w:val="24"/>
              </w:rPr>
              <w:t>SA</w:t>
            </w:r>
          </w:p>
        </w:tc>
        <w:tc>
          <w:tcPr>
            <w:tcW w:w="479" w:type="dxa"/>
          </w:tcPr>
          <w:p w:rsidR="006336ED" w:rsidRPr="00281835" w:rsidRDefault="006336ED" w:rsidP="004819A3">
            <w:pPr>
              <w:pStyle w:val="NoSpacing"/>
              <w:jc w:val="center"/>
              <w:rPr>
                <w:rFonts w:ascii="Times New Roman" w:hAnsi="Times New Roman"/>
                <w:b/>
                <w:sz w:val="24"/>
                <w:szCs w:val="24"/>
              </w:rPr>
            </w:pPr>
            <w:r w:rsidRPr="00281835">
              <w:rPr>
                <w:rFonts w:ascii="Times New Roman" w:hAnsi="Times New Roman"/>
                <w:b/>
                <w:sz w:val="24"/>
                <w:szCs w:val="24"/>
              </w:rPr>
              <w:t>A</w:t>
            </w:r>
          </w:p>
        </w:tc>
        <w:tc>
          <w:tcPr>
            <w:tcW w:w="606" w:type="dxa"/>
          </w:tcPr>
          <w:p w:rsidR="006336ED" w:rsidRPr="00281835" w:rsidRDefault="006336ED" w:rsidP="004819A3">
            <w:pPr>
              <w:pStyle w:val="NoSpacing"/>
              <w:jc w:val="center"/>
              <w:rPr>
                <w:rFonts w:ascii="Times New Roman" w:hAnsi="Times New Roman"/>
                <w:b/>
                <w:sz w:val="24"/>
                <w:szCs w:val="24"/>
              </w:rPr>
            </w:pPr>
            <w:r w:rsidRPr="00281835">
              <w:rPr>
                <w:rFonts w:ascii="Times New Roman" w:hAnsi="Times New Roman"/>
                <w:b/>
                <w:sz w:val="24"/>
                <w:szCs w:val="24"/>
              </w:rPr>
              <w:t>UN</w:t>
            </w:r>
          </w:p>
        </w:tc>
        <w:tc>
          <w:tcPr>
            <w:tcW w:w="479" w:type="dxa"/>
          </w:tcPr>
          <w:p w:rsidR="006336ED" w:rsidRPr="00281835" w:rsidRDefault="006336ED" w:rsidP="004819A3">
            <w:pPr>
              <w:pStyle w:val="NoSpacing"/>
              <w:jc w:val="center"/>
              <w:rPr>
                <w:rFonts w:ascii="Times New Roman" w:hAnsi="Times New Roman"/>
                <w:b/>
                <w:sz w:val="24"/>
                <w:szCs w:val="24"/>
              </w:rPr>
            </w:pPr>
            <w:r w:rsidRPr="00281835">
              <w:rPr>
                <w:rFonts w:ascii="Times New Roman" w:hAnsi="Times New Roman"/>
                <w:b/>
                <w:sz w:val="24"/>
                <w:szCs w:val="24"/>
              </w:rPr>
              <w:t>D</w:t>
            </w:r>
          </w:p>
        </w:tc>
        <w:tc>
          <w:tcPr>
            <w:tcW w:w="599" w:type="dxa"/>
          </w:tcPr>
          <w:p w:rsidR="006336ED" w:rsidRPr="00281835" w:rsidRDefault="006336ED" w:rsidP="004819A3">
            <w:pPr>
              <w:pStyle w:val="NoSpacing"/>
              <w:jc w:val="center"/>
              <w:rPr>
                <w:rFonts w:ascii="Times New Roman" w:hAnsi="Times New Roman"/>
                <w:b/>
                <w:sz w:val="24"/>
                <w:szCs w:val="24"/>
              </w:rPr>
            </w:pPr>
            <w:r w:rsidRPr="00281835">
              <w:rPr>
                <w:rFonts w:ascii="Times New Roman" w:hAnsi="Times New Roman"/>
                <w:b/>
                <w:sz w:val="24"/>
                <w:szCs w:val="24"/>
              </w:rPr>
              <w:t>SD</w:t>
            </w:r>
          </w:p>
        </w:tc>
      </w:tr>
      <w:tr w:rsidR="006336ED" w:rsidRPr="00281835" w:rsidTr="004819A3">
        <w:tc>
          <w:tcPr>
            <w:tcW w:w="592" w:type="dxa"/>
          </w:tcPr>
          <w:p w:rsidR="006336ED" w:rsidRPr="00281835" w:rsidRDefault="006336ED" w:rsidP="004819A3">
            <w:pPr>
              <w:pStyle w:val="NoSpacing"/>
              <w:jc w:val="center"/>
              <w:rPr>
                <w:rFonts w:ascii="Times New Roman" w:hAnsi="Times New Roman"/>
                <w:sz w:val="24"/>
                <w:szCs w:val="24"/>
              </w:rPr>
            </w:pPr>
            <w:r w:rsidRPr="00281835">
              <w:rPr>
                <w:rFonts w:ascii="Times New Roman" w:hAnsi="Times New Roman"/>
                <w:sz w:val="24"/>
                <w:szCs w:val="24"/>
              </w:rPr>
              <w:t>9.</w:t>
            </w:r>
          </w:p>
        </w:tc>
        <w:tc>
          <w:tcPr>
            <w:tcW w:w="3784" w:type="dxa"/>
          </w:tcPr>
          <w:p w:rsidR="006336ED" w:rsidRPr="00281835" w:rsidRDefault="006336ED" w:rsidP="004819A3">
            <w:pPr>
              <w:pStyle w:val="NoSpacing"/>
              <w:jc w:val="center"/>
              <w:rPr>
                <w:rFonts w:ascii="Times New Roman" w:hAnsi="Times New Roman"/>
                <w:sz w:val="24"/>
                <w:szCs w:val="24"/>
              </w:rPr>
            </w:pPr>
            <w:r w:rsidRPr="00281835">
              <w:rPr>
                <w:rFonts w:ascii="Times New Roman" w:hAnsi="Times New Roman"/>
                <w:sz w:val="24"/>
                <w:szCs w:val="24"/>
              </w:rPr>
              <w:t>The consumer care services offered by MTN meet up to the ideal standard.</w:t>
            </w:r>
          </w:p>
        </w:tc>
        <w:tc>
          <w:tcPr>
            <w:tcW w:w="589"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606"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599" w:type="dxa"/>
          </w:tcPr>
          <w:p w:rsidR="006336ED" w:rsidRPr="00281835" w:rsidRDefault="006336ED" w:rsidP="004819A3">
            <w:pPr>
              <w:pStyle w:val="NoSpacing"/>
              <w:jc w:val="center"/>
              <w:rPr>
                <w:rFonts w:ascii="Times New Roman" w:hAnsi="Times New Roman"/>
                <w:sz w:val="24"/>
                <w:szCs w:val="24"/>
              </w:rPr>
            </w:pPr>
          </w:p>
        </w:tc>
      </w:tr>
      <w:tr w:rsidR="006336ED" w:rsidRPr="00281835" w:rsidTr="004819A3">
        <w:tc>
          <w:tcPr>
            <w:tcW w:w="592" w:type="dxa"/>
          </w:tcPr>
          <w:p w:rsidR="006336ED" w:rsidRPr="00281835" w:rsidRDefault="006336ED" w:rsidP="004819A3">
            <w:pPr>
              <w:pStyle w:val="NoSpacing"/>
              <w:jc w:val="center"/>
              <w:rPr>
                <w:rFonts w:ascii="Times New Roman" w:hAnsi="Times New Roman"/>
                <w:sz w:val="24"/>
                <w:szCs w:val="24"/>
              </w:rPr>
            </w:pPr>
            <w:r w:rsidRPr="00281835">
              <w:rPr>
                <w:rFonts w:ascii="Times New Roman" w:hAnsi="Times New Roman"/>
                <w:sz w:val="24"/>
                <w:szCs w:val="24"/>
              </w:rPr>
              <w:t>10.</w:t>
            </w:r>
          </w:p>
        </w:tc>
        <w:tc>
          <w:tcPr>
            <w:tcW w:w="3784" w:type="dxa"/>
          </w:tcPr>
          <w:p w:rsidR="006336ED" w:rsidRPr="00281835" w:rsidRDefault="006336ED" w:rsidP="004819A3">
            <w:pPr>
              <w:pStyle w:val="NoSpacing"/>
              <w:jc w:val="center"/>
              <w:rPr>
                <w:rFonts w:ascii="Times New Roman" w:hAnsi="Times New Roman"/>
                <w:sz w:val="24"/>
                <w:szCs w:val="24"/>
              </w:rPr>
            </w:pPr>
            <w:r w:rsidRPr="00281835">
              <w:rPr>
                <w:rFonts w:ascii="Times New Roman" w:hAnsi="Times New Roman"/>
                <w:sz w:val="24"/>
                <w:szCs w:val="24"/>
              </w:rPr>
              <w:t>MTN consumer care service is of good quality.</w:t>
            </w:r>
            <w:bookmarkStart w:id="2" w:name="_GoBack"/>
            <w:bookmarkEnd w:id="2"/>
          </w:p>
        </w:tc>
        <w:tc>
          <w:tcPr>
            <w:tcW w:w="589"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606"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599" w:type="dxa"/>
          </w:tcPr>
          <w:p w:rsidR="006336ED" w:rsidRPr="00281835" w:rsidRDefault="006336ED" w:rsidP="004819A3">
            <w:pPr>
              <w:pStyle w:val="NoSpacing"/>
              <w:jc w:val="center"/>
              <w:rPr>
                <w:rFonts w:ascii="Times New Roman" w:hAnsi="Times New Roman"/>
                <w:sz w:val="24"/>
                <w:szCs w:val="24"/>
              </w:rPr>
            </w:pPr>
          </w:p>
        </w:tc>
      </w:tr>
      <w:tr w:rsidR="006336ED" w:rsidRPr="00281835" w:rsidTr="004819A3">
        <w:tc>
          <w:tcPr>
            <w:tcW w:w="592" w:type="dxa"/>
          </w:tcPr>
          <w:p w:rsidR="006336ED" w:rsidRPr="00281835" w:rsidRDefault="006336ED" w:rsidP="004819A3">
            <w:pPr>
              <w:pStyle w:val="NoSpacing"/>
              <w:jc w:val="center"/>
              <w:rPr>
                <w:rFonts w:ascii="Times New Roman" w:hAnsi="Times New Roman"/>
                <w:sz w:val="24"/>
                <w:szCs w:val="24"/>
              </w:rPr>
            </w:pPr>
            <w:r w:rsidRPr="00281835">
              <w:rPr>
                <w:rFonts w:ascii="Times New Roman" w:hAnsi="Times New Roman"/>
                <w:sz w:val="24"/>
                <w:szCs w:val="24"/>
              </w:rPr>
              <w:t>11.</w:t>
            </w:r>
          </w:p>
        </w:tc>
        <w:tc>
          <w:tcPr>
            <w:tcW w:w="3784" w:type="dxa"/>
          </w:tcPr>
          <w:p w:rsidR="006336ED" w:rsidRPr="00281835" w:rsidRDefault="006336ED" w:rsidP="004819A3">
            <w:pPr>
              <w:spacing w:after="0" w:line="240" w:lineRule="auto"/>
              <w:jc w:val="center"/>
              <w:rPr>
                <w:rFonts w:ascii="Times New Roman" w:eastAsia="Times New Roman" w:hAnsi="Times New Roman"/>
                <w:sz w:val="24"/>
                <w:szCs w:val="24"/>
              </w:rPr>
            </w:pPr>
            <w:r w:rsidRPr="00281835">
              <w:rPr>
                <w:rFonts w:ascii="Times New Roman" w:hAnsi="Times New Roman"/>
                <w:sz w:val="24"/>
                <w:szCs w:val="24"/>
              </w:rPr>
              <w:t>The quality and quantity of MTN network availability is a major factor influencing consumer satisfaction.</w:t>
            </w:r>
          </w:p>
        </w:tc>
        <w:tc>
          <w:tcPr>
            <w:tcW w:w="589"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606"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599" w:type="dxa"/>
          </w:tcPr>
          <w:p w:rsidR="006336ED" w:rsidRPr="00281835" w:rsidRDefault="006336ED" w:rsidP="004819A3">
            <w:pPr>
              <w:pStyle w:val="NoSpacing"/>
              <w:jc w:val="center"/>
              <w:rPr>
                <w:rFonts w:ascii="Times New Roman" w:hAnsi="Times New Roman"/>
                <w:sz w:val="24"/>
                <w:szCs w:val="24"/>
              </w:rPr>
            </w:pPr>
          </w:p>
        </w:tc>
      </w:tr>
      <w:tr w:rsidR="006336ED" w:rsidRPr="00281835" w:rsidTr="004819A3">
        <w:tc>
          <w:tcPr>
            <w:tcW w:w="592" w:type="dxa"/>
          </w:tcPr>
          <w:p w:rsidR="006336ED" w:rsidRPr="00281835" w:rsidRDefault="006336ED" w:rsidP="004819A3">
            <w:pPr>
              <w:pStyle w:val="NoSpacing"/>
              <w:jc w:val="center"/>
              <w:rPr>
                <w:rFonts w:ascii="Times New Roman" w:hAnsi="Times New Roman"/>
                <w:sz w:val="24"/>
                <w:szCs w:val="24"/>
              </w:rPr>
            </w:pPr>
            <w:r w:rsidRPr="00281835">
              <w:rPr>
                <w:rFonts w:ascii="Times New Roman" w:hAnsi="Times New Roman"/>
                <w:sz w:val="24"/>
                <w:szCs w:val="24"/>
              </w:rPr>
              <w:t>12.</w:t>
            </w:r>
          </w:p>
        </w:tc>
        <w:tc>
          <w:tcPr>
            <w:tcW w:w="3784" w:type="dxa"/>
          </w:tcPr>
          <w:p w:rsidR="006336ED" w:rsidRPr="00281835" w:rsidRDefault="006336ED" w:rsidP="004819A3">
            <w:pPr>
              <w:spacing w:after="0" w:line="240" w:lineRule="auto"/>
              <w:jc w:val="center"/>
              <w:rPr>
                <w:rFonts w:ascii="Times New Roman" w:hAnsi="Times New Roman"/>
                <w:sz w:val="24"/>
                <w:szCs w:val="24"/>
              </w:rPr>
            </w:pPr>
            <w:r w:rsidRPr="00281835">
              <w:rPr>
                <w:rFonts w:ascii="Times New Roman" w:hAnsi="Times New Roman"/>
                <w:sz w:val="24"/>
                <w:szCs w:val="24"/>
              </w:rPr>
              <w:t>Adequate network coverage of MTN enhances consumer’s satisfaction.</w:t>
            </w:r>
          </w:p>
        </w:tc>
        <w:tc>
          <w:tcPr>
            <w:tcW w:w="589"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606"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599" w:type="dxa"/>
          </w:tcPr>
          <w:p w:rsidR="006336ED" w:rsidRPr="00281835" w:rsidRDefault="006336ED" w:rsidP="004819A3">
            <w:pPr>
              <w:pStyle w:val="NoSpacing"/>
              <w:jc w:val="center"/>
              <w:rPr>
                <w:rFonts w:ascii="Times New Roman" w:hAnsi="Times New Roman"/>
                <w:sz w:val="24"/>
                <w:szCs w:val="24"/>
              </w:rPr>
            </w:pPr>
          </w:p>
        </w:tc>
      </w:tr>
      <w:tr w:rsidR="006336ED" w:rsidRPr="00281835" w:rsidTr="004819A3">
        <w:tc>
          <w:tcPr>
            <w:tcW w:w="592" w:type="dxa"/>
          </w:tcPr>
          <w:p w:rsidR="006336ED" w:rsidRPr="00281835" w:rsidRDefault="006336ED" w:rsidP="004819A3">
            <w:pPr>
              <w:pStyle w:val="NoSpacing"/>
              <w:jc w:val="center"/>
              <w:rPr>
                <w:rFonts w:ascii="Times New Roman" w:hAnsi="Times New Roman"/>
                <w:sz w:val="24"/>
                <w:szCs w:val="24"/>
              </w:rPr>
            </w:pPr>
            <w:r w:rsidRPr="00281835">
              <w:rPr>
                <w:rFonts w:ascii="Times New Roman" w:hAnsi="Times New Roman"/>
                <w:sz w:val="24"/>
                <w:szCs w:val="24"/>
              </w:rPr>
              <w:t>13.</w:t>
            </w:r>
          </w:p>
        </w:tc>
        <w:tc>
          <w:tcPr>
            <w:tcW w:w="3784" w:type="dxa"/>
          </w:tcPr>
          <w:p w:rsidR="006336ED" w:rsidRPr="00281835" w:rsidRDefault="006336ED" w:rsidP="004819A3">
            <w:pPr>
              <w:spacing w:after="0" w:line="240" w:lineRule="auto"/>
              <w:jc w:val="center"/>
              <w:rPr>
                <w:rFonts w:ascii="Times New Roman" w:hAnsi="Times New Roman"/>
                <w:sz w:val="24"/>
                <w:szCs w:val="24"/>
              </w:rPr>
            </w:pPr>
            <w:r w:rsidRPr="00281835">
              <w:rPr>
                <w:rFonts w:ascii="Times New Roman" w:hAnsi="Times New Roman"/>
                <w:sz w:val="24"/>
                <w:szCs w:val="24"/>
              </w:rPr>
              <w:t>The pricing policy of MTN is moderately good.</w:t>
            </w:r>
          </w:p>
        </w:tc>
        <w:tc>
          <w:tcPr>
            <w:tcW w:w="589"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606"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599" w:type="dxa"/>
          </w:tcPr>
          <w:p w:rsidR="006336ED" w:rsidRPr="00281835" w:rsidRDefault="006336ED" w:rsidP="004819A3">
            <w:pPr>
              <w:pStyle w:val="NoSpacing"/>
              <w:jc w:val="center"/>
              <w:rPr>
                <w:rFonts w:ascii="Times New Roman" w:hAnsi="Times New Roman"/>
                <w:sz w:val="24"/>
                <w:szCs w:val="24"/>
              </w:rPr>
            </w:pPr>
          </w:p>
        </w:tc>
      </w:tr>
      <w:tr w:rsidR="006336ED" w:rsidRPr="00281835" w:rsidTr="004819A3">
        <w:tc>
          <w:tcPr>
            <w:tcW w:w="592" w:type="dxa"/>
          </w:tcPr>
          <w:p w:rsidR="006336ED" w:rsidRPr="00281835" w:rsidRDefault="006336ED" w:rsidP="004819A3">
            <w:pPr>
              <w:pStyle w:val="NoSpacing"/>
              <w:jc w:val="center"/>
              <w:rPr>
                <w:rFonts w:ascii="Times New Roman" w:hAnsi="Times New Roman"/>
                <w:sz w:val="24"/>
                <w:szCs w:val="24"/>
              </w:rPr>
            </w:pPr>
            <w:r w:rsidRPr="00281835">
              <w:rPr>
                <w:rFonts w:ascii="Times New Roman" w:hAnsi="Times New Roman"/>
                <w:sz w:val="24"/>
                <w:szCs w:val="24"/>
              </w:rPr>
              <w:lastRenderedPageBreak/>
              <w:t>14.</w:t>
            </w:r>
          </w:p>
        </w:tc>
        <w:tc>
          <w:tcPr>
            <w:tcW w:w="3784" w:type="dxa"/>
          </w:tcPr>
          <w:p w:rsidR="006336ED" w:rsidRPr="00281835" w:rsidRDefault="006336ED" w:rsidP="004819A3">
            <w:pPr>
              <w:pStyle w:val="ListParagraph"/>
              <w:spacing w:after="0" w:line="240" w:lineRule="auto"/>
              <w:ind w:left="0"/>
              <w:jc w:val="center"/>
              <w:rPr>
                <w:rFonts w:ascii="Times New Roman" w:hAnsi="Times New Roman"/>
                <w:sz w:val="24"/>
                <w:szCs w:val="24"/>
              </w:rPr>
            </w:pPr>
            <w:r w:rsidRPr="00281835">
              <w:rPr>
                <w:rFonts w:ascii="Times New Roman" w:hAnsi="Times New Roman"/>
                <w:sz w:val="24"/>
                <w:szCs w:val="24"/>
              </w:rPr>
              <w:t>Affordability of airtime refilling encourages regular purchase and refilling of airtime.</w:t>
            </w:r>
          </w:p>
        </w:tc>
        <w:tc>
          <w:tcPr>
            <w:tcW w:w="589"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606"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599" w:type="dxa"/>
          </w:tcPr>
          <w:p w:rsidR="006336ED" w:rsidRPr="00281835" w:rsidRDefault="006336ED" w:rsidP="004819A3">
            <w:pPr>
              <w:pStyle w:val="NoSpacing"/>
              <w:jc w:val="center"/>
              <w:rPr>
                <w:rFonts w:ascii="Times New Roman" w:hAnsi="Times New Roman"/>
                <w:sz w:val="24"/>
                <w:szCs w:val="24"/>
              </w:rPr>
            </w:pPr>
          </w:p>
        </w:tc>
      </w:tr>
      <w:tr w:rsidR="006336ED" w:rsidRPr="00281835" w:rsidTr="004819A3">
        <w:tc>
          <w:tcPr>
            <w:tcW w:w="592" w:type="dxa"/>
          </w:tcPr>
          <w:p w:rsidR="006336ED" w:rsidRPr="00281835" w:rsidRDefault="006336ED" w:rsidP="004819A3">
            <w:pPr>
              <w:pStyle w:val="NoSpacing"/>
              <w:jc w:val="center"/>
              <w:rPr>
                <w:rFonts w:ascii="Times New Roman" w:hAnsi="Times New Roman"/>
                <w:sz w:val="24"/>
                <w:szCs w:val="24"/>
              </w:rPr>
            </w:pPr>
            <w:r w:rsidRPr="00281835">
              <w:rPr>
                <w:rFonts w:ascii="Times New Roman" w:hAnsi="Times New Roman"/>
                <w:sz w:val="24"/>
                <w:szCs w:val="24"/>
              </w:rPr>
              <w:t>15.</w:t>
            </w:r>
          </w:p>
        </w:tc>
        <w:tc>
          <w:tcPr>
            <w:tcW w:w="3784" w:type="dxa"/>
          </w:tcPr>
          <w:p w:rsidR="006336ED" w:rsidRPr="00281835" w:rsidRDefault="006336ED" w:rsidP="004819A3">
            <w:pPr>
              <w:pStyle w:val="ListParagraph"/>
              <w:spacing w:after="0" w:line="240" w:lineRule="auto"/>
              <w:ind w:left="0"/>
              <w:jc w:val="center"/>
              <w:rPr>
                <w:rFonts w:ascii="Times New Roman" w:hAnsi="Times New Roman"/>
                <w:sz w:val="24"/>
                <w:szCs w:val="24"/>
              </w:rPr>
            </w:pPr>
            <w:r w:rsidRPr="00281835">
              <w:rPr>
                <w:rFonts w:ascii="Times New Roman" w:hAnsi="Times New Roman"/>
                <w:bCs/>
                <w:sz w:val="24"/>
                <w:szCs w:val="24"/>
              </w:rPr>
              <w:t>The pricing policy of MTN determines the rate of recharging by the consumers.</w:t>
            </w:r>
          </w:p>
        </w:tc>
        <w:tc>
          <w:tcPr>
            <w:tcW w:w="589"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606"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599" w:type="dxa"/>
          </w:tcPr>
          <w:p w:rsidR="006336ED" w:rsidRPr="00281835" w:rsidRDefault="006336ED" w:rsidP="004819A3">
            <w:pPr>
              <w:pStyle w:val="NoSpacing"/>
              <w:jc w:val="center"/>
              <w:rPr>
                <w:rFonts w:ascii="Times New Roman" w:hAnsi="Times New Roman"/>
                <w:sz w:val="24"/>
                <w:szCs w:val="24"/>
              </w:rPr>
            </w:pPr>
          </w:p>
        </w:tc>
      </w:tr>
      <w:tr w:rsidR="006336ED" w:rsidRPr="00281835" w:rsidTr="004819A3">
        <w:tc>
          <w:tcPr>
            <w:tcW w:w="592" w:type="dxa"/>
          </w:tcPr>
          <w:p w:rsidR="006336ED" w:rsidRPr="00281835" w:rsidRDefault="006336ED" w:rsidP="004819A3">
            <w:pPr>
              <w:pStyle w:val="NoSpacing"/>
              <w:jc w:val="center"/>
              <w:rPr>
                <w:rFonts w:ascii="Times New Roman" w:hAnsi="Times New Roman"/>
                <w:sz w:val="24"/>
                <w:szCs w:val="24"/>
              </w:rPr>
            </w:pPr>
            <w:r w:rsidRPr="00281835">
              <w:rPr>
                <w:rFonts w:ascii="Times New Roman" w:hAnsi="Times New Roman"/>
                <w:sz w:val="24"/>
                <w:szCs w:val="24"/>
              </w:rPr>
              <w:t>16.</w:t>
            </w:r>
          </w:p>
        </w:tc>
        <w:tc>
          <w:tcPr>
            <w:tcW w:w="3784" w:type="dxa"/>
          </w:tcPr>
          <w:p w:rsidR="006336ED" w:rsidRPr="00281835" w:rsidRDefault="006336ED" w:rsidP="004819A3">
            <w:pPr>
              <w:pStyle w:val="ListParagraph"/>
              <w:spacing w:after="0" w:line="240" w:lineRule="auto"/>
              <w:ind w:left="0"/>
              <w:jc w:val="center"/>
              <w:rPr>
                <w:rFonts w:ascii="Times New Roman" w:hAnsi="Times New Roman"/>
                <w:sz w:val="24"/>
                <w:szCs w:val="24"/>
              </w:rPr>
            </w:pPr>
            <w:r w:rsidRPr="00281835">
              <w:rPr>
                <w:rFonts w:ascii="Times New Roman" w:hAnsi="Times New Roman"/>
                <w:sz w:val="24"/>
                <w:szCs w:val="24"/>
              </w:rPr>
              <w:t>The Attitude of consumer care attendants of MTN has significant effect on consumer satisfaction.</w:t>
            </w:r>
          </w:p>
        </w:tc>
        <w:tc>
          <w:tcPr>
            <w:tcW w:w="589"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606"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599" w:type="dxa"/>
          </w:tcPr>
          <w:p w:rsidR="006336ED" w:rsidRPr="00281835" w:rsidRDefault="006336ED" w:rsidP="004819A3">
            <w:pPr>
              <w:pStyle w:val="NoSpacing"/>
              <w:jc w:val="center"/>
              <w:rPr>
                <w:rFonts w:ascii="Times New Roman" w:hAnsi="Times New Roman"/>
                <w:sz w:val="24"/>
                <w:szCs w:val="24"/>
              </w:rPr>
            </w:pPr>
          </w:p>
        </w:tc>
      </w:tr>
      <w:tr w:rsidR="006336ED" w:rsidRPr="00281835" w:rsidTr="004819A3">
        <w:tc>
          <w:tcPr>
            <w:tcW w:w="592" w:type="dxa"/>
          </w:tcPr>
          <w:p w:rsidR="006336ED" w:rsidRPr="00281835" w:rsidRDefault="006336ED" w:rsidP="004819A3">
            <w:pPr>
              <w:pStyle w:val="NoSpacing"/>
              <w:jc w:val="center"/>
              <w:rPr>
                <w:rFonts w:ascii="Times New Roman" w:hAnsi="Times New Roman"/>
                <w:sz w:val="24"/>
                <w:szCs w:val="24"/>
              </w:rPr>
            </w:pPr>
            <w:r w:rsidRPr="00281835">
              <w:rPr>
                <w:rFonts w:ascii="Times New Roman" w:hAnsi="Times New Roman"/>
                <w:sz w:val="24"/>
                <w:szCs w:val="24"/>
              </w:rPr>
              <w:t>17.</w:t>
            </w:r>
          </w:p>
        </w:tc>
        <w:tc>
          <w:tcPr>
            <w:tcW w:w="3784" w:type="dxa"/>
          </w:tcPr>
          <w:p w:rsidR="006336ED" w:rsidRPr="00281835" w:rsidRDefault="006336ED" w:rsidP="004819A3">
            <w:pPr>
              <w:pStyle w:val="ListParagraph"/>
              <w:spacing w:after="0" w:line="240" w:lineRule="auto"/>
              <w:ind w:left="0"/>
              <w:jc w:val="center"/>
              <w:rPr>
                <w:rFonts w:ascii="Times New Roman" w:hAnsi="Times New Roman"/>
                <w:sz w:val="24"/>
                <w:szCs w:val="24"/>
              </w:rPr>
            </w:pPr>
            <w:r w:rsidRPr="00281835">
              <w:rPr>
                <w:rFonts w:ascii="Times New Roman" w:hAnsi="Times New Roman"/>
                <w:sz w:val="24"/>
                <w:szCs w:val="24"/>
              </w:rPr>
              <w:t>Consumer care attendants of MTN always show competence in providing solution to a problem.</w:t>
            </w:r>
          </w:p>
        </w:tc>
        <w:tc>
          <w:tcPr>
            <w:tcW w:w="589"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606"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599" w:type="dxa"/>
          </w:tcPr>
          <w:p w:rsidR="006336ED" w:rsidRPr="00281835" w:rsidRDefault="006336ED" w:rsidP="004819A3">
            <w:pPr>
              <w:pStyle w:val="NoSpacing"/>
              <w:jc w:val="center"/>
              <w:rPr>
                <w:rFonts w:ascii="Times New Roman" w:hAnsi="Times New Roman"/>
                <w:sz w:val="24"/>
                <w:szCs w:val="24"/>
              </w:rPr>
            </w:pPr>
          </w:p>
        </w:tc>
      </w:tr>
      <w:tr w:rsidR="006336ED" w:rsidRPr="00281835" w:rsidTr="004819A3">
        <w:tc>
          <w:tcPr>
            <w:tcW w:w="592" w:type="dxa"/>
          </w:tcPr>
          <w:p w:rsidR="006336ED" w:rsidRPr="00281835" w:rsidRDefault="006336ED" w:rsidP="004819A3">
            <w:pPr>
              <w:pStyle w:val="NoSpacing"/>
              <w:jc w:val="center"/>
              <w:rPr>
                <w:rFonts w:ascii="Times New Roman" w:hAnsi="Times New Roman"/>
                <w:sz w:val="24"/>
                <w:szCs w:val="24"/>
              </w:rPr>
            </w:pPr>
            <w:r w:rsidRPr="00281835">
              <w:rPr>
                <w:rFonts w:ascii="Times New Roman" w:hAnsi="Times New Roman"/>
                <w:sz w:val="24"/>
                <w:szCs w:val="24"/>
              </w:rPr>
              <w:t>18.</w:t>
            </w:r>
          </w:p>
        </w:tc>
        <w:tc>
          <w:tcPr>
            <w:tcW w:w="3784" w:type="dxa"/>
          </w:tcPr>
          <w:p w:rsidR="006336ED" w:rsidRPr="00281835" w:rsidRDefault="006336ED" w:rsidP="004819A3">
            <w:pPr>
              <w:pStyle w:val="ListParagraph"/>
              <w:spacing w:after="0" w:line="240" w:lineRule="auto"/>
              <w:ind w:left="0"/>
              <w:jc w:val="center"/>
              <w:rPr>
                <w:rFonts w:ascii="Times New Roman" w:hAnsi="Times New Roman"/>
                <w:sz w:val="24"/>
                <w:szCs w:val="24"/>
              </w:rPr>
            </w:pPr>
            <w:r w:rsidRPr="00281835">
              <w:rPr>
                <w:rFonts w:ascii="Times New Roman" w:hAnsi="Times New Roman"/>
                <w:sz w:val="24"/>
                <w:szCs w:val="24"/>
              </w:rPr>
              <w:t>Consumer care service of  MTN is efficient and effective.</w:t>
            </w:r>
          </w:p>
        </w:tc>
        <w:tc>
          <w:tcPr>
            <w:tcW w:w="589" w:type="dxa"/>
          </w:tcPr>
          <w:p w:rsidR="006336ED" w:rsidRPr="00281835" w:rsidRDefault="006336ED" w:rsidP="004819A3">
            <w:pPr>
              <w:pStyle w:val="NoSpacing"/>
              <w:jc w:val="center"/>
              <w:rPr>
                <w:rFonts w:ascii="Times New Roman" w:hAnsi="Times New Roman"/>
                <w:sz w:val="24"/>
                <w:szCs w:val="24"/>
              </w:rPr>
            </w:pPr>
          </w:p>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606" w:type="dxa"/>
          </w:tcPr>
          <w:p w:rsidR="006336ED" w:rsidRPr="00281835" w:rsidRDefault="006336ED" w:rsidP="004819A3">
            <w:pPr>
              <w:pStyle w:val="NoSpacing"/>
              <w:jc w:val="center"/>
              <w:rPr>
                <w:rFonts w:ascii="Times New Roman" w:hAnsi="Times New Roman"/>
                <w:sz w:val="24"/>
                <w:szCs w:val="24"/>
              </w:rPr>
            </w:pPr>
          </w:p>
        </w:tc>
        <w:tc>
          <w:tcPr>
            <w:tcW w:w="479" w:type="dxa"/>
          </w:tcPr>
          <w:p w:rsidR="006336ED" w:rsidRPr="00281835" w:rsidRDefault="006336ED" w:rsidP="004819A3">
            <w:pPr>
              <w:pStyle w:val="NoSpacing"/>
              <w:jc w:val="center"/>
              <w:rPr>
                <w:rFonts w:ascii="Times New Roman" w:hAnsi="Times New Roman"/>
                <w:sz w:val="24"/>
                <w:szCs w:val="24"/>
              </w:rPr>
            </w:pPr>
          </w:p>
        </w:tc>
        <w:tc>
          <w:tcPr>
            <w:tcW w:w="599" w:type="dxa"/>
          </w:tcPr>
          <w:p w:rsidR="006336ED" w:rsidRPr="00281835" w:rsidRDefault="006336ED" w:rsidP="004819A3">
            <w:pPr>
              <w:pStyle w:val="NoSpacing"/>
              <w:jc w:val="center"/>
              <w:rPr>
                <w:rFonts w:ascii="Times New Roman" w:hAnsi="Times New Roman"/>
                <w:sz w:val="24"/>
                <w:szCs w:val="24"/>
              </w:rPr>
            </w:pPr>
          </w:p>
        </w:tc>
      </w:tr>
      <w:tr w:rsidR="006336ED" w:rsidRPr="00281835" w:rsidTr="004819A3">
        <w:tc>
          <w:tcPr>
            <w:tcW w:w="592" w:type="dxa"/>
          </w:tcPr>
          <w:p w:rsidR="006336ED" w:rsidRPr="00281835" w:rsidRDefault="006336ED" w:rsidP="004819A3">
            <w:pPr>
              <w:pStyle w:val="NoSpacing"/>
              <w:jc w:val="center"/>
              <w:rPr>
                <w:rFonts w:ascii="Times New Roman" w:hAnsi="Times New Roman"/>
                <w:sz w:val="24"/>
                <w:szCs w:val="24"/>
              </w:rPr>
            </w:pPr>
            <w:r w:rsidRPr="00281835">
              <w:rPr>
                <w:rFonts w:ascii="Times New Roman" w:hAnsi="Times New Roman"/>
                <w:sz w:val="24"/>
                <w:szCs w:val="24"/>
              </w:rPr>
              <w:t>19.</w:t>
            </w:r>
          </w:p>
        </w:tc>
        <w:tc>
          <w:tcPr>
            <w:tcW w:w="3784" w:type="dxa"/>
          </w:tcPr>
          <w:p w:rsidR="006336ED" w:rsidRPr="00281835" w:rsidRDefault="006336ED" w:rsidP="004819A3">
            <w:pPr>
              <w:pStyle w:val="ListParagraph"/>
              <w:spacing w:after="0" w:line="240" w:lineRule="auto"/>
              <w:ind w:left="0"/>
              <w:jc w:val="center"/>
              <w:rPr>
                <w:rFonts w:ascii="Times New Roman" w:hAnsi="Times New Roman"/>
                <w:bCs/>
                <w:sz w:val="24"/>
                <w:szCs w:val="24"/>
              </w:rPr>
            </w:pPr>
            <w:r w:rsidRPr="00281835">
              <w:rPr>
                <w:rFonts w:ascii="Times New Roman" w:hAnsi="Times New Roman"/>
                <w:sz w:val="24"/>
                <w:szCs w:val="24"/>
              </w:rPr>
              <w:t>Consumers usually feel contented after having conversation with the MTN consumer service attendant.</w:t>
            </w:r>
          </w:p>
        </w:tc>
        <w:tc>
          <w:tcPr>
            <w:tcW w:w="589" w:type="dxa"/>
          </w:tcPr>
          <w:p w:rsidR="006336ED" w:rsidRPr="00281835" w:rsidRDefault="006336ED" w:rsidP="004819A3">
            <w:pPr>
              <w:pStyle w:val="NoSpacing"/>
              <w:jc w:val="both"/>
              <w:rPr>
                <w:rFonts w:ascii="Times New Roman" w:hAnsi="Times New Roman"/>
                <w:sz w:val="24"/>
                <w:szCs w:val="24"/>
              </w:rPr>
            </w:pPr>
          </w:p>
        </w:tc>
        <w:tc>
          <w:tcPr>
            <w:tcW w:w="479" w:type="dxa"/>
          </w:tcPr>
          <w:p w:rsidR="006336ED" w:rsidRPr="00281835" w:rsidRDefault="006336ED" w:rsidP="004819A3">
            <w:pPr>
              <w:pStyle w:val="NoSpacing"/>
              <w:jc w:val="both"/>
              <w:rPr>
                <w:rFonts w:ascii="Times New Roman" w:hAnsi="Times New Roman"/>
                <w:sz w:val="24"/>
                <w:szCs w:val="24"/>
              </w:rPr>
            </w:pPr>
          </w:p>
        </w:tc>
        <w:tc>
          <w:tcPr>
            <w:tcW w:w="606" w:type="dxa"/>
          </w:tcPr>
          <w:p w:rsidR="006336ED" w:rsidRPr="00281835" w:rsidRDefault="006336ED" w:rsidP="004819A3">
            <w:pPr>
              <w:pStyle w:val="NoSpacing"/>
              <w:jc w:val="both"/>
              <w:rPr>
                <w:rFonts w:ascii="Times New Roman" w:hAnsi="Times New Roman"/>
                <w:sz w:val="24"/>
                <w:szCs w:val="24"/>
              </w:rPr>
            </w:pPr>
          </w:p>
        </w:tc>
        <w:tc>
          <w:tcPr>
            <w:tcW w:w="479" w:type="dxa"/>
          </w:tcPr>
          <w:p w:rsidR="006336ED" w:rsidRPr="00281835" w:rsidRDefault="006336ED" w:rsidP="004819A3">
            <w:pPr>
              <w:pStyle w:val="NoSpacing"/>
              <w:jc w:val="both"/>
              <w:rPr>
                <w:rFonts w:ascii="Times New Roman" w:hAnsi="Times New Roman"/>
                <w:sz w:val="24"/>
                <w:szCs w:val="24"/>
              </w:rPr>
            </w:pPr>
          </w:p>
        </w:tc>
        <w:tc>
          <w:tcPr>
            <w:tcW w:w="599" w:type="dxa"/>
          </w:tcPr>
          <w:p w:rsidR="006336ED" w:rsidRPr="00281835" w:rsidRDefault="006336ED" w:rsidP="004819A3">
            <w:pPr>
              <w:pStyle w:val="NoSpacing"/>
              <w:jc w:val="both"/>
              <w:rPr>
                <w:rFonts w:ascii="Times New Roman" w:hAnsi="Times New Roman"/>
                <w:sz w:val="24"/>
                <w:szCs w:val="24"/>
              </w:rPr>
            </w:pPr>
          </w:p>
        </w:tc>
      </w:tr>
      <w:tr w:rsidR="006336ED" w:rsidRPr="00281835" w:rsidTr="004819A3">
        <w:tc>
          <w:tcPr>
            <w:tcW w:w="592" w:type="dxa"/>
          </w:tcPr>
          <w:p w:rsidR="006336ED" w:rsidRPr="00281835" w:rsidRDefault="006336ED" w:rsidP="004819A3">
            <w:pPr>
              <w:pStyle w:val="NoSpacing"/>
              <w:jc w:val="center"/>
              <w:rPr>
                <w:rFonts w:ascii="Times New Roman" w:hAnsi="Times New Roman"/>
                <w:sz w:val="24"/>
                <w:szCs w:val="24"/>
              </w:rPr>
            </w:pPr>
            <w:r w:rsidRPr="00281835">
              <w:rPr>
                <w:rFonts w:ascii="Times New Roman" w:hAnsi="Times New Roman"/>
                <w:sz w:val="24"/>
                <w:szCs w:val="24"/>
              </w:rPr>
              <w:t>20.</w:t>
            </w:r>
          </w:p>
        </w:tc>
        <w:tc>
          <w:tcPr>
            <w:tcW w:w="3784" w:type="dxa"/>
          </w:tcPr>
          <w:p w:rsidR="006336ED" w:rsidRPr="00281835" w:rsidRDefault="006336ED" w:rsidP="004819A3">
            <w:pPr>
              <w:pStyle w:val="ListParagraph"/>
              <w:spacing w:after="0" w:line="240" w:lineRule="auto"/>
              <w:ind w:left="0"/>
              <w:jc w:val="center"/>
              <w:rPr>
                <w:rFonts w:ascii="Times New Roman" w:hAnsi="Times New Roman"/>
                <w:sz w:val="24"/>
                <w:szCs w:val="24"/>
              </w:rPr>
            </w:pPr>
            <w:r w:rsidRPr="00281835">
              <w:rPr>
                <w:rFonts w:ascii="Times New Roman" w:hAnsi="Times New Roman"/>
                <w:sz w:val="24"/>
                <w:szCs w:val="24"/>
              </w:rPr>
              <w:t>The attitude and response of MTN consumer care attendants affect consumer satisfaction.</w:t>
            </w:r>
          </w:p>
        </w:tc>
        <w:tc>
          <w:tcPr>
            <w:tcW w:w="589" w:type="dxa"/>
          </w:tcPr>
          <w:p w:rsidR="006336ED" w:rsidRPr="00281835" w:rsidRDefault="006336ED" w:rsidP="004819A3">
            <w:pPr>
              <w:pStyle w:val="NoSpacing"/>
              <w:jc w:val="both"/>
              <w:rPr>
                <w:rFonts w:ascii="Times New Roman" w:hAnsi="Times New Roman"/>
                <w:sz w:val="24"/>
                <w:szCs w:val="24"/>
              </w:rPr>
            </w:pPr>
          </w:p>
        </w:tc>
        <w:tc>
          <w:tcPr>
            <w:tcW w:w="479" w:type="dxa"/>
          </w:tcPr>
          <w:p w:rsidR="006336ED" w:rsidRPr="00281835" w:rsidRDefault="006336ED" w:rsidP="004819A3">
            <w:pPr>
              <w:pStyle w:val="NoSpacing"/>
              <w:jc w:val="both"/>
              <w:rPr>
                <w:rFonts w:ascii="Times New Roman" w:hAnsi="Times New Roman"/>
                <w:sz w:val="24"/>
                <w:szCs w:val="24"/>
              </w:rPr>
            </w:pPr>
          </w:p>
        </w:tc>
        <w:tc>
          <w:tcPr>
            <w:tcW w:w="606" w:type="dxa"/>
          </w:tcPr>
          <w:p w:rsidR="006336ED" w:rsidRPr="00281835" w:rsidRDefault="006336ED" w:rsidP="004819A3">
            <w:pPr>
              <w:pStyle w:val="NoSpacing"/>
              <w:jc w:val="both"/>
              <w:rPr>
                <w:rFonts w:ascii="Times New Roman" w:hAnsi="Times New Roman"/>
                <w:sz w:val="24"/>
                <w:szCs w:val="24"/>
              </w:rPr>
            </w:pPr>
          </w:p>
        </w:tc>
        <w:tc>
          <w:tcPr>
            <w:tcW w:w="479" w:type="dxa"/>
          </w:tcPr>
          <w:p w:rsidR="006336ED" w:rsidRPr="00281835" w:rsidRDefault="006336ED" w:rsidP="004819A3">
            <w:pPr>
              <w:pStyle w:val="NoSpacing"/>
              <w:jc w:val="both"/>
              <w:rPr>
                <w:rFonts w:ascii="Times New Roman" w:hAnsi="Times New Roman"/>
                <w:sz w:val="24"/>
                <w:szCs w:val="24"/>
              </w:rPr>
            </w:pPr>
          </w:p>
        </w:tc>
        <w:tc>
          <w:tcPr>
            <w:tcW w:w="599" w:type="dxa"/>
          </w:tcPr>
          <w:p w:rsidR="006336ED" w:rsidRPr="00281835" w:rsidRDefault="006336ED" w:rsidP="004819A3">
            <w:pPr>
              <w:pStyle w:val="NoSpacing"/>
              <w:jc w:val="both"/>
              <w:rPr>
                <w:rFonts w:ascii="Times New Roman" w:hAnsi="Times New Roman"/>
                <w:sz w:val="24"/>
                <w:szCs w:val="24"/>
              </w:rPr>
            </w:pPr>
          </w:p>
        </w:tc>
      </w:tr>
    </w:tbl>
    <w:p w:rsidR="00FE290E" w:rsidRDefault="006336ED">
      <w:r>
        <w:rPr>
          <w:rFonts w:ascii="Times New Roman" w:hAnsi="Times New Roman"/>
          <w:sz w:val="24"/>
          <w:szCs w:val="24"/>
        </w:rPr>
        <w:t>\</w:t>
      </w:r>
    </w:p>
    <w:sectPr w:rsidR="00FE290E" w:rsidSect="006336ED">
      <w:footerReference w:type="default" r:id="rId6"/>
      <w:pgSz w:w="11909" w:h="16834" w:code="9"/>
      <w:pgMar w:top="720" w:right="720" w:bottom="720" w:left="720" w:header="720" w:footer="720" w:gutter="0"/>
      <w:pgBorders w:display="firstPage">
        <w:top w:val="celticKnotwork" w:sz="24" w:space="1" w:color="auto"/>
        <w:left w:val="celticKnotwork" w:sz="24" w:space="4" w:color="auto"/>
        <w:bottom w:val="celticKnotwork" w:sz="24" w:space="1" w:color="auto"/>
        <w:right w:val="celticKnotwork" w:sz="24" w:space="4" w:color="auto"/>
      </w:pgBorders>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922"/>
      <w:docPartObj>
        <w:docPartGallery w:val="Page Numbers (Bottom of Page)"/>
        <w:docPartUnique/>
      </w:docPartObj>
    </w:sdtPr>
    <w:sdtEndPr/>
    <w:sdtContent>
      <w:p w:rsidR="00527BA8" w:rsidRDefault="006336ED">
        <w:pPr>
          <w:pStyle w:val="Footer"/>
          <w:jc w:val="center"/>
        </w:pPr>
        <w:r>
          <w:fldChar w:fldCharType="begin"/>
        </w:r>
        <w:r>
          <w:instrText xml:space="preserve"> PAGE   \* MERGEFORMAT </w:instrText>
        </w:r>
        <w:r>
          <w:fldChar w:fldCharType="separate"/>
        </w:r>
        <w:r>
          <w:rPr>
            <w:noProof/>
          </w:rPr>
          <w:t>xlv</w:t>
        </w:r>
        <w:r>
          <w:fldChar w:fldCharType="end"/>
        </w:r>
      </w:p>
    </w:sdtContent>
  </w:sdt>
  <w:p w:rsidR="00527BA8" w:rsidRDefault="006336E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0D7"/>
    <w:multiLevelType w:val="hybridMultilevel"/>
    <w:tmpl w:val="FC54A68C"/>
    <w:lvl w:ilvl="0" w:tplc="C7348A20">
      <w:start w:val="1"/>
      <w:numFmt w:val="decimal"/>
      <w:lvlText w:val="%1."/>
      <w:lvlJc w:val="left"/>
      <w:pPr>
        <w:tabs>
          <w:tab w:val="num" w:pos="720"/>
        </w:tabs>
        <w:ind w:left="720" w:hanging="360"/>
      </w:pPr>
      <w:rPr>
        <w:rFonts w:hint="default"/>
      </w:rPr>
    </w:lvl>
    <w:lvl w:ilvl="1" w:tplc="91EA60EA">
      <w:numFmt w:val="none"/>
      <w:lvlText w:val=""/>
      <w:lvlJc w:val="left"/>
      <w:pPr>
        <w:tabs>
          <w:tab w:val="num" w:pos="360"/>
        </w:tabs>
      </w:pPr>
    </w:lvl>
    <w:lvl w:ilvl="2" w:tplc="7214E1B0">
      <w:numFmt w:val="none"/>
      <w:lvlText w:val=""/>
      <w:lvlJc w:val="left"/>
      <w:pPr>
        <w:tabs>
          <w:tab w:val="num" w:pos="360"/>
        </w:tabs>
      </w:pPr>
    </w:lvl>
    <w:lvl w:ilvl="3" w:tplc="C3CAD6FA">
      <w:numFmt w:val="none"/>
      <w:lvlText w:val=""/>
      <w:lvlJc w:val="left"/>
      <w:pPr>
        <w:tabs>
          <w:tab w:val="num" w:pos="360"/>
        </w:tabs>
      </w:pPr>
    </w:lvl>
    <w:lvl w:ilvl="4" w:tplc="F66655A6">
      <w:numFmt w:val="none"/>
      <w:lvlText w:val=""/>
      <w:lvlJc w:val="left"/>
      <w:pPr>
        <w:tabs>
          <w:tab w:val="num" w:pos="360"/>
        </w:tabs>
      </w:pPr>
    </w:lvl>
    <w:lvl w:ilvl="5" w:tplc="24204254">
      <w:numFmt w:val="none"/>
      <w:lvlText w:val=""/>
      <w:lvlJc w:val="left"/>
      <w:pPr>
        <w:tabs>
          <w:tab w:val="num" w:pos="360"/>
        </w:tabs>
      </w:pPr>
    </w:lvl>
    <w:lvl w:ilvl="6" w:tplc="EDEAB810">
      <w:numFmt w:val="none"/>
      <w:lvlText w:val=""/>
      <w:lvlJc w:val="left"/>
      <w:pPr>
        <w:tabs>
          <w:tab w:val="num" w:pos="360"/>
        </w:tabs>
      </w:pPr>
    </w:lvl>
    <w:lvl w:ilvl="7" w:tplc="CA6E76BE">
      <w:numFmt w:val="none"/>
      <w:lvlText w:val=""/>
      <w:lvlJc w:val="left"/>
      <w:pPr>
        <w:tabs>
          <w:tab w:val="num" w:pos="360"/>
        </w:tabs>
      </w:pPr>
    </w:lvl>
    <w:lvl w:ilvl="8" w:tplc="C46CE1FC">
      <w:numFmt w:val="none"/>
      <w:lvlText w:val=""/>
      <w:lvlJc w:val="left"/>
      <w:pPr>
        <w:tabs>
          <w:tab w:val="num" w:pos="360"/>
        </w:tabs>
      </w:pPr>
    </w:lvl>
  </w:abstractNum>
  <w:abstractNum w:abstractNumId="1">
    <w:nsid w:val="03D52920"/>
    <w:multiLevelType w:val="hybridMultilevel"/>
    <w:tmpl w:val="F2CAEF4A"/>
    <w:lvl w:ilvl="0" w:tplc="A50406B4">
      <w:start w:val="1"/>
      <w:numFmt w:val="upperRoman"/>
      <w:lvlText w:val="%1."/>
      <w:lvlJc w:val="righ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9A0876"/>
    <w:multiLevelType w:val="hybridMultilevel"/>
    <w:tmpl w:val="3D847988"/>
    <w:lvl w:ilvl="0" w:tplc="DAD25E7A">
      <w:start w:val="1"/>
      <w:numFmt w:val="lowerRoman"/>
      <w:lvlText w:val="%1."/>
      <w:lvlJc w:val="right"/>
      <w:pPr>
        <w:tabs>
          <w:tab w:val="num" w:pos="720"/>
        </w:tabs>
        <w:ind w:left="720" w:hanging="360"/>
      </w:pPr>
      <w:rPr>
        <w:rFonts w:hint="default"/>
        <w:b/>
      </w:rPr>
    </w:lvl>
    <w:lvl w:ilvl="1" w:tplc="91EA60EA">
      <w:numFmt w:val="none"/>
      <w:lvlText w:val=""/>
      <w:lvlJc w:val="left"/>
      <w:pPr>
        <w:tabs>
          <w:tab w:val="num" w:pos="360"/>
        </w:tabs>
      </w:pPr>
    </w:lvl>
    <w:lvl w:ilvl="2" w:tplc="7214E1B0">
      <w:numFmt w:val="none"/>
      <w:lvlText w:val=""/>
      <w:lvlJc w:val="left"/>
      <w:pPr>
        <w:tabs>
          <w:tab w:val="num" w:pos="360"/>
        </w:tabs>
      </w:pPr>
    </w:lvl>
    <w:lvl w:ilvl="3" w:tplc="C3CAD6FA">
      <w:numFmt w:val="none"/>
      <w:lvlText w:val=""/>
      <w:lvlJc w:val="left"/>
      <w:pPr>
        <w:tabs>
          <w:tab w:val="num" w:pos="360"/>
        </w:tabs>
      </w:pPr>
    </w:lvl>
    <w:lvl w:ilvl="4" w:tplc="F66655A6">
      <w:numFmt w:val="none"/>
      <w:lvlText w:val=""/>
      <w:lvlJc w:val="left"/>
      <w:pPr>
        <w:tabs>
          <w:tab w:val="num" w:pos="360"/>
        </w:tabs>
      </w:pPr>
    </w:lvl>
    <w:lvl w:ilvl="5" w:tplc="24204254">
      <w:numFmt w:val="none"/>
      <w:lvlText w:val=""/>
      <w:lvlJc w:val="left"/>
      <w:pPr>
        <w:tabs>
          <w:tab w:val="num" w:pos="360"/>
        </w:tabs>
      </w:pPr>
    </w:lvl>
    <w:lvl w:ilvl="6" w:tplc="EDEAB810">
      <w:numFmt w:val="none"/>
      <w:lvlText w:val=""/>
      <w:lvlJc w:val="left"/>
      <w:pPr>
        <w:tabs>
          <w:tab w:val="num" w:pos="360"/>
        </w:tabs>
      </w:pPr>
    </w:lvl>
    <w:lvl w:ilvl="7" w:tplc="CA6E76BE">
      <w:numFmt w:val="none"/>
      <w:lvlText w:val=""/>
      <w:lvlJc w:val="left"/>
      <w:pPr>
        <w:tabs>
          <w:tab w:val="num" w:pos="360"/>
        </w:tabs>
      </w:pPr>
    </w:lvl>
    <w:lvl w:ilvl="8" w:tplc="C46CE1FC">
      <w:numFmt w:val="none"/>
      <w:lvlText w:val=""/>
      <w:lvlJc w:val="left"/>
      <w:pPr>
        <w:tabs>
          <w:tab w:val="num" w:pos="360"/>
        </w:tabs>
      </w:pPr>
    </w:lvl>
  </w:abstractNum>
  <w:abstractNum w:abstractNumId="3">
    <w:nsid w:val="082E00C7"/>
    <w:multiLevelType w:val="multilevel"/>
    <w:tmpl w:val="7B52708E"/>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AA3655"/>
    <w:multiLevelType w:val="hybridMultilevel"/>
    <w:tmpl w:val="DB7CE4DA"/>
    <w:lvl w:ilvl="0" w:tplc="19067822">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C81500"/>
    <w:multiLevelType w:val="hybridMultilevel"/>
    <w:tmpl w:val="FC54A68C"/>
    <w:lvl w:ilvl="0" w:tplc="C7348A20">
      <w:start w:val="1"/>
      <w:numFmt w:val="decimal"/>
      <w:lvlText w:val="%1."/>
      <w:lvlJc w:val="left"/>
      <w:pPr>
        <w:tabs>
          <w:tab w:val="num" w:pos="720"/>
        </w:tabs>
        <w:ind w:left="720" w:hanging="360"/>
      </w:pPr>
      <w:rPr>
        <w:rFonts w:hint="default"/>
      </w:rPr>
    </w:lvl>
    <w:lvl w:ilvl="1" w:tplc="91EA60EA">
      <w:numFmt w:val="none"/>
      <w:lvlText w:val=""/>
      <w:lvlJc w:val="left"/>
      <w:pPr>
        <w:tabs>
          <w:tab w:val="num" w:pos="360"/>
        </w:tabs>
      </w:pPr>
    </w:lvl>
    <w:lvl w:ilvl="2" w:tplc="7214E1B0">
      <w:numFmt w:val="none"/>
      <w:lvlText w:val=""/>
      <w:lvlJc w:val="left"/>
      <w:pPr>
        <w:tabs>
          <w:tab w:val="num" w:pos="360"/>
        </w:tabs>
      </w:pPr>
    </w:lvl>
    <w:lvl w:ilvl="3" w:tplc="C3CAD6FA">
      <w:numFmt w:val="none"/>
      <w:lvlText w:val=""/>
      <w:lvlJc w:val="left"/>
      <w:pPr>
        <w:tabs>
          <w:tab w:val="num" w:pos="360"/>
        </w:tabs>
      </w:pPr>
    </w:lvl>
    <w:lvl w:ilvl="4" w:tplc="F66655A6">
      <w:numFmt w:val="none"/>
      <w:lvlText w:val=""/>
      <w:lvlJc w:val="left"/>
      <w:pPr>
        <w:tabs>
          <w:tab w:val="num" w:pos="360"/>
        </w:tabs>
      </w:pPr>
    </w:lvl>
    <w:lvl w:ilvl="5" w:tplc="24204254">
      <w:numFmt w:val="none"/>
      <w:lvlText w:val=""/>
      <w:lvlJc w:val="left"/>
      <w:pPr>
        <w:tabs>
          <w:tab w:val="num" w:pos="360"/>
        </w:tabs>
      </w:pPr>
    </w:lvl>
    <w:lvl w:ilvl="6" w:tplc="EDEAB810">
      <w:numFmt w:val="none"/>
      <w:lvlText w:val=""/>
      <w:lvlJc w:val="left"/>
      <w:pPr>
        <w:tabs>
          <w:tab w:val="num" w:pos="360"/>
        </w:tabs>
      </w:pPr>
    </w:lvl>
    <w:lvl w:ilvl="7" w:tplc="CA6E76BE">
      <w:numFmt w:val="none"/>
      <w:lvlText w:val=""/>
      <w:lvlJc w:val="left"/>
      <w:pPr>
        <w:tabs>
          <w:tab w:val="num" w:pos="360"/>
        </w:tabs>
      </w:pPr>
    </w:lvl>
    <w:lvl w:ilvl="8" w:tplc="C46CE1FC">
      <w:numFmt w:val="none"/>
      <w:lvlText w:val=""/>
      <w:lvlJc w:val="left"/>
      <w:pPr>
        <w:tabs>
          <w:tab w:val="num" w:pos="360"/>
        </w:tabs>
      </w:pPr>
    </w:lvl>
  </w:abstractNum>
  <w:abstractNum w:abstractNumId="6">
    <w:nsid w:val="20A47BD7"/>
    <w:multiLevelType w:val="multilevel"/>
    <w:tmpl w:val="732E3434"/>
    <w:lvl w:ilvl="0">
      <w:start w:val="5"/>
      <w:numFmt w:val="decimal"/>
      <w:lvlText w:val="%1."/>
      <w:lvlJc w:val="left"/>
      <w:pPr>
        <w:ind w:left="420" w:hanging="4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21811181"/>
    <w:multiLevelType w:val="multilevel"/>
    <w:tmpl w:val="6250313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237504C5"/>
    <w:multiLevelType w:val="multilevel"/>
    <w:tmpl w:val="37B48700"/>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8502DC6"/>
    <w:multiLevelType w:val="hybridMultilevel"/>
    <w:tmpl w:val="EF6225B8"/>
    <w:lvl w:ilvl="0" w:tplc="8C028D18">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FB4C89"/>
    <w:multiLevelType w:val="multilevel"/>
    <w:tmpl w:val="A8C060B6"/>
    <w:lvl w:ilvl="0">
      <w:start w:val="1"/>
      <w:numFmt w:val="decimal"/>
      <w:lvlText w:val="%1."/>
      <w:lvlJc w:val="left"/>
      <w:pPr>
        <w:ind w:left="72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6A936E4"/>
    <w:multiLevelType w:val="hybridMultilevel"/>
    <w:tmpl w:val="EBF4997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769048C"/>
    <w:multiLevelType w:val="multilevel"/>
    <w:tmpl w:val="03F0892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4605444"/>
    <w:multiLevelType w:val="multilevel"/>
    <w:tmpl w:val="04163940"/>
    <w:lvl w:ilvl="0">
      <w:start w:val="2"/>
      <w:numFmt w:val="decimal"/>
      <w:lvlText w:val="%1"/>
      <w:lvlJc w:val="left"/>
      <w:pPr>
        <w:ind w:left="525" w:hanging="525"/>
      </w:pPr>
      <w:rPr>
        <w:rFonts w:hint="default"/>
        <w:b/>
      </w:rPr>
    </w:lvl>
    <w:lvl w:ilvl="1">
      <w:start w:val="6"/>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5120205"/>
    <w:multiLevelType w:val="hybridMultilevel"/>
    <w:tmpl w:val="A11C5194"/>
    <w:lvl w:ilvl="0" w:tplc="0409000F">
      <w:start w:val="1"/>
      <w:numFmt w:val="decimal"/>
      <w:lvlText w:val="%1."/>
      <w:lvlJc w:val="left"/>
      <w:pPr>
        <w:tabs>
          <w:tab w:val="num" w:pos="720"/>
        </w:tabs>
        <w:ind w:left="720" w:hanging="360"/>
      </w:pPr>
      <w:rPr>
        <w:rFonts w:hint="default"/>
      </w:rPr>
    </w:lvl>
    <w:lvl w:ilvl="1" w:tplc="0E262EB6">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57660A"/>
    <w:multiLevelType w:val="multilevel"/>
    <w:tmpl w:val="D8CA5E0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47401E59"/>
    <w:multiLevelType w:val="hybridMultilevel"/>
    <w:tmpl w:val="6532C874"/>
    <w:lvl w:ilvl="0" w:tplc="B60801E0">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484672"/>
    <w:multiLevelType w:val="hybridMultilevel"/>
    <w:tmpl w:val="BB9CF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0C27FB"/>
    <w:multiLevelType w:val="hybridMultilevel"/>
    <w:tmpl w:val="F09E93B8"/>
    <w:lvl w:ilvl="0" w:tplc="8CFE87F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ED6328"/>
    <w:multiLevelType w:val="multilevel"/>
    <w:tmpl w:val="660E9082"/>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4D2C6758"/>
    <w:multiLevelType w:val="hybridMultilevel"/>
    <w:tmpl w:val="35961474"/>
    <w:lvl w:ilvl="0" w:tplc="041E6844">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4E5B4EA9"/>
    <w:multiLevelType w:val="hybridMultilevel"/>
    <w:tmpl w:val="D64A82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BC33F9"/>
    <w:multiLevelType w:val="multilevel"/>
    <w:tmpl w:val="472827B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FC57046"/>
    <w:multiLevelType w:val="hybridMultilevel"/>
    <w:tmpl w:val="52588CC2"/>
    <w:lvl w:ilvl="0" w:tplc="4E4AFC22">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75E7C1F"/>
    <w:multiLevelType w:val="hybridMultilevel"/>
    <w:tmpl w:val="FD30D41A"/>
    <w:lvl w:ilvl="0" w:tplc="04090013">
      <w:start w:val="1"/>
      <w:numFmt w:val="upp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2B310C"/>
    <w:multiLevelType w:val="multilevel"/>
    <w:tmpl w:val="7236207A"/>
    <w:lvl w:ilvl="0">
      <w:start w:val="1"/>
      <w:numFmt w:val="upperRoman"/>
      <w:lvlText w:val="%1."/>
      <w:lvlJc w:val="right"/>
      <w:pPr>
        <w:tabs>
          <w:tab w:val="num" w:pos="720"/>
        </w:tabs>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1315812"/>
    <w:multiLevelType w:val="hybridMultilevel"/>
    <w:tmpl w:val="97ECD0A8"/>
    <w:lvl w:ilvl="0" w:tplc="6208672C">
      <w:start w:val="1"/>
      <w:numFmt w:val="decimal"/>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FB1BA0"/>
    <w:multiLevelType w:val="hybridMultilevel"/>
    <w:tmpl w:val="B2EC9576"/>
    <w:lvl w:ilvl="0" w:tplc="610EACD0">
      <w:start w:val="1"/>
      <w:numFmt w:val="lowerRoman"/>
      <w:lvlText w:val="%1."/>
      <w:lvlJc w:val="right"/>
      <w:pPr>
        <w:tabs>
          <w:tab w:val="num" w:pos="720"/>
        </w:tabs>
        <w:ind w:left="720" w:hanging="360"/>
      </w:pPr>
      <w:rPr>
        <w:rFonts w:hint="default"/>
        <w:b/>
      </w:rPr>
    </w:lvl>
    <w:lvl w:ilvl="1" w:tplc="91EA60EA">
      <w:numFmt w:val="none"/>
      <w:lvlText w:val=""/>
      <w:lvlJc w:val="left"/>
      <w:pPr>
        <w:tabs>
          <w:tab w:val="num" w:pos="360"/>
        </w:tabs>
      </w:pPr>
    </w:lvl>
    <w:lvl w:ilvl="2" w:tplc="7214E1B0">
      <w:numFmt w:val="none"/>
      <w:lvlText w:val=""/>
      <w:lvlJc w:val="left"/>
      <w:pPr>
        <w:tabs>
          <w:tab w:val="num" w:pos="360"/>
        </w:tabs>
      </w:pPr>
    </w:lvl>
    <w:lvl w:ilvl="3" w:tplc="C3CAD6FA">
      <w:numFmt w:val="none"/>
      <w:lvlText w:val=""/>
      <w:lvlJc w:val="left"/>
      <w:pPr>
        <w:tabs>
          <w:tab w:val="num" w:pos="360"/>
        </w:tabs>
      </w:pPr>
    </w:lvl>
    <w:lvl w:ilvl="4" w:tplc="F66655A6">
      <w:numFmt w:val="none"/>
      <w:lvlText w:val=""/>
      <w:lvlJc w:val="left"/>
      <w:pPr>
        <w:tabs>
          <w:tab w:val="num" w:pos="360"/>
        </w:tabs>
      </w:pPr>
    </w:lvl>
    <w:lvl w:ilvl="5" w:tplc="24204254">
      <w:numFmt w:val="none"/>
      <w:lvlText w:val=""/>
      <w:lvlJc w:val="left"/>
      <w:pPr>
        <w:tabs>
          <w:tab w:val="num" w:pos="360"/>
        </w:tabs>
      </w:pPr>
    </w:lvl>
    <w:lvl w:ilvl="6" w:tplc="EDEAB810">
      <w:numFmt w:val="none"/>
      <w:lvlText w:val=""/>
      <w:lvlJc w:val="left"/>
      <w:pPr>
        <w:tabs>
          <w:tab w:val="num" w:pos="360"/>
        </w:tabs>
      </w:pPr>
    </w:lvl>
    <w:lvl w:ilvl="7" w:tplc="CA6E76BE">
      <w:numFmt w:val="none"/>
      <w:lvlText w:val=""/>
      <w:lvlJc w:val="left"/>
      <w:pPr>
        <w:tabs>
          <w:tab w:val="num" w:pos="360"/>
        </w:tabs>
      </w:pPr>
    </w:lvl>
    <w:lvl w:ilvl="8" w:tplc="C46CE1FC">
      <w:numFmt w:val="none"/>
      <w:lvlText w:val=""/>
      <w:lvlJc w:val="left"/>
      <w:pPr>
        <w:tabs>
          <w:tab w:val="num" w:pos="360"/>
        </w:tabs>
      </w:pPr>
    </w:lvl>
  </w:abstractNum>
  <w:abstractNum w:abstractNumId="29">
    <w:nsid w:val="65DD2C42"/>
    <w:multiLevelType w:val="hybridMultilevel"/>
    <w:tmpl w:val="34925602"/>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BE5938"/>
    <w:multiLevelType w:val="multilevel"/>
    <w:tmpl w:val="253E3218"/>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6FC40816"/>
    <w:multiLevelType w:val="hybridMultilevel"/>
    <w:tmpl w:val="1B504512"/>
    <w:lvl w:ilvl="0" w:tplc="51BE3F30">
      <w:start w:val="1"/>
      <w:numFmt w:val="lowerRoman"/>
      <w:lvlText w:val="%1."/>
      <w:lvlJc w:val="right"/>
      <w:pPr>
        <w:tabs>
          <w:tab w:val="num" w:pos="720"/>
        </w:tabs>
        <w:ind w:left="720" w:hanging="360"/>
      </w:pPr>
      <w:rPr>
        <w:rFonts w:ascii="Times New Roman" w:eastAsia="Calibri" w:hAnsi="Times New Roman" w:cs="Times New Roman"/>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4D288C"/>
    <w:multiLevelType w:val="multilevel"/>
    <w:tmpl w:val="A008FEF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759105F1"/>
    <w:multiLevelType w:val="multilevel"/>
    <w:tmpl w:val="49FA5A3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130825"/>
    <w:multiLevelType w:val="hybridMultilevel"/>
    <w:tmpl w:val="E5F20264"/>
    <w:lvl w:ilvl="0" w:tplc="EFD8B4A4">
      <w:start w:val="1"/>
      <w:numFmt w:val="upperRoman"/>
      <w:lvlText w:val="%1."/>
      <w:lvlJc w:val="righ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D23EDB"/>
    <w:multiLevelType w:val="hybridMultilevel"/>
    <w:tmpl w:val="6DBE7870"/>
    <w:lvl w:ilvl="0" w:tplc="E624B12C">
      <w:start w:val="1"/>
      <w:numFmt w:val="lowerRoman"/>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EB956C7"/>
    <w:multiLevelType w:val="hybridMultilevel"/>
    <w:tmpl w:val="802476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33"/>
  </w:num>
  <w:num w:numId="5">
    <w:abstractNumId w:val="1"/>
  </w:num>
  <w:num w:numId="6">
    <w:abstractNumId w:val="26"/>
  </w:num>
  <w:num w:numId="7">
    <w:abstractNumId w:val="34"/>
  </w:num>
  <w:num w:numId="8">
    <w:abstractNumId w:val="20"/>
  </w:num>
  <w:num w:numId="9">
    <w:abstractNumId w:val="25"/>
  </w:num>
  <w:num w:numId="10">
    <w:abstractNumId w:val="18"/>
  </w:num>
  <w:num w:numId="11">
    <w:abstractNumId w:val="9"/>
  </w:num>
  <w:num w:numId="12">
    <w:abstractNumId w:val="16"/>
  </w:num>
  <w:num w:numId="13">
    <w:abstractNumId w:val="31"/>
  </w:num>
  <w:num w:numId="14">
    <w:abstractNumId w:val="4"/>
  </w:num>
  <w:num w:numId="15">
    <w:abstractNumId w:val="27"/>
  </w:num>
  <w:num w:numId="16">
    <w:abstractNumId w:val="14"/>
  </w:num>
  <w:num w:numId="17">
    <w:abstractNumId w:val="22"/>
  </w:num>
  <w:num w:numId="18">
    <w:abstractNumId w:val="29"/>
  </w:num>
  <w:num w:numId="19">
    <w:abstractNumId w:val="24"/>
  </w:num>
  <w:num w:numId="20">
    <w:abstractNumId w:val="13"/>
  </w:num>
  <w:num w:numId="21">
    <w:abstractNumId w:val="17"/>
  </w:num>
  <w:num w:numId="22">
    <w:abstractNumId w:val="2"/>
  </w:num>
  <w:num w:numId="23">
    <w:abstractNumId w:val="28"/>
  </w:num>
  <w:num w:numId="24">
    <w:abstractNumId w:val="36"/>
  </w:num>
  <w:num w:numId="25">
    <w:abstractNumId w:val="11"/>
  </w:num>
  <w:num w:numId="26">
    <w:abstractNumId w:val="35"/>
  </w:num>
  <w:num w:numId="27">
    <w:abstractNumId w:val="6"/>
  </w:num>
  <w:num w:numId="28">
    <w:abstractNumId w:val="23"/>
  </w:num>
  <w:num w:numId="29">
    <w:abstractNumId w:val="3"/>
  </w:num>
  <w:num w:numId="30">
    <w:abstractNumId w:val="30"/>
  </w:num>
  <w:num w:numId="31">
    <w:abstractNumId w:val="7"/>
  </w:num>
  <w:num w:numId="32">
    <w:abstractNumId w:val="21"/>
  </w:num>
  <w:num w:numId="33">
    <w:abstractNumId w:val="19"/>
  </w:num>
  <w:num w:numId="34">
    <w:abstractNumId w:val="12"/>
  </w:num>
  <w:num w:numId="35">
    <w:abstractNumId w:val="8"/>
  </w:num>
  <w:num w:numId="36">
    <w:abstractNumId w:val="15"/>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ED"/>
    <w:rsid w:val="00067620"/>
    <w:rsid w:val="002C2930"/>
    <w:rsid w:val="003105CF"/>
    <w:rsid w:val="006336ED"/>
    <w:rsid w:val="008A47AA"/>
    <w:rsid w:val="00B63078"/>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F93D6-9566-4DA2-BEC9-0F33C7F1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6ED"/>
    <w:pPr>
      <w:spacing w:after="200" w:line="276" w:lineRule="auto"/>
    </w:pPr>
  </w:style>
  <w:style w:type="paragraph" w:styleId="Heading1">
    <w:name w:val="heading 1"/>
    <w:basedOn w:val="Normal"/>
    <w:next w:val="Normal"/>
    <w:link w:val="Heading1Char"/>
    <w:qFormat/>
    <w:rsid w:val="006336ED"/>
    <w:pPr>
      <w:keepNext/>
      <w:tabs>
        <w:tab w:val="left" w:pos="2880"/>
        <w:tab w:val="left" w:pos="3420"/>
      </w:tabs>
      <w:spacing w:after="0" w:line="240" w:lineRule="auto"/>
      <w:ind w:right="-1054"/>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36ED"/>
    <w:rPr>
      <w:rFonts w:ascii="Times New Roman" w:eastAsia="Times New Roman" w:hAnsi="Times New Roman" w:cs="Times New Roman"/>
      <w:b/>
      <w:bCs/>
      <w:sz w:val="24"/>
      <w:szCs w:val="24"/>
      <w:lang w:val="en-GB"/>
    </w:rPr>
  </w:style>
  <w:style w:type="paragraph" w:styleId="Footer">
    <w:name w:val="footer"/>
    <w:basedOn w:val="Normal"/>
    <w:link w:val="FooterChar"/>
    <w:uiPriority w:val="99"/>
    <w:unhideWhenUsed/>
    <w:rsid w:val="006336E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336ED"/>
    <w:rPr>
      <w:rFonts w:ascii="Times New Roman" w:eastAsia="Times New Roman" w:hAnsi="Times New Roman" w:cs="Times New Roman"/>
      <w:sz w:val="24"/>
      <w:szCs w:val="24"/>
    </w:rPr>
  </w:style>
  <w:style w:type="paragraph" w:styleId="ListParagraph">
    <w:name w:val="List Paragraph"/>
    <w:basedOn w:val="Normal"/>
    <w:uiPriority w:val="34"/>
    <w:qFormat/>
    <w:rsid w:val="006336ED"/>
    <w:pPr>
      <w:ind w:left="720"/>
      <w:contextualSpacing/>
    </w:pPr>
    <w:rPr>
      <w:rFonts w:ascii="Calibri" w:eastAsia="Calibri" w:hAnsi="Calibri" w:cs="Times New Roman"/>
    </w:rPr>
  </w:style>
  <w:style w:type="paragraph" w:styleId="BodyText2">
    <w:name w:val="Body Text 2"/>
    <w:basedOn w:val="Normal"/>
    <w:link w:val="BodyText2Char"/>
    <w:rsid w:val="006336ED"/>
    <w:pPr>
      <w:spacing w:after="0" w:line="480" w:lineRule="auto"/>
      <w:ind w:right="-1412"/>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336ED"/>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6336ED"/>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336ED"/>
    <w:rPr>
      <w:rFonts w:ascii="Calibri" w:eastAsia="Calibri" w:hAnsi="Calibri" w:cs="Times New Roman"/>
      <w:sz w:val="16"/>
      <w:szCs w:val="16"/>
    </w:rPr>
  </w:style>
  <w:style w:type="paragraph" w:styleId="BodyText">
    <w:name w:val="Body Text"/>
    <w:basedOn w:val="Normal"/>
    <w:link w:val="BodyTextChar"/>
    <w:uiPriority w:val="99"/>
    <w:unhideWhenUsed/>
    <w:rsid w:val="006336ED"/>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6336ED"/>
    <w:rPr>
      <w:rFonts w:ascii="Calibri" w:eastAsia="Calibri" w:hAnsi="Calibri" w:cs="Times New Roman"/>
    </w:rPr>
  </w:style>
  <w:style w:type="character" w:styleId="PageNumber">
    <w:name w:val="page number"/>
    <w:basedOn w:val="DefaultParagraphFont"/>
    <w:uiPriority w:val="99"/>
    <w:semiHidden/>
    <w:unhideWhenUsed/>
    <w:rsid w:val="006336ED"/>
  </w:style>
  <w:style w:type="paragraph" w:styleId="Header">
    <w:name w:val="header"/>
    <w:basedOn w:val="Normal"/>
    <w:link w:val="HeaderChar"/>
    <w:uiPriority w:val="99"/>
    <w:unhideWhenUsed/>
    <w:rsid w:val="006336ED"/>
    <w:pPr>
      <w:tabs>
        <w:tab w:val="center" w:pos="4513"/>
        <w:tab w:val="right" w:pos="9026"/>
      </w:tabs>
    </w:pPr>
    <w:rPr>
      <w:rFonts w:ascii="Calibri" w:eastAsia="Calibri" w:hAnsi="Calibri" w:cs="Times New Roman"/>
      <w:lang w:val="en-GB"/>
    </w:rPr>
  </w:style>
  <w:style w:type="character" w:customStyle="1" w:styleId="HeaderChar">
    <w:name w:val="Header Char"/>
    <w:basedOn w:val="DefaultParagraphFont"/>
    <w:link w:val="Header"/>
    <w:uiPriority w:val="99"/>
    <w:rsid w:val="006336ED"/>
    <w:rPr>
      <w:rFonts w:ascii="Calibri" w:eastAsia="Calibri" w:hAnsi="Calibri" w:cs="Times New Roman"/>
      <w:lang w:val="en-GB"/>
    </w:rPr>
  </w:style>
  <w:style w:type="table" w:styleId="TableGrid">
    <w:name w:val="Table Grid"/>
    <w:basedOn w:val="TableNormal"/>
    <w:uiPriority w:val="59"/>
    <w:rsid w:val="006336E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6336ED"/>
    <w:rPr>
      <w:b/>
      <w:bCs/>
    </w:rPr>
  </w:style>
  <w:style w:type="paragraph" w:styleId="NoSpacing">
    <w:name w:val="No Spacing"/>
    <w:uiPriority w:val="1"/>
    <w:qFormat/>
    <w:rsid w:val="006336ED"/>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6336ED"/>
    <w:pPr>
      <w:spacing w:after="0" w:line="240" w:lineRule="auto"/>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6336ED"/>
    <w:rPr>
      <w:rFonts w:ascii="Tahoma" w:eastAsia="Calibri" w:hAnsi="Tahoma" w:cs="Tahoma"/>
      <w:sz w:val="16"/>
      <w:szCs w:val="16"/>
      <w:lang w:val="en-GB"/>
    </w:rPr>
  </w:style>
  <w:style w:type="character" w:customStyle="1" w:styleId="text">
    <w:name w:val="text"/>
    <w:basedOn w:val="DefaultParagraphFont"/>
    <w:rsid w:val="006336ED"/>
  </w:style>
  <w:style w:type="character" w:customStyle="1" w:styleId="author-ref">
    <w:name w:val="author-ref"/>
    <w:basedOn w:val="DefaultParagraphFont"/>
    <w:rsid w:val="006336ED"/>
  </w:style>
  <w:style w:type="character" w:styleId="Hyperlink">
    <w:name w:val="Hyperlink"/>
    <w:basedOn w:val="DefaultParagraphFont"/>
    <w:uiPriority w:val="99"/>
    <w:unhideWhenUsed/>
    <w:rsid w:val="006336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14338</Words>
  <Characters>81733</Characters>
  <Application>Microsoft Office Word</Application>
  <DocSecurity>0</DocSecurity>
  <Lines>681</Lines>
  <Paragraphs>191</Paragraphs>
  <ScaleCrop>false</ScaleCrop>
  <Company/>
  <LinksUpToDate>false</LinksUpToDate>
  <CharactersWithSpaces>95880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2025-04-28T20:54:00Z</dcterms:created>
  <dcterms:modified xsi:type="dcterms:W3CDTF">2025-04-28T20:57:00Z</dcterms:modified>
</cp:coreProperties>
</file>