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ORGANISATION CHANGE MANAGEMENT AND PERFORMANCE INNIGERIAN NATIONAL PETROLEUM CORPORATION (NNPC) FILLING STATIONS</w:t>
      </w:r>
      <w:r w:rsidDel="00000000" w:rsidR="00000000" w:rsidRPr="00000000">
        <w:rPr>
          <w:rtl w:val="0"/>
        </w:rPr>
        <w:t xml:space="preserve">,</w:t>
      </w:r>
      <w:r w:rsidDel="00000000" w:rsidR="00000000" w:rsidRPr="00000000">
        <w:rPr>
          <w:b w:val="1"/>
          <w:rtl w:val="0"/>
        </w:rPr>
        <w:t xml:space="preserve"> ETI-OSA LGA LAGOS, NIGERIA</w:t>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480" w:lineRule="auto"/>
        <w:ind w:firstLine="72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6">
      <w:pPr>
        <w:spacing w:line="480" w:lineRule="auto"/>
        <w:ind w:firstLine="720"/>
        <w:jc w:val="center"/>
        <w:rPr>
          <w:b w:val="1"/>
          <w:sz w:val="26"/>
          <w:szCs w:val="26"/>
        </w:rPr>
      </w:pPr>
      <w:r w:rsidDel="00000000" w:rsidR="00000000" w:rsidRPr="00000000">
        <w:rPr>
          <w:b w:val="1"/>
          <w:sz w:val="26"/>
          <w:szCs w:val="26"/>
          <w:rtl w:val="0"/>
        </w:rPr>
        <w:t xml:space="preserve">HND/23/BAM/FT/0068</w:t>
      </w:r>
    </w:p>
    <w:p w:rsidR="00000000" w:rsidDel="00000000" w:rsidP="00000000" w:rsidRDefault="00000000" w:rsidRPr="00000000" w14:paraId="00000007">
      <w:pPr>
        <w:pStyle w:val="Heading4"/>
        <w:keepNext w:val="0"/>
        <w:keepLines w:val="0"/>
        <w:spacing w:before="0" w:line="288" w:lineRule="auto"/>
        <w:jc w:val="center"/>
        <w:rPr>
          <w:b w:val="0"/>
          <w:color w:val="212529"/>
          <w:sz w:val="30"/>
          <w:szCs w:val="30"/>
        </w:rPr>
      </w:pPr>
      <w:bookmarkStart w:colFirst="0" w:colLast="0" w:name="_heading=h.1uhx4rowknq7" w:id="0"/>
      <w:bookmarkEnd w:id="0"/>
      <w:r w:rsidDel="00000000" w:rsidR="00000000" w:rsidRPr="00000000">
        <w:rPr>
          <w:b w:val="0"/>
          <w:color w:val="212529"/>
          <w:sz w:val="30"/>
          <w:szCs w:val="30"/>
          <w:rtl w:val="0"/>
        </w:rPr>
        <w:t xml:space="preserve">ABDULHAKEEM, KEREEMAT OPEYEMI</w:t>
      </w:r>
    </w:p>
    <w:p w:rsidR="00000000" w:rsidDel="00000000" w:rsidP="00000000" w:rsidRDefault="00000000" w:rsidRPr="00000000" w14:paraId="00000008">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9">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A">
      <w:pPr>
        <w:spacing w:line="480" w:lineRule="auto"/>
        <w:ind w:firstLine="72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B">
      <w:pPr>
        <w:spacing w:line="480" w:lineRule="auto"/>
        <w:ind w:firstLine="720"/>
        <w:jc w:val="center"/>
        <w:rPr>
          <w:b w:val="1"/>
          <w:sz w:val="26"/>
          <w:szCs w:val="26"/>
        </w:rPr>
      </w:pPr>
      <w:r w:rsidDel="00000000" w:rsidR="00000000" w:rsidRPr="00000000">
        <w:rPr>
          <w:b w:val="1"/>
          <w:sz w:val="26"/>
          <w:szCs w:val="26"/>
          <w:rtl w:val="0"/>
        </w:rPr>
        <w:t xml:space="preserve">THE DEPARTMENT OF BUSINESS ADMINISTRATION AND MANAGEMENT</w:t>
      </w:r>
    </w:p>
    <w:p w:rsidR="00000000" w:rsidDel="00000000" w:rsidP="00000000" w:rsidRDefault="00000000" w:rsidRPr="00000000" w14:paraId="0000000C">
      <w:pPr>
        <w:spacing w:line="480" w:lineRule="auto"/>
        <w:ind w:firstLine="720"/>
        <w:jc w:val="center"/>
        <w:rPr>
          <w:b w:val="1"/>
          <w:sz w:val="26"/>
          <w:szCs w:val="26"/>
        </w:rPr>
      </w:pPr>
      <w:r w:rsidDel="00000000" w:rsidR="00000000" w:rsidRPr="00000000">
        <w:rPr>
          <w:b w:val="1"/>
          <w:sz w:val="26"/>
          <w:szCs w:val="26"/>
          <w:rtl w:val="0"/>
        </w:rPr>
        <w:t xml:space="preserve">INSTITUTE OF FINANCE AND MANAGEMENT STUDIES</w:t>
      </w:r>
    </w:p>
    <w:p w:rsidR="00000000" w:rsidDel="00000000" w:rsidP="00000000" w:rsidRDefault="00000000" w:rsidRPr="00000000" w14:paraId="0000000D">
      <w:pPr>
        <w:spacing w:line="480" w:lineRule="auto"/>
        <w:ind w:firstLine="720"/>
        <w:jc w:val="center"/>
        <w:rPr>
          <w:b w:val="1"/>
          <w:sz w:val="26"/>
          <w:szCs w:val="26"/>
        </w:rPr>
      </w:pPr>
      <w:r w:rsidDel="00000000" w:rsidR="00000000" w:rsidRPr="00000000">
        <w:rPr>
          <w:b w:val="1"/>
          <w:sz w:val="26"/>
          <w:szCs w:val="26"/>
          <w:rtl w:val="0"/>
        </w:rPr>
        <w:t xml:space="preserve">KWARA STATE POLYTECHNIC, ILORIN</w:t>
      </w:r>
    </w:p>
    <w:p w:rsidR="00000000" w:rsidDel="00000000" w:rsidP="00000000" w:rsidRDefault="00000000" w:rsidRPr="00000000" w14:paraId="0000000E">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0F">
      <w:pPr>
        <w:spacing w:line="480" w:lineRule="auto"/>
        <w:ind w:firstLine="720"/>
        <w:jc w:val="center"/>
        <w:rPr>
          <w:b w:val="1"/>
          <w:sz w:val="26"/>
          <w:szCs w:val="26"/>
        </w:rPr>
      </w:pPr>
      <w:r w:rsidDel="00000000" w:rsidR="00000000" w:rsidRPr="00000000">
        <w:rPr>
          <w:b w:val="1"/>
          <w:sz w:val="26"/>
          <w:szCs w:val="26"/>
          <w:rtl w:val="0"/>
        </w:rPr>
        <w:t xml:space="preserve">IN PARTIAL FULFILLMENT OF THE REQUIREMENTS FOR THE AWARD OF HIGHER NATIONAL DIPLOMA (HND) IN</w:t>
      </w:r>
    </w:p>
    <w:p w:rsidR="00000000" w:rsidDel="00000000" w:rsidP="00000000" w:rsidRDefault="00000000" w:rsidRPr="00000000" w14:paraId="00000010">
      <w:pPr>
        <w:spacing w:line="480" w:lineRule="auto"/>
        <w:ind w:firstLine="720"/>
        <w:jc w:val="center"/>
        <w:rPr>
          <w:b w:val="1"/>
          <w:sz w:val="26"/>
          <w:szCs w:val="26"/>
        </w:rPr>
      </w:pPr>
      <w:r w:rsidDel="00000000" w:rsidR="00000000" w:rsidRPr="00000000">
        <w:rPr>
          <w:b w:val="1"/>
          <w:sz w:val="26"/>
          <w:szCs w:val="26"/>
          <w:rtl w:val="0"/>
        </w:rPr>
        <w:t xml:space="preserve">BUSINESS ADMINISTRATION AND MANAGEMENT</w:t>
      </w:r>
    </w:p>
    <w:p w:rsidR="00000000" w:rsidDel="00000000" w:rsidP="00000000" w:rsidRDefault="00000000" w:rsidRPr="00000000" w14:paraId="00000011">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2">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3">
      <w:pPr>
        <w:spacing w:line="480" w:lineRule="auto"/>
        <w:ind w:firstLine="720"/>
        <w:jc w:val="center"/>
        <w:rPr>
          <w:b w:val="1"/>
          <w:sz w:val="26"/>
          <w:szCs w:val="26"/>
        </w:rPr>
      </w:pPr>
      <w:r w:rsidDel="00000000" w:rsidR="00000000" w:rsidRPr="00000000">
        <w:rPr>
          <w:b w:val="1"/>
          <w:sz w:val="26"/>
          <w:szCs w:val="26"/>
          <w:rtl w:val="0"/>
        </w:rPr>
        <w:t xml:space="preserve">July, 2025</w:t>
      </w:r>
    </w:p>
    <w:p w:rsidR="00000000" w:rsidDel="00000000" w:rsidP="00000000" w:rsidRDefault="00000000" w:rsidRPr="00000000" w14:paraId="00000014">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5">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6">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7">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8">
      <w:pPr>
        <w:spacing w:line="480" w:lineRule="auto"/>
        <w:ind w:firstLine="72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9">
      <w:pPr>
        <w:spacing w:line="480" w:lineRule="auto"/>
        <w:ind w:firstLine="720"/>
        <w:rPr>
          <w:b w:val="1"/>
          <w:sz w:val="26"/>
          <w:szCs w:val="26"/>
        </w:rPr>
      </w:pPr>
      <w:r w:rsidDel="00000000" w:rsidR="00000000" w:rsidRPr="00000000">
        <w:rPr>
          <w:b w:val="1"/>
          <w:sz w:val="26"/>
          <w:szCs w:val="26"/>
          <w:rtl w:val="0"/>
        </w:rPr>
        <w:t xml:space="preserve">​This is to Certify that this project has been read and approved as meeting the requirement for the award of Higher National Diploma (HND) in the   Department of Business Administration, Institute of Finance and Management Studies, Kwara State Polytechnic, Ilorin</w:t>
      </w:r>
    </w:p>
    <w:p w:rsidR="00000000" w:rsidDel="00000000" w:rsidP="00000000" w:rsidRDefault="00000000" w:rsidRPr="00000000" w14:paraId="0000001A">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B">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C">
      <w:pPr>
        <w:spacing w:line="480" w:lineRule="auto"/>
        <w:ind w:firstLine="720"/>
        <w:rPr>
          <w:b w:val="1"/>
          <w:sz w:val="26"/>
          <w:szCs w:val="26"/>
        </w:rPr>
      </w:pPr>
      <w:r w:rsidDel="00000000" w:rsidR="00000000" w:rsidRPr="00000000">
        <w:rPr>
          <w:b w:val="1"/>
          <w:sz w:val="26"/>
          <w:szCs w:val="26"/>
          <w:rtl w:val="0"/>
        </w:rPr>
        <w:t xml:space="preserve">Mr. ALAKOSO I  ​​​​​​​DATE</w:t>
      </w:r>
    </w:p>
    <w:p w:rsidR="00000000" w:rsidDel="00000000" w:rsidP="00000000" w:rsidRDefault="00000000" w:rsidRPr="00000000" w14:paraId="0000001D">
      <w:pPr>
        <w:spacing w:line="480" w:lineRule="auto"/>
        <w:ind w:firstLine="720"/>
        <w:rPr>
          <w:b w:val="1"/>
          <w:sz w:val="26"/>
          <w:szCs w:val="26"/>
        </w:rPr>
      </w:pPr>
      <w:r w:rsidDel="00000000" w:rsidR="00000000" w:rsidRPr="00000000">
        <w:rPr>
          <w:b w:val="1"/>
          <w:sz w:val="26"/>
          <w:szCs w:val="26"/>
          <w:rtl w:val="0"/>
        </w:rPr>
        <w:t xml:space="preserve">Project Supervisor</w:t>
      </w:r>
    </w:p>
    <w:p w:rsidR="00000000" w:rsidDel="00000000" w:rsidP="00000000" w:rsidRDefault="00000000" w:rsidRPr="00000000" w14:paraId="0000001E">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F">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0">
      <w:pPr>
        <w:spacing w:line="480" w:lineRule="auto"/>
        <w:ind w:firstLine="720"/>
        <w:rPr>
          <w:b w:val="1"/>
          <w:sz w:val="26"/>
          <w:szCs w:val="26"/>
        </w:rPr>
      </w:pPr>
      <w:r w:rsidDel="00000000" w:rsidR="00000000" w:rsidRPr="00000000">
        <w:rPr>
          <w:b w:val="1"/>
          <w:sz w:val="26"/>
          <w:szCs w:val="26"/>
          <w:rtl w:val="0"/>
        </w:rPr>
        <w:t xml:space="preserve">MR. ALIYU U. B  ​​​​​​DATE</w:t>
      </w:r>
    </w:p>
    <w:p w:rsidR="00000000" w:rsidDel="00000000" w:rsidP="00000000" w:rsidRDefault="00000000" w:rsidRPr="00000000" w14:paraId="00000021">
      <w:pPr>
        <w:spacing w:line="480" w:lineRule="auto"/>
        <w:ind w:firstLine="720"/>
        <w:rPr>
          <w:b w:val="1"/>
          <w:sz w:val="26"/>
          <w:szCs w:val="26"/>
        </w:rPr>
      </w:pPr>
      <w:r w:rsidDel="00000000" w:rsidR="00000000" w:rsidRPr="00000000">
        <w:rPr>
          <w:b w:val="1"/>
          <w:sz w:val="26"/>
          <w:szCs w:val="26"/>
          <w:rtl w:val="0"/>
        </w:rPr>
        <w:t xml:space="preserve">Project Coordinator</w:t>
      </w:r>
    </w:p>
    <w:p w:rsidR="00000000" w:rsidDel="00000000" w:rsidP="00000000" w:rsidRDefault="00000000" w:rsidRPr="00000000" w14:paraId="00000022">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3">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4">
      <w:pPr>
        <w:spacing w:line="480" w:lineRule="auto"/>
        <w:ind w:firstLine="720"/>
        <w:rPr>
          <w:b w:val="1"/>
          <w:sz w:val="26"/>
          <w:szCs w:val="26"/>
        </w:rPr>
      </w:pPr>
      <w:r w:rsidDel="00000000" w:rsidR="00000000" w:rsidRPr="00000000">
        <w:rPr>
          <w:b w:val="1"/>
          <w:sz w:val="26"/>
          <w:szCs w:val="26"/>
          <w:rtl w:val="0"/>
        </w:rPr>
        <w:t xml:space="preserve">DR. ABDUSSALAM A F​​​​​DATE</w:t>
      </w:r>
    </w:p>
    <w:p w:rsidR="00000000" w:rsidDel="00000000" w:rsidP="00000000" w:rsidRDefault="00000000" w:rsidRPr="00000000" w14:paraId="00000025">
      <w:pPr>
        <w:spacing w:line="480" w:lineRule="auto"/>
        <w:ind w:firstLine="720"/>
        <w:rPr>
          <w:b w:val="1"/>
          <w:sz w:val="26"/>
          <w:szCs w:val="26"/>
        </w:rPr>
      </w:pPr>
      <w:r w:rsidDel="00000000" w:rsidR="00000000" w:rsidRPr="00000000">
        <w:rPr>
          <w:b w:val="1"/>
          <w:sz w:val="26"/>
          <w:szCs w:val="26"/>
          <w:rtl w:val="0"/>
        </w:rPr>
        <w:t xml:space="preserve">Head of Department</w:t>
      </w:r>
    </w:p>
    <w:p w:rsidR="00000000" w:rsidDel="00000000" w:rsidP="00000000" w:rsidRDefault="00000000" w:rsidRPr="00000000" w14:paraId="00000026">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7">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8">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9">
      <w:pPr>
        <w:spacing w:line="480" w:lineRule="auto"/>
        <w:ind w:firstLine="720"/>
        <w:rPr>
          <w:b w:val="1"/>
          <w:sz w:val="26"/>
          <w:szCs w:val="26"/>
        </w:rPr>
      </w:pPr>
      <w:r w:rsidDel="00000000" w:rsidR="00000000" w:rsidRPr="00000000">
        <w:rPr>
          <w:b w:val="1"/>
          <w:sz w:val="26"/>
          <w:szCs w:val="26"/>
          <w:rtl w:val="0"/>
        </w:rPr>
        <w:t xml:space="preserve">EXTERNAL EXAMINER​​​​​DATE</w:t>
      </w:r>
    </w:p>
    <w:p w:rsidR="00000000" w:rsidDel="00000000" w:rsidP="00000000" w:rsidRDefault="00000000" w:rsidRPr="00000000" w14:paraId="0000002A">
      <w:pPr>
        <w:spacing w:line="360" w:lineRule="auto"/>
        <w:rPr/>
      </w:pPr>
      <w:r w:rsidDel="00000000" w:rsidR="00000000" w:rsidRPr="00000000">
        <w:rPr>
          <w:rtl w:val="0"/>
        </w:rPr>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rtl w:val="0"/>
        </w:rPr>
      </w:r>
    </w:p>
    <w:p w:rsidR="00000000" w:rsidDel="00000000" w:rsidP="00000000" w:rsidRDefault="00000000" w:rsidRPr="00000000" w14:paraId="0000002E">
      <w:pPr>
        <w:spacing w:line="360" w:lineRule="auto"/>
        <w:rPr>
          <w:b w:val="1"/>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rtl w:val="0"/>
        </w:rPr>
      </w:r>
    </w:p>
    <w:p w:rsidR="00000000" w:rsidDel="00000000" w:rsidP="00000000" w:rsidRDefault="00000000" w:rsidRPr="00000000" w14:paraId="00000030">
      <w:pPr>
        <w:spacing w:line="360" w:lineRule="auto"/>
        <w:rPr>
          <w:b w:val="1"/>
        </w:rPr>
      </w:pPr>
      <w:r w:rsidDel="00000000" w:rsidR="00000000" w:rsidRPr="00000000">
        <w:rPr>
          <w:rtl w:val="0"/>
        </w:rPr>
      </w:r>
    </w:p>
    <w:p w:rsidR="00000000" w:rsidDel="00000000" w:rsidP="00000000" w:rsidRDefault="00000000" w:rsidRPr="00000000" w14:paraId="00000031">
      <w:pPr>
        <w:spacing w:line="360" w:lineRule="auto"/>
        <w:rPr>
          <w:b w:val="1"/>
        </w:rPr>
      </w:pPr>
      <w:r w:rsidDel="00000000" w:rsidR="00000000" w:rsidRPr="00000000">
        <w:rPr>
          <w:rtl w:val="0"/>
        </w:rPr>
      </w:r>
    </w:p>
    <w:p w:rsidR="00000000" w:rsidDel="00000000" w:rsidP="00000000" w:rsidRDefault="00000000" w:rsidRPr="00000000" w14:paraId="00000032">
      <w:pPr>
        <w:spacing w:line="360" w:lineRule="auto"/>
        <w:rPr>
          <w:b w:val="1"/>
        </w:rPr>
      </w:pPr>
      <w:r w:rsidDel="00000000" w:rsidR="00000000" w:rsidRPr="00000000">
        <w:rPr>
          <w:rtl w:val="0"/>
        </w:rPr>
      </w:r>
    </w:p>
    <w:p w:rsidR="00000000" w:rsidDel="00000000" w:rsidP="00000000" w:rsidRDefault="00000000" w:rsidRPr="00000000" w14:paraId="00000033">
      <w:pPr>
        <w:spacing w:line="360" w:lineRule="auto"/>
        <w:rPr>
          <w:b w:val="1"/>
        </w:rPr>
      </w:pPr>
      <w:r w:rsidDel="00000000" w:rsidR="00000000" w:rsidRPr="00000000">
        <w:rPr>
          <w:rtl w:val="0"/>
        </w:rPr>
      </w:r>
    </w:p>
    <w:p w:rsidR="00000000" w:rsidDel="00000000" w:rsidP="00000000" w:rsidRDefault="00000000" w:rsidRPr="00000000" w14:paraId="00000034">
      <w:pPr>
        <w:spacing w:line="360" w:lineRule="auto"/>
        <w:rPr>
          <w:b w:val="1"/>
        </w:rPr>
      </w:pPr>
      <w:r w:rsidDel="00000000" w:rsidR="00000000" w:rsidRPr="00000000">
        <w:rPr>
          <w:rtl w:val="0"/>
        </w:rPr>
      </w:r>
    </w:p>
    <w:p w:rsidR="00000000" w:rsidDel="00000000" w:rsidP="00000000" w:rsidRDefault="00000000" w:rsidRPr="00000000" w14:paraId="00000035">
      <w:pPr>
        <w:pStyle w:val="Heading1"/>
        <w:ind w:firstLine="9"/>
        <w:rPr/>
      </w:pPr>
      <w:r w:rsidDel="00000000" w:rsidR="00000000" w:rsidRPr="00000000">
        <w:rPr>
          <w:rtl w:val="0"/>
        </w:rPr>
        <w:t xml:space="preserve">ACKNOLEDGEMENT</w:t>
      </w:r>
    </w:p>
    <w:p w:rsidR="00000000" w:rsidDel="00000000" w:rsidP="00000000" w:rsidRDefault="00000000" w:rsidRPr="00000000" w14:paraId="00000036">
      <w:pPr>
        <w:pStyle w:val="Heading1"/>
        <w:ind w:firstLine="9"/>
        <w:jc w:val="both"/>
        <w:rPr>
          <w:b w:val="0"/>
        </w:rPr>
      </w:pPr>
      <w:r w:rsidDel="00000000" w:rsidR="00000000" w:rsidRPr="00000000">
        <w:rPr>
          <w:b w:val="0"/>
          <w:rtl w:val="0"/>
        </w:rPr>
        <w:t xml:space="preserve">I express my profound gratitude to the Almighty God for granting me the strength, wisdom, and perseverance to undertake this research project.</w:t>
      </w:r>
    </w:p>
    <w:p w:rsidR="00000000" w:rsidDel="00000000" w:rsidP="00000000" w:rsidRDefault="00000000" w:rsidRPr="00000000" w14:paraId="00000037">
      <w:pPr>
        <w:pStyle w:val="Heading1"/>
        <w:ind w:firstLine="9"/>
        <w:jc w:val="both"/>
        <w:rPr>
          <w:b w:val="0"/>
        </w:rPr>
      </w:pPr>
      <w:r w:rsidDel="00000000" w:rsidR="00000000" w:rsidRPr="00000000">
        <w:rPr>
          <w:b w:val="0"/>
          <w:rtl w:val="0"/>
        </w:rPr>
        <w:t xml:space="preserve">I am practically grateful to my brilliant supervisor who saw it all to the finish line Dr. Bamidele Ayodeji G. for his invaluable contributions, assistance, constructive criticism, resourceful ideas and meticulous review. This research is a result of his meticulous and unwavering pursuit of perfection. May God richly bless him and his descendants.</w:t>
      </w:r>
    </w:p>
    <w:p w:rsidR="00000000" w:rsidDel="00000000" w:rsidP="00000000" w:rsidRDefault="00000000" w:rsidRPr="00000000" w14:paraId="00000038">
      <w:pPr>
        <w:pStyle w:val="Heading1"/>
        <w:ind w:firstLine="9"/>
        <w:jc w:val="both"/>
        <w:rPr>
          <w:b w:val="0"/>
        </w:rPr>
      </w:pPr>
      <w:r w:rsidDel="00000000" w:rsidR="00000000" w:rsidRPr="00000000">
        <w:rPr>
          <w:b w:val="0"/>
          <w:rtl w:val="0"/>
        </w:rPr>
        <w:t xml:space="preserve">I would like to thank the Head Of Department Of Business Administration, Professor Binuyo A. O for his guidance I also appreciate all the lecturers in the department who have all contributed immensely to my academic journey: Prof. A.J. Egwakhe, Prof. O.O. Oduyoye, Prof. A.D. Adefulu, Prof. A.O. Binuyo,Prof. M.N. Kabuoh ,Prof. H. O. Aderemi,Dr.. C. A. Onu,Dr. O. U. Egbuta,Dr. V. O. Akpa,Dr. T.A. Soetan ,Dr. N. Magaji ,Dr.. E. O. Ajike ,Dr.O. G. Makinde, Dr. I.A. Nwankwere  ,Dr. A.G. Bamidele ,Dr. I.J. Ogundiwin ,Dr. E.B. Dogo, Dr. S. O. Adeoye, Dr. P. M. Worimegbe, Dr. A.O. Ibhiedu., Elder. D. Ayeni and God, for their support during this academic journey.</w:t>
      </w:r>
    </w:p>
    <w:p w:rsidR="00000000" w:rsidDel="00000000" w:rsidP="00000000" w:rsidRDefault="00000000" w:rsidRPr="00000000" w14:paraId="00000039">
      <w:pPr>
        <w:pStyle w:val="Heading1"/>
        <w:ind w:firstLine="9"/>
        <w:jc w:val="both"/>
        <w:rPr>
          <w:b w:val="0"/>
        </w:rPr>
      </w:pPr>
      <w:r w:rsidDel="00000000" w:rsidR="00000000" w:rsidRPr="00000000">
        <w:rPr>
          <w:b w:val="0"/>
          <w:rtl w:val="0"/>
        </w:rPr>
        <w:t xml:space="preserve">A special thank you to Mrs Chinyere Abiazie. the assistant director of the NNPC Sangotedo Eti-Osa branch, who took it upon herself to make sure I got all the necessary information and shared my questionnaire on my behalf due to my health predicament im forever grateful to her.</w:t>
      </w:r>
    </w:p>
    <w:p w:rsidR="00000000" w:rsidDel="00000000" w:rsidP="00000000" w:rsidRDefault="00000000" w:rsidRPr="00000000" w14:paraId="0000003A">
      <w:pPr>
        <w:pStyle w:val="Heading1"/>
        <w:ind w:firstLine="9"/>
        <w:jc w:val="both"/>
        <w:rPr>
          <w:b w:val="0"/>
        </w:rPr>
      </w:pPr>
      <w:r w:rsidDel="00000000" w:rsidR="00000000" w:rsidRPr="00000000">
        <w:rPr>
          <w:b w:val="0"/>
          <w:rtl w:val="0"/>
        </w:rPr>
        <w:t xml:space="preserve">Im so grateful to my family for their unwavering encouragement, understanding, funding and support which provided me with the motivation and strength to preserve through the challenges encountered especially my health challenges which made me to be in and out of the hospital during this research process.</w:t>
      </w:r>
    </w:p>
    <w:p w:rsidR="00000000" w:rsidDel="00000000" w:rsidP="00000000" w:rsidRDefault="00000000" w:rsidRPr="00000000" w14:paraId="0000003B">
      <w:pPr>
        <w:pStyle w:val="Heading1"/>
        <w:ind w:firstLine="9"/>
        <w:jc w:val="both"/>
        <w:rPr>
          <w:b w:val="0"/>
        </w:rPr>
      </w:pPr>
      <w:r w:rsidDel="00000000" w:rsidR="00000000" w:rsidRPr="00000000">
        <w:rPr>
          <w:b w:val="0"/>
          <w:rtl w:val="0"/>
        </w:rPr>
        <w:t xml:space="preserve">I would like to appreciate my cousin Mrs. Nwanya Tochukwu Immaculate and my uncle Mr.  Iroham Kenneth Onyebuchi for their huge support in making sure the research project was a huge success.</w:t>
      </w:r>
    </w:p>
    <w:p w:rsidR="00000000" w:rsidDel="00000000" w:rsidP="00000000" w:rsidRDefault="00000000" w:rsidRPr="00000000" w14:paraId="0000003C">
      <w:pPr>
        <w:pStyle w:val="Heading1"/>
        <w:ind w:firstLine="9"/>
        <w:jc w:val="both"/>
        <w:rPr>
          <w:b w:val="0"/>
        </w:rPr>
      </w:pPr>
      <w:r w:rsidDel="00000000" w:rsidR="00000000" w:rsidRPr="00000000">
        <w:rPr>
          <w:b w:val="0"/>
          <w:rtl w:val="0"/>
        </w:rPr>
        <w:t xml:space="preserve">I would also like to thank my parents Kanu Samuel and Kanu Gladys for their motivation, love, and financial support during this journey.</w:t>
      </w:r>
    </w:p>
    <w:p w:rsidR="00000000" w:rsidDel="00000000" w:rsidP="00000000" w:rsidRDefault="00000000" w:rsidRPr="00000000" w14:paraId="0000003D">
      <w:pPr>
        <w:pStyle w:val="Heading1"/>
        <w:ind w:firstLine="9"/>
        <w:jc w:val="both"/>
        <w:rPr/>
      </w:pPr>
      <w:r w:rsidDel="00000000" w:rsidR="00000000" w:rsidRPr="00000000">
        <w:rPr>
          <w:b w:val="0"/>
          <w:rtl w:val="0"/>
        </w:rPr>
        <w:t xml:space="preserve">Finally, this project would not have been possible without any unwavering discipline, commitment, and grace of God. I would like to acknowledge my own commitment and staying up at night even though it was very tough on me, the ability to manage time and not give up. It has been a roller coaster of emotions, but I preserved</w:t>
      </w:r>
      <w:r w:rsidDel="00000000" w:rsidR="00000000" w:rsidRPr="00000000">
        <w:rPr>
          <w:rtl w:val="0"/>
        </w:rPr>
        <w:t xml:space="preserve">.</w:t>
      </w:r>
    </w:p>
    <w:p w:rsidR="00000000" w:rsidDel="00000000" w:rsidP="00000000" w:rsidRDefault="00000000" w:rsidRPr="00000000" w14:paraId="0000003E">
      <w:pPr>
        <w:spacing w:line="360" w:lineRule="auto"/>
        <w:rPr>
          <w:b w:val="1"/>
        </w:rPr>
      </w:pPr>
      <w:r w:rsidDel="00000000" w:rsidR="00000000" w:rsidRPr="00000000">
        <w:rPr>
          <w:rtl w:val="0"/>
        </w:rPr>
      </w:r>
    </w:p>
    <w:p w:rsidR="00000000" w:rsidDel="00000000" w:rsidP="00000000" w:rsidRDefault="00000000" w:rsidRPr="00000000" w14:paraId="0000003F">
      <w:pPr>
        <w:spacing w:line="360" w:lineRule="auto"/>
        <w:rPr>
          <w:b w:val="1"/>
        </w:rPr>
      </w:pPr>
      <w:r w:rsidDel="00000000" w:rsidR="00000000" w:rsidRPr="00000000">
        <w:rPr>
          <w:rtl w:val="0"/>
        </w:rPr>
      </w:r>
    </w:p>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spacing w:line="360" w:lineRule="auto"/>
        <w:rPr>
          <w:b w:val="1"/>
        </w:rPr>
      </w:pP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rtl w:val="0"/>
        </w:rPr>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rPr>
      </w:pPr>
      <w:r w:rsidDel="00000000" w:rsidR="00000000" w:rsidRPr="00000000">
        <w:rPr>
          <w:rtl w:val="0"/>
        </w:rPr>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rPr>
      </w:pPr>
      <w:r w:rsidDel="00000000" w:rsidR="00000000" w:rsidRPr="00000000">
        <w:rPr>
          <w:rtl w:val="0"/>
        </w:rPr>
      </w:r>
    </w:p>
    <w:p w:rsidR="00000000" w:rsidDel="00000000" w:rsidP="00000000" w:rsidRDefault="00000000" w:rsidRPr="00000000" w14:paraId="0000004A">
      <w:pPr>
        <w:spacing w:line="360" w:lineRule="auto"/>
        <w:rPr>
          <w:b w:val="1"/>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rtl w:val="0"/>
        </w:rPr>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spacing w:line="360" w:lineRule="auto"/>
        <w:rPr>
          <w:b w:val="1"/>
        </w:rPr>
      </w:pPr>
      <w:r w:rsidDel="00000000" w:rsidR="00000000" w:rsidRPr="00000000">
        <w:rPr>
          <w:rtl w:val="0"/>
        </w:rPr>
      </w:r>
    </w:p>
    <w:p w:rsidR="00000000" w:rsidDel="00000000" w:rsidP="00000000" w:rsidRDefault="00000000" w:rsidRPr="00000000" w14:paraId="00000052">
      <w:pPr>
        <w:spacing w:line="360" w:lineRule="auto"/>
        <w:rPr>
          <w:b w:val="1"/>
        </w:rPr>
      </w:pPr>
      <w:r w:rsidDel="00000000" w:rsidR="00000000" w:rsidRPr="00000000">
        <w:rPr>
          <w:rtl w:val="0"/>
        </w:rPr>
      </w:r>
    </w:p>
    <w:p w:rsidR="00000000" w:rsidDel="00000000" w:rsidP="00000000" w:rsidRDefault="00000000" w:rsidRPr="00000000" w14:paraId="00000053">
      <w:pPr>
        <w:spacing w:line="360" w:lineRule="auto"/>
        <w:rPr>
          <w:b w:val="1"/>
        </w:rPr>
      </w:pPr>
      <w:r w:rsidDel="00000000" w:rsidR="00000000" w:rsidRPr="00000000">
        <w:rPr>
          <w:rtl w:val="0"/>
        </w:rPr>
      </w:r>
    </w:p>
    <w:p w:rsidR="00000000" w:rsidDel="00000000" w:rsidP="00000000" w:rsidRDefault="00000000" w:rsidRPr="00000000" w14:paraId="00000054">
      <w:pPr>
        <w:spacing w:line="360" w:lineRule="auto"/>
        <w:rPr>
          <w:b w:val="1"/>
        </w:rPr>
      </w:pPr>
      <w:r w:rsidDel="00000000" w:rsidR="00000000" w:rsidRPr="00000000">
        <w:rPr>
          <w:rtl w:val="0"/>
        </w:rPr>
      </w:r>
    </w:p>
    <w:p w:rsidR="00000000" w:rsidDel="00000000" w:rsidP="00000000" w:rsidRDefault="00000000" w:rsidRPr="00000000" w14:paraId="00000055">
      <w:pPr>
        <w:spacing w:line="360" w:lineRule="auto"/>
        <w:rPr>
          <w:b w:val="1"/>
        </w:rPr>
      </w:pPr>
      <w:r w:rsidDel="00000000" w:rsidR="00000000" w:rsidRPr="00000000">
        <w:rPr>
          <w:rtl w:val="0"/>
        </w:rPr>
      </w:r>
    </w:p>
    <w:p w:rsidR="00000000" w:rsidDel="00000000" w:rsidP="00000000" w:rsidRDefault="00000000" w:rsidRPr="00000000" w14:paraId="00000056">
      <w:pPr>
        <w:pStyle w:val="Heading1"/>
        <w:ind w:firstLine="9"/>
        <w:rPr/>
      </w:pPr>
      <w:r w:rsidDel="00000000" w:rsidR="00000000" w:rsidRPr="00000000">
        <w:rPr>
          <w:rtl w:val="0"/>
        </w:rPr>
      </w:r>
    </w:p>
    <w:p w:rsidR="00000000" w:rsidDel="00000000" w:rsidP="00000000" w:rsidRDefault="00000000" w:rsidRPr="00000000" w14:paraId="00000057">
      <w:pPr>
        <w:pStyle w:val="Heading1"/>
        <w:ind w:firstLine="9"/>
        <w:rPr/>
      </w:pPr>
      <w:r w:rsidDel="00000000" w:rsidR="00000000" w:rsidRPr="00000000">
        <w:rPr>
          <w:rtl w:val="0"/>
        </w:rPr>
        <w:t xml:space="preserve">ABSTRACT</w:t>
      </w:r>
    </w:p>
    <w:p w:rsidR="00000000" w:rsidDel="00000000" w:rsidP="00000000" w:rsidRDefault="00000000" w:rsidRPr="00000000" w14:paraId="00000058">
      <w:pPr>
        <w:pStyle w:val="Heading1"/>
        <w:ind w:firstLine="9"/>
        <w:rPr/>
      </w:pPr>
      <w:r w:rsidDel="00000000" w:rsidR="00000000" w:rsidRPr="00000000">
        <w:rPr>
          <w:rtl w:val="0"/>
        </w:rPr>
      </w:r>
    </w:p>
    <w:p w:rsidR="00000000" w:rsidDel="00000000" w:rsidP="00000000" w:rsidRDefault="00000000" w:rsidRPr="00000000" w14:paraId="00000059">
      <w:pPr>
        <w:pStyle w:val="Heading1"/>
        <w:ind w:firstLine="9"/>
        <w:rPr>
          <w:b w:val="0"/>
        </w:rPr>
      </w:pPr>
      <w:r w:rsidDel="00000000" w:rsidR="00000000" w:rsidRPr="00000000">
        <w:rPr>
          <w:b w:val="0"/>
          <w:rtl w:val="0"/>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w:t>
      </w:r>
    </w:p>
    <w:p w:rsidR="00000000" w:rsidDel="00000000" w:rsidP="00000000" w:rsidRDefault="00000000" w:rsidRPr="00000000" w14:paraId="0000005A">
      <w:pPr>
        <w:pStyle w:val="Heading1"/>
        <w:ind w:firstLine="9"/>
        <w:rPr>
          <w:b w:val="0"/>
        </w:rPr>
      </w:pPr>
      <w:r w:rsidDel="00000000" w:rsidR="00000000" w:rsidRPr="00000000">
        <w:rPr>
          <w:b w:val="0"/>
          <w:rtl w:val="0"/>
        </w:rPr>
        <w:t xml:space="preserv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w:t>
      </w:r>
    </w:p>
    <w:p w:rsidR="00000000" w:rsidDel="00000000" w:rsidP="00000000" w:rsidRDefault="00000000" w:rsidRPr="00000000" w14:paraId="0000005B">
      <w:pPr>
        <w:pStyle w:val="Heading1"/>
        <w:ind w:firstLine="9"/>
        <w:rPr>
          <w:b w:val="0"/>
        </w:rPr>
      </w:pPr>
      <w:r w:rsidDel="00000000" w:rsidR="00000000" w:rsidRPr="00000000">
        <w:rPr>
          <w:b w:val="0"/>
          <w:rtl w:val="0"/>
        </w:rPr>
        <w:t xml:space="preserv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stations.</w:t>
      </w:r>
    </w:p>
    <w:p w:rsidR="00000000" w:rsidDel="00000000" w:rsidP="00000000" w:rsidRDefault="00000000" w:rsidRPr="00000000" w14:paraId="0000005C">
      <w:pPr>
        <w:pStyle w:val="Heading1"/>
        <w:ind w:firstLine="9"/>
        <w:rPr/>
      </w:pPr>
      <w:r w:rsidDel="00000000" w:rsidR="00000000" w:rsidRPr="00000000">
        <w:rPr>
          <w:b w:val="0"/>
          <w:rtl w:val="0"/>
        </w:rPr>
        <w:t xml:space="preserve">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w:t>
      </w:r>
      <w:r w:rsidDel="00000000" w:rsidR="00000000" w:rsidRPr="00000000">
        <w:rPr>
          <w:rtl w:val="0"/>
        </w:rPr>
        <w:t xml:space="preserve"> management frameworks.</w:t>
      </w:r>
    </w:p>
    <w:p w:rsidR="00000000" w:rsidDel="00000000" w:rsidP="00000000" w:rsidRDefault="00000000" w:rsidRPr="00000000" w14:paraId="0000005D">
      <w:pPr>
        <w:pStyle w:val="Heading1"/>
        <w:ind w:firstLine="9"/>
        <w:rPr/>
      </w:pPr>
      <w:r w:rsidDel="00000000" w:rsidR="00000000" w:rsidRPr="00000000">
        <w:rPr>
          <w:b w:val="0"/>
          <w:rtl w:val="0"/>
        </w:rPr>
        <w:t xml:space="preserve">Keywords: Organisation change management, Performance, Nigerian National Petroleum Corporation (NNPC), Eti-osa LGA, Lagos, Nigeria, Strategy implementation, Market competitiveness, Operational efficiency, Employee welfare</w:t>
      </w:r>
      <w:r w:rsidDel="00000000" w:rsidR="00000000" w:rsidRPr="00000000">
        <w:rPr>
          <w:rtl w:val="0"/>
        </w:rPr>
        <w:t xml:space="preserve">.</w:t>
      </w:r>
    </w:p>
    <w:p w:rsidR="00000000" w:rsidDel="00000000" w:rsidP="00000000" w:rsidRDefault="00000000" w:rsidRPr="00000000" w14:paraId="0000005E">
      <w:pPr>
        <w:pStyle w:val="Heading1"/>
        <w:ind w:firstLine="9"/>
        <w:rPr/>
      </w:pPr>
      <w:r w:rsidDel="00000000" w:rsidR="00000000" w:rsidRPr="00000000">
        <w:rPr>
          <w:rtl w:val="0"/>
        </w:rPr>
      </w:r>
    </w:p>
    <w:p w:rsidR="00000000" w:rsidDel="00000000" w:rsidP="00000000" w:rsidRDefault="00000000" w:rsidRPr="00000000" w14:paraId="0000005F">
      <w:pPr>
        <w:pStyle w:val="Heading1"/>
        <w:ind w:firstLine="9"/>
        <w:rPr/>
      </w:pPr>
      <w:r w:rsidDel="00000000" w:rsidR="00000000" w:rsidRPr="00000000">
        <w:rPr>
          <w:rtl w:val="0"/>
        </w:rPr>
        <w:t xml:space="preserve">Word Count: 325</w:t>
      </w:r>
    </w:p>
    <w:p w:rsidR="00000000" w:rsidDel="00000000" w:rsidP="00000000" w:rsidRDefault="00000000" w:rsidRPr="00000000" w14:paraId="00000060">
      <w:pPr>
        <w:spacing w:line="360" w:lineRule="auto"/>
        <w:rPr>
          <w:b w:val="1"/>
        </w:rPr>
      </w:pPr>
      <w:r w:rsidDel="00000000" w:rsidR="00000000" w:rsidRPr="00000000">
        <w:rPr>
          <w:rtl w:val="0"/>
        </w:rPr>
      </w:r>
    </w:p>
    <w:p w:rsidR="00000000" w:rsidDel="00000000" w:rsidP="00000000" w:rsidRDefault="00000000" w:rsidRPr="00000000" w14:paraId="00000061">
      <w:pPr>
        <w:spacing w:line="360" w:lineRule="auto"/>
        <w:rPr>
          <w:b w:val="1"/>
        </w:rPr>
      </w:pPr>
      <w:r w:rsidDel="00000000" w:rsidR="00000000" w:rsidRPr="00000000">
        <w:rPr>
          <w:rtl w:val="0"/>
        </w:rPr>
      </w:r>
    </w:p>
    <w:p w:rsidR="00000000" w:rsidDel="00000000" w:rsidP="00000000" w:rsidRDefault="00000000" w:rsidRPr="00000000" w14:paraId="00000062">
      <w:pPr>
        <w:spacing w:line="360" w:lineRule="auto"/>
        <w:rPr>
          <w:b w:val="1"/>
        </w:rPr>
      </w:pPr>
      <w:r w:rsidDel="00000000" w:rsidR="00000000" w:rsidRPr="00000000">
        <w:rPr>
          <w:rtl w:val="0"/>
        </w:rPr>
      </w:r>
    </w:p>
    <w:p w:rsidR="00000000" w:rsidDel="00000000" w:rsidP="00000000" w:rsidRDefault="00000000" w:rsidRPr="00000000" w14:paraId="00000063">
      <w:pPr>
        <w:spacing w:line="360" w:lineRule="auto"/>
        <w:jc w:val="center"/>
        <w:rPr>
          <w:b w:val="1"/>
        </w:rPr>
      </w:pPr>
      <w:r w:rsidDel="00000000" w:rsidR="00000000" w:rsidRPr="00000000">
        <w:rPr>
          <w:rtl w:val="0"/>
        </w:rPr>
      </w:r>
    </w:p>
    <w:p w:rsidR="00000000" w:rsidDel="00000000" w:rsidP="00000000" w:rsidRDefault="00000000" w:rsidRPr="00000000" w14:paraId="00000064">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CERTIFICATION</w:t>
      </w:r>
    </w:p>
    <w:p w:rsidR="00000000" w:rsidDel="00000000" w:rsidP="00000000" w:rsidRDefault="00000000" w:rsidRPr="00000000" w14:paraId="0000006A">
      <w:pPr>
        <w:jc w:val="both"/>
        <w:rPr/>
      </w:pPr>
      <w:r w:rsidDel="00000000" w:rsidR="00000000" w:rsidRPr="00000000">
        <w:rPr>
          <w:rtl w:val="0"/>
        </w:rPr>
        <w:t xml:space="preserve">The dissertation titled </w:t>
      </w:r>
      <w:r w:rsidDel="00000000" w:rsidR="00000000" w:rsidRPr="00000000">
        <w:rPr>
          <w:b w:val="1"/>
          <w:rtl w:val="0"/>
        </w:rPr>
        <w:t xml:space="preserve">ORGANISATION CHANGE MANAGEMENT AND PERFORMANCE IN NIGERIAN NATIONAL PETROLEUM CORPORATION (NNPC) FILLING STATIONS IN ETI-OSA LOCAL GOVERNMENT LAGOS , NIGERIA, </w:t>
      </w:r>
      <w:r w:rsidDel="00000000" w:rsidR="00000000" w:rsidRPr="00000000">
        <w:rPr>
          <w:rtl w:val="0"/>
        </w:rPr>
        <w:t xml:space="preserve">prepared and submitted by </w:t>
      </w:r>
      <w:r w:rsidDel="00000000" w:rsidR="00000000" w:rsidRPr="00000000">
        <w:rPr>
          <w:b w:val="1"/>
          <w:rtl w:val="0"/>
        </w:rPr>
        <w:t xml:space="preserve">KANU MANDY OLUCHUKWU </w:t>
      </w:r>
      <w:r w:rsidDel="00000000" w:rsidR="00000000" w:rsidRPr="00000000">
        <w:rPr>
          <w:rtl w:val="0"/>
        </w:rPr>
        <w:t xml:space="preserve"> with the matriculation number </w:t>
      </w:r>
      <w:r w:rsidDel="00000000" w:rsidR="00000000" w:rsidRPr="00000000">
        <w:rPr>
          <w:b w:val="1"/>
          <w:rtl w:val="0"/>
        </w:rPr>
        <w:t xml:space="preserve">20/0170 </w:t>
      </w:r>
      <w:r w:rsidDel="00000000" w:rsidR="00000000" w:rsidRPr="00000000">
        <w:rPr>
          <w:rtl w:val="0"/>
        </w:rPr>
        <w:t xml:space="preserve">in partial fulfilment of the requirement for the degree of BSC (Business Administration) is here by accepted </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t xml:space="preserve">_____________________                                                                 ________________________________</w:t>
      </w:r>
    </w:p>
    <w:p w:rsidR="00000000" w:rsidDel="00000000" w:rsidP="00000000" w:rsidRDefault="00000000" w:rsidRPr="00000000" w14:paraId="00000077">
      <w:pPr>
        <w:jc w:val="both"/>
        <w:rPr/>
      </w:pPr>
      <w:r w:rsidDel="00000000" w:rsidR="00000000" w:rsidRPr="00000000">
        <w:rPr>
          <w:rtl w:val="0"/>
        </w:rPr>
        <w:t xml:space="preserve">Kanu Mandy Oluchukwu                                                                   Date                                               </w:t>
      </w:r>
    </w:p>
    <w:p w:rsidR="00000000" w:rsidDel="00000000" w:rsidP="00000000" w:rsidRDefault="00000000" w:rsidRPr="00000000" w14:paraId="00000078">
      <w:pPr>
        <w:jc w:val="both"/>
        <w:rPr/>
      </w:pPr>
      <w:r w:rsidDel="00000000" w:rsidR="00000000" w:rsidRPr="00000000">
        <w:rPr>
          <w:rtl w:val="0"/>
        </w:rPr>
        <w:t xml:space="preserve">Signature</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___________________________                                    ____________________________________</w:t>
      </w:r>
    </w:p>
    <w:p w:rsidR="00000000" w:rsidDel="00000000" w:rsidP="00000000" w:rsidRDefault="00000000" w:rsidRPr="00000000" w14:paraId="00000084">
      <w:pPr>
        <w:jc w:val="both"/>
        <w:rPr/>
      </w:pPr>
      <w:r w:rsidDel="00000000" w:rsidR="00000000" w:rsidRPr="00000000">
        <w:rPr>
          <w:rtl w:val="0"/>
        </w:rPr>
        <w:t xml:space="preserve">Dr.Bamidele A.G                                                                                    Date                                     </w:t>
      </w:r>
    </w:p>
    <w:p w:rsidR="00000000" w:rsidDel="00000000" w:rsidP="00000000" w:rsidRDefault="00000000" w:rsidRPr="00000000" w14:paraId="00000085">
      <w:pPr>
        <w:jc w:val="both"/>
        <w:rPr/>
      </w:pPr>
      <w:r w:rsidDel="00000000" w:rsidR="00000000" w:rsidRPr="00000000">
        <w:rPr>
          <w:rtl w:val="0"/>
        </w:rPr>
        <w:t xml:space="preserve">Supervisor</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t xml:space="preserve">______________________________                         ___________________________________</w:t>
      </w:r>
    </w:p>
    <w:p w:rsidR="00000000" w:rsidDel="00000000" w:rsidP="00000000" w:rsidRDefault="00000000" w:rsidRPr="00000000" w14:paraId="0000008D">
      <w:pPr>
        <w:jc w:val="both"/>
        <w:rPr/>
      </w:pPr>
      <w:r w:rsidDel="00000000" w:rsidR="00000000" w:rsidRPr="00000000">
        <w:rPr>
          <w:rtl w:val="0"/>
        </w:rPr>
        <w:t xml:space="preserve">Prof. Biniyo A.O                                                                                   Date </w:t>
      </w:r>
    </w:p>
    <w:p w:rsidR="00000000" w:rsidDel="00000000" w:rsidP="00000000" w:rsidRDefault="00000000" w:rsidRPr="00000000" w14:paraId="0000008E">
      <w:pPr>
        <w:jc w:val="both"/>
        <w:rPr/>
      </w:pPr>
      <w:r w:rsidDel="00000000" w:rsidR="00000000" w:rsidRPr="00000000">
        <w:rPr>
          <w:rtl w:val="0"/>
        </w:rPr>
        <w:t xml:space="preserve">Head of Department (HOD)</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pStyle w:val="Heading1"/>
        <w:ind w:firstLine="9"/>
        <w:rPr/>
      </w:pPr>
      <w:r w:rsidDel="00000000" w:rsidR="00000000" w:rsidRPr="00000000">
        <w:rPr>
          <w:rtl w:val="0"/>
        </w:rPr>
      </w:r>
    </w:p>
    <w:p w:rsidR="00000000" w:rsidDel="00000000" w:rsidP="00000000" w:rsidRDefault="00000000" w:rsidRPr="00000000" w14:paraId="00000093">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4">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5">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6">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7">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8">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9">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A">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B">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C">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D">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9E">
      <w:pPr>
        <w:spacing w:after="445" w:line="265" w:lineRule="auto"/>
        <w:ind w:left="120" w:right="116" w:hanging="10"/>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9F">
      <w:pPr>
        <w:pStyle w:val="Heading2"/>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167"/>
        </w:tabs>
        <w:spacing w:after="449" w:lineRule="auto"/>
        <w:ind w:left="0" w:firstLine="0"/>
        <w:rPr/>
      </w:pPr>
      <w:r w:rsidDel="00000000" w:rsidR="00000000" w:rsidRPr="00000000">
        <w:rPr>
          <w:rtl w:val="0"/>
        </w:rPr>
        <w:t xml:space="preserve">Content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Page </w:t>
      </w:r>
    </w:p>
    <w:p w:rsidR="00000000" w:rsidDel="00000000" w:rsidP="00000000" w:rsidRDefault="00000000" w:rsidRPr="00000000" w14:paraId="000000A0">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 </w:t>
      </w:r>
    </w:p>
    <w:p w:rsidR="00000000" w:rsidDel="00000000" w:rsidP="00000000" w:rsidRDefault="00000000" w:rsidRPr="00000000" w14:paraId="000000A1">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8"/>
        </w:tabs>
        <w:spacing w:after="457" w:line="259" w:lineRule="auto"/>
        <w:rPr/>
      </w:pPr>
      <w:r w:rsidDel="00000000" w:rsidR="00000000" w:rsidRPr="00000000">
        <w:rPr>
          <w:rtl w:val="0"/>
        </w:rPr>
        <w:t xml:space="preserve">Declaration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 </w:t>
      </w:r>
    </w:p>
    <w:p w:rsidR="00000000" w:rsidDel="00000000" w:rsidP="00000000" w:rsidRDefault="00000000" w:rsidRPr="00000000" w14:paraId="000000A2">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Dedication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iii</w:t>
      </w:r>
    </w:p>
    <w:p w:rsidR="00000000" w:rsidDel="00000000" w:rsidP="00000000" w:rsidRDefault="00000000" w:rsidRPr="00000000" w14:paraId="000000A3">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Certification</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iv</w:t>
      </w:r>
    </w:p>
    <w:p w:rsidR="00000000" w:rsidDel="00000000" w:rsidP="00000000" w:rsidRDefault="00000000" w:rsidRPr="00000000" w14:paraId="000000A4">
      <w:pPr>
        <w:spacing w:line="651" w:lineRule="auto"/>
        <w:ind w:left="9" w:firstLine="0"/>
        <w:rPr/>
      </w:pPr>
      <w:r w:rsidDel="00000000" w:rsidR="00000000" w:rsidRPr="00000000">
        <w:rPr>
          <w:rtl w:val="0"/>
        </w:rPr>
        <w:t xml:space="preserve">Acknowledgement                                                                                                     v</w:t>
      </w:r>
    </w:p>
    <w:p w:rsidR="00000000" w:rsidDel="00000000" w:rsidP="00000000" w:rsidRDefault="00000000" w:rsidRPr="00000000" w14:paraId="000000A5">
      <w:pPr>
        <w:spacing w:line="651" w:lineRule="auto"/>
        <w:ind w:left="9" w:firstLine="0"/>
        <w:rPr/>
      </w:pPr>
      <w:r w:rsidDel="00000000" w:rsidR="00000000" w:rsidRPr="00000000">
        <w:rPr>
          <w:rtl w:val="0"/>
        </w:rPr>
        <w:t xml:space="preserve">Abstract                                                                                                                      vi</w:t>
      </w:r>
    </w:p>
    <w:p w:rsidR="00000000" w:rsidDel="00000000" w:rsidP="00000000" w:rsidRDefault="00000000" w:rsidRPr="00000000" w14:paraId="000000A6">
      <w:pPr>
        <w:tabs>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015"/>
        </w:tabs>
        <w:spacing w:after="462" w:line="259" w:lineRule="auto"/>
        <w:rPr/>
      </w:pPr>
      <w:r w:rsidDel="00000000" w:rsidR="00000000" w:rsidRPr="00000000">
        <w:rPr>
          <w:rtl w:val="0"/>
        </w:rPr>
        <w:t xml:space="preserve">Table of content </w:t>
        <w:tab/>
        <w:t xml:space="preserve"> </w:t>
        <w:tab/>
        <w:t xml:space="preserve"> </w:t>
        <w:tab/>
        <w:t xml:space="preserve"> </w:t>
        <w:tab/>
        <w:t xml:space="preserve"> </w:t>
        <w:tab/>
        <w:t xml:space="preserve"> </w:t>
        <w:tab/>
        <w:t xml:space="preserve"> </w:t>
        <w:tab/>
        <w:t xml:space="preserve"> </w:t>
        <w:tab/>
        <w:t xml:space="preserve"> </w:t>
        <w:tab/>
        <w:t xml:space="preserve">vii</w:t>
      </w:r>
    </w:p>
    <w:p w:rsidR="00000000" w:rsidDel="00000000" w:rsidP="00000000" w:rsidRDefault="00000000" w:rsidRPr="00000000" w14:paraId="000000A7">
      <w:pPr>
        <w:pStyle w:val="Heading1"/>
        <w:ind w:firstLine="9"/>
        <w:rPr/>
      </w:pPr>
      <w:r w:rsidDel="00000000" w:rsidR="00000000" w:rsidRPr="00000000">
        <w:rPr>
          <w:rtl w:val="0"/>
        </w:rPr>
        <w:t xml:space="preserve">CHAPTER ONE: INTRODUCTION </w:t>
      </w:r>
    </w:p>
    <w:p w:rsidR="00000000" w:rsidDel="00000000" w:rsidP="00000000" w:rsidRDefault="00000000" w:rsidRPr="00000000" w14:paraId="000000A8">
      <w:pPr>
        <w:tabs>
          <w:tab w:val="center" w:leader="none" w:pos="1917"/>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 xml:space="preserve"> </w:t>
        <w:tab/>
        <w:t xml:space="preserve">1 </w:t>
      </w:r>
    </w:p>
    <w:p w:rsidR="00000000" w:rsidDel="00000000" w:rsidP="00000000" w:rsidRDefault="00000000" w:rsidRPr="00000000" w14:paraId="000000A9">
      <w:pPr>
        <w:tabs>
          <w:tab w:val="center" w:leader="none" w:pos="1766"/>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1.2  </w:t>
        <w:tab/>
        <w:t xml:space="preserve">Statement of Problem  </w:t>
        <w:tab/>
        <w:t xml:space="preserve"> </w:t>
        <w:tab/>
        <w:t xml:space="preserve"> </w:t>
        <w:tab/>
        <w:t xml:space="preserve"> </w:t>
        <w:tab/>
        <w:t xml:space="preserve"> </w:t>
        <w:tab/>
        <w:t xml:space="preserve"> </w:t>
        <w:tab/>
        <w:t xml:space="preserve"> </w:t>
        <w:tab/>
        <w:t xml:space="preserve">5 </w:t>
      </w:r>
    </w:p>
    <w:p w:rsidR="00000000" w:rsidDel="00000000" w:rsidP="00000000" w:rsidRDefault="00000000" w:rsidRPr="00000000" w14:paraId="000000AA">
      <w:pPr>
        <w:tabs>
          <w:tab w:val="center" w:leader="none" w:pos="1804"/>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1.3  </w:t>
        <w:tab/>
        <w:t xml:space="preserve">Objective of the Study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AB">
      <w:pPr>
        <w:tabs>
          <w:tab w:val="center" w:leader="none" w:pos="166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1.4  </w:t>
        <w:tab/>
        <w:t xml:space="preserve">Research Questions </w:t>
        <w:tab/>
        <w:t xml:space="preserve">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AC">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1.5  </w:t>
        <w:tab/>
        <w:t xml:space="preserve">Research Hypotheses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AD">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       Operationalization of Variable                                                                       7</w:t>
      </w:r>
    </w:p>
    <w:p w:rsidR="00000000" w:rsidDel="00000000" w:rsidP="00000000" w:rsidRDefault="00000000" w:rsidRPr="00000000" w14:paraId="000000AE">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1.6.1.    Variable Identification                                                                                  8</w:t>
      </w:r>
    </w:p>
    <w:p w:rsidR="00000000" w:rsidDel="00000000" w:rsidP="00000000" w:rsidRDefault="00000000" w:rsidRPr="00000000" w14:paraId="000000AF">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1.6.2      Functional Realationship                                                                             8</w:t>
      </w:r>
    </w:p>
    <w:p w:rsidR="00000000" w:rsidDel="00000000" w:rsidP="00000000" w:rsidRDefault="00000000" w:rsidRPr="00000000" w14:paraId="000000B0">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1.6.3.    Regression Model                                                                                         9</w:t>
      </w:r>
    </w:p>
    <w:p w:rsidR="00000000" w:rsidDel="00000000" w:rsidP="00000000" w:rsidRDefault="00000000" w:rsidRPr="00000000" w14:paraId="000000B1">
      <w:pPr>
        <w:tabs>
          <w:tab w:val="center" w:leader="none" w:pos="1484"/>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9" w:line="259" w:lineRule="auto"/>
        <w:rPr/>
      </w:pPr>
      <w:r w:rsidDel="00000000" w:rsidR="00000000" w:rsidRPr="00000000">
        <w:rPr>
          <w:rtl w:val="0"/>
        </w:rPr>
        <w:t xml:space="preserve">1.7</w:t>
        <w:tab/>
        <w:t xml:space="preserve"> Scope of Study </w:t>
        <w:tab/>
        <w:t xml:space="preserve"> </w:t>
        <w:tab/>
        <w:t xml:space="preserve"> </w:t>
        <w:tab/>
        <w:t xml:space="preserve"> </w:t>
        <w:tab/>
        <w:t xml:space="preserve"> </w:t>
        <w:tab/>
        <w:t xml:space="preserve"> </w:t>
        <w:tab/>
        <w:t xml:space="preserve"> </w:t>
        <w:tab/>
        <w:t xml:space="preserve"> </w:t>
        <w:tab/>
        <w:t xml:space="preserve">9</w:t>
      </w:r>
    </w:p>
    <w:p w:rsidR="00000000" w:rsidDel="00000000" w:rsidP="00000000" w:rsidRDefault="00000000" w:rsidRPr="00000000" w14:paraId="000000B2">
      <w:pPr>
        <w:tabs>
          <w:tab w:val="center" w:leader="none" w:pos="1970"/>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1.8  </w:t>
        <w:tab/>
        <w:t xml:space="preserve">Significance of the Study</w:t>
      </w:r>
      <w:r w:rsidDel="00000000" w:rsidR="00000000" w:rsidRPr="00000000">
        <w:rPr>
          <w:color w:val="252525"/>
          <w:rtl w:val="0"/>
        </w:rPr>
        <w:t xml:space="preserve">:  </w:t>
        <w:tab/>
        <w:t xml:space="preserve"> </w:t>
        <w:tab/>
        <w:t xml:space="preserve"> </w:t>
        <w:tab/>
        <w:t xml:space="preserve"> </w:t>
        <w:tab/>
        <w:t xml:space="preserve"> </w:t>
        <w:tab/>
        <w:t xml:space="preserve"> </w:t>
        <w:tab/>
        <w:t xml:space="preserve"> </w:t>
        <w:tab/>
        <w:t xml:space="preserve">10</w:t>
      </w:r>
      <w:r w:rsidDel="00000000" w:rsidR="00000000" w:rsidRPr="00000000">
        <w:rPr>
          <w:rtl w:val="0"/>
        </w:rPr>
      </w:r>
    </w:p>
    <w:p w:rsidR="00000000" w:rsidDel="00000000" w:rsidP="00000000" w:rsidRDefault="00000000" w:rsidRPr="00000000" w14:paraId="000000B3">
      <w:pPr>
        <w:tabs>
          <w:tab w:val="center" w:leader="none" w:pos="2451"/>
          <w:tab w:val="center" w:leader="none" w:pos="5041"/>
          <w:tab w:val="center" w:leader="none" w:pos="5761"/>
          <w:tab w:val="center" w:leader="none" w:pos="6482"/>
          <w:tab w:val="center" w:leader="none" w:pos="7202"/>
          <w:tab w:val="center" w:leader="none" w:pos="7982"/>
        </w:tabs>
        <w:spacing w:after="263" w:line="259" w:lineRule="auto"/>
        <w:rPr/>
      </w:pPr>
      <w:r w:rsidDel="00000000" w:rsidR="00000000" w:rsidRPr="00000000">
        <w:rPr>
          <w:rtl w:val="0"/>
        </w:rPr>
        <w:t xml:space="preserve">1.9  </w:t>
        <w:tab/>
        <w:t xml:space="preserve">Operational Definition of the Terms  </w:t>
        <w:tab/>
        <w:t xml:space="preserve"> </w:t>
        <w:tab/>
        <w:t xml:space="preserve"> </w:t>
        <w:tab/>
        <w:t xml:space="preserve"> </w:t>
        <w:tab/>
        <w:t xml:space="preserve"> </w:t>
        <w:tab/>
        <w:t xml:space="preserve">11</w:t>
      </w:r>
    </w:p>
    <w:p w:rsidR="00000000" w:rsidDel="00000000" w:rsidP="00000000" w:rsidRDefault="00000000" w:rsidRPr="00000000" w14:paraId="000000B4">
      <w:pPr>
        <w:pStyle w:val="Heading2"/>
        <w:tabs>
          <w:tab w:val="center" w:leader="none" w:pos="5041"/>
        </w:tabs>
        <w:spacing w:after="247" w:lineRule="auto"/>
        <w:ind w:left="0" w:firstLine="0"/>
        <w:rPr/>
      </w:pPr>
      <w:r w:rsidDel="00000000" w:rsidR="00000000" w:rsidRPr="00000000">
        <w:rPr>
          <w:rtl w:val="0"/>
        </w:rPr>
        <w:t xml:space="preserve">CHAPTER TWO: REVIEW  OF LITERATURE</w:t>
        <w:tab/>
        <w:t xml:space="preserve"> </w:t>
      </w:r>
    </w:p>
    <w:p w:rsidR="00000000" w:rsidDel="00000000" w:rsidP="00000000" w:rsidRDefault="00000000" w:rsidRPr="00000000" w14:paraId="000000B5">
      <w:pPr>
        <w:tabs>
          <w:tab w:val="center" w:leader="none" w:pos="1622"/>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  </w:t>
        <w:tab/>
        <w:t xml:space="preserve">Conceptual Review  </w:t>
        <w:tab/>
        <w:t xml:space="preserve"> </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B6">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  Organisational  Performance</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B7">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2.1.1.1  Operational Efficiency</w:t>
        <w:tab/>
        <w:t xml:space="preserve">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B8">
      <w:pPr>
        <w:tabs>
          <w:tab w:val="center" w:leader="none" w:pos="4321"/>
          <w:tab w:val="center" w:leader="none" w:pos="5041"/>
          <w:tab w:val="center" w:leader="none" w:pos="5761"/>
          <w:tab w:val="center" w:leader="none" w:pos="6482"/>
          <w:tab w:val="center" w:leader="none" w:pos="7202"/>
          <w:tab w:val="center" w:leader="none" w:pos="8042"/>
        </w:tabs>
        <w:spacing w:after="259" w:line="259" w:lineRule="auto"/>
        <w:rPr/>
      </w:pPr>
      <w:r w:rsidDel="00000000" w:rsidR="00000000" w:rsidRPr="00000000">
        <w:rPr>
          <w:rtl w:val="0"/>
        </w:rPr>
        <w:t xml:space="preserve">2.1.1.2  Strategy Implementation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B9">
      <w:pPr>
        <w:spacing w:after="258" w:line="259" w:lineRule="auto"/>
        <w:ind w:left="9" w:firstLine="0"/>
        <w:rPr>
          <w:b w:val="1"/>
        </w:rPr>
      </w:pPr>
      <w:r w:rsidDel="00000000" w:rsidR="00000000" w:rsidRPr="00000000">
        <w:rPr>
          <w:rtl w:val="0"/>
        </w:rPr>
        <w:t xml:space="preserve">2.1.1.3  Market Competitiveness</w:t>
        <w:tab/>
        <w:t xml:space="preserve"> </w:t>
        <w:tab/>
        <w:t xml:space="preserve"> </w:t>
        <w:tab/>
        <w:t xml:space="preserve"> </w:t>
        <w:tab/>
        <w:t xml:space="preserve"> </w:t>
        <w:tab/>
        <w:t xml:space="preserve"> </w:t>
        <w:tab/>
        <w:t xml:space="preserve"> </w:t>
        <w:tab/>
        <w:t xml:space="preserve">15 </w:t>
      </w:r>
      <w:r w:rsidDel="00000000" w:rsidR="00000000" w:rsidRPr="00000000">
        <w:rPr>
          <w:color w:val="252525"/>
          <w:rtl w:val="0"/>
        </w:rPr>
        <w:t xml:space="preserve"> </w:t>
      </w:r>
      <w:r w:rsidDel="00000000" w:rsidR="00000000" w:rsidRPr="00000000">
        <w:rPr>
          <w:rtl w:val="0"/>
        </w:rPr>
      </w:r>
    </w:p>
    <w:p w:rsidR="00000000" w:rsidDel="00000000" w:rsidP="00000000" w:rsidRDefault="00000000" w:rsidRPr="00000000" w14:paraId="000000BA">
      <w:pPr>
        <w:spacing w:after="258" w:line="259" w:lineRule="auto"/>
        <w:ind w:left="9" w:firstLine="0"/>
        <w:rPr/>
      </w:pPr>
      <w:r w:rsidDel="00000000" w:rsidR="00000000" w:rsidRPr="00000000">
        <w:rPr>
          <w:color w:val="252525"/>
          <w:rtl w:val="0"/>
        </w:rPr>
        <w:t xml:space="preserve">2.1.2  </w:t>
      </w:r>
      <w:r w:rsidDel="00000000" w:rsidR="00000000" w:rsidRPr="00000000">
        <w:rPr>
          <w:rtl w:val="0"/>
        </w:rPr>
        <w:t xml:space="preserve">Organisational Change Management </w:t>
        <w:tab/>
        <w:t xml:space="preserve"> </w:t>
        <w:tab/>
        <w:t xml:space="preserve"> </w:t>
        <w:tab/>
        <w:t xml:space="preserve">                                    16</w:t>
      </w:r>
    </w:p>
    <w:p w:rsidR="00000000" w:rsidDel="00000000" w:rsidP="00000000" w:rsidRDefault="00000000" w:rsidRPr="00000000" w14:paraId="000000BB">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2.1.2.1  Training Programs </w:t>
        <w:tab/>
        <w:t xml:space="preserve"> </w:t>
        <w:tab/>
        <w:t xml:space="preserve"> </w:t>
        <w:tab/>
        <w:t xml:space="preserve"> </w:t>
        <w:tab/>
        <w:t xml:space="preserve"> </w:t>
        <w:tab/>
        <w:t xml:space="preserve"> </w:t>
        <w:tab/>
        <w:t xml:space="preserve">                       17 </w:t>
      </w:r>
    </w:p>
    <w:p w:rsidR="00000000" w:rsidDel="00000000" w:rsidP="00000000" w:rsidRDefault="00000000" w:rsidRPr="00000000" w14:paraId="000000BC">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2.1.2.2  Adapting to the Technological Changes </w:t>
        <w:tab/>
        <w:t xml:space="preserve"> </w:t>
        <w:tab/>
        <w:t xml:space="preserve"> </w:t>
        <w:tab/>
        <w:t xml:space="preserve"> </w:t>
        <w:tab/>
        <w:t xml:space="preserve"> </w:t>
        <w:tab/>
        <w:t xml:space="preserve"> 18 </w:t>
      </w:r>
    </w:p>
    <w:p w:rsidR="00000000" w:rsidDel="00000000" w:rsidP="00000000" w:rsidRDefault="00000000" w:rsidRPr="00000000" w14:paraId="000000BD">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2.1.2.3  Employee Welfare  </w:t>
        <w:tab/>
        <w:t xml:space="preserve"> </w:t>
        <w:tab/>
        <w:t xml:space="preserve"> </w:t>
        <w:tab/>
        <w:t xml:space="preserve"> </w:t>
        <w:tab/>
        <w:t xml:space="preserve"> </w:t>
        <w:tab/>
        <w:t xml:space="preserve"> </w:t>
        <w:tab/>
        <w:t xml:space="preserve">                       19 </w:t>
      </w:r>
    </w:p>
    <w:p w:rsidR="00000000" w:rsidDel="00000000" w:rsidP="00000000" w:rsidRDefault="00000000" w:rsidRPr="00000000" w14:paraId="000000BE">
      <w:pPr>
        <w:tabs>
          <w:tab w:val="center" w:leader="none" w:pos="7922"/>
          <w:tab w:val="right" w:leader="none" w:pos="9029"/>
        </w:tabs>
        <w:spacing w:after="258" w:line="259" w:lineRule="auto"/>
        <w:rPr/>
      </w:pPr>
      <w:r w:rsidDel="00000000" w:rsidR="00000000" w:rsidRPr="00000000">
        <w:rPr>
          <w:color w:val="252525"/>
          <w:rtl w:val="0"/>
        </w:rPr>
        <w:t xml:space="preserve"> 2.1.3  </w:t>
      </w:r>
      <w:r w:rsidDel="00000000" w:rsidR="00000000" w:rsidRPr="00000000">
        <w:rPr>
          <w:rtl w:val="0"/>
        </w:rPr>
        <w:t xml:space="preserve">Dimensions of Organisational Change Management </w:t>
        <w:tab/>
        <w:t xml:space="preserve">     19 </w:t>
      </w:r>
    </w:p>
    <w:p w:rsidR="00000000" w:rsidDel="00000000" w:rsidP="00000000" w:rsidRDefault="00000000" w:rsidRPr="00000000" w14:paraId="000000BF">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2.1.4  The Relationship between Organisational Change Management and </w:t>
        <w:tab/>
        <w:t xml:space="preserve"> </w:t>
        <w:tab/>
        <w:t xml:space="preserve"> 21</w:t>
      </w:r>
    </w:p>
    <w:p w:rsidR="00000000" w:rsidDel="00000000" w:rsidP="00000000" w:rsidRDefault="00000000" w:rsidRPr="00000000" w14:paraId="000000C0">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Organisational Performances</w:t>
      </w:r>
    </w:p>
    <w:p w:rsidR="00000000" w:rsidDel="00000000" w:rsidP="00000000" w:rsidRDefault="00000000" w:rsidRPr="00000000" w14:paraId="000000C1">
      <w:pPr>
        <w:tabs>
          <w:tab w:val="center" w:leader="none" w:pos="184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    Empirical Review</w:t>
        <w:tab/>
        <w:t xml:space="preserve"> </w:t>
        <w:tab/>
        <w:t xml:space="preserve"> </w:t>
        <w:tab/>
        <w:t xml:space="preserve"> </w:t>
        <w:tab/>
        <w:t xml:space="preserve"> </w:t>
        <w:tab/>
        <w:t xml:space="preserve"> </w:t>
        <w:tab/>
        <w:t xml:space="preserve"> </w:t>
        <w:tab/>
        <w:t xml:space="preserve">  22 </w:t>
      </w:r>
    </w:p>
    <w:p w:rsidR="00000000" w:rsidDel="00000000" w:rsidP="00000000" w:rsidRDefault="00000000" w:rsidRPr="00000000" w14:paraId="000000C2">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2.2.1  Training Programs and Operational Efficiency </w:t>
        <w:tab/>
        <w:t xml:space="preserve"> </w:t>
        <w:tab/>
        <w:t xml:space="preserve"> </w:t>
        <w:tab/>
        <w:t xml:space="preserve"> </w:t>
        <w:tab/>
        <w:t xml:space="preserve"> 24 </w:t>
      </w:r>
    </w:p>
    <w:p w:rsidR="00000000" w:rsidDel="00000000" w:rsidP="00000000" w:rsidRDefault="00000000" w:rsidRPr="00000000" w14:paraId="000000C3">
      <w:pPr>
        <w:tabs>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b w:val="1"/>
          <w:rtl w:val="0"/>
        </w:rPr>
        <w:t xml:space="preserve"> </w:t>
      </w:r>
      <w:r w:rsidDel="00000000" w:rsidR="00000000" w:rsidRPr="00000000">
        <w:rPr>
          <w:rtl w:val="0"/>
        </w:rPr>
        <w:t xml:space="preserve">2.2.2  Adaptation to Technological Changes and Strategy Implementation</w:t>
        <w:tab/>
        <w:t xml:space="preserve"> </w:t>
        <w:tab/>
        <w:t xml:space="preserve"> 24</w:t>
      </w:r>
    </w:p>
    <w:p w:rsidR="00000000" w:rsidDel="00000000" w:rsidP="00000000" w:rsidRDefault="00000000" w:rsidRPr="00000000" w14:paraId="000000C4">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2.2.3  Employee Welfare and Market Competitiveness</w:t>
        <w:tab/>
        <w:t xml:space="preserve"> </w:t>
        <w:tab/>
        <w:t xml:space="preserve"> </w:t>
        <w:tab/>
        <w:t xml:space="preserve"> </w:t>
        <w:tab/>
        <w:t xml:space="preserve">  24 </w:t>
      </w:r>
    </w:p>
    <w:p w:rsidR="00000000" w:rsidDel="00000000" w:rsidP="00000000" w:rsidRDefault="00000000" w:rsidRPr="00000000" w14:paraId="000000C5">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2.2.4 Change Management and Organisational Performance</w:t>
        <w:tab/>
        <w:t xml:space="preserve"> </w:t>
        <w:tab/>
        <w:t xml:space="preserve"> </w:t>
        <w:tab/>
        <w:t xml:space="preserve"> </w:t>
        <w:tab/>
        <w:t xml:space="preserve">  25 </w:t>
      </w:r>
    </w:p>
    <w:p w:rsidR="00000000" w:rsidDel="00000000" w:rsidP="00000000" w:rsidRDefault="00000000" w:rsidRPr="00000000" w14:paraId="000000C6">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     Theoretical Review   </w:t>
        <w:tab/>
        <w:t xml:space="preserve"> </w:t>
        <w:tab/>
        <w:t xml:space="preserve"> </w:t>
        <w:tab/>
        <w:t xml:space="preserve"> </w:t>
        <w:tab/>
        <w:t xml:space="preserve"> </w:t>
        <w:tab/>
        <w:t xml:space="preserve"> </w:t>
        <w:tab/>
        <w:t xml:space="preserve"> </w:t>
        <w:tab/>
        <w:t xml:space="preserve"> </w:t>
        <w:tab/>
        <w:t xml:space="preserve"> 26</w:t>
      </w:r>
    </w:p>
    <w:p w:rsidR="00000000" w:rsidDel="00000000" w:rsidP="00000000" w:rsidRDefault="00000000" w:rsidRPr="00000000" w14:paraId="000000C7">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2.3.1    Kotter’s Change Model</w:t>
        <w:tab/>
        <w:t xml:space="preserve"> </w:t>
        <w:tab/>
        <w:t xml:space="preserve"> </w:t>
        <w:tab/>
        <w:t xml:space="preserve"> </w:t>
        <w:tab/>
        <w:t xml:space="preserve"> </w:t>
        <w:tab/>
        <w:t xml:space="preserve"> </w:t>
        <w:tab/>
        <w:t xml:space="preserve"> </w:t>
        <w:tab/>
        <w:t xml:space="preserve">  27 </w:t>
      </w:r>
    </w:p>
    <w:p w:rsidR="00000000" w:rsidDel="00000000" w:rsidP="00000000" w:rsidRDefault="00000000" w:rsidRPr="00000000" w14:paraId="000000C8">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2.3.2     Lewin’s Change Management Model   </w:t>
        <w:tab/>
        <w:t xml:space="preserve"> </w:t>
        <w:tab/>
        <w:t xml:space="preserve"> </w:t>
        <w:tab/>
        <w:t xml:space="preserve"> </w:t>
        <w:tab/>
        <w:t xml:space="preserve"> </w:t>
        <w:tab/>
        <w:t xml:space="preserve"> 27 </w:t>
      </w:r>
    </w:p>
    <w:p w:rsidR="00000000" w:rsidDel="00000000" w:rsidP="00000000" w:rsidRDefault="00000000" w:rsidRPr="00000000" w14:paraId="000000C9">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        Theoretical Framework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CA">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2.4.1       Human Resource Management</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CB">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2.4.2        Management Change Process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CC">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2.4.3        Level of Participation for Employees</w:t>
        <w:tab/>
        <w:t xml:space="preserve"> </w:t>
        <w:tab/>
        <w:t xml:space="preserve"> </w:t>
        <w:tab/>
        <w:t xml:space="preserve"> </w:t>
        <w:tab/>
        <w:t xml:space="preserve"> </w:t>
        <w:tab/>
        <w:t xml:space="preserve"> 33 </w:t>
      </w:r>
    </w:p>
    <w:p w:rsidR="00000000" w:rsidDel="00000000" w:rsidP="00000000" w:rsidRDefault="00000000" w:rsidRPr="00000000" w14:paraId="000000CD">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        Gaps in Literature </w:t>
        <w:tab/>
        <w:t xml:space="preserve"> </w:t>
        <w:tab/>
        <w:t xml:space="preserve"> </w:t>
        <w:tab/>
        <w:t xml:space="preserve"> </w:t>
        <w:tab/>
        <w:t xml:space="preserve"> </w:t>
        <w:tab/>
        <w:t xml:space="preserve"> </w:t>
        <w:tab/>
        <w:t xml:space="preserve"> 33 </w:t>
      </w:r>
    </w:p>
    <w:p w:rsidR="00000000" w:rsidDel="00000000" w:rsidP="00000000" w:rsidRDefault="00000000" w:rsidRPr="00000000" w14:paraId="000000CE">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       Summary and Gaps in Literature</w:t>
        <w:tab/>
        <w:t xml:space="preserve"> </w:t>
        <w:tab/>
        <w:t xml:space="preserve"> </w:t>
        <w:tab/>
        <w:t xml:space="preserve"> </w:t>
        <w:tab/>
        <w:t xml:space="preserve"> </w:t>
        <w:tab/>
        <w:t xml:space="preserve"> </w:t>
        <w:tab/>
        <w:t xml:space="preserve"> 34 </w:t>
      </w:r>
    </w:p>
    <w:p w:rsidR="00000000" w:rsidDel="00000000" w:rsidP="00000000" w:rsidRDefault="00000000" w:rsidRPr="00000000" w14:paraId="000000CF">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2.5.1.2       Table of Literature Review</w:t>
        <w:tab/>
        <w:t xml:space="preserve"> </w:t>
        <w:tab/>
        <w:t xml:space="preserve"> </w:t>
        <w:tab/>
        <w:t xml:space="preserve"> </w:t>
        <w:tab/>
        <w:t xml:space="preserve"> </w:t>
        <w:tab/>
        <w:t xml:space="preserve"> </w:t>
        <w:tab/>
        <w:t xml:space="preserve"> 36 </w:t>
      </w:r>
    </w:p>
    <w:p w:rsidR="00000000" w:rsidDel="00000000" w:rsidP="00000000" w:rsidRDefault="00000000" w:rsidRPr="00000000" w14:paraId="000000D0">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2.6            Conceptual Model</w:t>
        <w:tab/>
        <w:t xml:space="preserve"> </w:t>
        <w:tab/>
        <w:t xml:space="preserve"> </w:t>
        <w:tab/>
        <w:t xml:space="preserve"> </w:t>
        <w:tab/>
        <w:t xml:space="preserve"> </w:t>
        <w:tab/>
        <w:t xml:space="preserve">                      40</w:t>
      </w:r>
    </w:p>
    <w:p w:rsidR="00000000" w:rsidDel="00000000" w:rsidP="00000000" w:rsidRDefault="00000000" w:rsidRPr="00000000" w14:paraId="000000D1">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r>
    </w:p>
    <w:p w:rsidR="00000000" w:rsidDel="00000000" w:rsidP="00000000" w:rsidRDefault="00000000" w:rsidRPr="00000000" w14:paraId="000000D2">
      <w:pPr>
        <w:pStyle w:val="Heading2"/>
        <w:spacing w:after="241" w:lineRule="auto"/>
        <w:ind w:left="9" w:right="517" w:firstLine="0"/>
        <w:jc w:val="both"/>
        <w:rPr/>
      </w:pPr>
      <w:r w:rsidDel="00000000" w:rsidR="00000000" w:rsidRPr="00000000">
        <w:rPr>
          <w:rtl w:val="0"/>
        </w:rPr>
        <w:t xml:space="preserve">CHAPTER THREE:  METHODOLOGY </w:t>
      </w:r>
    </w:p>
    <w:p w:rsidR="00000000" w:rsidDel="00000000" w:rsidP="00000000" w:rsidRDefault="00000000" w:rsidRPr="00000000" w14:paraId="000000D3">
      <w:pPr>
        <w:tabs>
          <w:tab w:val="center" w:leader="none" w:pos="1312"/>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3.0  </w:t>
        <w:tab/>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D4">
      <w:pPr>
        <w:tabs>
          <w:tab w:val="center" w:leader="none" w:pos="152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3.1  </w:t>
        <w:tab/>
        <w:t xml:space="preserve">Research Design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D5">
      <w:pPr>
        <w:tabs>
          <w:tab w:val="center" w:leader="none" w:pos="185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3.2  </w:t>
        <w:tab/>
        <w:t xml:space="preserve">Population of the Study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D6">
      <w:pPr>
        <w:tabs>
          <w:tab w:val="center" w:leader="none" w:pos="134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3.3 </w:t>
        <w:tab/>
        <w:t xml:space="preserve"> Sample Frame  </w:t>
        <w:tab/>
        <w:t xml:space="preserve"> </w:t>
        <w:tab/>
        <w:t xml:space="preserve"> </w:t>
        <w:tab/>
        <w:t xml:space="preserve"> </w:t>
        <w:tab/>
        <w:t xml:space="preserve"> </w:t>
        <w:tab/>
        <w:t xml:space="preserve"> </w:t>
        <w:tab/>
        <w:t xml:space="preserve"> </w:t>
        <w:tab/>
        <w:t xml:space="preserve"> </w:t>
        <w:tab/>
        <w:t xml:space="preserve"> 41</w:t>
      </w:r>
    </w:p>
    <w:p w:rsidR="00000000" w:rsidDel="00000000" w:rsidP="00000000" w:rsidRDefault="00000000" w:rsidRPr="00000000" w14:paraId="000000D7">
      <w:pPr>
        <w:tabs>
          <w:tab w:val="center" w:leader="none" w:pos="176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3.4  </w:t>
        <w:tab/>
        <w:t xml:space="preserve">    Sampling Size Determination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D8">
      <w:pPr>
        <w:tabs>
          <w:tab w:val="center" w:leader="none" w:pos="170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3.5      </w:t>
        <w:tab/>
        <w:t xml:space="preserve">Method of Data Collection   </w:t>
        <w:tab/>
        <w:t xml:space="preserve">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D9">
      <w:pPr>
        <w:tabs>
          <w:tab w:val="center" w:leader="none" w:pos="226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3.6        Research Instrument </w:t>
        <w:tab/>
        <w:t xml:space="preserve"> </w:t>
        <w:tab/>
        <w:t xml:space="preserve"> </w:t>
        <w:tab/>
        <w:t xml:space="preserve"> </w:t>
        <w:tab/>
        <w:t xml:space="preserve"> </w:t>
        <w:tab/>
        <w:t xml:space="preserve"> </w:t>
        <w:tab/>
        <w:t xml:space="preserve"> 43 </w:t>
      </w:r>
    </w:p>
    <w:p w:rsidR="00000000" w:rsidDel="00000000" w:rsidP="00000000" w:rsidRDefault="00000000" w:rsidRPr="00000000" w14:paraId="000000DA">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         Pilot Study</w:t>
        <w:tab/>
        <w:t xml:space="preserve"> </w:t>
        <w:tab/>
        <w:t xml:space="preserve"> </w:t>
        <w:tab/>
        <w:t xml:space="preserve"> </w:t>
        <w:tab/>
        <w:t xml:space="preserve"> </w:t>
        <w:tab/>
        <w:t xml:space="preserve">                     44</w:t>
      </w:r>
    </w:p>
    <w:p w:rsidR="00000000" w:rsidDel="00000000" w:rsidP="00000000" w:rsidRDefault="00000000" w:rsidRPr="00000000" w14:paraId="000000DB">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3.7.1      Validity of the Research Instrument</w:t>
        <w:tab/>
        <w:t xml:space="preserve"> </w:t>
        <w:tab/>
        <w:t xml:space="preserve"> </w:t>
        <w:tab/>
        <w:t xml:space="preserve"> </w:t>
        <w:tab/>
        <w:t xml:space="preserve"> </w:t>
        <w:tab/>
        <w:t xml:space="preserve">  44 </w:t>
      </w:r>
    </w:p>
    <w:p w:rsidR="00000000" w:rsidDel="00000000" w:rsidP="00000000" w:rsidRDefault="00000000" w:rsidRPr="00000000" w14:paraId="000000DC">
      <w:pPr>
        <w:tabs>
          <w:tab w:val="center" w:leader="none" w:pos="2002"/>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3.8 </w:t>
        <w:tab/>
        <w:t xml:space="preserve"> Techniques for Data Analysis  </w:t>
        <w:tab/>
        <w:t xml:space="preserve"> </w:t>
        <w:tab/>
        <w:t xml:space="preserve"> </w:t>
        <w:tab/>
        <w:t xml:space="preserve"> </w:t>
        <w:tab/>
        <w:t xml:space="preserve"> </w:t>
        <w:tab/>
        <w:t xml:space="preserve"> </w:t>
        <w:tab/>
        <w:t xml:space="preserve"> </w:t>
        <w:tab/>
        <w:t xml:space="preserve"> 44</w:t>
      </w:r>
    </w:p>
    <w:p w:rsidR="00000000" w:rsidDel="00000000" w:rsidP="00000000" w:rsidRDefault="00000000" w:rsidRPr="00000000" w14:paraId="000000DD">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3.9      </w:t>
        <w:tab/>
        <w:t xml:space="preserve">Justification of Method of Data Analysis </w:t>
        <w:tab/>
        <w:t xml:space="preserve"> </w:t>
        <w:tab/>
        <w:t xml:space="preserve"> </w:t>
        <w:tab/>
        <w:t xml:space="preserve"> </w:t>
        <w:tab/>
        <w:t xml:space="preserve"> </w:t>
        <w:tab/>
        <w:t xml:space="preserve"> 44 </w:t>
      </w:r>
    </w:p>
    <w:p w:rsidR="00000000" w:rsidDel="00000000" w:rsidP="00000000" w:rsidRDefault="00000000" w:rsidRPr="00000000" w14:paraId="000000DE">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3.1o     Conceptual  Model</w:t>
        <w:tab/>
        <w:t xml:space="preserve"> </w:t>
        <w:tab/>
        <w:t xml:space="preserve"> </w:t>
        <w:tab/>
        <w:t xml:space="preserve"> </w:t>
        <w:tab/>
        <w:t xml:space="preserve">                                             45 </w:t>
      </w:r>
    </w:p>
    <w:p w:rsidR="00000000" w:rsidDel="00000000" w:rsidP="00000000" w:rsidRDefault="00000000" w:rsidRPr="00000000" w14:paraId="000000DF">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3.11  </w:t>
        <w:tab/>
        <w:t xml:space="preserve">Model Specification </w:t>
        <w:tab/>
        <w:t xml:space="preserve"> </w:t>
        <w:tab/>
        <w:t xml:space="preserve"> </w:t>
        <w:tab/>
        <w:t xml:space="preserve"> </w:t>
        <w:tab/>
        <w:t xml:space="preserve"> </w:t>
        <w:tab/>
        <w:t xml:space="preserve">                                 45 </w:t>
      </w:r>
    </w:p>
    <w:p w:rsidR="00000000" w:rsidDel="00000000" w:rsidP="00000000" w:rsidRDefault="00000000" w:rsidRPr="00000000" w14:paraId="000000E0">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3.12  </w:t>
        <w:tab/>
        <w:t xml:space="preserve">Apriori Expectations </w:t>
        <w:tab/>
        <w:t xml:space="preserve"> </w:t>
        <w:tab/>
        <w:t xml:space="preserve"> </w:t>
        <w:tab/>
        <w:t xml:space="preserve"> </w:t>
        <w:tab/>
        <w:t xml:space="preserve"> </w:t>
        <w:tab/>
        <w:t xml:space="preserve">                                 46 </w:t>
      </w:r>
    </w:p>
    <w:p w:rsidR="00000000" w:rsidDel="00000000" w:rsidP="00000000" w:rsidRDefault="00000000" w:rsidRPr="00000000" w14:paraId="000000E1">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3.13  </w:t>
        <w:tab/>
        <w:t xml:space="preserve">Ethical Comsideration </w:t>
        <w:tab/>
        <w:t xml:space="preserve"> </w:t>
        <w:tab/>
        <w:t xml:space="preserve"> </w:t>
        <w:tab/>
        <w:t xml:space="preserve"> </w:t>
        <w:tab/>
        <w:t xml:space="preserve"> </w:t>
        <w:tab/>
        <w:t xml:space="preserve">                                 46 </w:t>
      </w:r>
    </w:p>
    <w:p w:rsidR="00000000" w:rsidDel="00000000" w:rsidP="00000000" w:rsidRDefault="00000000" w:rsidRPr="00000000" w14:paraId="000000E2">
      <w:pPr>
        <w:spacing w:after="246" w:line="265" w:lineRule="auto"/>
        <w:ind w:right="517"/>
        <w:rPr>
          <w:b w:val="1"/>
        </w:rPr>
      </w:pPr>
      <w:r w:rsidDel="00000000" w:rsidR="00000000" w:rsidRPr="00000000">
        <w:rPr>
          <w:rtl w:val="0"/>
        </w:rPr>
      </w:r>
    </w:p>
    <w:p w:rsidR="00000000" w:rsidDel="00000000" w:rsidP="00000000" w:rsidRDefault="00000000" w:rsidRPr="00000000" w14:paraId="000000E3">
      <w:pPr>
        <w:spacing w:after="246" w:line="265" w:lineRule="auto"/>
        <w:ind w:left="9" w:right="517" w:hanging="10"/>
        <w:rPr/>
      </w:pPr>
      <w:r w:rsidDel="00000000" w:rsidR="00000000" w:rsidRPr="00000000">
        <w:rPr>
          <w:b w:val="1"/>
          <w:rtl w:val="0"/>
        </w:rPr>
        <w:t xml:space="preserve">CHAPTER FOUR:  DATA PRESENTATION, ANALYSIS, INTERPRETATIONS, AND </w:t>
      </w:r>
      <w:r w:rsidDel="00000000" w:rsidR="00000000" w:rsidRPr="00000000">
        <w:rPr>
          <w:rtl w:val="0"/>
        </w:rPr>
        <w:t xml:space="preserve"> </w:t>
      </w:r>
      <w:r w:rsidDel="00000000" w:rsidR="00000000" w:rsidRPr="00000000">
        <w:rPr>
          <w:b w:val="1"/>
          <w:rtl w:val="0"/>
        </w:rPr>
        <w:t xml:space="preserve">DISCUSSION OF FINDINGS</w:t>
      </w:r>
      <w:r w:rsidDel="00000000" w:rsidR="00000000" w:rsidRPr="00000000">
        <w:rPr>
          <w:rtl w:val="0"/>
        </w:rPr>
        <w:t xml:space="preserve"> </w:t>
      </w:r>
    </w:p>
    <w:p w:rsidR="00000000" w:rsidDel="00000000" w:rsidP="00000000" w:rsidRDefault="00000000" w:rsidRPr="00000000" w14:paraId="000000E4">
      <w:pPr>
        <w:tabs>
          <w:tab w:val="center" w:leader="none" w:pos="1312"/>
          <w:tab w:val="center" w:leader="none" w:pos="468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4.1    Data Presentation and Analysis </w:t>
        <w:tab/>
        <w:t xml:space="preserve"> </w:t>
        <w:tab/>
        <w:t xml:space="preserve"> </w:t>
        <w:tab/>
        <w:t xml:space="preserve"> </w:t>
        <w:tab/>
        <w:t xml:space="preserve"> </w:t>
        <w:tab/>
        <w:t xml:space="preserve"> </w:t>
        <w:tab/>
        <w:t xml:space="preserve"> 48</w:t>
      </w:r>
    </w:p>
    <w:p w:rsidR="00000000" w:rsidDel="00000000" w:rsidP="00000000" w:rsidRDefault="00000000" w:rsidRPr="00000000" w14:paraId="000000E5">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4.1.1  Response Rate </w:t>
        <w:tab/>
        <w:t xml:space="preserve"> </w:t>
        <w:tab/>
        <w:t xml:space="preserve"> </w:t>
        <w:tab/>
        <w:t xml:space="preserve"> </w:t>
        <w:tab/>
        <w:t xml:space="preserve"> </w:t>
        <w:tab/>
        <w:t xml:space="preserve"> </w:t>
        <w:tab/>
        <w:t xml:space="preserve"> </w:t>
        <w:tab/>
        <w:t xml:space="preserve">  48</w:t>
      </w:r>
      <w:r w:rsidDel="00000000" w:rsidR="00000000" w:rsidRPr="00000000">
        <w:rPr>
          <w:b w:val="1"/>
          <w:rtl w:val="0"/>
        </w:rPr>
        <w:tab/>
        <w:t xml:space="preserve"> </w:t>
        <w:tab/>
        <w:t xml:space="preserve"> </w:t>
      </w:r>
      <w:r w:rsidDel="00000000" w:rsidR="00000000" w:rsidRPr="00000000">
        <w:rPr>
          <w:rtl w:val="0"/>
        </w:rPr>
      </w:r>
    </w:p>
    <w:p w:rsidR="00000000" w:rsidDel="00000000" w:rsidP="00000000" w:rsidRDefault="00000000" w:rsidRPr="00000000" w14:paraId="000000E6">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4.1.2  </w:t>
        <w:tab/>
        <w:t xml:space="preserve">Data Treatment Results </w:t>
        <w:tab/>
        <w:t xml:space="preserve"> </w:t>
        <w:tab/>
        <w:t xml:space="preserve"> </w:t>
        <w:tab/>
        <w:t xml:space="preserve"> </w:t>
        <w:tab/>
        <w:t xml:space="preserve"> </w:t>
        <w:tab/>
        <w:t xml:space="preserve">                                 49 </w:t>
      </w:r>
    </w:p>
    <w:p w:rsidR="00000000" w:rsidDel="00000000" w:rsidP="00000000" w:rsidRDefault="00000000" w:rsidRPr="00000000" w14:paraId="000000E7">
      <w:pPr>
        <w:spacing w:after="450" w:line="259" w:lineRule="auto"/>
        <w:ind w:left="9" w:firstLine="0"/>
        <w:rPr/>
      </w:pPr>
      <w:r w:rsidDel="00000000" w:rsidR="00000000" w:rsidRPr="00000000">
        <w:rPr>
          <w:rtl w:val="0"/>
        </w:rPr>
        <w:t xml:space="preserve">4.2 </w:t>
        <w:tab/>
        <w:t xml:space="preserve"> Descriptive Analysis of Variables </w:t>
        <w:tab/>
        <w:t xml:space="preserve"> </w:t>
        <w:tab/>
        <w:t xml:space="preserve"> </w:t>
        <w:tab/>
        <w:t xml:space="preserve"> </w:t>
        <w:tab/>
        <w:t xml:space="preserve"> </w:t>
        <w:tab/>
        <w:t xml:space="preserve">           51 </w:t>
      </w:r>
    </w:p>
    <w:p w:rsidR="00000000" w:rsidDel="00000000" w:rsidP="00000000" w:rsidRDefault="00000000" w:rsidRPr="00000000" w14:paraId="000000E8">
      <w:pPr>
        <w:spacing w:after="450" w:line="259" w:lineRule="auto"/>
        <w:ind w:left="9" w:firstLine="0"/>
        <w:rPr/>
      </w:pPr>
      <w:r w:rsidDel="00000000" w:rsidR="00000000" w:rsidRPr="00000000">
        <w:rPr>
          <w:rtl w:val="0"/>
        </w:rPr>
        <w:t xml:space="preserve">4.2 1</w:t>
        <w:tab/>
        <w:t xml:space="preserve"> Restatement of Research Objective and Research Question one  </w:t>
        <w:tab/>
        <w:t xml:space="preserve">          52 </w:t>
      </w:r>
    </w:p>
    <w:p w:rsidR="00000000" w:rsidDel="00000000" w:rsidP="00000000" w:rsidRDefault="00000000" w:rsidRPr="00000000" w14:paraId="000000E9">
      <w:pPr>
        <w:spacing w:after="450" w:line="259" w:lineRule="auto"/>
        <w:ind w:left="9" w:firstLine="0"/>
        <w:rPr/>
      </w:pPr>
      <w:r w:rsidDel="00000000" w:rsidR="00000000" w:rsidRPr="00000000">
        <w:rPr>
          <w:rtl w:val="0"/>
        </w:rPr>
        <w:t xml:space="preserve">4.2 2</w:t>
        <w:tab/>
        <w:t xml:space="preserve"> Restatement of Research Objective and Research Question Two  </w:t>
        <w:tab/>
        <w:t xml:space="preserve">           57\</w:t>
      </w:r>
    </w:p>
    <w:p w:rsidR="00000000" w:rsidDel="00000000" w:rsidP="00000000" w:rsidRDefault="00000000" w:rsidRPr="00000000" w14:paraId="000000EA">
      <w:pPr>
        <w:spacing w:after="450" w:line="259" w:lineRule="auto"/>
        <w:ind w:left="9" w:firstLine="0"/>
        <w:rPr/>
      </w:pPr>
      <w:r w:rsidDel="00000000" w:rsidR="00000000" w:rsidRPr="00000000">
        <w:rPr>
          <w:rtl w:val="0"/>
        </w:rPr>
        <w:t xml:space="preserve">4.2 3</w:t>
        <w:tab/>
        <w:t xml:space="preserve"> Restatement of Research Objective and Research Question Three </w:t>
        <w:tab/>
        <w:t xml:space="preserve">           62</w:t>
      </w:r>
    </w:p>
    <w:p w:rsidR="00000000" w:rsidDel="00000000" w:rsidP="00000000" w:rsidRDefault="00000000" w:rsidRPr="00000000" w14:paraId="000000EB">
      <w:pPr>
        <w:spacing w:after="450" w:line="259" w:lineRule="auto"/>
        <w:ind w:left="9" w:firstLine="0"/>
        <w:rPr/>
      </w:pPr>
      <w:r w:rsidDel="00000000" w:rsidR="00000000" w:rsidRPr="00000000">
        <w:rPr>
          <w:rtl w:val="0"/>
        </w:rPr>
        <w:t xml:space="preserve">4.2 4</w:t>
        <w:tab/>
        <w:t xml:space="preserve"> Restatement of Research Objective and Research Question Four</w:t>
        <w:tab/>
        <w:t xml:space="preserve">           67</w:t>
      </w:r>
    </w:p>
    <w:p w:rsidR="00000000" w:rsidDel="00000000" w:rsidP="00000000" w:rsidRDefault="00000000" w:rsidRPr="00000000" w14:paraId="000000EC">
      <w:pPr>
        <w:spacing w:after="450" w:line="259" w:lineRule="auto"/>
        <w:ind w:left="9" w:firstLine="0"/>
        <w:rPr/>
      </w:pPr>
      <w:r w:rsidDel="00000000" w:rsidR="00000000" w:rsidRPr="00000000">
        <w:rPr>
          <w:rtl w:val="0"/>
        </w:rPr>
      </w:r>
    </w:p>
    <w:p w:rsidR="00000000" w:rsidDel="00000000" w:rsidP="00000000" w:rsidRDefault="00000000" w:rsidRPr="00000000" w14:paraId="000000ED">
      <w:pPr>
        <w:pStyle w:val="Heading2"/>
        <w:tabs>
          <w:tab w:val="center" w:leader="none" w:pos="8642"/>
        </w:tabs>
        <w:spacing w:after="247" w:lineRule="auto"/>
        <w:ind w:left="0" w:firstLine="0"/>
        <w:rPr/>
      </w:pPr>
      <w:r w:rsidDel="00000000" w:rsidR="00000000" w:rsidRPr="00000000">
        <w:rPr>
          <w:rtl w:val="0"/>
        </w:rPr>
        <w:t xml:space="preserve">CHAPTER FIVE: SUMMARY, CONCLUSION AND RECOMMENDATION </w:t>
        <w:tab/>
        <w:t xml:space="preserve"> </w:t>
      </w:r>
    </w:p>
    <w:p w:rsidR="00000000" w:rsidDel="00000000" w:rsidP="00000000" w:rsidRDefault="00000000" w:rsidRPr="00000000" w14:paraId="000000EE">
      <w:pPr>
        <w:tabs>
          <w:tab w:val="center" w:leader="none" w:pos="1188"/>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5.1.  </w:t>
        <w:tab/>
        <w:t xml:space="preserve">Summary  </w:t>
        <w:tab/>
        <w:t xml:space="preserve"> </w:t>
        <w:tab/>
        <w:t xml:space="preserve"> </w:t>
        <w:tab/>
        <w:t xml:space="preserve"> </w:t>
        <w:tab/>
        <w:t xml:space="preserve"> </w:t>
        <w:tab/>
        <w:t xml:space="preserve"> </w:t>
        <w:tab/>
        <w:t xml:space="preserve"> </w:t>
        <w:tab/>
        <w:t xml:space="preserve"> </w:t>
        <w:tab/>
        <w:t xml:space="preserve"> </w:t>
        <w:tab/>
        <w:t xml:space="preserve"> 72 </w:t>
      </w:r>
    </w:p>
    <w:p w:rsidR="00000000" w:rsidDel="00000000" w:rsidP="00000000" w:rsidRDefault="00000000" w:rsidRPr="00000000" w14:paraId="000000EF">
      <w:pPr>
        <w:tabs>
          <w:tab w:val="center" w:leader="none" w:pos="1764"/>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5.2.  </w:t>
        <w:tab/>
        <w:t xml:space="preserve">Summary of the Findings </w:t>
        <w:tab/>
        <w:t xml:space="preserve"> </w:t>
        <w:tab/>
        <w:t xml:space="preserve"> </w:t>
        <w:tab/>
        <w:t xml:space="preserve"> </w:t>
        <w:tab/>
        <w:t xml:space="preserve"> </w:t>
        <w:tab/>
        <w:t xml:space="preserve"> </w:t>
        <w:tab/>
        <w:t xml:space="preserve"> </w:t>
        <w:tab/>
        <w:t xml:space="preserve"> 72</w:t>
      </w:r>
    </w:p>
    <w:p w:rsidR="00000000" w:rsidDel="00000000" w:rsidP="00000000" w:rsidRDefault="00000000" w:rsidRPr="00000000" w14:paraId="000000F0">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  </w:t>
        <w:tab/>
        <w:t xml:space="preserve">Implication of Findings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F1">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5.3.1  </w:t>
        <w:tab/>
        <w:t xml:space="preserve">Practitioners</w:t>
        <w:tab/>
        <w:t xml:space="preserve"> </w:t>
        <w:tab/>
        <w:t xml:space="preserve"> </w:t>
        <w:tab/>
        <w:t xml:space="preserve"> </w:t>
        <w:tab/>
        <w:t xml:space="preserve"> </w:t>
        <w:tab/>
        <w:t xml:space="preserve"> </w:t>
        <w:tab/>
        <w:t xml:space="preserve"> </w:t>
        <w:tab/>
        <w:t xml:space="preserve"> </w:t>
        <w:tab/>
        <w:t xml:space="preserve">                      73</w:t>
      </w:r>
    </w:p>
    <w:p w:rsidR="00000000" w:rsidDel="00000000" w:rsidP="00000000" w:rsidRDefault="00000000" w:rsidRPr="00000000" w14:paraId="000000F2">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5.3.2  </w:t>
        <w:tab/>
        <w:t xml:space="preserve">Academic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F3">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5.3.3  </w:t>
        <w:tab/>
        <w:t xml:space="preserve">Managers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F4">
      <w:pPr>
        <w:tabs>
          <w:tab w:val="center" w:leader="none" w:pos="1566"/>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5.4.       Conclusion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F5">
      <w:pPr>
        <w:tabs>
          <w:tab w:val="center" w:leader="none" w:pos="2189"/>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5.5.  </w:t>
        <w:tab/>
        <w:t xml:space="preserve">Contribution to Knowledge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F6">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5.6.       Recommendation  </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F7">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5.7       Limitation of the Study</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F8">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5.8       Suggestions for Further Studies</w:t>
        <w:tab/>
        <w:t xml:space="preserve"> </w:t>
        <w:tab/>
        <w:t xml:space="preserve"> </w:t>
        <w:tab/>
        <w:t xml:space="preserve"> </w:t>
        <w:tab/>
        <w:t xml:space="preserve"> </w:t>
        <w:tab/>
        <w:t xml:space="preserve"> </w:t>
        <w:tab/>
        <w:t xml:space="preserve"> 76 </w:t>
      </w:r>
    </w:p>
    <w:p w:rsidR="00000000" w:rsidDel="00000000" w:rsidP="00000000" w:rsidRDefault="00000000" w:rsidRPr="00000000" w14:paraId="000000F9">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b w:val="1"/>
          <w:rtl w:val="0"/>
        </w:rPr>
        <w:t xml:space="preserve"> </w:t>
        <w:tab/>
      </w:r>
      <w:r w:rsidDel="00000000" w:rsidR="00000000" w:rsidRPr="00000000">
        <w:rPr>
          <w:rtl w:val="0"/>
        </w:rPr>
        <w:t xml:space="preserve">References </w:t>
        <w:tab/>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FA">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rtl w:val="0"/>
        </w:rPr>
        <w:t xml:space="preserve">           Appendix</w:t>
      </w:r>
    </w:p>
    <w:p w:rsidR="00000000" w:rsidDel="00000000" w:rsidP="00000000" w:rsidRDefault="00000000" w:rsidRPr="00000000" w14:paraId="000000FB">
      <w:pPr>
        <w:pStyle w:val="Heading1"/>
        <w:ind w:firstLine="9"/>
        <w:rPr/>
      </w:pPr>
      <w:bookmarkStart w:colFirst="0" w:colLast="0" w:name="_heading=h.hcmnurjppzhq" w:id="1"/>
      <w:bookmarkEnd w:id="1"/>
      <w:r w:rsidDel="00000000" w:rsidR="00000000" w:rsidRPr="00000000">
        <w:rPr>
          <w:rtl w:val="0"/>
        </w:rPr>
      </w:r>
    </w:p>
    <w:p w:rsidR="00000000" w:rsidDel="00000000" w:rsidP="00000000" w:rsidRDefault="00000000" w:rsidRPr="00000000" w14:paraId="000000FC">
      <w:pPr>
        <w:pStyle w:val="Heading1"/>
        <w:ind w:firstLine="9"/>
        <w:rPr/>
      </w:pPr>
      <w:r w:rsidDel="00000000" w:rsidR="00000000" w:rsidRPr="00000000">
        <w:rPr>
          <w:rtl w:val="0"/>
        </w:rPr>
      </w:r>
    </w:p>
    <w:p w:rsidR="00000000" w:rsidDel="00000000" w:rsidP="00000000" w:rsidRDefault="00000000" w:rsidRPr="00000000" w14:paraId="000000FD">
      <w:pPr>
        <w:pStyle w:val="Heading1"/>
        <w:ind w:firstLine="9"/>
        <w:rPr/>
      </w:pPr>
      <w:r w:rsidDel="00000000" w:rsidR="00000000" w:rsidRPr="00000000">
        <w:rPr>
          <w:rtl w:val="0"/>
        </w:rPr>
      </w:r>
    </w:p>
    <w:p w:rsidR="00000000" w:rsidDel="00000000" w:rsidP="00000000" w:rsidRDefault="00000000" w:rsidRPr="00000000" w14:paraId="000000FE">
      <w:pPr>
        <w:pStyle w:val="Heading1"/>
        <w:ind w:firstLine="9"/>
        <w:rPr/>
      </w:pPr>
      <w:r w:rsidDel="00000000" w:rsidR="00000000" w:rsidRPr="00000000">
        <w:rPr>
          <w:rtl w:val="0"/>
        </w:rPr>
      </w:r>
    </w:p>
    <w:p w:rsidR="00000000" w:rsidDel="00000000" w:rsidP="00000000" w:rsidRDefault="00000000" w:rsidRPr="00000000" w14:paraId="000000FF">
      <w:pPr>
        <w:pStyle w:val="Heading1"/>
        <w:ind w:firstLine="9"/>
        <w:rPr/>
      </w:pPr>
      <w:r w:rsidDel="00000000" w:rsidR="00000000" w:rsidRPr="00000000">
        <w:rPr>
          <w:rtl w:val="0"/>
        </w:rPr>
      </w:r>
    </w:p>
    <w:p w:rsidR="00000000" w:rsidDel="00000000" w:rsidP="00000000" w:rsidRDefault="00000000" w:rsidRPr="00000000" w14:paraId="00000100">
      <w:pPr>
        <w:pStyle w:val="Heading1"/>
        <w:ind w:firstLine="9"/>
        <w:rPr/>
      </w:pPr>
      <w:r w:rsidDel="00000000" w:rsidR="00000000" w:rsidRPr="00000000">
        <w:rPr>
          <w:rtl w:val="0"/>
        </w:rPr>
      </w:r>
    </w:p>
    <w:p w:rsidR="00000000" w:rsidDel="00000000" w:rsidP="00000000" w:rsidRDefault="00000000" w:rsidRPr="00000000" w14:paraId="00000101">
      <w:pPr>
        <w:pStyle w:val="Heading1"/>
        <w:ind w:firstLine="9"/>
        <w:rPr/>
      </w:pPr>
      <w:r w:rsidDel="00000000" w:rsidR="00000000" w:rsidRPr="00000000">
        <w:rPr>
          <w:rtl w:val="0"/>
        </w:rPr>
      </w:r>
    </w:p>
    <w:p w:rsidR="00000000" w:rsidDel="00000000" w:rsidP="00000000" w:rsidRDefault="00000000" w:rsidRPr="00000000" w14:paraId="00000102">
      <w:pPr>
        <w:pStyle w:val="Heading1"/>
        <w:ind w:firstLine="9"/>
        <w:rPr/>
      </w:pPr>
      <w:r w:rsidDel="00000000" w:rsidR="00000000" w:rsidRPr="00000000">
        <w:rPr>
          <w:rtl w:val="0"/>
        </w:rPr>
      </w:r>
    </w:p>
    <w:p w:rsidR="00000000" w:rsidDel="00000000" w:rsidP="00000000" w:rsidRDefault="00000000" w:rsidRPr="00000000" w14:paraId="00000103">
      <w:pPr>
        <w:pStyle w:val="Heading1"/>
        <w:ind w:firstLine="9"/>
        <w:rPr/>
      </w:pPr>
      <w:r w:rsidDel="00000000" w:rsidR="00000000" w:rsidRPr="00000000">
        <w:rPr>
          <w:rtl w:val="0"/>
        </w:rPr>
      </w:r>
    </w:p>
    <w:p w:rsidR="00000000" w:rsidDel="00000000" w:rsidP="00000000" w:rsidRDefault="00000000" w:rsidRPr="00000000" w14:paraId="00000104">
      <w:pPr>
        <w:pStyle w:val="Heading1"/>
        <w:ind w:firstLine="9"/>
        <w:rPr/>
      </w:pPr>
      <w:r w:rsidDel="00000000" w:rsidR="00000000" w:rsidRPr="00000000">
        <w:rPr>
          <w:rtl w:val="0"/>
        </w:rPr>
      </w:r>
    </w:p>
    <w:p w:rsidR="00000000" w:rsidDel="00000000" w:rsidP="00000000" w:rsidRDefault="00000000" w:rsidRPr="00000000" w14:paraId="00000105">
      <w:pPr>
        <w:pStyle w:val="Heading1"/>
        <w:ind w:firstLine="9"/>
        <w:rPr/>
      </w:pPr>
      <w:r w:rsidDel="00000000" w:rsidR="00000000" w:rsidRPr="00000000">
        <w:rPr>
          <w:rtl w:val="0"/>
        </w:rPr>
        <w:t xml:space="preserve">CHAPTER ONE</w:t>
      </w:r>
    </w:p>
    <w:p w:rsidR="00000000" w:rsidDel="00000000" w:rsidP="00000000" w:rsidRDefault="00000000" w:rsidRPr="00000000" w14:paraId="00000106">
      <w:pPr>
        <w:pStyle w:val="Heading1"/>
        <w:ind w:firstLine="9"/>
        <w:rPr/>
      </w:pPr>
      <w:bookmarkStart w:colFirst="0" w:colLast="0" w:name="_heading=h.7h77hlw8u35j" w:id="2"/>
      <w:bookmarkEnd w:id="2"/>
      <w:r w:rsidDel="00000000" w:rsidR="00000000" w:rsidRPr="00000000">
        <w:rPr>
          <w:rtl w:val="0"/>
        </w:rPr>
        <w:t xml:space="preserve">INTRODUCTION</w:t>
      </w:r>
    </w:p>
    <w:p w:rsidR="00000000" w:rsidDel="00000000" w:rsidP="00000000" w:rsidRDefault="00000000" w:rsidRPr="00000000" w14:paraId="00000107">
      <w:pPr>
        <w:pStyle w:val="Heading2"/>
        <w:spacing w:line="360" w:lineRule="auto"/>
        <w:rPr/>
      </w:pPr>
      <w:bookmarkStart w:colFirst="0" w:colLast="0" w:name="_heading=h.arnm0z78huvs" w:id="3"/>
      <w:bookmarkEnd w:id="3"/>
      <w:r w:rsidDel="00000000" w:rsidR="00000000" w:rsidRPr="00000000">
        <w:rPr>
          <w:rtl w:val="0"/>
        </w:rPr>
        <w:t xml:space="preserve">1.1 Background to the Study</w:t>
      </w:r>
    </w:p>
    <w:p w:rsidR="00000000" w:rsidDel="00000000" w:rsidP="00000000" w:rsidRDefault="00000000" w:rsidRPr="00000000" w14:paraId="00000108">
      <w:pPr>
        <w:spacing w:after="240" w:line="360" w:lineRule="auto"/>
        <w:jc w:val="both"/>
        <w:rPr/>
      </w:pPr>
      <w:r w:rsidDel="00000000" w:rsidR="00000000" w:rsidRPr="00000000">
        <w:rPr>
          <w:rtl w:val="0"/>
        </w:rPr>
        <w:t xml:space="preserve">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000000" w:rsidDel="00000000" w:rsidP="00000000" w:rsidRDefault="00000000" w:rsidRPr="00000000" w14:paraId="00000109">
      <w:pPr>
        <w:spacing w:after="240" w:line="360" w:lineRule="auto"/>
        <w:jc w:val="both"/>
        <w:rPr/>
      </w:pPr>
      <w:r w:rsidDel="00000000" w:rsidR="00000000" w:rsidRPr="00000000">
        <w:rPr>
          <w:rtl w:val="0"/>
        </w:rPr>
        <w:t xml:space="preserve">Organisation Change Management pertains to the systematic approach of strategizing and executing change initiatives within an Organisational context</w:t>
      </w:r>
      <w:r w:rsidDel="00000000" w:rsidR="00000000" w:rsidRPr="00000000">
        <w:rPr>
          <w:highlight w:val="white"/>
          <w:rtl w:val="0"/>
        </w:rPr>
        <w:t xml:space="preserve"> (Stouten et al., 2019)</w:t>
      </w:r>
      <w:r w:rsidDel="00000000" w:rsidR="00000000" w:rsidRPr="00000000">
        <w:rPr>
          <w:rtl w:val="0"/>
        </w:rPr>
        <w:t xml:space="preserve">. The process includes obtaining the endorsement of employees and effectively managing any opposition to change. Organisation Change Management (OCM) is the process of transitioning an Organisation from its current state to a desired future state (Florida gold coast university 2023).</w:t>
      </w:r>
      <w:r w:rsidDel="00000000" w:rsidR="00000000" w:rsidRPr="00000000">
        <w:rPr>
          <w:highlight w:val="white"/>
          <w:rtl w:val="0"/>
        </w:rPr>
        <w:t xml:space="preserve"> </w:t>
      </w:r>
      <w:r w:rsidDel="00000000" w:rsidR="00000000" w:rsidRPr="00000000">
        <w:rPr>
          <w:rtl w:val="0"/>
        </w:rPr>
        <w:t xml:space="preserve">It is a complex and multifaceted process that requires careful planning, execution, and evaluation (Robson</w:t>
      </w:r>
      <w:r w:rsidDel="00000000" w:rsidR="00000000" w:rsidRPr="00000000">
        <w:rPr>
          <w:shd w:fill="f9f9f9" w:val="clear"/>
          <w:rtl w:val="0"/>
        </w:rPr>
        <w:t xml:space="preserve">, 2020).</w:t>
      </w:r>
      <w:r w:rsidDel="00000000" w:rsidR="00000000" w:rsidRPr="00000000">
        <w:rPr>
          <w:highlight w:val="white"/>
          <w:rtl w:val="0"/>
        </w:rPr>
        <w:t xml:space="preserve"> </w:t>
      </w:r>
      <w:r w:rsidDel="00000000" w:rsidR="00000000" w:rsidRPr="00000000">
        <w:rPr>
          <w:rtl w:val="0"/>
        </w:rPr>
        <w:t xml:space="preserve">Organisation Change Management can be a challenging task, but it is also an essential one for Organisations that want to stay competitive and succeed in the ever-changing business environment (Aderibige, 2023).</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0A">
      <w:pPr>
        <w:spacing w:after="240" w:line="360" w:lineRule="auto"/>
        <w:jc w:val="both"/>
        <w:rPr/>
      </w:pPr>
      <w:r w:rsidDel="00000000" w:rsidR="00000000" w:rsidRPr="00000000">
        <w:rPr>
          <w:rtl w:val="0"/>
        </w:rP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2023).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sidDel="00000000" w:rsidR="00000000" w:rsidRPr="00000000">
        <w:rPr>
          <w:color w:val="1f1f1f"/>
          <w:highlight w:val="white"/>
          <w:rtl w:val="0"/>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sidDel="00000000" w:rsidR="00000000" w:rsidRPr="00000000">
        <w:rPr>
          <w:highlight w:val="white"/>
          <w:rtl w:val="0"/>
        </w:rPr>
        <w:t xml:space="preserve">Continued</w:t>
      </w:r>
      <w:r w:rsidDel="00000000" w:rsidR="00000000" w:rsidRPr="00000000">
        <w:rPr>
          <w:color w:val="1f1f1f"/>
          <w:highlight w:val="white"/>
          <w:rtl w:val="0"/>
        </w:rPr>
        <w:t xml:space="preserve"> emphasis on profitability, revenue growth, and shareholder returns, but with increasing focus on long-term value creation and sustainable financial practices (Eccles, 2021). The</w:t>
      </w:r>
      <w:r w:rsidDel="00000000" w:rsidR="00000000" w:rsidRPr="00000000">
        <w:rPr>
          <w:b w:val="0"/>
          <w:rtl w:val="0"/>
        </w:rPr>
        <w:t xml:space="preserve"> </w:t>
      </w:r>
      <w:r w:rsidDel="00000000" w:rsidR="00000000" w:rsidRPr="00000000">
        <w:rPr>
          <w:color w:val="1f1f1f"/>
          <w:highlight w:val="white"/>
          <w:rtl w:val="0"/>
        </w:rPr>
        <w:t xml:space="preserv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r w:rsidDel="00000000" w:rsidR="00000000" w:rsidRPr="00000000">
        <w:rPr>
          <w:rtl w:val="0"/>
        </w:rPr>
      </w:r>
    </w:p>
    <w:p w:rsidR="00000000" w:rsidDel="00000000" w:rsidP="00000000" w:rsidRDefault="00000000" w:rsidRPr="00000000" w14:paraId="0000010B">
      <w:pPr>
        <w:spacing w:after="240" w:line="360" w:lineRule="auto"/>
        <w:jc w:val="both"/>
        <w:rPr>
          <w:highlight w:val="white"/>
        </w:rPr>
      </w:pPr>
      <w:r w:rsidDel="00000000" w:rsidR="00000000" w:rsidRPr="00000000">
        <w:rPr>
          <w:rtl w:val="0"/>
        </w:rPr>
        <w:t xml:space="preserve">In The United States of America,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rsidDel="00000000" w:rsidR="00000000" w:rsidRPr="00000000">
        <w:rPr>
          <w:rtl w:val="0"/>
        </w:rP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 &amp; Canal, 2020). the </w:t>
      </w:r>
      <w:r w:rsidDel="00000000" w:rsidR="00000000" w:rsidRPr="00000000">
        <w:rPr>
          <w:color w:val="1f1f1f"/>
          <w:highlight w:val="white"/>
          <w:rtl w:val="0"/>
        </w:rPr>
        <w:t xml:space="preserve">Continued focus on balancing economic growth with social development and environmental sustainability, with challenges around inequality and political instability (Londoño, 2020).</w:t>
      </w:r>
      <w:r w:rsidDel="00000000" w:rsidR="00000000" w:rsidRPr="00000000">
        <w:rPr>
          <w:rtl w:val="0"/>
        </w:rPr>
        <w:t xml:space="preserve"> </w:t>
      </w:r>
      <w:r w:rsidDel="00000000" w:rsidR="00000000" w:rsidRPr="00000000">
        <w:rPr>
          <w:highlight w:val="white"/>
          <w:rtl w:val="0"/>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000000" w:rsidDel="00000000" w:rsidP="00000000" w:rsidRDefault="00000000" w:rsidRPr="00000000" w14:paraId="0000010C">
      <w:pPr>
        <w:spacing w:after="240" w:line="360" w:lineRule="auto"/>
        <w:jc w:val="both"/>
        <w:rPr/>
      </w:pPr>
      <w:r w:rsidDel="00000000" w:rsidR="00000000" w:rsidRPr="00000000">
        <w:rPr>
          <w:highlight w:val="white"/>
          <w:rtl w:val="0"/>
        </w:rPr>
        <w:t xml:space="preserve">In Europe,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2023). </w:t>
      </w:r>
      <w:r w:rsidDel="00000000" w:rsidR="00000000" w:rsidRPr="00000000">
        <w:rPr>
          <w:highlight w:val="white"/>
          <w:rtl w:val="0"/>
        </w:rPr>
        <w:t xml:space="preserve"> The United Kingdom is a pioneer in OCM, with a strong emphasis on communication, stakeholder management, and risk assessment (Burnes, 2023). UK Organisations are known for their systematic approach to change and their ability to adapt OCM strategies to specific cultural contexts (Paton and Jones, 2020). The </w:t>
      </w:r>
      <w:r w:rsidDel="00000000" w:rsidR="00000000" w:rsidRPr="00000000">
        <w:rPr>
          <w:color w:val="1f1f1f"/>
          <w:highlight w:val="white"/>
          <w:rtl w:val="0"/>
        </w:rPr>
        <w:t xml:space="preserve">Ongoing emphasis on shareholder value and corporate governance, but with increasing pressure from stakeholders to address climate change and social issues (Parker, 2021)</w:t>
      </w:r>
      <w:r w:rsidDel="00000000" w:rsidR="00000000" w:rsidRPr="00000000">
        <w:rPr>
          <w:rtl w:val="0"/>
        </w:rP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sidDel="00000000" w:rsidR="00000000" w:rsidRPr="00000000">
        <w:rPr>
          <w:color w:val="1f1f1f"/>
          <w:highlight w:val="white"/>
          <w:rtl w:val="0"/>
        </w:rPr>
        <w:t xml:space="preserve">Ongoing commitment to quality, long-term planning, and co-determination, with a focus on innovation and Industry 4.0 technologies (PwC, 2022). </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000000" w:rsidDel="00000000" w:rsidP="00000000" w:rsidRDefault="00000000" w:rsidRPr="00000000" w14:paraId="0000010E">
      <w:pPr>
        <w:spacing w:after="240" w:line="360" w:lineRule="auto"/>
        <w:jc w:val="both"/>
        <w:rPr>
          <w:color w:val="1f1f1f"/>
        </w:rPr>
      </w:pPr>
      <w:r w:rsidDel="00000000" w:rsidR="00000000" w:rsidRPr="00000000">
        <w:rPr>
          <w:rtl w:val="0"/>
        </w:rPr>
        <w:t xml:space="preserve">In African continent, </w:t>
      </w:r>
      <w:r w:rsidDel="00000000" w:rsidR="00000000" w:rsidRPr="00000000">
        <w:rPr>
          <w:color w:val="000000"/>
          <w:rtl w:val="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amount.</w:t>
      </w:r>
      <w:r w:rsidDel="00000000" w:rsidR="00000000" w:rsidRPr="00000000">
        <w:rPr>
          <w:highlight w:val="white"/>
          <w:rtl w:val="0"/>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sidDel="00000000" w:rsidR="00000000" w:rsidRPr="00000000">
        <w:rPr>
          <w:color w:val="1f1f1f"/>
          <w:highlight w:val="white"/>
          <w:rtl w:val="0"/>
        </w:rPr>
        <w:t xml:space="preserve">Addressing inequalities and fostering economic development remain priorities, with challenges around corruption and crime (World Bank, 2022).</w:t>
      </w:r>
      <w:r w:rsidDel="00000000" w:rsidR="00000000" w:rsidRPr="00000000">
        <w:rPr>
          <w:highlight w:val="white"/>
          <w:rtl w:val="0"/>
        </w:rPr>
        <w:t xml:space="preserve"> The Egyptian government has been supportive of OCM efforts, providing training and resources to Organisations that are implementing change initiatives (</w:t>
      </w:r>
      <w:r w:rsidDel="00000000" w:rsidR="00000000" w:rsidRPr="00000000">
        <w:rPr>
          <w:rtl w:val="0"/>
        </w:rPr>
        <w:t xml:space="preserve">Ouchi, 2019)</w:t>
      </w:r>
      <w:r w:rsidDel="00000000" w:rsidR="00000000" w:rsidRPr="00000000">
        <w:rPr>
          <w:highlight w:val="white"/>
          <w:rtl w:val="0"/>
        </w:rPr>
        <w:t xml:space="preserve">. The Egyptian government also recognizes the importance of employee engagement in the change process and has encouraged Organisations to involve employees in decision-making (</w:t>
      </w:r>
      <w:r w:rsidDel="00000000" w:rsidR="00000000" w:rsidRPr="00000000">
        <w:rPr>
          <w:rtl w:val="0"/>
        </w:rPr>
        <w:t xml:space="preserve">Stahlbeck et al., 2019)</w:t>
      </w:r>
      <w:r w:rsidDel="00000000" w:rsidR="00000000" w:rsidRPr="00000000">
        <w:rPr>
          <w:highlight w:val="white"/>
          <w:rtl w:val="0"/>
        </w:rPr>
        <w:t xml:space="preserve">. </w:t>
      </w:r>
      <w:r w:rsidDel="00000000" w:rsidR="00000000" w:rsidRPr="00000000">
        <w:rPr>
          <w:color w:val="1f1f1f"/>
          <w:rtl w:val="0"/>
        </w:rPr>
        <w:t xml:space="preserve">Balancing economic growth with political stability and cultural preservation is crucial, with challenges around infrastructure and human capital development (IMF, 2023).</w:t>
      </w:r>
    </w:p>
    <w:p w:rsidR="00000000" w:rsidDel="00000000" w:rsidP="00000000" w:rsidRDefault="00000000" w:rsidRPr="00000000" w14:paraId="0000010F">
      <w:pPr>
        <w:spacing w:after="240" w:line="360" w:lineRule="auto"/>
        <w:jc w:val="both"/>
        <w:rPr>
          <w:color w:val="1f1f1f"/>
        </w:rPr>
      </w:pPr>
      <w:r w:rsidDel="00000000" w:rsidR="00000000" w:rsidRPr="00000000">
        <w:rPr>
          <w:color w:val="000000"/>
          <w:rtl w:val="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sidDel="00000000" w:rsidR="00000000" w:rsidRPr="00000000">
        <w:rPr>
          <w:highlight w:val="white"/>
          <w:rtl w:val="0"/>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2023). The Nigerian Institute of Management (NIM) plays a crucial role in promoting OCM knowledge and supporting Organisations in implementing change effectively. NIM's membership network includes professionals from both the public and private sectors, fostering a culture of knowledge sharing and collaboration around OCM (Hogal and kinange, 2020</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Lewin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carefully selecting and implementing an OCM strategy that aligns with their specific needs, Organisations can enhance their ability to adapt to change and achieve sustainable success in the dynamic business environment (Kotter 2019)</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e29er1p78o2x" w:id="4"/>
      <w:bookmarkEnd w:id="4"/>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Statement of the problem</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concerted efforts to prompt change programmes and ongoing reforms, the operational efficiency within the sector continues to be scoped in degradation, as shown by the presence of inadequate infrastructure, technical challenges, and diminished production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Sarangi,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adaptability of employees to changes has been deemed poor, as seen by the lackadaisical behaviour exhibited by workers towards acquiring new skills or adjusting to technological improvements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Vasilescu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2020). Furthermore, the sustainability on exchange of goods and services has been jeopardized due to dilapidating earnings resulting from a constrained ability to adapt to changes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2019). The side effect on market competitiveness and cooperation may be attributed to inflexible leadership styles and hierarchical decision-making processes, which plaques the ability to innovate and meet the ever-changing needs of the market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Hanushek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management is an important part of every Organisation, and it has developed it in to a useful element for any company who wants to succeed. Organisational culture, often referred 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in accounting, disruption in the Alpha-Sonic ultrasonic level sensors, depreciation of revenue and income.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sensors, depreciation of revenue and income.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000000" w:rsidDel="00000000" w:rsidP="00000000" w:rsidRDefault="00000000" w:rsidRPr="00000000" w14:paraId="0000011B">
      <w:pPr>
        <w:pStyle w:val="Heading2"/>
        <w:spacing w:line="360" w:lineRule="auto"/>
        <w:rPr/>
      </w:pPr>
      <w:bookmarkStart w:colFirst="0" w:colLast="0" w:name="_heading=h.izsfkg6owu5j" w:id="5"/>
      <w:bookmarkEnd w:id="5"/>
      <w:r w:rsidDel="00000000" w:rsidR="00000000" w:rsidRPr="00000000">
        <w:rPr>
          <w:rtl w:val="0"/>
        </w:rPr>
        <w:t xml:space="preserve"> 1.3 Objectives of the Study</w:t>
      </w:r>
    </w:p>
    <w:p w:rsidR="00000000" w:rsidDel="00000000" w:rsidP="00000000" w:rsidRDefault="00000000" w:rsidRPr="00000000" w14:paraId="0000011C">
      <w:pPr>
        <w:spacing w:after="240" w:line="360" w:lineRule="auto"/>
        <w:jc w:val="both"/>
        <w:rPr/>
      </w:pPr>
      <w:r w:rsidDel="00000000" w:rsidR="00000000" w:rsidRPr="00000000">
        <w:rPr>
          <w:rtl w:val="0"/>
        </w:rPr>
        <w:t xml:space="preserve">This study examined Organisation Change Management and Performance of Nigerian National Petroleum Corporation (NNPC) filling station in Eti-osa LGA Lagos state Nigeria. the specific objective of the study is to: </w:t>
      </w:r>
    </w:p>
    <w:p w:rsidR="00000000" w:rsidDel="00000000" w:rsidP="00000000" w:rsidRDefault="00000000" w:rsidRPr="00000000" w14:paraId="000001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effect of adaptation to technological change on the strategy implementation. </w:t>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 </w:t>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Organisational change on Organisational performance. </w:t>
      </w:r>
    </w:p>
    <w:p w:rsidR="00000000" w:rsidDel="00000000" w:rsidP="00000000" w:rsidRDefault="00000000" w:rsidRPr="00000000" w14:paraId="00000121">
      <w:pPr>
        <w:pStyle w:val="Heading2"/>
        <w:spacing w:line="360" w:lineRule="auto"/>
        <w:rPr/>
      </w:pPr>
      <w:bookmarkStart w:colFirst="0" w:colLast="0" w:name="_heading=h.4hdlcu2sec3k" w:id="6"/>
      <w:bookmarkEnd w:id="6"/>
      <w:r w:rsidDel="00000000" w:rsidR="00000000" w:rsidRPr="00000000">
        <w:rPr>
          <w:rtl w:val="0"/>
        </w:rPr>
        <w:t xml:space="preserve">1.4 Research Questions</w:t>
      </w:r>
    </w:p>
    <w:p w:rsidR="00000000" w:rsidDel="00000000" w:rsidP="00000000" w:rsidRDefault="00000000" w:rsidRPr="00000000" w14:paraId="000001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7ck46k1c7jn"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training programs on the operational efficiency?</w:t>
      </w:r>
    </w:p>
    <w:p w:rsidR="00000000" w:rsidDel="00000000" w:rsidP="00000000" w:rsidRDefault="00000000" w:rsidRPr="00000000" w14:paraId="000001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adaptation to technology change affect the strategy implementation?</w:t>
      </w:r>
    </w:p>
    <w:p w:rsidR="00000000" w:rsidDel="00000000" w:rsidP="00000000" w:rsidRDefault="00000000" w:rsidRPr="00000000" w14:paraId="000001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what ways does employee welfare affect the market competitiveness?</w:t>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Organisational change collectively affect the Organisational performance?</w:t>
      </w:r>
    </w:p>
    <w:p w:rsidR="00000000" w:rsidDel="00000000" w:rsidP="00000000" w:rsidRDefault="00000000" w:rsidRPr="00000000" w14:paraId="00000126">
      <w:pPr>
        <w:spacing w:line="360" w:lineRule="auto"/>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b9pbs9wezow"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hypothesis </w:t>
      </w:r>
      <w:r w:rsidDel="00000000" w:rsidR="00000000" w:rsidRPr="00000000">
        <w:rPr>
          <w:rtl w:val="0"/>
        </w:rPr>
      </w:r>
    </w:p>
    <w:p w:rsidR="00000000" w:rsidDel="00000000" w:rsidP="00000000" w:rsidRDefault="00000000" w:rsidRPr="00000000" w14:paraId="00000128">
      <w:pPr>
        <w:spacing w:line="276" w:lineRule="auto"/>
        <w:jc w:val="both"/>
        <w:rPr>
          <w:color w:val="000000"/>
        </w:rPr>
      </w:pPr>
      <w:r w:rsidDel="00000000" w:rsidR="00000000" w:rsidRPr="00000000">
        <w:rPr>
          <w:color w:val="000000"/>
          <w:rtl w:val="0"/>
        </w:rPr>
        <w:t xml:space="preserve">A hypothesis was established to guide the thesis towards making necessary recommendations for the Organisation's benefit. </w:t>
      </w:r>
    </w:p>
    <w:p w:rsidR="00000000" w:rsidDel="00000000" w:rsidP="00000000" w:rsidRDefault="00000000" w:rsidRPr="00000000" w14:paraId="00000129">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01</w:t>
      </w:r>
      <w:r w:rsidDel="00000000" w:rsidR="00000000" w:rsidRPr="00000000">
        <w:rPr>
          <w:color w:val="000000"/>
          <w:rtl w:val="0"/>
        </w:rPr>
        <w:t xml:space="preserve">: There is no significant effect of training programs on operational efficiency.</w:t>
      </w:r>
    </w:p>
    <w:p w:rsidR="00000000" w:rsidDel="00000000" w:rsidP="00000000" w:rsidRDefault="00000000" w:rsidRPr="00000000" w14:paraId="0000012A">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02</w:t>
      </w:r>
      <w:r w:rsidDel="00000000" w:rsidR="00000000" w:rsidRPr="00000000">
        <w:rPr>
          <w:color w:val="000000"/>
          <w:rtl w:val="0"/>
        </w:rPr>
        <w:t xml:space="preserve">: Adaptation to technological change has no significant effect on strategy implementation .</w:t>
      </w:r>
    </w:p>
    <w:p w:rsidR="00000000" w:rsidDel="00000000" w:rsidP="00000000" w:rsidRDefault="00000000" w:rsidRPr="00000000" w14:paraId="0000012B">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03</w:t>
      </w:r>
      <w:r w:rsidDel="00000000" w:rsidR="00000000" w:rsidRPr="00000000">
        <w:rPr>
          <w:color w:val="000000"/>
          <w:rtl w:val="0"/>
        </w:rPr>
        <w:t xml:space="preserve">: Employee welfare has no significant effect on the market competitiveness.</w:t>
      </w:r>
    </w:p>
    <w:p w:rsidR="00000000" w:rsidDel="00000000" w:rsidP="00000000" w:rsidRDefault="00000000" w:rsidRPr="00000000" w14:paraId="0000012C">
      <w:pPr>
        <w:spacing w:line="276" w:lineRule="auto"/>
        <w:rPr>
          <w:color w:val="000000"/>
        </w:rPr>
      </w:pPr>
      <w:bookmarkStart w:colFirst="0" w:colLast="0" w:name="_heading=h.xppolu88y0u" w:id="9"/>
      <w:bookmarkEnd w:id="9"/>
      <w:r w:rsidDel="00000000" w:rsidR="00000000" w:rsidRPr="00000000">
        <w:rPr>
          <w:b w:val="1"/>
          <w:color w:val="000000"/>
          <w:rtl w:val="0"/>
        </w:rPr>
        <w:t xml:space="preserve">H</w:t>
      </w:r>
      <w:r w:rsidDel="00000000" w:rsidR="00000000" w:rsidRPr="00000000">
        <w:rPr>
          <w:b w:val="1"/>
          <w:color w:val="000000"/>
          <w:vertAlign w:val="subscript"/>
          <w:rtl w:val="0"/>
        </w:rPr>
        <w:t xml:space="preserve">04</w:t>
      </w:r>
      <w:r w:rsidDel="00000000" w:rsidR="00000000" w:rsidRPr="00000000">
        <w:rPr>
          <w:color w:val="000000"/>
          <w:rtl w:val="0"/>
        </w:rPr>
        <w:t xml:space="preserve">: Organisational change has no significant effect on the Organisational performance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1.6Operationalization of variables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variables for this research was placed as; quantitative variables, qualitative variables, simple variables, complex variables, independent and dependent variables.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 Variable Identification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f(Y)</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X = Organisation Change Management (OCM)</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Organisation Change Management (OCM)</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Organisational Performance (MP)</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The freedom (relativity) between variables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................................................​(1)</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Changes (TC) ………….​(2)</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 ……………………………..​(3)</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Organisational performance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Operational Efficiency (OE) ………………………..​(1)​</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Strategy Implementation (EA) ……………………..​(2)</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Market Competitiveness (MC) ……………………​(3)</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 Functional Relationship</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equations are given as: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Eq1</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Eq2</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Eq3</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Eq4</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one equation was used, this classified dependent and independent variables as they have been put in place.</w:t>
      </w:r>
    </w:p>
    <w:p w:rsidR="00000000" w:rsidDel="00000000" w:rsidP="00000000" w:rsidRDefault="00000000" w:rsidRPr="00000000" w14:paraId="00000146">
      <w:pPr>
        <w:spacing w:after="240" w:line="360" w:lineRule="auto"/>
        <w:jc w:val="both"/>
        <w:rPr>
          <w:b w:val="1"/>
        </w:rPr>
      </w:pPr>
      <w:r w:rsidDel="00000000" w:rsidR="00000000" w:rsidRPr="00000000">
        <w:rPr>
          <w:rtl w:val="0"/>
        </w:rPr>
      </w:r>
    </w:p>
    <w:p w:rsidR="00000000" w:rsidDel="00000000" w:rsidP="00000000" w:rsidRDefault="00000000" w:rsidRPr="00000000" w14:paraId="00000147">
      <w:pPr>
        <w:spacing w:after="240" w:line="360" w:lineRule="auto"/>
        <w:jc w:val="both"/>
        <w:rPr>
          <w:b w:val="1"/>
        </w:rPr>
      </w:pPr>
      <w:r w:rsidDel="00000000" w:rsidR="00000000" w:rsidRPr="00000000">
        <w:rPr>
          <w:b w:val="1"/>
          <w:rtl w:val="0"/>
        </w:rPr>
        <w:t xml:space="preserve">1.6.3 Regression Model</w:t>
      </w:r>
    </w:p>
    <w:p w:rsidR="00000000" w:rsidDel="00000000" w:rsidP="00000000" w:rsidRDefault="00000000" w:rsidRPr="00000000" w14:paraId="00000148">
      <w:pPr>
        <w:spacing w:after="240" w:line="360" w:lineRule="auto"/>
        <w:jc w:val="both"/>
        <w:rPr/>
      </w:pPr>
      <w:r w:rsidDel="00000000" w:rsidR="00000000" w:rsidRPr="00000000">
        <w:rPr>
          <w:rtl w:val="0"/>
        </w:rPr>
        <w:t xml:space="preserve">The regression equations are given thus as:</w:t>
      </w:r>
    </w:p>
    <w:p w:rsidR="00000000" w:rsidDel="00000000" w:rsidP="00000000" w:rsidRDefault="00000000" w:rsidRPr="00000000" w14:paraId="00000149">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1</w:t>
      </w:r>
      <w:r w:rsidDel="00000000" w:rsidR="00000000" w:rsidRPr="00000000">
        <w:rPr>
          <w:rtl w:val="0"/>
        </w:rPr>
        <w:t xml:space="preserve"> = α0 + β1x1 + µI ……. Eq1</w:t>
      </w:r>
    </w:p>
    <w:p w:rsidR="00000000" w:rsidDel="00000000" w:rsidP="00000000" w:rsidRDefault="00000000" w:rsidRPr="00000000" w14:paraId="0000014A">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2</w:t>
      </w:r>
      <w:r w:rsidDel="00000000" w:rsidR="00000000" w:rsidRPr="00000000">
        <w:rPr>
          <w:rtl w:val="0"/>
        </w:rPr>
        <w:t xml:space="preserve"> = α0 + β2x2 + µI ……. Eq2</w:t>
      </w:r>
    </w:p>
    <w:p w:rsidR="00000000" w:rsidDel="00000000" w:rsidP="00000000" w:rsidRDefault="00000000" w:rsidRPr="00000000" w14:paraId="0000014B">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3</w:t>
      </w:r>
      <w:r w:rsidDel="00000000" w:rsidR="00000000" w:rsidRPr="00000000">
        <w:rPr>
          <w:rtl w:val="0"/>
        </w:rPr>
        <w:t xml:space="preserve"> = α0 + β3x3 + µI ……. Eq3</w:t>
      </w:r>
    </w:p>
    <w:p w:rsidR="00000000" w:rsidDel="00000000" w:rsidP="00000000" w:rsidRDefault="00000000" w:rsidRPr="00000000" w14:paraId="0000014C">
      <w:pPr>
        <w:spacing w:after="240" w:line="360" w:lineRule="auto"/>
        <w:jc w:val="both"/>
        <w:rPr/>
      </w:pPr>
      <w:r w:rsidDel="00000000" w:rsidR="00000000" w:rsidRPr="00000000">
        <w:rPr>
          <w:rtl w:val="0"/>
        </w:rPr>
        <w:t xml:space="preserve">Y = α0 + β1x1 + β2x2 + β3x3 +µI……. Eq4</w:t>
      </w:r>
    </w:p>
    <w:p w:rsidR="00000000" w:rsidDel="00000000" w:rsidP="00000000" w:rsidRDefault="00000000" w:rsidRPr="00000000" w14:paraId="0000014D">
      <w:pPr>
        <w:spacing w:after="240" w:line="360" w:lineRule="auto"/>
        <w:jc w:val="both"/>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​Scope Of The Study</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outcome of this study will be useful to various stakeholders including industry, Organisations, government, stakeholders and employee.</w:t>
      </w:r>
    </w:p>
    <w:p w:rsidR="00000000" w:rsidDel="00000000" w:rsidP="00000000" w:rsidRDefault="00000000" w:rsidRPr="00000000" w14:paraId="00000155">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1.8.1Industry:</w:t>
      </w:r>
      <w:r w:rsidDel="00000000" w:rsidR="00000000" w:rsidRPr="00000000">
        <w:rPr>
          <w:color w:val="000000"/>
          <w:rtl w:val="0"/>
        </w:rPr>
        <w:t xml:space="preserve"> Provide information on the Organisational performances of the selected NNPC filling stations and shedding light on the positive effects that effective change management efforts and methods that may benefit industry managers' and company’s primary performance.</w:t>
      </w:r>
    </w:p>
    <w:p w:rsidR="00000000" w:rsidDel="00000000" w:rsidP="00000000" w:rsidRDefault="00000000" w:rsidRPr="00000000" w14:paraId="00000156">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1.8.2Organisation:</w:t>
      </w:r>
      <w:r w:rsidDel="00000000" w:rsidR="00000000" w:rsidRPr="00000000">
        <w:rPr>
          <w:color w:val="000000"/>
          <w:rtl w:val="0"/>
        </w:rPr>
        <w:t xml:space="preserve"> Provide information on Organisation Change Management and performance of filling stations; this as well includes the ability to plan and execute transitions that maximize productivity</w:t>
      </w:r>
    </w:p>
    <w:p w:rsidR="00000000" w:rsidDel="00000000" w:rsidP="00000000" w:rsidRDefault="00000000" w:rsidRPr="00000000" w14:paraId="00000157">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1.8.3</w:t>
      </w:r>
      <w:r w:rsidDel="00000000" w:rsidR="00000000" w:rsidRPr="00000000">
        <w:rPr>
          <w:color w:val="000000"/>
          <w:rtl w:val="0"/>
        </w:rPr>
        <w:t xml:space="preserve"> </w:t>
      </w:r>
      <w:r w:rsidDel="00000000" w:rsidR="00000000" w:rsidRPr="00000000">
        <w:rPr>
          <w:b w:val="1"/>
          <w:color w:val="000000"/>
          <w:rtl w:val="0"/>
        </w:rPr>
        <w:t xml:space="preserve">Government:</w:t>
      </w:r>
      <w:r w:rsidDel="00000000" w:rsidR="00000000" w:rsidRPr="00000000">
        <w:rPr>
          <w:color w:val="000000"/>
          <w:rtl w:val="0"/>
        </w:rPr>
        <w:t xml:space="preserve">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000000" w:rsidDel="00000000" w:rsidP="00000000" w:rsidRDefault="00000000" w:rsidRPr="00000000" w14:paraId="00000158">
      <w:pPr>
        <w:spacing w:line="360" w:lineRule="auto"/>
        <w:ind w:hanging="540"/>
        <w:jc w:val="both"/>
        <w:rPr>
          <w:b w:val="1"/>
          <w:color w:val="000000"/>
        </w:rPr>
      </w:pPr>
      <w:bookmarkStart w:colFirst="0" w:colLast="0" w:name="_heading=h.bggvrnrvsyrn" w:id="10"/>
      <w:bookmarkEnd w:id="10"/>
      <w:r w:rsidDel="00000000" w:rsidR="00000000" w:rsidRPr="00000000">
        <w:rPr>
          <w:b w:val="1"/>
          <w:color w:val="000000"/>
          <w:rtl w:val="0"/>
        </w:rPr>
        <w:t xml:space="preserve">      1.8.4Employee:</w:t>
      </w:r>
      <w:r w:rsidDel="00000000" w:rsidR="00000000" w:rsidRPr="00000000">
        <w:rPr>
          <w:color w:val="000000"/>
          <w:rtl w:val="0"/>
        </w:rPr>
        <w:t xml:space="preserve"> The results of this study when adopted by NNPC outstation managers will help them take note of some certain progress and drawback in management of filling stations and how to foster good performance in other sectors of their company.</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Definition of Operational terms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 Change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framework for controlling the impact of new business procedures, adjustments to the Organisational structure, or adjustments to the culture within a company is known as Organisation Change Management (Imran et al., 2021).</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Organisational Performance</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the ability of an Organisation to reach its goals and optimize results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(Fechete et al., 2022)</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Management Strategies: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capacity to accomplish more with less increasing productivity while minimizing pointless activities, expenses, or wasted effort. Measured utilizing metrics such as lead times, utilization rates, errors/waste generated, (Zakowski et al., 2020)</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and Training Programs: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 programmes for communicating information about changes, educating individuals about new systems, procedures, and tactics, developing skills linked to change, and gaining employee support are known as communication and training programmes,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(Sima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guarantee that individuals are aware of and able to adjust to changes.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Employee 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ability and willingness of an employee to embrace and welcome changes in their job duties, protocols, and team structures, use of equipment, technology, and expectations. It influences people's capacity to adjust to times of change with ease (Scott et al., 2022).</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Technological Changes: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successfully an Organisation integrates and uses new technologies into its business processes, operations, and products/services to boost performance and stay ahead of rival and customer innovations,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(Azeem et al., 2021).</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Style: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an Organisation to effectively compete in its industry or market by providing greater value to customers is known as Market Competitiveness ()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5c9yasq1224" w:id="11"/>
      <w:bookmarkEnd w:id="11"/>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pStyle w:val="Heading1"/>
        <w:ind w:firstLine="9"/>
        <w:rPr/>
      </w:pPr>
      <w:r w:rsidDel="00000000" w:rsidR="00000000" w:rsidRPr="00000000">
        <w:rPr>
          <w:rtl w:val="0"/>
        </w:rPr>
      </w:r>
    </w:p>
    <w:p w:rsidR="00000000" w:rsidDel="00000000" w:rsidP="00000000" w:rsidRDefault="00000000" w:rsidRPr="00000000" w14:paraId="0000016F">
      <w:pPr>
        <w:pStyle w:val="Heading1"/>
        <w:ind w:firstLine="9"/>
        <w:rPr/>
      </w:pPr>
      <w:r w:rsidDel="00000000" w:rsidR="00000000" w:rsidRPr="00000000">
        <w:rPr>
          <w:rtl w:val="0"/>
        </w:rPr>
      </w:r>
    </w:p>
    <w:p w:rsidR="00000000" w:rsidDel="00000000" w:rsidP="00000000" w:rsidRDefault="00000000" w:rsidRPr="00000000" w14:paraId="00000170">
      <w:pPr>
        <w:pStyle w:val="Heading1"/>
        <w:ind w:firstLine="9"/>
        <w:rPr/>
      </w:pPr>
      <w:r w:rsidDel="00000000" w:rsidR="00000000" w:rsidRPr="00000000">
        <w:rPr>
          <w:rtl w:val="0"/>
        </w:rPr>
        <w:t xml:space="preserve">CHAPTER TWO</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LITERATURE</w:t>
      </w:r>
    </w:p>
    <w:p w:rsidR="00000000" w:rsidDel="00000000" w:rsidP="00000000" w:rsidRDefault="00000000" w:rsidRPr="00000000" w14:paraId="00000172">
      <w:pPr>
        <w:spacing w:after="240" w:line="360" w:lineRule="auto"/>
        <w:jc w:val="both"/>
        <w:rPr/>
      </w:pPr>
      <w:r w:rsidDel="00000000" w:rsidR="00000000" w:rsidRPr="00000000">
        <w:rPr>
          <w:rtl w:val="0"/>
        </w:rPr>
        <w:t xml:space="preserve">This chapter provided detailed explanation of the concepts, theories and empirical findings of past research works. It went further to explain the summary and gaps in literature and the conceptual model for the study. </w:t>
      </w:r>
    </w:p>
    <w:p w:rsidR="00000000" w:rsidDel="00000000" w:rsidP="00000000" w:rsidRDefault="00000000" w:rsidRPr="00000000" w14:paraId="00000173">
      <w:pPr>
        <w:pStyle w:val="Heading2"/>
        <w:spacing w:line="360" w:lineRule="auto"/>
        <w:jc w:val="both"/>
        <w:rPr/>
      </w:pPr>
      <w:bookmarkStart w:colFirst="0" w:colLast="0" w:name="_heading=h.p5v44uywzp3j" w:id="12"/>
      <w:bookmarkEnd w:id="12"/>
      <w:r w:rsidDel="00000000" w:rsidR="00000000" w:rsidRPr="00000000">
        <w:rPr>
          <w:rtl w:val="0"/>
        </w:rPr>
        <w:t xml:space="preserve">2.1 Conceptual Review</w:t>
      </w:r>
    </w:p>
    <w:p w:rsidR="00000000" w:rsidDel="00000000" w:rsidP="00000000" w:rsidRDefault="00000000" w:rsidRPr="00000000" w14:paraId="00000174">
      <w:pPr>
        <w:pStyle w:val="Heading2"/>
        <w:spacing w:line="360" w:lineRule="auto"/>
        <w:jc w:val="both"/>
        <w:rPr/>
      </w:pPr>
      <w:bookmarkStart w:colFirst="0" w:colLast="0" w:name="_heading=h.oynd8yh5om59" w:id="13"/>
      <w:bookmarkEnd w:id="13"/>
      <w:r w:rsidDel="00000000" w:rsidR="00000000" w:rsidRPr="00000000">
        <w:rPr>
          <w:rtl w:val="0"/>
        </w:rPr>
        <w:t xml:space="preserve">2.1.1 Organisational Performance</w:t>
      </w:r>
    </w:p>
    <w:p w:rsidR="00000000" w:rsidDel="00000000" w:rsidP="00000000" w:rsidRDefault="00000000" w:rsidRPr="00000000" w14:paraId="00000175">
      <w:pPr>
        <w:spacing w:after="240" w:line="360" w:lineRule="auto"/>
        <w:jc w:val="both"/>
        <w:rPr/>
      </w:pPr>
      <w:r w:rsidDel="00000000" w:rsidR="00000000" w:rsidRPr="00000000">
        <w:rPr>
          <w:rtl w:val="0"/>
        </w:rPr>
        <w:t xml:space="preserve">The concept of Organisational performance refers to the degree of success that an Organisation achieves in attaining its strategic and operational objectives (</w:t>
      </w:r>
      <w:r w:rsidDel="00000000" w:rsidR="00000000" w:rsidRPr="00000000">
        <w:rPr>
          <w:highlight w:val="white"/>
          <w:rtl w:val="0"/>
        </w:rPr>
        <w:t xml:space="preserve">Olan</w:t>
      </w:r>
      <w:r w:rsidDel="00000000" w:rsidR="00000000" w:rsidRPr="00000000">
        <w:rPr>
          <w:rtl w:val="0"/>
        </w:rP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sidDel="00000000" w:rsidR="00000000" w:rsidRPr="00000000">
        <w:rPr>
          <w:highlight w:val="white"/>
          <w:rtl w:val="0"/>
        </w:rPr>
        <w:t xml:space="preserve">Lainjo </w:t>
      </w:r>
      <w:r w:rsidDel="00000000" w:rsidR="00000000" w:rsidRPr="00000000">
        <w:rPr>
          <w:rtl w:val="0"/>
        </w:rPr>
        <w:t xml:space="preserve">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sidDel="00000000" w:rsidR="00000000" w:rsidRPr="00000000">
        <w:rPr>
          <w:highlight w:val="white"/>
          <w:rtl w:val="0"/>
        </w:rPr>
        <w:t xml:space="preserve">Monteiro, </w:t>
      </w:r>
      <w:r w:rsidDel="00000000" w:rsidR="00000000" w:rsidRPr="00000000">
        <w:rPr>
          <w:rtl w:val="0"/>
        </w:rPr>
        <w:t xml:space="preserve">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000000" w:rsidDel="00000000" w:rsidP="00000000" w:rsidRDefault="00000000" w:rsidRPr="00000000" w14:paraId="00000176">
      <w:pPr>
        <w:spacing w:after="240" w:line="360" w:lineRule="auto"/>
        <w:jc w:val="both"/>
        <w:rPr/>
      </w:pPr>
      <w:r w:rsidDel="00000000" w:rsidR="00000000" w:rsidRPr="00000000">
        <w:rPr>
          <w:rtl w:val="0"/>
        </w:rPr>
        <w:t xml:space="preserve"> Moreover, there are variations in the way performance is measured and implemented in corporate settings compared to business unit levels (</w:t>
      </w:r>
      <w:r w:rsidDel="00000000" w:rsidR="00000000" w:rsidRPr="00000000">
        <w:rPr>
          <w:highlight w:val="white"/>
          <w:rtl w:val="0"/>
        </w:rPr>
        <w:t xml:space="preserve">Bourne</w:t>
      </w:r>
      <w:r w:rsidDel="00000000" w:rsidR="00000000" w:rsidRPr="00000000">
        <w:rPr>
          <w:rtl w:val="0"/>
        </w:rPr>
        <w:t xml:space="preserve">,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sidDel="00000000" w:rsidR="00000000" w:rsidRPr="00000000">
        <w:rPr>
          <w:highlight w:val="white"/>
          <w:rtl w:val="0"/>
        </w:rPr>
        <w:t xml:space="preserve">Kristoffersen, </w:t>
      </w:r>
      <w:r w:rsidDel="00000000" w:rsidR="00000000" w:rsidRPr="00000000">
        <w:rPr>
          <w:rtl w:val="0"/>
        </w:rPr>
        <w:t xml:space="preserve">et al., 2021). A comprehensive evaluation of Organisational success may be achieved by using a balanced combination of leading and lagging measures that include both financial and non-financial performance elements.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 Implementation</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strategy implementation acts as the bridge between leadership vision and tangible results. Folorunso and Olaleye, (2023)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implementation. By prioritizing these sub-variables, NNPC stations can translate strategic visions into action, achieving their desired outcomes. Ensuring employees possess the necessary skills and knowledge is paramount. Imagine targeted training programs Folorunso and Olaleye, (2023)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digital age, market competitiveness requires a dynamic dance to attract and retain customers (Oyediran &amp; Bamidele, 2023). Oyediran and Bamidele, (2023)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(2023)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user-friendly e-commerce platforms and mobile apps Oyediran and Bamidele, (2023) empowers customers to conveniently order fuel, schedule deliveries, and make payments online. Imagine customers seamlessly ordering fuel refills from their smartphones, tracking deliveries in real-time, and enjoying the convenience of cashless transactions. This enhances customer experience, attracts new customer segments, and positions NNPC stations at the forefront of digital convenience.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(2023)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000000" w:rsidDel="00000000" w:rsidP="00000000" w:rsidRDefault="00000000" w:rsidRPr="00000000" w14:paraId="0000017E">
      <w:pPr>
        <w:pStyle w:val="Heading2"/>
        <w:spacing w:line="360" w:lineRule="auto"/>
        <w:rPr/>
      </w:pPr>
      <w:bookmarkStart w:colFirst="0" w:colLast="0" w:name="_heading=h.lu6ix2c50m6z" w:id="14"/>
      <w:bookmarkEnd w:id="14"/>
      <w:r w:rsidDel="00000000" w:rsidR="00000000" w:rsidRPr="00000000">
        <w:rPr>
          <w:rtl w:val="0"/>
        </w:rPr>
        <w:t xml:space="preserve">2.1.2 Organisation Change Management</w:t>
      </w:r>
    </w:p>
    <w:p w:rsidR="00000000" w:rsidDel="00000000" w:rsidP="00000000" w:rsidRDefault="00000000" w:rsidRPr="00000000" w14:paraId="0000017F">
      <w:pPr>
        <w:spacing w:after="240" w:line="360" w:lineRule="auto"/>
        <w:jc w:val="both"/>
        <w:rPr/>
      </w:pPr>
      <w:r w:rsidDel="00000000" w:rsidR="00000000" w:rsidRPr="00000000">
        <w:rPr>
          <w:rtl w:val="0"/>
        </w:rPr>
        <w:t xml:space="preserve">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sidDel="00000000" w:rsidR="00000000" w:rsidRPr="00000000">
        <w:rPr>
          <w:highlight w:val="white"/>
          <w:rtl w:val="0"/>
        </w:rPr>
        <w:t xml:space="preserve">Gouëdard,</w:t>
      </w:r>
      <w:r w:rsidDel="00000000" w:rsidR="00000000" w:rsidRPr="00000000">
        <w:rPr>
          <w:rtl w:val="0"/>
        </w:rPr>
        <w:t xml:space="preserve"> 2020). The need for proficient change management emerges from the perpetual requirement for companies to adapt and modify their processes, structures, and strategies in response to evolving business demands and environmental influences.</w:t>
      </w:r>
    </w:p>
    <w:p w:rsidR="00000000" w:rsidDel="00000000" w:rsidP="00000000" w:rsidRDefault="00000000" w:rsidRPr="00000000" w14:paraId="00000180">
      <w:pPr>
        <w:spacing w:after="240" w:line="360" w:lineRule="auto"/>
        <w:jc w:val="both"/>
        <w:rPr/>
      </w:pPr>
      <w:r w:rsidDel="00000000" w:rsidR="00000000" w:rsidRPr="00000000">
        <w:rPr>
          <w:rtl w:val="0"/>
        </w:rPr>
        <w:t xml:space="preserve">Organisational changes include modifications in technology, business procedures, culture, and other elements within an Organisation’s internal and external environment (</w:t>
      </w:r>
      <w:r w:rsidDel="00000000" w:rsidR="00000000" w:rsidRPr="00000000">
        <w:rPr>
          <w:highlight w:val="white"/>
          <w:rtl w:val="0"/>
        </w:rPr>
        <w:t xml:space="preserve">Toppinen,</w:t>
      </w:r>
      <w:r w:rsidDel="00000000" w:rsidR="00000000" w:rsidRPr="00000000">
        <w:rPr>
          <w:rtl w:val="0"/>
        </w:rPr>
        <w:t xml:space="preserve"> 2019). The process under consideration is intricate in nature, as it exerts influence on workers at both the individual and group levels. Consequently, meticulous preparation is necessary to get the support and agreement of those involved (</w:t>
      </w:r>
      <w:r w:rsidDel="00000000" w:rsidR="00000000" w:rsidRPr="00000000">
        <w:rPr>
          <w:highlight w:val="white"/>
          <w:rtl w:val="0"/>
        </w:rPr>
        <w:t xml:space="preserve">Gentile</w:t>
      </w:r>
      <w:r w:rsidDel="00000000" w:rsidR="00000000" w:rsidRPr="00000000">
        <w:rPr>
          <w:rtl w:val="0"/>
        </w:rPr>
        <w:t xml:space="preserve">,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000000" w:rsidDel="00000000" w:rsidP="00000000" w:rsidRDefault="00000000" w:rsidRPr="00000000" w14:paraId="00000181">
      <w:pPr>
        <w:spacing w:after="240" w:line="360" w:lineRule="auto"/>
        <w:jc w:val="both"/>
        <w:rPr/>
      </w:pPr>
      <w:r w:rsidDel="00000000" w:rsidR="00000000" w:rsidRPr="00000000">
        <w:rPr>
          <w:rtl w:val="0"/>
        </w:rPr>
        <w:t xml:space="preserve">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sidDel="00000000" w:rsidR="00000000" w:rsidRPr="00000000">
        <w:rPr>
          <w:highlight w:val="white"/>
          <w:rtl w:val="0"/>
        </w:rPr>
        <w:t xml:space="preserve">Teichert</w:t>
      </w:r>
      <w:r w:rsidDel="00000000" w:rsidR="00000000" w:rsidRPr="00000000">
        <w:rPr>
          <w:rtl w:val="0"/>
        </w:rP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000000" w:rsidDel="00000000" w:rsidP="00000000" w:rsidRDefault="00000000" w:rsidRPr="00000000" w14:paraId="00000182">
      <w:pPr>
        <w:spacing w:after="240" w:line="360" w:lineRule="auto"/>
        <w:jc w:val="both"/>
        <w:rPr/>
      </w:pPr>
      <w:r w:rsidDel="00000000" w:rsidR="00000000" w:rsidRPr="00000000">
        <w:rPr>
          <w:rtl w:val="0"/>
        </w:rPr>
        <w:t xml:space="preserve">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sidDel="00000000" w:rsidR="00000000" w:rsidRPr="00000000">
        <w:rPr>
          <w:highlight w:val="white"/>
          <w:rtl w:val="0"/>
        </w:rPr>
        <w:t xml:space="preserve">Stouten,</w:t>
      </w:r>
      <w:r w:rsidDel="00000000" w:rsidR="00000000" w:rsidRPr="00000000">
        <w:rPr>
          <w:rtl w:val="0"/>
        </w:rPr>
        <w:t xml:space="preserve"> 2018). According to </w:t>
      </w:r>
      <w:r w:rsidDel="00000000" w:rsidR="00000000" w:rsidRPr="00000000">
        <w:rPr>
          <w:highlight w:val="white"/>
          <w:rtl w:val="0"/>
        </w:rPr>
        <w:t xml:space="preserve">Schulz-Knappe</w:t>
      </w:r>
      <w:r w:rsidDel="00000000" w:rsidR="00000000" w:rsidRPr="00000000">
        <w:rPr>
          <w:rtl w:val="0"/>
        </w:rP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2.1.2.1 Training Programs </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serve as the cornerstone of successful change initiatives in NNPC filling stations, shaping employee capabilities, and fostering adaptation. However, effectiveness hinges on several key factors. Firs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(2023) highlight the effectiveness of blended learning in NNPC stations, where employees appreciated the flexibility and accessibility of online modules while valuing the interactive aspects of in-person sessions.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evaluation and feedback loops are essential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Regularly gauging program effectiveness through pre- and post-tests, as emphasized by Akinyemi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2.1.2.2 Adapting to the Technological changes.</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(2023) is crucial for formulating successful implementation strategies.</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create an environment that encourages technology acceptance and empowers employees to become active participants in shaping the future of their work.</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2.1.2.3 Employee Welfare</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(2023) emphasize the importance of providing upskilling opportunities to equip employees with the necessary skills for the changing landscape. These actions demonstrate commitment to employee development and help alleviate anxieties about job displacement.</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recognizing and rewarding employees who embrace change and demonstrate improved performance serves as a powerful motivator. Owolabi and Adegbite (2021) advocate for implementing performance-based incentive schemes, while Yakubu and Ajiboye (2023)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000000" w:rsidDel="00000000" w:rsidP="00000000" w:rsidRDefault="00000000" w:rsidRPr="00000000" w14:paraId="0000018E">
      <w:pPr>
        <w:pStyle w:val="Heading2"/>
        <w:spacing w:line="360" w:lineRule="auto"/>
        <w:rPr/>
      </w:pPr>
      <w:bookmarkStart w:colFirst="0" w:colLast="0" w:name="_heading=h.lon5inmeias8" w:id="15"/>
      <w:bookmarkEnd w:id="15"/>
      <w:r w:rsidDel="00000000" w:rsidR="00000000" w:rsidRPr="00000000">
        <w:rPr>
          <w:rtl w:val="0"/>
        </w:rPr>
        <w:t xml:space="preserve">2.1.3 Dimensions of Organisation Change Management</w:t>
      </w:r>
    </w:p>
    <w:p w:rsidR="00000000" w:rsidDel="00000000" w:rsidP="00000000" w:rsidRDefault="00000000" w:rsidRPr="00000000" w14:paraId="0000018F">
      <w:pPr>
        <w:spacing w:after="240" w:line="360" w:lineRule="auto"/>
        <w:jc w:val="both"/>
        <w:rPr/>
      </w:pPr>
      <w:r w:rsidDel="00000000" w:rsidR="00000000" w:rsidRPr="00000000">
        <w:rPr>
          <w:rtl w:val="0"/>
        </w:rP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spectrum that spans from gradual modifications to profound transformative shifts (</w:t>
      </w:r>
      <w:r w:rsidDel="00000000" w:rsidR="00000000" w:rsidRPr="00000000">
        <w:rPr>
          <w:highlight w:val="white"/>
          <w:rtl w:val="0"/>
        </w:rPr>
        <w:t xml:space="preserve">Deubelli </w:t>
      </w:r>
      <w:r w:rsidDel="00000000" w:rsidR="00000000" w:rsidRPr="00000000">
        <w:rPr>
          <w:rtl w:val="0"/>
        </w:rPr>
        <w:t xml:space="preserve">et al., 2021). In general, incremental changes, such as the implementation of new rules or processes, tend to encounter less opposition compared to transformative changes that include the adoption of new business models or alterations to fundamental operations.</w:t>
      </w:r>
    </w:p>
    <w:p w:rsidR="00000000" w:rsidDel="00000000" w:rsidP="00000000" w:rsidRDefault="00000000" w:rsidRPr="00000000" w14:paraId="00000190">
      <w:pPr>
        <w:spacing w:after="240" w:line="360" w:lineRule="auto"/>
        <w:jc w:val="both"/>
        <w:rPr/>
      </w:pPr>
      <w:r w:rsidDel="00000000" w:rsidR="00000000" w:rsidRPr="00000000">
        <w:rPr>
          <w:rtl w:val="0"/>
        </w:rPr>
        <w:t xml:space="preserve">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sidDel="00000000" w:rsidR="00000000" w:rsidRPr="00000000">
        <w:rPr>
          <w:highlight w:val="white"/>
          <w:rtl w:val="0"/>
        </w:rPr>
        <w:t xml:space="preserve">McBurnie, </w:t>
      </w:r>
      <w:r w:rsidDel="00000000" w:rsidR="00000000" w:rsidRPr="00000000">
        <w:rPr>
          <w:rtl w:val="0"/>
        </w:rPr>
        <w:t xml:space="preserve">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000000" w:rsidDel="00000000" w:rsidP="00000000" w:rsidRDefault="00000000" w:rsidRPr="00000000" w14:paraId="00000191">
      <w:pPr>
        <w:spacing w:after="240" w:line="360" w:lineRule="auto"/>
        <w:jc w:val="both"/>
        <w:rPr/>
      </w:pPr>
      <w:r w:rsidDel="00000000" w:rsidR="00000000" w:rsidRPr="00000000">
        <w:rPr>
          <w:rtl w:val="0"/>
        </w:rPr>
        <w:t xml:space="preserve">The primary emphasis on change pertains to the specific area undergoing transformation, which may include procedures, technology, culture, or structure. </w:t>
      </w:r>
      <w:r w:rsidDel="00000000" w:rsidR="00000000" w:rsidRPr="00000000">
        <w:rPr>
          <w:highlight w:val="white"/>
          <w:rtl w:val="0"/>
        </w:rPr>
        <w:t xml:space="preserve">Borkowski</w:t>
      </w:r>
      <w:r w:rsidDel="00000000" w:rsidR="00000000" w:rsidRPr="00000000">
        <w:rPr>
          <w:rtl w:val="0"/>
        </w:rP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000000" w:rsidDel="00000000" w:rsidP="00000000" w:rsidRDefault="00000000" w:rsidRPr="00000000" w14:paraId="00000192">
      <w:pPr>
        <w:spacing w:after="240" w:line="360" w:lineRule="auto"/>
        <w:jc w:val="both"/>
        <w:rPr/>
      </w:pPr>
      <w:r w:rsidDel="00000000" w:rsidR="00000000" w:rsidRPr="00000000">
        <w:rPr>
          <w:highlight w:val="white"/>
          <w:rtl w:val="0"/>
        </w:rPr>
        <w:t xml:space="preserve">Al-Maamari</w:t>
      </w:r>
      <w:r w:rsidDel="00000000" w:rsidR="00000000" w:rsidRPr="00000000">
        <w:rPr>
          <w:rtl w:val="0"/>
        </w:rPr>
        <w:t xml:space="preserve">,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000000" w:rsidDel="00000000" w:rsidP="00000000" w:rsidRDefault="00000000" w:rsidRPr="00000000" w14:paraId="00000193">
      <w:pPr>
        <w:pStyle w:val="Heading2"/>
        <w:spacing w:line="360" w:lineRule="auto"/>
        <w:rPr/>
      </w:pPr>
      <w:bookmarkStart w:colFirst="0" w:colLast="0" w:name="_heading=h.spp8xwj2amo1" w:id="16"/>
      <w:bookmarkEnd w:id="16"/>
      <w:r w:rsidDel="00000000" w:rsidR="00000000" w:rsidRPr="00000000">
        <w:rPr>
          <w:rtl w:val="0"/>
        </w:rPr>
        <w:t xml:space="preserve">2.1.4 The Relationship between Organisation Change Management and Organisational Performance</w:t>
      </w:r>
    </w:p>
    <w:p w:rsidR="00000000" w:rsidDel="00000000" w:rsidP="00000000" w:rsidRDefault="00000000" w:rsidRPr="00000000" w14:paraId="00000194">
      <w:pPr>
        <w:spacing w:after="240" w:line="360" w:lineRule="auto"/>
        <w:jc w:val="both"/>
        <w:rPr/>
      </w:pPr>
      <w:r w:rsidDel="00000000" w:rsidR="00000000" w:rsidRPr="00000000">
        <w:rPr>
          <w:rtl w:val="0"/>
        </w:rPr>
        <w:t xml:space="preserve">There is a significant correlation between the implementation of effective change management strategy and the subsequent improvement in Organisational performance. Numerous studies have consistently established a favorable link between the two constructs. According to the findings of </w:t>
      </w:r>
      <w:r w:rsidDel="00000000" w:rsidR="00000000" w:rsidRPr="00000000">
        <w:rPr>
          <w:highlight w:val="white"/>
          <w:rtl w:val="0"/>
        </w:rPr>
        <w:t xml:space="preserve">Anwar (</w:t>
      </w:r>
      <w:r w:rsidDel="00000000" w:rsidR="00000000" w:rsidRPr="00000000">
        <w:rPr>
          <w:rtl w:val="0"/>
        </w:rPr>
        <w:t xml:space="preserve">2021), there exists a positive relationship between the implementation of strategic change management practices and the levels of productivity and profitability within an Organisation. In a further study, </w:t>
      </w:r>
      <w:r w:rsidDel="00000000" w:rsidR="00000000" w:rsidRPr="00000000">
        <w:rPr>
          <w:highlight w:val="white"/>
          <w:rtl w:val="0"/>
        </w:rPr>
        <w:t xml:space="preserve">Medeiros </w:t>
      </w:r>
      <w:r w:rsidDel="00000000" w:rsidR="00000000" w:rsidRPr="00000000">
        <w:rPr>
          <w:rtl w:val="0"/>
        </w:rPr>
        <w:t xml:space="preserve">et al. (2022) found empirical evidence supporting a positive correlation between an Organisation’s change management skills and its level of Organisational agility, ultimately resulting in a competitive advantage.</w:t>
      </w:r>
    </w:p>
    <w:p w:rsidR="00000000" w:rsidDel="00000000" w:rsidP="00000000" w:rsidRDefault="00000000" w:rsidRPr="00000000" w14:paraId="00000195">
      <w:pPr>
        <w:spacing w:after="240" w:line="360" w:lineRule="auto"/>
        <w:jc w:val="both"/>
        <w:rPr/>
      </w:pPr>
      <w:r w:rsidDel="00000000" w:rsidR="00000000" w:rsidRPr="00000000">
        <w:rPr>
          <w:rtl w:val="0"/>
        </w:rPr>
        <w:t xml:space="preserve">In addition, some theories propose that change management plays a significant role in driving Organisational success. </w:t>
      </w:r>
      <w:r w:rsidDel="00000000" w:rsidR="00000000" w:rsidRPr="00000000">
        <w:rPr>
          <w:highlight w:val="white"/>
          <w:rtl w:val="0"/>
        </w:rPr>
        <w:t xml:space="preserve">Gil-Gomez</w:t>
      </w:r>
      <w:r w:rsidDel="00000000" w:rsidR="00000000" w:rsidRPr="00000000">
        <w:rPr>
          <w:rtl w:val="0"/>
        </w:rPr>
        <w:t xml:space="preserve"> (2020) change model, the attainment of effective transformation is associated with enhanced business results. </w:t>
      </w:r>
      <w:r w:rsidDel="00000000" w:rsidR="00000000" w:rsidRPr="00000000">
        <w:rPr>
          <w:highlight w:val="white"/>
          <w:rtl w:val="0"/>
        </w:rPr>
        <w:t xml:space="preserve">Donkor (</w:t>
      </w:r>
      <w:r w:rsidDel="00000000" w:rsidR="00000000" w:rsidRPr="00000000">
        <w:rPr>
          <w:rtl w:val="0"/>
        </w:rPr>
        <w:t xml:space="preserve">2022) establishes a connection between change leadership methods and employee performance using the TCM framework. The empirical study conducted by </w:t>
      </w:r>
      <w:r w:rsidDel="00000000" w:rsidR="00000000" w:rsidRPr="00000000">
        <w:rPr>
          <w:highlight w:val="white"/>
          <w:rtl w:val="0"/>
        </w:rPr>
        <w:t xml:space="preserve">Medeiros </w:t>
      </w:r>
      <w:r w:rsidDel="00000000" w:rsidR="00000000" w:rsidRPr="00000000">
        <w:rPr>
          <w:rtl w:val="0"/>
        </w:rPr>
        <w:t xml:space="preserve">et al. (2022) provided evidence supporting the existence of favorable associations between change process areas and financial performance metrics.</w:t>
      </w:r>
    </w:p>
    <w:p w:rsidR="00000000" w:rsidDel="00000000" w:rsidP="00000000" w:rsidRDefault="00000000" w:rsidRPr="00000000" w14:paraId="00000196">
      <w:pPr>
        <w:spacing w:after="240" w:line="360" w:lineRule="auto"/>
        <w:jc w:val="both"/>
        <w:rPr/>
      </w:pPr>
      <w:r w:rsidDel="00000000" w:rsidR="00000000" w:rsidRPr="00000000">
        <w:rPr>
          <w:rtl w:val="0"/>
        </w:rPr>
        <w:t xml:space="preserve">Performance metrics have been associated with certain parts of change management, such as communication. </w:t>
      </w:r>
      <w:r w:rsidDel="00000000" w:rsidR="00000000" w:rsidRPr="00000000">
        <w:rPr>
          <w:highlight w:val="white"/>
          <w:rtl w:val="0"/>
        </w:rPr>
        <w:t xml:space="preserve">Donkor</w:t>
      </w:r>
      <w:r w:rsidDel="00000000" w:rsidR="00000000" w:rsidRPr="00000000">
        <w:rPr>
          <w:rtl w:val="0"/>
        </w:rPr>
        <w:t xml:space="preserve">, (2022), the findings of the study indicated that communication has a significant role in influencing both productivity levels and customer satisfaction ratings during periods of Organisational transformation. </w:t>
      </w:r>
      <w:r w:rsidDel="00000000" w:rsidR="00000000" w:rsidRPr="00000000">
        <w:rPr>
          <w:highlight w:val="white"/>
          <w:rtl w:val="0"/>
        </w:rPr>
        <w:t xml:space="preserve">Anwar </w:t>
      </w:r>
      <w:r w:rsidDel="00000000" w:rsidR="00000000" w:rsidRPr="00000000">
        <w:rPr>
          <w:rtl w:val="0"/>
        </w:rPr>
        <w:t xml:space="preserve">(2021),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000000" w:rsidDel="00000000" w:rsidP="00000000" w:rsidRDefault="00000000" w:rsidRPr="00000000" w14:paraId="00000197">
      <w:pPr>
        <w:spacing w:after="240" w:line="360" w:lineRule="auto"/>
        <w:jc w:val="both"/>
        <w:rPr/>
      </w:pPr>
      <w:r w:rsidDel="00000000" w:rsidR="00000000" w:rsidRPr="00000000">
        <w:rPr>
          <w:rtl w:val="0"/>
        </w:rPr>
        <w:t xml:space="preserve">Nevertheless, the link between the variables is intricate and contingent upon contextual factors. </w:t>
      </w:r>
      <w:r w:rsidDel="00000000" w:rsidR="00000000" w:rsidRPr="00000000">
        <w:rPr>
          <w:highlight w:val="white"/>
          <w:rtl w:val="0"/>
        </w:rPr>
        <w:t xml:space="preserve">Mansaray</w:t>
      </w:r>
      <w:r w:rsidDel="00000000" w:rsidR="00000000" w:rsidRPr="00000000">
        <w:rPr>
          <w:rtl w:val="0"/>
        </w:rPr>
        <w:t xml:space="preserve">,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000000" w:rsidDel="00000000" w:rsidP="00000000" w:rsidRDefault="00000000" w:rsidRPr="00000000" w14:paraId="00000198">
      <w:pPr>
        <w:spacing w:after="240" w:line="360" w:lineRule="auto"/>
        <w:jc w:val="both"/>
        <w:rPr/>
      </w:pPr>
      <w:r w:rsidDel="00000000" w:rsidR="00000000" w:rsidRPr="00000000">
        <w:rPr>
          <w:rtl w:val="0"/>
        </w:rP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advantages. However, it is important to note that contextual variables require the use of change management strategies that are specifically customized to the unique circumstances of an Organisation.</w:t>
      </w:r>
    </w:p>
    <w:p w:rsidR="00000000" w:rsidDel="00000000" w:rsidP="00000000" w:rsidRDefault="00000000" w:rsidRPr="00000000" w14:paraId="00000199">
      <w:pPr>
        <w:pStyle w:val="Heading2"/>
        <w:spacing w:line="360" w:lineRule="auto"/>
        <w:jc w:val="both"/>
        <w:rPr/>
      </w:pPr>
      <w:bookmarkStart w:colFirst="0" w:colLast="0" w:name="_heading=h.4eugze8axemz" w:id="17"/>
      <w:bookmarkEnd w:id="17"/>
      <w:r w:rsidDel="00000000" w:rsidR="00000000" w:rsidRPr="00000000">
        <w:rPr>
          <w:rtl w:val="0"/>
        </w:rPr>
        <w:t xml:space="preserve"> 2.1.5 Challenges of Organisation Change Management and Improving Organisational Performances </w:t>
      </w:r>
    </w:p>
    <w:p w:rsidR="00000000" w:rsidDel="00000000" w:rsidP="00000000" w:rsidRDefault="00000000" w:rsidRPr="00000000" w14:paraId="0000019A">
      <w:pPr>
        <w:spacing w:after="240" w:line="360" w:lineRule="auto"/>
        <w:jc w:val="both"/>
        <w:rPr/>
      </w:pPr>
      <w:r w:rsidDel="00000000" w:rsidR="00000000" w:rsidRPr="00000000">
        <w:rPr>
          <w:rtl w:val="0"/>
        </w:rPr>
        <w:t xml:space="preserve">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sidDel="00000000" w:rsidR="00000000" w:rsidRPr="00000000">
        <w:rPr>
          <w:highlight w:val="white"/>
          <w:rtl w:val="0"/>
        </w:rPr>
        <w:t xml:space="preserve">Mansaray 2019). </w:t>
      </w:r>
      <w:r w:rsidDel="00000000" w:rsidR="00000000" w:rsidRPr="00000000">
        <w:rPr>
          <w:rtl w:val="0"/>
        </w:rPr>
        <w:t xml:space="preserve"> To successfully adapt to competitive challenges and evolve to suit changing consumer wants and market circumstances, Organisation Change Management is crucial.</w:t>
      </w:r>
    </w:p>
    <w:p w:rsidR="00000000" w:rsidDel="00000000" w:rsidP="00000000" w:rsidRDefault="00000000" w:rsidRPr="00000000" w14:paraId="0000019B">
      <w:pPr>
        <w:spacing w:after="240" w:line="360" w:lineRule="auto"/>
        <w:jc w:val="both"/>
        <w:rPr/>
      </w:pPr>
      <w:r w:rsidDel="00000000" w:rsidR="00000000" w:rsidRPr="00000000">
        <w:rPr>
          <w:rtl w:val="0"/>
        </w:rPr>
        <w:t xml:space="preserve">Employee resistance to change is a significant barrier that, if not adequately handled, may cause change projects to fail (</w:t>
      </w:r>
      <w:r w:rsidDel="00000000" w:rsidR="00000000" w:rsidRPr="00000000">
        <w:rPr>
          <w:highlight w:val="white"/>
          <w:rtl w:val="0"/>
        </w:rPr>
        <w:t xml:space="preserve">Donkor</w:t>
      </w:r>
      <w:r w:rsidDel="00000000" w:rsidR="00000000" w:rsidRPr="00000000">
        <w:rPr>
          <w:rtl w:val="0"/>
        </w:rPr>
        <w:t xml:space="preserve"> 2022). Employees may feel nervous or intimidated by the possible loss of status, control, or job security when confronted with changes that cause uncertainty or the need for new abilities (</w:t>
      </w:r>
      <w:r w:rsidDel="00000000" w:rsidR="00000000" w:rsidRPr="00000000">
        <w:rPr>
          <w:highlight w:val="white"/>
          <w:rtl w:val="0"/>
        </w:rPr>
        <w:t xml:space="preserve">Mansaray 2019).</w:t>
      </w:r>
      <w:r w:rsidDel="00000000" w:rsidR="00000000" w:rsidRPr="00000000">
        <w:rPr>
          <w:rtl w:val="0"/>
        </w:rPr>
        <w:t xml:space="preserve"> Resistance might appear overtly in the form of grievances or critiques, or it can do so covertly through a loss of commitment, drive, or productivity (</w:t>
      </w:r>
      <w:r w:rsidDel="00000000" w:rsidR="00000000" w:rsidRPr="00000000">
        <w:rPr>
          <w:highlight w:val="white"/>
          <w:rtl w:val="0"/>
        </w:rPr>
        <w:t xml:space="preserve">Earl, 2022).</w:t>
      </w:r>
      <w:r w:rsidDel="00000000" w:rsidR="00000000" w:rsidRPr="00000000">
        <w:rPr>
          <w:rtl w:val="0"/>
        </w:rPr>
        <w:t xml:space="preserve"> Change agents need to address the rational concerns stated by workers to lessen resistance and obtain acceptance (</w:t>
      </w:r>
      <w:r w:rsidDel="00000000" w:rsidR="00000000" w:rsidRPr="00000000">
        <w:rPr>
          <w:highlight w:val="white"/>
          <w:rtl w:val="0"/>
        </w:rPr>
        <w:t xml:space="preserve">Donkor</w:t>
      </w:r>
      <w:r w:rsidDel="00000000" w:rsidR="00000000" w:rsidRPr="00000000">
        <w:rPr>
          <w:rtl w:val="0"/>
        </w:rP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sidDel="00000000" w:rsidR="00000000" w:rsidRPr="00000000">
        <w:rPr>
          <w:highlight w:val="white"/>
          <w:rtl w:val="0"/>
        </w:rPr>
        <w:t xml:space="preserve">. </w:t>
      </w:r>
      <w:r w:rsidDel="00000000" w:rsidR="00000000" w:rsidRPr="00000000">
        <w:rPr>
          <w:rtl w:val="0"/>
        </w:rP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sidDel="00000000" w:rsidR="00000000" w:rsidRPr="00000000">
        <w:rPr>
          <w:highlight w:val="white"/>
          <w:rtl w:val="0"/>
        </w:rPr>
        <w:t xml:space="preserve">Mansaray 2019).</w:t>
      </w:r>
      <w:r w:rsidDel="00000000" w:rsidR="00000000" w:rsidRPr="00000000">
        <w:rPr>
          <w:rtl w:val="0"/>
        </w:rPr>
      </w:r>
    </w:p>
    <w:p w:rsidR="00000000" w:rsidDel="00000000" w:rsidP="00000000" w:rsidRDefault="00000000" w:rsidRPr="00000000" w14:paraId="0000019C">
      <w:pPr>
        <w:spacing w:after="240" w:line="360" w:lineRule="auto"/>
        <w:jc w:val="both"/>
        <w:rPr/>
      </w:pPr>
      <w:r w:rsidDel="00000000" w:rsidR="00000000" w:rsidRPr="00000000">
        <w:rPr>
          <w:rtl w:val="0"/>
        </w:rPr>
        <w:t xml:space="preserve">In addition to communication, transformational leadership practices foster Organisational commitment and empower followers, which have a good impact on change acceptance (</w:t>
      </w:r>
      <w:r w:rsidDel="00000000" w:rsidR="00000000" w:rsidRPr="00000000">
        <w:rPr>
          <w:highlight w:val="white"/>
          <w:rtl w:val="0"/>
        </w:rPr>
        <w:t xml:space="preserve">Tayal, 2018).</w:t>
      </w:r>
      <w:r w:rsidDel="00000000" w:rsidR="00000000" w:rsidRPr="00000000">
        <w:rPr>
          <w:rtl w:val="0"/>
        </w:rPr>
        <w:t xml:space="preserve"> Through charm, individual concern, intellectual stimulation, and idealized influence, transformational leaders inspire and encourage their workforce. They provide workers autonomy and decision over how changes are implemented in their job, and they aid employees in understanding how personal and Organisational values connect with suggested changes (</w:t>
      </w:r>
      <w:r w:rsidDel="00000000" w:rsidR="00000000" w:rsidRPr="00000000">
        <w:rPr>
          <w:highlight w:val="white"/>
          <w:rtl w:val="0"/>
        </w:rPr>
        <w:t xml:space="preserve">Lee, 2021).</w:t>
      </w:r>
      <w:r w:rsidDel="00000000" w:rsidR="00000000" w:rsidRPr="00000000">
        <w:rPr>
          <w:rtl w:val="0"/>
        </w:rP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sidDel="00000000" w:rsidR="00000000" w:rsidRPr="00000000">
        <w:rPr>
          <w:highlight w:val="white"/>
          <w:rtl w:val="0"/>
        </w:rPr>
        <w:t xml:space="preserve">Tayal, 2018).</w:t>
      </w:r>
      <w:r w:rsidDel="00000000" w:rsidR="00000000" w:rsidRPr="00000000">
        <w:rPr>
          <w:rtl w:val="0"/>
        </w:rPr>
        <w:t xml:space="preserve"> Lack of senior management backing, or active participation may also spell disaster for change projects by sending the wrong message to workers about how important, well-resourced, or supported they will be (</w:t>
      </w:r>
      <w:r w:rsidDel="00000000" w:rsidR="00000000" w:rsidRPr="00000000">
        <w:rPr>
          <w:highlight w:val="white"/>
          <w:rtl w:val="0"/>
        </w:rPr>
        <w:t xml:space="preserve">Blackburn 2020).</w:t>
      </w:r>
      <w:r w:rsidDel="00000000" w:rsidR="00000000" w:rsidRPr="00000000">
        <w:rPr>
          <w:rtl w:val="0"/>
        </w:rPr>
        <w:t xml:space="preserve"> Through their decision-making, resource allocation, and responsibility for change outcomes, senior leadership must clearly "role model" and support changes (</w:t>
      </w:r>
      <w:r w:rsidDel="00000000" w:rsidR="00000000" w:rsidRPr="00000000">
        <w:rPr>
          <w:highlight w:val="white"/>
          <w:rtl w:val="0"/>
        </w:rPr>
        <w:t xml:space="preserve">Korherr, 2022). </w:t>
      </w:r>
      <w:r w:rsidDel="00000000" w:rsidR="00000000" w:rsidRPr="00000000">
        <w:rPr>
          <w:rtl w:val="0"/>
        </w:rP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sidDel="00000000" w:rsidR="00000000" w:rsidRPr="00000000">
        <w:rPr>
          <w:highlight w:val="white"/>
          <w:rtl w:val="0"/>
        </w:rPr>
        <w:t xml:space="preserve">Barney, 2018). </w:t>
      </w:r>
      <w:r w:rsidDel="00000000" w:rsidR="00000000" w:rsidRPr="00000000">
        <w:rPr>
          <w:rtl w:val="0"/>
        </w:rPr>
        <w:t xml:space="preserve">Organisational transformation initiatives may also be thwarted by operational issues such as a lack of resources, appropriate technology, or the requisite skills (</w:t>
      </w:r>
      <w:r w:rsidDel="00000000" w:rsidR="00000000" w:rsidRPr="00000000">
        <w:rPr>
          <w:highlight w:val="white"/>
          <w:rtl w:val="0"/>
        </w:rPr>
        <w:t xml:space="preserve">Orji, 2019). </w:t>
      </w:r>
      <w:r w:rsidDel="00000000" w:rsidR="00000000" w:rsidRPr="00000000">
        <w:rPr>
          <w:rtl w:val="0"/>
        </w:rPr>
        <w:t xml:space="preserve"> The quality of planning, piloting, execution, and integration of changes is influenced by the amount of expertise and experience of individual project contributors.</w:t>
      </w:r>
    </w:p>
    <w:p w:rsidR="00000000" w:rsidDel="00000000" w:rsidP="00000000" w:rsidRDefault="00000000" w:rsidRPr="00000000" w14:paraId="0000019D">
      <w:pPr>
        <w:spacing w:after="240" w:line="360" w:lineRule="auto"/>
        <w:jc w:val="both"/>
        <w:rPr/>
      </w:pPr>
      <w:r w:rsidDel="00000000" w:rsidR="00000000" w:rsidRPr="00000000">
        <w:rPr>
          <w:rtl w:val="0"/>
        </w:rPr>
        <w:t xml:space="preserve">However, Organisations may not have the financial flexibility to make the necessary investments in the training, equipment, and system improvements needed to effectively support changes (</w:t>
      </w:r>
      <w:r w:rsidDel="00000000" w:rsidR="00000000" w:rsidRPr="00000000">
        <w:rPr>
          <w:highlight w:val="white"/>
          <w:rtl w:val="0"/>
        </w:rPr>
        <w:t xml:space="preserve">Chester et al., 2019).</w:t>
      </w:r>
      <w:r w:rsidDel="00000000" w:rsidR="00000000" w:rsidRPr="00000000">
        <w:rPr>
          <w:rtl w:val="0"/>
        </w:rPr>
        <w:t xml:space="preserve"> If unresolved by compromise or additional adaptation, changes to the structures, methods, or culture may potentially bring about unanticipated disruption or conflicts that hinder business as usual operations (</w:t>
      </w:r>
      <w:r w:rsidDel="00000000" w:rsidR="00000000" w:rsidRPr="00000000">
        <w:rPr>
          <w:highlight w:val="white"/>
          <w:rtl w:val="0"/>
        </w:rPr>
        <w:t xml:space="preserve">Comfort, 2019). </w:t>
      </w:r>
      <w:r w:rsidDel="00000000" w:rsidR="00000000" w:rsidRPr="00000000">
        <w:rPr>
          <w:rtl w:val="0"/>
        </w:rPr>
        <w:t xml:space="preserve">These obstacles highlight the need for thorough evaluations of change preparedness and competence development plans (</w:t>
      </w:r>
      <w:r w:rsidDel="00000000" w:rsidR="00000000" w:rsidRPr="00000000">
        <w:rPr>
          <w:highlight w:val="white"/>
          <w:rtl w:val="0"/>
        </w:rPr>
        <w:t xml:space="preserve">Chester and Allenby 2019).</w:t>
      </w:r>
      <w:r w:rsidDel="00000000" w:rsidR="00000000" w:rsidRPr="00000000">
        <w:rPr>
          <w:rtl w:val="0"/>
        </w:rP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competitive through transformation. They can be used in conjunction with thorough change planning, competence building, and adaptability to inevitable issues.</w:t>
      </w:r>
    </w:p>
    <w:p w:rsidR="00000000" w:rsidDel="00000000" w:rsidP="00000000" w:rsidRDefault="00000000" w:rsidRPr="00000000" w14:paraId="0000019E">
      <w:pPr>
        <w:spacing w:after="240" w:line="360" w:lineRule="auto"/>
        <w:jc w:val="both"/>
        <w:rPr>
          <w:b w:val="1"/>
        </w:rPr>
      </w:pPr>
      <w:r w:rsidDel="00000000" w:rsidR="00000000" w:rsidRPr="00000000">
        <w:rPr>
          <w:b w:val="1"/>
          <w:rtl w:val="0"/>
        </w:rPr>
        <w:t xml:space="preserve">2.2 Empirical Review</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Training Programs and Operational Efficiency</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Folorunso and Olaleye, (2023) found a 20% reduction in dispensing errors and improved fuel accuracy through targeted training on new fuel management systems. This translates to faster transactions and minimizes product loss, directly impacting operational efficiency. Oyediran and Bamiddele, (2023) observed a 15% increase in customer satisfaction ratings following training programs focused on customer service etiquette and communication skills. This highlights how training empowers employees to deliver a more seamless and efficient customer experience.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Adaptation to Technological Changes and Strategy Implementation</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Employee welfare and market competitiveness</w:t>
      </w:r>
    </w:p>
    <w:p w:rsidR="00000000" w:rsidDel="00000000" w:rsidP="00000000" w:rsidRDefault="00000000" w:rsidRPr="00000000" w14:paraId="000001A5">
      <w:pPr>
        <w:spacing w:after="280" w:before="280" w:line="360" w:lineRule="auto"/>
        <w:jc w:val="both"/>
        <w:rPr>
          <w:color w:val="000000"/>
        </w:rPr>
      </w:pPr>
      <w:r w:rsidDel="00000000" w:rsidR="00000000" w:rsidRPr="00000000">
        <w:rPr>
          <w:color w:val="000000"/>
          <w:rtl w:val="0"/>
        </w:rPr>
        <w:t xml:space="preserve">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(2023) analyzed recruitment trends and found that a growing number of job seekers prioritize companies offering robust well-being programs. By prioritizing employee well-being, NNPC can attract and retain top talent, gaining a competitive edge in the recruitment market.</w:t>
      </w:r>
    </w:p>
    <w:p w:rsidR="00000000" w:rsidDel="00000000" w:rsidP="00000000" w:rsidRDefault="00000000" w:rsidRPr="00000000" w14:paraId="000001A6">
      <w:pPr>
        <w:spacing w:after="280" w:before="280" w:line="360" w:lineRule="auto"/>
        <w:jc w:val="both"/>
        <w:rPr>
          <w:color w:val="000000"/>
        </w:rPr>
      </w:pPr>
      <w:r w:rsidDel="00000000" w:rsidR="00000000" w:rsidRPr="00000000">
        <w:rPr>
          <w:color w:val="000000"/>
          <w:rtl w:val="0"/>
        </w:rPr>
        <w:t xml:space="preserve">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000000" w:rsidDel="00000000" w:rsidP="00000000" w:rsidRDefault="00000000" w:rsidRPr="00000000" w14:paraId="000001A7">
      <w:pPr>
        <w:spacing w:after="280" w:before="280" w:line="360" w:lineRule="auto"/>
        <w:jc w:val="both"/>
        <w:rPr>
          <w:b w:val="1"/>
          <w:color w:val="000000"/>
        </w:rPr>
      </w:pPr>
      <w:r w:rsidDel="00000000" w:rsidR="00000000" w:rsidRPr="00000000">
        <w:rPr>
          <w:b w:val="1"/>
          <w:rtl w:val="0"/>
        </w:rPr>
        <w:t xml:space="preserve">2.2.4 </w:t>
      </w:r>
      <w:r w:rsidDel="00000000" w:rsidR="00000000" w:rsidRPr="00000000">
        <w:rPr>
          <w:b w:val="1"/>
          <w:color w:val="000000"/>
          <w:rtl w:val="0"/>
        </w:rPr>
        <w:t xml:space="preserve">Change Management and Organisational Performance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(2023)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engagement, NNPC stations can unlock the full potential of change and achieve their performance goals.</w:t>
      </w:r>
    </w:p>
    <w:p w:rsidR="00000000" w:rsidDel="00000000" w:rsidP="00000000" w:rsidRDefault="00000000" w:rsidRPr="00000000" w14:paraId="000001AA">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Theoretical Review</w:t>
      </w:r>
    </w:p>
    <w:p w:rsidR="00000000" w:rsidDel="00000000" w:rsidP="00000000" w:rsidRDefault="00000000" w:rsidRPr="00000000" w14:paraId="000001AC">
      <w:pPr>
        <w:pStyle w:val="Heading2"/>
        <w:spacing w:line="360" w:lineRule="auto"/>
        <w:jc w:val="both"/>
        <w:rPr/>
      </w:pPr>
      <w:r w:rsidDel="00000000" w:rsidR="00000000" w:rsidRPr="00000000">
        <w:rPr>
          <w:rtl w:val="0"/>
        </w:rPr>
        <w:t xml:space="preserve">2.3.1 Kotter's change model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is essential for Organisations to maintain performance and adapt to the ever-changing business environment.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Gölgeci,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change management increases Organisational agility and resilience.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Orji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managing significant Organisational change, Kotter's change model offers a process-focused and useful Model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it has been extensively used and cited by academics and professionals across the world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Comfort,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eight processes are intended to be carried out in order, since omitting any of them might decrease the likelihood that the transformation will be effective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Villalba-Diez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stage of the change process targets a different problem, building on previous accomplishments to promote behavior change and performance enhancement.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and Allenby,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model encourages an iterative approach with ongoing modifications as internal and external variables change.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Kotter's methodology is based on three main tenets. First, it is predicated on the idea that Organisational change is a multi-step process rather than a single occurrence and that it requires time to successfully transform via the eight overlapping stages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presupposes that to bring about meaningful change, leaders must combine transactional and transformational leadership styles while also empowering followership and gaining short-term gains. Finally, it assumes that institutionalizing new attitudes and behaviors inside Organisations requires both structural and cultural changes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Subramoney,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it often neglects grassroots involvement and shared leadership in favor of relying excessively on top-down instructions and change management skills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Dana,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the model offers no advice on suitable leadership behaviors at each phase and lacks conceptual clarity about the distinction between management and leadership roles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Fourth, it ignores psychological preparedness and resistance difficulties during transition and places more emphasis on Organisational aspects than individual and societal ones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Bögel,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Fifth, Kotter oversimplified change, portraying it as constantly requiring urgent attention despite variations in size and breadth across various industries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Trawick, 2023).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in-depth research was done on Kotter's model by other academics. Kotter,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Moore,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oversimplified the change process.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Tam,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drew attention to its lack of attention to power dynamics. The incorporation of readiness evaluations was proposed by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(Kharpoutly, 2023).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favored bottom-up methods over collaborative problem-solving.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value of having a varied set of leadership abilities. Emergent and iterative phases are required, according to suggestion. Change according 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continuous as opposed to episodic.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importance of the human element in training support for transformation. These criticisms improved change management theory and practice by adding deeper knowledge.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objections, many academics backed Kotter's concept.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McIntyre and Parkinson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useful for extensive transformation.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(2023)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offers a logical progression for changing techniques. Its worldwide effect was recognized by Its focus on both the hard and soft dimensions of transformation was valued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 it applied to a variety of sectors.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noted that it excels at developing a comprehensive transformation framework.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(2023)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backed up their emphasis on bringing about attitudinal changes via slow, steady growth. Kotter's Model, according to these academics, provides a practical, widely applicable road map for handling strategic Organisational transformation.</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Companies in Nigeria's oil and gas industry must continually reform and adapt their structures as well as their attitudes to be lucrative and sustainable in the face of changing economic circumstances and developing environmental restrictions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2023).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using Kotter's methodology, oil businesses may be better able to adapt to disruptive change while also improving Organisational agility, resilience, and performance.</w:t>
      </w:r>
    </w:p>
    <w:p w:rsidR="00000000" w:rsidDel="00000000" w:rsidP="00000000" w:rsidRDefault="00000000" w:rsidRPr="00000000" w14:paraId="000001B3">
      <w:pPr>
        <w:pStyle w:val="Heading2"/>
        <w:spacing w:line="360" w:lineRule="auto"/>
        <w:jc w:val="both"/>
        <w:rPr/>
      </w:pPr>
      <w:r w:rsidDel="00000000" w:rsidR="00000000" w:rsidRPr="00000000">
        <w:rPr>
          <w:rtl w:val="0"/>
        </w:rPr>
        <w:t xml:space="preserve">2.3.2 Lewin's Change Management Model</w:t>
      </w:r>
    </w:p>
    <w:p w:rsidR="00000000" w:rsidDel="00000000" w:rsidP="00000000" w:rsidRDefault="00000000" w:rsidRPr="00000000" w14:paraId="000001B4">
      <w:pPr>
        <w:spacing w:after="240" w:line="360" w:lineRule="auto"/>
        <w:jc w:val="both"/>
        <w:rPr/>
      </w:pPr>
      <w:r w:rsidDel="00000000" w:rsidR="00000000" w:rsidRPr="00000000">
        <w:rPr>
          <w:rtl w:val="0"/>
        </w:rPr>
        <w:t xml:space="preserve">For firms to adapt to the changing business environment, change management is essential (</w:t>
      </w:r>
      <w:r w:rsidDel="00000000" w:rsidR="00000000" w:rsidRPr="00000000">
        <w:rPr>
          <w:highlight w:val="white"/>
          <w:rtl w:val="0"/>
        </w:rPr>
        <w:t xml:space="preserve">Barney, 2018). </w:t>
      </w:r>
      <w:r w:rsidDel="00000000" w:rsidR="00000000" w:rsidRPr="00000000">
        <w:rPr>
          <w:rtl w:val="0"/>
        </w:rPr>
        <w:t xml:space="preserve"> A step-by-step procedure for planned change is suggested by Lewin's change management model (</w:t>
      </w:r>
      <w:r w:rsidDel="00000000" w:rsidR="00000000" w:rsidRPr="00000000">
        <w:rPr>
          <w:highlight w:val="white"/>
          <w:rtl w:val="0"/>
        </w:rPr>
        <w:t xml:space="preserve">Arokodare, 2020). </w:t>
      </w:r>
      <w:r w:rsidDel="00000000" w:rsidR="00000000" w:rsidRPr="00000000">
        <w:rPr>
          <w:rtl w:val="0"/>
        </w:rPr>
        <w:t xml:space="preserve">The change management model developed by Kurt Lewin, who is regarded as the father of social psychology, was first presented in the (</w:t>
      </w:r>
      <w:r w:rsidDel="00000000" w:rsidR="00000000" w:rsidRPr="00000000">
        <w:rPr>
          <w:highlight w:val="white"/>
          <w:rtl w:val="0"/>
        </w:rPr>
        <w:t xml:space="preserve">Burnes et al 2021). </w:t>
      </w:r>
      <w:r w:rsidDel="00000000" w:rsidR="00000000" w:rsidRPr="00000000">
        <w:rPr>
          <w:rtl w:val="0"/>
        </w:rPr>
        <w:t xml:space="preserve">He created the model to comprehend how social circumstances and group dynamics may encourage or inhibit development in people and Organisations</w:t>
      </w:r>
      <w:r w:rsidDel="00000000" w:rsidR="00000000" w:rsidRPr="00000000">
        <w:rPr>
          <w:highlight w:val="white"/>
          <w:rtl w:val="0"/>
        </w:rPr>
        <w:t xml:space="preserve"> (Borkowski, 2020). </w:t>
      </w:r>
      <w:r w:rsidDel="00000000" w:rsidR="00000000" w:rsidRPr="00000000">
        <w:rPr>
          <w:rtl w:val="0"/>
        </w:rPr>
        <w:t xml:space="preserve"> According to the idea, change occurs in three stages: the present status quo is unfrozen, a new state is adopted, and then the new condition is frozen again (</w:t>
      </w:r>
      <w:r w:rsidDel="00000000" w:rsidR="00000000" w:rsidRPr="00000000">
        <w:rPr>
          <w:highlight w:val="white"/>
          <w:rtl w:val="0"/>
        </w:rPr>
        <w:t xml:space="preserve">Arokodare, 2020) </w:t>
      </w:r>
      <w:r w:rsidDel="00000000" w:rsidR="00000000" w:rsidRPr="00000000">
        <w:rPr>
          <w:rtl w:val="0"/>
        </w:rPr>
      </w:r>
    </w:p>
    <w:p w:rsidR="00000000" w:rsidDel="00000000" w:rsidP="00000000" w:rsidRDefault="00000000" w:rsidRPr="00000000" w14:paraId="000001B5">
      <w:pPr>
        <w:spacing w:after="240" w:line="360" w:lineRule="auto"/>
        <w:jc w:val="both"/>
        <w:rPr/>
      </w:pPr>
      <w:r w:rsidDel="00000000" w:rsidR="00000000" w:rsidRPr="00000000">
        <w:rPr>
          <w:rtl w:val="0"/>
        </w:rPr>
        <w:t xml:space="preserve">Unfreezing, altering, and refreezing are the three stages of Lewin's three-stage process for planned Organisational change (</w:t>
      </w:r>
      <w:r w:rsidDel="00000000" w:rsidR="00000000" w:rsidRPr="00000000">
        <w:rPr>
          <w:highlight w:val="white"/>
          <w:rtl w:val="0"/>
        </w:rPr>
        <w:t xml:space="preserve">Gouëdard, 2020).</w:t>
      </w:r>
      <w:r w:rsidDel="00000000" w:rsidR="00000000" w:rsidRPr="00000000">
        <w:rPr>
          <w:rtl w:val="0"/>
        </w:rPr>
        <w:t xml:space="preserve"> The unfreezing step involves acknowledging the need for change, reducing driving and restraining factors that sustain the status quo, and preparing for change </w:t>
      </w:r>
      <w:r w:rsidDel="00000000" w:rsidR="00000000" w:rsidRPr="00000000">
        <w:rPr>
          <w:highlight w:val="white"/>
          <w:rtl w:val="0"/>
        </w:rPr>
        <w:t xml:space="preserve">Borkowski, (2020)</w:t>
      </w:r>
      <w:r w:rsidDel="00000000" w:rsidR="00000000" w:rsidRPr="00000000">
        <w:rPr>
          <w:rtl w:val="0"/>
        </w:rPr>
        <w:t xml:space="preserve"> This encourages behavior change and lessens resistance 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sidDel="00000000" w:rsidR="00000000" w:rsidRPr="00000000">
        <w:rPr>
          <w:highlight w:val="white"/>
          <w:rtl w:val="0"/>
        </w:rPr>
        <w:t xml:space="preserve">Lainjo, 2019).</w:t>
      </w:r>
      <w:r w:rsidDel="00000000" w:rsidR="00000000" w:rsidRPr="00000000">
        <w:rPr>
          <w:rtl w:val="0"/>
        </w:rPr>
        <w:t xml:space="preserve"> As a result, the new modification is more durable and unlikely to be undone.</w:t>
      </w:r>
    </w:p>
    <w:p w:rsidR="00000000" w:rsidDel="00000000" w:rsidP="00000000" w:rsidRDefault="00000000" w:rsidRPr="00000000" w14:paraId="000001B6">
      <w:pPr>
        <w:spacing w:after="240" w:line="360" w:lineRule="auto"/>
        <w:jc w:val="both"/>
        <w:rPr/>
      </w:pPr>
      <w:r w:rsidDel="00000000" w:rsidR="00000000" w:rsidRPr="00000000">
        <w:rPr>
          <w:rtl w:val="0"/>
        </w:rPr>
        <w:t xml:space="preserve">Several foundational presumptions support Lewin's change model. It presumes that system resistance must be overcome for change to occur (</w:t>
      </w:r>
      <w:r w:rsidDel="00000000" w:rsidR="00000000" w:rsidRPr="00000000">
        <w:rPr>
          <w:highlight w:val="white"/>
          <w:rtl w:val="0"/>
        </w:rPr>
        <w:t xml:space="preserve">Barney, 2018). </w:t>
      </w:r>
      <w:r w:rsidDel="00000000" w:rsidR="00000000" w:rsidRPr="00000000">
        <w:rPr>
          <w:rtl w:val="0"/>
        </w:rPr>
        <w:t xml:space="preserve">As a result, before change can happen, the existing state of equilibrium must be disturbed or "unfrozen" by lowering the driving and restraining forces upholding the status quo (</w:t>
      </w:r>
      <w:r w:rsidDel="00000000" w:rsidR="00000000" w:rsidRPr="00000000">
        <w:rPr>
          <w:highlight w:val="white"/>
          <w:rtl w:val="0"/>
        </w:rPr>
        <w:t xml:space="preserve">Gouëdard, 2020).</w:t>
      </w:r>
      <w:r w:rsidDel="00000000" w:rsidR="00000000" w:rsidRPr="00000000">
        <w:rPr>
          <w:rtl w:val="0"/>
        </w:rP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sidDel="00000000" w:rsidR="00000000" w:rsidRPr="00000000">
        <w:rPr>
          <w:highlight w:val="white"/>
          <w:rtl w:val="0"/>
        </w:rPr>
        <w:t xml:space="preserve">Holbeche, 2019).</w:t>
      </w:r>
      <w:r w:rsidDel="00000000" w:rsidR="00000000" w:rsidRPr="00000000">
        <w:rPr>
          <w:rtl w:val="0"/>
        </w:rP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sidDel="00000000" w:rsidR="00000000" w:rsidRPr="00000000">
        <w:rPr>
          <w:highlight w:val="white"/>
          <w:rtl w:val="0"/>
        </w:rPr>
        <w:t xml:space="preserve">Kristoffersen, 2021).</w:t>
      </w:r>
      <w:r w:rsidDel="00000000" w:rsidR="00000000" w:rsidRPr="00000000">
        <w:rPr>
          <w:rtl w:val="0"/>
        </w:rP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sidDel="00000000" w:rsidR="00000000" w:rsidRPr="00000000">
        <w:rPr>
          <w:highlight w:val="white"/>
          <w:rtl w:val="0"/>
        </w:rPr>
        <w:t xml:space="preserve">Alfoqahaa et al., 2020).</w:t>
      </w:r>
      <w:r w:rsidDel="00000000" w:rsidR="00000000" w:rsidRPr="00000000">
        <w:rPr>
          <w:rtl w:val="0"/>
        </w:rPr>
        <w:t xml:space="preserve">Since unfreezing and transitioning sometimes overlap, their stages have also been criticized as being too simple in practice </w:t>
      </w:r>
      <w:r w:rsidDel="00000000" w:rsidR="00000000" w:rsidRPr="00000000">
        <w:rPr>
          <w:highlight w:val="white"/>
          <w:rtl w:val="0"/>
        </w:rPr>
        <w:t xml:space="preserve">Lainjo (2019)</w:t>
      </w:r>
      <w:r w:rsidDel="00000000" w:rsidR="00000000" w:rsidRPr="00000000">
        <w:rPr>
          <w:rtl w:val="0"/>
        </w:rPr>
        <w:t xml:space="preserve"> The Model presupposes that change is planned and organized and does not take into consideration emergent change behaviors (</w:t>
      </w:r>
      <w:r w:rsidDel="00000000" w:rsidR="00000000" w:rsidRPr="00000000">
        <w:rPr>
          <w:highlight w:val="white"/>
          <w:rtl w:val="0"/>
        </w:rPr>
        <w:t xml:space="preserve">Medeiros et al., 2022).</w:t>
      </w:r>
      <w:r w:rsidDel="00000000" w:rsidR="00000000" w:rsidRPr="00000000">
        <w:rPr>
          <w:rtl w:val="0"/>
        </w:rPr>
        <w:t xml:space="preserve">Finally, it fails to consider the subjectivity, unpredictability, and individual elements of change that are inherent in change projects and has been criticized for being too rational (</w:t>
      </w:r>
      <w:r w:rsidDel="00000000" w:rsidR="00000000" w:rsidRPr="00000000">
        <w:rPr>
          <w:highlight w:val="white"/>
          <w:rtl w:val="0"/>
        </w:rPr>
        <w:t xml:space="preserve">Bourne 2018).</w:t>
      </w:r>
      <w:r w:rsidDel="00000000" w:rsidR="00000000" w:rsidRPr="00000000">
        <w:rPr>
          <w:rtl w:val="0"/>
        </w:rPr>
        <w:t xml:space="preserve"> </w:t>
      </w:r>
    </w:p>
    <w:p w:rsidR="00000000" w:rsidDel="00000000" w:rsidP="00000000" w:rsidRDefault="00000000" w:rsidRPr="00000000" w14:paraId="000001B7">
      <w:pPr>
        <w:spacing w:after="240" w:line="360" w:lineRule="auto"/>
        <w:jc w:val="both"/>
        <w:rPr/>
      </w:pPr>
      <w:r w:rsidDel="00000000" w:rsidR="00000000" w:rsidRPr="00000000">
        <w:rPr>
          <w:rtl w:val="0"/>
        </w:rPr>
        <w:t xml:space="preserve">Other academics have emphasized various viewpoints on Lewin's change model. The unfreezing stage, according to</w:t>
      </w:r>
      <w:r w:rsidDel="00000000" w:rsidR="00000000" w:rsidRPr="00000000">
        <w:rPr>
          <w:highlight w:val="white"/>
          <w:rtl w:val="0"/>
        </w:rPr>
        <w:t xml:space="preserve"> (Arokodare, 2020).</w:t>
      </w:r>
      <w:r w:rsidDel="00000000" w:rsidR="00000000" w:rsidRPr="00000000">
        <w:rPr>
          <w:rtl w:val="0"/>
        </w:rPr>
        <w:t xml:space="preserve"> is the most important and difficult since it calls for admitting the need for change and breaking old behaviors. According to </w:t>
      </w:r>
      <w:r w:rsidDel="00000000" w:rsidR="00000000" w:rsidRPr="00000000">
        <w:rPr>
          <w:highlight w:val="white"/>
          <w:rtl w:val="0"/>
        </w:rPr>
        <w:t xml:space="preserve">Shah and International Working Group on Transdiagnostic Clinical Staging in Youth Mental Health 2020. </w:t>
      </w:r>
      <w:r w:rsidDel="00000000" w:rsidR="00000000" w:rsidRPr="00000000">
        <w:rPr>
          <w:rtl w:val="0"/>
        </w:rPr>
        <w:t xml:space="preserve"> acceptance of change is influenced by attitudes about the appropriateness of the change, managerial support, personal efficacy, and Organisational effectiveness. According to (</w:t>
      </w:r>
      <w:r w:rsidDel="00000000" w:rsidR="00000000" w:rsidRPr="00000000">
        <w:rPr>
          <w:highlight w:val="white"/>
          <w:rtl w:val="0"/>
        </w:rPr>
        <w:t xml:space="preserve">Bourne, 2018).</w:t>
      </w:r>
      <w:r w:rsidDel="00000000" w:rsidR="00000000" w:rsidRPr="00000000">
        <w:rPr>
          <w:rtl w:val="0"/>
        </w:rPr>
        <w:t xml:space="preserve"> new practices run the danger of regressing if changes in Organisational culture are not anchored by congruent acts and sufficient institutionalization. Goodman and Kurke, (1986) spoke about combining structural and attitudinal reform elements. According to </w:t>
      </w:r>
      <w:r w:rsidDel="00000000" w:rsidR="00000000" w:rsidRPr="00000000">
        <w:rPr>
          <w:highlight w:val="white"/>
          <w:rtl w:val="0"/>
        </w:rPr>
        <w:t xml:space="preserve">Medeiros et al., (2022)</w:t>
      </w:r>
      <w:r w:rsidDel="00000000" w:rsidR="00000000" w:rsidRPr="00000000">
        <w:rPr>
          <w:rtl w:val="0"/>
        </w:rPr>
        <w:t xml:space="preserve"> change is cyclical rather than sequential, and it is possible to revert to previous views. According to </w:t>
      </w:r>
      <w:r w:rsidDel="00000000" w:rsidR="00000000" w:rsidRPr="00000000">
        <w:rPr>
          <w:highlight w:val="white"/>
          <w:rtl w:val="0"/>
        </w:rPr>
        <w:t xml:space="preserve">Alfoqahaa et al., (2020). </w:t>
      </w:r>
      <w:r w:rsidDel="00000000" w:rsidR="00000000" w:rsidRPr="00000000">
        <w:rPr>
          <w:rtl w:val="0"/>
        </w:rPr>
        <w:t xml:space="preserve"> transformation is a learning process that requires ongoing model improvement.</w:t>
      </w:r>
    </w:p>
    <w:p w:rsidR="00000000" w:rsidDel="00000000" w:rsidP="00000000" w:rsidRDefault="00000000" w:rsidRPr="00000000" w14:paraId="000001B8">
      <w:pPr>
        <w:spacing w:after="240" w:line="360" w:lineRule="auto"/>
        <w:jc w:val="both"/>
        <w:rPr/>
      </w:pPr>
      <w:r w:rsidDel="00000000" w:rsidR="00000000" w:rsidRPr="00000000">
        <w:rPr>
          <w:rtl w:val="0"/>
        </w:rPr>
        <w:t xml:space="preserve">Lewin's concept has gained endorsement from several academics. According to </w:t>
      </w:r>
      <w:r w:rsidDel="00000000" w:rsidR="00000000" w:rsidRPr="00000000">
        <w:rPr>
          <w:highlight w:val="white"/>
          <w:rtl w:val="0"/>
        </w:rPr>
        <w:t xml:space="preserve">Kristoffersen, (2021)</w:t>
      </w:r>
      <w:r w:rsidDel="00000000" w:rsidR="00000000" w:rsidRPr="00000000">
        <w:rPr>
          <w:rtl w:val="0"/>
        </w:rPr>
        <w:t xml:space="preserve"> it offers a straightforward framework for conceptualizing change as a process that develops through time. Its three-stage method of unfreezing old behaviors, switching to new practices, and refreezing is still frequently used today, according to (</w:t>
      </w:r>
      <w:r w:rsidDel="00000000" w:rsidR="00000000" w:rsidRPr="00000000">
        <w:rPr>
          <w:highlight w:val="white"/>
          <w:rtl w:val="0"/>
        </w:rPr>
        <w:t xml:space="preserve">Bourne, 2018).</w:t>
      </w:r>
      <w:r w:rsidDel="00000000" w:rsidR="00000000" w:rsidRPr="00000000">
        <w:rPr>
          <w:rtl w:val="0"/>
        </w:rPr>
        <w:t xml:space="preserve"> According to </w:t>
      </w:r>
      <w:r w:rsidDel="00000000" w:rsidR="00000000" w:rsidRPr="00000000">
        <w:rPr>
          <w:highlight w:val="white"/>
          <w:rtl w:val="0"/>
        </w:rPr>
        <w:t xml:space="preserve">Arokodare, (2020) </w:t>
      </w:r>
      <w:r w:rsidDel="00000000" w:rsidR="00000000" w:rsidRPr="00000000">
        <w:rPr>
          <w:rtl w:val="0"/>
        </w:rPr>
        <w:t xml:space="preserve">people's willingness to change is influenced by ideas of driving and restraining factors. The steps were used by (</w:t>
      </w:r>
      <w:r w:rsidDel="00000000" w:rsidR="00000000" w:rsidRPr="00000000">
        <w:rPr>
          <w:highlight w:val="white"/>
          <w:rtl w:val="0"/>
        </w:rPr>
        <w:t xml:space="preserve">Bourne, 2018). </w:t>
      </w:r>
      <w:r w:rsidDel="00000000" w:rsidR="00000000" w:rsidRPr="00000000">
        <w:rPr>
          <w:rtl w:val="0"/>
        </w:rPr>
        <w:t xml:space="preserve">to gauge how ready a hospital merger was for change. It was effectively used by (</w:t>
      </w:r>
      <w:r w:rsidDel="00000000" w:rsidR="00000000" w:rsidRPr="00000000">
        <w:rPr>
          <w:highlight w:val="white"/>
          <w:rtl w:val="0"/>
        </w:rPr>
        <w:t xml:space="preserve">Kristoffersen, 2021).</w:t>
      </w:r>
      <w:r w:rsidDel="00000000" w:rsidR="00000000" w:rsidRPr="00000000">
        <w:rPr>
          <w:rtl w:val="0"/>
        </w:rPr>
        <w:t xml:space="preserve"> in an intervention to raise the quality of nursing home care. Its longevity, according to Higgs and is a result of emphasizing change as a dynamic, multi-step learning process that includes challenge and support.</w:t>
      </w:r>
    </w:p>
    <w:p w:rsidR="00000000" w:rsidDel="00000000" w:rsidP="00000000" w:rsidRDefault="00000000" w:rsidRPr="00000000" w14:paraId="000001B9">
      <w:pPr>
        <w:spacing w:after="240" w:line="360" w:lineRule="auto"/>
        <w:jc w:val="both"/>
        <w:rPr>
          <w:highlight w:val="white"/>
        </w:rPr>
      </w:pPr>
      <w:r w:rsidDel="00000000" w:rsidR="00000000" w:rsidRPr="00000000">
        <w:rPr>
          <w:rtl w:val="0"/>
        </w:rPr>
        <w:t xml:space="preserve">Lewin's approach is pertinent for examining the link between change management and Organisational performance in Nigeria's oil and gas industry, which is being disrupted by pressures related to technical advancements and the energy transition (</w:t>
      </w:r>
      <w:r w:rsidDel="00000000" w:rsidR="00000000" w:rsidRPr="00000000">
        <w:rPr>
          <w:highlight w:val="white"/>
          <w:rtl w:val="0"/>
        </w:rPr>
        <w:t xml:space="preserve">Isa, 2021).</w:t>
      </w:r>
      <w:r w:rsidDel="00000000" w:rsidR="00000000" w:rsidRPr="00000000">
        <w:rPr>
          <w:rtl w:val="0"/>
        </w:rPr>
        <w:t xml:space="preserve"> Identification of the driving causes, such as new technological prospects, and the restraining forces, which uphold the status quo via pushback from entrenched interests, is the initial unfreezing phase (</w:t>
      </w:r>
      <w:r w:rsidDel="00000000" w:rsidR="00000000" w:rsidRPr="00000000">
        <w:rPr>
          <w:highlight w:val="white"/>
          <w:rtl w:val="0"/>
        </w:rPr>
        <w:t xml:space="preserve">Stokes,</w:t>
      </w:r>
      <w:r w:rsidDel="00000000" w:rsidR="00000000" w:rsidRPr="00000000">
        <w:rPr>
          <w:rtl w:val="0"/>
        </w:rP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sidDel="00000000" w:rsidR="00000000" w:rsidRPr="00000000">
        <w:rPr>
          <w:highlight w:val="white"/>
          <w:rtl w:val="0"/>
        </w:rPr>
        <w:t xml:space="preserve">Waddell et al., 2019). </w:t>
      </w:r>
      <w:r w:rsidDel="00000000" w:rsidR="00000000" w:rsidRPr="00000000">
        <w:rPr>
          <w:rtl w:val="0"/>
        </w:rPr>
        <w:t xml:space="preserve"> refreezing enhanced Organisational performance, it may be assessed periodically by looking at key performance indicators including cost reduction, service quality, and safety standards. To stay competitive in Nigeria's changing energy market, oil businesses may benefit from upgrading technical capabilities and adapting business models in accordance with Lewin's staged process framework, according to (Iheukwumere,</w:t>
      </w:r>
      <w:r w:rsidDel="00000000" w:rsidR="00000000" w:rsidRPr="00000000">
        <w:rPr>
          <w:highlight w:val="white"/>
          <w:rtl w:val="0"/>
        </w:rPr>
        <w:t xml:space="preserve"> 2022). </w:t>
      </w:r>
    </w:p>
    <w:p w:rsidR="00000000" w:rsidDel="00000000" w:rsidP="00000000" w:rsidRDefault="00000000" w:rsidRPr="00000000" w14:paraId="000001BA">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BB">
      <w:pPr>
        <w:pStyle w:val="Heading2"/>
        <w:spacing w:line="360" w:lineRule="auto"/>
        <w:jc w:val="both"/>
        <w:rPr/>
      </w:pPr>
      <w:bookmarkStart w:colFirst="0" w:colLast="0" w:name="_heading=h.laurgekzg7yg" w:id="18"/>
      <w:bookmarkEnd w:id="18"/>
      <w:r w:rsidDel="00000000" w:rsidR="00000000" w:rsidRPr="00000000">
        <w:rPr>
          <w:rtl w:val="0"/>
        </w:rPr>
        <w:t xml:space="preserve">2.4 Theoretical Framework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Human Resource Management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control requires special skill as a result of the daily problems the authorities is confronted with which is ascribed to the absolute size and rate of increase of these settlements and the difficulty of the tasks involved (Lekwortet et al., 2023).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relationship based on trust and understanding can make both the employee and the manager more efficient, while the opposite can lead to high employee turnover rate (Lekwortet et al., 2023).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Management Change Process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2023).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Level of Participation for Employees</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 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000000" w:rsidDel="00000000" w:rsidP="00000000" w:rsidRDefault="00000000" w:rsidRPr="00000000" w14:paraId="000001C7">
      <w:pPr>
        <w:spacing w:after="240" w:line="360" w:lineRule="auto"/>
        <w:jc w:val="both"/>
        <w:rPr>
          <w:b w:val="1"/>
          <w:highlight w:val="white"/>
        </w:rPr>
      </w:pPr>
      <w:r w:rsidDel="00000000" w:rsidR="00000000" w:rsidRPr="00000000">
        <w:rPr>
          <w:b w:val="1"/>
          <w:highlight w:val="white"/>
          <w:rtl w:val="0"/>
        </w:rPr>
        <w:t xml:space="preserve">2.5    Gaps in Literature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Summary and Gaps In Literature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field studies the changes that have occurred so far in the selected filling stations in Eti-osa, Lagos will be taken note of; this will be done with an assessment tool in other to enable the researcher get to the specified hypothesis of the study.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2.4.2.1 Table Of Literature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tbl>
      <w:tblPr>
        <w:tblStyle w:val="Table1"/>
        <w:tblW w:w="11097.0"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567"/>
        <w:gridCol w:w="1418"/>
        <w:gridCol w:w="3028"/>
        <w:gridCol w:w="3106"/>
        <w:gridCol w:w="2978"/>
        <w:tblGridChange w:id="0">
          <w:tblGrid>
            <w:gridCol w:w="567"/>
            <w:gridCol w:w="1418"/>
            <w:gridCol w:w="3028"/>
            <w:gridCol w:w="3106"/>
            <w:gridCol w:w="2978"/>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3">
            <w:pPr>
              <w:jc w:val="center"/>
              <w:rPr>
                <w:rFonts w:ascii="Quattrocento Sans" w:cs="Quattrocento Sans" w:eastAsia="Quattrocento Sans" w:hAnsi="Quattrocento Sans"/>
                <w:b w:val="1"/>
                <w:color w:val="0d0d0d"/>
                <w:sz w:val="21"/>
                <w:szCs w:val="21"/>
              </w:rPr>
            </w:pPr>
            <w:bookmarkStart w:colFirst="0" w:colLast="0" w:name="_heading=h.fova30p34gmv" w:id="19"/>
            <w:bookmarkEnd w:id="19"/>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Enhancing Operational Efficiency Through Employee Training Programs: A Case Study in the Banking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positively impact operational efficiency in the banking industry.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specific analysis on the types of training programs and their varying impacts on different operational aspects.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Williams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Training Programs in Improving Operational Efficiency: Evidence from a Manufacturing Firm</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leads to improved productivity and reduced errors, enhancing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focus on the long-term effects of training programs and their sustainability in enhancing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Leveraging Training Programs to Enhance Operational Efficiency: Insights from the Technology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focusing on new technologies significantly enhance operational efficiency by reducing process times and errors.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comparative analysis between traditional and technology-focused training programs in their impact on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Training on Organisation Performance: A Meta-Analysis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programs have a positive and significant effect on various performance indicators, including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specific mechanisms through which employee training programs influence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and Lee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Assessing the Effectiveness of Employee Training Programs: A Cross-Industry Perspective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effectiveness of employee training programs in enhancing operational efficiency varies across different industries and Organisation contexts.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standardized metrics for evaluating the impact of training programs on operational efficiency.</w:t>
            </w:r>
          </w:p>
        </w:tc>
      </w:tr>
    </w:tbl>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jc w:val="center"/>
        <w:rPr/>
      </w:pPr>
      <w:r w:rsidDel="00000000" w:rsidR="00000000" w:rsidRPr="00000000">
        <w:rPr>
          <w:rtl w:val="0"/>
        </w:rPr>
      </w:r>
    </w:p>
    <w:p w:rsidR="00000000" w:rsidDel="00000000" w:rsidP="00000000" w:rsidRDefault="00000000" w:rsidRPr="00000000" w14:paraId="000001F3">
      <w:pPr>
        <w:jc w:val="center"/>
        <w:rPr/>
      </w:pPr>
      <w:r w:rsidDel="00000000" w:rsidR="00000000" w:rsidRPr="00000000">
        <w:rPr>
          <w:b w:val="1"/>
          <w:color w:val="000000"/>
          <w:rtl w:val="0"/>
        </w:rPr>
        <w:t xml:space="preserve">Source:     Researchers findings (2023)</w:t>
      </w: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Assess the effect of adaptation to technological change on the strategy</w:t>
      </w:r>
      <w:r w:rsidDel="00000000" w:rsidR="00000000" w:rsidRPr="00000000">
        <w:rPr>
          <w:rtl w:val="0"/>
        </w:rPr>
      </w:r>
    </w:p>
    <w:tbl>
      <w:tblPr>
        <w:tblStyle w:val="Table2"/>
        <w:tblW w:w="11096.999999999998"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709"/>
        <w:gridCol w:w="1524"/>
        <w:gridCol w:w="2697"/>
        <w:gridCol w:w="3153"/>
        <w:gridCol w:w="3014"/>
        <w:tblGridChange w:id="0">
          <w:tblGrid>
            <w:gridCol w:w="709"/>
            <w:gridCol w:w="1524"/>
            <w:gridCol w:w="2697"/>
            <w:gridCol w:w="3153"/>
            <w:gridCol w:w="3014"/>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9">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A">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B">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Chen &amp; Liu (2023)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Embracing Technological Change: Implications for Strategy Implementation in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adaptation to technological change is crucial for effective strategy implementation, enabling firms to gain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challenges organizations face in adapting to technological change and their impact on strategy implementation.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Park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Strategy Implementation: A Case Study of the Automotive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embrace technological advancements experience smoother strategy implementation processes and achieve strategic goals.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discussion on the role of Organisation culture in facilitating or hindering technological adaptation and strategy implementation.</w:t>
            </w:r>
          </w:p>
        </w:tc>
      </w:tr>
      <w:tr>
        <w:trPr>
          <w:cantSplit w:val="0"/>
          <w:trHeight w:val="2551"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Strategic Agility: Insights from the Hospitality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ability to adapt to technological change positively influences strategic agility, allowing firms to respond promptly to market changes.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relationship between technological adaptation, strategic agility, and long-term Organisation resilience.</w:t>
            </w:r>
          </w:p>
        </w:tc>
      </w:tr>
      <w:tr>
        <w:trPr>
          <w:cantSplit w:val="0"/>
          <w:trHeight w:val="3762"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Garcia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Technological Change on Strategic Decision-Making: Evidence from the Financial Services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adaptation to technological change enhances firms' ability to make informed strategic decisions,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consideration of the potential barriers to technological adaptation and their implications for strategy implementation.</w:t>
            </w:r>
          </w:p>
        </w:tc>
      </w:tr>
    </w:tbl>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(2023)</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w:t>
      </w:r>
    </w:p>
    <w:tbl>
      <w:tblPr>
        <w:tblStyle w:val="Table3"/>
        <w:tblW w:w="11516.0" w:type="dxa"/>
        <w:jc w:val="left"/>
        <w:tblInd w:w="-7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16"/>
        <w:tblGridChange w:id="0">
          <w:tblGrid>
            <w:gridCol w:w="11516"/>
          </w:tblGrid>
        </w:tblGridChange>
      </w:tblGrid>
      <w:tr>
        <w:trPr>
          <w:cantSplit w:val="0"/>
          <w:trHeight w:val="11309" w:hRule="atLeast"/>
          <w:tblHeader w:val="0"/>
        </w:trPr>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271.0" w:type="dxa"/>
              <w:jc w:val="left"/>
              <w:tblInd w:w="1.0" w:type="dxa"/>
              <w:tblBorders>
                <w:top w:color="000000" w:space="0" w:sz="4" w:val="single"/>
                <w:left w:color="000000" w:space="0" w:sz="4" w:val="single"/>
                <w:bottom w:color="000000" w:space="0" w:sz="4" w:val="single"/>
                <w:right w:color="000000" w:space="0" w:sz="4" w:val="single"/>
              </w:tblBorders>
              <w:tblLayout w:type="fixed"/>
              <w:tblLook w:val="0400"/>
            </w:tblPr>
            <w:tblGrid>
              <w:gridCol w:w="451"/>
              <w:gridCol w:w="1030"/>
              <w:gridCol w:w="2914"/>
              <w:gridCol w:w="3468"/>
              <w:gridCol w:w="3408"/>
              <w:tblGridChange w:id="0">
                <w:tblGrid>
                  <w:gridCol w:w="451"/>
                  <w:gridCol w:w="1030"/>
                  <w:gridCol w:w="2914"/>
                  <w:gridCol w:w="3468"/>
                  <w:gridCol w:w="3408"/>
                </w:tblGrid>
              </w:tblGridChange>
            </w:tblGrid>
            <w:tr>
              <w:trPr>
                <w:cantSplit w:val="0"/>
                <w:trHeight w:val="876" w:hRule="atLeast"/>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&amp; Jones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Market Competitiveness: A Comparative Analysis of Retail Chains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Enhanced employee welfare programs contribute to improved customer satisfaction and loyalty, enhancing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exploration into the potential drawbacks or unintended consequences of extensive employee welfare programs on market competitiveness.</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Davis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Welfare Initiatives on Organisation Performance: Evidence from the Hospitality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with strong employee welfare initiatives tend to attract and retain top talent, leading to higher productivity and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financial implications of implementing comprehensive employee welfare initiatives and their sustainability.</w:t>
                  </w:r>
                </w:p>
              </w:tc>
            </w:tr>
            <w:tr>
              <w:trPr>
                <w:cantSplit w:val="0"/>
                <w:trHeight w:val="2164"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Brand Image: A Study of Service Organizations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Investments in employee welfare result in a positive brand image and reputation, which can influence consumer perceptions and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disparities in the impact of employee welfare initiatives across different industry sectors and Organisation sizes.</w:t>
                  </w:r>
                </w:p>
              </w:tc>
            </w:tr>
            <w:tr>
              <w:trPr>
                <w:cantSplit w:val="0"/>
                <w:trHeight w:val="257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Programs and Firm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Robust employee welfare programs are positively associated with firm performance metrics such as profitability and market share.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mechanisms through which employee welfare programs influence market competitiveness and firm performance.</w:t>
                  </w:r>
                </w:p>
              </w:tc>
            </w:tr>
          </w:tbl>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(2023)</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Organisational change on Organisational performance.</w:t>
      </w:r>
      <w:r w:rsidDel="00000000" w:rsidR="00000000" w:rsidRPr="00000000">
        <w:rPr>
          <w:rtl w:val="0"/>
        </w:rPr>
      </w:r>
    </w:p>
    <w:tbl>
      <w:tblPr>
        <w:tblStyle w:val="Table5"/>
        <w:tblpPr w:leftFromText="180" w:rightFromText="180" w:topFromText="0" w:bottomFromText="0" w:vertAnchor="text" w:horzAnchor="text" w:tblpX="-717" w:tblpY="0"/>
        <w:tblW w:w="11097.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558"/>
        <w:gridCol w:w="1419"/>
        <w:gridCol w:w="2812"/>
        <w:gridCol w:w="3211"/>
        <w:gridCol w:w="3097"/>
        <w:tblGridChange w:id="0">
          <w:tblGrid>
            <w:gridCol w:w="558"/>
            <w:gridCol w:w="1419"/>
            <w:gridCol w:w="2812"/>
            <w:gridCol w:w="3211"/>
            <w:gridCol w:w="3097"/>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A Meta-Analysis of Empirical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Organisation change initiatives lead to improved Organisation performance, including increased productivity and profitability.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contextual factors that may influence the relationship between Organisation change and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Lee &amp; Kim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Organisation Change in Enhancing Employee Satisfaction and Organisation Performance: A Longitudinal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manage change experience higher levels of employee satisfaction and engagement, enhancing overall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negative consequences of Organisation change on employee well-being and Organisation culture.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&amp; Martinez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Exploring the Mediating Role of Organisation Culture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Change-resistant organizations often struggle with performance issues, such as decreased morale and productivity, highlighting the importance of effective change management.</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specific strategies organizations can employ to mitigate resistance to change and foster a positive Organisation culture during transitions.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Organisation Change on Firm Performance: Evidence from the Manufacturing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positively affects various performance indicators, including productivity and innovation, leading to enhanced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long-term sustainability of performance improvements resulting from Organisation change initiatives.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&amp; Brown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Market Share: A Study of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undergo successful change initiatives experience gains in market share due to increased customer satisfaction and brand loyalty.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moderating factors that may influence the relationship between Organisation change and market competitiveness.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6</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Financial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positively impacts financial performance metrics such as profitability and return on investment, particularly when effectively managed.</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5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unintended consequences or negative outcomes of Organisation change initiatives on financial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7</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&amp; Johnson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Productivity: A Cross-Industry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efforts enhance employee productivity by aligning Organisation goals with individual objectives and improving job satisfaction.</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5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sustainability of productivity gains resulting from Organisation change and their long-term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8</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Innovation: Insights from the Technology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embrace change foster a culture of innovation, leading to the development of new products and services and increased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5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barriers to innovation resulting from Organisation change and their implications for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5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Turnover: A Meta-Analysis of Longitudinal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reduces employee turnover rates, minimizing disruptions and costs associated with workforce instability.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6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factors that may contribute to increased turnover rates during Organisation change and strategies for mitigation.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Smith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Customer Satisfaction: A Comparative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successfully implement change initiatives experience improvements in customer satisfaction due to enhanced service quality and responsiveness.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6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trade-offs between Organisation change efforts and short-term fluctuations in customer satisfaction.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Patel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Ethical Climate: Implications for Firm Performance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Ethical Organisation climates fostered through change initiatives positively influence employee behavior and decision-making, leading to improved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6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ethical dilemmas and challenges organizations may face during periods of Organisation change and their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Martinez &amp; Garcia (2023)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6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Environmental Sustainability: A Case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7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integrate environmental sustainability into change efforts experience cost savings and enhanced reputation,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7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conflicts between short-term performance goals and long-term sustainability objectives during Organisation change.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7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7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Brown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7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Stakeholder Relations: A Cross-Sectoral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7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practices enhance stakeholder relations, improving cooperation and support for Organisation goals, and ultimately enhancing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7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diverse stakeholder perspectives and interests that may influence the outcomes of Organisation change efforts.</w:t>
            </w:r>
          </w:p>
        </w:tc>
      </w:tr>
    </w:tbl>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Source:     Researchers findings (2023)</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Conceptual Model</w:t>
      </w:r>
    </w:p>
    <w:p w:rsidR="00000000" w:rsidDel="00000000" w:rsidP="00000000" w:rsidRDefault="00000000" w:rsidRPr="00000000" w14:paraId="0000027D">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p>
    <w:p w:rsidR="00000000" w:rsidDel="00000000" w:rsidP="00000000" w:rsidRDefault="00000000" w:rsidRPr="00000000" w14:paraId="0000027E">
      <w:pPr>
        <w:spacing w:after="280" w:before="280" w:line="480" w:lineRule="auto"/>
        <w:rPr>
          <w:b w:val="1"/>
          <w:color w:val="252525"/>
        </w:rPr>
      </w:pPr>
      <w:r w:rsidDel="00000000" w:rsidR="00000000" w:rsidRPr="00000000">
        <w:rPr>
          <w:rtl w:val="0"/>
        </w:rPr>
        <w:t xml:space="preserve">Organisation Change Management</w:t>
        <w:tab/>
        <w:tab/>
        <w:tab/>
        <w:tab/>
        <w:t xml:space="preserve">Organisational Performance</w:t>
      </w:r>
      <w:r w:rsidDel="00000000" w:rsidR="00000000" w:rsidRPr="00000000">
        <w:rPr>
          <w:b w:val="1"/>
          <w:color w:val="252525"/>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
                <a:graphic>
                  <a:graphicData uri="http://schemas.microsoft.com/office/word/2010/wordprocessingShape">
                    <wps:wsp>
                      <wps:cNvSpPr/>
                      <wps:cNvPr id="2" name="Shape 2"/>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
                <a:graphic>
                  <a:graphicData uri="http://schemas.microsoft.com/office/word/2010/wordprocessingShape">
                    <wps:wsp>
                      <wps:cNvSpPr/>
                      <wps:cNvPr id="10" name="Shape 1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
                <a:graphic>
                  <a:graphicData uri="http://schemas.microsoft.com/office/word/2010/wordprocessingShape">
                    <wps:wsp>
                      <wps:cNvSpPr/>
                      <wps:cNvPr id="18" name="Shape 18"/>
                      <wps:spPr>
                        <a:xfrm>
                          <a:off x="4655438" y="3527588"/>
                          <a:ext cx="1381125" cy="5048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393825" cy="517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
                <a:graphic>
                  <a:graphicData uri="http://schemas.microsoft.com/office/word/2010/wordprocessingShape">
                    <wps:wsp>
                      <wps:cNvSpPr/>
                      <wps:cNvPr id="17" name="Shape 17"/>
                      <wps:spPr>
                        <a:xfrm>
                          <a:off x="4655438" y="3527337"/>
                          <a:ext cx="1381125" cy="50532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393825" cy="51802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
                <a:graphic>
                  <a:graphicData uri="http://schemas.microsoft.com/office/word/2010/wordprocessingShape">
                    <wps:wsp>
                      <wps:cNvCnPr/>
                      <wps:spPr>
                        <a:xfrm rot="10800000">
                          <a:off x="5346000" y="3473396"/>
                          <a:ext cx="0" cy="61320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0" cy="61320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
                <a:graphic>
                  <a:graphicData uri="http://schemas.microsoft.com/office/word/2010/wordprocessingShape">
                    <wps:wsp>
                      <wps:cNvCnPr/>
                      <wps:spPr>
                        <a:xfrm rot="10800000">
                          <a:off x="5346000" y="3485461"/>
                          <a:ext cx="0" cy="58907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0" cy="589079"/>
                        </a:xfrm>
                        <a:prstGeom prst="rect"/>
                        <a:ln/>
                      </pic:spPr>
                    </pic:pic>
                  </a:graphicData>
                </a:graphic>
              </wp:anchor>
            </w:drawing>
          </mc:Fallback>
        </mc:AlternateContent>
      </w:r>
    </w:p>
    <w:p w:rsidR="00000000" w:rsidDel="00000000" w:rsidP="00000000" w:rsidRDefault="00000000" w:rsidRPr="00000000" w14:paraId="0000027F">
      <w:pPr>
        <w:spacing w:after="280" w:before="280" w:line="480" w:lineRule="auto"/>
        <w:jc w:val="center"/>
        <w:rPr>
          <w:color w:val="252525"/>
        </w:rPr>
      </w:pPr>
      <w:r w:rsidDel="00000000" w:rsidR="00000000" w:rsidRPr="00000000">
        <w:rPr>
          <w:color w:val="252525"/>
          <w:rtl w:val="0"/>
        </w:rPr>
        <w:t xml:space="preserve">G1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80">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
                <a:graphic>
                  <a:graphicData uri="http://schemas.microsoft.com/office/word/2010/wordprocessingShape">
                    <wps:wsp>
                      <wps:cNvSpPr/>
                      <wps:cNvPr id="23" name="Shape 23"/>
                      <wps:spPr>
                        <a:xfrm>
                          <a:off x="4655438" y="3461163"/>
                          <a:ext cx="1381125"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393825" cy="6503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
                <a:graphic>
                  <a:graphicData uri="http://schemas.microsoft.com/office/word/2010/wordprocessingShape">
                    <wps:wsp>
                      <wps:cNvSpPr/>
                      <wps:cNvPr id="5" name="Shape 5"/>
                      <wps:spPr>
                        <a:xfrm>
                          <a:off x="4625359" y="3491393"/>
                          <a:ext cx="1441283" cy="57721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453983" cy="589915"/>
                        </a:xfrm>
                        <a:prstGeom prst="rect"/>
                        <a:ln/>
                      </pic:spPr>
                    </pic:pic>
                  </a:graphicData>
                </a:graphic>
              </wp:anchor>
            </w:drawing>
          </mc:Fallback>
        </mc:AlternateContent>
      </w:r>
    </w:p>
    <w:p w:rsidR="00000000" w:rsidDel="00000000" w:rsidP="00000000" w:rsidRDefault="00000000" w:rsidRPr="00000000" w14:paraId="00000281">
      <w:pPr>
        <w:spacing w:after="280" w:before="280" w:line="480" w:lineRule="auto"/>
        <w:jc w:val="center"/>
        <w:rPr>
          <w:color w:val="252525"/>
        </w:rPr>
      </w:pPr>
      <w:r w:rsidDel="00000000" w:rsidR="00000000" w:rsidRPr="00000000">
        <w:rPr>
          <w:color w:val="252525"/>
          <w:rtl w:val="0"/>
        </w:rPr>
        <w:t xml:space="preserve">G2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82">
      <w:pPr>
        <w:spacing w:after="280" w:before="280" w:line="480" w:lineRule="auto"/>
        <w:jc w:val="center"/>
        <w:rPr>
          <w:color w:val="252525"/>
        </w:rPr>
      </w:pPr>
      <w:r w:rsidDel="00000000" w:rsidR="00000000" w:rsidRPr="00000000">
        <w:rPr>
          <w:color w:val="252525"/>
          <w:rtl w:val="0"/>
        </w:rPr>
        <w:t xml:space="preserve">G3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
                <a:graphic>
                  <a:graphicData uri="http://schemas.microsoft.com/office/word/2010/wordprocessingShape">
                    <wps:wsp>
                      <wps:cNvSpPr/>
                      <wps:cNvPr id="21" name="Shape 21"/>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
                <a:graphic>
                  <a:graphicData uri="http://schemas.microsoft.com/office/word/2010/wordprocessingShape">
                    <wps:wsp>
                      <wps:cNvSpPr/>
                      <wps:cNvPr id="6" name="Shape 6"/>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p>
    <w:p w:rsidR="00000000" w:rsidDel="00000000" w:rsidP="00000000" w:rsidRDefault="00000000" w:rsidRPr="00000000" w14:paraId="00000283">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84">
      <w:pPr>
        <w:spacing w:after="280" w:before="280" w:line="480" w:lineRule="auto"/>
        <w:jc w:val="center"/>
        <w:rPr>
          <w:color w:val="252525"/>
        </w:rPr>
      </w:pPr>
      <w:r w:rsidDel="00000000" w:rsidR="00000000" w:rsidRPr="00000000">
        <w:rPr>
          <w:color w:val="252525"/>
          <w:rtl w:val="0"/>
        </w:rPr>
        <w:t xml:space="preserve">G4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
                <a:graphic>
                  <a:graphicData uri="http://schemas.microsoft.com/office/word/2010/wordprocessingShape">
                    <wps:wsp>
                      <wps:cNvCnPr/>
                      <wps:spPr>
                        <a:xfrm>
                          <a:off x="4497774" y="3757141"/>
                          <a:ext cx="169645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705977" cy="55244"/>
                        </a:xfrm>
                        <a:prstGeom prst="rect"/>
                        <a:ln/>
                      </pic:spPr>
                    </pic:pic>
                  </a:graphicData>
                </a:graphic>
              </wp:anchor>
            </w:drawing>
          </mc:Fallback>
        </mc:AlternateContent>
      </w:r>
    </w:p>
    <w:p w:rsidR="00000000" w:rsidDel="00000000" w:rsidP="00000000" w:rsidRDefault="00000000" w:rsidRPr="00000000" w14:paraId="00000285">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86">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87">
      <w:pPr>
        <w:pStyle w:val="Heading1"/>
        <w:ind w:firstLine="9"/>
        <w:rPr/>
      </w:pPr>
      <w:r w:rsidDel="00000000" w:rsidR="00000000" w:rsidRPr="00000000">
        <w:rPr>
          <w:rtl w:val="0"/>
        </w:rPr>
      </w:r>
    </w:p>
    <w:p w:rsidR="00000000" w:rsidDel="00000000" w:rsidP="00000000" w:rsidRDefault="00000000" w:rsidRPr="00000000" w14:paraId="00000288">
      <w:pPr>
        <w:pStyle w:val="Heading1"/>
        <w:ind w:firstLine="9"/>
        <w:rPr/>
      </w:pPr>
      <w:r w:rsidDel="00000000" w:rsidR="00000000" w:rsidRPr="00000000">
        <w:rPr>
          <w:rtl w:val="0"/>
        </w:rPr>
      </w:r>
    </w:p>
    <w:p w:rsidR="00000000" w:rsidDel="00000000" w:rsidP="00000000" w:rsidRDefault="00000000" w:rsidRPr="00000000" w14:paraId="00000289">
      <w:pPr>
        <w:pStyle w:val="Heading1"/>
        <w:ind w:firstLine="9"/>
        <w:rPr/>
      </w:pPr>
      <w:r w:rsidDel="00000000" w:rsidR="00000000" w:rsidRPr="00000000">
        <w:rPr>
          <w:rtl w:val="0"/>
        </w:rPr>
      </w:r>
    </w:p>
    <w:p w:rsidR="00000000" w:rsidDel="00000000" w:rsidP="00000000" w:rsidRDefault="00000000" w:rsidRPr="00000000" w14:paraId="0000028A">
      <w:pPr>
        <w:pStyle w:val="Heading1"/>
        <w:ind w:firstLine="9"/>
        <w:rPr/>
      </w:pPr>
      <w:r w:rsidDel="00000000" w:rsidR="00000000" w:rsidRPr="00000000">
        <w:rPr>
          <w:rtl w:val="0"/>
        </w:rPr>
      </w:r>
    </w:p>
    <w:p w:rsidR="00000000" w:rsidDel="00000000" w:rsidP="00000000" w:rsidRDefault="00000000" w:rsidRPr="00000000" w14:paraId="0000028B">
      <w:pPr>
        <w:pStyle w:val="Heading1"/>
        <w:ind w:firstLine="9"/>
        <w:rPr/>
      </w:pPr>
      <w:r w:rsidDel="00000000" w:rsidR="00000000" w:rsidRPr="00000000">
        <w:rPr>
          <w:rtl w:val="0"/>
        </w:rPr>
        <w:t xml:space="preserve">CHAPTER THREE</w:t>
      </w:r>
    </w:p>
    <w:p w:rsidR="00000000" w:rsidDel="00000000" w:rsidP="00000000" w:rsidRDefault="00000000" w:rsidRPr="00000000" w14:paraId="0000028C">
      <w:pPr>
        <w:spacing w:after="240" w:line="360" w:lineRule="auto"/>
        <w:jc w:val="center"/>
        <w:rPr>
          <w:b w:val="1"/>
        </w:rPr>
      </w:pPr>
      <w:r w:rsidDel="00000000" w:rsidR="00000000" w:rsidRPr="00000000">
        <w:rPr>
          <w:b w:val="1"/>
          <w:rtl w:val="0"/>
        </w:rPr>
        <w:t xml:space="preserve">METHODOLOGY</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bxnwtkdh55t"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was conducted to examine the problems of Management change, Performance and the Productivity four (4) selected NNPC filling stations at Eti-osa, Lagos; therefore, Case Study and Survey research designs will be adopted for the study.</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adopted descriptive survey of the correlational type method because the study intended to investigate Organisation Change Management and Performance of four selected NNPC filling stations in Eti-osa, Lagos.</w:t>
      </w:r>
    </w:p>
    <w:p w:rsidR="00000000" w:rsidDel="00000000" w:rsidP="00000000" w:rsidRDefault="00000000" w:rsidRPr="00000000" w14:paraId="00000291">
      <w:pPr>
        <w:pStyle w:val="Heading2"/>
        <w:spacing w:line="360" w:lineRule="auto"/>
        <w:rPr/>
      </w:pPr>
      <w:r w:rsidDel="00000000" w:rsidR="00000000" w:rsidRPr="00000000">
        <w:rPr>
          <w:rtl w:val="0"/>
        </w:rPr>
        <w:t xml:space="preserve">3.2 Population of the Study</w:t>
      </w:r>
    </w:p>
    <w:p w:rsidR="00000000" w:rsidDel="00000000" w:rsidP="00000000" w:rsidRDefault="00000000" w:rsidRPr="00000000" w14:paraId="00000292">
      <w:pPr>
        <w:spacing w:after="240" w:line="360" w:lineRule="auto"/>
        <w:jc w:val="both"/>
        <w:rPr/>
      </w:pPr>
      <w:r w:rsidDel="00000000" w:rsidR="00000000" w:rsidRPr="00000000">
        <w:rPr>
          <w:rtl w:val="0"/>
        </w:rP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000000" w:rsidDel="00000000" w:rsidP="00000000" w:rsidRDefault="00000000" w:rsidRPr="00000000" w14:paraId="00000293">
      <w:pPr>
        <w:pStyle w:val="Heading3"/>
        <w:spacing w:after="240" w:before="0" w:line="360" w:lineRule="auto"/>
        <w:rPr>
          <w:rFonts w:ascii="Times New Roman" w:cs="Times New Roman" w:eastAsia="Times New Roman" w:hAnsi="Times New Roman"/>
          <w:b w:val="1"/>
          <w:color w:val="000000"/>
        </w:rPr>
      </w:pPr>
      <w:bookmarkStart w:colFirst="0" w:colLast="0" w:name="_heading=h.2f8ia553hue7" w:id="21"/>
      <w:bookmarkEnd w:id="21"/>
      <w:r w:rsidDel="00000000" w:rsidR="00000000" w:rsidRPr="00000000">
        <w:rPr>
          <w:rFonts w:ascii="Times New Roman" w:cs="Times New Roman" w:eastAsia="Times New Roman" w:hAnsi="Times New Roman"/>
          <w:b w:val="1"/>
          <w:color w:val="000000"/>
          <w:rtl w:val="0"/>
        </w:rPr>
        <w:t xml:space="preserve">3.3 Sample Frame</w:t>
      </w:r>
    </w:p>
    <w:p w:rsidR="00000000" w:rsidDel="00000000" w:rsidP="00000000" w:rsidRDefault="00000000" w:rsidRPr="00000000" w14:paraId="00000294">
      <w:pPr>
        <w:spacing w:after="240" w:line="360" w:lineRule="auto"/>
        <w:jc w:val="both"/>
        <w:rPr/>
      </w:pPr>
      <w:r w:rsidDel="00000000" w:rsidR="00000000" w:rsidRPr="00000000">
        <w:rPr>
          <w:rtl w:val="0"/>
        </w:rPr>
        <w:t xml:space="preserve">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000000" w:rsidDel="00000000" w:rsidP="00000000" w:rsidRDefault="00000000" w:rsidRPr="00000000" w14:paraId="00000295">
      <w:pPr>
        <w:spacing w:after="240" w:line="360" w:lineRule="auto"/>
        <w:jc w:val="both"/>
        <w:rPr/>
      </w:pPr>
      <w:r w:rsidDel="00000000" w:rsidR="00000000" w:rsidRPr="00000000">
        <w:rPr>
          <w:rtl w:val="0"/>
        </w:rPr>
        <w:t xml:space="preserve">The population of the study are represented in the table below:</w:t>
      </w:r>
    </w:p>
    <w:tbl>
      <w:tblPr>
        <w:tblStyle w:val="Table6"/>
        <w:tblW w:w="942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0"/>
        <w:gridCol w:w="3113"/>
        <w:gridCol w:w="2899"/>
        <w:tblGridChange w:id="0">
          <w:tblGrid>
            <w:gridCol w:w="3410"/>
            <w:gridCol w:w="3113"/>
            <w:gridCol w:w="2899"/>
          </w:tblGrid>
        </w:tblGridChange>
      </w:tblGrid>
      <w:tr>
        <w:trPr>
          <w:cantSplit w:val="0"/>
          <w:tblHeader w:val="0"/>
        </w:trPr>
        <w:tc>
          <w:tcPr/>
          <w:p w:rsidR="00000000" w:rsidDel="00000000" w:rsidP="00000000" w:rsidRDefault="00000000" w:rsidRPr="00000000" w14:paraId="00000296">
            <w:pPr>
              <w:spacing w:line="360" w:lineRule="auto"/>
              <w:jc w:val="both"/>
              <w:rPr>
                <w:b w:val="1"/>
              </w:rPr>
            </w:pPr>
            <w:r w:rsidDel="00000000" w:rsidR="00000000" w:rsidRPr="00000000">
              <w:rPr>
                <w:rtl w:val="0"/>
              </w:rPr>
              <w:t xml:space="preserve">Oil and Gas industries</w:t>
            </w:r>
            <w:r w:rsidDel="00000000" w:rsidR="00000000" w:rsidRPr="00000000">
              <w:rPr>
                <w:rtl w:val="0"/>
              </w:rPr>
            </w:r>
          </w:p>
        </w:tc>
        <w:tc>
          <w:tcPr/>
          <w:p w:rsidR="00000000" w:rsidDel="00000000" w:rsidP="00000000" w:rsidRDefault="00000000" w:rsidRPr="00000000" w14:paraId="00000297">
            <w:pPr>
              <w:spacing w:line="360" w:lineRule="auto"/>
              <w:jc w:val="both"/>
              <w:rPr>
                <w:b w:val="1"/>
              </w:rPr>
            </w:pPr>
            <w:r w:rsidDel="00000000" w:rsidR="00000000" w:rsidRPr="00000000">
              <w:rPr>
                <w:b w:val="1"/>
                <w:rtl w:val="0"/>
              </w:rPr>
              <w:t xml:space="preserve">Staff</w:t>
            </w:r>
          </w:p>
        </w:tc>
        <w:tc>
          <w:tcPr/>
          <w:p w:rsidR="00000000" w:rsidDel="00000000" w:rsidP="00000000" w:rsidRDefault="00000000" w:rsidRPr="00000000" w14:paraId="00000298">
            <w:pPr>
              <w:spacing w:line="360" w:lineRule="auto"/>
              <w:jc w:val="both"/>
              <w:rPr>
                <w:b w:val="1"/>
              </w:rPr>
            </w:pPr>
            <w:r w:rsidDel="00000000" w:rsidR="00000000" w:rsidRPr="00000000">
              <w:rPr>
                <w:b w:val="1"/>
                <w:rtl w:val="0"/>
              </w:rPr>
              <w:t xml:space="preserve">Location </w:t>
            </w:r>
          </w:p>
        </w:tc>
      </w:tr>
      <w:tr>
        <w:trPr>
          <w:cantSplit w:val="0"/>
          <w:tblHeader w:val="0"/>
        </w:trPr>
        <w:tc>
          <w:tcPr/>
          <w:p w:rsidR="00000000" w:rsidDel="00000000" w:rsidP="00000000" w:rsidRDefault="00000000" w:rsidRPr="00000000" w14:paraId="00000299">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9A">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29B">
            <w:pPr>
              <w:spacing w:line="360" w:lineRule="auto"/>
              <w:jc w:val="both"/>
              <w:rPr/>
            </w:pPr>
            <w:r w:rsidDel="00000000" w:rsidR="00000000" w:rsidRPr="00000000">
              <w:rPr>
                <w:b w:val="1"/>
                <w:color w:val="000000"/>
                <w:rtl w:val="0"/>
              </w:rPr>
              <w:t xml:space="preserve">Abijo Lekki Express way</w:t>
            </w:r>
            <w:r w:rsidDel="00000000" w:rsidR="00000000" w:rsidRPr="00000000">
              <w:rPr>
                <w:rtl w:val="0"/>
              </w:rPr>
            </w:r>
          </w:p>
        </w:tc>
      </w:tr>
      <w:tr>
        <w:trPr>
          <w:cantSplit w:val="0"/>
          <w:tblHeader w:val="0"/>
        </w:trPr>
        <w:tc>
          <w:tcPr/>
          <w:p w:rsidR="00000000" w:rsidDel="00000000" w:rsidP="00000000" w:rsidRDefault="00000000" w:rsidRPr="00000000" w14:paraId="0000029C">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9D">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29E">
            <w:pPr>
              <w:spacing w:line="360" w:lineRule="auto"/>
              <w:jc w:val="both"/>
              <w:rPr/>
            </w:pPr>
            <w:r w:rsidDel="00000000" w:rsidR="00000000" w:rsidRPr="00000000">
              <w:rPr>
                <w:b w:val="1"/>
                <w:color w:val="000000"/>
                <w:rtl w:val="0"/>
              </w:rPr>
              <w:t xml:space="preserve">Majeck second gate bus stop</w:t>
            </w:r>
            <w:r w:rsidDel="00000000" w:rsidR="00000000" w:rsidRPr="00000000">
              <w:rPr>
                <w:rtl w:val="0"/>
              </w:rPr>
            </w:r>
          </w:p>
        </w:tc>
      </w:tr>
      <w:tr>
        <w:trPr>
          <w:cantSplit w:val="0"/>
          <w:tblHeader w:val="0"/>
        </w:trPr>
        <w:tc>
          <w:tcPr/>
          <w:p w:rsidR="00000000" w:rsidDel="00000000" w:rsidP="00000000" w:rsidRDefault="00000000" w:rsidRPr="00000000" w14:paraId="0000029F">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A0">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2A1">
            <w:pPr>
              <w:spacing w:line="360" w:lineRule="auto"/>
              <w:jc w:val="both"/>
              <w:rPr/>
            </w:pPr>
            <w:r w:rsidDel="00000000" w:rsidR="00000000" w:rsidRPr="00000000">
              <w:rPr>
                <w:b w:val="1"/>
                <w:color w:val="000000"/>
                <w:rtl w:val="0"/>
              </w:rPr>
              <w:t xml:space="preserve">Lekki expresses way Aja Sangotedo</w:t>
            </w:r>
            <w:r w:rsidDel="00000000" w:rsidR="00000000" w:rsidRPr="00000000">
              <w:rPr>
                <w:rtl w:val="0"/>
              </w:rPr>
            </w:r>
          </w:p>
        </w:tc>
      </w:tr>
      <w:tr>
        <w:trPr>
          <w:cantSplit w:val="0"/>
          <w:tblHeader w:val="0"/>
        </w:trPr>
        <w:tc>
          <w:tcPr/>
          <w:p w:rsidR="00000000" w:rsidDel="00000000" w:rsidP="00000000" w:rsidRDefault="00000000" w:rsidRPr="00000000" w14:paraId="000002A2">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A3">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2A4">
            <w:pPr>
              <w:spacing w:line="360" w:lineRule="auto"/>
              <w:jc w:val="both"/>
              <w:rPr/>
            </w:pPr>
            <w:r w:rsidDel="00000000" w:rsidR="00000000" w:rsidRPr="00000000">
              <w:rPr>
                <w:b w:val="1"/>
                <w:color w:val="000000"/>
                <w:rtl w:val="0"/>
              </w:rPr>
              <w:t xml:space="preserve">Ado road Eti-osa</w:t>
            </w:r>
            <w:r w:rsidDel="00000000" w:rsidR="00000000" w:rsidRPr="00000000">
              <w:rPr>
                <w:rtl w:val="0"/>
              </w:rPr>
            </w:r>
          </w:p>
        </w:tc>
      </w:tr>
      <w:tr>
        <w:trPr>
          <w:cantSplit w:val="0"/>
          <w:tblHeader w:val="0"/>
        </w:trPr>
        <w:tc>
          <w:tcPr/>
          <w:p w:rsidR="00000000" w:rsidDel="00000000" w:rsidP="00000000" w:rsidRDefault="00000000" w:rsidRPr="00000000" w14:paraId="000002A5">
            <w:pPr>
              <w:spacing w:line="360" w:lineRule="auto"/>
              <w:jc w:val="both"/>
              <w:rPr>
                <w:b w:val="1"/>
              </w:rPr>
            </w:pPr>
            <w:r w:rsidDel="00000000" w:rsidR="00000000" w:rsidRPr="00000000">
              <w:rPr>
                <w:b w:val="1"/>
                <w:rtl w:val="0"/>
              </w:rPr>
              <w:t xml:space="preserve">Total </w:t>
            </w:r>
          </w:p>
        </w:tc>
        <w:tc>
          <w:tcPr/>
          <w:p w:rsidR="00000000" w:rsidDel="00000000" w:rsidP="00000000" w:rsidRDefault="00000000" w:rsidRPr="00000000" w14:paraId="000002A6">
            <w:pPr>
              <w:spacing w:line="360" w:lineRule="auto"/>
              <w:jc w:val="both"/>
              <w:rPr>
                <w:b w:val="1"/>
              </w:rPr>
            </w:pPr>
            <w:r w:rsidDel="00000000" w:rsidR="00000000" w:rsidRPr="00000000">
              <w:rPr>
                <w:b w:val="1"/>
                <w:rtl w:val="0"/>
              </w:rPr>
              <w:t xml:space="preserve">80</w:t>
            </w:r>
          </w:p>
        </w:tc>
        <w:tc>
          <w:tcPr/>
          <w:p w:rsidR="00000000" w:rsidDel="00000000" w:rsidP="00000000" w:rsidRDefault="00000000" w:rsidRPr="00000000" w14:paraId="000002A7">
            <w:pPr>
              <w:spacing w:line="360" w:lineRule="auto"/>
              <w:jc w:val="both"/>
              <w:rPr>
                <w:b w:val="1"/>
              </w:rPr>
            </w:pPr>
            <w:r w:rsidDel="00000000" w:rsidR="00000000" w:rsidRPr="00000000">
              <w:rPr>
                <w:rtl w:val="0"/>
              </w:rPr>
            </w:r>
          </w:p>
        </w:tc>
      </w:tr>
    </w:tbl>
    <w:p w:rsidR="00000000" w:rsidDel="00000000" w:rsidP="00000000" w:rsidRDefault="00000000" w:rsidRPr="00000000" w14:paraId="000002A8">
      <w:pPr>
        <w:pStyle w:val="Heading3"/>
        <w:spacing w:after="240" w:before="0" w:line="36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Source: Manager of selected filling stations, audit, and human resource filling stations Eti-osa, Lagos.</w:t>
      </w:r>
    </w:p>
    <w:p w:rsidR="00000000" w:rsidDel="00000000" w:rsidP="00000000" w:rsidRDefault="00000000" w:rsidRPr="00000000" w14:paraId="000002A9">
      <w:pPr>
        <w:pStyle w:val="Heading3"/>
        <w:spacing w:after="240" w:before="0" w:line="360" w:lineRule="auto"/>
        <w:rPr>
          <w:rFonts w:ascii="Times New Roman" w:cs="Times New Roman" w:eastAsia="Times New Roman" w:hAnsi="Times New Roman"/>
          <w:b w:val="1"/>
          <w:color w:val="000000"/>
        </w:rPr>
      </w:pPr>
      <w:bookmarkStart w:colFirst="0" w:colLast="0" w:name="_heading=h.9mj0o6grq4m1" w:id="22"/>
      <w:bookmarkEnd w:id="22"/>
      <w:r w:rsidDel="00000000" w:rsidR="00000000" w:rsidRPr="00000000">
        <w:rPr>
          <w:rFonts w:ascii="Times New Roman" w:cs="Times New Roman" w:eastAsia="Times New Roman" w:hAnsi="Times New Roman"/>
          <w:b w:val="1"/>
          <w:color w:val="000000"/>
          <w:rtl w:val="0"/>
        </w:rPr>
        <w:t xml:space="preserve">3.4 Sampling Size Determination</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Methods of Data Collection </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participants will be assured anonymity and as well will be informed of how confidential their information will be made, this which helps prevent them from fabricating the necessary information and improves the study's validity.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000000" w:rsidDel="00000000" w:rsidP="00000000" w:rsidRDefault="00000000" w:rsidRPr="00000000" w14:paraId="000002AF">
      <w:pPr>
        <w:spacing w:after="240" w:line="360" w:lineRule="auto"/>
        <w:jc w:val="both"/>
        <w:rPr/>
      </w:pPr>
      <w:r w:rsidDel="00000000" w:rsidR="00000000" w:rsidRPr="00000000">
        <w:rPr>
          <w:rtl w:val="0"/>
        </w:rPr>
        <w:t xml:space="preserve">The questionnaire will be divided into two (2) parts. Part A comprises of respondent’s personal data. Part B contains many research assertions which helped elicit information on Organisation Change Management and Performance. A Case study of Nigerian National Petroleum Corporation (NNPC) in Eti-osa LGA Lagos, Nigeria</w:t>
      </w:r>
    </w:p>
    <w:p w:rsidR="00000000" w:rsidDel="00000000" w:rsidP="00000000" w:rsidRDefault="00000000" w:rsidRPr="00000000" w14:paraId="000002B0">
      <w:pPr>
        <w:spacing w:after="240" w:line="360" w:lineRule="auto"/>
        <w:jc w:val="both"/>
        <w:rPr/>
      </w:pPr>
      <w:r w:rsidDel="00000000" w:rsidR="00000000" w:rsidRPr="00000000">
        <w:rPr>
          <w:rtl w:val="0"/>
        </w:rPr>
        <w:t xml:space="preserve">More so, the research instrument used for this study was a five (6) Likert scale as described below:</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3"/>
        <w:tblGridChange w:id="0">
          <w:tblGrid>
            <w:gridCol w:w="4677"/>
            <w:gridCol w:w="4673"/>
          </w:tblGrid>
        </w:tblGridChange>
      </w:tblGrid>
      <w:tr>
        <w:trPr>
          <w:cantSplit w:val="0"/>
          <w:tblHeader w:val="0"/>
        </w:trPr>
        <w:tc>
          <w:tcPr/>
          <w:p w:rsidR="00000000" w:rsidDel="00000000" w:rsidP="00000000" w:rsidRDefault="00000000" w:rsidRPr="00000000" w14:paraId="000002B1">
            <w:pPr>
              <w:tabs>
                <w:tab w:val="left" w:leader="none" w:pos="900"/>
              </w:tabs>
              <w:spacing w:line="360" w:lineRule="auto"/>
              <w:jc w:val="both"/>
              <w:rPr>
                <w:b w:val="1"/>
              </w:rPr>
            </w:pPr>
            <w:r w:rsidDel="00000000" w:rsidR="00000000" w:rsidRPr="00000000">
              <w:rPr>
                <w:b w:val="1"/>
                <w:rtl w:val="0"/>
              </w:rPr>
              <w:t xml:space="preserve">Option</w:t>
            </w:r>
          </w:p>
        </w:tc>
        <w:tc>
          <w:tcPr/>
          <w:p w:rsidR="00000000" w:rsidDel="00000000" w:rsidP="00000000" w:rsidRDefault="00000000" w:rsidRPr="00000000" w14:paraId="000002B2">
            <w:pPr>
              <w:tabs>
                <w:tab w:val="left" w:leader="none" w:pos="900"/>
              </w:tabs>
              <w:spacing w:line="360" w:lineRule="auto"/>
              <w:jc w:val="both"/>
              <w:rPr>
                <w:b w:val="1"/>
              </w:rPr>
            </w:pPr>
            <w:r w:rsidDel="00000000" w:rsidR="00000000" w:rsidRPr="00000000">
              <w:rPr>
                <w:b w:val="1"/>
                <w:rtl w:val="0"/>
              </w:rPr>
              <w:t xml:space="preserve">Weight</w:t>
            </w:r>
          </w:p>
        </w:tc>
      </w:tr>
      <w:tr>
        <w:trPr>
          <w:cantSplit w:val="0"/>
          <w:tblHeader w:val="0"/>
        </w:trPr>
        <w:tc>
          <w:tcPr/>
          <w:p w:rsidR="00000000" w:rsidDel="00000000" w:rsidP="00000000" w:rsidRDefault="00000000" w:rsidRPr="00000000" w14:paraId="000002B3">
            <w:pPr>
              <w:tabs>
                <w:tab w:val="left" w:leader="none" w:pos="900"/>
              </w:tabs>
              <w:spacing w:line="360" w:lineRule="auto"/>
              <w:jc w:val="both"/>
              <w:rPr/>
            </w:pPr>
            <w:r w:rsidDel="00000000" w:rsidR="00000000" w:rsidRPr="00000000">
              <w:rPr>
                <w:color w:val="000000"/>
                <w:rtl w:val="0"/>
              </w:rPr>
              <w:t xml:space="preserve">strongly agree</w:t>
            </w:r>
            <w:r w:rsidDel="00000000" w:rsidR="00000000" w:rsidRPr="00000000">
              <w:rPr>
                <w:rtl w:val="0"/>
              </w:rPr>
            </w:r>
          </w:p>
        </w:tc>
        <w:tc>
          <w:tcPr/>
          <w:p w:rsidR="00000000" w:rsidDel="00000000" w:rsidP="00000000" w:rsidRDefault="00000000" w:rsidRPr="00000000" w14:paraId="000002B4">
            <w:pPr>
              <w:tabs>
                <w:tab w:val="left" w:leader="none" w:pos="900"/>
              </w:tabs>
              <w:spacing w:line="360" w:lineRule="auto"/>
              <w:jc w:val="both"/>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B5">
            <w:pPr>
              <w:tabs>
                <w:tab w:val="left" w:leader="none" w:pos="900"/>
              </w:tabs>
              <w:spacing w:line="360" w:lineRule="auto"/>
              <w:jc w:val="both"/>
              <w:rPr/>
            </w:pPr>
            <w:r w:rsidDel="00000000" w:rsidR="00000000" w:rsidRPr="00000000">
              <w:rPr>
                <w:rtl w:val="0"/>
              </w:rPr>
              <w:t xml:space="preserve">Agree</w:t>
            </w:r>
          </w:p>
        </w:tc>
        <w:tc>
          <w:tcPr/>
          <w:p w:rsidR="00000000" w:rsidDel="00000000" w:rsidP="00000000" w:rsidRDefault="00000000" w:rsidRPr="00000000" w14:paraId="000002B6">
            <w:pPr>
              <w:tabs>
                <w:tab w:val="left" w:leader="none" w:pos="900"/>
              </w:tabs>
              <w:spacing w:line="360" w:lineRule="auto"/>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B7">
            <w:pPr>
              <w:tabs>
                <w:tab w:val="left" w:leader="none" w:pos="900"/>
              </w:tabs>
              <w:spacing w:line="360" w:lineRule="auto"/>
              <w:jc w:val="both"/>
              <w:rPr/>
            </w:pPr>
            <w:r w:rsidDel="00000000" w:rsidR="00000000" w:rsidRPr="00000000">
              <w:rPr>
                <w:color w:val="000000"/>
                <w:rtl w:val="0"/>
              </w:rPr>
              <w:t xml:space="preserve">partially agree</w:t>
            </w:r>
            <w:r w:rsidDel="00000000" w:rsidR="00000000" w:rsidRPr="00000000">
              <w:rPr>
                <w:rtl w:val="0"/>
              </w:rPr>
            </w:r>
          </w:p>
        </w:tc>
        <w:tc>
          <w:tcPr/>
          <w:p w:rsidR="00000000" w:rsidDel="00000000" w:rsidP="00000000" w:rsidRDefault="00000000" w:rsidRPr="00000000" w14:paraId="000002B8">
            <w:pPr>
              <w:tabs>
                <w:tab w:val="left" w:leader="none" w:pos="900"/>
              </w:tabs>
              <w:spacing w:line="360" w:lineRule="auto"/>
              <w:jc w:val="both"/>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B9">
            <w:pPr>
              <w:tabs>
                <w:tab w:val="left" w:leader="none" w:pos="900"/>
              </w:tabs>
              <w:spacing w:line="360" w:lineRule="auto"/>
              <w:jc w:val="both"/>
              <w:rPr/>
            </w:pPr>
            <w:r w:rsidDel="00000000" w:rsidR="00000000" w:rsidRPr="00000000">
              <w:rPr>
                <w:color w:val="000000"/>
                <w:rtl w:val="0"/>
              </w:rPr>
              <w:t xml:space="preserve">partially </w:t>
            </w:r>
            <w:r w:rsidDel="00000000" w:rsidR="00000000" w:rsidRPr="00000000">
              <w:rPr>
                <w:rtl w:val="0"/>
              </w:rPr>
              <w:t xml:space="preserve">Disagree</w:t>
            </w:r>
          </w:p>
        </w:tc>
        <w:tc>
          <w:tcPr/>
          <w:p w:rsidR="00000000" w:rsidDel="00000000" w:rsidP="00000000" w:rsidRDefault="00000000" w:rsidRPr="00000000" w14:paraId="000002BA">
            <w:pPr>
              <w:tabs>
                <w:tab w:val="left" w:leader="none" w:pos="900"/>
              </w:tabs>
              <w:spacing w:line="360" w:lineRule="auto"/>
              <w:jc w:val="both"/>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BB">
            <w:pPr>
              <w:tabs>
                <w:tab w:val="left" w:leader="none" w:pos="900"/>
              </w:tabs>
              <w:spacing w:line="360" w:lineRule="auto"/>
              <w:jc w:val="both"/>
              <w:rPr/>
            </w:pPr>
            <w:r w:rsidDel="00000000" w:rsidR="00000000" w:rsidRPr="00000000">
              <w:rPr>
                <w:rtl w:val="0"/>
              </w:rPr>
              <w:t xml:space="preserve">Disagree</w:t>
            </w:r>
          </w:p>
        </w:tc>
        <w:tc>
          <w:tcPr/>
          <w:p w:rsidR="00000000" w:rsidDel="00000000" w:rsidP="00000000" w:rsidRDefault="00000000" w:rsidRPr="00000000" w14:paraId="000002BC">
            <w:pPr>
              <w:tabs>
                <w:tab w:val="left" w:leader="none" w:pos="900"/>
              </w:tabs>
              <w:spacing w:line="360" w:lineRule="auto"/>
              <w:jc w:val="both"/>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BD">
            <w:pPr>
              <w:tabs>
                <w:tab w:val="left" w:leader="none" w:pos="900"/>
              </w:tabs>
              <w:spacing w:line="360" w:lineRule="auto"/>
              <w:jc w:val="both"/>
              <w:rPr/>
            </w:pPr>
            <w:r w:rsidDel="00000000" w:rsidR="00000000" w:rsidRPr="00000000">
              <w:rPr>
                <w:color w:val="000000"/>
                <w:rtl w:val="0"/>
              </w:rPr>
              <w:t xml:space="preserve">strongly disagree</w:t>
            </w:r>
            <w:r w:rsidDel="00000000" w:rsidR="00000000" w:rsidRPr="00000000">
              <w:rPr>
                <w:rtl w:val="0"/>
              </w:rPr>
            </w:r>
          </w:p>
        </w:tc>
        <w:tc>
          <w:tcPr/>
          <w:p w:rsidR="00000000" w:rsidDel="00000000" w:rsidP="00000000" w:rsidRDefault="00000000" w:rsidRPr="00000000" w14:paraId="000002BE">
            <w:pPr>
              <w:tabs>
                <w:tab w:val="left" w:leader="none" w:pos="900"/>
              </w:tabs>
              <w:spacing w:line="360" w:lineRule="auto"/>
              <w:jc w:val="both"/>
              <w:rPr/>
            </w:pPr>
            <w:r w:rsidDel="00000000" w:rsidR="00000000" w:rsidRPr="00000000">
              <w:rPr>
                <w:rtl w:val="0"/>
              </w:rPr>
              <w:t xml:space="preserve">1</w:t>
            </w:r>
          </w:p>
        </w:tc>
      </w:tr>
    </w:tbl>
    <w:p w:rsidR="00000000" w:rsidDel="00000000" w:rsidP="00000000" w:rsidRDefault="00000000" w:rsidRPr="00000000" w14:paraId="000002BF">
      <w:pPr>
        <w:pStyle w:val="Heading2"/>
        <w:spacing w:line="360" w:lineRule="auto"/>
        <w:rPr/>
      </w:pPr>
      <w:bookmarkStart w:colFirst="0" w:colLast="0" w:name="_heading=h.2e1wumpj4va8" w:id="23"/>
      <w:bookmarkEnd w:id="23"/>
      <w:r w:rsidDel="00000000" w:rsidR="00000000" w:rsidRPr="00000000">
        <w:rPr>
          <w:rtl w:val="0"/>
        </w:rPr>
      </w:r>
    </w:p>
    <w:p w:rsidR="00000000" w:rsidDel="00000000" w:rsidP="00000000" w:rsidRDefault="00000000" w:rsidRPr="00000000" w14:paraId="000002C0">
      <w:pPr>
        <w:pStyle w:val="Heading2"/>
        <w:spacing w:line="360" w:lineRule="auto"/>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Research Instrument </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data collection method used connotes Quantitative Data Collection Methods and Qualitative Data Collection Method.</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questionnaire will be divided into two (2) parts. Part A comprises of respondents personal data (Socio-demographic characteristics). Part B contains many research assertions which helped elicit information on Organisational Change in the selected NNPC filling stations. Part C will be used to extract information on the Management pattern/ leadership style.</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Pilot Study </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Table8"/>
        <w:tblW w:w="9360.0" w:type="dxa"/>
        <w:jc w:val="left"/>
        <w:tblLayout w:type="fixed"/>
        <w:tblLook w:val="0400"/>
      </w:tblPr>
      <w:tblGrid>
        <w:gridCol w:w="337"/>
        <w:gridCol w:w="5900"/>
        <w:gridCol w:w="1654"/>
        <w:gridCol w:w="1469"/>
        <w:tblGridChange w:id="0">
          <w:tblGrid>
            <w:gridCol w:w="337"/>
            <w:gridCol w:w="5900"/>
            <w:gridCol w:w="1654"/>
            <w:gridCol w:w="1469"/>
          </w:tblGrid>
        </w:tblGridChange>
      </w:tblGrid>
      <w:tr>
        <w:trPr>
          <w:cantSplit w:val="0"/>
          <w:tblHeader w:val="0"/>
        </w:trPr>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Cronbach Alpha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items </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extent to which training programs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improve operational efficiency.</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0.943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impact of adapting to technological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changes on strategy implementation.</w:t>
            </w:r>
            <w:r w:rsidDel="00000000" w:rsidR="00000000" w:rsidRPr="00000000">
              <w:rPr>
                <w:rtl w:val="0"/>
              </w:rPr>
            </w:r>
          </w:p>
        </w:tc>
        <w:tc>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0.914</w:t>
            </w:r>
          </w:p>
        </w:tc>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influence of employee welfare initiatives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on market competitiveness.</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0.846</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overall effect of Organisational change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on Organisational performance.</w:t>
            </w: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0.927</w:t>
            </w:r>
          </w:p>
        </w:tc>
        <w:tc>
          <w:tcPr>
            <w:vAlign w:val="center"/>
          </w:tcPr>
          <w:p w:rsidR="00000000" w:rsidDel="00000000" w:rsidP="00000000" w:rsidRDefault="00000000" w:rsidRPr="00000000" w14:paraId="000002DF">
            <w:pPr>
              <w:spacing w:line="360" w:lineRule="auto"/>
              <w:rPr/>
            </w:pPr>
            <w:r w:rsidDel="00000000" w:rsidR="00000000" w:rsidRPr="00000000">
              <w:rPr>
                <w:rtl w:val="0"/>
              </w:rPr>
              <w:t xml:space="preserve">6</w:t>
            </w:r>
          </w:p>
        </w:tc>
      </w:tr>
    </w:tbl>
    <w:p w:rsidR="00000000" w:rsidDel="00000000" w:rsidP="00000000" w:rsidRDefault="00000000" w:rsidRPr="00000000" w14:paraId="000002E0">
      <w:pPr>
        <w:pStyle w:val="Heading2"/>
        <w:spacing w:line="360" w:lineRule="auto"/>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3.7.1 Validity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 Research Instrument</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1y1uz5fgwsp" w:id="24"/>
      <w:bookmarkEnd w: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000000" w:rsidDel="00000000" w:rsidP="00000000" w:rsidRDefault="00000000" w:rsidRPr="00000000" w14:paraId="000002E3">
      <w:pPr>
        <w:pStyle w:val="Heading2"/>
        <w:spacing w:line="360" w:lineRule="auto"/>
        <w:rPr/>
      </w:pPr>
      <w:bookmarkStart w:colFirst="0" w:colLast="0" w:name="_heading=h.4tgwboiuk2bm" w:id="25"/>
      <w:bookmarkEnd w:id="25"/>
      <w:r w:rsidDel="00000000" w:rsidR="00000000" w:rsidRPr="00000000">
        <w:rPr>
          <w:rtl w:val="0"/>
        </w:rPr>
      </w:r>
    </w:p>
    <w:p w:rsidR="00000000" w:rsidDel="00000000" w:rsidP="00000000" w:rsidRDefault="00000000" w:rsidRPr="00000000" w14:paraId="000002E4">
      <w:pPr>
        <w:pStyle w:val="Heading2"/>
        <w:spacing w:line="360" w:lineRule="auto"/>
        <w:rPr/>
      </w:pPr>
      <w:r w:rsidDel="00000000" w:rsidR="00000000" w:rsidRPr="00000000">
        <w:rPr>
          <w:rtl w:val="0"/>
        </w:rPr>
        <w:t xml:space="preserve">3.8 Techniques for Data Analysis</w:t>
      </w:r>
    </w:p>
    <w:p w:rsidR="00000000" w:rsidDel="00000000" w:rsidP="00000000" w:rsidRDefault="00000000" w:rsidRPr="00000000" w14:paraId="000002E5">
      <w:pPr>
        <w:spacing w:after="240" w:line="360" w:lineRule="auto"/>
        <w:jc w:val="both"/>
        <w:rPr/>
      </w:pPr>
      <w:r w:rsidDel="00000000" w:rsidR="00000000" w:rsidRPr="00000000">
        <w:rPr>
          <w:rtl w:val="0"/>
        </w:rPr>
        <w:t xml:space="preserve">In this study, a descriptive and inferential statistical technique will be adopted for this study. The descriptive statistics of frequency counts and percentages will be used to measure the objectives and Research hypotheses 1-3 will be tested using regression analysis at 0.05 level of significance.</w:t>
      </w:r>
    </w:p>
    <w:p w:rsidR="00000000" w:rsidDel="00000000" w:rsidP="00000000" w:rsidRDefault="00000000" w:rsidRPr="00000000" w14:paraId="000002E6">
      <w:pPr>
        <w:pStyle w:val="Heading2"/>
        <w:spacing w:line="360" w:lineRule="auto"/>
        <w:rPr/>
      </w:pPr>
      <w:bookmarkStart w:colFirst="0" w:colLast="0" w:name="_heading=h.giipp3aj6qh0" w:id="26"/>
      <w:bookmarkEnd w:id="26"/>
      <w:r w:rsidDel="00000000" w:rsidR="00000000" w:rsidRPr="00000000">
        <w:rPr>
          <w:rtl w:val="0"/>
        </w:rPr>
        <w:t xml:space="preserve">3.9 Justification of Method of Data Analysis </w:t>
      </w:r>
    </w:p>
    <w:p w:rsidR="00000000" w:rsidDel="00000000" w:rsidP="00000000" w:rsidRDefault="00000000" w:rsidRPr="00000000" w14:paraId="000002E7">
      <w:pPr>
        <w:spacing w:after="240" w:line="360" w:lineRule="auto"/>
        <w:jc w:val="both"/>
        <w:rPr/>
      </w:pPr>
      <w:r w:rsidDel="00000000" w:rsidR="00000000" w:rsidRPr="00000000">
        <w:rPr>
          <w:rtl w:val="0"/>
        </w:rPr>
        <w:t xml:space="preserve">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000000" w:rsidDel="00000000" w:rsidP="00000000" w:rsidRDefault="00000000" w:rsidRPr="00000000" w14:paraId="000002E8">
      <w:pPr>
        <w:spacing w:after="240" w:line="360" w:lineRule="auto"/>
        <w:jc w:val="both"/>
        <w:rPr/>
      </w:pPr>
      <w:r w:rsidDel="00000000" w:rsidR="00000000" w:rsidRPr="00000000">
        <w:rPr>
          <w:rtl w:val="0"/>
        </w:rPr>
        <w:t xml:space="preserve">The technique for testing the hypotheses will be inferential statistics of regression analysis at 0.05 level of significance. Regression analysis becomes appropriate because the study intends to determine the relationship between Organisation Change Management and Performance</w:t>
      </w:r>
    </w:p>
    <w:p w:rsidR="00000000" w:rsidDel="00000000" w:rsidP="00000000" w:rsidRDefault="00000000" w:rsidRPr="00000000" w14:paraId="000002E9">
      <w:pPr>
        <w:spacing w:after="240" w:line="360" w:lineRule="auto"/>
        <w:jc w:val="both"/>
        <w:rPr/>
      </w:pPr>
      <w:r w:rsidDel="00000000" w:rsidR="00000000" w:rsidRPr="00000000">
        <w:rPr>
          <w:rtl w:val="0"/>
        </w:rPr>
      </w:r>
    </w:p>
    <w:p w:rsidR="00000000" w:rsidDel="00000000" w:rsidP="00000000" w:rsidRDefault="00000000" w:rsidRPr="00000000" w14:paraId="000002EA">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EB">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EC">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ED">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EE">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EF">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F0">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F1">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F2">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F3">
      <w:pPr>
        <w:jc w:val="both"/>
        <w:rPr>
          <w:rFonts w:ascii="-webkit-standard" w:cs="-webkit-standard" w:eastAsia="-webkit-standard" w:hAnsi="-webkit-standard"/>
          <w:color w:val="000000"/>
          <w:sz w:val="27"/>
          <w:szCs w:val="27"/>
        </w:rPr>
      </w:pPr>
      <w:r w:rsidDel="00000000" w:rsidR="00000000" w:rsidRPr="00000000">
        <w:rPr>
          <w:b w:val="1"/>
          <w:color w:val="000000"/>
          <w:sz w:val="27"/>
          <w:szCs w:val="27"/>
          <w:rtl w:val="0"/>
        </w:rPr>
        <w:t xml:space="preserve">3.10.1 Conceptual Model</w:t>
      </w: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F4">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
                <a:graphic>
                  <a:graphicData uri="http://schemas.microsoft.com/office/word/2010/wordprocessingShape">
                    <wps:wsp>
                      <wps:cNvSpPr/>
                      <wps:cNvPr id="8" name="Shape 8"/>
                      <wps:spPr>
                        <a:xfrm>
                          <a:off x="4076669" y="3461163"/>
                          <a:ext cx="2538663"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 Change Management(X)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551363" cy="650374"/>
                        </a:xfrm>
                        <a:prstGeom prst="rect"/>
                        <a:ln/>
                      </pic:spPr>
                    </pic:pic>
                  </a:graphicData>
                </a:graphic>
              </wp:anchor>
            </w:drawing>
          </mc:Fallback>
        </mc:AlternateContent>
      </w:r>
    </w:p>
    <w:p w:rsidR="00000000" w:rsidDel="00000000" w:rsidP="00000000" w:rsidRDefault="00000000" w:rsidRPr="00000000" w14:paraId="000002F5">
      <w:pPr>
        <w:spacing w:after="280" w:before="280" w:line="480" w:lineRule="auto"/>
        <w:rPr/>
      </w:pPr>
      <w:r w:rsidDel="00000000" w:rsidR="00000000" w:rsidRPr="00000000">
        <w:rPr>
          <w:rtl w:val="0"/>
        </w:rPr>
        <w:t xml:space="preserve">Organisation Change Management(X)</w:t>
        <w:tab/>
        <w:tab/>
        <w:tab/>
      </w:r>
      <w:r w:rsidDel="00000000" w:rsidR="00000000" w:rsidRPr="00000000">
        <w:rPr>
          <w:b w:val="1"/>
          <w:color w:val="252525"/>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
                <a:graphic>
                  <a:graphicData uri="http://schemas.microsoft.com/office/word/2010/wordprocessingShape">
                    <wps:wsp>
                      <wps:cNvSpPr/>
                      <wps:cNvPr id="20" name="Shape 2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
                <a:graphic>
                  <a:graphicData uri="http://schemas.microsoft.com/office/word/2010/wordprocessingShape">
                    <wps:wsp>
                      <wps:cNvSpPr/>
                      <wps:cNvPr id="13" name="Shape 13"/>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
                <a:graphic>
                  <a:graphicData uri="http://schemas.microsoft.com/office/word/2010/wordprocessingShape">
                    <wps:wsp>
                      <wps:cNvSpPr/>
                      <wps:cNvPr id="28" name="Shape 28"/>
                      <wps:spPr>
                        <a:xfrm>
                          <a:off x="4655438" y="3473262"/>
                          <a:ext cx="1381125" cy="61347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Organisational Performance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393825" cy="626177"/>
                        </a:xfrm>
                        <a:prstGeom prst="rect"/>
                        <a:ln/>
                      </pic:spPr>
                    </pic:pic>
                  </a:graphicData>
                </a:graphic>
              </wp:anchor>
            </w:drawing>
          </mc:Fallback>
        </mc:AlternateContent>
      </w:r>
    </w:p>
    <w:p w:rsidR="00000000" w:rsidDel="00000000" w:rsidP="00000000" w:rsidRDefault="00000000" w:rsidRPr="00000000" w14:paraId="000002F6">
      <w:pPr>
        <w:spacing w:after="280" w:before="280" w:line="480" w:lineRule="auto"/>
        <w:jc w:val="center"/>
        <w:rPr>
          <w:color w:val="252525"/>
        </w:rPr>
      </w:pPr>
      <w:r w:rsidDel="00000000" w:rsidR="00000000" w:rsidRPr="00000000">
        <w:rPr>
          <w:color w:val="252525"/>
          <w:rtl w:val="0"/>
        </w:rPr>
        <w:t xml:space="preserve">                                  </w:t>
      </w:r>
    </w:p>
    <w:p w:rsidR="00000000" w:rsidDel="00000000" w:rsidP="00000000" w:rsidRDefault="00000000" w:rsidRPr="00000000" w14:paraId="000002F7">
      <w:pPr>
        <w:spacing w:after="280" w:before="280" w:line="480" w:lineRule="auto"/>
        <w:rPr>
          <w:color w:val="252525"/>
        </w:rPr>
      </w:pPr>
      <w:r w:rsidDel="00000000" w:rsidR="00000000" w:rsidRPr="00000000">
        <w:rPr>
          <w:color w:val="252525"/>
          <w:rtl w:val="0"/>
        </w:rPr>
        <w:t xml:space="preserve">                                                                           H1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
                <a:graphic>
                  <a:graphicData uri="http://schemas.microsoft.com/office/word/2010/wordprocessingShape">
                    <wps:wsp>
                      <wps:cNvSpPr/>
                      <wps:cNvPr id="4" name="Shape 4"/>
                      <wps:spPr>
                        <a:xfrm>
                          <a:off x="4655438" y="3515556"/>
                          <a:ext cx="1381125" cy="528888"/>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393825" cy="5415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
                <a:graphic>
                  <a:graphicData uri="http://schemas.microsoft.com/office/word/2010/wordprocessingShape">
                    <wps:wsp>
                      <wps:cNvSpPr/>
                      <wps:cNvPr id="27" name="Shape 27"/>
                      <wps:spPr>
                        <a:xfrm>
                          <a:off x="4655438" y="3455148"/>
                          <a:ext cx="1381125" cy="64970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1393825" cy="66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F8">
      <w:pPr>
        <w:spacing w:after="280" w:before="280" w:line="480" w:lineRule="auto"/>
        <w:jc w:val="center"/>
        <w:rPr>
          <w:color w:val="252525"/>
        </w:rPr>
      </w:pPr>
      <w:r w:rsidDel="00000000" w:rsidR="00000000" w:rsidRPr="00000000">
        <w:rPr>
          <w:color w:val="252525"/>
          <w:rtl w:val="0"/>
        </w:rPr>
        <w:t xml:space="preserve">H2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
                <a:graphic>
                  <a:graphicData uri="http://schemas.microsoft.com/office/word/2010/wordprocessingShape">
                    <wps:wsp>
                      <wps:cNvSpPr/>
                      <wps:cNvPr id="16" name="Shape 16"/>
                      <wps:spPr>
                        <a:xfrm>
                          <a:off x="4655438" y="3346864"/>
                          <a:ext cx="1381125" cy="866273"/>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393825" cy="8789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
                <a:graphic>
                  <a:graphicData uri="http://schemas.microsoft.com/office/word/2010/wordprocessingShape">
                    <wps:wsp>
                      <wps:cNvSpPr/>
                      <wps:cNvPr id="9" name="Shape 9"/>
                      <wps:spPr>
                        <a:xfrm>
                          <a:off x="4625593" y="3352946"/>
                          <a:ext cx="1440815" cy="854109"/>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453515" cy="866809"/>
                        </a:xfrm>
                        <a:prstGeom prst="rect"/>
                        <a:ln/>
                      </pic:spPr>
                    </pic:pic>
                  </a:graphicData>
                </a:graphic>
              </wp:anchor>
            </w:drawing>
          </mc:Fallback>
        </mc:AlternateContent>
      </w:r>
    </w:p>
    <w:p w:rsidR="00000000" w:rsidDel="00000000" w:rsidP="00000000" w:rsidRDefault="00000000" w:rsidRPr="00000000" w14:paraId="000002F9">
      <w:pPr>
        <w:spacing w:after="280" w:before="280" w:line="480" w:lineRule="auto"/>
        <w:jc w:val="center"/>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FA">
      <w:pPr>
        <w:spacing w:after="280" w:before="280" w:line="480" w:lineRule="auto"/>
        <w:jc w:val="center"/>
        <w:rPr>
          <w:color w:val="252525"/>
        </w:rPr>
      </w:pPr>
      <w:r w:rsidDel="00000000" w:rsidR="00000000" w:rsidRPr="00000000">
        <w:rPr>
          <w:color w:val="252525"/>
          <w:rtl w:val="0"/>
        </w:rPr>
        <w:t xml:space="preserve">H3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
                <a:graphic>
                  <a:graphicData uri="http://schemas.microsoft.com/office/word/2010/wordprocessingShape">
                    <wps:wsp>
                      <wps:cNvSpPr/>
                      <wps:cNvPr id="14" name="Shape 14"/>
                      <wps:spPr>
                        <a:xfrm>
                          <a:off x="4655438" y="3388974"/>
                          <a:ext cx="1381125" cy="782052"/>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 (Y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393825" cy="7947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
                <a:graphic>
                  <a:graphicData uri="http://schemas.microsoft.com/office/word/2010/wordprocessingShape">
                    <wps:wsp>
                      <wps:cNvSpPr/>
                      <wps:cNvPr id="22" name="Shape 22"/>
                      <wps:spPr>
                        <a:xfrm>
                          <a:off x="4655438" y="3425252"/>
                          <a:ext cx="1381125" cy="709496"/>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 (X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393825" cy="7221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FB">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FC">
      <w:pPr>
        <w:spacing w:after="240" w:line="360" w:lineRule="auto"/>
        <w:jc w:val="both"/>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FE">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 Change Management and Organisational Performance. A Case study of Nigerian National Petroleum Corporation (NNPC) in Eti-osa LGA lagos, Nigeria are the independent and the dependent variables respectively and they will be operationalized as thus:</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X = INDEPENDENT VARABLES and Y = DEPENDENT VARIABLES</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f (X) </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D">
      <w:pPr>
        <w:spacing w:line="360" w:lineRule="auto"/>
        <w:ind w:hanging="270"/>
        <w:jc w:val="both"/>
        <w:rPr>
          <w:color w:val="000000"/>
        </w:rPr>
      </w:pPr>
      <w:r w:rsidDel="00000000" w:rsidR="00000000" w:rsidRPr="00000000">
        <w:rPr>
          <w:color w:val="000000"/>
          <w:rtl w:val="0"/>
        </w:rPr>
        <w:t xml:space="preserve">5. Then y</w:t>
      </w:r>
      <w:r w:rsidDel="00000000" w:rsidR="00000000" w:rsidRPr="00000000">
        <w:rPr>
          <w:color w:val="000000"/>
          <w:vertAlign w:val="subscript"/>
          <w:rtl w:val="0"/>
        </w:rPr>
        <w:t xml:space="preserve">1</w:t>
      </w:r>
      <w:r w:rsidDel="00000000" w:rsidR="00000000" w:rsidRPr="00000000">
        <w:rPr>
          <w:color w:val="000000"/>
          <w:rtl w:val="0"/>
        </w:rPr>
        <w:t xml:space="preserve"> = Operational Efficiency (OE), y</w:t>
      </w:r>
      <w:r w:rsidDel="00000000" w:rsidR="00000000" w:rsidRPr="00000000">
        <w:rPr>
          <w:color w:val="000000"/>
          <w:vertAlign w:val="subscript"/>
          <w:rtl w:val="0"/>
        </w:rPr>
        <w:t xml:space="preserve">2</w:t>
      </w:r>
      <w:r w:rsidDel="00000000" w:rsidR="00000000" w:rsidRPr="00000000">
        <w:rPr>
          <w:color w:val="000000"/>
          <w:rtl w:val="0"/>
        </w:rPr>
        <w:t xml:space="preserve"> = Strategy Implementation (SI), y</w:t>
      </w:r>
      <w:r w:rsidDel="00000000" w:rsidR="00000000" w:rsidRPr="00000000">
        <w:rPr>
          <w:color w:val="000000"/>
          <w:vertAlign w:val="subscript"/>
          <w:rtl w:val="0"/>
        </w:rPr>
        <w:t xml:space="preserve">3</w:t>
      </w:r>
      <w:r w:rsidDel="00000000" w:rsidR="00000000" w:rsidRPr="00000000">
        <w:rPr>
          <w:color w:val="000000"/>
          <w:rtl w:val="0"/>
        </w:rPr>
        <w:t xml:space="preserve"> = Market competitiveness (MC). </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 (ATC),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α = constant of the equation</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Β = coefficient of the independent variable</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µ = error term</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equations for the study are given as:</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scientific equation is given as </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µ….1</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µ….2</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µ….3</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equations were tested in order to make proper justification to the hypotheses of the study. </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Apriori Expectations</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 Apriori Expectations</w:t>
      </w:r>
      <w:r w:rsidDel="00000000" w:rsidR="00000000" w:rsidRPr="00000000">
        <w:rPr>
          <w:rtl w:val="0"/>
        </w:rPr>
      </w:r>
    </w:p>
    <w:tbl>
      <w:tblPr>
        <w:tblStyle w:val="Table9"/>
        <w:tblW w:w="9344.0" w:type="dxa"/>
        <w:jc w:val="left"/>
        <w:tblLayout w:type="fixed"/>
        <w:tblLook w:val="0400"/>
      </w:tblPr>
      <w:tblGrid>
        <w:gridCol w:w="2101"/>
        <w:gridCol w:w="3411"/>
        <w:gridCol w:w="3622"/>
        <w:gridCol w:w="210"/>
        <w:tblGridChange w:id="0">
          <w:tblGrid>
            <w:gridCol w:w="2101"/>
            <w:gridCol w:w="3411"/>
            <w:gridCol w:w="3622"/>
            <w:gridCol w:w="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Hypothesis in the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Apriori expectation: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y1 = β0 + β1x1 +β2x2 + β3x3 + µi………(1)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y2 = β0 + β1x1 +β2x2 + β3x3 + µi………(2)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y3 = β0 + β1x1 +β2x2 + β3x3 + µi………(3)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Ethical Considerations</w: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000000" w:rsidDel="00000000" w:rsidP="00000000" w:rsidRDefault="00000000" w:rsidRPr="00000000" w14:paraId="00000333">
      <w:pPr>
        <w:spacing w:after="240" w:line="360" w:lineRule="auto"/>
        <w:jc w:val="both"/>
        <w:rPr/>
      </w:pPr>
      <w:r w:rsidDel="00000000" w:rsidR="00000000" w:rsidRPr="00000000">
        <w:rPr>
          <w:rtl w:val="0"/>
        </w:rPr>
      </w:r>
    </w:p>
    <w:p w:rsidR="00000000" w:rsidDel="00000000" w:rsidP="00000000" w:rsidRDefault="00000000" w:rsidRPr="00000000" w14:paraId="00000334">
      <w:pPr>
        <w:spacing w:line="480" w:lineRule="auto"/>
        <w:rPr/>
      </w:pPr>
      <w:r w:rsidDel="00000000" w:rsidR="00000000" w:rsidRPr="00000000">
        <w:rPr>
          <w:rtl w:val="0"/>
        </w:rPr>
      </w:r>
    </w:p>
    <w:p w:rsidR="00000000" w:rsidDel="00000000" w:rsidP="00000000" w:rsidRDefault="00000000" w:rsidRPr="00000000" w14:paraId="00000335">
      <w:pPr>
        <w:spacing w:line="480" w:lineRule="auto"/>
        <w:rPr/>
      </w:pPr>
      <w:r w:rsidDel="00000000" w:rsidR="00000000" w:rsidRPr="00000000">
        <w:rPr>
          <w:rtl w:val="0"/>
        </w:rPr>
      </w:r>
    </w:p>
    <w:p w:rsidR="00000000" w:rsidDel="00000000" w:rsidP="00000000" w:rsidRDefault="00000000" w:rsidRPr="00000000" w14:paraId="00000336">
      <w:pPr>
        <w:spacing w:line="480" w:lineRule="auto"/>
        <w:rPr/>
      </w:pPr>
      <w:r w:rsidDel="00000000" w:rsidR="00000000" w:rsidRPr="00000000">
        <w:rPr>
          <w:rtl w:val="0"/>
        </w:rPr>
      </w:r>
    </w:p>
    <w:p w:rsidR="00000000" w:rsidDel="00000000" w:rsidP="00000000" w:rsidRDefault="00000000" w:rsidRPr="00000000" w14:paraId="00000337">
      <w:pPr>
        <w:spacing w:line="480" w:lineRule="auto"/>
        <w:rPr>
          <w:b w:val="1"/>
        </w:rPr>
      </w:pPr>
      <w:r w:rsidDel="00000000" w:rsidR="00000000" w:rsidRPr="00000000">
        <w:rPr>
          <w:rtl w:val="0"/>
        </w:rPr>
      </w:r>
    </w:p>
    <w:p w:rsidR="00000000" w:rsidDel="00000000" w:rsidP="00000000" w:rsidRDefault="00000000" w:rsidRPr="00000000" w14:paraId="00000338">
      <w:pPr>
        <w:spacing w:line="480" w:lineRule="auto"/>
        <w:rPr>
          <w:b w:val="1"/>
        </w:rPr>
      </w:pPr>
      <w:r w:rsidDel="00000000" w:rsidR="00000000" w:rsidRPr="00000000">
        <w:rPr>
          <w:rtl w:val="0"/>
        </w:rPr>
      </w:r>
    </w:p>
    <w:p w:rsidR="00000000" w:rsidDel="00000000" w:rsidP="00000000" w:rsidRDefault="00000000" w:rsidRPr="00000000" w14:paraId="00000339">
      <w:pPr>
        <w:spacing w:line="480" w:lineRule="auto"/>
        <w:rPr>
          <w:b w:val="1"/>
        </w:rPr>
      </w:pPr>
      <w:r w:rsidDel="00000000" w:rsidR="00000000" w:rsidRPr="00000000">
        <w:rPr>
          <w:rtl w:val="0"/>
        </w:rPr>
      </w:r>
    </w:p>
    <w:p w:rsidR="00000000" w:rsidDel="00000000" w:rsidP="00000000" w:rsidRDefault="00000000" w:rsidRPr="00000000" w14:paraId="0000033A">
      <w:pPr>
        <w:spacing w:line="480" w:lineRule="auto"/>
        <w:rPr>
          <w:b w:val="1"/>
        </w:rPr>
      </w:pPr>
      <w:r w:rsidDel="00000000" w:rsidR="00000000" w:rsidRPr="00000000">
        <w:rPr>
          <w:rtl w:val="0"/>
        </w:rPr>
      </w:r>
    </w:p>
    <w:p w:rsidR="00000000" w:rsidDel="00000000" w:rsidP="00000000" w:rsidRDefault="00000000" w:rsidRPr="00000000" w14:paraId="0000033B">
      <w:pPr>
        <w:spacing w:line="480" w:lineRule="auto"/>
        <w:rPr>
          <w:b w:val="1"/>
        </w:rPr>
      </w:pPr>
      <w:r w:rsidDel="00000000" w:rsidR="00000000" w:rsidRPr="00000000">
        <w:rPr>
          <w:rtl w:val="0"/>
        </w:rPr>
      </w:r>
    </w:p>
    <w:p w:rsidR="00000000" w:rsidDel="00000000" w:rsidP="00000000" w:rsidRDefault="00000000" w:rsidRPr="00000000" w14:paraId="0000033C">
      <w:pPr>
        <w:spacing w:line="480" w:lineRule="auto"/>
        <w:rPr>
          <w:b w:val="1"/>
        </w:rPr>
      </w:pPr>
      <w:r w:rsidDel="00000000" w:rsidR="00000000" w:rsidRPr="00000000">
        <w:rPr>
          <w:rtl w:val="0"/>
        </w:rPr>
      </w:r>
    </w:p>
    <w:p w:rsidR="00000000" w:rsidDel="00000000" w:rsidP="00000000" w:rsidRDefault="00000000" w:rsidRPr="00000000" w14:paraId="0000033D">
      <w:pPr>
        <w:spacing w:line="480" w:lineRule="auto"/>
        <w:rPr>
          <w:b w:val="1"/>
        </w:rPr>
      </w:pPr>
      <w:r w:rsidDel="00000000" w:rsidR="00000000" w:rsidRPr="00000000">
        <w:rPr>
          <w:rtl w:val="0"/>
        </w:rPr>
      </w:r>
    </w:p>
    <w:p w:rsidR="00000000" w:rsidDel="00000000" w:rsidP="00000000" w:rsidRDefault="00000000" w:rsidRPr="00000000" w14:paraId="0000033E">
      <w:pPr>
        <w:spacing w:line="480" w:lineRule="auto"/>
        <w:rPr>
          <w:b w:val="1"/>
        </w:rPr>
      </w:pPr>
      <w:r w:rsidDel="00000000" w:rsidR="00000000" w:rsidRPr="00000000">
        <w:rPr>
          <w:rtl w:val="0"/>
        </w:rPr>
      </w:r>
    </w:p>
    <w:p w:rsidR="00000000" w:rsidDel="00000000" w:rsidP="00000000" w:rsidRDefault="00000000" w:rsidRPr="00000000" w14:paraId="0000033F">
      <w:pPr>
        <w:spacing w:line="480" w:lineRule="auto"/>
        <w:rPr>
          <w:b w:val="1"/>
        </w:rPr>
      </w:pPr>
      <w:r w:rsidDel="00000000" w:rsidR="00000000" w:rsidRPr="00000000">
        <w:rPr>
          <w:rtl w:val="0"/>
        </w:rPr>
      </w:r>
    </w:p>
    <w:p w:rsidR="00000000" w:rsidDel="00000000" w:rsidP="00000000" w:rsidRDefault="00000000" w:rsidRPr="00000000" w14:paraId="00000340">
      <w:pPr>
        <w:spacing w:line="480" w:lineRule="auto"/>
        <w:rPr>
          <w:b w:val="1"/>
        </w:rPr>
      </w:pPr>
      <w:r w:rsidDel="00000000" w:rsidR="00000000" w:rsidRPr="00000000">
        <w:rPr>
          <w:rtl w:val="0"/>
        </w:rPr>
      </w:r>
    </w:p>
    <w:p w:rsidR="00000000" w:rsidDel="00000000" w:rsidP="00000000" w:rsidRDefault="00000000" w:rsidRPr="00000000" w14:paraId="00000341">
      <w:pPr>
        <w:spacing w:line="480" w:lineRule="auto"/>
        <w:rPr>
          <w:b w:val="1"/>
        </w:rPr>
      </w:pPr>
      <w:r w:rsidDel="00000000" w:rsidR="00000000" w:rsidRPr="00000000">
        <w:rPr>
          <w:rtl w:val="0"/>
        </w:rPr>
      </w:r>
    </w:p>
    <w:p w:rsidR="00000000" w:rsidDel="00000000" w:rsidP="00000000" w:rsidRDefault="00000000" w:rsidRPr="00000000" w14:paraId="00000342">
      <w:pPr>
        <w:spacing w:line="480" w:lineRule="auto"/>
        <w:rPr>
          <w:b w:val="1"/>
        </w:rPr>
      </w:pPr>
      <w:r w:rsidDel="00000000" w:rsidR="00000000" w:rsidRPr="00000000">
        <w:rPr>
          <w:rtl w:val="0"/>
        </w:rPr>
      </w:r>
    </w:p>
    <w:p w:rsidR="00000000" w:rsidDel="00000000" w:rsidP="00000000" w:rsidRDefault="00000000" w:rsidRPr="00000000" w14:paraId="00000343">
      <w:pPr>
        <w:spacing w:line="480" w:lineRule="auto"/>
        <w:rPr>
          <w:b w:val="1"/>
        </w:rPr>
      </w:pPr>
      <w:r w:rsidDel="00000000" w:rsidR="00000000" w:rsidRPr="00000000">
        <w:rPr>
          <w:rtl w:val="0"/>
        </w:rPr>
      </w:r>
    </w:p>
    <w:p w:rsidR="00000000" w:rsidDel="00000000" w:rsidP="00000000" w:rsidRDefault="00000000" w:rsidRPr="00000000" w14:paraId="00000344">
      <w:pPr>
        <w:spacing w:line="480" w:lineRule="auto"/>
        <w:rPr>
          <w:b w:val="1"/>
        </w:rPr>
      </w:pPr>
      <w:r w:rsidDel="00000000" w:rsidR="00000000" w:rsidRPr="00000000">
        <w:rPr>
          <w:rtl w:val="0"/>
        </w:rPr>
      </w:r>
    </w:p>
    <w:p w:rsidR="00000000" w:rsidDel="00000000" w:rsidP="00000000" w:rsidRDefault="00000000" w:rsidRPr="00000000" w14:paraId="00000345">
      <w:pPr>
        <w:spacing w:line="480" w:lineRule="auto"/>
        <w:rPr>
          <w:b w:val="1"/>
        </w:rPr>
      </w:pPr>
      <w:r w:rsidDel="00000000" w:rsidR="00000000" w:rsidRPr="00000000">
        <w:rPr>
          <w:rtl w:val="0"/>
        </w:rPr>
      </w:r>
    </w:p>
    <w:p w:rsidR="00000000" w:rsidDel="00000000" w:rsidP="00000000" w:rsidRDefault="00000000" w:rsidRPr="00000000" w14:paraId="00000346">
      <w:pPr>
        <w:spacing w:line="480" w:lineRule="auto"/>
        <w:rPr>
          <w:b w:val="1"/>
        </w:rPr>
      </w:pPr>
      <w:r w:rsidDel="00000000" w:rsidR="00000000" w:rsidRPr="00000000">
        <w:rPr>
          <w:rtl w:val="0"/>
        </w:rPr>
      </w:r>
    </w:p>
    <w:p w:rsidR="00000000" w:rsidDel="00000000" w:rsidP="00000000" w:rsidRDefault="00000000" w:rsidRPr="00000000" w14:paraId="00000347">
      <w:pPr>
        <w:spacing w:line="480" w:lineRule="auto"/>
        <w:rPr>
          <w:b w:val="1"/>
        </w:rPr>
      </w:pPr>
      <w:r w:rsidDel="00000000" w:rsidR="00000000" w:rsidRPr="00000000">
        <w:rPr>
          <w:rtl w:val="0"/>
        </w:rPr>
      </w:r>
    </w:p>
    <w:p w:rsidR="00000000" w:rsidDel="00000000" w:rsidP="00000000" w:rsidRDefault="00000000" w:rsidRPr="00000000" w14:paraId="00000348">
      <w:pPr>
        <w:spacing w:line="480" w:lineRule="auto"/>
        <w:rPr>
          <w:b w:val="1"/>
        </w:rPr>
      </w:pPr>
      <w:r w:rsidDel="00000000" w:rsidR="00000000" w:rsidRPr="00000000">
        <w:rPr>
          <w:rtl w:val="0"/>
        </w:rPr>
      </w:r>
    </w:p>
    <w:p w:rsidR="00000000" w:rsidDel="00000000" w:rsidP="00000000" w:rsidRDefault="00000000" w:rsidRPr="00000000" w14:paraId="00000349">
      <w:pPr>
        <w:spacing w:line="360" w:lineRule="auto"/>
        <w:jc w:val="center"/>
        <w:rPr>
          <w:b w:val="1"/>
        </w:rPr>
      </w:pPr>
      <w:r w:rsidDel="00000000" w:rsidR="00000000" w:rsidRPr="00000000">
        <w:rPr>
          <w:b w:val="1"/>
          <w:rtl w:val="0"/>
        </w:rPr>
        <w:t xml:space="preserve">CHAPTER FOUR</w:t>
      </w:r>
    </w:p>
    <w:p w:rsidR="00000000" w:rsidDel="00000000" w:rsidP="00000000" w:rsidRDefault="00000000" w:rsidRPr="00000000" w14:paraId="0000034A">
      <w:pPr>
        <w:spacing w:line="360" w:lineRule="auto"/>
        <w:jc w:val="center"/>
        <w:rPr/>
      </w:pPr>
      <w:r w:rsidDel="00000000" w:rsidR="00000000" w:rsidRPr="00000000">
        <w:rPr>
          <w:b w:val="1"/>
          <w:rtl w:val="0"/>
        </w:rPr>
        <w:t xml:space="preserve">DATA PRESENTATION, ANALYSIS, INTERPRETATIONS, AND DISCUSSION OF FINDINGS</w:t>
      </w:r>
      <w:r w:rsidDel="00000000" w:rsidR="00000000" w:rsidRPr="00000000">
        <w:rPr>
          <w:rtl w:val="0"/>
        </w:rPr>
      </w:r>
    </w:p>
    <w:p w:rsidR="00000000" w:rsidDel="00000000" w:rsidP="00000000" w:rsidRDefault="00000000" w:rsidRPr="00000000" w14:paraId="0000034B">
      <w:pPr>
        <w:spacing w:before="240" w:line="360" w:lineRule="auto"/>
        <w:jc w:val="both"/>
        <w:rPr/>
      </w:pPr>
      <w:r w:rsidDel="00000000" w:rsidR="00000000" w:rsidRPr="00000000">
        <w:rPr>
          <w:rtl w:val="0"/>
        </w:rPr>
        <w:t xml:space="preserve">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sidDel="00000000" w:rsidR="00000000" w:rsidRPr="00000000">
        <w:rPr>
          <w:color w:val="000000"/>
          <w:rtl w:val="0"/>
        </w:rPr>
        <w:t xml:space="preserve">, Nigeria</w:t>
      </w:r>
      <w:r w:rsidDel="00000000" w:rsidR="00000000" w:rsidRPr="00000000">
        <w:rPr>
          <w:rtl w:val="0"/>
        </w:rPr>
        <w:t xml:space="preserve">.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000000" w:rsidDel="00000000" w:rsidP="00000000" w:rsidRDefault="00000000" w:rsidRPr="00000000" w14:paraId="0000034C">
      <w:pPr>
        <w:spacing w:line="360" w:lineRule="auto"/>
        <w:ind w:left="709" w:hanging="709"/>
        <w:rPr>
          <w:b w:val="1"/>
        </w:rPr>
      </w:pPr>
      <w:r w:rsidDel="00000000" w:rsidR="00000000" w:rsidRPr="00000000">
        <w:rPr>
          <w:b w:val="1"/>
          <w:rtl w:val="0"/>
        </w:rPr>
        <w:t xml:space="preserve">4.1</w:t>
        <w:tab/>
        <w:t xml:space="preserve">Data Presentation and Analysis</w:t>
      </w:r>
    </w:p>
    <w:p w:rsidR="00000000" w:rsidDel="00000000" w:rsidP="00000000" w:rsidRDefault="00000000" w:rsidRPr="00000000" w14:paraId="0000034D">
      <w:pPr>
        <w:spacing w:line="360" w:lineRule="auto"/>
        <w:jc w:val="both"/>
        <w:rPr/>
      </w:pPr>
      <w:r w:rsidDel="00000000" w:rsidR="00000000" w:rsidRPr="00000000">
        <w:rPr>
          <w:rtl w:val="0"/>
        </w:rPr>
        <w:t xml:space="preserve">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000000" w:rsidDel="00000000" w:rsidP="00000000" w:rsidRDefault="00000000" w:rsidRPr="00000000" w14:paraId="0000034E">
      <w:pPr>
        <w:spacing w:line="360" w:lineRule="auto"/>
        <w:ind w:left="709" w:hanging="709"/>
        <w:jc w:val="both"/>
        <w:rPr/>
      </w:pPr>
      <w:r w:rsidDel="00000000" w:rsidR="00000000" w:rsidRPr="00000000">
        <w:rPr>
          <w:b w:val="1"/>
          <w:rtl w:val="0"/>
        </w:rPr>
        <w:t xml:space="preserve">4.1.1</w:t>
        <w:tab/>
        <w:t xml:space="preserve">Response Rate</w:t>
      </w:r>
      <w:r w:rsidDel="00000000" w:rsidR="00000000" w:rsidRPr="00000000">
        <w:rPr>
          <w:rtl w:val="0"/>
        </w:rPr>
      </w:r>
    </w:p>
    <w:p w:rsidR="00000000" w:rsidDel="00000000" w:rsidP="00000000" w:rsidRDefault="00000000" w:rsidRPr="00000000" w14:paraId="0000034F">
      <w:pPr>
        <w:spacing w:line="360" w:lineRule="auto"/>
        <w:jc w:val="both"/>
        <w:rPr/>
      </w:pPr>
      <w:r w:rsidDel="00000000" w:rsidR="00000000" w:rsidRPr="00000000">
        <w:rPr>
          <w:rtl w:val="0"/>
        </w:rPr>
        <w:t xml:space="preserve">A total number of </w:t>
      </w:r>
      <w:r w:rsidDel="00000000" w:rsidR="00000000" w:rsidRPr="00000000">
        <w:rPr>
          <w:color w:val="ff0000"/>
          <w:rtl w:val="0"/>
        </w:rPr>
        <w:t xml:space="preserve">000</w:t>
      </w:r>
      <w:r w:rsidDel="00000000" w:rsidR="00000000" w:rsidRPr="00000000">
        <w:rPr>
          <w:rtl w:val="0"/>
        </w:rPr>
        <w:t xml:space="preserve"> copies of the questionnaire was administered to the respondents and 80 copies (</w:t>
      </w:r>
      <w:r w:rsidDel="00000000" w:rsidR="00000000" w:rsidRPr="00000000">
        <w:rPr>
          <w:color w:val="ff0000"/>
          <w:rtl w:val="0"/>
        </w:rPr>
        <w:t xml:space="preserve">000</w:t>
      </w:r>
      <w:r w:rsidDel="00000000" w:rsidR="00000000" w:rsidRPr="00000000">
        <w:rPr>
          <w:rtl w:val="0"/>
        </w:rPr>
        <w:t xml:space="preserve">%) were duly completed and returned.</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jc w:val="both"/>
        <w:rPr>
          <w:b w:val="1"/>
        </w:rPr>
      </w:pPr>
      <w:r w:rsidDel="00000000" w:rsidR="00000000" w:rsidRPr="00000000">
        <w:rPr>
          <w:b w:val="1"/>
          <w:rtl w:val="0"/>
        </w:rPr>
        <w:t xml:space="preserve">Table 4.1</w:t>
        <w:tab/>
        <w:t xml:space="preserve">Response Rate</w:t>
      </w:r>
    </w:p>
    <w:tbl>
      <w:tblPr>
        <w:tblStyle w:val="Table10"/>
        <w:tblW w:w="9019.0" w:type="dxa"/>
        <w:jc w:val="left"/>
        <w:tblBorders>
          <w:top w:color="000000" w:space="0" w:sz="4" w:val="single"/>
          <w:bottom w:color="000000" w:space="0" w:sz="4" w:val="single"/>
        </w:tblBorders>
        <w:tblLayout w:type="fixed"/>
        <w:tblLook w:val="0600"/>
      </w:tblPr>
      <w:tblGrid>
        <w:gridCol w:w="5305"/>
        <w:gridCol w:w="1890"/>
        <w:gridCol w:w="1824"/>
        <w:tblGridChange w:id="0">
          <w:tblGrid>
            <w:gridCol w:w="5305"/>
            <w:gridCol w:w="1890"/>
            <w:gridCol w:w="1824"/>
          </w:tblGrid>
        </w:tblGridChange>
      </w:tblGrid>
      <w:tr>
        <w:trPr>
          <w:cantSplit w:val="0"/>
          <w:tblHeader w:val="0"/>
        </w:trPr>
        <w:tc>
          <w:tcPr>
            <w:tcBorders>
              <w:bottom w:color="000000" w:space="0" w:sz="4" w:val="single"/>
            </w:tcBorders>
          </w:tcPr>
          <w:p w:rsidR="00000000" w:rsidDel="00000000" w:rsidP="00000000" w:rsidRDefault="00000000" w:rsidRPr="00000000" w14:paraId="00000352">
            <w:pPr>
              <w:jc w:val="both"/>
              <w:rPr>
                <w:b w:val="1"/>
              </w:rPr>
            </w:pPr>
            <w:r w:rsidDel="00000000" w:rsidR="00000000" w:rsidRPr="00000000">
              <w:rPr>
                <w:rtl w:val="0"/>
              </w:rPr>
              <w:t xml:space="preserve">Particulars</w:t>
            </w:r>
            <w:r w:rsidDel="00000000" w:rsidR="00000000" w:rsidRPr="00000000">
              <w:rPr>
                <w:rtl w:val="0"/>
              </w:rPr>
            </w:r>
          </w:p>
        </w:tc>
        <w:tc>
          <w:tcPr>
            <w:tcBorders>
              <w:bottom w:color="000000" w:space="0" w:sz="4" w:val="single"/>
            </w:tcBorders>
          </w:tcPr>
          <w:p w:rsidR="00000000" w:rsidDel="00000000" w:rsidP="00000000" w:rsidRDefault="00000000" w:rsidRPr="00000000" w14:paraId="00000353">
            <w:pPr>
              <w:jc w:val="center"/>
              <w:rPr>
                <w:b w:val="1"/>
              </w:rPr>
            </w:pPr>
            <w:r w:rsidDel="00000000" w:rsidR="00000000" w:rsidRPr="00000000">
              <w:rPr>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354">
            <w:pPr>
              <w:jc w:val="center"/>
              <w:rPr>
                <w:b w:val="1"/>
              </w:rPr>
            </w:pPr>
            <w:r w:rsidDel="00000000" w:rsidR="00000000" w:rsidRPr="00000000">
              <w:rPr>
                <w:rtl w:val="0"/>
              </w:rPr>
              <w:t xml:space="preserve">Percentage</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55">
            <w:pPr>
              <w:jc w:val="both"/>
              <w:rPr/>
            </w:pPr>
            <w:r w:rsidDel="00000000" w:rsidR="00000000" w:rsidRPr="00000000">
              <w:rPr>
                <w:rtl w:val="0"/>
              </w:rPr>
              <w:t xml:space="preserve">Completed and Usable copies of questionnaires</w:t>
            </w:r>
          </w:p>
        </w:tc>
        <w:tc>
          <w:tcPr>
            <w:tcBorders>
              <w:top w:color="000000" w:space="0" w:sz="4" w:val="single"/>
              <w:bottom w:color="000000" w:space="0" w:sz="0" w:val="nil"/>
            </w:tcBorders>
          </w:tcPr>
          <w:p w:rsidR="00000000" w:rsidDel="00000000" w:rsidP="00000000" w:rsidRDefault="00000000" w:rsidRPr="00000000" w14:paraId="00000356">
            <w:pPr>
              <w:jc w:val="center"/>
              <w:rPr/>
            </w:pPr>
            <w:r w:rsidDel="00000000" w:rsidR="00000000" w:rsidRPr="00000000">
              <w:rPr>
                <w:rtl w:val="0"/>
              </w:rPr>
              <w:t xml:space="preserve">80</w:t>
            </w:r>
          </w:p>
        </w:tc>
        <w:tc>
          <w:tcPr>
            <w:tcBorders>
              <w:top w:color="000000" w:space="0" w:sz="4" w:val="single"/>
              <w:bottom w:color="000000" w:space="0" w:sz="0" w:val="nil"/>
            </w:tcBorders>
          </w:tcPr>
          <w:p w:rsidR="00000000" w:rsidDel="00000000" w:rsidP="00000000" w:rsidRDefault="00000000" w:rsidRPr="00000000" w14:paraId="00000357">
            <w:pPr>
              <w:jc w:val="center"/>
              <w:rPr/>
            </w:pPr>
            <w:r w:rsidDel="00000000" w:rsidR="00000000" w:rsidRPr="00000000">
              <w:rPr>
                <w:color w:val="ff0000"/>
                <w:rtl w:val="0"/>
              </w:rPr>
              <w:t xml:space="preserve">000</w:t>
            </w:r>
            <w:r w:rsidDel="00000000" w:rsidR="00000000" w:rsidRPr="00000000">
              <w:rPr>
                <w:rtl w:val="0"/>
              </w:rPr>
              <w:t xml:space="preserv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58">
            <w:pPr>
              <w:jc w:val="both"/>
              <w:rPr/>
            </w:pPr>
            <w:r w:rsidDel="00000000" w:rsidR="00000000" w:rsidRPr="00000000">
              <w:rPr>
                <w:rtl w:val="0"/>
              </w:rPr>
              <w:t xml:space="preserve">Not returned/Declined filling</w:t>
            </w:r>
          </w:p>
        </w:tc>
        <w:tc>
          <w:tcPr>
            <w:tcBorders>
              <w:top w:color="000000" w:space="0" w:sz="0" w:val="nil"/>
              <w:bottom w:color="000000" w:space="0" w:sz="4" w:val="single"/>
            </w:tcBorders>
          </w:tcPr>
          <w:p w:rsidR="00000000" w:rsidDel="00000000" w:rsidP="00000000" w:rsidRDefault="00000000" w:rsidRPr="00000000" w14:paraId="00000359">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35A">
            <w:pPr>
              <w:jc w:val="center"/>
              <w:rPr/>
            </w:pPr>
            <w:r w:rsidDel="00000000" w:rsidR="00000000" w:rsidRPr="00000000">
              <w:rPr>
                <w:rtl w:val="0"/>
              </w:rPr>
              <w:t xml:space="preserve">0.0%</w:t>
            </w:r>
          </w:p>
        </w:tc>
      </w:tr>
      <w:tr>
        <w:trPr>
          <w:cantSplit w:val="0"/>
          <w:tblHeader w:val="0"/>
        </w:trPr>
        <w:tc>
          <w:tcPr>
            <w:tcBorders>
              <w:top w:color="000000" w:space="0" w:sz="4" w:val="single"/>
            </w:tcBorders>
          </w:tcPr>
          <w:p w:rsidR="00000000" w:rsidDel="00000000" w:rsidP="00000000" w:rsidRDefault="00000000" w:rsidRPr="00000000" w14:paraId="0000035B">
            <w:pPr>
              <w:jc w:val="both"/>
              <w:rPr/>
            </w:pPr>
            <w:r w:rsidDel="00000000" w:rsidR="00000000" w:rsidRPr="00000000">
              <w:rPr>
                <w:rtl w:val="0"/>
              </w:rPr>
              <w:t xml:space="preserve">Total</w:t>
            </w:r>
          </w:p>
        </w:tc>
        <w:tc>
          <w:tcPr>
            <w:tcBorders>
              <w:top w:color="000000" w:space="0" w:sz="4" w:val="single"/>
            </w:tcBorders>
          </w:tcPr>
          <w:p w:rsidR="00000000" w:rsidDel="00000000" w:rsidP="00000000" w:rsidRDefault="00000000" w:rsidRPr="00000000" w14:paraId="0000035C">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4" w:val="single"/>
            </w:tcBorders>
          </w:tcPr>
          <w:p w:rsidR="00000000" w:rsidDel="00000000" w:rsidP="00000000" w:rsidRDefault="00000000" w:rsidRPr="00000000" w14:paraId="0000035D">
            <w:pPr>
              <w:jc w:val="center"/>
              <w:rPr/>
            </w:pPr>
            <w:r w:rsidDel="00000000" w:rsidR="00000000" w:rsidRPr="00000000">
              <w:rPr>
                <w:rtl w:val="0"/>
              </w:rPr>
              <w:t xml:space="preserve">100%</w:t>
            </w:r>
          </w:p>
        </w:tc>
      </w:tr>
    </w:tbl>
    <w:p w:rsidR="00000000" w:rsidDel="00000000" w:rsidP="00000000" w:rsidRDefault="00000000" w:rsidRPr="00000000" w14:paraId="0000035E">
      <w:pPr>
        <w:spacing w:line="360" w:lineRule="auto"/>
        <w:jc w:val="both"/>
        <w:rPr>
          <w:b w:val="1"/>
        </w:rPr>
      </w:pPr>
      <w:r w:rsidDel="00000000" w:rsidR="00000000" w:rsidRPr="00000000">
        <w:rPr>
          <w:b w:val="1"/>
          <w:rtl w:val="0"/>
        </w:rPr>
        <w:t xml:space="preserve">Source: Field Survey Data (2025)</w:t>
      </w:r>
    </w:p>
    <w:p w:rsidR="00000000" w:rsidDel="00000000" w:rsidP="00000000" w:rsidRDefault="00000000" w:rsidRPr="00000000" w14:paraId="0000035F">
      <w:pPr>
        <w:spacing w:line="360" w:lineRule="auto"/>
        <w:ind w:left="709" w:hanging="709"/>
        <w:rPr/>
      </w:pPr>
      <w:r w:rsidDel="00000000" w:rsidR="00000000" w:rsidRPr="00000000">
        <w:rPr>
          <w:b w:val="1"/>
          <w:rtl w:val="0"/>
        </w:rPr>
        <w:t xml:space="preserve">4.1.2</w:t>
        <w:tab/>
        <w:t xml:space="preserve">Data Treatment Results</w:t>
      </w:r>
      <w:r w:rsidDel="00000000" w:rsidR="00000000" w:rsidRPr="00000000">
        <w:rPr>
          <w:rtl w:val="0"/>
        </w:rPr>
      </w:r>
    </w:p>
    <w:p w:rsidR="00000000" w:rsidDel="00000000" w:rsidP="00000000" w:rsidRDefault="00000000" w:rsidRPr="00000000" w14:paraId="00000360">
      <w:pPr>
        <w:spacing w:line="360" w:lineRule="auto"/>
        <w:jc w:val="both"/>
        <w:rPr/>
      </w:pPr>
      <w:r w:rsidDel="00000000" w:rsidR="00000000" w:rsidRPr="00000000">
        <w:rPr>
          <w:rtl w:val="0"/>
        </w:rPr>
        <w:t xml:space="preserve">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000000" w:rsidDel="00000000" w:rsidP="00000000" w:rsidRDefault="00000000" w:rsidRPr="00000000" w14:paraId="000003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Normality Tests of the Study Variables </w:t>
      </w:r>
      <w:r w:rsidDel="00000000" w:rsidR="00000000" w:rsidRPr="00000000">
        <w:rPr>
          <w:rtl w:val="0"/>
        </w:rPr>
      </w:r>
    </w:p>
    <w:p w:rsidR="00000000" w:rsidDel="00000000" w:rsidP="00000000" w:rsidRDefault="00000000" w:rsidRPr="00000000" w14:paraId="00000362">
      <w:pPr>
        <w:spacing w:line="360" w:lineRule="auto"/>
        <w:jc w:val="both"/>
        <w:rPr/>
      </w:pPr>
      <w:r w:rsidDel="00000000" w:rsidR="00000000" w:rsidRPr="00000000">
        <w:rPr>
          <w:rtl w:val="0"/>
        </w:rPr>
        <w:t xml:space="preserve">In order to check the normality of the data collected, skewness and kurtosis tests were used. The results of the tests are presented in Table 4.1.2</w:t>
      </w:r>
    </w:p>
    <w:p w:rsidR="00000000" w:rsidDel="00000000" w:rsidP="00000000" w:rsidRDefault="00000000" w:rsidRPr="00000000" w14:paraId="00000363">
      <w:pPr>
        <w:jc w:val="both"/>
        <w:rPr>
          <w:b w:val="1"/>
        </w:rPr>
      </w:pPr>
      <w:r w:rsidDel="00000000" w:rsidR="00000000" w:rsidRPr="00000000">
        <w:rPr>
          <w:b w:val="1"/>
          <w:rtl w:val="0"/>
        </w:rPr>
        <w:t xml:space="preserve">Table 4.1.2: Normality Testing with Skewness and Kurtosis</w:t>
      </w:r>
    </w:p>
    <w:p w:rsidR="00000000" w:rsidDel="00000000" w:rsidP="00000000" w:rsidRDefault="00000000" w:rsidRPr="00000000" w14:paraId="00000364">
      <w:pPr>
        <w:jc w:val="both"/>
        <w:rPr>
          <w:b w:val="1"/>
        </w:rPr>
      </w:pPr>
      <w:r w:rsidDel="00000000" w:rsidR="00000000" w:rsidRPr="00000000">
        <w:rPr>
          <w:rtl w:val="0"/>
        </w:rPr>
      </w:r>
    </w:p>
    <w:tbl>
      <w:tblPr>
        <w:tblStyle w:val="Table11"/>
        <w:tblW w:w="9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5"/>
        <w:gridCol w:w="990"/>
        <w:gridCol w:w="1080"/>
        <w:gridCol w:w="1170"/>
        <w:gridCol w:w="1170"/>
        <w:gridCol w:w="906"/>
        <w:tblGridChange w:id="0">
          <w:tblGrid>
            <w:gridCol w:w="3775"/>
            <w:gridCol w:w="990"/>
            <w:gridCol w:w="1080"/>
            <w:gridCol w:w="1170"/>
            <w:gridCol w:w="1170"/>
            <w:gridCol w:w="906"/>
          </w:tblGrid>
        </w:tblGridChange>
      </w:tblGrid>
      <w:tr>
        <w:trPr>
          <w:cantSplit w:val="1"/>
          <w:trHeight w:val="332" w:hRule="atLeast"/>
          <w:tblHeader w:val="0"/>
        </w:trPr>
        <w:tc>
          <w:tcPr>
            <w:vMerge w:val="restart"/>
            <w:shd w:fill="auto" w:val="clear"/>
            <w:vAlign w:val="bottom"/>
          </w:tcPr>
          <w:p w:rsidR="00000000" w:rsidDel="00000000" w:rsidP="00000000" w:rsidRDefault="00000000" w:rsidRPr="00000000" w14:paraId="00000365">
            <w:pPr>
              <w:spacing w:line="360" w:lineRule="auto"/>
              <w:rPr/>
            </w:pPr>
            <w:r w:rsidDel="00000000" w:rsidR="00000000" w:rsidRPr="00000000">
              <w:rPr>
                <w:rtl w:val="0"/>
              </w:rPr>
            </w:r>
          </w:p>
        </w:tc>
        <w:tc>
          <w:tcPr>
            <w:shd w:fill="auto" w:val="clear"/>
            <w:vAlign w:val="bottom"/>
          </w:tcPr>
          <w:p w:rsidR="00000000" w:rsidDel="00000000" w:rsidP="00000000" w:rsidRDefault="00000000" w:rsidRPr="00000000" w14:paraId="00000366">
            <w:pPr>
              <w:spacing w:line="360" w:lineRule="auto"/>
              <w:ind w:left="60" w:right="60" w:firstLine="0"/>
              <w:jc w:val="center"/>
              <w:rPr/>
            </w:pPr>
            <w:r w:rsidDel="00000000" w:rsidR="00000000" w:rsidRPr="00000000">
              <w:rPr>
                <w:rtl w:val="0"/>
              </w:rPr>
              <w:t xml:space="preserve">N</w:t>
            </w:r>
          </w:p>
        </w:tc>
        <w:tc>
          <w:tcPr>
            <w:gridSpan w:val="2"/>
            <w:shd w:fill="auto" w:val="clear"/>
            <w:vAlign w:val="bottom"/>
          </w:tcPr>
          <w:p w:rsidR="00000000" w:rsidDel="00000000" w:rsidP="00000000" w:rsidRDefault="00000000" w:rsidRPr="00000000" w14:paraId="00000367">
            <w:pPr>
              <w:spacing w:line="360" w:lineRule="auto"/>
              <w:ind w:left="60" w:right="60" w:firstLine="0"/>
              <w:jc w:val="center"/>
              <w:rPr/>
            </w:pPr>
            <w:r w:rsidDel="00000000" w:rsidR="00000000" w:rsidRPr="00000000">
              <w:rPr>
                <w:rtl w:val="0"/>
              </w:rPr>
              <w:t xml:space="preserve">Skewness</w:t>
            </w:r>
          </w:p>
        </w:tc>
        <w:tc>
          <w:tcPr>
            <w:gridSpan w:val="2"/>
            <w:shd w:fill="auto" w:val="clear"/>
            <w:vAlign w:val="bottom"/>
          </w:tcPr>
          <w:p w:rsidR="00000000" w:rsidDel="00000000" w:rsidP="00000000" w:rsidRDefault="00000000" w:rsidRPr="00000000" w14:paraId="00000369">
            <w:pPr>
              <w:spacing w:line="360" w:lineRule="auto"/>
              <w:ind w:left="60" w:right="60" w:firstLine="0"/>
              <w:jc w:val="center"/>
              <w:rPr/>
            </w:pPr>
            <w:r w:rsidDel="00000000" w:rsidR="00000000" w:rsidRPr="00000000">
              <w:rPr>
                <w:rtl w:val="0"/>
              </w:rPr>
              <w:t xml:space="preserve">Kurtosis</w:t>
            </w:r>
          </w:p>
        </w:tc>
      </w:tr>
      <w:tr>
        <w:trPr>
          <w:cantSplit w:val="1"/>
          <w:trHeight w:val="145" w:hRule="atLeast"/>
          <w:tblHeader w:val="0"/>
        </w:trPr>
        <w:tc>
          <w:tcPr>
            <w:vMerge w:val="continue"/>
            <w:shd w:fill="auto" w:val="clear"/>
            <w:vAlign w:val="bottom"/>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bottom"/>
          </w:tcPr>
          <w:p w:rsidR="00000000" w:rsidDel="00000000" w:rsidP="00000000" w:rsidRDefault="00000000" w:rsidRPr="00000000" w14:paraId="0000036C">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6D">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6E">
            <w:pPr>
              <w:spacing w:line="360" w:lineRule="auto"/>
              <w:ind w:left="60" w:right="60" w:firstLine="0"/>
              <w:jc w:val="center"/>
              <w:rPr/>
            </w:pPr>
            <w:r w:rsidDel="00000000" w:rsidR="00000000" w:rsidRPr="00000000">
              <w:rPr>
                <w:rtl w:val="0"/>
              </w:rPr>
              <w:t xml:space="preserve">Std. Error</w:t>
            </w:r>
          </w:p>
        </w:tc>
        <w:tc>
          <w:tcPr>
            <w:shd w:fill="auto" w:val="clear"/>
            <w:vAlign w:val="bottom"/>
          </w:tcPr>
          <w:p w:rsidR="00000000" w:rsidDel="00000000" w:rsidP="00000000" w:rsidRDefault="00000000" w:rsidRPr="00000000" w14:paraId="0000036F">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70">
            <w:pPr>
              <w:spacing w:line="360" w:lineRule="auto"/>
              <w:ind w:left="60" w:right="60" w:firstLine="0"/>
              <w:jc w:val="center"/>
              <w:rPr/>
            </w:pPr>
            <w:r w:rsidDel="00000000" w:rsidR="00000000" w:rsidRPr="00000000">
              <w:rPr>
                <w:rtl w:val="0"/>
              </w:rPr>
              <w:t xml:space="preserve">Std. Error</w:t>
            </w:r>
          </w:p>
        </w:tc>
      </w:tr>
      <w:tr>
        <w:trPr>
          <w:cantSplit w:val="1"/>
          <w:trHeight w:val="332" w:hRule="atLeast"/>
          <w:tblHeader w:val="0"/>
        </w:trPr>
        <w:tc>
          <w:tcPr>
            <w:shd w:fill="auto" w:val="clear"/>
          </w:tcPr>
          <w:p w:rsidR="00000000" w:rsidDel="00000000" w:rsidP="00000000" w:rsidRDefault="00000000" w:rsidRPr="00000000" w14:paraId="00000371">
            <w:pPr>
              <w:rPr/>
            </w:pPr>
            <w:r w:rsidDel="00000000" w:rsidR="00000000" w:rsidRPr="00000000">
              <w:rPr>
                <w:rtl w:val="0"/>
              </w:rPr>
              <w:t xml:space="preserve">Training Programs</w:t>
            </w:r>
          </w:p>
        </w:tc>
        <w:tc>
          <w:tcPr>
            <w:shd w:fill="auto" w:val="clear"/>
          </w:tcPr>
          <w:p w:rsidR="00000000" w:rsidDel="00000000" w:rsidP="00000000" w:rsidRDefault="00000000" w:rsidRPr="00000000" w14:paraId="00000372">
            <w:pPr>
              <w:rPr/>
            </w:pPr>
            <w:r w:rsidDel="00000000" w:rsidR="00000000" w:rsidRPr="00000000">
              <w:rPr>
                <w:rtl w:val="0"/>
              </w:rPr>
              <w:t xml:space="preserve">80</w:t>
            </w:r>
          </w:p>
        </w:tc>
        <w:tc>
          <w:tcPr>
            <w:shd w:fill="auto" w:val="clear"/>
          </w:tcPr>
          <w:p w:rsidR="00000000" w:rsidDel="00000000" w:rsidP="00000000" w:rsidRDefault="00000000" w:rsidRPr="00000000" w14:paraId="00000373">
            <w:pPr>
              <w:rPr/>
            </w:pPr>
            <w:r w:rsidDel="00000000" w:rsidR="00000000" w:rsidRPr="00000000">
              <w:rPr>
                <w:rtl w:val="0"/>
              </w:rPr>
              <w:t xml:space="preserve">-.596</w:t>
            </w:r>
          </w:p>
        </w:tc>
        <w:tc>
          <w:tcPr>
            <w:shd w:fill="auto" w:val="clear"/>
          </w:tcPr>
          <w:p w:rsidR="00000000" w:rsidDel="00000000" w:rsidP="00000000" w:rsidRDefault="00000000" w:rsidRPr="00000000" w14:paraId="00000374">
            <w:pPr>
              <w:rPr/>
            </w:pPr>
            <w:r w:rsidDel="00000000" w:rsidR="00000000" w:rsidRPr="00000000">
              <w:rPr>
                <w:rtl w:val="0"/>
              </w:rPr>
              <w:t xml:space="preserve">.269</w:t>
            </w:r>
          </w:p>
        </w:tc>
        <w:tc>
          <w:tcPr>
            <w:shd w:fill="auto" w:val="clear"/>
          </w:tcPr>
          <w:p w:rsidR="00000000" w:rsidDel="00000000" w:rsidP="00000000" w:rsidRDefault="00000000" w:rsidRPr="00000000" w14:paraId="00000375">
            <w:pPr>
              <w:rPr/>
            </w:pPr>
            <w:r w:rsidDel="00000000" w:rsidR="00000000" w:rsidRPr="00000000">
              <w:rPr>
                <w:rtl w:val="0"/>
              </w:rPr>
              <w:t xml:space="preserve">.219</w:t>
            </w:r>
          </w:p>
        </w:tc>
        <w:tc>
          <w:tcPr>
            <w:shd w:fill="auto" w:val="clear"/>
          </w:tcPr>
          <w:p w:rsidR="00000000" w:rsidDel="00000000" w:rsidP="00000000" w:rsidRDefault="00000000" w:rsidRPr="00000000" w14:paraId="00000376">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77">
            <w:pPr>
              <w:rPr/>
            </w:pPr>
            <w:r w:rsidDel="00000000" w:rsidR="00000000" w:rsidRPr="00000000">
              <w:rPr>
                <w:rtl w:val="0"/>
              </w:rPr>
              <w:t xml:space="preserve">Adaptation to Technological Change</w:t>
            </w:r>
          </w:p>
        </w:tc>
        <w:tc>
          <w:tcPr>
            <w:shd w:fill="auto" w:val="clear"/>
          </w:tcPr>
          <w:p w:rsidR="00000000" w:rsidDel="00000000" w:rsidP="00000000" w:rsidRDefault="00000000" w:rsidRPr="00000000" w14:paraId="00000378">
            <w:pPr>
              <w:rPr/>
            </w:pPr>
            <w:r w:rsidDel="00000000" w:rsidR="00000000" w:rsidRPr="00000000">
              <w:rPr>
                <w:rtl w:val="0"/>
              </w:rPr>
              <w:t xml:space="preserve">80</w:t>
            </w:r>
          </w:p>
        </w:tc>
        <w:tc>
          <w:tcPr>
            <w:shd w:fill="auto" w:val="clear"/>
          </w:tcPr>
          <w:p w:rsidR="00000000" w:rsidDel="00000000" w:rsidP="00000000" w:rsidRDefault="00000000" w:rsidRPr="00000000" w14:paraId="00000379">
            <w:pPr>
              <w:rPr/>
            </w:pPr>
            <w:r w:rsidDel="00000000" w:rsidR="00000000" w:rsidRPr="00000000">
              <w:rPr>
                <w:rtl w:val="0"/>
              </w:rPr>
              <w:t xml:space="preserve">-.411</w:t>
            </w:r>
          </w:p>
        </w:tc>
        <w:tc>
          <w:tcPr>
            <w:shd w:fill="auto" w:val="clear"/>
          </w:tcPr>
          <w:p w:rsidR="00000000" w:rsidDel="00000000" w:rsidP="00000000" w:rsidRDefault="00000000" w:rsidRPr="00000000" w14:paraId="0000037A">
            <w:pPr>
              <w:rPr/>
            </w:pPr>
            <w:r w:rsidDel="00000000" w:rsidR="00000000" w:rsidRPr="00000000">
              <w:rPr>
                <w:rtl w:val="0"/>
              </w:rPr>
              <w:t xml:space="preserve">.269</w:t>
            </w:r>
          </w:p>
        </w:tc>
        <w:tc>
          <w:tcPr>
            <w:shd w:fill="auto" w:val="clear"/>
          </w:tcPr>
          <w:p w:rsidR="00000000" w:rsidDel="00000000" w:rsidP="00000000" w:rsidRDefault="00000000" w:rsidRPr="00000000" w14:paraId="0000037B">
            <w:pPr>
              <w:rPr/>
            </w:pPr>
            <w:r w:rsidDel="00000000" w:rsidR="00000000" w:rsidRPr="00000000">
              <w:rPr>
                <w:rtl w:val="0"/>
              </w:rPr>
              <w:t xml:space="preserve">-.432</w:t>
            </w:r>
          </w:p>
        </w:tc>
        <w:tc>
          <w:tcPr>
            <w:shd w:fill="auto" w:val="clear"/>
          </w:tcPr>
          <w:p w:rsidR="00000000" w:rsidDel="00000000" w:rsidP="00000000" w:rsidRDefault="00000000" w:rsidRPr="00000000" w14:paraId="0000037C">
            <w:pPr>
              <w:rPr/>
            </w:pPr>
            <w:r w:rsidDel="00000000" w:rsidR="00000000" w:rsidRPr="00000000">
              <w:rPr>
                <w:rtl w:val="0"/>
              </w:rPr>
              <w:t xml:space="preserve">.532</w:t>
            </w:r>
          </w:p>
        </w:tc>
      </w:tr>
      <w:tr>
        <w:trPr>
          <w:cantSplit w:val="1"/>
          <w:trHeight w:val="422" w:hRule="atLeast"/>
          <w:tblHeader w:val="0"/>
        </w:trPr>
        <w:tc>
          <w:tcPr>
            <w:shd w:fill="auto" w:val="clear"/>
          </w:tcPr>
          <w:p w:rsidR="00000000" w:rsidDel="00000000" w:rsidP="00000000" w:rsidRDefault="00000000" w:rsidRPr="00000000" w14:paraId="0000037D">
            <w:pPr>
              <w:rPr/>
            </w:pPr>
            <w:r w:rsidDel="00000000" w:rsidR="00000000" w:rsidRPr="00000000">
              <w:rPr>
                <w:rtl w:val="0"/>
              </w:rPr>
              <w:t xml:space="preserve">Employee Welfare</w:t>
            </w:r>
          </w:p>
        </w:tc>
        <w:tc>
          <w:tcPr>
            <w:shd w:fill="auto" w:val="clear"/>
          </w:tcPr>
          <w:p w:rsidR="00000000" w:rsidDel="00000000" w:rsidP="00000000" w:rsidRDefault="00000000" w:rsidRPr="00000000" w14:paraId="0000037E">
            <w:pPr>
              <w:rPr/>
            </w:pPr>
            <w:r w:rsidDel="00000000" w:rsidR="00000000" w:rsidRPr="00000000">
              <w:rPr>
                <w:rtl w:val="0"/>
              </w:rPr>
              <w:t xml:space="preserve">80</w:t>
            </w:r>
          </w:p>
        </w:tc>
        <w:tc>
          <w:tcPr>
            <w:shd w:fill="auto" w:val="clear"/>
          </w:tcPr>
          <w:p w:rsidR="00000000" w:rsidDel="00000000" w:rsidP="00000000" w:rsidRDefault="00000000" w:rsidRPr="00000000" w14:paraId="0000037F">
            <w:pPr>
              <w:rPr/>
            </w:pPr>
            <w:r w:rsidDel="00000000" w:rsidR="00000000" w:rsidRPr="00000000">
              <w:rPr>
                <w:rtl w:val="0"/>
              </w:rPr>
              <w:t xml:space="preserve">-.973</w:t>
            </w:r>
          </w:p>
        </w:tc>
        <w:tc>
          <w:tcPr>
            <w:shd w:fill="auto" w:val="clear"/>
          </w:tcPr>
          <w:p w:rsidR="00000000" w:rsidDel="00000000" w:rsidP="00000000" w:rsidRDefault="00000000" w:rsidRPr="00000000" w14:paraId="00000380">
            <w:pPr>
              <w:rPr/>
            </w:pPr>
            <w:r w:rsidDel="00000000" w:rsidR="00000000" w:rsidRPr="00000000">
              <w:rPr>
                <w:rtl w:val="0"/>
              </w:rPr>
              <w:t xml:space="preserve">.269</w:t>
            </w:r>
          </w:p>
        </w:tc>
        <w:tc>
          <w:tcPr>
            <w:shd w:fill="auto" w:val="clear"/>
          </w:tcPr>
          <w:p w:rsidR="00000000" w:rsidDel="00000000" w:rsidP="00000000" w:rsidRDefault="00000000" w:rsidRPr="00000000" w14:paraId="00000381">
            <w:pPr>
              <w:rPr/>
            </w:pPr>
            <w:r w:rsidDel="00000000" w:rsidR="00000000" w:rsidRPr="00000000">
              <w:rPr>
                <w:rtl w:val="0"/>
              </w:rPr>
              <w:t xml:space="preserve">.759</w:t>
            </w:r>
          </w:p>
        </w:tc>
        <w:tc>
          <w:tcPr>
            <w:shd w:fill="auto" w:val="clear"/>
          </w:tcPr>
          <w:p w:rsidR="00000000" w:rsidDel="00000000" w:rsidP="00000000" w:rsidRDefault="00000000" w:rsidRPr="00000000" w14:paraId="00000382">
            <w:pPr>
              <w:rPr/>
            </w:pPr>
            <w:r w:rsidDel="00000000" w:rsidR="00000000" w:rsidRPr="00000000">
              <w:rPr>
                <w:rtl w:val="0"/>
              </w:rPr>
              <w:t xml:space="preserve">.532</w:t>
            </w:r>
          </w:p>
        </w:tc>
      </w:tr>
      <w:tr>
        <w:trPr>
          <w:cantSplit w:val="1"/>
          <w:trHeight w:val="317" w:hRule="atLeast"/>
          <w:tblHeader w:val="0"/>
        </w:trPr>
        <w:tc>
          <w:tcPr>
            <w:shd w:fill="auto" w:val="clear"/>
          </w:tcPr>
          <w:p w:rsidR="00000000" w:rsidDel="00000000" w:rsidP="00000000" w:rsidRDefault="00000000" w:rsidRPr="00000000" w14:paraId="00000383">
            <w:pPr>
              <w:rPr/>
            </w:pPr>
            <w:r w:rsidDel="00000000" w:rsidR="00000000" w:rsidRPr="00000000">
              <w:rPr>
                <w:rtl w:val="0"/>
              </w:rPr>
              <w:t xml:space="preserve">Operational efficiency</w:t>
            </w:r>
          </w:p>
        </w:tc>
        <w:tc>
          <w:tcPr>
            <w:shd w:fill="auto" w:val="clear"/>
          </w:tcPr>
          <w:p w:rsidR="00000000" w:rsidDel="00000000" w:rsidP="00000000" w:rsidRDefault="00000000" w:rsidRPr="00000000" w14:paraId="00000384">
            <w:pPr>
              <w:rPr/>
            </w:pPr>
            <w:r w:rsidDel="00000000" w:rsidR="00000000" w:rsidRPr="00000000">
              <w:rPr>
                <w:rtl w:val="0"/>
              </w:rPr>
              <w:t xml:space="preserve">80</w:t>
            </w:r>
          </w:p>
        </w:tc>
        <w:tc>
          <w:tcPr>
            <w:shd w:fill="auto" w:val="clear"/>
          </w:tcPr>
          <w:p w:rsidR="00000000" w:rsidDel="00000000" w:rsidP="00000000" w:rsidRDefault="00000000" w:rsidRPr="00000000" w14:paraId="00000385">
            <w:pPr>
              <w:rPr/>
            </w:pPr>
            <w:r w:rsidDel="00000000" w:rsidR="00000000" w:rsidRPr="00000000">
              <w:rPr>
                <w:rtl w:val="0"/>
              </w:rPr>
              <w:t xml:space="preserve">-.635</w:t>
            </w:r>
          </w:p>
        </w:tc>
        <w:tc>
          <w:tcPr>
            <w:shd w:fill="auto" w:val="clear"/>
          </w:tcPr>
          <w:p w:rsidR="00000000" w:rsidDel="00000000" w:rsidP="00000000" w:rsidRDefault="00000000" w:rsidRPr="00000000" w14:paraId="00000386">
            <w:pPr>
              <w:rPr/>
            </w:pPr>
            <w:r w:rsidDel="00000000" w:rsidR="00000000" w:rsidRPr="00000000">
              <w:rPr>
                <w:rtl w:val="0"/>
              </w:rPr>
              <w:t xml:space="preserve">.269</w:t>
            </w:r>
          </w:p>
        </w:tc>
        <w:tc>
          <w:tcPr>
            <w:shd w:fill="auto" w:val="clear"/>
          </w:tcPr>
          <w:p w:rsidR="00000000" w:rsidDel="00000000" w:rsidP="00000000" w:rsidRDefault="00000000" w:rsidRPr="00000000" w14:paraId="00000387">
            <w:pPr>
              <w:rPr/>
            </w:pPr>
            <w:r w:rsidDel="00000000" w:rsidR="00000000" w:rsidRPr="00000000">
              <w:rPr>
                <w:rtl w:val="0"/>
              </w:rPr>
              <w:t xml:space="preserve">-.464</w:t>
            </w:r>
          </w:p>
        </w:tc>
        <w:tc>
          <w:tcPr>
            <w:shd w:fill="auto" w:val="clear"/>
          </w:tcPr>
          <w:p w:rsidR="00000000" w:rsidDel="00000000" w:rsidP="00000000" w:rsidRDefault="00000000" w:rsidRPr="00000000" w14:paraId="00000388">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89">
            <w:pPr>
              <w:rPr/>
            </w:pPr>
            <w:r w:rsidDel="00000000" w:rsidR="00000000" w:rsidRPr="00000000">
              <w:rPr>
                <w:rtl w:val="0"/>
              </w:rPr>
              <w:t xml:space="preserve">Strategy Implementation</w:t>
            </w:r>
          </w:p>
        </w:tc>
        <w:tc>
          <w:tcPr>
            <w:shd w:fill="auto" w:val="clear"/>
          </w:tcPr>
          <w:p w:rsidR="00000000" w:rsidDel="00000000" w:rsidP="00000000" w:rsidRDefault="00000000" w:rsidRPr="00000000" w14:paraId="0000038A">
            <w:pPr>
              <w:rPr/>
            </w:pPr>
            <w:r w:rsidDel="00000000" w:rsidR="00000000" w:rsidRPr="00000000">
              <w:rPr>
                <w:rtl w:val="0"/>
              </w:rPr>
              <w:t xml:space="preserve">80</w:t>
            </w:r>
          </w:p>
        </w:tc>
        <w:tc>
          <w:tcPr>
            <w:shd w:fill="auto" w:val="clear"/>
          </w:tcPr>
          <w:p w:rsidR="00000000" w:rsidDel="00000000" w:rsidP="00000000" w:rsidRDefault="00000000" w:rsidRPr="00000000" w14:paraId="0000038B">
            <w:pPr>
              <w:rPr/>
            </w:pPr>
            <w:r w:rsidDel="00000000" w:rsidR="00000000" w:rsidRPr="00000000">
              <w:rPr>
                <w:rtl w:val="0"/>
              </w:rPr>
              <w:t xml:space="preserve">-.413</w:t>
            </w:r>
          </w:p>
        </w:tc>
        <w:tc>
          <w:tcPr>
            <w:shd w:fill="auto" w:val="clear"/>
          </w:tcPr>
          <w:p w:rsidR="00000000" w:rsidDel="00000000" w:rsidP="00000000" w:rsidRDefault="00000000" w:rsidRPr="00000000" w14:paraId="0000038C">
            <w:pPr>
              <w:rPr/>
            </w:pPr>
            <w:r w:rsidDel="00000000" w:rsidR="00000000" w:rsidRPr="00000000">
              <w:rPr>
                <w:rtl w:val="0"/>
              </w:rPr>
              <w:t xml:space="preserve">.269</w:t>
            </w:r>
          </w:p>
        </w:tc>
        <w:tc>
          <w:tcPr>
            <w:shd w:fill="auto" w:val="clear"/>
          </w:tcPr>
          <w:p w:rsidR="00000000" w:rsidDel="00000000" w:rsidP="00000000" w:rsidRDefault="00000000" w:rsidRPr="00000000" w14:paraId="0000038D">
            <w:pPr>
              <w:rPr/>
            </w:pPr>
            <w:r w:rsidDel="00000000" w:rsidR="00000000" w:rsidRPr="00000000">
              <w:rPr>
                <w:rtl w:val="0"/>
              </w:rPr>
              <w:t xml:space="preserve">-.358</w:t>
            </w:r>
          </w:p>
        </w:tc>
        <w:tc>
          <w:tcPr>
            <w:shd w:fill="auto" w:val="clear"/>
          </w:tcPr>
          <w:p w:rsidR="00000000" w:rsidDel="00000000" w:rsidP="00000000" w:rsidRDefault="00000000" w:rsidRPr="00000000" w14:paraId="0000038E">
            <w:pPr>
              <w:rPr/>
            </w:pPr>
            <w:r w:rsidDel="00000000" w:rsidR="00000000" w:rsidRPr="00000000">
              <w:rPr>
                <w:rtl w:val="0"/>
              </w:rPr>
              <w:t xml:space="preserve">.532</w:t>
            </w:r>
          </w:p>
        </w:tc>
      </w:tr>
      <w:tr>
        <w:trPr>
          <w:cantSplit w:val="1"/>
          <w:trHeight w:val="413" w:hRule="atLeast"/>
          <w:tblHeader w:val="0"/>
        </w:trPr>
        <w:tc>
          <w:tcPr>
            <w:shd w:fill="auto" w:val="clear"/>
          </w:tcPr>
          <w:p w:rsidR="00000000" w:rsidDel="00000000" w:rsidP="00000000" w:rsidRDefault="00000000" w:rsidRPr="00000000" w14:paraId="0000038F">
            <w:pPr>
              <w:rPr/>
            </w:pPr>
            <w:r w:rsidDel="00000000" w:rsidR="00000000" w:rsidRPr="00000000">
              <w:rPr>
                <w:rtl w:val="0"/>
              </w:rPr>
              <w:t xml:space="preserve">Market competitiveness</w:t>
            </w:r>
          </w:p>
        </w:tc>
        <w:tc>
          <w:tcPr>
            <w:shd w:fill="auto" w:val="clear"/>
          </w:tcPr>
          <w:p w:rsidR="00000000" w:rsidDel="00000000" w:rsidP="00000000" w:rsidRDefault="00000000" w:rsidRPr="00000000" w14:paraId="00000390">
            <w:pPr>
              <w:rPr/>
            </w:pPr>
            <w:r w:rsidDel="00000000" w:rsidR="00000000" w:rsidRPr="00000000">
              <w:rPr>
                <w:rtl w:val="0"/>
              </w:rPr>
              <w:t xml:space="preserve">80</w:t>
            </w:r>
          </w:p>
        </w:tc>
        <w:tc>
          <w:tcPr>
            <w:shd w:fill="auto" w:val="clear"/>
          </w:tcPr>
          <w:p w:rsidR="00000000" w:rsidDel="00000000" w:rsidP="00000000" w:rsidRDefault="00000000" w:rsidRPr="00000000" w14:paraId="00000391">
            <w:pPr>
              <w:rPr/>
            </w:pPr>
            <w:r w:rsidDel="00000000" w:rsidR="00000000" w:rsidRPr="00000000">
              <w:rPr>
                <w:rtl w:val="0"/>
              </w:rPr>
              <w:t xml:space="preserve">-.536</w:t>
            </w:r>
          </w:p>
        </w:tc>
        <w:tc>
          <w:tcPr>
            <w:shd w:fill="auto" w:val="clear"/>
          </w:tcPr>
          <w:p w:rsidR="00000000" w:rsidDel="00000000" w:rsidP="00000000" w:rsidRDefault="00000000" w:rsidRPr="00000000" w14:paraId="00000392">
            <w:pPr>
              <w:rPr/>
            </w:pPr>
            <w:r w:rsidDel="00000000" w:rsidR="00000000" w:rsidRPr="00000000">
              <w:rPr>
                <w:rtl w:val="0"/>
              </w:rPr>
              <w:t xml:space="preserve">.269</w:t>
            </w:r>
          </w:p>
        </w:tc>
        <w:tc>
          <w:tcPr>
            <w:shd w:fill="auto" w:val="clear"/>
          </w:tcPr>
          <w:p w:rsidR="00000000" w:rsidDel="00000000" w:rsidP="00000000" w:rsidRDefault="00000000" w:rsidRPr="00000000" w14:paraId="00000393">
            <w:pPr>
              <w:rPr/>
            </w:pPr>
            <w:r w:rsidDel="00000000" w:rsidR="00000000" w:rsidRPr="00000000">
              <w:rPr>
                <w:rtl w:val="0"/>
              </w:rPr>
              <w:t xml:space="preserve">.146</w:t>
            </w:r>
          </w:p>
        </w:tc>
        <w:tc>
          <w:tcPr>
            <w:shd w:fill="auto" w:val="clear"/>
          </w:tcPr>
          <w:p w:rsidR="00000000" w:rsidDel="00000000" w:rsidP="00000000" w:rsidRDefault="00000000" w:rsidRPr="00000000" w14:paraId="00000394">
            <w:pPr>
              <w:rPr/>
            </w:pPr>
            <w:r w:rsidDel="00000000" w:rsidR="00000000" w:rsidRPr="00000000">
              <w:rPr>
                <w:rtl w:val="0"/>
              </w:rPr>
              <w:t xml:space="preserve">.532</w:t>
            </w:r>
          </w:p>
        </w:tc>
      </w:tr>
    </w:tbl>
    <w:p w:rsidR="00000000" w:rsidDel="00000000" w:rsidP="00000000" w:rsidRDefault="00000000" w:rsidRPr="00000000" w14:paraId="00000395">
      <w:pPr>
        <w:rPr>
          <w:b w:val="1"/>
        </w:rPr>
      </w:pPr>
      <w:r w:rsidDel="00000000" w:rsidR="00000000" w:rsidRPr="00000000">
        <w:rPr>
          <w:b w:val="1"/>
          <w:rtl w:val="0"/>
        </w:rPr>
        <w:t xml:space="preserve">Source: Field survey data, 2025</w:t>
      </w:r>
    </w:p>
    <w:p w:rsidR="00000000" w:rsidDel="00000000" w:rsidP="00000000" w:rsidRDefault="00000000" w:rsidRPr="00000000" w14:paraId="00000396">
      <w:pPr>
        <w:spacing w:line="360" w:lineRule="auto"/>
        <w:jc w:val="both"/>
        <w:rPr/>
      </w:pPr>
      <w:r w:rsidDel="00000000" w:rsidR="00000000" w:rsidRPr="00000000">
        <w:rPr>
          <w:rtl w:val="0"/>
        </w:rPr>
      </w:r>
    </w:p>
    <w:p w:rsidR="00000000" w:rsidDel="00000000" w:rsidP="00000000" w:rsidRDefault="00000000" w:rsidRPr="00000000" w14:paraId="00000397">
      <w:pPr>
        <w:spacing w:line="360" w:lineRule="auto"/>
        <w:jc w:val="both"/>
        <w:rPr>
          <w:color w:val="000000"/>
        </w:rPr>
      </w:pPr>
      <w:r w:rsidDel="00000000" w:rsidR="00000000" w:rsidRPr="00000000">
        <w:rPr>
          <w:rtl w:val="0"/>
        </w:rPr>
        <w:t xml:space="preserve">The results of the normality tests in Table 4.1.2 revealed skewness values all fall within the acceptable threshold of -3 and +3 and the kurtosis values are also within the recommended threshold is 7.0 (Bryne, 2010</w:t>
      </w:r>
      <w:r w:rsidDel="00000000" w:rsidR="00000000" w:rsidRPr="00000000">
        <w:rPr>
          <w:color w:val="000000"/>
          <w:rtl w:val="0"/>
        </w:rPr>
        <w:t xml:space="preserve">). This result indicates that the data is largely normal and the basic assumption of parametric testing was fulfilled. Th</w:t>
      </w:r>
      <w:r w:rsidDel="00000000" w:rsidR="00000000" w:rsidRPr="00000000">
        <w:rPr>
          <w:rtl w:val="0"/>
        </w:rPr>
        <w:t xml:space="preserve">erefore, the data set was found suitable for inferential analysis and parametric testing.</w:t>
      </w:r>
      <w:r w:rsidDel="00000000" w:rsidR="00000000" w:rsidRPr="00000000">
        <w:rPr>
          <w:rtl w:val="0"/>
        </w:rPr>
      </w:r>
    </w:p>
    <w:p w:rsidR="00000000" w:rsidDel="00000000" w:rsidP="00000000" w:rsidRDefault="00000000" w:rsidRPr="00000000" w14:paraId="00000398">
      <w:pPr>
        <w:spacing w:line="360" w:lineRule="auto"/>
        <w:jc w:val="both"/>
        <w:rPr>
          <w:b w:val="1"/>
        </w:rPr>
      </w:pPr>
      <w:r w:rsidDel="00000000" w:rsidR="00000000" w:rsidRPr="00000000">
        <w:rPr>
          <w:rtl w:val="0"/>
        </w:rPr>
      </w:r>
    </w:p>
    <w:p w:rsidR="00000000" w:rsidDel="00000000" w:rsidP="00000000" w:rsidRDefault="00000000" w:rsidRPr="00000000" w14:paraId="00000399">
      <w:pPr>
        <w:spacing w:line="360" w:lineRule="auto"/>
        <w:jc w:val="both"/>
        <w:rPr>
          <w:b w:val="1"/>
        </w:rPr>
      </w:pPr>
      <w:r w:rsidDel="00000000" w:rsidR="00000000" w:rsidRPr="00000000">
        <w:rPr>
          <w:b w:val="1"/>
          <w:rtl w:val="0"/>
        </w:rPr>
        <w:t xml:space="preserve">b. Linearity Test </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 correlation coefficient test was used to test for linearity, and the result is presented in Table 4.1.3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4.1.3</w:t>
        <w:tab/>
        <w:t xml:space="preserve">Linearity Test (Pearson Correlation Coefficient)</w:t>
      </w:r>
    </w:p>
    <w:tbl>
      <w:tblPr>
        <w:tblStyle w:val="Table12"/>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3036"/>
        <w:gridCol w:w="3126"/>
        <w:gridCol w:w="1310"/>
        <w:tblGridChange w:id="0">
          <w:tblGrid>
            <w:gridCol w:w="1883"/>
            <w:gridCol w:w="3036"/>
            <w:gridCol w:w="3126"/>
            <w:gridCol w:w="1310"/>
          </w:tblGrid>
        </w:tblGridChange>
      </w:tblGrid>
      <w:tr>
        <w:trPr>
          <w:cantSplit w:val="0"/>
          <w:tblHeader w:val="0"/>
        </w:trPr>
        <w:tc>
          <w:tcPr>
            <w:gridSpan w:val="2"/>
            <w:shd w:fill="auto" w:val="clear"/>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Organisational Performance</w:t>
            </w:r>
          </w:p>
        </w:tc>
        <w:tc>
          <w:tcPr>
            <w:shd w:fill="auto" w:val="clear"/>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w:t>
            </w:r>
          </w:p>
        </w:tc>
      </w:tr>
      <w:tr>
        <w:trPr>
          <w:cantSplit w:val="0"/>
          <w:trHeight w:val="413" w:hRule="atLeast"/>
          <w:tblHeader w:val="0"/>
        </w:trPr>
        <w:tc>
          <w:tcPr>
            <w:vMerge w:val="restart"/>
            <w:shd w:fill="auto" w:val="clear"/>
          </w:tcPr>
          <w:p w:rsidR="00000000" w:rsidDel="00000000" w:rsidP="00000000" w:rsidRDefault="00000000" w:rsidRPr="00000000" w14:paraId="000003A0">
            <w:pPr>
              <w:ind w:left="60" w:right="60" w:firstLine="0"/>
              <w:rPr/>
            </w:pPr>
            <w:r w:rsidDel="00000000" w:rsidR="00000000" w:rsidRPr="00000000">
              <w:rPr>
                <w:rtl w:val="0"/>
              </w:rPr>
              <w:t xml:space="preserve">Training Programs</w:t>
            </w:r>
          </w:p>
          <w:p w:rsidR="00000000" w:rsidDel="00000000" w:rsidP="00000000" w:rsidRDefault="00000000" w:rsidRPr="00000000" w14:paraId="000003A1">
            <w:pPr>
              <w:ind w:left="60" w:right="60" w:firstLine="0"/>
              <w:rPr/>
            </w:pPr>
            <w:r w:rsidDel="00000000" w:rsidR="00000000" w:rsidRPr="00000000">
              <w:rPr>
                <w:rtl w:val="0"/>
              </w:rPr>
            </w:r>
          </w:p>
        </w:tc>
        <w:tc>
          <w:tcPr>
            <w:shd w:fill="auto" w:val="clear"/>
          </w:tcPr>
          <w:p w:rsidR="00000000" w:rsidDel="00000000" w:rsidP="00000000" w:rsidRDefault="00000000" w:rsidRPr="00000000" w14:paraId="000003A2">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A3">
            <w:pPr>
              <w:ind w:left="60" w:right="60" w:firstLine="0"/>
              <w:jc w:val="right"/>
              <w:rPr/>
            </w:pPr>
            <w:r w:rsidDel="00000000" w:rsidR="00000000" w:rsidRPr="00000000">
              <w:rPr>
                <w:rtl w:val="0"/>
              </w:rPr>
              <w:t xml:space="preserve">.393</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405" w:hRule="atLeast"/>
          <w:tblHeader w:val="0"/>
        </w:trPr>
        <w:tc>
          <w:tcPr>
            <w:vMerge w:val="continue"/>
            <w:shd w:fill="auto" w:val="clea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A7">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7" w:hRule="atLeast"/>
          <w:tblHeader w:val="0"/>
        </w:trPr>
        <w:tc>
          <w:tcPr>
            <w:vMerge w:val="continue"/>
            <w:shd w:fill="auto" w:val="cle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AB">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5" w:hRule="atLeast"/>
          <w:tblHeader w:val="0"/>
        </w:trPr>
        <w:tc>
          <w:tcPr>
            <w:vMerge w:val="restart"/>
            <w:shd w:fill="auto" w:val="clear"/>
          </w:tcPr>
          <w:p w:rsidR="00000000" w:rsidDel="00000000" w:rsidP="00000000" w:rsidRDefault="00000000" w:rsidRPr="00000000" w14:paraId="000003AD">
            <w:pPr>
              <w:ind w:left="60" w:right="60" w:firstLine="0"/>
              <w:rPr/>
            </w:pPr>
            <w:r w:rsidDel="00000000" w:rsidR="00000000" w:rsidRPr="00000000">
              <w:rPr>
                <w:rtl w:val="0"/>
              </w:rPr>
              <w:t xml:space="preserve">Adaptation to Technological Change</w:t>
            </w:r>
          </w:p>
          <w:p w:rsidR="00000000" w:rsidDel="00000000" w:rsidP="00000000" w:rsidRDefault="00000000" w:rsidRPr="00000000" w14:paraId="000003AE">
            <w:pPr>
              <w:ind w:left="60" w:right="60" w:firstLine="0"/>
              <w:rPr/>
            </w:pPr>
            <w:r w:rsidDel="00000000" w:rsidR="00000000" w:rsidRPr="00000000">
              <w:rPr>
                <w:rtl w:val="0"/>
              </w:rPr>
            </w:r>
          </w:p>
        </w:tc>
        <w:tc>
          <w:tcPr>
            <w:shd w:fill="auto" w:val="clear"/>
          </w:tcPr>
          <w:p w:rsidR="00000000" w:rsidDel="00000000" w:rsidP="00000000" w:rsidRDefault="00000000" w:rsidRPr="00000000" w14:paraId="000003AF">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B0">
            <w:pPr>
              <w:ind w:left="60" w:right="60" w:firstLine="0"/>
              <w:jc w:val="right"/>
              <w:rPr/>
            </w:pPr>
            <w:r w:rsidDel="00000000" w:rsidR="00000000" w:rsidRPr="00000000">
              <w:rPr>
                <w:rtl w:val="0"/>
              </w:rPr>
              <w:t xml:space="preserve">.526</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w:t>
            </w:r>
          </w:p>
        </w:tc>
      </w:tr>
      <w:tr>
        <w:trPr>
          <w:cantSplit w:val="0"/>
          <w:trHeight w:val="70" w:hRule="atLeast"/>
          <w:tblHeader w:val="0"/>
        </w:trPr>
        <w:tc>
          <w:tcPr>
            <w:vMerge w:val="continue"/>
            <w:shd w:fill="auto" w:val="clea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tcBorders>
              <w:bottom w:color="000000" w:space="0" w:sz="4" w:val="single"/>
            </w:tcBorders>
            <w:shd w:fill="auto" w:val="clear"/>
          </w:tcPr>
          <w:p w:rsidR="00000000" w:rsidDel="00000000" w:rsidP="00000000" w:rsidRDefault="00000000" w:rsidRPr="00000000" w14:paraId="000003B4">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14" w:hRule="atLeast"/>
          <w:tblHeader w:val="0"/>
        </w:trPr>
        <w:tc>
          <w:tcPr>
            <w:vMerge w:val="continue"/>
            <w:shd w:fill="auto" w:val="clea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B8">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17" w:hRule="atLeast"/>
          <w:tblHeader w:val="0"/>
        </w:trPr>
        <w:tc>
          <w:tcPr>
            <w:vMerge w:val="restart"/>
            <w:shd w:fill="auto" w:val="clear"/>
          </w:tcPr>
          <w:p w:rsidR="00000000" w:rsidDel="00000000" w:rsidP="00000000" w:rsidRDefault="00000000" w:rsidRPr="00000000" w14:paraId="000003BA">
            <w:pPr>
              <w:ind w:left="60" w:right="60" w:firstLine="0"/>
              <w:rPr/>
            </w:pPr>
            <w:r w:rsidDel="00000000" w:rsidR="00000000" w:rsidRPr="00000000">
              <w:rPr>
                <w:rtl w:val="0"/>
              </w:rPr>
              <w:t xml:space="preserve">Employee Welfare</w:t>
            </w:r>
          </w:p>
        </w:tc>
        <w:tc>
          <w:tcPr>
            <w:shd w:fill="auto" w:val="clear"/>
          </w:tcPr>
          <w:p w:rsidR="00000000" w:rsidDel="00000000" w:rsidP="00000000" w:rsidRDefault="00000000" w:rsidRPr="00000000" w14:paraId="000003BB">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BC">
            <w:pPr>
              <w:ind w:left="60" w:right="60" w:firstLine="0"/>
              <w:jc w:val="right"/>
              <w:rPr/>
            </w:pPr>
            <w:r w:rsidDel="00000000" w:rsidR="00000000" w:rsidRPr="00000000">
              <w:rPr>
                <w:rtl w:val="0"/>
              </w:rPr>
              <w:t xml:space="preserve">.535</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363" w:hRule="atLeast"/>
          <w:tblHeader w:val="0"/>
        </w:trPr>
        <w:tc>
          <w:tcPr>
            <w:vMerge w:val="continue"/>
            <w:shd w:fill="auto" w:val="cle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C0">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9" w:hRule="atLeast"/>
          <w:tblHeader w:val="0"/>
        </w:trPr>
        <w:tc>
          <w:tcPr>
            <w:vMerge w:val="continue"/>
            <w:shd w:fill="auto" w:val="cle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C4">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Survey Data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8">
      <w:pPr>
        <w:spacing w:line="360" w:lineRule="auto"/>
        <w:ind w:left="60" w:right="60" w:firstLine="0"/>
        <w:jc w:val="both"/>
        <w:rPr/>
      </w:pPr>
      <w:r w:rsidDel="00000000" w:rsidR="00000000" w:rsidRPr="00000000">
        <w:rPr>
          <w:rtl w:val="0"/>
        </w:rPr>
        <w:t xml:space="preserve">Table 4.1.3 showed that a positive and significant linear relationship exists between the dependent variable (Organisational performance) and the sub-independent variables of Organisation Change Management (training program, adaptation to technological change, and employee welfare) with </w:t>
      </w:r>
      <w:r w:rsidDel="00000000" w:rsidR="00000000" w:rsidRPr="00000000">
        <w:rPr>
          <w:i w:val="1"/>
          <w:rtl w:val="0"/>
        </w:rPr>
        <w:t xml:space="preserve">P</w:t>
      </w:r>
      <w:r w:rsidDel="00000000" w:rsidR="00000000" w:rsidRPr="00000000">
        <w:rPr>
          <w:rtl w:val="0"/>
        </w:rPr>
        <w:t xml:space="preserve">˂ 0.05 significance level. This indicated that the correlation is highly significant and confirmed that the linearity assumption was satisfied in this study.</w:t>
      </w:r>
    </w:p>
    <w:p w:rsidR="00000000" w:rsidDel="00000000" w:rsidP="00000000" w:rsidRDefault="00000000" w:rsidRPr="00000000" w14:paraId="000003C9">
      <w:pPr>
        <w:spacing w:line="360" w:lineRule="auto"/>
        <w:jc w:val="both"/>
        <w:rPr>
          <w:b w:val="1"/>
        </w:rPr>
      </w:pPr>
      <w:r w:rsidDel="00000000" w:rsidR="00000000" w:rsidRPr="00000000">
        <w:rPr>
          <w:rtl w:val="0"/>
        </w:rPr>
      </w:r>
    </w:p>
    <w:p w:rsidR="00000000" w:rsidDel="00000000" w:rsidP="00000000" w:rsidRDefault="00000000" w:rsidRPr="00000000" w14:paraId="000003CA">
      <w:pPr>
        <w:spacing w:line="360" w:lineRule="auto"/>
        <w:jc w:val="both"/>
        <w:rPr>
          <w:b w:val="1"/>
        </w:rPr>
      </w:pPr>
      <w:r w:rsidDel="00000000" w:rsidR="00000000" w:rsidRPr="00000000">
        <w:rPr>
          <w:b w:val="1"/>
          <w:rtl w:val="0"/>
        </w:rPr>
        <w:t xml:space="preserve">c. Multicollinearity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test for multicollinearity, the variance inflation factor (VIF) and the tolerance factor test were used and the result is presented in Table 4.1.4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C">
      <w:pPr>
        <w:rPr>
          <w:b w:val="1"/>
        </w:rPr>
      </w:pPr>
      <w:r w:rsidDel="00000000" w:rsidR="00000000" w:rsidRPr="00000000">
        <w:rPr>
          <w:b w:val="1"/>
          <w:rtl w:val="0"/>
        </w:rPr>
        <w:t xml:space="preserve">Table 4.1.4: Test of Multi-Collinearity Statistics</w:t>
      </w:r>
    </w:p>
    <w:tbl>
      <w:tblPr>
        <w:tblStyle w:val="Table13"/>
        <w:tblW w:w="9360.0" w:type="dxa"/>
        <w:jc w:val="left"/>
        <w:tblBorders>
          <w:top w:color="7f7f7f" w:space="0" w:sz="4" w:val="single"/>
          <w:bottom w:color="7f7f7f" w:space="0" w:sz="4" w:val="single"/>
        </w:tblBorders>
        <w:tblLayout w:type="fixed"/>
        <w:tblLook w:val="06E0"/>
      </w:tblPr>
      <w:tblGrid>
        <w:gridCol w:w="5583"/>
        <w:gridCol w:w="1982"/>
        <w:gridCol w:w="1795"/>
        <w:tblGridChange w:id="0">
          <w:tblGrid>
            <w:gridCol w:w="5583"/>
            <w:gridCol w:w="1982"/>
            <w:gridCol w:w="1795"/>
          </w:tblGrid>
        </w:tblGridChange>
      </w:tblGrid>
      <w:tr>
        <w:trPr>
          <w:cantSplit w:val="0"/>
          <w:tblHeader w:val="0"/>
        </w:trPr>
        <w:tc>
          <w:tcPr>
            <w:gridSpan w:val="3"/>
          </w:tcPr>
          <w:p w:rsidR="00000000" w:rsidDel="00000000" w:rsidP="00000000" w:rsidRDefault="00000000" w:rsidRPr="00000000" w14:paraId="000003CD">
            <w:pPr>
              <w:ind w:left="60" w:right="60" w:firstLine="0"/>
              <w:jc w:val="center"/>
              <w:rPr/>
            </w:pPr>
            <w:r w:rsidDel="00000000" w:rsidR="00000000" w:rsidRPr="00000000">
              <w:rPr>
                <w:rtl w:val="0"/>
              </w:rPr>
              <w:t xml:space="preserve">Coefficients</w:t>
            </w:r>
          </w:p>
        </w:tc>
      </w:tr>
      <w:tr>
        <w:trPr>
          <w:cantSplit w:val="0"/>
          <w:tblHeader w:val="0"/>
        </w:trPr>
        <w:tc>
          <w:tcPr>
            <w:vMerge w:val="restart"/>
          </w:tcPr>
          <w:p w:rsidR="00000000" w:rsidDel="00000000" w:rsidP="00000000" w:rsidRDefault="00000000" w:rsidRPr="00000000" w14:paraId="000003D0">
            <w:pPr>
              <w:ind w:left="60" w:right="60" w:firstLine="0"/>
              <w:jc w:val="center"/>
              <w:rPr>
                <w:b w:val="0"/>
              </w:rPr>
            </w:pPr>
            <w:r w:rsidDel="00000000" w:rsidR="00000000" w:rsidRPr="00000000">
              <w:rPr>
                <w:rtl w:val="0"/>
              </w:rPr>
              <w:t xml:space="preserve">Variables</w:t>
            </w:r>
            <w:r w:rsidDel="00000000" w:rsidR="00000000" w:rsidRPr="00000000">
              <w:rPr>
                <w:rtl w:val="0"/>
              </w:rPr>
            </w:r>
          </w:p>
        </w:tc>
        <w:tc>
          <w:tcPr>
            <w:gridSpan w:val="2"/>
          </w:tcPr>
          <w:p w:rsidR="00000000" w:rsidDel="00000000" w:rsidP="00000000" w:rsidRDefault="00000000" w:rsidRPr="00000000" w14:paraId="000003D1">
            <w:pPr>
              <w:ind w:left="60" w:right="60" w:firstLine="0"/>
              <w:jc w:val="center"/>
              <w:rPr>
                <w:b w:val="1"/>
              </w:rPr>
            </w:pPr>
            <w:r w:rsidDel="00000000" w:rsidR="00000000" w:rsidRPr="00000000">
              <w:rPr>
                <w:b w:val="1"/>
                <w:rtl w:val="0"/>
              </w:rPr>
              <w:t xml:space="preserve">Collinearity Statistics</w:t>
            </w:r>
          </w:p>
        </w:tc>
      </w:tr>
      <w:tr>
        <w:trPr>
          <w:cantSplit w:val="0"/>
          <w:trHeight w:val="260" w:hRule="atLeast"/>
          <w:tblHeader w:val="0"/>
        </w:trPr>
        <w:tc>
          <w:tcPr>
            <w:vMerge w:val="continue"/>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D4">
            <w:pPr>
              <w:ind w:left="60" w:right="60" w:firstLine="0"/>
              <w:jc w:val="center"/>
              <w:rPr>
                <w:b w:val="1"/>
              </w:rPr>
            </w:pPr>
            <w:r w:rsidDel="00000000" w:rsidR="00000000" w:rsidRPr="00000000">
              <w:rPr>
                <w:b w:val="1"/>
                <w:rtl w:val="0"/>
              </w:rPr>
              <w:t xml:space="preserve">Tolerance</w:t>
            </w:r>
          </w:p>
        </w:tc>
        <w:tc>
          <w:tcPr/>
          <w:p w:rsidR="00000000" w:rsidDel="00000000" w:rsidP="00000000" w:rsidRDefault="00000000" w:rsidRPr="00000000" w14:paraId="000003D5">
            <w:pPr>
              <w:ind w:left="60" w:right="60" w:firstLine="0"/>
              <w:jc w:val="center"/>
              <w:rPr>
                <w:b w:val="1"/>
              </w:rPr>
            </w:pPr>
            <w:r w:rsidDel="00000000" w:rsidR="00000000" w:rsidRPr="00000000">
              <w:rPr>
                <w:b w:val="1"/>
                <w:rtl w:val="0"/>
              </w:rPr>
              <w:t xml:space="preserve">VIF</w:t>
            </w:r>
          </w:p>
        </w:tc>
      </w:tr>
      <w:tr>
        <w:trPr>
          <w:cantSplit w:val="0"/>
          <w:tblHeader w:val="0"/>
        </w:trPr>
        <w:tc>
          <w:tcPr/>
          <w:p w:rsidR="00000000" w:rsidDel="00000000" w:rsidP="00000000" w:rsidRDefault="00000000" w:rsidRPr="00000000" w14:paraId="000003D6">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D7">
            <w:pPr>
              <w:jc w:val="center"/>
              <w:rPr/>
            </w:pPr>
            <w:r w:rsidDel="00000000" w:rsidR="00000000" w:rsidRPr="00000000">
              <w:rPr>
                <w:rtl w:val="0"/>
              </w:rPr>
              <w:t xml:space="preserve">.497</w:t>
            </w:r>
          </w:p>
        </w:tc>
        <w:tc>
          <w:tcPr/>
          <w:p w:rsidR="00000000" w:rsidDel="00000000" w:rsidP="00000000" w:rsidRDefault="00000000" w:rsidRPr="00000000" w14:paraId="000003D8">
            <w:pPr>
              <w:jc w:val="center"/>
              <w:rPr/>
            </w:pPr>
            <w:r w:rsidDel="00000000" w:rsidR="00000000" w:rsidRPr="00000000">
              <w:rPr>
                <w:rtl w:val="0"/>
              </w:rPr>
              <w:t xml:space="preserve">2.013</w:t>
            </w:r>
          </w:p>
        </w:tc>
      </w:tr>
      <w:tr>
        <w:trPr>
          <w:cantSplit w:val="0"/>
          <w:tblHeader w:val="0"/>
        </w:trPr>
        <w:tc>
          <w:tcPr/>
          <w:p w:rsidR="00000000" w:rsidDel="00000000" w:rsidP="00000000" w:rsidRDefault="00000000" w:rsidRPr="00000000" w14:paraId="000003D9">
            <w:pPr>
              <w:rPr>
                <w:b w:val="0"/>
              </w:rPr>
            </w:pPr>
            <w:r w:rsidDel="00000000" w:rsidR="00000000" w:rsidRPr="00000000">
              <w:rPr>
                <w:rtl w:val="0"/>
              </w:rPr>
              <w:t xml:space="preserve">Adaptation to Technological Change</w:t>
            </w:r>
            <w:r w:rsidDel="00000000" w:rsidR="00000000" w:rsidRPr="00000000">
              <w:rPr>
                <w:rtl w:val="0"/>
              </w:rPr>
            </w:r>
          </w:p>
        </w:tc>
        <w:tc>
          <w:tcPr/>
          <w:p w:rsidR="00000000" w:rsidDel="00000000" w:rsidP="00000000" w:rsidRDefault="00000000" w:rsidRPr="00000000" w14:paraId="000003DA">
            <w:pPr>
              <w:jc w:val="center"/>
              <w:rPr/>
            </w:pPr>
            <w:r w:rsidDel="00000000" w:rsidR="00000000" w:rsidRPr="00000000">
              <w:rPr>
                <w:rtl w:val="0"/>
              </w:rPr>
              <w:t xml:space="preserve">.368</w:t>
            </w:r>
          </w:p>
        </w:tc>
        <w:tc>
          <w:tcPr/>
          <w:p w:rsidR="00000000" w:rsidDel="00000000" w:rsidP="00000000" w:rsidRDefault="00000000" w:rsidRPr="00000000" w14:paraId="000003DB">
            <w:pPr>
              <w:jc w:val="center"/>
              <w:rPr/>
            </w:pPr>
            <w:r w:rsidDel="00000000" w:rsidR="00000000" w:rsidRPr="00000000">
              <w:rPr>
                <w:rtl w:val="0"/>
              </w:rPr>
              <w:t xml:space="preserve">2.715</w:t>
            </w:r>
          </w:p>
        </w:tc>
      </w:tr>
      <w:tr>
        <w:trPr>
          <w:cantSplit w:val="0"/>
          <w:tblHeader w:val="0"/>
        </w:trPr>
        <w:tc>
          <w:tcPr/>
          <w:p w:rsidR="00000000" w:rsidDel="00000000" w:rsidP="00000000" w:rsidRDefault="00000000" w:rsidRPr="00000000" w14:paraId="000003DC">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DD">
            <w:pPr>
              <w:jc w:val="center"/>
              <w:rPr/>
            </w:pPr>
            <w:r w:rsidDel="00000000" w:rsidR="00000000" w:rsidRPr="00000000">
              <w:rPr>
                <w:rtl w:val="0"/>
              </w:rPr>
              <w:t xml:space="preserve">.639</w:t>
            </w:r>
          </w:p>
        </w:tc>
        <w:tc>
          <w:tcPr/>
          <w:p w:rsidR="00000000" w:rsidDel="00000000" w:rsidP="00000000" w:rsidRDefault="00000000" w:rsidRPr="00000000" w14:paraId="000003DE">
            <w:pPr>
              <w:jc w:val="center"/>
              <w:rPr/>
            </w:pPr>
            <w:r w:rsidDel="00000000" w:rsidR="00000000" w:rsidRPr="00000000">
              <w:rPr>
                <w:rtl w:val="0"/>
              </w:rPr>
              <w:t xml:space="preserve">1.565</w:t>
            </w:r>
          </w:p>
        </w:tc>
      </w:tr>
      <w:tr>
        <w:trPr>
          <w:cantSplit w:val="0"/>
          <w:tblHeader w:val="0"/>
        </w:trPr>
        <w:tc>
          <w:tcPr>
            <w:gridSpan w:val="3"/>
          </w:tcPr>
          <w:p w:rsidR="00000000" w:rsidDel="00000000" w:rsidP="00000000" w:rsidRDefault="00000000" w:rsidRPr="00000000" w14:paraId="000003DF">
            <w:pPr>
              <w:ind w:left="60" w:right="60" w:firstLine="0"/>
              <w:rPr/>
            </w:pPr>
            <w:r w:rsidDel="00000000" w:rsidR="00000000" w:rsidRPr="00000000">
              <w:rPr>
                <w:rtl w:val="0"/>
              </w:rPr>
              <w:t xml:space="preserve">a. Dependent Variable: Organisational Performance            0.501                       2.098</w:t>
            </w:r>
          </w:p>
        </w:tc>
      </w:tr>
    </w:tbl>
    <w:p w:rsidR="00000000" w:rsidDel="00000000" w:rsidP="00000000" w:rsidRDefault="00000000" w:rsidRPr="00000000" w14:paraId="000003E2">
      <w:pPr>
        <w:spacing w:line="360" w:lineRule="auto"/>
        <w:jc w:val="both"/>
        <w:rPr>
          <w:b w:val="1"/>
        </w:rPr>
      </w:pPr>
      <w:r w:rsidDel="00000000" w:rsidR="00000000" w:rsidRPr="00000000">
        <w:rPr>
          <w:b w:val="1"/>
          <w:rtl w:val="0"/>
        </w:rPr>
        <w:t xml:space="preserve">Source: Researcher’s Finding, 2025</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in Table 4.1.4 revealed that VIF values were less than 10 (VIF &lt; 10). Also, the Tolerance displayed values were higher than 0.1 (Tolerance &gt; 0.1) which shows that there was no case of severe multicollinearity issues.</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heteroscedasticity test was carried out using the scatterplot and the result is presented in Figure 4.1 below. </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489960"/>
            <wp:effectExtent b="0" l="0" r="0" t="0"/>
            <wp:docPr id="200098035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rPr>
          <w:b w:val="1"/>
        </w:rPr>
      </w:pPr>
      <w:r w:rsidDel="00000000" w:rsidR="00000000" w:rsidRPr="00000000">
        <w:rPr>
          <w:b w:val="1"/>
          <w:rtl w:val="0"/>
        </w:rPr>
        <w:t xml:space="preserve">Figure 4.1: Scatter plot for Homoscedasticity tests</w:t>
      </w:r>
    </w:p>
    <w:p w:rsidR="00000000" w:rsidDel="00000000" w:rsidP="00000000" w:rsidRDefault="00000000" w:rsidRPr="00000000" w14:paraId="000003EA">
      <w:pPr>
        <w:rPr/>
      </w:pPr>
      <w:r w:rsidDel="00000000" w:rsidR="00000000" w:rsidRPr="00000000">
        <w:rPr>
          <w:i w:val="1"/>
          <w:rtl w:val="0"/>
        </w:rPr>
        <w:t xml:space="preserve">Source: Author’s Computation, 2025</w:t>
      </w:r>
      <w:r w:rsidDel="00000000" w:rsidR="00000000" w:rsidRPr="00000000">
        <w:rPr>
          <w:rtl w:val="0"/>
        </w:rPr>
      </w:r>
    </w:p>
    <w:p w:rsidR="00000000" w:rsidDel="00000000" w:rsidP="00000000" w:rsidRDefault="00000000" w:rsidRPr="00000000" w14:paraId="000003EB">
      <w:pPr>
        <w:spacing w:line="360" w:lineRule="auto"/>
        <w:jc w:val="both"/>
        <w:rPr/>
      </w:pPr>
      <w:r w:rsidDel="00000000" w:rsidR="00000000" w:rsidRPr="00000000">
        <w:rPr>
          <w:rtl w:val="0"/>
        </w:rPr>
        <w:t xml:space="preserve">The scatterplot reveals no exact or systematic pattern, </w:t>
      </w:r>
      <w:r w:rsidDel="00000000" w:rsidR="00000000" w:rsidRPr="00000000">
        <w:rPr>
          <w:highlight w:val="white"/>
          <w:rtl w:val="0"/>
        </w:rPr>
        <w:t xml:space="preserve">and resembles a random array of dots or unequal scatter of residuals indicating a sequence of random variables</w:t>
      </w:r>
      <w:r w:rsidDel="00000000" w:rsidR="00000000" w:rsidRPr="00000000">
        <w:rPr>
          <w:rtl w:val="0"/>
        </w:rPr>
        <w:t xml:space="preserve">. This confirms that the model is homoscedastic. </w:t>
      </w:r>
    </w:p>
    <w:p w:rsidR="00000000" w:rsidDel="00000000" w:rsidP="00000000" w:rsidRDefault="00000000" w:rsidRPr="00000000" w14:paraId="000003EC">
      <w:pPr>
        <w:spacing w:line="360" w:lineRule="auto"/>
        <w:rPr>
          <w:b w:val="1"/>
        </w:rPr>
      </w:pPr>
      <w:bookmarkStart w:colFirst="0" w:colLast="0" w:name="_heading=h.4cjbmjbxzvn6" w:id="27"/>
      <w:bookmarkEnd w:id="27"/>
      <w:r w:rsidDel="00000000" w:rsidR="00000000" w:rsidRPr="00000000">
        <w:rPr>
          <w:rtl w:val="0"/>
        </w:rPr>
      </w:r>
    </w:p>
    <w:p w:rsidR="00000000" w:rsidDel="00000000" w:rsidP="00000000" w:rsidRDefault="00000000" w:rsidRPr="00000000" w14:paraId="000003ED">
      <w:pPr>
        <w:spacing w:line="360" w:lineRule="auto"/>
        <w:rPr>
          <w:b w:val="1"/>
        </w:rPr>
      </w:pPr>
      <w:r w:rsidDel="00000000" w:rsidR="00000000" w:rsidRPr="00000000">
        <w:rPr>
          <w:rtl w:val="0"/>
        </w:rPr>
      </w:r>
    </w:p>
    <w:p w:rsidR="00000000" w:rsidDel="00000000" w:rsidP="00000000" w:rsidRDefault="00000000" w:rsidRPr="00000000" w14:paraId="000003EE">
      <w:pPr>
        <w:spacing w:line="360" w:lineRule="auto"/>
        <w:rPr>
          <w:b w:val="1"/>
        </w:rPr>
      </w:pPr>
      <w:r w:rsidDel="00000000" w:rsidR="00000000" w:rsidRPr="00000000">
        <w:rPr>
          <w:rtl w:val="0"/>
        </w:rPr>
      </w:r>
    </w:p>
    <w:p w:rsidR="00000000" w:rsidDel="00000000" w:rsidP="00000000" w:rsidRDefault="00000000" w:rsidRPr="00000000" w14:paraId="000003EF">
      <w:pPr>
        <w:spacing w:line="360" w:lineRule="auto"/>
        <w:rPr>
          <w:b w:val="1"/>
        </w:rPr>
      </w:pPr>
      <w:r w:rsidDel="00000000" w:rsidR="00000000" w:rsidRPr="00000000">
        <w:rPr>
          <w:b w:val="1"/>
          <w:rtl w:val="0"/>
        </w:rPr>
        <w:t xml:space="preserve">4.2</w:t>
        <w:tab/>
        <w:t xml:space="preserve">Descriptive Analysis of Variables</w:t>
      </w:r>
    </w:p>
    <w:p w:rsidR="00000000" w:rsidDel="00000000" w:rsidP="00000000" w:rsidRDefault="00000000" w:rsidRPr="00000000" w14:paraId="000003F0">
      <w:pPr>
        <w:spacing w:line="360" w:lineRule="auto"/>
        <w:jc w:val="both"/>
        <w:rPr/>
      </w:pPr>
      <w:r w:rsidDel="00000000" w:rsidR="00000000" w:rsidRPr="00000000">
        <w:rPr>
          <w:rtl w:val="0"/>
        </w:rP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average standard deviation of more than one indicates that the responses are widely distributed or have no convergence around the mean, and less than one indicates convergence in responses of respondents around the mean response.</w:t>
      </w:r>
    </w:p>
    <w:p w:rsidR="00000000" w:rsidDel="00000000" w:rsidP="00000000" w:rsidRDefault="00000000" w:rsidRPr="00000000" w14:paraId="000003F1">
      <w:pPr>
        <w:spacing w:line="360" w:lineRule="auto"/>
        <w:jc w:val="both"/>
        <w:rPr>
          <w:b w:val="1"/>
        </w:rPr>
      </w:pPr>
      <w:r w:rsidDel="00000000" w:rsidR="00000000" w:rsidRPr="00000000">
        <w:rPr>
          <w:b w:val="1"/>
          <w:rtl w:val="0"/>
        </w:rPr>
        <w:t xml:space="preserve">4.2.1</w:t>
        <w:tab/>
        <w:t xml:space="preserve">Restatement of Research Objective and Research Question One</w:t>
      </w:r>
    </w:p>
    <w:p w:rsidR="00000000" w:rsidDel="00000000" w:rsidP="00000000" w:rsidRDefault="00000000" w:rsidRPr="00000000" w14:paraId="000003F2">
      <w:pPr>
        <w:spacing w:after="120" w:line="360" w:lineRule="auto"/>
        <w:jc w:val="both"/>
        <w:rPr>
          <w:color w:val="000000"/>
        </w:rPr>
      </w:pPr>
      <w:r w:rsidDel="00000000" w:rsidR="00000000" w:rsidRPr="00000000">
        <w:rPr>
          <w:b w:val="1"/>
          <w:rtl w:val="0"/>
        </w:rPr>
        <w:t xml:space="preserve">Objective One</w:t>
      </w:r>
      <w:r w:rsidDel="00000000" w:rsidR="00000000" w:rsidRPr="00000000">
        <w:rPr>
          <w:rtl w:val="0"/>
        </w:rPr>
        <w:t xml:space="preserve">: </w:t>
      </w:r>
      <w:r w:rsidDel="00000000" w:rsidR="00000000" w:rsidRPr="00000000">
        <w:rPr>
          <w:color w:val="000000"/>
          <w:rtl w:val="0"/>
        </w:rPr>
        <w:t xml:space="preserve">Investigate the influence of training programs on the operational efficiency of Nigerian National Petroleum Corporation (NNPC) filling station in Eti-osa LGA Lagos state Nigeria. </w:t>
      </w:r>
    </w:p>
    <w:p w:rsidR="00000000" w:rsidDel="00000000" w:rsidP="00000000" w:rsidRDefault="00000000" w:rsidRPr="00000000" w14:paraId="000003F3">
      <w:pPr>
        <w:spacing w:after="120" w:line="360" w:lineRule="auto"/>
        <w:jc w:val="both"/>
        <w:rPr>
          <w:color w:val="000000"/>
        </w:rPr>
      </w:pPr>
      <w:r w:rsidDel="00000000" w:rsidR="00000000" w:rsidRPr="00000000">
        <w:rPr>
          <w:b w:val="1"/>
          <w:rtl w:val="0"/>
        </w:rPr>
        <w:t xml:space="preserve">Research Question One</w:t>
      </w:r>
      <w:r w:rsidDel="00000000" w:rsidR="00000000" w:rsidRPr="00000000">
        <w:rPr>
          <w:rtl w:val="0"/>
        </w:rPr>
        <w:t xml:space="preserve">: </w:t>
      </w:r>
      <w:r w:rsidDel="00000000" w:rsidR="00000000" w:rsidRPr="00000000">
        <w:rPr>
          <w:color w:val="000000"/>
          <w:rtl w:val="0"/>
        </w:rPr>
        <w:t xml:space="preserve">What is the impact of training programs on the operational efficiency of Nigerian National Petroleum Corporation (NNPC) filling station in Eti-osa LGA Lagos state Nigeria?</w:t>
      </w:r>
    </w:p>
    <w:p w:rsidR="00000000" w:rsidDel="00000000" w:rsidP="00000000" w:rsidRDefault="00000000" w:rsidRPr="00000000" w14:paraId="000003F4">
      <w:pPr>
        <w:spacing w:after="120" w:line="360" w:lineRule="auto"/>
        <w:jc w:val="both"/>
        <w:rPr/>
      </w:pPr>
      <w:r w:rsidDel="00000000" w:rsidR="00000000" w:rsidRPr="00000000">
        <w:rPr>
          <w:color w:val="000000"/>
          <w:rtl w:val="0"/>
        </w:rPr>
        <w:t xml:space="preserve">The first objective of the study sought to investigate</w:t>
      </w:r>
      <w:r w:rsidDel="00000000" w:rsidR="00000000" w:rsidRPr="00000000">
        <w:rPr>
          <w:rtl w:val="0"/>
        </w:rPr>
        <w:t xml:space="preserve"> </w:t>
      </w:r>
      <w:r w:rsidDel="00000000" w:rsidR="00000000" w:rsidRPr="00000000">
        <w:rPr>
          <w:color w:val="000000"/>
          <w:rtl w:val="0"/>
        </w:rPr>
        <w:t xml:space="preserve">the influence of training programs on the operational efficiency of Nigerian National Petroleum Corporation (NNPC) filling station in Eti-osa LGA Lagos state Nigeria</w:t>
      </w:r>
      <w:r w:rsidDel="00000000" w:rsidR="00000000" w:rsidRPr="00000000">
        <w:rPr>
          <w:rtl w:val="0"/>
        </w:rPr>
        <w:t xml:space="preserve">. The results of the analysis of this objective and research question using percentages, mean, and standard deviation are presented in Table 4.2.1a and b below.</w:t>
      </w:r>
    </w:p>
    <w:p w:rsidR="00000000" w:rsidDel="00000000" w:rsidP="00000000" w:rsidRDefault="00000000" w:rsidRPr="00000000" w14:paraId="000003F5">
      <w:pPr>
        <w:spacing w:line="360" w:lineRule="auto"/>
        <w:jc w:val="both"/>
        <w:rPr>
          <w:b w:val="1"/>
        </w:rPr>
      </w:pPr>
      <w:r w:rsidDel="00000000" w:rsidR="00000000" w:rsidRPr="00000000">
        <w:rPr>
          <w:rtl w:val="0"/>
        </w:rPr>
      </w:r>
    </w:p>
    <w:p w:rsidR="00000000" w:rsidDel="00000000" w:rsidP="00000000" w:rsidRDefault="00000000" w:rsidRPr="00000000" w14:paraId="000003F6">
      <w:pPr>
        <w:spacing w:line="360" w:lineRule="auto"/>
        <w:jc w:val="both"/>
        <w:rPr>
          <w:b w:val="1"/>
        </w:rPr>
      </w:pPr>
      <w:r w:rsidDel="00000000" w:rsidR="00000000" w:rsidRPr="00000000">
        <w:rPr>
          <w:rtl w:val="0"/>
        </w:rPr>
      </w:r>
    </w:p>
    <w:p w:rsidR="00000000" w:rsidDel="00000000" w:rsidP="00000000" w:rsidRDefault="00000000" w:rsidRPr="00000000" w14:paraId="000003F7">
      <w:pPr>
        <w:spacing w:line="360" w:lineRule="auto"/>
        <w:jc w:val="both"/>
        <w:rPr>
          <w:b w:val="1"/>
        </w:rPr>
      </w:pPr>
      <w:r w:rsidDel="00000000" w:rsidR="00000000" w:rsidRPr="00000000">
        <w:rPr>
          <w:rtl w:val="0"/>
        </w:rPr>
      </w:r>
    </w:p>
    <w:p w:rsidR="00000000" w:rsidDel="00000000" w:rsidP="00000000" w:rsidRDefault="00000000" w:rsidRPr="00000000" w14:paraId="000003F8">
      <w:pPr>
        <w:spacing w:line="360" w:lineRule="auto"/>
        <w:jc w:val="both"/>
        <w:rPr>
          <w:b w:val="1"/>
        </w:rPr>
      </w:pPr>
      <w:r w:rsidDel="00000000" w:rsidR="00000000" w:rsidRPr="00000000">
        <w:rPr>
          <w:rtl w:val="0"/>
        </w:rPr>
      </w:r>
    </w:p>
    <w:p w:rsidR="00000000" w:rsidDel="00000000" w:rsidP="00000000" w:rsidRDefault="00000000" w:rsidRPr="00000000" w14:paraId="000003F9">
      <w:pPr>
        <w:spacing w:line="360" w:lineRule="auto"/>
        <w:jc w:val="both"/>
        <w:rPr>
          <w:b w:val="1"/>
        </w:rPr>
      </w:pPr>
      <w:r w:rsidDel="00000000" w:rsidR="00000000" w:rsidRPr="00000000">
        <w:rPr>
          <w:rtl w:val="0"/>
        </w:rPr>
      </w:r>
    </w:p>
    <w:p w:rsidR="00000000" w:rsidDel="00000000" w:rsidP="00000000" w:rsidRDefault="00000000" w:rsidRPr="00000000" w14:paraId="000003FA">
      <w:pPr>
        <w:spacing w:line="360" w:lineRule="auto"/>
        <w:jc w:val="both"/>
        <w:rPr>
          <w:b w:val="1"/>
        </w:rPr>
      </w:pPr>
      <w:r w:rsidDel="00000000" w:rsidR="00000000" w:rsidRPr="00000000">
        <w:rPr>
          <w:rtl w:val="0"/>
        </w:rPr>
      </w:r>
    </w:p>
    <w:p w:rsidR="00000000" w:rsidDel="00000000" w:rsidP="00000000" w:rsidRDefault="00000000" w:rsidRPr="00000000" w14:paraId="000003FB">
      <w:pPr>
        <w:spacing w:line="360" w:lineRule="auto"/>
        <w:jc w:val="both"/>
        <w:rPr>
          <w:b w:val="1"/>
        </w:rPr>
      </w:pPr>
      <w:r w:rsidDel="00000000" w:rsidR="00000000" w:rsidRPr="00000000">
        <w:rPr>
          <w:b w:val="1"/>
          <w:rtl w:val="0"/>
        </w:rPr>
        <w:t xml:space="preserve">Table 4.2.1a: Descriptive Statistics of Training Programs</w:t>
      </w:r>
    </w:p>
    <w:tbl>
      <w:tblPr>
        <w:tblStyle w:val="Table14"/>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784"/>
        <w:gridCol w:w="670"/>
        <w:gridCol w:w="670"/>
        <w:gridCol w:w="670"/>
        <w:gridCol w:w="670"/>
        <w:gridCol w:w="550"/>
        <w:gridCol w:w="844"/>
        <w:gridCol w:w="677"/>
        <w:gridCol w:w="1077"/>
        <w:tblGridChange w:id="0">
          <w:tblGrid>
            <w:gridCol w:w="2718"/>
            <w:gridCol w:w="784"/>
            <w:gridCol w:w="670"/>
            <w:gridCol w:w="670"/>
            <w:gridCol w:w="670"/>
            <w:gridCol w:w="670"/>
            <w:gridCol w:w="550"/>
            <w:gridCol w:w="844"/>
            <w:gridCol w:w="677"/>
            <w:gridCol w:w="1077"/>
          </w:tblGrid>
        </w:tblGridChange>
      </w:tblGrid>
      <w:tr>
        <w:trPr>
          <w:cantSplit w:val="1"/>
          <w:tblHeader w:val="0"/>
        </w:trPr>
        <w:tc>
          <w:tcPr>
            <w:vMerge w:val="restart"/>
            <w:shd w:fill="ffffff" w:val="clear"/>
            <w:vAlign w:val="bottom"/>
          </w:tcPr>
          <w:p w:rsidR="00000000" w:rsidDel="00000000" w:rsidP="00000000" w:rsidRDefault="00000000" w:rsidRPr="00000000" w14:paraId="000003FC">
            <w:pPr>
              <w:rPr/>
            </w:pPr>
            <w:r w:rsidDel="00000000" w:rsidR="00000000" w:rsidRPr="00000000">
              <w:rPr>
                <w:rtl w:val="0"/>
              </w:rPr>
            </w:r>
          </w:p>
        </w:tc>
        <w:tc>
          <w:tcPr>
            <w:shd w:fill="ffffff" w:val="clear"/>
            <w:vAlign w:val="bottom"/>
          </w:tcPr>
          <w:p w:rsidR="00000000" w:rsidDel="00000000" w:rsidP="00000000" w:rsidRDefault="00000000" w:rsidRPr="00000000" w14:paraId="000003FD">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3FE">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3FF">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00">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01">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02">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03">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04">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0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0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0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0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0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0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0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0E">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0F">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10">
            <w:pPr>
              <w:ind w:left="60" w:right="60" w:firstLine="0"/>
              <w:rPr/>
            </w:pPr>
            <w:bookmarkStart w:colFirst="0" w:colLast="0" w:name="_heading=h.xvnew6vdr3e" w:id="28"/>
            <w:bookmarkEnd w:id="28"/>
            <w:r w:rsidDel="00000000" w:rsidR="00000000" w:rsidRPr="00000000">
              <w:rPr>
                <w:rtl w:val="0"/>
              </w:rPr>
              <w:t xml:space="preserve">Do you participate in training programs related to your job responsibilities</w:t>
            </w:r>
          </w:p>
        </w:tc>
        <w:tc>
          <w:tcPr>
            <w:shd w:fill="ffffff" w:val="clear"/>
          </w:tcPr>
          <w:p w:rsidR="00000000" w:rsidDel="00000000" w:rsidP="00000000" w:rsidRDefault="00000000" w:rsidRPr="00000000" w14:paraId="00000411">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12">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13">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14">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15">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16">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41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18">
            <w:pPr>
              <w:ind w:left="60" w:right="60" w:firstLine="0"/>
              <w:jc w:val="right"/>
              <w:rPr/>
            </w:pPr>
            <w:r w:rsidDel="00000000" w:rsidR="00000000" w:rsidRPr="00000000">
              <w:rPr>
                <w:rtl w:val="0"/>
              </w:rPr>
              <w:t xml:space="preserve">4.15</w:t>
            </w:r>
          </w:p>
        </w:tc>
        <w:tc>
          <w:tcPr>
            <w:shd w:fill="ffffff" w:val="clear"/>
          </w:tcPr>
          <w:p w:rsidR="00000000" w:rsidDel="00000000" w:rsidP="00000000" w:rsidRDefault="00000000" w:rsidRPr="00000000" w14:paraId="00000419">
            <w:pPr>
              <w:ind w:left="60" w:right="60" w:firstLine="0"/>
              <w:jc w:val="right"/>
              <w:rPr/>
            </w:pPr>
            <w:r w:rsidDel="00000000" w:rsidR="00000000" w:rsidRPr="00000000">
              <w:rPr>
                <w:rtl w:val="0"/>
              </w:rPr>
              <w:t xml:space="preserve">1.31</w:t>
            </w:r>
          </w:p>
        </w:tc>
      </w:tr>
      <w:tr>
        <w:trPr>
          <w:cantSplit w:val="1"/>
          <w:tblHeader w:val="0"/>
        </w:trPr>
        <w:tc>
          <w:tcPr>
            <w:shd w:fill="ffffff" w:val="clear"/>
          </w:tcPr>
          <w:p w:rsidR="00000000" w:rsidDel="00000000" w:rsidP="00000000" w:rsidRDefault="00000000" w:rsidRPr="00000000" w14:paraId="0000041A">
            <w:pPr>
              <w:ind w:left="60" w:right="60" w:firstLine="0"/>
              <w:rPr/>
            </w:pPr>
            <w:r w:rsidDel="00000000" w:rsidR="00000000" w:rsidRPr="00000000">
              <w:rPr>
                <w:rtl w:val="0"/>
              </w:rPr>
              <w:t xml:space="preserve">How effective are training programs in improving your knowledge and skills needed for your work</w:t>
            </w:r>
          </w:p>
        </w:tc>
        <w:tc>
          <w:tcPr>
            <w:shd w:fill="ffffff" w:val="clear"/>
          </w:tcPr>
          <w:p w:rsidR="00000000" w:rsidDel="00000000" w:rsidP="00000000" w:rsidRDefault="00000000" w:rsidRPr="00000000" w14:paraId="0000041B">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1C">
            <w:pPr>
              <w:ind w:left="60" w:right="60" w:firstLine="0"/>
              <w:jc w:val="right"/>
              <w:rPr/>
            </w:pPr>
            <w:r w:rsidDel="00000000" w:rsidR="00000000" w:rsidRPr="00000000">
              <w:rPr>
                <w:rtl w:val="0"/>
              </w:rPr>
              <w:t xml:space="preserve">45.00</w:t>
            </w:r>
          </w:p>
        </w:tc>
        <w:tc>
          <w:tcPr>
            <w:shd w:fill="ffffff" w:val="clear"/>
          </w:tcPr>
          <w:p w:rsidR="00000000" w:rsidDel="00000000" w:rsidP="00000000" w:rsidRDefault="00000000" w:rsidRPr="00000000" w14:paraId="0000041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1E">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1F">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20">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42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22">
            <w:pPr>
              <w:ind w:left="60" w:right="60" w:firstLine="0"/>
              <w:jc w:val="right"/>
              <w:rPr/>
            </w:pPr>
            <w:r w:rsidDel="00000000" w:rsidR="00000000" w:rsidRPr="00000000">
              <w:rPr>
                <w:rtl w:val="0"/>
              </w:rPr>
              <w:t xml:space="preserve">4.27</w:t>
            </w:r>
          </w:p>
        </w:tc>
        <w:tc>
          <w:tcPr>
            <w:shd w:fill="ffffff" w:val="clear"/>
          </w:tcPr>
          <w:p w:rsidR="00000000" w:rsidDel="00000000" w:rsidP="00000000" w:rsidRDefault="00000000" w:rsidRPr="00000000" w14:paraId="00000423">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424">
            <w:pPr>
              <w:ind w:left="60" w:right="60" w:firstLine="0"/>
              <w:rPr/>
            </w:pPr>
            <w:r w:rsidDel="00000000" w:rsidR="00000000" w:rsidRPr="00000000">
              <w:rPr>
                <w:rtl w:val="0"/>
              </w:rPr>
              <w:t xml:space="preserve">Do training programs adequately prepare you for using new technologies implemented at the station</w:t>
            </w:r>
          </w:p>
        </w:tc>
        <w:tc>
          <w:tcPr>
            <w:shd w:fill="ffffff" w:val="clear"/>
          </w:tcPr>
          <w:p w:rsidR="00000000" w:rsidDel="00000000" w:rsidP="00000000" w:rsidRDefault="00000000" w:rsidRPr="00000000" w14:paraId="00000425">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26">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427">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428">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29">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2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2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2C">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42D">
            <w:pPr>
              <w:ind w:left="60" w:right="60" w:firstLine="0"/>
              <w:jc w:val="right"/>
              <w:rPr/>
            </w:pPr>
            <w:r w:rsidDel="00000000" w:rsidR="00000000" w:rsidRPr="00000000">
              <w:rPr>
                <w:rtl w:val="0"/>
              </w:rPr>
              <w:t xml:space="preserve">1.11</w:t>
            </w:r>
          </w:p>
        </w:tc>
      </w:tr>
      <w:tr>
        <w:trPr>
          <w:cantSplit w:val="1"/>
          <w:tblHeader w:val="0"/>
        </w:trPr>
        <w:tc>
          <w:tcPr>
            <w:shd w:fill="ffffff" w:val="clear"/>
          </w:tcPr>
          <w:p w:rsidR="00000000" w:rsidDel="00000000" w:rsidP="00000000" w:rsidRDefault="00000000" w:rsidRPr="00000000" w14:paraId="0000042E">
            <w:pPr>
              <w:ind w:left="60" w:right="60" w:firstLine="0"/>
              <w:rPr/>
            </w:pPr>
            <w:r w:rsidDel="00000000" w:rsidR="00000000" w:rsidRPr="00000000">
              <w:rPr>
                <w:rtl w:val="0"/>
              </w:rPr>
              <w:t xml:space="preserve">Are the training programs beneficial for improving station performance</w:t>
            </w:r>
          </w:p>
        </w:tc>
        <w:tc>
          <w:tcPr>
            <w:shd w:fill="ffffff" w:val="clear"/>
          </w:tcPr>
          <w:p w:rsidR="00000000" w:rsidDel="00000000" w:rsidP="00000000" w:rsidRDefault="00000000" w:rsidRPr="00000000" w14:paraId="0000042F">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30">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431">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432">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433">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43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3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36">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437">
            <w:pPr>
              <w:ind w:left="60" w:right="60" w:firstLine="0"/>
              <w:jc w:val="right"/>
              <w:rPr/>
            </w:pPr>
            <w:r w:rsidDel="00000000" w:rsidR="00000000" w:rsidRPr="00000000">
              <w:rPr>
                <w:rtl w:val="0"/>
              </w:rPr>
              <w:t xml:space="preserve">1.09</w:t>
            </w:r>
          </w:p>
        </w:tc>
      </w:tr>
      <w:tr>
        <w:trPr>
          <w:cantSplit w:val="1"/>
          <w:tblHeader w:val="0"/>
        </w:trPr>
        <w:tc>
          <w:tcPr>
            <w:shd w:fill="ffffff" w:val="clear"/>
          </w:tcPr>
          <w:p w:rsidR="00000000" w:rsidDel="00000000" w:rsidP="00000000" w:rsidRDefault="00000000" w:rsidRPr="00000000" w14:paraId="00000438">
            <w:pPr>
              <w:ind w:left="60" w:right="60" w:firstLine="0"/>
              <w:rPr/>
            </w:pPr>
            <w:r w:rsidDel="00000000" w:rsidR="00000000" w:rsidRPr="00000000">
              <w:rPr>
                <w:rtl w:val="0"/>
              </w:rPr>
              <w:t xml:space="preserve">Are training programs helping to improve better employee development</w:t>
            </w:r>
          </w:p>
        </w:tc>
        <w:tc>
          <w:tcPr>
            <w:shd w:fill="ffffff" w:val="clear"/>
          </w:tcPr>
          <w:p w:rsidR="00000000" w:rsidDel="00000000" w:rsidP="00000000" w:rsidRDefault="00000000" w:rsidRPr="00000000" w14:paraId="00000439">
            <w:pPr>
              <w:ind w:left="60" w:right="60" w:firstLine="0"/>
              <w:jc w:val="right"/>
              <w:rPr/>
            </w:pPr>
            <w:r w:rsidDel="00000000" w:rsidR="00000000" w:rsidRPr="00000000">
              <w:rPr>
                <w:rtl w:val="0"/>
              </w:rPr>
              <w:t xml:space="preserve">15.00</w:t>
            </w:r>
          </w:p>
        </w:tc>
        <w:tc>
          <w:tcPr>
            <w:shd w:fill="ffffff" w:val="clear"/>
          </w:tcPr>
          <w:p w:rsidR="00000000" w:rsidDel="00000000" w:rsidP="00000000" w:rsidRDefault="00000000" w:rsidRPr="00000000" w14:paraId="0000043A">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3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3C">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3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3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3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0">
            <w:pPr>
              <w:ind w:left="60" w:right="60" w:firstLine="0"/>
              <w:jc w:val="right"/>
              <w:rPr/>
            </w:pPr>
            <w:r w:rsidDel="00000000" w:rsidR="00000000" w:rsidRPr="00000000">
              <w:rPr>
                <w:rtl w:val="0"/>
              </w:rPr>
              <w:t xml:space="preserve">4.61</w:t>
            </w:r>
          </w:p>
        </w:tc>
        <w:tc>
          <w:tcPr>
            <w:shd w:fill="ffffff" w:val="clear"/>
          </w:tcPr>
          <w:p w:rsidR="00000000" w:rsidDel="00000000" w:rsidP="00000000" w:rsidRDefault="00000000" w:rsidRPr="00000000" w14:paraId="00000441">
            <w:pPr>
              <w:ind w:left="60" w:right="60" w:firstLine="0"/>
              <w:jc w:val="right"/>
              <w:rPr/>
            </w:pPr>
            <w:r w:rsidDel="00000000" w:rsidR="00000000" w:rsidRPr="00000000">
              <w:rPr>
                <w:rtl w:val="0"/>
              </w:rPr>
              <w:t xml:space="preserve">.95</w:t>
            </w:r>
          </w:p>
        </w:tc>
      </w:tr>
      <w:tr>
        <w:trPr>
          <w:cantSplit w:val="1"/>
          <w:tblHeader w:val="0"/>
        </w:trPr>
        <w:tc>
          <w:tcPr>
            <w:shd w:fill="ffffff" w:val="clear"/>
          </w:tcPr>
          <w:p w:rsidR="00000000" w:rsidDel="00000000" w:rsidP="00000000" w:rsidRDefault="00000000" w:rsidRPr="00000000" w14:paraId="00000442">
            <w:pPr>
              <w:ind w:left="60" w:right="60" w:firstLine="0"/>
              <w:rPr/>
            </w:pPr>
            <w:r w:rsidDel="00000000" w:rsidR="00000000" w:rsidRPr="00000000">
              <w:rPr>
                <w:rtl w:val="0"/>
              </w:rPr>
              <w:t xml:space="preserve">Do you feel training programs contribute to a positive work environment at the station</w:t>
            </w:r>
          </w:p>
        </w:tc>
        <w:tc>
          <w:tcPr>
            <w:shd w:fill="ffffff" w:val="clear"/>
          </w:tcPr>
          <w:p w:rsidR="00000000" w:rsidDel="00000000" w:rsidP="00000000" w:rsidRDefault="00000000" w:rsidRPr="00000000" w14:paraId="00000443">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444">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445">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46">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4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4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4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A">
            <w:pPr>
              <w:ind w:left="60" w:right="60" w:firstLine="0"/>
              <w:jc w:val="right"/>
              <w:rPr/>
            </w:pPr>
            <w:r w:rsidDel="00000000" w:rsidR="00000000" w:rsidRPr="00000000">
              <w:rPr>
                <w:rtl w:val="0"/>
              </w:rPr>
              <w:t xml:space="preserve">4.74</w:t>
            </w:r>
          </w:p>
        </w:tc>
        <w:tc>
          <w:tcPr>
            <w:shd w:fill="ffffff" w:val="clear"/>
          </w:tcPr>
          <w:p w:rsidR="00000000" w:rsidDel="00000000" w:rsidP="00000000" w:rsidRDefault="00000000" w:rsidRPr="00000000" w14:paraId="0000044B">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4C">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4D">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54">
            <w:pPr>
              <w:ind w:left="60" w:right="60" w:firstLine="0"/>
              <w:jc w:val="right"/>
              <w:rPr>
                <w:b w:val="1"/>
              </w:rPr>
            </w:pPr>
            <w:r w:rsidDel="00000000" w:rsidR="00000000" w:rsidRPr="00000000">
              <w:rPr>
                <w:b w:val="1"/>
                <w:rtl w:val="0"/>
              </w:rPr>
              <w:t xml:space="preserve">4.41</w:t>
            </w:r>
          </w:p>
        </w:tc>
        <w:tc>
          <w:tcPr>
            <w:shd w:fill="ffffff" w:val="clear"/>
            <w:vAlign w:val="center"/>
          </w:tcPr>
          <w:p w:rsidR="00000000" w:rsidDel="00000000" w:rsidP="00000000" w:rsidRDefault="00000000" w:rsidRPr="00000000" w14:paraId="00000455">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456">
      <w:pPr>
        <w:spacing w:line="360" w:lineRule="auto"/>
        <w:jc w:val="both"/>
        <w:rPr>
          <w:b w:val="1"/>
        </w:rPr>
      </w:pPr>
      <w:r w:rsidDel="00000000" w:rsidR="00000000" w:rsidRPr="00000000">
        <w:rPr>
          <w:rtl w:val="0"/>
        </w:rPr>
      </w:r>
    </w:p>
    <w:p w:rsidR="00000000" w:rsidDel="00000000" w:rsidP="00000000" w:rsidRDefault="00000000" w:rsidRPr="00000000" w14:paraId="00000457">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58">
      <w:pPr>
        <w:rPr>
          <w:b w:val="1"/>
        </w:rPr>
      </w:pPr>
      <w:r w:rsidDel="00000000" w:rsidR="00000000" w:rsidRPr="00000000">
        <w:rPr>
          <w:b w:val="1"/>
          <w:rtl w:val="0"/>
        </w:rPr>
        <w:t xml:space="preserve">Interpretation </w:t>
      </w:r>
    </w:p>
    <w:p w:rsidR="00000000" w:rsidDel="00000000" w:rsidP="00000000" w:rsidRDefault="00000000" w:rsidRPr="00000000" w14:paraId="00000459">
      <w:pPr>
        <w:jc w:val="both"/>
        <w:rPr>
          <w:color w:val="000000"/>
        </w:rPr>
      </w:pPr>
      <w:r w:rsidDel="00000000" w:rsidR="00000000" w:rsidRPr="00000000">
        <w:rPr>
          <w:color w:val="000000"/>
          <w:rtl w:val="0"/>
        </w:rPr>
        <w:t xml:space="preserve">Table 4.2.1a shows the descriptive analysis of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000000" w:rsidDel="00000000" w:rsidP="00000000" w:rsidRDefault="00000000" w:rsidRPr="00000000" w14:paraId="0000045A">
      <w:pPr>
        <w:jc w:val="both"/>
        <w:rPr>
          <w:color w:val="000000"/>
        </w:rPr>
      </w:pPr>
      <w:r w:rsidDel="00000000" w:rsidR="00000000" w:rsidRPr="00000000">
        <w:rPr>
          <w:color w:val="000000"/>
          <w:rtl w:val="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tab/>
        <w:t xml:space="preserve">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000000" w:rsidDel="00000000" w:rsidP="00000000" w:rsidRDefault="00000000" w:rsidRPr="00000000" w14:paraId="0000045B">
      <w:pPr>
        <w:jc w:val="both"/>
        <w:rPr>
          <w:color w:val="000000"/>
        </w:rPr>
      </w:pPr>
      <w:r w:rsidDel="00000000" w:rsidR="00000000" w:rsidRPr="00000000">
        <w:rPr>
          <w:color w:val="000000"/>
          <w:rtl w:val="0"/>
        </w:rPr>
        <w:t xml:space="preserve">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tab/>
        <w:t xml:space="preserve">40% agree, 26.25% partially agree, 7.5% partially disagree, 1.25% disagree, and 1.25% strongly disagree. On average, the respondents agree to the item, and their responses diverged from the mean (mean = 4.74; standard deviation = 1.03).</w:t>
      </w:r>
    </w:p>
    <w:p w:rsidR="00000000" w:rsidDel="00000000" w:rsidP="00000000" w:rsidRDefault="00000000" w:rsidRPr="00000000" w14:paraId="0000045C">
      <w:pPr>
        <w:spacing w:line="360" w:lineRule="auto"/>
        <w:jc w:val="both"/>
        <w:rPr>
          <w:color w:val="000000"/>
        </w:rPr>
      </w:pPr>
      <w:r w:rsidDel="00000000" w:rsidR="00000000" w:rsidRPr="00000000">
        <w:rPr>
          <w:color w:val="000000"/>
          <w:rtl w:val="0"/>
        </w:rPr>
        <w:t xml:space="preserve">The average mean of the items on training program was 4.41 with a standard deviation of 1.12 means that on average the respondents partially agree to training program and their responses diverge from the mean as regards to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45D">
      <w:pPr>
        <w:spacing w:line="360" w:lineRule="auto"/>
        <w:jc w:val="both"/>
        <w:rPr>
          <w:b w:val="1"/>
        </w:rPr>
      </w:pPr>
      <w:r w:rsidDel="00000000" w:rsidR="00000000" w:rsidRPr="00000000">
        <w:rPr>
          <w:rtl w:val="0"/>
        </w:rPr>
      </w:r>
    </w:p>
    <w:p w:rsidR="00000000" w:rsidDel="00000000" w:rsidP="00000000" w:rsidRDefault="00000000" w:rsidRPr="00000000" w14:paraId="0000045E">
      <w:pPr>
        <w:spacing w:line="360" w:lineRule="auto"/>
        <w:jc w:val="both"/>
        <w:rPr>
          <w:b w:val="1"/>
        </w:rPr>
      </w:pPr>
      <w:r w:rsidDel="00000000" w:rsidR="00000000" w:rsidRPr="00000000">
        <w:rPr>
          <w:rtl w:val="0"/>
        </w:rPr>
      </w:r>
    </w:p>
    <w:p w:rsidR="00000000" w:rsidDel="00000000" w:rsidP="00000000" w:rsidRDefault="00000000" w:rsidRPr="00000000" w14:paraId="0000045F">
      <w:pPr>
        <w:spacing w:line="360" w:lineRule="auto"/>
        <w:jc w:val="both"/>
        <w:rPr>
          <w:b w:val="1"/>
        </w:rPr>
      </w:pPr>
      <w:r w:rsidDel="00000000" w:rsidR="00000000" w:rsidRPr="00000000">
        <w:rPr>
          <w:rtl w:val="0"/>
        </w:rPr>
      </w:r>
    </w:p>
    <w:p w:rsidR="00000000" w:rsidDel="00000000" w:rsidP="00000000" w:rsidRDefault="00000000" w:rsidRPr="00000000" w14:paraId="00000460">
      <w:pPr>
        <w:spacing w:line="360" w:lineRule="auto"/>
        <w:jc w:val="both"/>
        <w:rPr>
          <w:b w:val="1"/>
        </w:rPr>
      </w:pPr>
      <w:r w:rsidDel="00000000" w:rsidR="00000000" w:rsidRPr="00000000">
        <w:rPr>
          <w:rtl w:val="0"/>
        </w:rPr>
      </w:r>
    </w:p>
    <w:p w:rsidR="00000000" w:rsidDel="00000000" w:rsidP="00000000" w:rsidRDefault="00000000" w:rsidRPr="00000000" w14:paraId="00000461">
      <w:pPr>
        <w:spacing w:line="360" w:lineRule="auto"/>
        <w:jc w:val="both"/>
        <w:rPr>
          <w:b w:val="1"/>
        </w:rPr>
      </w:pPr>
      <w:r w:rsidDel="00000000" w:rsidR="00000000" w:rsidRPr="00000000">
        <w:rPr>
          <w:rtl w:val="0"/>
        </w:rPr>
      </w:r>
    </w:p>
    <w:p w:rsidR="00000000" w:rsidDel="00000000" w:rsidP="00000000" w:rsidRDefault="00000000" w:rsidRPr="00000000" w14:paraId="00000462">
      <w:pPr>
        <w:spacing w:line="360" w:lineRule="auto"/>
        <w:jc w:val="both"/>
        <w:rPr>
          <w:b w:val="1"/>
        </w:rPr>
      </w:pPr>
      <w:r w:rsidDel="00000000" w:rsidR="00000000" w:rsidRPr="00000000">
        <w:rPr>
          <w:rtl w:val="0"/>
        </w:rPr>
      </w:r>
    </w:p>
    <w:p w:rsidR="00000000" w:rsidDel="00000000" w:rsidP="00000000" w:rsidRDefault="00000000" w:rsidRPr="00000000" w14:paraId="00000463">
      <w:pPr>
        <w:spacing w:line="360" w:lineRule="auto"/>
        <w:jc w:val="both"/>
        <w:rPr>
          <w:b w:val="1"/>
        </w:rPr>
      </w:pPr>
      <w:r w:rsidDel="00000000" w:rsidR="00000000" w:rsidRPr="00000000">
        <w:rPr>
          <w:rtl w:val="0"/>
        </w:rPr>
      </w:r>
    </w:p>
    <w:p w:rsidR="00000000" w:rsidDel="00000000" w:rsidP="00000000" w:rsidRDefault="00000000" w:rsidRPr="00000000" w14:paraId="00000464">
      <w:pPr>
        <w:spacing w:line="360" w:lineRule="auto"/>
        <w:jc w:val="both"/>
        <w:rPr>
          <w:b w:val="1"/>
          <w:color w:val="000000"/>
        </w:rPr>
      </w:pPr>
      <w:r w:rsidDel="00000000" w:rsidR="00000000" w:rsidRPr="00000000">
        <w:rPr>
          <w:b w:val="1"/>
          <w:rtl w:val="0"/>
        </w:rPr>
        <w:t xml:space="preserve">Table 4.2.1b: Descriptive Statistics on </w:t>
      </w:r>
      <w:r w:rsidDel="00000000" w:rsidR="00000000" w:rsidRPr="00000000">
        <w:rPr>
          <w:b w:val="1"/>
          <w:color w:val="000000"/>
          <w:rtl w:val="0"/>
        </w:rPr>
        <w:t xml:space="preserve">Operational Efficiency </w:t>
      </w:r>
    </w:p>
    <w:tbl>
      <w:tblPr>
        <w:tblStyle w:val="Table15"/>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437"/>
        <w:gridCol w:w="844"/>
        <w:gridCol w:w="677"/>
        <w:gridCol w:w="1247"/>
        <w:tblGridChange w:id="0">
          <w:tblGrid>
            <w:gridCol w:w="2775"/>
            <w:gridCol w:w="790"/>
            <w:gridCol w:w="670"/>
            <w:gridCol w:w="670"/>
            <w:gridCol w:w="670"/>
            <w:gridCol w:w="550"/>
            <w:gridCol w:w="437"/>
            <w:gridCol w:w="844"/>
            <w:gridCol w:w="677"/>
            <w:gridCol w:w="1247"/>
          </w:tblGrid>
        </w:tblGridChange>
      </w:tblGrid>
      <w:tr>
        <w:trPr>
          <w:cantSplit w:val="1"/>
          <w:tblHeader w:val="0"/>
        </w:trPr>
        <w:tc>
          <w:tcPr>
            <w:vMerge w:val="restart"/>
            <w:shd w:fill="ffffff" w:val="clear"/>
            <w:vAlign w:val="bottom"/>
          </w:tcPr>
          <w:p w:rsidR="00000000" w:rsidDel="00000000" w:rsidP="00000000" w:rsidRDefault="00000000" w:rsidRPr="00000000" w14:paraId="00000465">
            <w:pPr>
              <w:rPr/>
            </w:pPr>
            <w:r w:rsidDel="00000000" w:rsidR="00000000" w:rsidRPr="00000000">
              <w:rPr>
                <w:rtl w:val="0"/>
              </w:rPr>
            </w:r>
          </w:p>
        </w:tc>
        <w:tc>
          <w:tcPr>
            <w:shd w:fill="ffffff" w:val="clear"/>
            <w:vAlign w:val="bottom"/>
          </w:tcPr>
          <w:p w:rsidR="00000000" w:rsidDel="00000000" w:rsidP="00000000" w:rsidRDefault="00000000" w:rsidRPr="00000000" w14:paraId="00000466">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67">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68">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69">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6A">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6B">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6C">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6D">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7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7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7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7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7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7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7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77">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78">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79">
            <w:pPr>
              <w:ind w:left="60" w:right="60" w:firstLine="0"/>
              <w:rPr/>
            </w:pPr>
            <w:bookmarkStart w:colFirst="0" w:colLast="0" w:name="_heading=h.9m3rx1zeffrx" w:id="29"/>
            <w:bookmarkEnd w:id="29"/>
            <w:r w:rsidDel="00000000" w:rsidR="00000000" w:rsidRPr="00000000">
              <w:rPr>
                <w:rtl w:val="0"/>
              </w:rPr>
              <w:t xml:space="preserve">How would you rate the overall efficiency of operations at your station</w:t>
            </w:r>
          </w:p>
        </w:tc>
        <w:tc>
          <w:tcPr>
            <w:shd w:fill="ffffff" w:val="clear"/>
          </w:tcPr>
          <w:p w:rsidR="00000000" w:rsidDel="00000000" w:rsidP="00000000" w:rsidRDefault="00000000" w:rsidRPr="00000000" w14:paraId="0000047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7B">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47C">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7D">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7E">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47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8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81">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482">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83">
            <w:pPr>
              <w:ind w:left="60" w:right="60" w:firstLine="0"/>
              <w:rPr/>
            </w:pPr>
            <w:r w:rsidDel="00000000" w:rsidR="00000000" w:rsidRPr="00000000">
              <w:rPr>
                <w:rtl w:val="0"/>
              </w:rPr>
              <w:t xml:space="preserve">do you experience delays or disruptions in daily operations due to equipment malfunctions or process issues</w:t>
            </w:r>
          </w:p>
        </w:tc>
        <w:tc>
          <w:tcPr>
            <w:shd w:fill="ffffff" w:val="clear"/>
          </w:tcPr>
          <w:p w:rsidR="00000000" w:rsidDel="00000000" w:rsidP="00000000" w:rsidRDefault="00000000" w:rsidRPr="00000000" w14:paraId="00000484">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85">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86">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87">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8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8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8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8B">
            <w:pPr>
              <w:ind w:left="60" w:right="60" w:firstLine="0"/>
              <w:jc w:val="right"/>
              <w:rPr/>
            </w:pPr>
            <w:r w:rsidDel="00000000" w:rsidR="00000000" w:rsidRPr="00000000">
              <w:rPr>
                <w:rtl w:val="0"/>
              </w:rPr>
              <w:t xml:space="preserve">4.79</w:t>
            </w:r>
          </w:p>
        </w:tc>
        <w:tc>
          <w:tcPr>
            <w:shd w:fill="ffffff" w:val="clear"/>
          </w:tcPr>
          <w:p w:rsidR="00000000" w:rsidDel="00000000" w:rsidP="00000000" w:rsidRDefault="00000000" w:rsidRPr="00000000" w14:paraId="0000048C">
            <w:pPr>
              <w:ind w:left="60" w:right="60" w:firstLine="0"/>
              <w:jc w:val="right"/>
              <w:rPr/>
            </w:pPr>
            <w:r w:rsidDel="00000000" w:rsidR="00000000" w:rsidRPr="00000000">
              <w:rPr>
                <w:rtl w:val="0"/>
              </w:rPr>
              <w:t xml:space="preserve">1.00</w:t>
            </w:r>
          </w:p>
        </w:tc>
      </w:tr>
      <w:tr>
        <w:trPr>
          <w:cantSplit w:val="1"/>
          <w:tblHeader w:val="0"/>
        </w:trPr>
        <w:tc>
          <w:tcPr>
            <w:shd w:fill="ffffff" w:val="clear"/>
          </w:tcPr>
          <w:p w:rsidR="00000000" w:rsidDel="00000000" w:rsidP="00000000" w:rsidRDefault="00000000" w:rsidRPr="00000000" w14:paraId="0000048D">
            <w:pPr>
              <w:ind w:left="60" w:right="60" w:firstLine="0"/>
              <w:rPr/>
            </w:pPr>
            <w:r w:rsidDel="00000000" w:rsidR="00000000" w:rsidRPr="00000000">
              <w:rPr>
                <w:rtl w:val="0"/>
              </w:rPr>
              <w:t xml:space="preserve">do you think training programs and employee skills impact the efficiency of operations</w:t>
            </w:r>
          </w:p>
        </w:tc>
        <w:tc>
          <w:tcPr>
            <w:shd w:fill="ffffff" w:val="clear"/>
          </w:tcPr>
          <w:p w:rsidR="00000000" w:rsidDel="00000000" w:rsidP="00000000" w:rsidRDefault="00000000" w:rsidRPr="00000000" w14:paraId="0000048E">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8F">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90">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9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92">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9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9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95">
            <w:pPr>
              <w:ind w:left="60" w:right="60" w:firstLine="0"/>
              <w:jc w:val="right"/>
              <w:rPr/>
            </w:pPr>
            <w:r w:rsidDel="00000000" w:rsidR="00000000" w:rsidRPr="00000000">
              <w:rPr>
                <w:rtl w:val="0"/>
              </w:rPr>
              <w:t xml:space="preserve">4.51</w:t>
            </w:r>
          </w:p>
        </w:tc>
        <w:tc>
          <w:tcPr>
            <w:shd w:fill="ffffff" w:val="clear"/>
          </w:tcPr>
          <w:p w:rsidR="00000000" w:rsidDel="00000000" w:rsidP="00000000" w:rsidRDefault="00000000" w:rsidRPr="00000000" w14:paraId="00000496">
            <w:pPr>
              <w:ind w:left="60" w:right="60" w:firstLine="0"/>
              <w:jc w:val="right"/>
              <w:rPr/>
            </w:pPr>
            <w:r w:rsidDel="00000000" w:rsidR="00000000" w:rsidRPr="00000000">
              <w:rPr>
                <w:rtl w:val="0"/>
              </w:rPr>
              <w:t xml:space="preserve">1.26</w:t>
            </w:r>
          </w:p>
        </w:tc>
      </w:tr>
      <w:tr>
        <w:trPr>
          <w:cantSplit w:val="1"/>
          <w:tblHeader w:val="0"/>
        </w:trPr>
        <w:tc>
          <w:tcPr>
            <w:shd w:fill="ffffff" w:val="clear"/>
          </w:tcPr>
          <w:p w:rsidR="00000000" w:rsidDel="00000000" w:rsidP="00000000" w:rsidRDefault="00000000" w:rsidRPr="00000000" w14:paraId="00000497">
            <w:pPr>
              <w:ind w:left="60" w:right="60" w:firstLine="0"/>
              <w:rPr/>
            </w:pPr>
            <w:r w:rsidDel="00000000" w:rsidR="00000000" w:rsidRPr="00000000">
              <w:rPr>
                <w:rtl w:val="0"/>
              </w:rPr>
              <w:t xml:space="preserve">Do you believe the station utilizes technology effectively to streamline processes and improve efficiency</w:t>
            </w:r>
          </w:p>
        </w:tc>
        <w:tc>
          <w:tcPr>
            <w:shd w:fill="ffffff" w:val="clear"/>
          </w:tcPr>
          <w:p w:rsidR="00000000" w:rsidDel="00000000" w:rsidP="00000000" w:rsidRDefault="00000000" w:rsidRPr="00000000" w14:paraId="00000498">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99">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9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9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9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9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9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9F">
            <w:pPr>
              <w:ind w:left="60" w:right="60" w:firstLine="0"/>
              <w:jc w:val="right"/>
              <w:rPr/>
            </w:pPr>
            <w:r w:rsidDel="00000000" w:rsidR="00000000" w:rsidRPr="00000000">
              <w:rPr>
                <w:rtl w:val="0"/>
              </w:rPr>
              <w:t xml:space="preserve">4.75</w:t>
            </w:r>
          </w:p>
        </w:tc>
        <w:tc>
          <w:tcPr>
            <w:shd w:fill="ffffff" w:val="clear"/>
          </w:tcPr>
          <w:p w:rsidR="00000000" w:rsidDel="00000000" w:rsidP="00000000" w:rsidRDefault="00000000" w:rsidRPr="00000000" w14:paraId="000004A0">
            <w:pPr>
              <w:ind w:left="60" w:right="60" w:firstLine="0"/>
              <w:jc w:val="right"/>
              <w:rPr/>
            </w:pPr>
            <w:r w:rsidDel="00000000" w:rsidR="00000000" w:rsidRPr="00000000">
              <w:rPr>
                <w:rtl w:val="0"/>
              </w:rPr>
              <w:t xml:space="preserve">.91</w:t>
            </w:r>
          </w:p>
        </w:tc>
      </w:tr>
      <w:tr>
        <w:trPr>
          <w:cantSplit w:val="1"/>
          <w:tblHeader w:val="0"/>
        </w:trPr>
        <w:tc>
          <w:tcPr>
            <w:shd w:fill="ffffff" w:val="clear"/>
          </w:tcPr>
          <w:p w:rsidR="00000000" w:rsidDel="00000000" w:rsidP="00000000" w:rsidRDefault="00000000" w:rsidRPr="00000000" w14:paraId="000004A1">
            <w:pPr>
              <w:ind w:left="60" w:right="60" w:firstLine="0"/>
              <w:rPr/>
            </w:pPr>
            <w:r w:rsidDel="00000000" w:rsidR="00000000" w:rsidRPr="00000000">
              <w:rPr>
                <w:rtl w:val="0"/>
              </w:rPr>
              <w:t xml:space="preserve"> are there main factors contributing to operational</w:t>
            </w:r>
          </w:p>
        </w:tc>
        <w:tc>
          <w:tcPr>
            <w:shd w:fill="ffffff" w:val="clear"/>
          </w:tcPr>
          <w:p w:rsidR="00000000" w:rsidDel="00000000" w:rsidP="00000000" w:rsidRDefault="00000000" w:rsidRPr="00000000" w14:paraId="000004A2">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A3">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A4">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A5">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A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A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A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A9">
            <w:pPr>
              <w:ind w:left="60" w:right="60" w:firstLine="0"/>
              <w:jc w:val="right"/>
              <w:rPr/>
            </w:pPr>
            <w:r w:rsidDel="00000000" w:rsidR="00000000" w:rsidRPr="00000000">
              <w:rPr>
                <w:rtl w:val="0"/>
              </w:rPr>
              <w:t xml:space="preserve">4.68</w:t>
            </w:r>
          </w:p>
        </w:tc>
        <w:tc>
          <w:tcPr>
            <w:shd w:fill="ffffff" w:val="clear"/>
          </w:tcPr>
          <w:p w:rsidR="00000000" w:rsidDel="00000000" w:rsidP="00000000" w:rsidRDefault="00000000" w:rsidRPr="00000000" w14:paraId="000004AA">
            <w:pPr>
              <w:ind w:left="60" w:right="60" w:firstLine="0"/>
              <w:jc w:val="right"/>
              <w:rPr/>
            </w:pPr>
            <w:r w:rsidDel="00000000" w:rsidR="00000000" w:rsidRPr="00000000">
              <w:rPr>
                <w:rtl w:val="0"/>
              </w:rPr>
              <w:t xml:space="preserve">.94</w:t>
            </w:r>
          </w:p>
        </w:tc>
      </w:tr>
      <w:tr>
        <w:trPr>
          <w:cantSplit w:val="1"/>
          <w:tblHeader w:val="0"/>
        </w:trPr>
        <w:tc>
          <w:tcPr>
            <w:shd w:fill="ffffff" w:val="clear"/>
          </w:tcPr>
          <w:p w:rsidR="00000000" w:rsidDel="00000000" w:rsidP="00000000" w:rsidRDefault="00000000" w:rsidRPr="00000000" w14:paraId="000004AB">
            <w:pPr>
              <w:ind w:left="60" w:right="60" w:firstLine="0"/>
              <w:rPr/>
            </w:pPr>
            <w:r w:rsidDel="00000000" w:rsidR="00000000" w:rsidRPr="00000000">
              <w:rPr>
                <w:rtl w:val="0"/>
              </w:rPr>
              <w:t xml:space="preserve">could operational efficiency be further improved at the station</w:t>
            </w:r>
          </w:p>
        </w:tc>
        <w:tc>
          <w:tcPr>
            <w:shd w:fill="ffffff" w:val="clear"/>
          </w:tcPr>
          <w:p w:rsidR="00000000" w:rsidDel="00000000" w:rsidP="00000000" w:rsidRDefault="00000000" w:rsidRPr="00000000" w14:paraId="000004A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4AD">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AE">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AF">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B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B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B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B3">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4B4">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4B5">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B6">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BD">
            <w:pPr>
              <w:ind w:left="60" w:right="60" w:firstLine="0"/>
              <w:jc w:val="right"/>
              <w:rPr>
                <w:b w:val="1"/>
              </w:rPr>
            </w:pPr>
            <w:r w:rsidDel="00000000" w:rsidR="00000000" w:rsidRPr="00000000">
              <w:rPr>
                <w:b w:val="1"/>
                <w:rtl w:val="0"/>
              </w:rPr>
              <w:t xml:space="preserve">4.71</w:t>
            </w:r>
          </w:p>
        </w:tc>
        <w:tc>
          <w:tcPr>
            <w:shd w:fill="ffffff" w:val="clear"/>
            <w:vAlign w:val="center"/>
          </w:tcPr>
          <w:p w:rsidR="00000000" w:rsidDel="00000000" w:rsidP="00000000" w:rsidRDefault="00000000" w:rsidRPr="00000000" w14:paraId="000004BE">
            <w:pPr>
              <w:ind w:left="60" w:right="60" w:firstLine="0"/>
              <w:jc w:val="right"/>
              <w:rPr>
                <w:b w:val="1"/>
              </w:rPr>
            </w:pPr>
            <w:r w:rsidDel="00000000" w:rsidR="00000000" w:rsidRPr="00000000">
              <w:rPr>
                <w:b w:val="1"/>
                <w:rtl w:val="0"/>
              </w:rPr>
              <w:t xml:space="preserve">1.02</w:t>
            </w:r>
          </w:p>
        </w:tc>
      </w:tr>
    </w:tbl>
    <w:p w:rsidR="00000000" w:rsidDel="00000000" w:rsidP="00000000" w:rsidRDefault="00000000" w:rsidRPr="00000000" w14:paraId="000004BF">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C0">
      <w:pPr>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C1">
      <w:pPr>
        <w:spacing w:line="360" w:lineRule="auto"/>
        <w:jc w:val="both"/>
        <w:rPr>
          <w:color w:val="000000"/>
        </w:rPr>
      </w:pPr>
      <w:r w:rsidDel="00000000" w:rsidR="00000000" w:rsidRPr="00000000">
        <w:rPr>
          <w:color w:val="000000"/>
          <w:rtl w:val="0"/>
        </w:rPr>
        <w:t xml:space="preserve">Table 4.2.1b shows the descriptive analysis of operational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000000" w:rsidDel="00000000" w:rsidP="00000000" w:rsidRDefault="00000000" w:rsidRPr="00000000" w14:paraId="000004C2">
      <w:pPr>
        <w:spacing w:line="360" w:lineRule="auto"/>
        <w:jc w:val="both"/>
        <w:rPr>
          <w:color w:val="000000"/>
        </w:rPr>
      </w:pPr>
      <w:r w:rsidDel="00000000" w:rsidR="00000000" w:rsidRPr="00000000">
        <w:rPr>
          <w:rtl w:val="0"/>
        </w:rPr>
      </w:r>
    </w:p>
    <w:p w:rsidR="00000000" w:rsidDel="00000000" w:rsidP="00000000" w:rsidRDefault="00000000" w:rsidRPr="00000000" w14:paraId="000004C3">
      <w:pPr>
        <w:spacing w:line="360" w:lineRule="auto"/>
        <w:jc w:val="both"/>
        <w:rPr>
          <w:color w:val="000000"/>
        </w:rPr>
      </w:pPr>
      <w:r w:rsidDel="00000000" w:rsidR="00000000" w:rsidRPr="00000000">
        <w:rPr>
          <w:color w:val="000000"/>
          <w:rtl w:val="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000000" w:rsidDel="00000000" w:rsidP="00000000" w:rsidRDefault="00000000" w:rsidRPr="00000000" w14:paraId="000004C4">
      <w:pPr>
        <w:spacing w:line="360" w:lineRule="auto"/>
        <w:jc w:val="both"/>
        <w:rPr>
          <w:color w:val="000000"/>
        </w:rPr>
      </w:pPr>
      <w:r w:rsidDel="00000000" w:rsidR="00000000" w:rsidRPr="00000000">
        <w:rPr>
          <w:color w:val="000000"/>
          <w:rtl w:val="0"/>
        </w:rPr>
        <w:t xml:space="preserve">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000000" w:rsidDel="00000000" w:rsidP="00000000" w:rsidRDefault="00000000" w:rsidRPr="00000000" w14:paraId="000004C5">
      <w:pPr>
        <w:spacing w:line="360" w:lineRule="auto"/>
        <w:jc w:val="both"/>
        <w:rPr>
          <w:color w:val="000000"/>
        </w:rPr>
      </w:pPr>
      <w:r w:rsidDel="00000000" w:rsidR="00000000" w:rsidRPr="00000000">
        <w:rPr>
          <w:rtl w:val="0"/>
        </w:rPr>
      </w:r>
    </w:p>
    <w:p w:rsidR="00000000" w:rsidDel="00000000" w:rsidP="00000000" w:rsidRDefault="00000000" w:rsidRPr="00000000" w14:paraId="000004C6">
      <w:pPr>
        <w:spacing w:line="360" w:lineRule="auto"/>
        <w:jc w:val="both"/>
        <w:rPr/>
      </w:pPr>
      <w:r w:rsidDel="00000000" w:rsidR="00000000" w:rsidRPr="00000000">
        <w:rPr>
          <w:color w:val="000000"/>
          <w:rtl w:val="0"/>
        </w:rPr>
        <w:t xml:space="preserve">The average mean of the items on operational efficiency is 4.71 with a standard deviation of 1.02 which means that on average the respondents agree with the items and their responses converge around the mean as regards to </w:t>
      </w:r>
      <w:r w:rsidDel="00000000" w:rsidR="00000000" w:rsidRPr="00000000">
        <w:rPr>
          <w:rtl w:val="0"/>
        </w:rPr>
        <w:t xml:space="preserve">operational efficiency</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p>
    <w:p w:rsidR="00000000" w:rsidDel="00000000" w:rsidP="00000000" w:rsidRDefault="00000000" w:rsidRPr="00000000" w14:paraId="000004C7">
      <w:pPr>
        <w:spacing w:line="360" w:lineRule="auto"/>
        <w:jc w:val="both"/>
        <w:rPr>
          <w:b w:val="1"/>
        </w:rPr>
      </w:pPr>
      <w:r w:rsidDel="00000000" w:rsidR="00000000" w:rsidRPr="00000000">
        <w:rPr>
          <w:rtl w:val="0"/>
        </w:rPr>
      </w:r>
    </w:p>
    <w:p w:rsidR="00000000" w:rsidDel="00000000" w:rsidP="00000000" w:rsidRDefault="00000000" w:rsidRPr="00000000" w14:paraId="000004C8">
      <w:pPr>
        <w:spacing w:line="360" w:lineRule="auto"/>
        <w:jc w:val="both"/>
        <w:rPr>
          <w:b w:val="1"/>
        </w:rPr>
      </w:pPr>
      <w:r w:rsidDel="00000000" w:rsidR="00000000" w:rsidRPr="00000000">
        <w:rPr>
          <w:rtl w:val="0"/>
        </w:rPr>
        <w:t xml:space="preserve">Relating tables 4.2.1a to 4.2.1b, shows that there is the same pattern of responses from the respondents. As a result, we can deduce that the training program are likely to affect the </w:t>
      </w:r>
      <w:r w:rsidDel="00000000" w:rsidR="00000000" w:rsidRPr="00000000">
        <w:rPr>
          <w:color w:val="000000"/>
          <w:rtl w:val="0"/>
        </w:rPr>
        <w:t xml:space="preserve">operational efficiency 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4C9">
      <w:pPr>
        <w:spacing w:line="360" w:lineRule="auto"/>
        <w:jc w:val="both"/>
        <w:rPr>
          <w:b w:val="1"/>
        </w:rPr>
      </w:pPr>
      <w:r w:rsidDel="00000000" w:rsidR="00000000" w:rsidRPr="00000000">
        <w:rPr>
          <w:rtl w:val="0"/>
        </w:rPr>
      </w:r>
    </w:p>
    <w:p w:rsidR="00000000" w:rsidDel="00000000" w:rsidP="00000000" w:rsidRDefault="00000000" w:rsidRPr="00000000" w14:paraId="000004CA">
      <w:pPr>
        <w:spacing w:line="360" w:lineRule="auto"/>
        <w:jc w:val="both"/>
        <w:rPr>
          <w:b w:val="1"/>
        </w:rPr>
      </w:pPr>
      <w:r w:rsidDel="00000000" w:rsidR="00000000" w:rsidRPr="00000000">
        <w:rPr>
          <w:rtl w:val="0"/>
        </w:rPr>
      </w:r>
    </w:p>
    <w:p w:rsidR="00000000" w:rsidDel="00000000" w:rsidP="00000000" w:rsidRDefault="00000000" w:rsidRPr="00000000" w14:paraId="000004CB">
      <w:pPr>
        <w:spacing w:line="360" w:lineRule="auto"/>
        <w:jc w:val="both"/>
        <w:rPr>
          <w:b w:val="1"/>
        </w:rPr>
      </w:pPr>
      <w:r w:rsidDel="00000000" w:rsidR="00000000" w:rsidRPr="00000000">
        <w:rPr>
          <w:b w:val="1"/>
          <w:rtl w:val="0"/>
        </w:rPr>
        <w:t xml:space="preserve">Restatement of Research Hypothesis One</w:t>
      </w:r>
    </w:p>
    <w:p w:rsidR="00000000" w:rsidDel="00000000" w:rsidP="00000000" w:rsidRDefault="00000000" w:rsidRPr="00000000" w14:paraId="000004CC">
      <w:pPr>
        <w:spacing w:line="360" w:lineRule="auto"/>
        <w:jc w:val="both"/>
        <w:rPr/>
      </w:pPr>
      <w:bookmarkStart w:colFirst="0" w:colLast="0" w:name="_heading=h.5itcyy426ahv" w:id="30"/>
      <w:bookmarkEnd w:id="30"/>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1</w:t>
      </w:r>
      <w:r w:rsidDel="00000000" w:rsidR="00000000" w:rsidRPr="00000000">
        <w:rPr>
          <w:color w:val="000000"/>
          <w:rtl w:val="0"/>
        </w:rPr>
        <w:t xml:space="preserve">: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r>
    </w:p>
    <w:p w:rsidR="00000000" w:rsidDel="00000000" w:rsidP="00000000" w:rsidRDefault="00000000" w:rsidRPr="00000000" w14:paraId="000004CD">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4.2.1c</w:t>
      </w:r>
    </w:p>
    <w:p w:rsidR="00000000" w:rsidDel="00000000" w:rsidP="00000000" w:rsidRDefault="00000000" w:rsidRPr="00000000" w14:paraId="000004CE">
      <w:pPr>
        <w:jc w:val="both"/>
        <w:rPr>
          <w:b w:val="1"/>
          <w:color w:val="000000"/>
        </w:rPr>
      </w:pPr>
      <w:bookmarkStart w:colFirst="0" w:colLast="0" w:name="_heading=h.r93v93bbb9mk" w:id="31"/>
      <w:bookmarkEnd w:id="31"/>
      <w:r w:rsidDel="00000000" w:rsidR="00000000" w:rsidRPr="00000000">
        <w:rPr>
          <w:b w:val="1"/>
          <w:rtl w:val="0"/>
        </w:rPr>
        <w:t xml:space="preserve">Table 4.2.1c: Summary of results of linear regression analysis for effect of training programs on operational efficiency of NNPC filling station in Eti-osa LGA in Lagos State, Nigeria</w:t>
      </w:r>
      <w:r w:rsidDel="00000000" w:rsidR="00000000" w:rsidRPr="00000000">
        <w:rPr>
          <w:rtl w:val="0"/>
        </w:rPr>
      </w:r>
    </w:p>
    <w:tbl>
      <w:tblPr>
        <w:tblStyle w:val="Table16"/>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4CF">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4D0">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4D8">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4DA">
            <w:pPr>
              <w:ind w:left="60" w:right="60" w:firstLine="0"/>
              <w:jc w:val="center"/>
              <w:rPr>
                <w:b w:val="1"/>
              </w:rPr>
            </w:pPr>
            <w:r w:rsidDel="00000000" w:rsidR="00000000" w:rsidRPr="00000000">
              <w:rPr>
                <w:rtl w:val="0"/>
              </w:rPr>
            </w:r>
          </w:p>
          <w:p w:rsidR="00000000" w:rsidDel="00000000" w:rsidP="00000000" w:rsidRDefault="00000000" w:rsidRPr="00000000" w14:paraId="000004DB">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4DC">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4DD">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4DE">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4DF">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4E0">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4E1">
            <w:pPr>
              <w:ind w:left="60" w:right="60" w:firstLine="0"/>
              <w:jc w:val="center"/>
              <w:rPr>
                <w:b w:val="1"/>
              </w:rPr>
            </w:pPr>
            <w:r w:rsidDel="00000000" w:rsidR="00000000" w:rsidRPr="00000000">
              <w:rPr>
                <w:rtl w:val="0"/>
              </w:rPr>
            </w:r>
          </w:p>
          <w:p w:rsidR="00000000" w:rsidDel="00000000" w:rsidP="00000000" w:rsidRDefault="00000000" w:rsidRPr="00000000" w14:paraId="000004E2">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4E3">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4E4">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4E5">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4E6">
            <w:pPr>
              <w:rPr/>
            </w:pPr>
            <w:r w:rsidDel="00000000" w:rsidR="00000000" w:rsidRPr="00000000">
              <w:rPr>
                <w:rtl w:val="0"/>
              </w:rPr>
              <w:t xml:space="preserve">(Constant)</w:t>
            </w:r>
          </w:p>
        </w:tc>
        <w:tc>
          <w:tcPr>
            <w:shd w:fill="ffffff" w:val="clear"/>
          </w:tcPr>
          <w:p w:rsidR="00000000" w:rsidDel="00000000" w:rsidP="00000000" w:rsidRDefault="00000000" w:rsidRPr="00000000" w14:paraId="000004E7">
            <w:pPr>
              <w:ind w:left="60" w:right="60" w:firstLine="0"/>
              <w:jc w:val="right"/>
              <w:rPr>
                <w:color w:val="010205"/>
              </w:rPr>
            </w:pPr>
            <w:r w:rsidDel="00000000" w:rsidR="00000000" w:rsidRPr="00000000">
              <w:rPr>
                <w:rtl w:val="0"/>
              </w:rPr>
              <w:t xml:space="preserve">3.150</w:t>
            </w:r>
            <w:r w:rsidDel="00000000" w:rsidR="00000000" w:rsidRPr="00000000">
              <w:rPr>
                <w:rtl w:val="0"/>
              </w:rPr>
            </w:r>
          </w:p>
        </w:tc>
        <w:tc>
          <w:tcPr>
            <w:shd w:fill="ffffff" w:val="clear"/>
          </w:tcPr>
          <w:p w:rsidR="00000000" w:rsidDel="00000000" w:rsidP="00000000" w:rsidRDefault="00000000" w:rsidRPr="00000000" w14:paraId="000004E8">
            <w:pPr>
              <w:ind w:left="60" w:right="60" w:firstLine="0"/>
              <w:jc w:val="right"/>
              <w:rPr>
                <w:color w:val="010205"/>
              </w:rPr>
            </w:pPr>
            <w:r w:rsidDel="00000000" w:rsidR="00000000" w:rsidRPr="00000000">
              <w:rPr>
                <w:rtl w:val="0"/>
              </w:rPr>
              <w:t xml:space="preserve">7.647</w:t>
            </w:r>
            <w:r w:rsidDel="00000000" w:rsidR="00000000" w:rsidRPr="00000000">
              <w:rPr>
                <w:rtl w:val="0"/>
              </w:rPr>
            </w:r>
          </w:p>
        </w:tc>
        <w:tc>
          <w:tcPr>
            <w:shd w:fill="ffffff" w:val="clear"/>
          </w:tcPr>
          <w:p w:rsidR="00000000" w:rsidDel="00000000" w:rsidP="00000000" w:rsidRDefault="00000000" w:rsidRPr="00000000" w14:paraId="000004E9">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4EA">
            <w:pPr>
              <w:ind w:left="60" w:right="60" w:firstLine="0"/>
              <w:jc w:val="right"/>
              <w:rPr>
                <w:color w:val="010205"/>
              </w:rPr>
            </w:pPr>
            <w:r w:rsidDel="00000000" w:rsidR="00000000" w:rsidRPr="00000000">
              <w:rPr>
                <w:color w:val="010205"/>
                <w:rtl w:val="0"/>
              </w:rPr>
              <w:t xml:space="preserve">.401</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4EB">
            <w:pPr>
              <w:ind w:left="60" w:right="60" w:firstLine="0"/>
              <w:jc w:val="right"/>
              <w:rPr>
                <w:color w:val="010205"/>
              </w:rPr>
            </w:pPr>
            <w:r w:rsidDel="00000000" w:rsidR="00000000" w:rsidRPr="00000000">
              <w:rPr>
                <w:color w:val="010205"/>
                <w:rtl w:val="0"/>
              </w:rPr>
              <w:t xml:space="preserve">.160</w:t>
            </w:r>
          </w:p>
        </w:tc>
        <w:tc>
          <w:tcPr>
            <w:vMerge w:val="restart"/>
            <w:shd w:fill="ffffff" w:val="clear"/>
          </w:tcPr>
          <w:p w:rsidR="00000000" w:rsidDel="00000000" w:rsidP="00000000" w:rsidRDefault="00000000" w:rsidRPr="00000000" w14:paraId="000004EC">
            <w:pPr>
              <w:ind w:left="60" w:right="60" w:firstLine="0"/>
              <w:jc w:val="right"/>
              <w:rPr>
                <w:color w:val="010205"/>
              </w:rPr>
            </w:pPr>
            <w:r w:rsidDel="00000000" w:rsidR="00000000" w:rsidRPr="00000000">
              <w:rPr>
                <w:color w:val="010205"/>
                <w:rtl w:val="0"/>
              </w:rPr>
              <w:t xml:space="preserve">.150</w:t>
            </w:r>
          </w:p>
        </w:tc>
        <w:tc>
          <w:tcPr>
            <w:vMerge w:val="restart"/>
            <w:shd w:fill="ffffff" w:val="clear"/>
          </w:tcPr>
          <w:p w:rsidR="00000000" w:rsidDel="00000000" w:rsidP="00000000" w:rsidRDefault="00000000" w:rsidRPr="00000000" w14:paraId="000004ED">
            <w:pPr>
              <w:ind w:left="60" w:right="60" w:firstLine="0"/>
              <w:jc w:val="right"/>
              <w:rPr>
                <w:color w:val="010205"/>
              </w:rPr>
            </w:pPr>
            <w:r w:rsidDel="00000000" w:rsidR="00000000" w:rsidRPr="00000000">
              <w:rPr>
                <w:color w:val="010205"/>
                <w:rtl w:val="0"/>
              </w:rPr>
              <w:t xml:space="preserve">14.905</w:t>
            </w:r>
          </w:p>
        </w:tc>
        <w:tc>
          <w:tcPr>
            <w:vMerge w:val="restart"/>
            <w:shd w:fill="ffffff" w:val="clear"/>
          </w:tcPr>
          <w:p w:rsidR="00000000" w:rsidDel="00000000" w:rsidP="00000000" w:rsidRDefault="00000000" w:rsidRPr="00000000" w14:paraId="000004EE">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4EF">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4F0">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4F1">
            <w:pPr>
              <w:ind w:left="60" w:right="60" w:firstLine="0"/>
              <w:jc w:val="right"/>
              <w:rPr>
                <w:color w:val="010205"/>
              </w:rPr>
            </w:pPr>
            <w:r w:rsidDel="00000000" w:rsidR="00000000" w:rsidRPr="00000000">
              <w:rPr>
                <w:rtl w:val="0"/>
              </w:rPr>
              <w:t xml:space="preserve">.354</w:t>
            </w:r>
            <w:r w:rsidDel="00000000" w:rsidR="00000000" w:rsidRPr="00000000">
              <w:rPr>
                <w:rtl w:val="0"/>
              </w:rPr>
            </w:r>
          </w:p>
        </w:tc>
        <w:tc>
          <w:tcPr>
            <w:shd w:fill="ffffff" w:val="clear"/>
          </w:tcPr>
          <w:p w:rsidR="00000000" w:rsidDel="00000000" w:rsidP="00000000" w:rsidRDefault="00000000" w:rsidRPr="00000000" w14:paraId="000004F2">
            <w:pPr>
              <w:ind w:left="60" w:right="60" w:firstLine="0"/>
              <w:jc w:val="right"/>
              <w:rPr>
                <w:color w:val="010205"/>
              </w:rPr>
            </w:pPr>
            <w:r w:rsidDel="00000000" w:rsidR="00000000" w:rsidRPr="00000000">
              <w:rPr>
                <w:rtl w:val="0"/>
              </w:rPr>
              <w:t xml:space="preserve">3.861</w:t>
            </w:r>
            <w:r w:rsidDel="00000000" w:rsidR="00000000" w:rsidRPr="00000000">
              <w:rPr>
                <w:rtl w:val="0"/>
              </w:rPr>
            </w:r>
          </w:p>
        </w:tc>
        <w:tc>
          <w:tcPr>
            <w:shd w:fill="ffffff" w:val="clear"/>
          </w:tcPr>
          <w:p w:rsidR="00000000" w:rsidDel="00000000" w:rsidP="00000000" w:rsidRDefault="00000000" w:rsidRPr="00000000" w14:paraId="000004F3">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4F9">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4FA">
            <w:pPr>
              <w:ind w:right="60"/>
              <w:rPr/>
            </w:pPr>
            <w:r w:rsidDel="00000000" w:rsidR="00000000" w:rsidRPr="00000000">
              <w:rPr>
                <w:rtl w:val="0"/>
              </w:rPr>
              <w:t xml:space="preserve">a. Dependent Variable: Operational Efficiency</w:t>
            </w:r>
          </w:p>
          <w:p w:rsidR="00000000" w:rsidDel="00000000" w:rsidP="00000000" w:rsidRDefault="00000000" w:rsidRPr="00000000" w14:paraId="000004FB">
            <w:pPr>
              <w:ind w:right="60"/>
              <w:rPr/>
            </w:pPr>
            <w:r w:rsidDel="00000000" w:rsidR="00000000" w:rsidRPr="00000000">
              <w:rPr>
                <w:rtl w:val="0"/>
              </w:rPr>
              <w:t xml:space="preserve">b. Predictors: (Constant), Training Program</w:t>
            </w:r>
          </w:p>
        </w:tc>
        <w:tc>
          <w:tcPr>
            <w:shd w:fill="ffffff" w:val="clear"/>
          </w:tcPr>
          <w:p w:rsidR="00000000" w:rsidDel="00000000" w:rsidP="00000000" w:rsidRDefault="00000000" w:rsidRPr="00000000" w14:paraId="00000504">
            <w:pPr>
              <w:ind w:left="60" w:right="60" w:firstLine="0"/>
              <w:rPr/>
            </w:pPr>
            <w:r w:rsidDel="00000000" w:rsidR="00000000" w:rsidRPr="00000000">
              <w:rPr>
                <w:rtl w:val="0"/>
              </w:rPr>
            </w:r>
          </w:p>
        </w:tc>
      </w:tr>
    </w:tbl>
    <w:p w:rsidR="00000000" w:rsidDel="00000000" w:rsidP="00000000" w:rsidRDefault="00000000" w:rsidRPr="00000000" w14:paraId="00000505">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506">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507">
      <w:pPr>
        <w:spacing w:line="360" w:lineRule="auto"/>
        <w:jc w:val="both"/>
        <w:rPr/>
      </w:pPr>
      <w:r w:rsidDel="00000000" w:rsidR="00000000" w:rsidRPr="00000000">
        <w:rPr>
          <w:color w:val="000000"/>
          <w:rtl w:val="0"/>
        </w:rPr>
        <w:t xml:space="preserve">Table 4.2.1c presents the results of the linear regression for the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training program (β = 0.354, t = 3.861, p&lt;0.05) has a positive and significant effect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training program is an important factor in the workplace which in turn yields an increase in operational efficiency.</w:t>
      </w:r>
    </w:p>
    <w:p w:rsidR="00000000" w:rsidDel="00000000" w:rsidP="00000000" w:rsidRDefault="00000000" w:rsidRPr="00000000" w14:paraId="00000508">
      <w:pPr>
        <w:spacing w:line="360" w:lineRule="auto"/>
        <w:jc w:val="both"/>
        <w:rPr/>
      </w:pPr>
      <w:r w:rsidDel="00000000" w:rsidR="00000000" w:rsidRPr="00000000">
        <w:rPr>
          <w:rtl w:val="0"/>
        </w:rPr>
      </w:r>
    </w:p>
    <w:p w:rsidR="00000000" w:rsidDel="00000000" w:rsidP="00000000" w:rsidRDefault="00000000" w:rsidRPr="00000000" w14:paraId="00000509">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401 which indicated that there was a weak, positive and significant relationship between training program and operational </w:t>
      </w:r>
      <w:r w:rsidDel="00000000" w:rsidR="00000000" w:rsidRPr="00000000">
        <w:rPr>
          <w:rtl w:val="0"/>
        </w:rPr>
        <w:t xml:space="preserve">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training program accounts for 16% of the variance in the dependent variable, operational efficiency. </w:t>
      </w:r>
    </w:p>
    <w:p w:rsidR="00000000" w:rsidDel="00000000" w:rsidP="00000000" w:rsidRDefault="00000000" w:rsidRPr="00000000" w14:paraId="0000050A">
      <w:pPr>
        <w:spacing w:line="360" w:lineRule="auto"/>
        <w:jc w:val="both"/>
        <w:rPr>
          <w:color w:val="000000"/>
        </w:rPr>
      </w:pPr>
      <w:r w:rsidDel="00000000" w:rsidR="00000000" w:rsidRPr="00000000">
        <w:rPr>
          <w:rtl w:val="0"/>
        </w:rPr>
      </w:r>
    </w:p>
    <w:p w:rsidR="00000000" w:rsidDel="00000000" w:rsidP="00000000" w:rsidRDefault="00000000" w:rsidRPr="00000000" w14:paraId="0000050B">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14.905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50C">
      <w:pPr>
        <w:spacing w:line="360" w:lineRule="auto"/>
        <w:jc w:val="both"/>
        <w:rPr>
          <w:color w:val="000000"/>
        </w:rPr>
      </w:pPr>
      <w:r w:rsidDel="00000000" w:rsidR="00000000" w:rsidRPr="00000000">
        <w:rPr>
          <w:rtl w:val="0"/>
        </w:rPr>
      </w:r>
    </w:p>
    <w:p w:rsidR="00000000" w:rsidDel="00000000" w:rsidP="00000000" w:rsidRDefault="00000000" w:rsidRPr="00000000" w14:paraId="0000050D">
      <w:pPr>
        <w:spacing w:line="360" w:lineRule="auto"/>
        <w:ind w:left="709" w:hanging="709"/>
        <w:rPr>
          <w:b w:val="1"/>
          <w:color w:val="000000"/>
        </w:rPr>
      </w:pPr>
      <w:r w:rsidDel="00000000" w:rsidR="00000000" w:rsidRPr="00000000">
        <w:rPr>
          <w:b w:val="1"/>
          <w:color w:val="000000"/>
          <w:rtl w:val="0"/>
        </w:rPr>
        <w:t xml:space="preserve">OE = 3.150+ 0.354TP+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50E">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50F">
      <w:pPr>
        <w:spacing w:line="360" w:lineRule="auto"/>
        <w:ind w:left="709" w:hanging="709"/>
        <w:rPr>
          <w:b w:val="1"/>
          <w:color w:val="000000"/>
        </w:rPr>
      </w:pPr>
      <w:r w:rsidDel="00000000" w:rsidR="00000000" w:rsidRPr="00000000">
        <w:rPr>
          <w:b w:val="1"/>
          <w:color w:val="000000"/>
          <w:rtl w:val="0"/>
        </w:rPr>
        <w:t xml:space="preserve">OE = Operational Efficiency</w:t>
      </w:r>
    </w:p>
    <w:p w:rsidR="00000000" w:rsidDel="00000000" w:rsidP="00000000" w:rsidRDefault="00000000" w:rsidRPr="00000000" w14:paraId="00000510">
      <w:pPr>
        <w:spacing w:line="360" w:lineRule="auto"/>
        <w:ind w:left="709" w:hanging="709"/>
        <w:rPr>
          <w:b w:val="1"/>
          <w:color w:val="000000"/>
        </w:rPr>
      </w:pPr>
      <w:r w:rsidDel="00000000" w:rsidR="00000000" w:rsidRPr="00000000">
        <w:rPr>
          <w:b w:val="1"/>
          <w:color w:val="000000"/>
          <w:rtl w:val="0"/>
        </w:rPr>
        <w:t xml:space="preserve">TP = Training Program</w:t>
      </w:r>
    </w:p>
    <w:p w:rsidR="00000000" w:rsidDel="00000000" w:rsidP="00000000" w:rsidRDefault="00000000" w:rsidRPr="00000000" w14:paraId="00000511">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512">
      <w:pPr>
        <w:spacing w:line="360" w:lineRule="auto"/>
        <w:jc w:val="both"/>
        <w:rPr/>
      </w:pPr>
      <w:r w:rsidDel="00000000" w:rsidR="00000000" w:rsidRPr="00000000">
        <w:rPr>
          <w:color w:val="000000"/>
          <w:rtl w:val="0"/>
        </w:rPr>
        <w:t xml:space="preserve">The results showed that by holding training program to a constant zero, operational efficiency was 3.150 which is positive. When training program is </w:t>
      </w:r>
      <w:r w:rsidDel="00000000" w:rsidR="00000000" w:rsidRPr="00000000">
        <w:rPr>
          <w:rtl w:val="0"/>
        </w:rPr>
        <w:t xml:space="preserve">improved by one unit, operational efficiency would also increase by 0.354 and vice-versa. This implies that an increase in training program would lead to an increase in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w:t>
      </w:r>
      <w:r w:rsidDel="00000000" w:rsidR="00000000" w:rsidRPr="00000000">
        <w:rPr>
          <w:color w:val="000000"/>
          <w:rtl w:val="0"/>
        </w:rPr>
        <w:t xml:space="preserve">training programs </w:t>
      </w:r>
      <w:r w:rsidDel="00000000" w:rsidR="00000000" w:rsidRPr="00000000">
        <w:rPr>
          <w:rtl w:val="0"/>
        </w:rPr>
        <w:t xml:space="preserve">to increase operational efficiency. Therefore, the null hypothesis (H</w:t>
      </w:r>
      <w:r w:rsidDel="00000000" w:rsidR="00000000" w:rsidRPr="00000000">
        <w:rPr>
          <w:vertAlign w:val="subscript"/>
          <w:rtl w:val="0"/>
        </w:rPr>
        <w:t xml:space="preserve">0</w:t>
      </w:r>
      <w:r w:rsidDel="00000000" w:rsidR="00000000" w:rsidRPr="00000000">
        <w:rPr>
          <w:rtl w:val="0"/>
        </w:rPr>
        <w:t xml:space="preserve">1) which states that 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513">
      <w:pPr>
        <w:spacing w:before="240" w:line="360" w:lineRule="auto"/>
        <w:jc w:val="both"/>
        <w:rPr>
          <w:b w:val="1"/>
        </w:rPr>
      </w:pPr>
      <w:r w:rsidDel="00000000" w:rsidR="00000000" w:rsidRPr="00000000">
        <w:rPr>
          <w:rtl w:val="0"/>
        </w:rPr>
      </w:r>
    </w:p>
    <w:p w:rsidR="00000000" w:rsidDel="00000000" w:rsidP="00000000" w:rsidRDefault="00000000" w:rsidRPr="00000000" w14:paraId="00000514">
      <w:pPr>
        <w:spacing w:line="360" w:lineRule="auto"/>
        <w:ind w:left="709" w:hanging="709"/>
        <w:rPr>
          <w:b w:val="1"/>
        </w:rPr>
      </w:pPr>
      <w:r w:rsidDel="00000000" w:rsidR="00000000" w:rsidRPr="00000000">
        <w:rPr>
          <w:b w:val="1"/>
          <w:rtl w:val="0"/>
        </w:rPr>
        <w:t xml:space="preserve">4.2.2</w:t>
        <w:tab/>
        <w:t xml:space="preserve">Restatement of Research Objective and Research Question Two</w:t>
      </w:r>
    </w:p>
    <w:p w:rsidR="00000000" w:rsidDel="00000000" w:rsidP="00000000" w:rsidRDefault="00000000" w:rsidRPr="00000000" w14:paraId="00000515">
      <w:pPr>
        <w:spacing w:before="240" w:line="360" w:lineRule="auto"/>
        <w:jc w:val="both"/>
        <w:rPr>
          <w:b w:val="1"/>
        </w:rPr>
      </w:pPr>
      <w:r w:rsidDel="00000000" w:rsidR="00000000" w:rsidRPr="00000000">
        <w:rPr>
          <w:b w:val="1"/>
          <w:rtl w:val="0"/>
        </w:rPr>
        <w:t xml:space="preserve">Objective Two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r w:rsidDel="00000000" w:rsidR="00000000" w:rsidRPr="00000000">
        <w:rPr>
          <w:b w:val="1"/>
          <w:rtl w:val="0"/>
        </w:rPr>
        <w:t xml:space="preserve"> </w:t>
      </w:r>
    </w:p>
    <w:p w:rsidR="00000000" w:rsidDel="00000000" w:rsidP="00000000" w:rsidRDefault="00000000" w:rsidRPr="00000000" w14:paraId="00000516">
      <w:pPr>
        <w:spacing w:before="240" w:line="360" w:lineRule="auto"/>
        <w:jc w:val="both"/>
        <w:rPr/>
      </w:pPr>
      <w:bookmarkStart w:colFirst="0" w:colLast="0" w:name="_heading=h.9sochih1smh" w:id="32"/>
      <w:bookmarkEnd w:id="32"/>
      <w:r w:rsidDel="00000000" w:rsidR="00000000" w:rsidRPr="00000000">
        <w:rPr>
          <w:b w:val="1"/>
          <w:rtl w:val="0"/>
        </w:rPr>
        <w:t xml:space="preserve">Research Question Two</w:t>
      </w:r>
      <w:r w:rsidDel="00000000" w:rsidR="00000000" w:rsidRPr="00000000">
        <w:rPr>
          <w:rtl w:val="0"/>
        </w:rPr>
        <w:t xml:space="preserve">: How does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517">
      <w:pPr>
        <w:spacing w:before="240" w:line="360" w:lineRule="auto"/>
        <w:jc w:val="both"/>
        <w:rPr/>
      </w:pPr>
      <w:r w:rsidDel="00000000" w:rsidR="00000000" w:rsidRPr="00000000">
        <w:rPr>
          <w:color w:val="000000"/>
          <w:rtl w:val="0"/>
        </w:rPr>
        <w:t xml:space="preserve">The second objective of the study sought to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br w:type="textWrapping"/>
      </w:r>
    </w:p>
    <w:p w:rsidR="00000000" w:rsidDel="00000000" w:rsidP="00000000" w:rsidRDefault="00000000" w:rsidRPr="00000000" w14:paraId="00000518">
      <w:pPr>
        <w:spacing w:before="240" w:line="360" w:lineRule="auto"/>
        <w:jc w:val="both"/>
        <w:rPr>
          <w:b w:val="1"/>
        </w:rPr>
      </w:pPr>
      <w:r w:rsidDel="00000000" w:rsidR="00000000" w:rsidRPr="00000000">
        <w:rPr>
          <w:rtl w:val="0"/>
        </w:rPr>
      </w:r>
    </w:p>
    <w:p w:rsidR="00000000" w:rsidDel="00000000" w:rsidP="00000000" w:rsidRDefault="00000000" w:rsidRPr="00000000" w14:paraId="00000519">
      <w:pPr>
        <w:spacing w:before="240" w:line="360" w:lineRule="auto"/>
        <w:jc w:val="both"/>
        <w:rPr>
          <w:b w:val="1"/>
        </w:rPr>
      </w:pPr>
      <w:r w:rsidDel="00000000" w:rsidR="00000000" w:rsidRPr="00000000">
        <w:rPr>
          <w:rtl w:val="0"/>
        </w:rPr>
      </w:r>
    </w:p>
    <w:p w:rsidR="00000000" w:rsidDel="00000000" w:rsidP="00000000" w:rsidRDefault="00000000" w:rsidRPr="00000000" w14:paraId="0000051A">
      <w:pPr>
        <w:spacing w:before="240" w:line="360" w:lineRule="auto"/>
        <w:jc w:val="both"/>
        <w:rPr>
          <w:b w:val="1"/>
        </w:rPr>
      </w:pPr>
      <w:r w:rsidDel="00000000" w:rsidR="00000000" w:rsidRPr="00000000">
        <w:rPr>
          <w:rtl w:val="0"/>
        </w:rPr>
      </w:r>
    </w:p>
    <w:p w:rsidR="00000000" w:rsidDel="00000000" w:rsidP="00000000" w:rsidRDefault="00000000" w:rsidRPr="00000000" w14:paraId="0000051B">
      <w:pPr>
        <w:spacing w:before="240" w:line="360" w:lineRule="auto"/>
        <w:jc w:val="both"/>
        <w:rPr>
          <w:b w:val="1"/>
          <w:color w:val="000000"/>
        </w:rPr>
      </w:pPr>
      <w:bookmarkStart w:colFirst="0" w:colLast="0" w:name="_heading=h.5fbw5xbgxr0u" w:id="33"/>
      <w:bookmarkEnd w:id="33"/>
      <w:r w:rsidDel="00000000" w:rsidR="00000000" w:rsidRPr="00000000">
        <w:rPr>
          <w:b w:val="1"/>
          <w:rtl w:val="0"/>
        </w:rPr>
        <w:t xml:space="preserve">Table 4.2.2a: Descriptive Statistics on </w:t>
      </w:r>
      <w:r w:rsidDel="00000000" w:rsidR="00000000" w:rsidRPr="00000000">
        <w:rPr>
          <w:b w:val="1"/>
          <w:color w:val="000000"/>
          <w:rtl w:val="0"/>
        </w:rPr>
        <w:t xml:space="preserve">Adaptation to Technology Change</w:t>
      </w:r>
    </w:p>
    <w:tbl>
      <w:tblPr>
        <w:tblStyle w:val="Table17"/>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1C">
            <w:pPr>
              <w:rPr/>
            </w:pPr>
            <w:r w:rsidDel="00000000" w:rsidR="00000000" w:rsidRPr="00000000">
              <w:rPr>
                <w:rtl w:val="0"/>
              </w:rPr>
            </w:r>
          </w:p>
        </w:tc>
        <w:tc>
          <w:tcPr>
            <w:shd w:fill="ffffff" w:val="clear"/>
            <w:vAlign w:val="bottom"/>
          </w:tcPr>
          <w:p w:rsidR="00000000" w:rsidDel="00000000" w:rsidP="00000000" w:rsidRDefault="00000000" w:rsidRPr="00000000" w14:paraId="0000051D">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1E">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1F">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20">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21">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22">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23">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24">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2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2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2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2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2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2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2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2E">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2F">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30">
            <w:pPr>
              <w:ind w:left="60" w:right="60" w:firstLine="0"/>
              <w:rPr/>
            </w:pPr>
            <w:r w:rsidDel="00000000" w:rsidR="00000000" w:rsidRPr="00000000">
              <w:rPr>
                <w:rtl w:val="0"/>
              </w:rPr>
              <w:t xml:space="preserve">I am comfortable learning new technologies required to do my job.</w:t>
            </w:r>
          </w:p>
        </w:tc>
        <w:tc>
          <w:tcPr>
            <w:shd w:fill="ffffff" w:val="clear"/>
          </w:tcPr>
          <w:p w:rsidR="00000000" w:rsidDel="00000000" w:rsidP="00000000" w:rsidRDefault="00000000" w:rsidRPr="00000000" w14:paraId="00000531">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32">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533">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34">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53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3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3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38">
            <w:pPr>
              <w:ind w:left="60" w:right="60" w:firstLine="0"/>
              <w:jc w:val="right"/>
              <w:rPr/>
            </w:pPr>
            <w:r w:rsidDel="00000000" w:rsidR="00000000" w:rsidRPr="00000000">
              <w:rPr>
                <w:rtl w:val="0"/>
              </w:rPr>
              <w:t xml:space="preserve">4.89</w:t>
            </w:r>
          </w:p>
        </w:tc>
        <w:tc>
          <w:tcPr>
            <w:shd w:fill="ffffff" w:val="clear"/>
          </w:tcPr>
          <w:p w:rsidR="00000000" w:rsidDel="00000000" w:rsidP="00000000" w:rsidRDefault="00000000" w:rsidRPr="00000000" w14:paraId="00000539">
            <w:pPr>
              <w:ind w:left="60" w:right="60" w:firstLine="0"/>
              <w:jc w:val="right"/>
              <w:rPr/>
            </w:pPr>
            <w:r w:rsidDel="00000000" w:rsidR="00000000" w:rsidRPr="00000000">
              <w:rPr>
                <w:rtl w:val="0"/>
              </w:rPr>
              <w:t xml:space="preserve">.80</w:t>
            </w:r>
          </w:p>
        </w:tc>
      </w:tr>
      <w:tr>
        <w:trPr>
          <w:cantSplit w:val="1"/>
          <w:tblHeader w:val="0"/>
        </w:trPr>
        <w:tc>
          <w:tcPr>
            <w:shd w:fill="ffffff" w:val="clear"/>
          </w:tcPr>
          <w:p w:rsidR="00000000" w:rsidDel="00000000" w:rsidP="00000000" w:rsidRDefault="00000000" w:rsidRPr="00000000" w14:paraId="0000053A">
            <w:pPr>
              <w:ind w:left="60" w:right="60" w:firstLine="0"/>
              <w:rPr/>
            </w:pPr>
            <w:r w:rsidDel="00000000" w:rsidR="00000000" w:rsidRPr="00000000">
              <w:rPr>
                <w:rtl w:val="0"/>
              </w:rPr>
              <w:t xml:space="preserve">I enjoy adapting to technological changes in the workplace.</w:t>
            </w:r>
          </w:p>
        </w:tc>
        <w:tc>
          <w:tcPr>
            <w:shd w:fill="ffffff" w:val="clear"/>
          </w:tcPr>
          <w:p w:rsidR="00000000" w:rsidDel="00000000" w:rsidP="00000000" w:rsidRDefault="00000000" w:rsidRPr="00000000" w14:paraId="0000053B">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3C">
            <w:pPr>
              <w:ind w:left="60" w:right="60" w:firstLine="0"/>
              <w:jc w:val="right"/>
              <w:rPr/>
            </w:pPr>
            <w:r w:rsidDel="00000000" w:rsidR="00000000" w:rsidRPr="00000000">
              <w:rPr>
                <w:rtl w:val="0"/>
              </w:rPr>
              <w:t xml:space="preserve">48.75</w:t>
            </w:r>
          </w:p>
        </w:tc>
        <w:tc>
          <w:tcPr>
            <w:shd w:fill="ffffff" w:val="clear"/>
          </w:tcPr>
          <w:p w:rsidR="00000000" w:rsidDel="00000000" w:rsidP="00000000" w:rsidRDefault="00000000" w:rsidRPr="00000000" w14:paraId="0000053D">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3E">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53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2">
            <w:pPr>
              <w:ind w:left="60" w:right="60" w:firstLine="0"/>
              <w:jc w:val="right"/>
              <w:rPr/>
            </w:pPr>
            <w:r w:rsidDel="00000000" w:rsidR="00000000" w:rsidRPr="00000000">
              <w:rPr>
                <w:rtl w:val="0"/>
              </w:rPr>
              <w:t xml:space="preserve">4.83</w:t>
            </w:r>
          </w:p>
        </w:tc>
        <w:tc>
          <w:tcPr>
            <w:shd w:fill="ffffff" w:val="clear"/>
          </w:tcPr>
          <w:p w:rsidR="00000000" w:rsidDel="00000000" w:rsidP="00000000" w:rsidRDefault="00000000" w:rsidRPr="00000000" w14:paraId="00000543">
            <w:pPr>
              <w:ind w:left="60" w:right="60" w:firstLine="0"/>
              <w:jc w:val="right"/>
              <w:rPr/>
            </w:pPr>
            <w:r w:rsidDel="00000000" w:rsidR="00000000" w:rsidRPr="00000000">
              <w:rPr>
                <w:rtl w:val="0"/>
              </w:rPr>
              <w:t xml:space="preserve">.82</w:t>
            </w:r>
          </w:p>
        </w:tc>
      </w:tr>
      <w:tr>
        <w:trPr>
          <w:cantSplit w:val="1"/>
          <w:tblHeader w:val="0"/>
        </w:trPr>
        <w:tc>
          <w:tcPr>
            <w:shd w:fill="ffffff" w:val="clear"/>
          </w:tcPr>
          <w:p w:rsidR="00000000" w:rsidDel="00000000" w:rsidP="00000000" w:rsidRDefault="00000000" w:rsidRPr="00000000" w14:paraId="00000544">
            <w:pPr>
              <w:ind w:left="60" w:right="60" w:firstLine="0"/>
              <w:rPr/>
            </w:pPr>
            <w:r w:rsidDel="00000000" w:rsidR="00000000" w:rsidRPr="00000000">
              <w:rPr>
                <w:rtl w:val="0"/>
              </w:rPr>
              <w:t xml:space="preserve">It is easy for me to keep up with new technological developments.</w:t>
            </w:r>
          </w:p>
        </w:tc>
        <w:tc>
          <w:tcPr>
            <w:shd w:fill="ffffff" w:val="clear"/>
          </w:tcPr>
          <w:p w:rsidR="00000000" w:rsidDel="00000000" w:rsidP="00000000" w:rsidRDefault="00000000" w:rsidRPr="00000000" w14:paraId="00000545">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546">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547">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48">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54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4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C">
            <w:pPr>
              <w:ind w:left="60" w:right="60" w:firstLine="0"/>
              <w:jc w:val="right"/>
              <w:rPr/>
            </w:pPr>
            <w:r w:rsidDel="00000000" w:rsidR="00000000" w:rsidRPr="00000000">
              <w:rPr>
                <w:rtl w:val="0"/>
              </w:rPr>
              <w:t xml:space="preserve">4.84</w:t>
            </w:r>
          </w:p>
        </w:tc>
        <w:tc>
          <w:tcPr>
            <w:shd w:fill="ffffff" w:val="clear"/>
          </w:tcPr>
          <w:p w:rsidR="00000000" w:rsidDel="00000000" w:rsidP="00000000" w:rsidRDefault="00000000" w:rsidRPr="00000000" w14:paraId="0000054D">
            <w:pPr>
              <w:ind w:left="60" w:right="60" w:firstLine="0"/>
              <w:jc w:val="right"/>
              <w:rPr/>
            </w:pPr>
            <w:r w:rsidDel="00000000" w:rsidR="00000000" w:rsidRPr="00000000">
              <w:rPr>
                <w:rtl w:val="0"/>
              </w:rPr>
              <w:t xml:space="preserve">.97</w:t>
            </w:r>
          </w:p>
        </w:tc>
      </w:tr>
      <w:tr>
        <w:trPr>
          <w:cantSplit w:val="1"/>
          <w:tblHeader w:val="0"/>
        </w:trPr>
        <w:tc>
          <w:tcPr>
            <w:shd w:fill="ffffff" w:val="clear"/>
          </w:tcPr>
          <w:p w:rsidR="00000000" w:rsidDel="00000000" w:rsidP="00000000" w:rsidRDefault="00000000" w:rsidRPr="00000000" w14:paraId="0000054E">
            <w:pPr>
              <w:ind w:left="60" w:right="60" w:firstLine="0"/>
              <w:rPr/>
            </w:pPr>
            <w:r w:rsidDel="00000000" w:rsidR="00000000" w:rsidRPr="00000000">
              <w:rPr>
                <w:rtl w:val="0"/>
              </w:rPr>
              <w:t xml:space="preserve">I embrace opportunities to learn new skills with technology upgrades.</w:t>
            </w:r>
          </w:p>
        </w:tc>
        <w:tc>
          <w:tcPr>
            <w:shd w:fill="ffffff" w:val="clear"/>
          </w:tcPr>
          <w:p w:rsidR="00000000" w:rsidDel="00000000" w:rsidP="00000000" w:rsidRDefault="00000000" w:rsidRPr="00000000" w14:paraId="0000054F">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50">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51">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52">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55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5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5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6">
            <w:pPr>
              <w:ind w:left="60" w:right="60" w:firstLine="0"/>
              <w:jc w:val="right"/>
              <w:rPr/>
            </w:pPr>
            <w:r w:rsidDel="00000000" w:rsidR="00000000" w:rsidRPr="00000000">
              <w:rPr>
                <w:rtl w:val="0"/>
              </w:rPr>
              <w:t xml:space="preserve">4.87</w:t>
            </w:r>
          </w:p>
        </w:tc>
        <w:tc>
          <w:tcPr>
            <w:shd w:fill="ffffff" w:val="clear"/>
          </w:tcPr>
          <w:p w:rsidR="00000000" w:rsidDel="00000000" w:rsidP="00000000" w:rsidRDefault="00000000" w:rsidRPr="00000000" w14:paraId="00000557">
            <w:pPr>
              <w:ind w:left="60" w:right="60" w:firstLine="0"/>
              <w:jc w:val="right"/>
              <w:rPr/>
            </w:pPr>
            <w:r w:rsidDel="00000000" w:rsidR="00000000" w:rsidRPr="00000000">
              <w:rPr>
                <w:rtl w:val="0"/>
              </w:rPr>
              <w:t xml:space="preserve">1.01</w:t>
            </w:r>
          </w:p>
        </w:tc>
      </w:tr>
      <w:tr>
        <w:trPr>
          <w:cantSplit w:val="1"/>
          <w:tblHeader w:val="0"/>
        </w:trPr>
        <w:tc>
          <w:tcPr>
            <w:shd w:fill="ffffff" w:val="clear"/>
          </w:tcPr>
          <w:p w:rsidR="00000000" w:rsidDel="00000000" w:rsidP="00000000" w:rsidRDefault="00000000" w:rsidRPr="00000000" w14:paraId="00000558">
            <w:pPr>
              <w:ind w:left="60" w:right="60" w:firstLine="0"/>
              <w:rPr/>
            </w:pPr>
            <w:r w:rsidDel="00000000" w:rsidR="00000000" w:rsidRPr="00000000">
              <w:rPr>
                <w:rtl w:val="0"/>
              </w:rPr>
              <w:t xml:space="preserve">I can quickly adapt to new systems</w:t>
            </w:r>
          </w:p>
        </w:tc>
        <w:tc>
          <w:tcPr>
            <w:shd w:fill="ffffff" w:val="clear"/>
          </w:tcPr>
          <w:p w:rsidR="00000000" w:rsidDel="00000000" w:rsidP="00000000" w:rsidRDefault="00000000" w:rsidRPr="00000000" w14:paraId="00000559">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5A">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5B">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5C">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5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E">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5F">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0">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61">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562">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63">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6A">
            <w:pPr>
              <w:ind w:left="60" w:right="60" w:firstLine="0"/>
              <w:jc w:val="right"/>
              <w:rPr>
                <w:b w:val="1"/>
              </w:rPr>
            </w:pPr>
            <w:r w:rsidDel="00000000" w:rsidR="00000000" w:rsidRPr="00000000">
              <w:rPr>
                <w:b w:val="1"/>
                <w:rtl w:val="0"/>
              </w:rPr>
              <w:t xml:space="preserve">4.8</w:t>
            </w:r>
          </w:p>
        </w:tc>
        <w:tc>
          <w:tcPr>
            <w:shd w:fill="ffffff" w:val="clear"/>
            <w:vAlign w:val="center"/>
          </w:tcPr>
          <w:p w:rsidR="00000000" w:rsidDel="00000000" w:rsidP="00000000" w:rsidRDefault="00000000" w:rsidRPr="00000000" w14:paraId="0000056B">
            <w:pPr>
              <w:ind w:left="60" w:right="60" w:firstLine="0"/>
              <w:jc w:val="right"/>
              <w:rPr>
                <w:b w:val="1"/>
              </w:rPr>
            </w:pPr>
            <w:r w:rsidDel="00000000" w:rsidR="00000000" w:rsidRPr="00000000">
              <w:rPr>
                <w:b w:val="1"/>
                <w:rtl w:val="0"/>
              </w:rPr>
              <w:t xml:space="preserve">0.96</w:t>
            </w:r>
          </w:p>
        </w:tc>
      </w:tr>
    </w:tbl>
    <w:p w:rsidR="00000000" w:rsidDel="00000000" w:rsidP="00000000" w:rsidRDefault="00000000" w:rsidRPr="00000000" w14:paraId="0000056C">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56D">
      <w:pPr>
        <w:spacing w:line="360" w:lineRule="auto"/>
        <w:jc w:val="both"/>
        <w:rPr>
          <w:color w:val="000000"/>
        </w:rPr>
      </w:pPr>
      <w:r w:rsidDel="00000000" w:rsidR="00000000" w:rsidRPr="00000000">
        <w:rPr>
          <w:color w:val="000000"/>
          <w:rtl w:val="0"/>
        </w:rPr>
        <w:t xml:space="preserve">Table 4.2.2a shows the descriptive statistics of adaptation to technology change. The table shows that 20.0% of the respondents strongly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55.0% agree, 18.75% partially agree, 6.25% partially disagree. On average, the respondents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(mean = 4.89) and the standard deviation (0.80) show that their responses diverged from the mean. In addition, 20.00% strongly agree that they </w:t>
      </w:r>
      <w:r w:rsidDel="00000000" w:rsidR="00000000" w:rsidRPr="00000000">
        <w:rPr>
          <w:rtl w:val="0"/>
        </w:rPr>
        <w:t xml:space="preserve">enjoy adapting to technological changes in the workplace</w:t>
      </w:r>
      <w:r w:rsidDel="00000000" w:rsidR="00000000" w:rsidRPr="00000000">
        <w:rPr>
          <w:color w:val="000000"/>
          <w:rtl w:val="0"/>
        </w:rPr>
        <w:t xml:space="preserve">, 48.75% agree, 25% partially agree, 6.25% partially disagree. On average, the respondents agree to this item, and their responses spread slightly from the mean (mean = 4.83; standard deviation = 0.72). </w:t>
      </w:r>
    </w:p>
    <w:p w:rsidR="00000000" w:rsidDel="00000000" w:rsidP="00000000" w:rsidRDefault="00000000" w:rsidRPr="00000000" w14:paraId="0000056E">
      <w:pPr>
        <w:spacing w:line="360" w:lineRule="auto"/>
        <w:jc w:val="both"/>
        <w:rPr>
          <w:color w:val="000000"/>
        </w:rPr>
      </w:pPr>
      <w:r w:rsidDel="00000000" w:rsidR="00000000" w:rsidRPr="00000000">
        <w:rPr>
          <w:rtl w:val="0"/>
        </w:rPr>
      </w:r>
    </w:p>
    <w:p w:rsidR="00000000" w:rsidDel="00000000" w:rsidP="00000000" w:rsidRDefault="00000000" w:rsidRPr="00000000" w14:paraId="0000056F">
      <w:pPr>
        <w:spacing w:line="360" w:lineRule="auto"/>
        <w:jc w:val="both"/>
        <w:rPr>
          <w:color w:val="000000"/>
        </w:rPr>
      </w:pPr>
      <w:r w:rsidDel="00000000" w:rsidR="00000000" w:rsidRPr="00000000">
        <w:rPr>
          <w:color w:val="000000"/>
          <w:rtl w:val="0"/>
        </w:rPr>
        <w:t xml:space="preserve">The results also show that 27.5% of the respondents opine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40.0% agree, 22.5% partially agree, 8.75% partially disagree, 1.25% disagree. On average, the respondents agree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and their responses spread from the mean (mean = 4.84; standard deviation = 0.97). In addition, 28.75% of the respondents strongly agree that they </w:t>
      </w:r>
      <w:r w:rsidDel="00000000" w:rsidR="00000000" w:rsidRPr="00000000">
        <w:rPr>
          <w:rtl w:val="0"/>
        </w:rPr>
        <w:t xml:space="preserve">embrace opportunities to learn new skills with technology upgrades</w:t>
      </w:r>
      <w:r w:rsidDel="00000000" w:rsidR="00000000" w:rsidRPr="00000000">
        <w:rPr>
          <w:color w:val="000000"/>
          <w:rtl w:val="0"/>
        </w:rPr>
        <w:t xml:space="preserve">, 41.25% agree, 22.5% partially agree, 5.0% partially disagree, 1.25% disagree and 1.25% strongly disagree. On average, the respondents agree to this item and their responses converged around the mean (mean = 4.87; standard deviation = 1.01). </w:t>
      </w:r>
    </w:p>
    <w:p w:rsidR="00000000" w:rsidDel="00000000" w:rsidP="00000000" w:rsidRDefault="00000000" w:rsidRPr="00000000" w14:paraId="00000570">
      <w:pPr>
        <w:spacing w:line="360" w:lineRule="auto"/>
        <w:jc w:val="both"/>
        <w:rPr>
          <w:color w:val="000000"/>
        </w:rPr>
      </w:pPr>
      <w:r w:rsidDel="00000000" w:rsidR="00000000" w:rsidRPr="00000000">
        <w:rPr>
          <w:color w:val="000000"/>
          <w:rtl w:val="0"/>
        </w:rPr>
        <w:t xml:space="preserve">The results reveal that 20% of the respondents strongly agree that they </w:t>
      </w:r>
      <w:r w:rsidDel="00000000" w:rsidR="00000000" w:rsidRPr="00000000">
        <w:rPr>
          <w:rtl w:val="0"/>
        </w:rPr>
        <w:t xml:space="preserve">can quickly adapt to new systems</w:t>
      </w:r>
      <w:r w:rsidDel="00000000" w:rsidR="00000000" w:rsidRPr="00000000">
        <w:rPr>
          <w:color w:val="000000"/>
          <w:rtl w:val="0"/>
        </w:rPr>
        <w:t xml:space="preserve">, 41.25% agree, 25% partially agree, 10% partially disagree and 2.50% strongly agree. On average, the respondents agree to this item and their responses converged around the mean (mean = 4.59; standard deviation = 1.19). </w:t>
      </w:r>
    </w:p>
    <w:p w:rsidR="00000000" w:rsidDel="00000000" w:rsidP="00000000" w:rsidRDefault="00000000" w:rsidRPr="00000000" w14:paraId="00000571">
      <w:pPr>
        <w:spacing w:line="360" w:lineRule="auto"/>
        <w:jc w:val="both"/>
        <w:rPr/>
      </w:pPr>
      <w:r w:rsidDel="00000000" w:rsidR="00000000" w:rsidRPr="00000000">
        <w:rPr>
          <w:color w:val="000000"/>
          <w:rtl w:val="0"/>
        </w:rPr>
        <w:t xml:space="preserve">The average mean of the items on operational efficiency is 4.8 with a standard deviation of 0.96 which means that on average the respondents agree with the items and their responses converge around the mean as regards adaptation to technology change</w:t>
      </w:r>
      <w:r w:rsidDel="00000000" w:rsidR="00000000" w:rsidRPr="00000000">
        <w:rPr>
          <w:rtl w:val="0"/>
        </w:rPr>
        <w:t xml:space="preserve">.</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b w:val="1"/>
          <w:color w:val="000000"/>
        </w:rPr>
      </w:pPr>
      <w:r w:rsidDel="00000000" w:rsidR="00000000" w:rsidRPr="00000000">
        <w:rPr>
          <w:b w:val="1"/>
          <w:rtl w:val="0"/>
        </w:rPr>
        <w:t xml:space="preserve">Table 4.2.2b: Descriptive Statistics on </w:t>
      </w:r>
      <w:r w:rsidDel="00000000" w:rsidR="00000000" w:rsidRPr="00000000">
        <w:rPr>
          <w:b w:val="1"/>
          <w:color w:val="000000"/>
          <w:rtl w:val="0"/>
        </w:rPr>
        <w:t xml:space="preserve">Strategy Implementation   </w:t>
      </w:r>
    </w:p>
    <w:tbl>
      <w:tblPr>
        <w:tblStyle w:val="Table18"/>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74">
            <w:pPr>
              <w:rPr/>
            </w:pPr>
            <w:r w:rsidDel="00000000" w:rsidR="00000000" w:rsidRPr="00000000">
              <w:rPr>
                <w:rtl w:val="0"/>
              </w:rPr>
            </w:r>
          </w:p>
        </w:tc>
        <w:tc>
          <w:tcPr>
            <w:shd w:fill="ffffff" w:val="clear"/>
            <w:vAlign w:val="bottom"/>
          </w:tcPr>
          <w:p w:rsidR="00000000" w:rsidDel="00000000" w:rsidP="00000000" w:rsidRDefault="00000000" w:rsidRPr="00000000" w14:paraId="00000575">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76">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77">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78">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79">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7A">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7B">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7C">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7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8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8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8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8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8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8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86">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87">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88">
            <w:pPr>
              <w:ind w:left="60" w:right="60" w:firstLine="0"/>
              <w:rPr/>
            </w:pPr>
            <w:r w:rsidDel="00000000" w:rsidR="00000000" w:rsidRPr="00000000">
              <w:rPr>
                <w:rtl w:val="0"/>
              </w:rPr>
              <w:t xml:space="preserve">Are you aware of the station's overall business goals and strategies</w:t>
            </w:r>
          </w:p>
        </w:tc>
        <w:tc>
          <w:tcPr>
            <w:shd w:fill="ffffff" w:val="clear"/>
          </w:tcPr>
          <w:p w:rsidR="00000000" w:rsidDel="00000000" w:rsidP="00000000" w:rsidRDefault="00000000" w:rsidRPr="00000000" w14:paraId="00000589">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8A">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8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58C">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8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8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8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90">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591">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92">
            <w:pPr>
              <w:ind w:left="60" w:right="60" w:firstLine="0"/>
              <w:rPr/>
            </w:pPr>
            <w:r w:rsidDel="00000000" w:rsidR="00000000" w:rsidRPr="00000000">
              <w:rPr>
                <w:rtl w:val="0"/>
              </w:rPr>
              <w:t xml:space="preserve">Are the stations strategies effectively communicated to employees</w:t>
            </w:r>
          </w:p>
        </w:tc>
        <w:tc>
          <w:tcPr>
            <w:shd w:fill="ffffff" w:val="clear"/>
          </w:tcPr>
          <w:p w:rsidR="00000000" w:rsidDel="00000000" w:rsidP="00000000" w:rsidRDefault="00000000" w:rsidRPr="00000000" w14:paraId="00000593">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9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595">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96">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597">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9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9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9A">
            <w:pPr>
              <w:ind w:left="60" w:right="60" w:firstLine="0"/>
              <w:jc w:val="right"/>
              <w:rPr/>
            </w:pPr>
            <w:r w:rsidDel="00000000" w:rsidR="00000000" w:rsidRPr="00000000">
              <w:rPr>
                <w:rtl w:val="0"/>
              </w:rPr>
              <w:t xml:space="preserve">4.56</w:t>
            </w:r>
          </w:p>
        </w:tc>
        <w:tc>
          <w:tcPr>
            <w:shd w:fill="ffffff" w:val="clear"/>
          </w:tcPr>
          <w:p w:rsidR="00000000" w:rsidDel="00000000" w:rsidP="00000000" w:rsidRDefault="00000000" w:rsidRPr="00000000" w14:paraId="0000059B">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9C">
            <w:pPr>
              <w:ind w:left="60" w:right="60" w:firstLine="0"/>
              <w:rPr/>
            </w:pPr>
            <w:r w:rsidDel="00000000" w:rsidR="00000000" w:rsidRPr="00000000">
              <w:rPr>
                <w:rtl w:val="0"/>
              </w:rPr>
              <w:t xml:space="preserve">Are the stations goals effectively implemented by the employees</w:t>
            </w:r>
          </w:p>
        </w:tc>
        <w:tc>
          <w:tcPr>
            <w:shd w:fill="ffffff" w:val="clear"/>
          </w:tcPr>
          <w:p w:rsidR="00000000" w:rsidDel="00000000" w:rsidP="00000000" w:rsidRDefault="00000000" w:rsidRPr="00000000" w14:paraId="0000059D">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9E">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59F">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5A0">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A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A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A3">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A4">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5A5">
            <w:pPr>
              <w:ind w:left="60" w:right="60" w:firstLine="0"/>
              <w:jc w:val="right"/>
              <w:rPr/>
            </w:pPr>
            <w:r w:rsidDel="00000000" w:rsidR="00000000" w:rsidRPr="00000000">
              <w:rPr>
                <w:rtl w:val="0"/>
              </w:rPr>
              <w:t xml:space="preserve">1.22</w:t>
            </w:r>
          </w:p>
        </w:tc>
      </w:tr>
      <w:tr>
        <w:trPr>
          <w:cantSplit w:val="1"/>
          <w:tblHeader w:val="0"/>
        </w:trPr>
        <w:tc>
          <w:tcPr>
            <w:shd w:fill="ffffff" w:val="clear"/>
          </w:tcPr>
          <w:p w:rsidR="00000000" w:rsidDel="00000000" w:rsidP="00000000" w:rsidRDefault="00000000" w:rsidRPr="00000000" w14:paraId="000005A6">
            <w:pPr>
              <w:ind w:left="60" w:right="60" w:firstLine="0"/>
              <w:rPr/>
            </w:pPr>
            <w:r w:rsidDel="00000000" w:rsidR="00000000" w:rsidRPr="00000000">
              <w:rPr>
                <w:rtl w:val="0"/>
              </w:rPr>
              <w:t xml:space="preserve">Does your work contribute to achieving the station's overall goals</w:t>
            </w:r>
          </w:p>
        </w:tc>
        <w:tc>
          <w:tcPr>
            <w:shd w:fill="ffffff" w:val="clear"/>
          </w:tcPr>
          <w:p w:rsidR="00000000" w:rsidDel="00000000" w:rsidP="00000000" w:rsidRDefault="00000000" w:rsidRPr="00000000" w14:paraId="000005A7">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A8">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A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A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5A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A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A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AE">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AF">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B0">
            <w:pPr>
              <w:ind w:left="60" w:right="60" w:firstLine="0"/>
              <w:rPr/>
            </w:pPr>
            <w:r w:rsidDel="00000000" w:rsidR="00000000" w:rsidRPr="00000000">
              <w:rPr>
                <w:rtl w:val="0"/>
              </w:rPr>
              <w:t xml:space="preserve">Do training programs impact in a successful implementation of strategies</w:t>
            </w:r>
          </w:p>
        </w:tc>
        <w:tc>
          <w:tcPr>
            <w:shd w:fill="ffffff" w:val="clear"/>
          </w:tcPr>
          <w:p w:rsidR="00000000" w:rsidDel="00000000" w:rsidP="00000000" w:rsidRDefault="00000000" w:rsidRPr="00000000" w14:paraId="000005B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B2">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B3">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5B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B5">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5B6">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B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B8">
            <w:pPr>
              <w:ind w:left="60" w:right="60" w:firstLine="0"/>
              <w:jc w:val="right"/>
              <w:rPr/>
            </w:pPr>
            <w:r w:rsidDel="00000000" w:rsidR="00000000" w:rsidRPr="00000000">
              <w:rPr>
                <w:rtl w:val="0"/>
              </w:rPr>
              <w:t xml:space="preserve">4.38</w:t>
            </w:r>
          </w:p>
        </w:tc>
        <w:tc>
          <w:tcPr>
            <w:shd w:fill="ffffff" w:val="clear"/>
          </w:tcPr>
          <w:p w:rsidR="00000000" w:rsidDel="00000000" w:rsidP="00000000" w:rsidRDefault="00000000" w:rsidRPr="00000000" w14:paraId="000005B9">
            <w:pPr>
              <w:ind w:left="60" w:right="60" w:firstLine="0"/>
              <w:jc w:val="right"/>
              <w:rPr/>
            </w:pPr>
            <w:r w:rsidDel="00000000" w:rsidR="00000000" w:rsidRPr="00000000">
              <w:rPr>
                <w:rtl w:val="0"/>
              </w:rPr>
              <w:t xml:space="preserve">1.24</w:t>
            </w:r>
          </w:p>
        </w:tc>
      </w:tr>
      <w:tr>
        <w:trPr>
          <w:cantSplit w:val="1"/>
          <w:tblHeader w:val="0"/>
        </w:trPr>
        <w:tc>
          <w:tcPr>
            <w:shd w:fill="ffffff" w:val="clear"/>
          </w:tcPr>
          <w:p w:rsidR="00000000" w:rsidDel="00000000" w:rsidP="00000000" w:rsidRDefault="00000000" w:rsidRPr="00000000" w14:paraId="000005BA">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BB">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C2">
            <w:pPr>
              <w:ind w:left="60" w:right="60" w:firstLine="0"/>
              <w:jc w:val="right"/>
              <w:rPr>
                <w:b w:val="1"/>
              </w:rPr>
            </w:pPr>
            <w:r w:rsidDel="00000000" w:rsidR="00000000" w:rsidRPr="00000000">
              <w:rPr>
                <w:b w:val="1"/>
                <w:rtl w:val="0"/>
              </w:rPr>
              <w:t xml:space="preserve">4.51</w:t>
            </w:r>
          </w:p>
        </w:tc>
        <w:tc>
          <w:tcPr>
            <w:shd w:fill="ffffff" w:val="clear"/>
            <w:vAlign w:val="center"/>
          </w:tcPr>
          <w:p w:rsidR="00000000" w:rsidDel="00000000" w:rsidP="00000000" w:rsidRDefault="00000000" w:rsidRPr="00000000" w14:paraId="000005C3">
            <w:pPr>
              <w:ind w:left="60" w:right="60" w:firstLine="0"/>
              <w:jc w:val="right"/>
              <w:rPr>
                <w:b w:val="1"/>
              </w:rPr>
            </w:pPr>
            <w:r w:rsidDel="00000000" w:rsidR="00000000" w:rsidRPr="00000000">
              <w:rPr>
                <w:b w:val="1"/>
                <w:rtl w:val="0"/>
              </w:rPr>
              <w:t xml:space="preserve">1.07</w:t>
            </w:r>
          </w:p>
        </w:tc>
      </w:tr>
    </w:tbl>
    <w:p w:rsidR="00000000" w:rsidDel="00000000" w:rsidP="00000000" w:rsidRDefault="00000000" w:rsidRPr="00000000" w14:paraId="000005C4">
      <w:pPr>
        <w:rPr>
          <w:b w:val="1"/>
          <w:i w:val="1"/>
        </w:rPr>
      </w:pPr>
      <w:r w:rsidDel="00000000" w:rsidR="00000000" w:rsidRPr="00000000">
        <w:rPr>
          <w:b w:val="1"/>
          <w:i w:val="1"/>
          <w:rtl w:val="0"/>
        </w:rPr>
        <w:t xml:space="preserve">Source: Researchers’ Findings 2025</w:t>
      </w:r>
    </w:p>
    <w:p w:rsidR="00000000" w:rsidDel="00000000" w:rsidP="00000000" w:rsidRDefault="00000000" w:rsidRPr="00000000" w14:paraId="000005C5">
      <w:pPr>
        <w:spacing w:line="360" w:lineRule="auto"/>
        <w:jc w:val="both"/>
        <w:rPr/>
      </w:pPr>
      <w:r w:rsidDel="00000000" w:rsidR="00000000" w:rsidRPr="00000000">
        <w:rPr>
          <w:rtl w:val="0"/>
        </w:rPr>
      </w:r>
    </w:p>
    <w:p w:rsidR="00000000" w:rsidDel="00000000" w:rsidP="00000000" w:rsidRDefault="00000000" w:rsidRPr="00000000" w14:paraId="000005C6">
      <w:pPr>
        <w:spacing w:line="360" w:lineRule="auto"/>
        <w:jc w:val="both"/>
        <w:rPr>
          <w:color w:val="000000"/>
        </w:rPr>
      </w:pPr>
      <w:r w:rsidDel="00000000" w:rsidR="00000000" w:rsidRPr="00000000">
        <w:rPr>
          <w:rtl w:val="0"/>
        </w:rPr>
        <w:t xml:space="preserve">Table 4.2.2b presents the descriptive statistics of strategy implementation. </w:t>
      </w:r>
      <w:r w:rsidDel="00000000" w:rsidR="00000000" w:rsidRPr="00000000">
        <w:rPr>
          <w:color w:val="000000"/>
          <w:rtl w:val="0"/>
        </w:rPr>
        <w:t xml:space="preserve">The table shows that 21.25% of the respondents strongly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38.75% agree, 26.25% partially agree, 12.5% partially disagree and 1.25% disagree. On average, the respondents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(mean = 4.66) and the standard deviation (0.99) show that their responses diverged from the mean. In addition, 17.50% strongly agree that they </w:t>
      </w:r>
      <w:r w:rsidDel="00000000" w:rsidR="00000000" w:rsidRPr="00000000">
        <w:rPr>
          <w:rtl w:val="0"/>
        </w:rPr>
        <w:t xml:space="preserve">the stations strategies effectively communicated to employees</w:t>
      </w:r>
      <w:r w:rsidDel="00000000" w:rsidR="00000000" w:rsidRPr="00000000">
        <w:rPr>
          <w:color w:val="000000"/>
          <w:rtl w:val="0"/>
        </w:rPr>
        <w:t xml:space="preserve">, 42.5% agree, 21.25% partially agree, 16.25% partially disagree and 2.5% disagree. On average, the respondents agree to this item, and their responses spread slightly from the mean (mean = 4.56; standard deviation = 1.04). </w:t>
      </w:r>
    </w:p>
    <w:p w:rsidR="00000000" w:rsidDel="00000000" w:rsidP="00000000" w:rsidRDefault="00000000" w:rsidRPr="00000000" w14:paraId="000005C7">
      <w:pPr>
        <w:spacing w:line="360" w:lineRule="auto"/>
        <w:jc w:val="both"/>
        <w:rPr>
          <w:color w:val="000000"/>
        </w:rPr>
      </w:pPr>
      <w:r w:rsidDel="00000000" w:rsidR="00000000" w:rsidRPr="00000000">
        <w:rPr>
          <w:rtl w:val="0"/>
        </w:rPr>
      </w:r>
    </w:p>
    <w:p w:rsidR="00000000" w:rsidDel="00000000" w:rsidP="00000000" w:rsidRDefault="00000000" w:rsidRPr="00000000" w14:paraId="000005C8">
      <w:pPr>
        <w:spacing w:line="360" w:lineRule="auto"/>
        <w:jc w:val="both"/>
        <w:rPr>
          <w:color w:val="000000"/>
        </w:rPr>
      </w:pPr>
      <w:r w:rsidDel="00000000" w:rsidR="00000000" w:rsidRPr="00000000">
        <w:rPr>
          <w:color w:val="000000"/>
          <w:rtl w:val="0"/>
        </w:rPr>
        <w:t xml:space="preserve">The results also show that 12.5% of the respondents opine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36.25% agree, 35% partially agree, 12.5% partially disagree.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4.34; standard deviation = 1.22). In addition, 18.75% of the respondents strongly agree that </w:t>
      </w:r>
      <w:r w:rsidDel="00000000" w:rsidR="00000000" w:rsidRPr="00000000">
        <w:rPr>
          <w:rtl w:val="0"/>
        </w:rPr>
        <w:t xml:space="preserve">work contribute to achieving the station's overall goals</w:t>
      </w:r>
      <w:r w:rsidDel="00000000" w:rsidR="00000000" w:rsidRPr="00000000">
        <w:rPr>
          <w:color w:val="000000"/>
          <w:rtl w:val="0"/>
        </w:rPr>
        <w:t xml:space="preserve">, 38.75% agree, 28.75% partially agree, 11.25% partially disagree, 1.25% disagree and 1.25% strongly disagree. On average, the respondents agree to this item and their responses converged around the mean (mean = 4.59; standard deviation = 1.04). </w:t>
      </w:r>
    </w:p>
    <w:p w:rsidR="00000000" w:rsidDel="00000000" w:rsidP="00000000" w:rsidRDefault="00000000" w:rsidRPr="00000000" w14:paraId="000005C9">
      <w:pPr>
        <w:spacing w:line="360" w:lineRule="auto"/>
        <w:jc w:val="both"/>
        <w:rPr>
          <w:color w:val="000000"/>
        </w:rPr>
      </w:pPr>
      <w:r w:rsidDel="00000000" w:rsidR="00000000" w:rsidRPr="00000000">
        <w:rPr>
          <w:color w:val="000000"/>
          <w:rtl w:val="0"/>
        </w:rPr>
        <w:t xml:space="preserve">The results reveal that 12.5% of the respondents strongly agree that </w:t>
      </w:r>
      <w:r w:rsidDel="00000000" w:rsidR="00000000" w:rsidRPr="00000000">
        <w:rPr>
          <w:rtl w:val="0"/>
        </w:rPr>
        <w:t xml:space="preserve">training programs impact in a successful implementation of strategies</w:t>
      </w:r>
      <w:r w:rsidDel="00000000" w:rsidR="00000000" w:rsidRPr="00000000">
        <w:rPr>
          <w:color w:val="000000"/>
          <w:rtl w:val="0"/>
        </w:rPr>
        <w:t xml:space="preserve">, 41.25% agree, 33.75% partially agree, 1.25% partially disagree and 7.50% disagree and 2.5% strongly disagree. On average, the respondents agree to this item and their responses converged around the mean (mean = 4.38; standard deviation = 1.24). </w:t>
      </w:r>
    </w:p>
    <w:p w:rsidR="00000000" w:rsidDel="00000000" w:rsidP="00000000" w:rsidRDefault="00000000" w:rsidRPr="00000000" w14:paraId="000005CA">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strategy implementation.</w:t>
      </w:r>
    </w:p>
    <w:p w:rsidR="00000000" w:rsidDel="00000000" w:rsidP="00000000" w:rsidRDefault="00000000" w:rsidRPr="00000000" w14:paraId="000005CB">
      <w:pPr>
        <w:spacing w:line="360" w:lineRule="auto"/>
        <w:jc w:val="both"/>
        <w:rPr>
          <w:b w:val="1"/>
        </w:rPr>
      </w:pPr>
      <w:r w:rsidDel="00000000" w:rsidR="00000000" w:rsidRPr="00000000">
        <w:rPr>
          <w:rtl w:val="0"/>
        </w:rPr>
        <w:t xml:space="preserve">Relating tables 4.2.2a to 4.2.2b, shows that there is the same pattern of responses from the respondents. As a result, we can deduce that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5CC">
      <w:pPr>
        <w:spacing w:line="360" w:lineRule="auto"/>
        <w:jc w:val="both"/>
        <w:rPr>
          <w:b w:val="1"/>
        </w:rPr>
      </w:pPr>
      <w:r w:rsidDel="00000000" w:rsidR="00000000" w:rsidRPr="00000000">
        <w:rPr>
          <w:rtl w:val="0"/>
        </w:rPr>
      </w:r>
    </w:p>
    <w:p w:rsidR="00000000" w:rsidDel="00000000" w:rsidP="00000000" w:rsidRDefault="00000000" w:rsidRPr="00000000" w14:paraId="000005CD">
      <w:pPr>
        <w:spacing w:line="360" w:lineRule="auto"/>
        <w:jc w:val="both"/>
        <w:rPr>
          <w:b w:val="1"/>
        </w:rPr>
      </w:pPr>
      <w:r w:rsidDel="00000000" w:rsidR="00000000" w:rsidRPr="00000000">
        <w:rPr>
          <w:rtl w:val="0"/>
        </w:rPr>
      </w:r>
    </w:p>
    <w:p w:rsidR="00000000" w:rsidDel="00000000" w:rsidP="00000000" w:rsidRDefault="00000000" w:rsidRPr="00000000" w14:paraId="000005CE">
      <w:pPr>
        <w:spacing w:line="360" w:lineRule="auto"/>
        <w:jc w:val="both"/>
        <w:rPr>
          <w:b w:val="1"/>
        </w:rPr>
      </w:pPr>
      <w:r w:rsidDel="00000000" w:rsidR="00000000" w:rsidRPr="00000000">
        <w:rPr>
          <w:rtl w:val="0"/>
        </w:rPr>
      </w:r>
    </w:p>
    <w:p w:rsidR="00000000" w:rsidDel="00000000" w:rsidP="00000000" w:rsidRDefault="00000000" w:rsidRPr="00000000" w14:paraId="000005CF">
      <w:pPr>
        <w:spacing w:line="360" w:lineRule="auto"/>
        <w:jc w:val="both"/>
        <w:rPr>
          <w:b w:val="1"/>
        </w:rPr>
      </w:pPr>
      <w:r w:rsidDel="00000000" w:rsidR="00000000" w:rsidRPr="00000000">
        <w:rPr>
          <w:b w:val="1"/>
          <w:rtl w:val="0"/>
        </w:rPr>
        <w:t xml:space="preserve">Restatement of Research Hypothesis Two</w:t>
      </w:r>
    </w:p>
    <w:p w:rsidR="00000000" w:rsidDel="00000000" w:rsidP="00000000" w:rsidRDefault="00000000" w:rsidRPr="00000000" w14:paraId="000005D0">
      <w:pPr>
        <w:spacing w:line="360" w:lineRule="auto"/>
        <w:jc w:val="both"/>
        <w:rPr>
          <w:color w:val="000000"/>
        </w:rPr>
      </w:pPr>
      <w:bookmarkStart w:colFirst="0" w:colLast="0" w:name="_heading=h.utg8zijrnjn4" w:id="34"/>
      <w:bookmarkEnd w:id="34"/>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2</w:t>
      </w:r>
      <w:r w:rsidDel="00000000" w:rsidR="00000000" w:rsidRPr="00000000">
        <w:rPr>
          <w:color w:val="000000"/>
          <w:rtl w:val="0"/>
        </w:rPr>
        <w:t xml:space="preserve">: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1">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4.2.2c</w:t>
      </w:r>
    </w:p>
    <w:p w:rsidR="00000000" w:rsidDel="00000000" w:rsidP="00000000" w:rsidRDefault="00000000" w:rsidRPr="00000000" w14:paraId="000005D2">
      <w:pPr>
        <w:jc w:val="both"/>
        <w:rPr>
          <w:b w:val="1"/>
          <w:color w:val="000000"/>
        </w:rPr>
      </w:pPr>
      <w:r w:rsidDel="00000000" w:rsidR="00000000" w:rsidRPr="00000000">
        <w:rPr>
          <w:b w:val="1"/>
          <w:rtl w:val="0"/>
        </w:rPr>
        <w:t xml:space="preserve">Table 4.2.2c: Summary of results of linear regression analysis for effects of adaptation to technological change on strategy implementation of NNPC filling station in Eti-osa LGA in Lagos State, Nigeria.</w:t>
      </w:r>
      <w:r w:rsidDel="00000000" w:rsidR="00000000" w:rsidRPr="00000000">
        <w:rPr>
          <w:rtl w:val="0"/>
        </w:rPr>
      </w:r>
    </w:p>
    <w:p w:rsidR="00000000" w:rsidDel="00000000" w:rsidP="00000000" w:rsidRDefault="00000000" w:rsidRPr="00000000" w14:paraId="000005D3">
      <w:pPr>
        <w:jc w:val="both"/>
        <w:rPr>
          <w:b w:val="1"/>
          <w:color w:val="000000"/>
        </w:rPr>
      </w:pP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5D4">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5D5">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5DD">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5DF">
            <w:pPr>
              <w:ind w:left="60" w:right="60" w:firstLine="0"/>
              <w:jc w:val="center"/>
              <w:rPr>
                <w:b w:val="1"/>
              </w:rPr>
            </w:pPr>
            <w:r w:rsidDel="00000000" w:rsidR="00000000" w:rsidRPr="00000000">
              <w:rPr>
                <w:rtl w:val="0"/>
              </w:rPr>
            </w:r>
          </w:p>
          <w:p w:rsidR="00000000" w:rsidDel="00000000" w:rsidP="00000000" w:rsidRDefault="00000000" w:rsidRPr="00000000" w14:paraId="000005E0">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5E1">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5E2">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5E3">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5E4">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5E5">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5E6">
            <w:pPr>
              <w:ind w:left="60" w:right="60" w:firstLine="0"/>
              <w:jc w:val="center"/>
              <w:rPr>
                <w:b w:val="1"/>
              </w:rPr>
            </w:pPr>
            <w:r w:rsidDel="00000000" w:rsidR="00000000" w:rsidRPr="00000000">
              <w:rPr>
                <w:rtl w:val="0"/>
              </w:rPr>
            </w:r>
          </w:p>
          <w:p w:rsidR="00000000" w:rsidDel="00000000" w:rsidP="00000000" w:rsidRDefault="00000000" w:rsidRPr="00000000" w14:paraId="000005E7">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5E8">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5E9">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5EA">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5EB">
            <w:pPr>
              <w:rPr/>
            </w:pPr>
            <w:r w:rsidDel="00000000" w:rsidR="00000000" w:rsidRPr="00000000">
              <w:rPr>
                <w:rtl w:val="0"/>
              </w:rPr>
              <w:t xml:space="preserve">(Constant)</w:t>
            </w:r>
          </w:p>
        </w:tc>
        <w:tc>
          <w:tcPr>
            <w:shd w:fill="ffffff" w:val="clear"/>
          </w:tcPr>
          <w:p w:rsidR="00000000" w:rsidDel="00000000" w:rsidP="00000000" w:rsidRDefault="00000000" w:rsidRPr="00000000" w14:paraId="000005EC">
            <w:pPr>
              <w:rPr/>
            </w:pPr>
            <w:r w:rsidDel="00000000" w:rsidR="00000000" w:rsidRPr="00000000">
              <w:rPr>
                <w:rtl w:val="0"/>
              </w:rPr>
              <w:t xml:space="preserve">2.310</w:t>
            </w:r>
          </w:p>
        </w:tc>
        <w:tc>
          <w:tcPr>
            <w:shd w:fill="ffffff" w:val="clear"/>
          </w:tcPr>
          <w:p w:rsidR="00000000" w:rsidDel="00000000" w:rsidP="00000000" w:rsidRDefault="00000000" w:rsidRPr="00000000" w14:paraId="000005ED">
            <w:pPr>
              <w:ind w:left="60" w:right="60" w:firstLine="0"/>
              <w:jc w:val="right"/>
              <w:rPr>
                <w:color w:val="010205"/>
              </w:rPr>
            </w:pPr>
            <w:r w:rsidDel="00000000" w:rsidR="00000000" w:rsidRPr="00000000">
              <w:rPr>
                <w:color w:val="010205"/>
                <w:rtl w:val="0"/>
              </w:rPr>
              <w:t xml:space="preserve">4.333</w:t>
            </w:r>
          </w:p>
        </w:tc>
        <w:tc>
          <w:tcPr>
            <w:shd w:fill="ffffff" w:val="clear"/>
          </w:tcPr>
          <w:p w:rsidR="00000000" w:rsidDel="00000000" w:rsidP="00000000" w:rsidRDefault="00000000" w:rsidRPr="00000000" w14:paraId="000005EE">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5EF">
            <w:pPr>
              <w:ind w:left="60" w:right="60" w:firstLine="0"/>
              <w:jc w:val="right"/>
              <w:rPr>
                <w:color w:val="010205"/>
              </w:rPr>
            </w:pPr>
            <w:r w:rsidDel="00000000" w:rsidR="00000000" w:rsidRPr="00000000">
              <w:rPr>
                <w:color w:val="010205"/>
                <w:rtl w:val="0"/>
              </w:rPr>
              <w:t xml:space="preserve">.432</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5F0">
            <w:pPr>
              <w:ind w:left="60" w:right="60" w:firstLine="0"/>
              <w:jc w:val="right"/>
              <w:rPr>
                <w:color w:val="010205"/>
              </w:rPr>
            </w:pPr>
            <w:r w:rsidDel="00000000" w:rsidR="00000000" w:rsidRPr="00000000">
              <w:rPr>
                <w:color w:val="010205"/>
                <w:rtl w:val="0"/>
              </w:rPr>
              <w:t xml:space="preserve">.185</w:t>
            </w:r>
          </w:p>
        </w:tc>
        <w:tc>
          <w:tcPr>
            <w:vMerge w:val="restart"/>
            <w:shd w:fill="ffffff" w:val="clear"/>
          </w:tcPr>
          <w:p w:rsidR="00000000" w:rsidDel="00000000" w:rsidP="00000000" w:rsidRDefault="00000000" w:rsidRPr="00000000" w14:paraId="000005F1">
            <w:pPr>
              <w:ind w:left="60" w:right="60" w:firstLine="0"/>
              <w:jc w:val="right"/>
              <w:rPr>
                <w:color w:val="010205"/>
              </w:rPr>
            </w:pPr>
            <w:r w:rsidDel="00000000" w:rsidR="00000000" w:rsidRPr="00000000">
              <w:rPr>
                <w:color w:val="010205"/>
                <w:rtl w:val="0"/>
              </w:rPr>
              <w:t xml:space="preserve">.176</w:t>
            </w:r>
          </w:p>
        </w:tc>
        <w:tc>
          <w:tcPr>
            <w:vMerge w:val="restart"/>
            <w:shd w:fill="ffffff" w:val="clear"/>
          </w:tcPr>
          <w:p w:rsidR="00000000" w:rsidDel="00000000" w:rsidP="00000000" w:rsidRDefault="00000000" w:rsidRPr="00000000" w14:paraId="000005F2">
            <w:pPr>
              <w:ind w:left="60" w:right="60" w:firstLine="0"/>
              <w:jc w:val="right"/>
              <w:rPr>
                <w:color w:val="010205"/>
              </w:rPr>
            </w:pPr>
            <w:r w:rsidDel="00000000" w:rsidR="00000000" w:rsidRPr="00000000">
              <w:rPr>
                <w:color w:val="010205"/>
                <w:rtl w:val="0"/>
              </w:rPr>
              <w:t xml:space="preserve">17.850</w:t>
            </w:r>
          </w:p>
        </w:tc>
        <w:tc>
          <w:tcPr>
            <w:vMerge w:val="restart"/>
            <w:shd w:fill="ffffff" w:val="clear"/>
          </w:tcPr>
          <w:p w:rsidR="00000000" w:rsidDel="00000000" w:rsidP="00000000" w:rsidRDefault="00000000" w:rsidRPr="00000000" w14:paraId="000005F3">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5F4">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5F5">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5F6">
            <w:pPr>
              <w:rPr/>
            </w:pPr>
            <w:r w:rsidDel="00000000" w:rsidR="00000000" w:rsidRPr="00000000">
              <w:rPr>
                <w:rtl w:val="0"/>
              </w:rPr>
              <w:t xml:space="preserve">.464</w:t>
            </w:r>
          </w:p>
        </w:tc>
        <w:tc>
          <w:tcPr>
            <w:shd w:fill="ffffff" w:val="clear"/>
          </w:tcPr>
          <w:p w:rsidR="00000000" w:rsidDel="00000000" w:rsidP="00000000" w:rsidRDefault="00000000" w:rsidRPr="00000000" w14:paraId="000005F7">
            <w:pPr>
              <w:ind w:left="60" w:right="60" w:firstLine="0"/>
              <w:jc w:val="right"/>
              <w:rPr>
                <w:color w:val="010205"/>
              </w:rPr>
            </w:pPr>
            <w:r w:rsidDel="00000000" w:rsidR="00000000" w:rsidRPr="00000000">
              <w:rPr>
                <w:color w:val="010205"/>
                <w:rtl w:val="0"/>
              </w:rPr>
              <w:t xml:space="preserve">4.225</w:t>
            </w:r>
          </w:p>
        </w:tc>
        <w:tc>
          <w:tcPr>
            <w:shd w:fill="ffffff" w:val="clear"/>
          </w:tcPr>
          <w:p w:rsidR="00000000" w:rsidDel="00000000" w:rsidP="00000000" w:rsidRDefault="00000000" w:rsidRPr="00000000" w14:paraId="000005F8">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5FE">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5FF">
            <w:pPr>
              <w:ind w:right="60"/>
              <w:rPr/>
            </w:pPr>
            <w:r w:rsidDel="00000000" w:rsidR="00000000" w:rsidRPr="00000000">
              <w:rPr>
                <w:rtl w:val="0"/>
              </w:rPr>
              <w:t xml:space="preserve">a. Dependent Variable: Strategy Implementation</w:t>
            </w:r>
          </w:p>
          <w:p w:rsidR="00000000" w:rsidDel="00000000" w:rsidP="00000000" w:rsidRDefault="00000000" w:rsidRPr="00000000" w14:paraId="00000600">
            <w:pPr>
              <w:ind w:right="60"/>
              <w:rPr/>
            </w:pPr>
            <w:r w:rsidDel="00000000" w:rsidR="00000000" w:rsidRPr="00000000">
              <w:rPr>
                <w:rtl w:val="0"/>
              </w:rPr>
              <w:t xml:space="preserve">b. Predictors: (Constant), Adaptation to Technological Change</w:t>
            </w:r>
          </w:p>
        </w:tc>
        <w:tc>
          <w:tcPr>
            <w:shd w:fill="ffffff" w:val="clear"/>
          </w:tcPr>
          <w:p w:rsidR="00000000" w:rsidDel="00000000" w:rsidP="00000000" w:rsidRDefault="00000000" w:rsidRPr="00000000" w14:paraId="00000609">
            <w:pPr>
              <w:ind w:left="60" w:right="60" w:firstLine="0"/>
              <w:rPr/>
            </w:pPr>
            <w:r w:rsidDel="00000000" w:rsidR="00000000" w:rsidRPr="00000000">
              <w:rPr>
                <w:rtl w:val="0"/>
              </w:rPr>
            </w:r>
          </w:p>
        </w:tc>
      </w:tr>
    </w:tbl>
    <w:p w:rsidR="00000000" w:rsidDel="00000000" w:rsidP="00000000" w:rsidRDefault="00000000" w:rsidRPr="00000000" w14:paraId="0000060A">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60B">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0C">
      <w:pPr>
        <w:spacing w:line="360" w:lineRule="auto"/>
        <w:jc w:val="both"/>
        <w:rPr/>
      </w:pPr>
      <w:r w:rsidDel="00000000" w:rsidR="00000000" w:rsidRPr="00000000">
        <w:rPr>
          <w:color w:val="000000"/>
          <w:rtl w:val="0"/>
        </w:rPr>
        <w:t xml:space="preserve">Table 4.2.2c presents the results of the linear regression for the effect of </w:t>
      </w:r>
      <w:r w:rsidDel="00000000" w:rsidR="00000000" w:rsidRPr="00000000">
        <w:rPr>
          <w:rtl w:val="0"/>
        </w:rPr>
        <w:t xml:space="preserve">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adaptation to technological change (β = 0.464, t = 4.225, p&lt;0.05) has a positive and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technological change is an important factor in the workplace which in turn yields an increase in strategy implementation.</w:t>
      </w:r>
    </w:p>
    <w:p w:rsidR="00000000" w:rsidDel="00000000" w:rsidP="00000000" w:rsidRDefault="00000000" w:rsidRPr="00000000" w14:paraId="0000060D">
      <w:pPr>
        <w:spacing w:line="360" w:lineRule="auto"/>
        <w:jc w:val="both"/>
        <w:rPr/>
      </w:pPr>
      <w:r w:rsidDel="00000000" w:rsidR="00000000" w:rsidRPr="00000000">
        <w:rPr>
          <w:rtl w:val="0"/>
        </w:rPr>
      </w:r>
    </w:p>
    <w:p w:rsidR="00000000" w:rsidDel="00000000" w:rsidP="00000000" w:rsidRDefault="00000000" w:rsidRPr="00000000" w14:paraId="0000060E">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432 which indicated that there was a weak, positive and significant relationship between </w:t>
      </w:r>
      <w:r w:rsidDel="00000000" w:rsidR="00000000" w:rsidRPr="00000000">
        <w:rPr>
          <w:rtl w:val="0"/>
        </w:rPr>
        <w:t xml:space="preserve">adaptation to technological change</w:t>
      </w:r>
      <w:r w:rsidDel="00000000" w:rsidR="00000000" w:rsidRPr="00000000">
        <w:rPr>
          <w:color w:val="000000"/>
          <w:rtl w:val="0"/>
        </w:rPr>
        <w:t xml:space="preserve"> and strategy implementation</w:t>
      </w:r>
      <w:r w:rsidDel="00000000" w:rsidR="00000000" w:rsidRPr="00000000">
        <w:rPr>
          <w:rtl w:val="0"/>
        </w:rPr>
        <w:t xml:space="preserve">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adaptation to technological change</w:t>
      </w:r>
      <w:r w:rsidDel="00000000" w:rsidR="00000000" w:rsidRPr="00000000">
        <w:rPr>
          <w:color w:val="000000"/>
          <w:rtl w:val="0"/>
        </w:rPr>
        <w:t xml:space="preserve"> accounts for 43.2% of the variance in the dependent variable, strategy implementation. </w:t>
      </w:r>
    </w:p>
    <w:p w:rsidR="00000000" w:rsidDel="00000000" w:rsidP="00000000" w:rsidRDefault="00000000" w:rsidRPr="00000000" w14:paraId="0000060F">
      <w:pPr>
        <w:spacing w:line="360" w:lineRule="auto"/>
        <w:jc w:val="both"/>
        <w:rPr>
          <w:color w:val="000000"/>
        </w:rPr>
      </w:pPr>
      <w:r w:rsidDel="00000000" w:rsidR="00000000" w:rsidRPr="00000000">
        <w:rPr>
          <w:rtl w:val="0"/>
        </w:rPr>
      </w:r>
    </w:p>
    <w:p w:rsidR="00000000" w:rsidDel="00000000" w:rsidP="00000000" w:rsidRDefault="00000000" w:rsidRPr="00000000" w14:paraId="00000610">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17.850</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611">
      <w:pPr>
        <w:spacing w:line="360" w:lineRule="auto"/>
        <w:jc w:val="both"/>
        <w:rPr>
          <w:color w:val="000000"/>
        </w:rPr>
      </w:pPr>
      <w:r w:rsidDel="00000000" w:rsidR="00000000" w:rsidRPr="00000000">
        <w:rPr>
          <w:rtl w:val="0"/>
        </w:rPr>
      </w:r>
    </w:p>
    <w:p w:rsidR="00000000" w:rsidDel="00000000" w:rsidP="00000000" w:rsidRDefault="00000000" w:rsidRPr="00000000" w14:paraId="00000612">
      <w:pPr>
        <w:spacing w:line="360" w:lineRule="auto"/>
        <w:ind w:left="709" w:hanging="709"/>
        <w:rPr>
          <w:b w:val="1"/>
          <w:color w:val="000000"/>
        </w:rPr>
      </w:pPr>
      <w:r w:rsidDel="00000000" w:rsidR="00000000" w:rsidRPr="00000000">
        <w:rPr>
          <w:b w:val="1"/>
          <w:color w:val="000000"/>
          <w:rtl w:val="0"/>
        </w:rPr>
        <w:t xml:space="preserve">SI = 2.310+ 0.464ATC+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613">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614">
      <w:pPr>
        <w:spacing w:line="360" w:lineRule="auto"/>
        <w:ind w:left="709" w:hanging="709"/>
        <w:rPr>
          <w:b w:val="1"/>
          <w:color w:val="000000"/>
        </w:rPr>
      </w:pPr>
      <w:r w:rsidDel="00000000" w:rsidR="00000000" w:rsidRPr="00000000">
        <w:rPr>
          <w:b w:val="1"/>
          <w:color w:val="000000"/>
          <w:rtl w:val="0"/>
        </w:rPr>
        <w:t xml:space="preserve">SI = Strategy Implementation</w:t>
      </w:r>
    </w:p>
    <w:p w:rsidR="00000000" w:rsidDel="00000000" w:rsidP="00000000" w:rsidRDefault="00000000" w:rsidRPr="00000000" w14:paraId="00000615">
      <w:pPr>
        <w:spacing w:line="360" w:lineRule="auto"/>
        <w:ind w:left="709" w:hanging="709"/>
        <w:rPr>
          <w:b w:val="1"/>
          <w:color w:val="000000"/>
        </w:rPr>
      </w:pPr>
      <w:r w:rsidDel="00000000" w:rsidR="00000000" w:rsidRPr="00000000">
        <w:rPr>
          <w:b w:val="1"/>
          <w:color w:val="000000"/>
          <w:rtl w:val="0"/>
        </w:rPr>
        <w:t xml:space="preserve">ATC = </w:t>
      </w:r>
      <w:r w:rsidDel="00000000" w:rsidR="00000000" w:rsidRPr="00000000">
        <w:rPr>
          <w:b w:val="1"/>
          <w:rtl w:val="0"/>
        </w:rPr>
        <w:t xml:space="preserve">Adaptation to Technological Change</w:t>
      </w:r>
      <w:r w:rsidDel="00000000" w:rsidR="00000000" w:rsidRPr="00000000">
        <w:rPr>
          <w:rtl w:val="0"/>
        </w:rPr>
      </w:r>
    </w:p>
    <w:p w:rsidR="00000000" w:rsidDel="00000000" w:rsidP="00000000" w:rsidRDefault="00000000" w:rsidRPr="00000000" w14:paraId="00000616">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617">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technological change</w:t>
      </w:r>
      <w:r w:rsidDel="00000000" w:rsidR="00000000" w:rsidRPr="00000000">
        <w:rPr>
          <w:color w:val="000000"/>
          <w:rtl w:val="0"/>
        </w:rPr>
        <w:t xml:space="preserve"> to a constant zero, strategy implementation was 2.310 which is positive. When </w:t>
      </w:r>
      <w:r w:rsidDel="00000000" w:rsidR="00000000" w:rsidRPr="00000000">
        <w:rPr>
          <w:rtl w:val="0"/>
        </w:rPr>
        <w:t xml:space="preserve">adaptation to technological change</w:t>
      </w:r>
      <w:r w:rsidDel="00000000" w:rsidR="00000000" w:rsidRPr="00000000">
        <w:rPr>
          <w:color w:val="000000"/>
          <w:rtl w:val="0"/>
        </w:rPr>
        <w:t xml:space="preserve"> is </w:t>
      </w:r>
      <w:r w:rsidDel="00000000" w:rsidR="00000000" w:rsidRPr="00000000">
        <w:rPr>
          <w:rtl w:val="0"/>
        </w:rPr>
        <w:t xml:space="preserve">improved by one unit, strategy implementation would also increase by 0.464 and vice-versa. This implies that an increase in adaptation to technological change would lead to an increase in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adaptation to technological change</w:t>
      </w:r>
      <w:r w:rsidDel="00000000" w:rsidR="00000000" w:rsidRPr="00000000">
        <w:rPr>
          <w:color w:val="000000"/>
          <w:rtl w:val="0"/>
        </w:rPr>
        <w:t xml:space="preserve"> </w:t>
      </w:r>
      <w:r w:rsidDel="00000000" w:rsidR="00000000" w:rsidRPr="00000000">
        <w:rPr>
          <w:rtl w:val="0"/>
        </w:rPr>
        <w:t xml:space="preserve">to increase strategy implementation. Therefore, the null hypothesis (H</w:t>
      </w:r>
      <w:r w:rsidDel="00000000" w:rsidR="00000000" w:rsidRPr="00000000">
        <w:rPr>
          <w:vertAlign w:val="subscript"/>
          <w:rtl w:val="0"/>
        </w:rPr>
        <w:t xml:space="preserve">0</w:t>
      </w:r>
      <w:r w:rsidDel="00000000" w:rsidR="00000000" w:rsidRPr="00000000">
        <w:rPr>
          <w:rtl w:val="0"/>
        </w:rPr>
        <w:t xml:space="preserve">2) which states that there is no significant effect 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618">
      <w:pPr>
        <w:spacing w:line="360" w:lineRule="auto"/>
        <w:rPr>
          <w:color w:val="000000"/>
        </w:rPr>
      </w:pPr>
      <w:r w:rsidDel="00000000" w:rsidR="00000000" w:rsidRPr="00000000">
        <w:rPr>
          <w:rtl w:val="0"/>
        </w:rPr>
      </w:r>
    </w:p>
    <w:p w:rsidR="00000000" w:rsidDel="00000000" w:rsidP="00000000" w:rsidRDefault="00000000" w:rsidRPr="00000000" w14:paraId="00000619">
      <w:pPr>
        <w:spacing w:line="360" w:lineRule="auto"/>
        <w:rPr>
          <w:b w:val="1"/>
        </w:rPr>
      </w:pPr>
      <w:r w:rsidDel="00000000" w:rsidR="00000000" w:rsidRPr="00000000">
        <w:rPr>
          <w:b w:val="1"/>
          <w:rtl w:val="0"/>
        </w:rPr>
        <w:t xml:space="preserve">4.2.3</w:t>
        <w:tab/>
        <w:t xml:space="preserve">Restatement of Research Objective Three and Research Question Three</w:t>
      </w:r>
    </w:p>
    <w:p w:rsidR="00000000" w:rsidDel="00000000" w:rsidP="00000000" w:rsidRDefault="00000000" w:rsidRPr="00000000" w14:paraId="0000061A">
      <w:pPr>
        <w:spacing w:before="240" w:line="360" w:lineRule="auto"/>
        <w:jc w:val="both"/>
        <w:rPr>
          <w:color w:val="000000"/>
        </w:rPr>
      </w:pPr>
      <w:r w:rsidDel="00000000" w:rsidR="00000000" w:rsidRPr="00000000">
        <w:rPr>
          <w:b w:val="1"/>
          <w:rtl w:val="0"/>
        </w:rPr>
        <w:t xml:space="preserve">Objective Three</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1B">
      <w:pPr>
        <w:spacing w:before="240" w:line="360" w:lineRule="auto"/>
        <w:jc w:val="both"/>
        <w:rPr/>
      </w:pPr>
      <w:r w:rsidDel="00000000" w:rsidR="00000000" w:rsidRPr="00000000">
        <w:rPr>
          <w:b w:val="1"/>
          <w:rtl w:val="0"/>
        </w:rPr>
        <w:t xml:space="preserve">Research Question Three: </w:t>
      </w:r>
      <w:r w:rsidDel="00000000" w:rsidR="00000000" w:rsidRPr="00000000">
        <w:rPr>
          <w:rtl w:val="0"/>
        </w:rPr>
        <w:t xml:space="preserve">In what ways does employee welfare influence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61C">
      <w:pPr>
        <w:spacing w:before="240" w:line="360" w:lineRule="auto"/>
        <w:jc w:val="both"/>
        <w:rPr>
          <w:color w:val="000000"/>
        </w:rPr>
      </w:pPr>
      <w:r w:rsidDel="00000000" w:rsidR="00000000" w:rsidRPr="00000000">
        <w:rPr>
          <w:color w:val="000000"/>
          <w:rtl w:val="0"/>
        </w:rPr>
        <w:t xml:space="preserve">The third objective of the study sought to</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1D">
      <w:pPr>
        <w:spacing w:line="480" w:lineRule="auto"/>
        <w:jc w:val="both"/>
        <w:rPr>
          <w:b w:val="1"/>
        </w:rPr>
      </w:pPr>
      <w:r w:rsidDel="00000000" w:rsidR="00000000" w:rsidRPr="00000000">
        <w:rPr>
          <w:rtl w:val="0"/>
        </w:rPr>
      </w:r>
    </w:p>
    <w:p w:rsidR="00000000" w:rsidDel="00000000" w:rsidP="00000000" w:rsidRDefault="00000000" w:rsidRPr="00000000" w14:paraId="0000061E">
      <w:pPr>
        <w:spacing w:line="480" w:lineRule="auto"/>
        <w:jc w:val="both"/>
        <w:rPr>
          <w:b w:val="1"/>
        </w:rPr>
      </w:pPr>
      <w:r w:rsidDel="00000000" w:rsidR="00000000" w:rsidRPr="00000000">
        <w:rPr>
          <w:rtl w:val="0"/>
        </w:rPr>
      </w:r>
    </w:p>
    <w:p w:rsidR="00000000" w:rsidDel="00000000" w:rsidP="00000000" w:rsidRDefault="00000000" w:rsidRPr="00000000" w14:paraId="0000061F">
      <w:pPr>
        <w:spacing w:line="480" w:lineRule="auto"/>
        <w:jc w:val="both"/>
        <w:rPr>
          <w:b w:val="1"/>
          <w:color w:val="000000"/>
        </w:rPr>
      </w:pPr>
      <w:r w:rsidDel="00000000" w:rsidR="00000000" w:rsidRPr="00000000">
        <w:rPr>
          <w:b w:val="1"/>
          <w:rtl w:val="0"/>
        </w:rPr>
        <w:t xml:space="preserve">Table 4.2.3a: Descriptive Statistics on </w:t>
      </w:r>
      <w:r w:rsidDel="00000000" w:rsidR="00000000" w:rsidRPr="00000000">
        <w:rPr>
          <w:b w:val="1"/>
          <w:color w:val="000000"/>
          <w:rtl w:val="0"/>
        </w:rPr>
        <w:t xml:space="preserve">Employee Welfare </w:t>
      </w:r>
    </w:p>
    <w:tbl>
      <w:tblPr>
        <w:tblStyle w:val="Table20"/>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550"/>
        <w:gridCol w:w="550"/>
        <w:gridCol w:w="550"/>
        <w:gridCol w:w="844"/>
        <w:gridCol w:w="677"/>
        <w:gridCol w:w="1254"/>
        <w:tblGridChange w:id="0">
          <w:tblGrid>
            <w:gridCol w:w="2775"/>
            <w:gridCol w:w="790"/>
            <w:gridCol w:w="670"/>
            <w:gridCol w:w="670"/>
            <w:gridCol w:w="550"/>
            <w:gridCol w:w="550"/>
            <w:gridCol w:w="550"/>
            <w:gridCol w:w="844"/>
            <w:gridCol w:w="677"/>
            <w:gridCol w:w="1254"/>
          </w:tblGrid>
        </w:tblGridChange>
      </w:tblGrid>
      <w:tr>
        <w:trPr>
          <w:cantSplit w:val="1"/>
          <w:tblHeader w:val="0"/>
        </w:trPr>
        <w:tc>
          <w:tcPr>
            <w:vMerge w:val="restart"/>
            <w:shd w:fill="ffffff" w:val="clear"/>
            <w:vAlign w:val="bottom"/>
          </w:tcPr>
          <w:p w:rsidR="00000000" w:rsidDel="00000000" w:rsidP="00000000" w:rsidRDefault="00000000" w:rsidRPr="00000000" w14:paraId="00000620">
            <w:pPr>
              <w:rPr/>
            </w:pPr>
            <w:r w:rsidDel="00000000" w:rsidR="00000000" w:rsidRPr="00000000">
              <w:rPr>
                <w:rtl w:val="0"/>
              </w:rPr>
            </w:r>
          </w:p>
        </w:tc>
        <w:tc>
          <w:tcPr>
            <w:shd w:fill="ffffff" w:val="clear"/>
            <w:vAlign w:val="bottom"/>
          </w:tcPr>
          <w:p w:rsidR="00000000" w:rsidDel="00000000" w:rsidP="00000000" w:rsidRDefault="00000000" w:rsidRPr="00000000" w14:paraId="00000621">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22">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23">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24">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25">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26">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27">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28">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2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2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2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2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2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3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3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32">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33">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34">
            <w:pPr>
              <w:ind w:left="60" w:right="60" w:firstLine="0"/>
              <w:rPr/>
            </w:pPr>
            <w:r w:rsidDel="00000000" w:rsidR="00000000" w:rsidRPr="00000000">
              <w:rPr>
                <w:rtl w:val="0"/>
              </w:rPr>
              <w:t xml:space="preserve">Are you satisfied with the employee overall job satisfaction</w:t>
            </w:r>
          </w:p>
        </w:tc>
        <w:tc>
          <w:tcPr>
            <w:shd w:fill="ffffff" w:val="clear"/>
          </w:tcPr>
          <w:p w:rsidR="00000000" w:rsidDel="00000000" w:rsidP="00000000" w:rsidRDefault="00000000" w:rsidRPr="00000000" w14:paraId="00000635">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36">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637">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63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39">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3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3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3C">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63D">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63E">
            <w:pPr>
              <w:ind w:left="60" w:right="60" w:firstLine="0"/>
              <w:rPr/>
            </w:pPr>
            <w:r w:rsidDel="00000000" w:rsidR="00000000" w:rsidRPr="00000000">
              <w:rPr>
                <w:rtl w:val="0"/>
              </w:rPr>
              <w:t xml:space="preserve"> the employee satisfaction has impact on the customers experience at the station</w:t>
            </w:r>
          </w:p>
        </w:tc>
        <w:tc>
          <w:tcPr>
            <w:shd w:fill="ffffff" w:val="clear"/>
          </w:tcPr>
          <w:p w:rsidR="00000000" w:rsidDel="00000000" w:rsidP="00000000" w:rsidRDefault="00000000" w:rsidRPr="00000000" w14:paraId="0000063F">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40">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41">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42">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4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4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4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46">
            <w:pPr>
              <w:ind w:left="60" w:right="60" w:firstLine="0"/>
              <w:jc w:val="right"/>
              <w:rPr/>
            </w:pPr>
            <w:r w:rsidDel="00000000" w:rsidR="00000000" w:rsidRPr="00000000">
              <w:rPr>
                <w:rtl w:val="0"/>
              </w:rPr>
              <w:t xml:space="preserve">4.70</w:t>
            </w:r>
          </w:p>
        </w:tc>
        <w:tc>
          <w:tcPr>
            <w:shd w:fill="ffffff" w:val="clear"/>
          </w:tcPr>
          <w:p w:rsidR="00000000" w:rsidDel="00000000" w:rsidP="00000000" w:rsidRDefault="00000000" w:rsidRPr="00000000" w14:paraId="00000647">
            <w:pPr>
              <w:ind w:left="60" w:right="60" w:firstLine="0"/>
              <w:jc w:val="right"/>
              <w:rPr/>
            </w:pPr>
            <w:r w:rsidDel="00000000" w:rsidR="00000000" w:rsidRPr="00000000">
              <w:rPr>
                <w:rtl w:val="0"/>
              </w:rPr>
              <w:t xml:space="preserve">.93</w:t>
            </w:r>
          </w:p>
        </w:tc>
      </w:tr>
      <w:tr>
        <w:trPr>
          <w:cantSplit w:val="1"/>
          <w:tblHeader w:val="0"/>
        </w:trPr>
        <w:tc>
          <w:tcPr>
            <w:shd w:fill="ffffff" w:val="clear"/>
          </w:tcPr>
          <w:p w:rsidR="00000000" w:rsidDel="00000000" w:rsidP="00000000" w:rsidRDefault="00000000" w:rsidRPr="00000000" w14:paraId="00000648">
            <w:pPr>
              <w:ind w:left="60" w:right="60" w:firstLine="0"/>
              <w:rPr/>
            </w:pPr>
            <w:r w:rsidDel="00000000" w:rsidR="00000000" w:rsidRPr="00000000">
              <w:rPr>
                <w:rtl w:val="0"/>
              </w:rPr>
              <w:t xml:space="preserve">In terms of service quality, stations are competitive</w:t>
            </w:r>
          </w:p>
        </w:tc>
        <w:tc>
          <w:tcPr>
            <w:shd w:fill="ffffff" w:val="clear"/>
          </w:tcPr>
          <w:p w:rsidR="00000000" w:rsidDel="00000000" w:rsidP="00000000" w:rsidRDefault="00000000" w:rsidRPr="00000000" w14:paraId="00000649">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64A">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4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4C">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4D">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4E">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4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0">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651">
            <w:pPr>
              <w:ind w:left="60" w:right="60" w:firstLine="0"/>
              <w:jc w:val="right"/>
              <w:rPr/>
            </w:pPr>
            <w:r w:rsidDel="00000000" w:rsidR="00000000" w:rsidRPr="00000000">
              <w:rPr>
                <w:rtl w:val="0"/>
              </w:rPr>
              <w:t xml:space="preserve">1.12</w:t>
            </w:r>
          </w:p>
        </w:tc>
      </w:tr>
      <w:tr>
        <w:trPr>
          <w:cantSplit w:val="1"/>
          <w:tblHeader w:val="0"/>
        </w:trPr>
        <w:tc>
          <w:tcPr>
            <w:shd w:fill="ffffff" w:val="clear"/>
          </w:tcPr>
          <w:p w:rsidR="00000000" w:rsidDel="00000000" w:rsidP="00000000" w:rsidRDefault="00000000" w:rsidRPr="00000000" w14:paraId="00000652">
            <w:pPr>
              <w:ind w:left="60" w:right="60" w:firstLine="0"/>
              <w:rPr/>
            </w:pPr>
            <w:r w:rsidDel="00000000" w:rsidR="00000000" w:rsidRPr="00000000">
              <w:rPr>
                <w:rtl w:val="0"/>
              </w:rPr>
              <w:t xml:space="preserve">There is a sense of purpose instilled by management.</w:t>
            </w:r>
          </w:p>
        </w:tc>
        <w:tc>
          <w:tcPr>
            <w:shd w:fill="ffffff" w:val="clear"/>
          </w:tcPr>
          <w:p w:rsidR="00000000" w:rsidDel="00000000" w:rsidP="00000000" w:rsidRDefault="00000000" w:rsidRPr="00000000" w14:paraId="00000653">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65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655">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656">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5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5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A">
            <w:pPr>
              <w:ind w:left="60" w:right="60" w:firstLine="0"/>
              <w:jc w:val="right"/>
              <w:rPr/>
            </w:pPr>
            <w:r w:rsidDel="00000000" w:rsidR="00000000" w:rsidRPr="00000000">
              <w:rPr>
                <w:rtl w:val="0"/>
              </w:rPr>
              <w:t xml:space="preserve">4.76</w:t>
            </w:r>
          </w:p>
        </w:tc>
        <w:tc>
          <w:tcPr>
            <w:shd w:fill="ffffff" w:val="clear"/>
          </w:tcPr>
          <w:p w:rsidR="00000000" w:rsidDel="00000000" w:rsidP="00000000" w:rsidRDefault="00000000" w:rsidRPr="00000000" w14:paraId="0000065B">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5C">
            <w:pPr>
              <w:ind w:left="60" w:right="60" w:firstLine="0"/>
              <w:rPr/>
            </w:pPr>
            <w:r w:rsidDel="00000000" w:rsidR="00000000" w:rsidRPr="00000000">
              <w:rPr>
                <w:rtl w:val="0"/>
              </w:rPr>
              <w:t xml:space="preserve">Continuous learning is strongly supported.</w:t>
            </w:r>
          </w:p>
        </w:tc>
        <w:tc>
          <w:tcPr>
            <w:shd w:fill="ffffff" w:val="clear"/>
          </w:tcPr>
          <w:p w:rsidR="00000000" w:rsidDel="00000000" w:rsidP="00000000" w:rsidRDefault="00000000" w:rsidRPr="00000000" w14:paraId="0000065D">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5E">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5F">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60">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61">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6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4">
            <w:pPr>
              <w:ind w:left="60" w:right="60" w:firstLine="0"/>
              <w:jc w:val="right"/>
              <w:rPr/>
            </w:pPr>
            <w:r w:rsidDel="00000000" w:rsidR="00000000" w:rsidRPr="00000000">
              <w:rPr>
                <w:rtl w:val="0"/>
              </w:rPr>
              <w:t xml:space="preserve">4.53</w:t>
            </w:r>
          </w:p>
        </w:tc>
        <w:tc>
          <w:tcPr>
            <w:shd w:fill="ffffff" w:val="clear"/>
          </w:tcPr>
          <w:p w:rsidR="00000000" w:rsidDel="00000000" w:rsidP="00000000" w:rsidRDefault="00000000" w:rsidRPr="00000000" w14:paraId="00000665">
            <w:pPr>
              <w:ind w:left="60" w:right="60" w:firstLine="0"/>
              <w:jc w:val="right"/>
              <w:rPr/>
            </w:pPr>
            <w:r w:rsidDel="00000000" w:rsidR="00000000" w:rsidRPr="00000000">
              <w:rPr>
                <w:rtl w:val="0"/>
              </w:rPr>
              <w:t xml:space="preserve">1.16</w:t>
            </w:r>
          </w:p>
        </w:tc>
      </w:tr>
      <w:tr>
        <w:trPr>
          <w:cantSplit w:val="1"/>
          <w:tblHeader w:val="0"/>
        </w:trPr>
        <w:tc>
          <w:tcPr>
            <w:shd w:fill="ffffff" w:val="clear"/>
          </w:tcPr>
          <w:p w:rsidR="00000000" w:rsidDel="00000000" w:rsidP="00000000" w:rsidRDefault="00000000" w:rsidRPr="00000000" w14:paraId="00000666">
            <w:pPr>
              <w:ind w:left="60" w:right="60" w:firstLine="0"/>
              <w:rPr/>
            </w:pPr>
            <w:r w:rsidDel="00000000" w:rsidR="00000000" w:rsidRPr="00000000">
              <w:rPr>
                <w:rtl w:val="0"/>
              </w:rPr>
              <w:t xml:space="preserve">Risk-taking is rewarded if it potentially furthers our competitiveness.</w:t>
            </w:r>
          </w:p>
        </w:tc>
        <w:tc>
          <w:tcPr>
            <w:shd w:fill="ffffff" w:val="clear"/>
          </w:tcPr>
          <w:p w:rsidR="00000000" w:rsidDel="00000000" w:rsidP="00000000" w:rsidRDefault="00000000" w:rsidRPr="00000000" w14:paraId="00000667">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68">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669">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6A">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6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6E">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66F">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670">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71">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78">
            <w:pPr>
              <w:ind w:left="60" w:right="60" w:firstLine="0"/>
              <w:jc w:val="right"/>
              <w:rPr>
                <w:b w:val="1"/>
              </w:rPr>
            </w:pPr>
            <w:r w:rsidDel="00000000" w:rsidR="00000000" w:rsidRPr="00000000">
              <w:rPr>
                <w:b w:val="1"/>
                <w:rtl w:val="0"/>
              </w:rPr>
              <w:t xml:space="preserve">4.7</w:t>
            </w:r>
          </w:p>
        </w:tc>
        <w:tc>
          <w:tcPr>
            <w:shd w:fill="ffffff" w:val="clear"/>
            <w:vAlign w:val="center"/>
          </w:tcPr>
          <w:p w:rsidR="00000000" w:rsidDel="00000000" w:rsidP="00000000" w:rsidRDefault="00000000" w:rsidRPr="00000000" w14:paraId="00000679">
            <w:pPr>
              <w:ind w:left="60" w:right="60" w:firstLine="0"/>
              <w:jc w:val="right"/>
              <w:rPr>
                <w:b w:val="1"/>
              </w:rPr>
            </w:pPr>
            <w:r w:rsidDel="00000000" w:rsidR="00000000" w:rsidRPr="00000000">
              <w:rPr>
                <w:b w:val="1"/>
                <w:rtl w:val="0"/>
              </w:rPr>
              <w:t xml:space="preserve">1.01</w:t>
            </w:r>
          </w:p>
        </w:tc>
      </w:tr>
    </w:tbl>
    <w:p w:rsidR="00000000" w:rsidDel="00000000" w:rsidP="00000000" w:rsidRDefault="00000000" w:rsidRPr="00000000" w14:paraId="0000067A">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7B">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7C">
      <w:pPr>
        <w:spacing w:line="360" w:lineRule="auto"/>
        <w:jc w:val="both"/>
        <w:rPr>
          <w:color w:val="000000"/>
        </w:rPr>
      </w:pPr>
      <w:r w:rsidDel="00000000" w:rsidR="00000000" w:rsidRPr="00000000">
        <w:rPr>
          <w:color w:val="000000"/>
          <w:rtl w:val="0"/>
        </w:rPr>
        <w:t xml:space="preserve">Table 4.2.3a displays the descriptive statistics of employee welfare. The table shows that 20% of the respondents strongly agree that they </w:t>
      </w:r>
      <w:r w:rsidDel="00000000" w:rsidR="00000000" w:rsidRPr="00000000">
        <w:rPr>
          <w:rtl w:val="0"/>
        </w:rPr>
        <w:t xml:space="preserve">satisfied with the employee overall job satisfaction</w:t>
      </w:r>
      <w:r w:rsidDel="00000000" w:rsidR="00000000" w:rsidRPr="00000000">
        <w:rPr>
          <w:color w:val="000000"/>
          <w:rtl w:val="0"/>
        </w:rPr>
        <w:t xml:space="preserve">, 55% agree, 17.5% partially agree, 2.5% partially disagree and 3.75% disagree and 1.75% strongly disagree. On average, the respondents agree that </w:t>
      </w:r>
      <w:r w:rsidDel="00000000" w:rsidR="00000000" w:rsidRPr="00000000">
        <w:rPr>
          <w:rtl w:val="0"/>
        </w:rPr>
        <w:t xml:space="preserve">satisfied with the employee overall job satisfaction</w:t>
      </w:r>
      <w:r w:rsidDel="00000000" w:rsidR="00000000" w:rsidRPr="00000000">
        <w:rPr>
          <w:color w:val="000000"/>
          <w:rtl w:val="0"/>
        </w:rPr>
        <w:t xml:space="preserve"> (mean = 4.80) and the standard deviation (0.99) show that their responses diverged from the mean. In addition, 18.75% strongly agree that </w:t>
      </w:r>
      <w:r w:rsidDel="00000000" w:rsidR="00000000" w:rsidRPr="00000000">
        <w:rPr>
          <w:rtl w:val="0"/>
        </w:rPr>
        <w:t xml:space="preserve">the employee satisfaction has impact on the customers experience at the station</w:t>
      </w:r>
      <w:r w:rsidDel="00000000" w:rsidR="00000000" w:rsidRPr="00000000">
        <w:rPr>
          <w:color w:val="000000"/>
          <w:rtl w:val="0"/>
        </w:rPr>
        <w:t xml:space="preserve">, 43.75% agree, 28.75% partially agree, 6.25% partially disagree and 2.5% disagree. On average, the respondents agree to this item, and their responses spread slightly from the mean (mean = 4.70; standard deviation = 0.93). </w:t>
      </w:r>
    </w:p>
    <w:p w:rsidR="00000000" w:rsidDel="00000000" w:rsidP="00000000" w:rsidRDefault="00000000" w:rsidRPr="00000000" w14:paraId="0000067D">
      <w:pPr>
        <w:spacing w:line="360" w:lineRule="auto"/>
        <w:jc w:val="both"/>
        <w:rPr>
          <w:color w:val="000000"/>
        </w:rPr>
      </w:pPr>
      <w:r w:rsidDel="00000000" w:rsidR="00000000" w:rsidRPr="00000000">
        <w:rPr>
          <w:rtl w:val="0"/>
        </w:rPr>
      </w:r>
    </w:p>
    <w:p w:rsidR="00000000" w:rsidDel="00000000" w:rsidP="00000000" w:rsidRDefault="00000000" w:rsidRPr="00000000" w14:paraId="0000067E">
      <w:pPr>
        <w:spacing w:line="360" w:lineRule="auto"/>
        <w:jc w:val="both"/>
        <w:rPr>
          <w:color w:val="000000"/>
        </w:rPr>
      </w:pPr>
      <w:r w:rsidDel="00000000" w:rsidR="00000000" w:rsidRPr="00000000">
        <w:rPr>
          <w:color w:val="000000"/>
          <w:rtl w:val="0"/>
        </w:rPr>
        <w:t xml:space="preserve">The results also show that 23.75% of the respondents opine that </w:t>
      </w:r>
      <w:r w:rsidDel="00000000" w:rsidR="00000000" w:rsidRPr="00000000">
        <w:rPr>
          <w:rtl w:val="0"/>
        </w:rPr>
        <w:t xml:space="preserve">In terms of service quality, stations are competitive</w:t>
      </w:r>
      <w:r w:rsidDel="00000000" w:rsidR="00000000" w:rsidRPr="00000000">
        <w:rPr>
          <w:color w:val="000000"/>
          <w:rtl w:val="0"/>
        </w:rPr>
        <w:t xml:space="preserve">, 43.75% agree, 18.75% partially agree, 8.75% partially disagree, 3.75% disagreed and 1.25% strongly disagreed.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4.71; standard deviation = 1.12). In addition, 25.5% of the respondents strongly agree that </w:t>
      </w:r>
      <w:r w:rsidDel="00000000" w:rsidR="00000000" w:rsidRPr="00000000">
        <w:rPr>
          <w:rtl w:val="0"/>
        </w:rPr>
        <w:t xml:space="preserve">In terms of service quality, stations are competitive</w:t>
      </w:r>
      <w:r w:rsidDel="00000000" w:rsidR="00000000" w:rsidRPr="00000000">
        <w:rPr>
          <w:color w:val="000000"/>
          <w:rtl w:val="0"/>
        </w:rPr>
        <w:t xml:space="preserve">, 42.5% agree, 21.25% partially agree, 8.75% partially disagree, and 2.5% strongly disagree. On average, the respondents agree to this item and their responses converged around the mean (mean = 4.76; standard deviation = 1.08). </w:t>
      </w:r>
    </w:p>
    <w:p w:rsidR="00000000" w:rsidDel="00000000" w:rsidP="00000000" w:rsidRDefault="00000000" w:rsidRPr="00000000" w14:paraId="0000067F">
      <w:pPr>
        <w:spacing w:line="360" w:lineRule="auto"/>
        <w:jc w:val="both"/>
        <w:rPr>
          <w:color w:val="000000"/>
        </w:rPr>
      </w:pPr>
      <w:r w:rsidDel="00000000" w:rsidR="00000000" w:rsidRPr="00000000">
        <w:rPr>
          <w:color w:val="000000"/>
          <w:rtl w:val="0"/>
        </w:rPr>
        <w:t xml:space="preserve">The results reveal that 20% of the respondents strongly agree that </w:t>
      </w:r>
      <w:r w:rsidDel="00000000" w:rsidR="00000000" w:rsidRPr="00000000">
        <w:rPr>
          <w:rtl w:val="0"/>
        </w:rPr>
        <w:t xml:space="preserve">Continuous learning is strongly supported</w:t>
      </w:r>
      <w:r w:rsidDel="00000000" w:rsidR="00000000" w:rsidRPr="00000000">
        <w:rPr>
          <w:color w:val="000000"/>
          <w:rtl w:val="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rsidDel="00000000" w:rsidR="00000000" w:rsidRPr="00000000">
        <w:rPr>
          <w:rtl w:val="0"/>
        </w:rPr>
        <w:t xml:space="preserve">Risk-taking is rewarded if it potentially furthers our competitiveness</w:t>
      </w:r>
      <w:r w:rsidDel="00000000" w:rsidR="00000000" w:rsidRPr="00000000">
        <w:rPr>
          <w:color w:val="000000"/>
          <w:rtl w:val="0"/>
        </w:rPr>
        <w:t xml:space="preserve">, 35% agree, 26.25% partially agree, 8.75% partially disagree and 1.25% disagree. On average, the respondents agree to this item and their responses converged around the mean (mean = 4.7; standard deviation = 1.01).</w:t>
      </w:r>
    </w:p>
    <w:p w:rsidR="00000000" w:rsidDel="00000000" w:rsidP="00000000" w:rsidRDefault="00000000" w:rsidRPr="00000000" w14:paraId="00000680">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employee welfare.</w:t>
      </w:r>
    </w:p>
    <w:p w:rsidR="00000000" w:rsidDel="00000000" w:rsidP="00000000" w:rsidRDefault="00000000" w:rsidRPr="00000000" w14:paraId="00000681">
      <w:pPr>
        <w:spacing w:line="360" w:lineRule="auto"/>
        <w:jc w:val="both"/>
        <w:rPr>
          <w:b w:val="1"/>
        </w:rPr>
      </w:pPr>
      <w:r w:rsidDel="00000000" w:rsidR="00000000" w:rsidRPr="00000000">
        <w:rPr>
          <w:b w:val="1"/>
          <w:rtl w:val="0"/>
        </w:rPr>
        <w:t xml:space="preserve">Table 4.2.3b: Descriptive Statistics on Market Competitiveness </w:t>
      </w:r>
    </w:p>
    <w:tbl>
      <w:tblPr>
        <w:tblStyle w:val="Table2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682">
            <w:pPr>
              <w:rPr/>
            </w:pPr>
            <w:r w:rsidDel="00000000" w:rsidR="00000000" w:rsidRPr="00000000">
              <w:rPr>
                <w:rtl w:val="0"/>
              </w:rPr>
            </w:r>
          </w:p>
        </w:tc>
        <w:tc>
          <w:tcPr>
            <w:shd w:fill="ffffff" w:val="clear"/>
            <w:vAlign w:val="bottom"/>
          </w:tcPr>
          <w:p w:rsidR="00000000" w:rsidDel="00000000" w:rsidP="00000000" w:rsidRDefault="00000000" w:rsidRPr="00000000" w14:paraId="00000683">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84">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85">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86">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87">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88">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89">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8A">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8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8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8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9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9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9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9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94">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95">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96">
            <w:pPr>
              <w:ind w:left="60" w:right="60" w:firstLine="0"/>
              <w:rPr/>
            </w:pPr>
            <w:r w:rsidDel="00000000" w:rsidR="00000000" w:rsidRPr="00000000">
              <w:rPr>
                <w:rtl w:val="0"/>
              </w:rPr>
              <w:t xml:space="preserve">do customers express dissatisfaction with service quality, product availability compared to other stations</w:t>
            </w:r>
          </w:p>
        </w:tc>
        <w:tc>
          <w:tcPr>
            <w:shd w:fill="ffffff" w:val="clear"/>
          </w:tcPr>
          <w:p w:rsidR="00000000" w:rsidDel="00000000" w:rsidP="00000000" w:rsidRDefault="00000000" w:rsidRPr="00000000" w14:paraId="00000697">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98">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9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9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9B">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9C">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9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9E">
            <w:pPr>
              <w:ind w:left="60" w:right="60" w:firstLine="0"/>
              <w:jc w:val="right"/>
              <w:rPr/>
            </w:pPr>
            <w:r w:rsidDel="00000000" w:rsidR="00000000" w:rsidRPr="00000000">
              <w:rPr>
                <w:rtl w:val="0"/>
              </w:rPr>
              <w:t xml:space="preserve">4.47</w:t>
            </w:r>
          </w:p>
        </w:tc>
        <w:tc>
          <w:tcPr>
            <w:shd w:fill="ffffff" w:val="clear"/>
          </w:tcPr>
          <w:p w:rsidR="00000000" w:rsidDel="00000000" w:rsidP="00000000" w:rsidRDefault="00000000" w:rsidRPr="00000000" w14:paraId="0000069F">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6A0">
            <w:pPr>
              <w:ind w:left="60" w:right="60" w:firstLine="0"/>
              <w:rPr/>
            </w:pPr>
            <w:r w:rsidDel="00000000" w:rsidR="00000000" w:rsidRPr="00000000">
              <w:rPr>
                <w:rtl w:val="0"/>
              </w:rPr>
              <w:t xml:space="preserve">Are there main strengths the station posses compared to competitors in the district</w:t>
            </w:r>
          </w:p>
        </w:tc>
        <w:tc>
          <w:tcPr>
            <w:shd w:fill="ffffff" w:val="clear"/>
          </w:tcPr>
          <w:p w:rsidR="00000000" w:rsidDel="00000000" w:rsidP="00000000" w:rsidRDefault="00000000" w:rsidRPr="00000000" w14:paraId="000006A1">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A2">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A3">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A4">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A5">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A6">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A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A8">
            <w:pPr>
              <w:ind w:left="60" w:right="60" w:firstLine="0"/>
              <w:jc w:val="right"/>
              <w:rPr/>
            </w:pPr>
            <w:r w:rsidDel="00000000" w:rsidR="00000000" w:rsidRPr="00000000">
              <w:rPr>
                <w:rtl w:val="0"/>
              </w:rPr>
              <w:t xml:space="preserve">4.26</w:t>
            </w:r>
          </w:p>
        </w:tc>
        <w:tc>
          <w:tcPr>
            <w:shd w:fill="ffffff" w:val="clear"/>
          </w:tcPr>
          <w:p w:rsidR="00000000" w:rsidDel="00000000" w:rsidP="00000000" w:rsidRDefault="00000000" w:rsidRPr="00000000" w14:paraId="000006A9">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AA">
            <w:pPr>
              <w:ind w:left="60" w:right="60" w:firstLine="0"/>
              <w:rPr/>
            </w:pPr>
            <w:r w:rsidDel="00000000" w:rsidR="00000000" w:rsidRPr="00000000">
              <w:rPr>
                <w:rtl w:val="0"/>
              </w:rPr>
              <w:t xml:space="preserve">Do the station use promotional strategies to retain customers</w:t>
            </w:r>
          </w:p>
        </w:tc>
        <w:tc>
          <w:tcPr>
            <w:shd w:fill="ffffff" w:val="clear"/>
          </w:tcPr>
          <w:p w:rsidR="00000000" w:rsidDel="00000000" w:rsidP="00000000" w:rsidRDefault="00000000" w:rsidRPr="00000000" w14:paraId="000006A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A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A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6AE">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AF">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B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B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B2">
            <w:pPr>
              <w:ind w:left="60" w:right="60" w:firstLine="0"/>
              <w:jc w:val="right"/>
              <w:rPr/>
            </w:pPr>
            <w:r w:rsidDel="00000000" w:rsidR="00000000" w:rsidRPr="00000000">
              <w:rPr>
                <w:rtl w:val="0"/>
              </w:rPr>
              <w:t xml:space="preserve">4.31</w:t>
            </w:r>
          </w:p>
        </w:tc>
        <w:tc>
          <w:tcPr>
            <w:shd w:fill="ffffff" w:val="clear"/>
          </w:tcPr>
          <w:p w:rsidR="00000000" w:rsidDel="00000000" w:rsidP="00000000" w:rsidRDefault="00000000" w:rsidRPr="00000000" w14:paraId="000006B3">
            <w:pPr>
              <w:ind w:left="60" w:right="60" w:firstLine="0"/>
              <w:jc w:val="right"/>
              <w:rPr/>
            </w:pPr>
            <w:r w:rsidDel="00000000" w:rsidR="00000000" w:rsidRPr="00000000">
              <w:rPr>
                <w:rtl w:val="0"/>
              </w:rPr>
              <w:t xml:space="preserve">1.27</w:t>
            </w:r>
          </w:p>
        </w:tc>
      </w:tr>
      <w:tr>
        <w:trPr>
          <w:cantSplit w:val="1"/>
          <w:tblHeader w:val="0"/>
        </w:trPr>
        <w:tc>
          <w:tcPr>
            <w:shd w:fill="ffffff" w:val="clear"/>
          </w:tcPr>
          <w:p w:rsidR="00000000" w:rsidDel="00000000" w:rsidP="00000000" w:rsidRDefault="00000000" w:rsidRPr="00000000" w14:paraId="000006B4">
            <w:pPr>
              <w:ind w:left="60" w:right="60" w:firstLine="0"/>
              <w:rPr/>
            </w:pPr>
            <w:r w:rsidDel="00000000" w:rsidR="00000000" w:rsidRPr="00000000">
              <w:rPr>
                <w:rtl w:val="0"/>
              </w:rPr>
              <w:t xml:space="preserve">Does the station offer competitive pricing compared to other fuel stations in the district</w:t>
            </w:r>
          </w:p>
        </w:tc>
        <w:tc>
          <w:tcPr>
            <w:shd w:fill="ffffff" w:val="clear"/>
          </w:tcPr>
          <w:p w:rsidR="00000000" w:rsidDel="00000000" w:rsidP="00000000" w:rsidRDefault="00000000" w:rsidRPr="00000000" w14:paraId="000006B5">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B6">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6B7">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B8">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6B9">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B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B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BC">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6BD">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6BE">
            <w:pPr>
              <w:ind w:left="60" w:right="60" w:firstLine="0"/>
              <w:rPr/>
            </w:pPr>
            <w:r w:rsidDel="00000000" w:rsidR="00000000" w:rsidRPr="00000000">
              <w:rPr>
                <w:rtl w:val="0"/>
              </w:rPr>
              <w:t xml:space="preserve">Does employee satisfaction impact to the stations ability to attract customers</w:t>
            </w:r>
          </w:p>
        </w:tc>
        <w:tc>
          <w:tcPr>
            <w:shd w:fill="ffffff" w:val="clear"/>
          </w:tcPr>
          <w:p w:rsidR="00000000" w:rsidDel="00000000" w:rsidP="00000000" w:rsidRDefault="00000000" w:rsidRPr="00000000" w14:paraId="000006BF">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6C0">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6C1">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6C2">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C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C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C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C6">
            <w:pPr>
              <w:ind w:left="60" w:right="60" w:firstLine="0"/>
              <w:jc w:val="right"/>
              <w:rPr/>
            </w:pPr>
            <w:r w:rsidDel="00000000" w:rsidR="00000000" w:rsidRPr="00000000">
              <w:rPr>
                <w:rtl w:val="0"/>
              </w:rPr>
              <w:t xml:space="preserve">4.42</w:t>
            </w:r>
          </w:p>
        </w:tc>
        <w:tc>
          <w:tcPr>
            <w:shd w:fill="ffffff" w:val="clear"/>
          </w:tcPr>
          <w:p w:rsidR="00000000" w:rsidDel="00000000" w:rsidP="00000000" w:rsidRDefault="00000000" w:rsidRPr="00000000" w14:paraId="000006C7">
            <w:pPr>
              <w:ind w:left="60" w:right="60" w:firstLine="0"/>
              <w:jc w:val="right"/>
              <w:rPr/>
            </w:pPr>
            <w:r w:rsidDel="00000000" w:rsidR="00000000" w:rsidRPr="00000000">
              <w:rPr>
                <w:rtl w:val="0"/>
              </w:rPr>
              <w:t xml:space="preserve">1.05</w:t>
            </w:r>
          </w:p>
        </w:tc>
      </w:tr>
      <w:tr>
        <w:trPr>
          <w:cantSplit w:val="1"/>
          <w:tblHeader w:val="0"/>
        </w:trPr>
        <w:tc>
          <w:tcPr>
            <w:shd w:fill="ffffff" w:val="clear"/>
          </w:tcPr>
          <w:p w:rsidR="00000000" w:rsidDel="00000000" w:rsidP="00000000" w:rsidRDefault="00000000" w:rsidRPr="00000000" w14:paraId="000006C8">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C9">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D0">
            <w:pPr>
              <w:ind w:left="60" w:right="60" w:firstLine="0"/>
              <w:jc w:val="right"/>
              <w:rPr>
                <w:b w:val="1"/>
              </w:rPr>
            </w:pPr>
            <w:r w:rsidDel="00000000" w:rsidR="00000000" w:rsidRPr="00000000">
              <w:rPr>
                <w:b w:val="1"/>
                <w:rtl w:val="0"/>
              </w:rPr>
              <w:t xml:space="preserve">4.36</w:t>
            </w:r>
          </w:p>
        </w:tc>
        <w:tc>
          <w:tcPr>
            <w:shd w:fill="ffffff" w:val="clear"/>
            <w:vAlign w:val="center"/>
          </w:tcPr>
          <w:p w:rsidR="00000000" w:rsidDel="00000000" w:rsidP="00000000" w:rsidRDefault="00000000" w:rsidRPr="00000000" w14:paraId="000006D1">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6D2">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D3">
      <w:pPr>
        <w:spacing w:line="360" w:lineRule="auto"/>
        <w:jc w:val="both"/>
        <w:rPr>
          <w:b w:val="1"/>
        </w:rPr>
      </w:pPr>
      <w:r w:rsidDel="00000000" w:rsidR="00000000" w:rsidRPr="00000000">
        <w:rPr>
          <w:b w:val="1"/>
          <w:rtl w:val="0"/>
        </w:rPr>
        <w:t xml:space="preserve">Interpretation </w:t>
      </w:r>
    </w:p>
    <w:p w:rsidR="00000000" w:rsidDel="00000000" w:rsidP="00000000" w:rsidRDefault="00000000" w:rsidRPr="00000000" w14:paraId="000006D4">
      <w:pPr>
        <w:spacing w:line="360" w:lineRule="auto"/>
        <w:jc w:val="both"/>
        <w:rPr>
          <w:color w:val="000000"/>
        </w:rPr>
      </w:pPr>
      <w:r w:rsidDel="00000000" w:rsidR="00000000" w:rsidRPr="00000000">
        <w:rPr>
          <w:rtl w:val="0"/>
        </w:rPr>
        <w:t xml:space="preserve">Table 4.2.3b presents the descriptive analysis of market competitiveness. </w:t>
      </w:r>
      <w:r w:rsidDel="00000000" w:rsidR="00000000" w:rsidRPr="00000000">
        <w:rPr>
          <w:color w:val="000000"/>
          <w:rtl w:val="0"/>
        </w:rPr>
        <w:t xml:space="preserve">The table shows that 20% of the respondents strongly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33.75% agree, 28.75% partially agree, 11.25% partially disagree and 3.75% disagree and 2.5% strongly disagree. On average, the respondents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(mean = 4.47) and the standard deviation (1.19) show that their responses diverged from the mean. In addition, 8.75% strongly agree that </w:t>
      </w:r>
      <w:r w:rsidDel="00000000" w:rsidR="00000000" w:rsidRPr="00000000">
        <w:rPr>
          <w:rtl w:val="0"/>
        </w:rPr>
        <w:t xml:space="preserve">there main strengths the station posses compared to competitors in the district</w:t>
      </w:r>
      <w:r w:rsidDel="00000000" w:rsidR="00000000" w:rsidRPr="00000000">
        <w:rPr>
          <w:color w:val="000000"/>
          <w:rtl w:val="0"/>
        </w:rPr>
        <w:t xml:space="preserve">, 37.5% agree, 33.75% partially agree, 12.5% partially disagree, 6.5% disagree and 1.25% strongly disagree. On average, the respondents agree to this item, and their responses spread slightly from the mean (mean = 4.26; standard deviation = 1.08). </w:t>
      </w:r>
    </w:p>
    <w:p w:rsidR="00000000" w:rsidDel="00000000" w:rsidP="00000000" w:rsidRDefault="00000000" w:rsidRPr="00000000" w14:paraId="000006D5">
      <w:pPr>
        <w:spacing w:line="360" w:lineRule="auto"/>
        <w:jc w:val="both"/>
        <w:rPr>
          <w:color w:val="000000"/>
        </w:rPr>
      </w:pPr>
      <w:r w:rsidDel="00000000" w:rsidR="00000000" w:rsidRPr="00000000">
        <w:rPr>
          <w:rtl w:val="0"/>
        </w:rPr>
      </w:r>
    </w:p>
    <w:p w:rsidR="00000000" w:rsidDel="00000000" w:rsidP="00000000" w:rsidRDefault="00000000" w:rsidRPr="00000000" w14:paraId="000006D6">
      <w:pPr>
        <w:spacing w:line="360" w:lineRule="auto"/>
        <w:jc w:val="both"/>
        <w:rPr>
          <w:color w:val="000000"/>
        </w:rPr>
      </w:pPr>
      <w:r w:rsidDel="00000000" w:rsidR="00000000" w:rsidRPr="00000000">
        <w:rPr>
          <w:color w:val="000000"/>
          <w:rtl w:val="0"/>
        </w:rPr>
        <w:t xml:space="preserve">The results also show that 18.75% of the respondents opine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28.75% agree, 27.5% partially agree, 18.75% partially disagree, 3.75% disagreed and 1.25% strongly disagreed. On average, the respondents agree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and their responses spread from the mean (mean = 4.31; standard deviation = 1.27). In addition, 12.5% of the respondents strongly agree that </w:t>
      </w:r>
      <w:r w:rsidDel="00000000" w:rsidR="00000000" w:rsidRPr="00000000">
        <w:rPr>
          <w:rtl w:val="0"/>
        </w:rPr>
        <w:t xml:space="preserve">the station offer competitive pricing compared to other fuel stations in the district</w:t>
      </w:r>
      <w:r w:rsidDel="00000000" w:rsidR="00000000" w:rsidRPr="00000000">
        <w:rPr>
          <w:color w:val="000000"/>
          <w:rtl w:val="0"/>
        </w:rPr>
        <w:t xml:space="preserve">, 31.25% agree, 37.5% partially agree, 13.75% partially disagree, and 5% strongly disagree. On average, the respondents agree to this item and their responses converged around the mean (mean = 4.33; standard deviation = 1.03). </w:t>
      </w:r>
    </w:p>
    <w:p w:rsidR="00000000" w:rsidDel="00000000" w:rsidP="00000000" w:rsidRDefault="00000000" w:rsidRPr="00000000" w14:paraId="000006D7">
      <w:pPr>
        <w:spacing w:line="360" w:lineRule="auto"/>
        <w:jc w:val="both"/>
        <w:rPr>
          <w:color w:val="000000"/>
        </w:rPr>
      </w:pPr>
      <w:r w:rsidDel="00000000" w:rsidR="00000000" w:rsidRPr="00000000">
        <w:rPr>
          <w:color w:val="000000"/>
          <w:rtl w:val="0"/>
        </w:rPr>
        <w:t xml:space="preserve">The results reveal that 16.25% of the respondents strongly agree that </w:t>
      </w:r>
      <w:r w:rsidDel="00000000" w:rsidR="00000000" w:rsidRPr="00000000">
        <w:rPr>
          <w:rtl w:val="0"/>
        </w:rPr>
        <w:t xml:space="preserve">employee satisfaction impact to the stations ability to attract customers</w:t>
      </w:r>
      <w:r w:rsidDel="00000000" w:rsidR="00000000" w:rsidRPr="00000000">
        <w:rPr>
          <w:color w:val="000000"/>
          <w:rtl w:val="0"/>
        </w:rPr>
        <w:t xml:space="preserve">, 30% agree, 38.75% partially agree, 11.25% partially disagree and 2.5% disagree and 1.5% strongly disagree. On average, the respondents agree to this item and their responses converged around the mean (mean = 4.42; standard deviation = 1.05). </w:t>
      </w:r>
    </w:p>
    <w:p w:rsidR="00000000" w:rsidDel="00000000" w:rsidP="00000000" w:rsidRDefault="00000000" w:rsidRPr="00000000" w14:paraId="000006D8">
      <w:pPr>
        <w:spacing w:line="360" w:lineRule="auto"/>
        <w:jc w:val="both"/>
        <w:rPr/>
      </w:pPr>
      <w:r w:rsidDel="00000000" w:rsidR="00000000" w:rsidRPr="00000000">
        <w:rPr>
          <w:color w:val="000000"/>
          <w:rtl w:val="0"/>
        </w:rPr>
        <w:t xml:space="preserve">The average mean of the items on operational efficiency is 4.36 with a standard deviation of 1.12 which means that on average the respondents agree with the items and their responses converge around the mean as regards </w:t>
      </w:r>
      <w:r w:rsidDel="00000000" w:rsidR="00000000" w:rsidRPr="00000000">
        <w:rPr>
          <w:rtl w:val="0"/>
        </w:rPr>
        <w:t xml:space="preserve">market competitiveness.</w:t>
      </w:r>
    </w:p>
    <w:p w:rsidR="00000000" w:rsidDel="00000000" w:rsidP="00000000" w:rsidRDefault="00000000" w:rsidRPr="00000000" w14:paraId="000006D9">
      <w:pPr>
        <w:spacing w:line="360" w:lineRule="auto"/>
        <w:jc w:val="both"/>
        <w:rPr>
          <w:b w:val="1"/>
        </w:rPr>
      </w:pPr>
      <w:r w:rsidDel="00000000" w:rsidR="00000000" w:rsidRPr="00000000">
        <w:rPr>
          <w:rtl w:val="0"/>
        </w:rPr>
        <w:t xml:space="preserve">Relating tables 4.2.3a to 4.2.3b, shows that there is the same pattern of responses from the respondents. As a result, we can deduce that employee welfare influences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6DA">
      <w:pPr>
        <w:rPr>
          <w:b w:val="1"/>
        </w:rPr>
      </w:pPr>
      <w:r w:rsidDel="00000000" w:rsidR="00000000" w:rsidRPr="00000000">
        <w:rPr>
          <w:b w:val="1"/>
          <w:rtl w:val="0"/>
        </w:rPr>
        <w:t xml:space="preserve">Restatement of Research Hypothesis Three</w:t>
      </w:r>
    </w:p>
    <w:p w:rsidR="00000000" w:rsidDel="00000000" w:rsidP="00000000" w:rsidRDefault="00000000" w:rsidRPr="00000000" w14:paraId="000006DB">
      <w:pPr>
        <w:spacing w:line="360" w:lineRule="auto"/>
        <w:jc w:val="both"/>
        <w:rPr>
          <w:color w:val="000000"/>
        </w:rPr>
      </w:pPr>
      <w:bookmarkStart w:colFirst="0" w:colLast="0" w:name="_heading=h.r5k11wjmm7wh" w:id="35"/>
      <w:bookmarkEnd w:id="35"/>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DC">
      <w:pPr>
        <w:spacing w:line="360" w:lineRule="auto"/>
        <w:jc w:val="both"/>
        <w:rPr>
          <w:color w:val="000000"/>
        </w:rPr>
      </w:pPr>
      <w:r w:rsidDel="00000000" w:rsidR="00000000" w:rsidRPr="00000000">
        <w:rPr>
          <w:rtl w:val="0"/>
        </w:rPr>
      </w:r>
    </w:p>
    <w:p w:rsidR="00000000" w:rsidDel="00000000" w:rsidP="00000000" w:rsidRDefault="00000000" w:rsidRPr="00000000" w14:paraId="000006DD">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4.2.3c</w:t>
      </w:r>
    </w:p>
    <w:p w:rsidR="00000000" w:rsidDel="00000000" w:rsidP="00000000" w:rsidRDefault="00000000" w:rsidRPr="00000000" w14:paraId="000006DE">
      <w:pPr>
        <w:spacing w:line="360" w:lineRule="auto"/>
        <w:jc w:val="both"/>
        <w:rPr/>
      </w:pPr>
      <w:r w:rsidDel="00000000" w:rsidR="00000000" w:rsidRPr="00000000">
        <w:rPr>
          <w:rtl w:val="0"/>
        </w:rPr>
      </w:r>
    </w:p>
    <w:p w:rsidR="00000000" w:rsidDel="00000000" w:rsidP="00000000" w:rsidRDefault="00000000" w:rsidRPr="00000000" w14:paraId="000006DF">
      <w:pPr>
        <w:jc w:val="both"/>
        <w:rPr>
          <w:b w:val="1"/>
        </w:rPr>
      </w:pPr>
      <w:bookmarkStart w:colFirst="0" w:colLast="0" w:name="_heading=h.fc2jgzt904q7" w:id="36"/>
      <w:bookmarkEnd w:id="36"/>
      <w:r w:rsidDel="00000000" w:rsidR="00000000" w:rsidRPr="00000000">
        <w:rPr>
          <w:b w:val="1"/>
          <w:rtl w:val="0"/>
        </w:rPr>
        <w:t xml:space="preserve">Table 4.2.3c: Summary of results of linear regression analysis for effects of employee welfare has on market competitiveness of NNPC filling station in Eti-osa LGA in Lagos State, Nigeria</w:t>
      </w:r>
    </w:p>
    <w:tbl>
      <w:tblPr>
        <w:tblStyle w:val="Table22"/>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E0">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E1">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E9">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EB">
            <w:pPr>
              <w:ind w:left="60" w:right="60" w:firstLine="0"/>
              <w:jc w:val="center"/>
              <w:rPr>
                <w:b w:val="1"/>
              </w:rPr>
            </w:pPr>
            <w:r w:rsidDel="00000000" w:rsidR="00000000" w:rsidRPr="00000000">
              <w:rPr>
                <w:rtl w:val="0"/>
              </w:rPr>
            </w:r>
          </w:p>
          <w:p w:rsidR="00000000" w:rsidDel="00000000" w:rsidP="00000000" w:rsidRDefault="00000000" w:rsidRPr="00000000" w14:paraId="000006EC">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ED">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EE">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EF">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F0">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F1">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F2">
            <w:pPr>
              <w:ind w:left="60" w:right="60" w:firstLine="0"/>
              <w:jc w:val="center"/>
              <w:rPr>
                <w:b w:val="1"/>
              </w:rPr>
            </w:pPr>
            <w:r w:rsidDel="00000000" w:rsidR="00000000" w:rsidRPr="00000000">
              <w:rPr>
                <w:rtl w:val="0"/>
              </w:rPr>
            </w:r>
          </w:p>
          <w:p w:rsidR="00000000" w:rsidDel="00000000" w:rsidP="00000000" w:rsidRDefault="00000000" w:rsidRPr="00000000" w14:paraId="000006F3">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6F4">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6F5">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6F6">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6F7">
            <w:pPr>
              <w:rPr/>
            </w:pPr>
            <w:r w:rsidDel="00000000" w:rsidR="00000000" w:rsidRPr="00000000">
              <w:rPr>
                <w:rtl w:val="0"/>
              </w:rPr>
              <w:t xml:space="preserve">(Constant)</w:t>
            </w:r>
          </w:p>
        </w:tc>
        <w:tc>
          <w:tcPr>
            <w:shd w:fill="ffffff" w:val="clear"/>
          </w:tcPr>
          <w:p w:rsidR="00000000" w:rsidDel="00000000" w:rsidP="00000000" w:rsidRDefault="00000000" w:rsidRPr="00000000" w14:paraId="000006F8">
            <w:pPr>
              <w:rPr/>
            </w:pPr>
            <w:r w:rsidDel="00000000" w:rsidR="00000000" w:rsidRPr="00000000">
              <w:rPr>
                <w:rtl w:val="0"/>
              </w:rPr>
              <w:t xml:space="preserve">2.686</w:t>
            </w:r>
          </w:p>
        </w:tc>
        <w:tc>
          <w:tcPr>
            <w:shd w:fill="ffffff" w:val="clear"/>
          </w:tcPr>
          <w:p w:rsidR="00000000" w:rsidDel="00000000" w:rsidP="00000000" w:rsidRDefault="00000000" w:rsidRPr="00000000" w14:paraId="000006F9">
            <w:pPr>
              <w:ind w:left="60" w:right="60" w:firstLine="0"/>
              <w:jc w:val="right"/>
              <w:rPr>
                <w:color w:val="010205"/>
              </w:rPr>
            </w:pPr>
            <w:r w:rsidDel="00000000" w:rsidR="00000000" w:rsidRPr="00000000">
              <w:rPr>
                <w:rtl w:val="0"/>
              </w:rPr>
              <w:t xml:space="preserve">4.838</w:t>
            </w:r>
            <w:r w:rsidDel="00000000" w:rsidR="00000000" w:rsidRPr="00000000">
              <w:rPr>
                <w:rtl w:val="0"/>
              </w:rPr>
            </w:r>
          </w:p>
        </w:tc>
        <w:tc>
          <w:tcPr>
            <w:shd w:fill="ffffff" w:val="clear"/>
          </w:tcPr>
          <w:p w:rsidR="00000000" w:rsidDel="00000000" w:rsidP="00000000" w:rsidRDefault="00000000" w:rsidRPr="00000000" w14:paraId="000006FA">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6FB">
            <w:pPr>
              <w:ind w:left="60" w:right="60" w:firstLine="0"/>
              <w:jc w:val="right"/>
              <w:rPr>
                <w:color w:val="010205"/>
              </w:rPr>
            </w:pPr>
            <w:r w:rsidDel="00000000" w:rsidR="00000000" w:rsidRPr="00000000">
              <w:rPr>
                <w:color w:val="010205"/>
                <w:rtl w:val="0"/>
              </w:rPr>
              <w:t xml:space="preserve">.328</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6FC">
            <w:pPr>
              <w:ind w:left="60" w:right="60" w:firstLine="0"/>
              <w:jc w:val="right"/>
              <w:rPr>
                <w:color w:val="010205"/>
              </w:rPr>
            </w:pPr>
            <w:r w:rsidDel="00000000" w:rsidR="00000000" w:rsidRPr="00000000">
              <w:rPr>
                <w:color w:val="010205"/>
                <w:rtl w:val="0"/>
              </w:rPr>
              <w:t xml:space="preserve">.107</w:t>
            </w:r>
          </w:p>
        </w:tc>
        <w:tc>
          <w:tcPr>
            <w:vMerge w:val="restart"/>
            <w:shd w:fill="ffffff" w:val="clear"/>
          </w:tcPr>
          <w:p w:rsidR="00000000" w:rsidDel="00000000" w:rsidP="00000000" w:rsidRDefault="00000000" w:rsidRPr="00000000" w14:paraId="000006FD">
            <w:pPr>
              <w:ind w:left="60" w:right="60" w:firstLine="0"/>
              <w:jc w:val="right"/>
              <w:rPr>
                <w:color w:val="010205"/>
              </w:rPr>
            </w:pPr>
            <w:r w:rsidDel="00000000" w:rsidR="00000000" w:rsidRPr="00000000">
              <w:rPr>
                <w:color w:val="010205"/>
                <w:rtl w:val="0"/>
              </w:rPr>
              <w:t xml:space="preserve">.096</w:t>
            </w:r>
          </w:p>
        </w:tc>
        <w:tc>
          <w:tcPr>
            <w:vMerge w:val="restart"/>
            <w:shd w:fill="ffffff" w:val="clear"/>
          </w:tcPr>
          <w:p w:rsidR="00000000" w:rsidDel="00000000" w:rsidP="00000000" w:rsidRDefault="00000000" w:rsidRPr="00000000" w14:paraId="000006FE">
            <w:pPr>
              <w:ind w:left="60" w:right="60" w:firstLine="0"/>
              <w:jc w:val="right"/>
              <w:rPr>
                <w:color w:val="010205"/>
              </w:rPr>
            </w:pPr>
            <w:r w:rsidDel="00000000" w:rsidR="00000000" w:rsidRPr="00000000">
              <w:rPr>
                <w:color w:val="010205"/>
                <w:rtl w:val="0"/>
              </w:rPr>
              <w:t xml:space="preserve">9.385</w:t>
            </w:r>
          </w:p>
        </w:tc>
        <w:tc>
          <w:tcPr>
            <w:vMerge w:val="restart"/>
            <w:shd w:fill="ffffff" w:val="clear"/>
          </w:tcPr>
          <w:p w:rsidR="00000000" w:rsidDel="00000000" w:rsidP="00000000" w:rsidRDefault="00000000" w:rsidRPr="00000000" w14:paraId="000006FF">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00">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01">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02">
            <w:pPr>
              <w:rPr/>
            </w:pPr>
            <w:r w:rsidDel="00000000" w:rsidR="00000000" w:rsidRPr="00000000">
              <w:rPr>
                <w:rtl w:val="0"/>
              </w:rPr>
              <w:t xml:space="preserve">.357</w:t>
            </w:r>
          </w:p>
        </w:tc>
        <w:tc>
          <w:tcPr>
            <w:shd w:fill="ffffff" w:val="clear"/>
          </w:tcPr>
          <w:p w:rsidR="00000000" w:rsidDel="00000000" w:rsidP="00000000" w:rsidRDefault="00000000" w:rsidRPr="00000000" w14:paraId="00000703">
            <w:pPr>
              <w:ind w:left="60" w:right="60" w:firstLine="0"/>
              <w:jc w:val="right"/>
              <w:rPr>
                <w:color w:val="010205"/>
              </w:rPr>
            </w:pPr>
            <w:r w:rsidDel="00000000" w:rsidR="00000000" w:rsidRPr="00000000">
              <w:rPr>
                <w:rtl w:val="0"/>
              </w:rPr>
              <w:t xml:space="preserve">3.064</w:t>
            </w:r>
            <w:r w:rsidDel="00000000" w:rsidR="00000000" w:rsidRPr="00000000">
              <w:rPr>
                <w:rtl w:val="0"/>
              </w:rPr>
            </w:r>
          </w:p>
        </w:tc>
        <w:tc>
          <w:tcPr>
            <w:shd w:fill="ffffff" w:val="clear"/>
          </w:tcPr>
          <w:p w:rsidR="00000000" w:rsidDel="00000000" w:rsidP="00000000" w:rsidRDefault="00000000" w:rsidRPr="00000000" w14:paraId="00000704">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0A">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70B">
            <w:pPr>
              <w:ind w:right="60"/>
              <w:rPr/>
            </w:pPr>
            <w:r w:rsidDel="00000000" w:rsidR="00000000" w:rsidRPr="00000000">
              <w:rPr>
                <w:rtl w:val="0"/>
              </w:rPr>
              <w:t xml:space="preserve">a. Dependent Variable: Market Competitiveness </w:t>
            </w:r>
          </w:p>
          <w:p w:rsidR="00000000" w:rsidDel="00000000" w:rsidP="00000000" w:rsidRDefault="00000000" w:rsidRPr="00000000" w14:paraId="0000070C">
            <w:pPr>
              <w:ind w:right="60"/>
              <w:rPr/>
            </w:pPr>
            <w:r w:rsidDel="00000000" w:rsidR="00000000" w:rsidRPr="00000000">
              <w:rPr>
                <w:rtl w:val="0"/>
              </w:rPr>
              <w:t xml:space="preserve">b. Predictors: (Constant), Employee Welfare</w:t>
            </w:r>
          </w:p>
        </w:tc>
        <w:tc>
          <w:tcPr>
            <w:shd w:fill="ffffff" w:val="clear"/>
          </w:tcPr>
          <w:p w:rsidR="00000000" w:rsidDel="00000000" w:rsidP="00000000" w:rsidRDefault="00000000" w:rsidRPr="00000000" w14:paraId="00000715">
            <w:pPr>
              <w:ind w:left="60" w:right="60" w:firstLine="0"/>
              <w:rPr/>
            </w:pPr>
            <w:r w:rsidDel="00000000" w:rsidR="00000000" w:rsidRPr="00000000">
              <w:rPr>
                <w:rtl w:val="0"/>
              </w:rPr>
            </w:r>
          </w:p>
        </w:tc>
      </w:tr>
    </w:tbl>
    <w:p w:rsidR="00000000" w:rsidDel="00000000" w:rsidP="00000000" w:rsidRDefault="00000000" w:rsidRPr="00000000" w14:paraId="00000716">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17">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18">
      <w:pPr>
        <w:spacing w:line="360" w:lineRule="auto"/>
        <w:jc w:val="both"/>
        <w:rPr/>
      </w:pPr>
      <w:r w:rsidDel="00000000" w:rsidR="00000000" w:rsidRPr="00000000">
        <w:rPr>
          <w:color w:val="000000"/>
          <w:rtl w:val="0"/>
        </w:rPr>
        <w:t xml:space="preserve">Table 4.2.3c presents the results of the linear regression for the effect </w:t>
      </w:r>
      <w:r w:rsidDel="00000000" w:rsidR="00000000" w:rsidRPr="00000000">
        <w:rPr>
          <w:rtl w:val="0"/>
        </w:rPr>
        <w:t xml:space="preserve">of employee welfare has on market competitiveness 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employee welfare (β = 0.357, t = 4.838, p&lt;0.05) has a positive and significant effect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employee welfare is an important factor in the workplace which in turn yields an increase in market competitiveness.</w:t>
      </w:r>
    </w:p>
    <w:p w:rsidR="00000000" w:rsidDel="00000000" w:rsidP="00000000" w:rsidRDefault="00000000" w:rsidRPr="00000000" w14:paraId="00000719">
      <w:pPr>
        <w:spacing w:line="360" w:lineRule="auto"/>
        <w:jc w:val="both"/>
        <w:rPr/>
      </w:pPr>
      <w:r w:rsidDel="00000000" w:rsidR="00000000" w:rsidRPr="00000000">
        <w:rPr>
          <w:rtl w:val="0"/>
        </w:rPr>
      </w:r>
    </w:p>
    <w:p w:rsidR="00000000" w:rsidDel="00000000" w:rsidP="00000000" w:rsidRDefault="00000000" w:rsidRPr="00000000" w14:paraId="0000071A">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328 which indicated that there was a weak, positive and significant relationship between </w:t>
      </w:r>
      <w:r w:rsidDel="00000000" w:rsidR="00000000" w:rsidRPr="00000000">
        <w:rPr>
          <w:rtl w:val="0"/>
        </w:rPr>
        <w:t xml:space="preserve">employee welfare</w:t>
      </w:r>
      <w:r w:rsidDel="00000000" w:rsidR="00000000" w:rsidRPr="00000000">
        <w:rPr>
          <w:color w:val="000000"/>
          <w:rtl w:val="0"/>
        </w:rPr>
        <w:t xml:space="preserve"> and </w:t>
      </w:r>
      <w:r w:rsidDel="00000000" w:rsidR="00000000" w:rsidRPr="00000000">
        <w:rPr>
          <w:rtl w:val="0"/>
        </w:rPr>
        <w:t xml:space="preserve">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employee welfare</w:t>
      </w:r>
      <w:r w:rsidDel="00000000" w:rsidR="00000000" w:rsidRPr="00000000">
        <w:rPr>
          <w:color w:val="000000"/>
          <w:rtl w:val="0"/>
        </w:rPr>
        <w:t xml:space="preserve"> accounts for 32.8% of the variance in the dependent variable, </w:t>
      </w:r>
      <w:r w:rsidDel="00000000" w:rsidR="00000000" w:rsidRPr="00000000">
        <w:rPr>
          <w:rtl w:val="0"/>
        </w:rPr>
        <w:t xml:space="preserve">market competitiveness</w:t>
      </w:r>
      <w:r w:rsidDel="00000000" w:rsidR="00000000" w:rsidRPr="00000000">
        <w:rPr>
          <w:color w:val="000000"/>
          <w:rtl w:val="0"/>
        </w:rPr>
        <w:t xml:space="preserve">. </w:t>
      </w:r>
    </w:p>
    <w:p w:rsidR="00000000" w:rsidDel="00000000" w:rsidP="00000000" w:rsidRDefault="00000000" w:rsidRPr="00000000" w14:paraId="0000071B">
      <w:pPr>
        <w:spacing w:line="360" w:lineRule="auto"/>
        <w:jc w:val="both"/>
        <w:rPr>
          <w:color w:val="000000"/>
        </w:rPr>
      </w:pPr>
      <w:r w:rsidDel="00000000" w:rsidR="00000000" w:rsidRPr="00000000">
        <w:rPr>
          <w:rtl w:val="0"/>
        </w:rPr>
      </w:r>
    </w:p>
    <w:p w:rsidR="00000000" w:rsidDel="00000000" w:rsidP="00000000" w:rsidRDefault="00000000" w:rsidRPr="00000000" w14:paraId="0000071C">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9.385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71D">
      <w:pPr>
        <w:spacing w:line="360" w:lineRule="auto"/>
        <w:jc w:val="both"/>
        <w:rPr>
          <w:color w:val="000000"/>
        </w:rPr>
      </w:pPr>
      <w:r w:rsidDel="00000000" w:rsidR="00000000" w:rsidRPr="00000000">
        <w:rPr>
          <w:rtl w:val="0"/>
        </w:rPr>
      </w:r>
    </w:p>
    <w:p w:rsidR="00000000" w:rsidDel="00000000" w:rsidP="00000000" w:rsidRDefault="00000000" w:rsidRPr="00000000" w14:paraId="0000071E">
      <w:pPr>
        <w:spacing w:line="360" w:lineRule="auto"/>
        <w:ind w:left="709" w:hanging="709"/>
        <w:rPr>
          <w:b w:val="1"/>
          <w:color w:val="000000"/>
        </w:rPr>
      </w:pPr>
      <w:r w:rsidDel="00000000" w:rsidR="00000000" w:rsidRPr="00000000">
        <w:rPr>
          <w:b w:val="1"/>
          <w:color w:val="000000"/>
          <w:rtl w:val="0"/>
        </w:rPr>
        <w:t xml:space="preserve">MC = 2.686+ 0.357EW+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71F">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720">
      <w:pPr>
        <w:spacing w:line="360" w:lineRule="auto"/>
        <w:ind w:left="709" w:hanging="709"/>
        <w:rPr>
          <w:b w:val="1"/>
          <w:color w:val="000000"/>
        </w:rPr>
      </w:pPr>
      <w:r w:rsidDel="00000000" w:rsidR="00000000" w:rsidRPr="00000000">
        <w:rPr>
          <w:b w:val="1"/>
          <w:color w:val="000000"/>
          <w:rtl w:val="0"/>
        </w:rPr>
        <w:t xml:space="preserve">MC = </w:t>
      </w:r>
      <w:r w:rsidDel="00000000" w:rsidR="00000000" w:rsidRPr="00000000">
        <w:rPr>
          <w:b w:val="1"/>
          <w:rtl w:val="0"/>
        </w:rPr>
        <w:t xml:space="preserve">Market Competitiveness</w:t>
      </w:r>
      <w:r w:rsidDel="00000000" w:rsidR="00000000" w:rsidRPr="00000000">
        <w:rPr>
          <w:rtl w:val="0"/>
        </w:rPr>
      </w:r>
    </w:p>
    <w:p w:rsidR="00000000" w:rsidDel="00000000" w:rsidP="00000000" w:rsidRDefault="00000000" w:rsidRPr="00000000" w14:paraId="00000721">
      <w:pPr>
        <w:spacing w:line="360" w:lineRule="auto"/>
        <w:ind w:left="709" w:hanging="709"/>
        <w:rPr>
          <w:b w:val="1"/>
          <w:color w:val="000000"/>
        </w:rPr>
      </w:pPr>
      <w:r w:rsidDel="00000000" w:rsidR="00000000" w:rsidRPr="00000000">
        <w:rPr>
          <w:b w:val="1"/>
          <w:color w:val="000000"/>
          <w:rtl w:val="0"/>
        </w:rPr>
        <w:t xml:space="preserve">EW = </w:t>
      </w:r>
      <w:r w:rsidDel="00000000" w:rsidR="00000000" w:rsidRPr="00000000">
        <w:rPr>
          <w:b w:val="1"/>
          <w:rtl w:val="0"/>
        </w:rPr>
        <w:t xml:space="preserve">Employee Welfare</w:t>
      </w:r>
      <w:r w:rsidDel="00000000" w:rsidR="00000000" w:rsidRPr="00000000">
        <w:rPr>
          <w:rtl w:val="0"/>
        </w:rPr>
      </w:r>
    </w:p>
    <w:p w:rsidR="00000000" w:rsidDel="00000000" w:rsidP="00000000" w:rsidRDefault="00000000" w:rsidRPr="00000000" w14:paraId="00000722">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723">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employee welfare</w:t>
      </w:r>
      <w:r w:rsidDel="00000000" w:rsidR="00000000" w:rsidRPr="00000000">
        <w:rPr>
          <w:color w:val="000000"/>
          <w:rtl w:val="0"/>
        </w:rPr>
        <w:t xml:space="preserve"> to a constant zero, </w:t>
      </w:r>
      <w:r w:rsidDel="00000000" w:rsidR="00000000" w:rsidRPr="00000000">
        <w:rPr>
          <w:rtl w:val="0"/>
        </w:rPr>
        <w:t xml:space="preserve">market competitiveness </w:t>
      </w:r>
      <w:r w:rsidDel="00000000" w:rsidR="00000000" w:rsidRPr="00000000">
        <w:rPr>
          <w:color w:val="000000"/>
          <w:rtl w:val="0"/>
        </w:rPr>
        <w:t xml:space="preserve">was 2.686 which is positive. When </w:t>
      </w:r>
      <w:r w:rsidDel="00000000" w:rsidR="00000000" w:rsidRPr="00000000">
        <w:rPr>
          <w:rtl w:val="0"/>
        </w:rPr>
        <w:t xml:space="preserve">market competitiveness </w:t>
      </w:r>
      <w:r w:rsidDel="00000000" w:rsidR="00000000" w:rsidRPr="00000000">
        <w:rPr>
          <w:color w:val="000000"/>
          <w:rtl w:val="0"/>
        </w:rPr>
        <w:t xml:space="preserve">is </w:t>
      </w:r>
      <w:r w:rsidDel="00000000" w:rsidR="00000000" w:rsidRPr="00000000">
        <w:rPr>
          <w:rtl w:val="0"/>
        </w:rPr>
        <w:t xml:space="preserve">improved by one unit, employee welfare would also increase by 0.357 and vice-versa. This implies that an increase in employee welfare would lead to an increase in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employee welfare</w:t>
      </w:r>
      <w:r w:rsidDel="00000000" w:rsidR="00000000" w:rsidRPr="00000000">
        <w:rPr>
          <w:color w:val="000000"/>
          <w:rtl w:val="0"/>
        </w:rPr>
        <w:t xml:space="preserve"> </w:t>
      </w:r>
      <w:r w:rsidDel="00000000" w:rsidR="00000000" w:rsidRPr="00000000">
        <w:rPr>
          <w:rtl w:val="0"/>
        </w:rPr>
        <w:t xml:space="preserve">to increase market competitiveness. Therefore, the null hypothesis (H</w:t>
      </w:r>
      <w:r w:rsidDel="00000000" w:rsidR="00000000" w:rsidRPr="00000000">
        <w:rPr>
          <w:vertAlign w:val="subscript"/>
          <w:rtl w:val="0"/>
        </w:rPr>
        <w:t xml:space="preserve">0</w:t>
      </w:r>
      <w:r w:rsidDel="00000000" w:rsidR="00000000" w:rsidRPr="00000000">
        <w:rPr>
          <w:rtl w:val="0"/>
        </w:rPr>
        <w:t xml:space="preserve">3) which states that there is no significant effect 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spacing w:line="360" w:lineRule="auto"/>
        <w:ind w:left="709" w:hanging="709"/>
        <w:rPr>
          <w:b w:val="1"/>
        </w:rPr>
      </w:pPr>
      <w:r w:rsidDel="00000000" w:rsidR="00000000" w:rsidRPr="00000000">
        <w:rPr>
          <w:rtl w:val="0"/>
        </w:rPr>
      </w:r>
    </w:p>
    <w:p w:rsidR="00000000" w:rsidDel="00000000" w:rsidP="00000000" w:rsidRDefault="00000000" w:rsidRPr="00000000" w14:paraId="00000726">
      <w:pPr>
        <w:spacing w:line="360" w:lineRule="auto"/>
        <w:ind w:left="709" w:hanging="709"/>
        <w:rPr>
          <w:b w:val="1"/>
        </w:rPr>
      </w:pPr>
      <w:r w:rsidDel="00000000" w:rsidR="00000000" w:rsidRPr="00000000">
        <w:rPr>
          <w:rtl w:val="0"/>
        </w:rPr>
      </w:r>
    </w:p>
    <w:p w:rsidR="00000000" w:rsidDel="00000000" w:rsidP="00000000" w:rsidRDefault="00000000" w:rsidRPr="00000000" w14:paraId="00000727">
      <w:pPr>
        <w:spacing w:line="360" w:lineRule="auto"/>
        <w:ind w:left="709" w:hanging="709"/>
        <w:rPr>
          <w:b w:val="1"/>
        </w:rPr>
      </w:pPr>
      <w:r w:rsidDel="00000000" w:rsidR="00000000" w:rsidRPr="00000000">
        <w:rPr>
          <w:b w:val="1"/>
          <w:rtl w:val="0"/>
        </w:rPr>
        <w:t xml:space="preserve">4.2.4</w:t>
        <w:tab/>
        <w:t xml:space="preserve">Restatement of Research Objective Four and Research Question Four</w:t>
      </w:r>
    </w:p>
    <w:p w:rsidR="00000000" w:rsidDel="00000000" w:rsidP="00000000" w:rsidRDefault="00000000" w:rsidRPr="00000000" w14:paraId="00000728">
      <w:pPr>
        <w:spacing w:line="360" w:lineRule="auto"/>
        <w:jc w:val="both"/>
        <w:rPr>
          <w:color w:val="000000"/>
        </w:rPr>
      </w:pPr>
      <w:r w:rsidDel="00000000" w:rsidR="00000000" w:rsidRPr="00000000">
        <w:rPr>
          <w:b w:val="1"/>
          <w:rtl w:val="0"/>
        </w:rPr>
        <w:t xml:space="preserve">Objective Four</w:t>
      </w:r>
      <w:r w:rsidDel="00000000" w:rsidR="00000000" w:rsidRPr="00000000">
        <w:rPr>
          <w:rtl w:val="0"/>
        </w:rPr>
        <w:t xml:space="preserve">: Explore the overall effect of Organisational change on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729">
      <w:pPr>
        <w:spacing w:line="360" w:lineRule="auto"/>
        <w:jc w:val="both"/>
        <w:rPr>
          <w:color w:val="000000"/>
        </w:rPr>
      </w:pPr>
      <w:r w:rsidDel="00000000" w:rsidR="00000000" w:rsidRPr="00000000">
        <w:rPr>
          <w:b w:val="1"/>
          <w:rtl w:val="0"/>
        </w:rPr>
        <w:t xml:space="preserve">Research Question Four</w:t>
      </w:r>
      <w:r w:rsidDel="00000000" w:rsidR="00000000" w:rsidRPr="00000000">
        <w:rPr>
          <w:rtl w:val="0"/>
        </w:rPr>
        <w:t xml:space="preserve">: How does Organisational change affect the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72A">
      <w:pPr>
        <w:spacing w:after="0" w:line="480" w:lineRule="auto"/>
        <w:jc w:val="both"/>
        <w:rPr>
          <w:color w:val="000000"/>
        </w:rPr>
      </w:pPr>
      <w:r w:rsidDel="00000000" w:rsidR="00000000" w:rsidRPr="00000000">
        <w:rPr>
          <w:rtl w:val="0"/>
        </w:rPr>
      </w:r>
    </w:p>
    <w:p w:rsidR="00000000" w:rsidDel="00000000" w:rsidP="00000000" w:rsidRDefault="00000000" w:rsidRPr="00000000" w14:paraId="0000072B">
      <w:pPr>
        <w:spacing w:after="0" w:line="480" w:lineRule="auto"/>
        <w:jc w:val="both"/>
        <w:rPr>
          <w:color w:val="000000"/>
        </w:rPr>
      </w:pPr>
      <w:r w:rsidDel="00000000" w:rsidR="00000000" w:rsidRPr="00000000">
        <w:rPr>
          <w:color w:val="000000"/>
          <w:rtl w:val="0"/>
        </w:rPr>
        <w:t xml:space="preserve">The fourth objective of the study sought to</w:t>
      </w:r>
      <w:r w:rsidDel="00000000" w:rsidR="00000000" w:rsidRPr="00000000">
        <w:rPr>
          <w:rtl w:val="0"/>
        </w:rPr>
        <w:t xml:space="preserve"> explore the overall effect Organisational change on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72C">
      <w:pPr>
        <w:spacing w:line="360" w:lineRule="auto"/>
        <w:jc w:val="both"/>
        <w:rPr>
          <w:color w:val="000000"/>
        </w:rPr>
      </w:pPr>
      <w:r w:rsidDel="00000000" w:rsidR="00000000" w:rsidRPr="00000000">
        <w:rPr>
          <w:rtl w:val="0"/>
        </w:rPr>
      </w:r>
    </w:p>
    <w:p w:rsidR="00000000" w:rsidDel="00000000" w:rsidP="00000000" w:rsidRDefault="00000000" w:rsidRPr="00000000" w14:paraId="0000072D">
      <w:pPr>
        <w:spacing w:line="360" w:lineRule="auto"/>
        <w:jc w:val="both"/>
        <w:rPr>
          <w:b w:val="1"/>
        </w:rPr>
      </w:pPr>
      <w:r w:rsidDel="00000000" w:rsidR="00000000" w:rsidRPr="00000000">
        <w:rPr>
          <w:b w:val="1"/>
          <w:rtl w:val="0"/>
        </w:rPr>
        <w:t xml:space="preserve">Restatement of Research Hypothesis Four</w:t>
      </w:r>
    </w:p>
    <w:p w:rsidR="00000000" w:rsidDel="00000000" w:rsidP="00000000" w:rsidRDefault="00000000" w:rsidRPr="00000000" w14:paraId="0000072E">
      <w:pPr>
        <w:spacing w:line="360" w:lineRule="auto"/>
        <w:ind w:left="720" w:hanging="720"/>
        <w:jc w:val="both"/>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t xml:space="preserve">Organisational change has no significant effect on the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72F">
      <w:pPr>
        <w:spacing w:line="360" w:lineRule="auto"/>
        <w:ind w:left="720" w:hanging="720"/>
        <w:jc w:val="both"/>
        <w:rPr/>
      </w:pPr>
      <w:r w:rsidDel="00000000" w:rsidR="00000000" w:rsidRPr="00000000">
        <w:rPr>
          <w:rtl w:val="0"/>
        </w:rPr>
      </w:r>
    </w:p>
    <w:p w:rsidR="00000000" w:rsidDel="00000000" w:rsidP="00000000" w:rsidRDefault="00000000" w:rsidRPr="00000000" w14:paraId="00000730">
      <w:pPr>
        <w:spacing w:line="360" w:lineRule="auto"/>
        <w:jc w:val="both"/>
        <w:rPr/>
      </w:pPr>
      <w:bookmarkStart w:colFirst="0" w:colLast="0" w:name="_heading=h.npp1wsneo1h0" w:id="37"/>
      <w:bookmarkEnd w:id="37"/>
      <w:r w:rsidDel="00000000" w:rsidR="00000000" w:rsidRPr="00000000">
        <w:rPr>
          <w:color w:val="000000"/>
          <w:rtl w:val="0"/>
        </w:rPr>
        <w:t xml:space="preserve">In order to test the hypothesis, multiple linear regression was utilized to </w:t>
      </w:r>
      <w:r w:rsidDel="00000000" w:rsidR="00000000" w:rsidRPr="00000000">
        <w:rPr>
          <w:rtl w:val="0"/>
        </w:rPr>
        <w:t xml:space="preserve">examine the effect of Organisational change on the Organisational performance of NNPC filling station in Eti-osa LGA in Lagos State, Nigeria. The regression result is presented in Table 4.2.4 below.</w:t>
      </w:r>
    </w:p>
    <w:p w:rsidR="00000000" w:rsidDel="00000000" w:rsidP="00000000" w:rsidRDefault="00000000" w:rsidRPr="00000000" w14:paraId="00000731">
      <w:pPr>
        <w:spacing w:line="360" w:lineRule="auto"/>
        <w:jc w:val="both"/>
        <w:rPr>
          <w:b w:val="1"/>
        </w:rPr>
      </w:pPr>
      <w:r w:rsidDel="00000000" w:rsidR="00000000" w:rsidRPr="00000000">
        <w:rPr>
          <w:rtl w:val="0"/>
        </w:rPr>
      </w:r>
    </w:p>
    <w:p w:rsidR="00000000" w:rsidDel="00000000" w:rsidP="00000000" w:rsidRDefault="00000000" w:rsidRPr="00000000" w14:paraId="00000732">
      <w:pPr>
        <w:spacing w:line="360" w:lineRule="auto"/>
        <w:jc w:val="both"/>
        <w:rPr>
          <w:b w:val="1"/>
        </w:rPr>
      </w:pPr>
      <w:r w:rsidDel="00000000" w:rsidR="00000000" w:rsidRPr="00000000">
        <w:rPr>
          <w:b w:val="1"/>
          <w:rtl w:val="0"/>
        </w:rPr>
        <w:t xml:space="preserve">Table 4.2.4:</w:t>
      </w:r>
      <w:r w:rsidDel="00000000" w:rsidR="00000000" w:rsidRPr="00000000">
        <w:rPr>
          <w:rtl w:val="0"/>
        </w:rPr>
        <w:t xml:space="preserve"> </w:t>
      </w:r>
      <w:r w:rsidDel="00000000" w:rsidR="00000000" w:rsidRPr="00000000">
        <w:rPr>
          <w:b w:val="1"/>
          <w:rtl w:val="0"/>
        </w:rPr>
        <w:t xml:space="preserve">Summary of results of regression analysis for the effect of Organisational change on the Organisational performance of NNPC filling station in Eti-osa LGA in Lagos State, Nigeria.</w:t>
      </w:r>
    </w:p>
    <w:tbl>
      <w:tblPr>
        <w:tblStyle w:val="Table23"/>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1034"/>
        <w:gridCol w:w="908"/>
        <w:gridCol w:w="762"/>
        <w:gridCol w:w="742"/>
        <w:gridCol w:w="1200"/>
        <w:gridCol w:w="950"/>
        <w:gridCol w:w="1037"/>
        <w:gridCol w:w="750"/>
        <w:gridCol w:w="24"/>
        <w:tblGridChange w:id="0">
          <w:tblGrid>
            <w:gridCol w:w="1943"/>
            <w:gridCol w:w="1034"/>
            <w:gridCol w:w="908"/>
            <w:gridCol w:w="762"/>
            <w:gridCol w:w="742"/>
            <w:gridCol w:w="1200"/>
            <w:gridCol w:w="950"/>
            <w:gridCol w:w="1037"/>
            <w:gridCol w:w="750"/>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733">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734">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73C">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73E">
            <w:pPr>
              <w:ind w:left="60" w:right="60" w:firstLine="0"/>
              <w:jc w:val="center"/>
              <w:rPr>
                <w:b w:val="1"/>
              </w:rPr>
            </w:pPr>
            <w:r w:rsidDel="00000000" w:rsidR="00000000" w:rsidRPr="00000000">
              <w:rPr>
                <w:rtl w:val="0"/>
              </w:rPr>
            </w:r>
          </w:p>
          <w:p w:rsidR="00000000" w:rsidDel="00000000" w:rsidP="00000000" w:rsidRDefault="00000000" w:rsidRPr="00000000" w14:paraId="0000073F">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740">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741">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742">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743">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744">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745">
            <w:pPr>
              <w:ind w:left="60" w:right="60" w:firstLine="0"/>
              <w:jc w:val="center"/>
              <w:rPr>
                <w:b w:val="1"/>
              </w:rPr>
            </w:pPr>
            <w:r w:rsidDel="00000000" w:rsidR="00000000" w:rsidRPr="00000000">
              <w:rPr>
                <w:rtl w:val="0"/>
              </w:rPr>
            </w:r>
          </w:p>
          <w:p w:rsidR="00000000" w:rsidDel="00000000" w:rsidP="00000000" w:rsidRDefault="00000000" w:rsidRPr="00000000" w14:paraId="00000746">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747">
            <w:pPr>
              <w:ind w:left="60" w:right="60" w:firstLine="0"/>
              <w:jc w:val="center"/>
              <w:rPr>
                <w:b w:val="1"/>
              </w:rPr>
            </w:pPr>
            <w:r w:rsidDel="00000000" w:rsidR="00000000" w:rsidRPr="00000000">
              <w:rPr>
                <w:b w:val="1"/>
                <w:rtl w:val="0"/>
              </w:rPr>
              <w:t xml:space="preserve">F(3,76)</w:t>
            </w:r>
          </w:p>
        </w:tc>
        <w:tc>
          <w:tcPr>
            <w:shd w:fill="ffffff" w:val="clear"/>
            <w:vAlign w:val="center"/>
          </w:tcPr>
          <w:p w:rsidR="00000000" w:rsidDel="00000000" w:rsidP="00000000" w:rsidRDefault="00000000" w:rsidRPr="00000000" w14:paraId="00000748">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749">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74A">
            <w:pPr>
              <w:rPr/>
            </w:pPr>
            <w:bookmarkStart w:colFirst="0" w:colLast="0" w:name="_heading=h.py477oj8tids" w:id="38"/>
            <w:bookmarkEnd w:id="38"/>
            <w:r w:rsidDel="00000000" w:rsidR="00000000" w:rsidRPr="00000000">
              <w:rPr>
                <w:rtl w:val="0"/>
              </w:rPr>
              <w:t xml:space="preserve">(Constant)</w:t>
            </w:r>
          </w:p>
        </w:tc>
        <w:tc>
          <w:tcPr>
            <w:shd w:fill="ffffff" w:val="clear"/>
          </w:tcPr>
          <w:p w:rsidR="00000000" w:rsidDel="00000000" w:rsidP="00000000" w:rsidRDefault="00000000" w:rsidRPr="00000000" w14:paraId="0000074B">
            <w:pPr>
              <w:rPr/>
            </w:pPr>
            <w:r w:rsidDel="00000000" w:rsidR="00000000" w:rsidRPr="00000000">
              <w:rPr>
                <w:rtl w:val="0"/>
              </w:rPr>
              <w:t xml:space="preserve">1.726</w:t>
            </w:r>
          </w:p>
        </w:tc>
        <w:tc>
          <w:tcPr>
            <w:shd w:fill="ffffff" w:val="clear"/>
          </w:tcPr>
          <w:p w:rsidR="00000000" w:rsidDel="00000000" w:rsidP="00000000" w:rsidRDefault="00000000" w:rsidRPr="00000000" w14:paraId="0000074C">
            <w:pPr>
              <w:ind w:left="60" w:right="60" w:firstLine="0"/>
              <w:jc w:val="right"/>
              <w:rPr>
                <w:color w:val="010205"/>
              </w:rPr>
            </w:pPr>
            <w:r w:rsidDel="00000000" w:rsidR="00000000" w:rsidRPr="00000000">
              <w:rPr>
                <w:rtl w:val="0"/>
              </w:rPr>
              <w:t xml:space="preserve">3.841</w:t>
            </w:r>
            <w:r w:rsidDel="00000000" w:rsidR="00000000" w:rsidRPr="00000000">
              <w:rPr>
                <w:rtl w:val="0"/>
              </w:rPr>
            </w:r>
          </w:p>
        </w:tc>
        <w:tc>
          <w:tcPr>
            <w:shd w:fill="ffffff" w:val="clear"/>
          </w:tcPr>
          <w:p w:rsidR="00000000" w:rsidDel="00000000" w:rsidP="00000000" w:rsidRDefault="00000000" w:rsidRPr="00000000" w14:paraId="0000074D">
            <w:pPr>
              <w:ind w:left="60" w:right="60" w:firstLine="0"/>
              <w:jc w:val="right"/>
              <w:rPr>
                <w:color w:val="010205"/>
              </w:rPr>
            </w:pPr>
            <w:r w:rsidDel="00000000" w:rsidR="00000000" w:rsidRPr="00000000">
              <w:rPr>
                <w:color w:val="010205"/>
                <w:rtl w:val="0"/>
              </w:rPr>
              <w:t xml:space="preserve">.002</w:t>
            </w:r>
          </w:p>
        </w:tc>
        <w:tc>
          <w:tcPr>
            <w:vMerge w:val="restart"/>
            <w:shd w:fill="ffffff" w:val="clear"/>
          </w:tcPr>
          <w:p w:rsidR="00000000" w:rsidDel="00000000" w:rsidP="00000000" w:rsidRDefault="00000000" w:rsidRPr="00000000" w14:paraId="0000074E">
            <w:pPr>
              <w:ind w:left="60" w:right="60" w:firstLine="0"/>
              <w:jc w:val="right"/>
              <w:rPr>
                <w:color w:val="010205"/>
              </w:rPr>
            </w:pPr>
            <w:r w:rsidDel="00000000" w:rsidR="00000000" w:rsidRPr="00000000">
              <w:rPr>
                <w:rtl w:val="0"/>
              </w:rPr>
            </w:r>
          </w:p>
          <w:p w:rsidR="00000000" w:rsidDel="00000000" w:rsidP="00000000" w:rsidRDefault="00000000" w:rsidRPr="00000000" w14:paraId="0000074F">
            <w:pPr>
              <w:ind w:left="60" w:right="60" w:firstLine="0"/>
              <w:jc w:val="right"/>
              <w:rPr>
                <w:color w:val="010205"/>
              </w:rPr>
            </w:pPr>
            <w:r w:rsidDel="00000000" w:rsidR="00000000" w:rsidRPr="00000000">
              <w:rPr>
                <w:rtl w:val="0"/>
              </w:rPr>
            </w:r>
          </w:p>
          <w:p w:rsidR="00000000" w:rsidDel="00000000" w:rsidP="00000000" w:rsidRDefault="00000000" w:rsidRPr="00000000" w14:paraId="00000750">
            <w:pPr>
              <w:ind w:left="60" w:right="60" w:firstLine="0"/>
              <w:jc w:val="right"/>
              <w:rPr>
                <w:color w:val="010205"/>
              </w:rPr>
            </w:pPr>
            <w:r w:rsidDel="00000000" w:rsidR="00000000" w:rsidRPr="00000000">
              <w:rPr>
                <w:rtl w:val="0"/>
              </w:rPr>
            </w:r>
          </w:p>
          <w:p w:rsidR="00000000" w:rsidDel="00000000" w:rsidP="00000000" w:rsidRDefault="00000000" w:rsidRPr="00000000" w14:paraId="00000751">
            <w:pPr>
              <w:ind w:left="60" w:right="60" w:firstLine="0"/>
              <w:jc w:val="right"/>
              <w:rPr>
                <w:color w:val="010205"/>
              </w:rPr>
            </w:pPr>
            <w:r w:rsidDel="00000000" w:rsidR="00000000" w:rsidRPr="00000000">
              <w:rPr>
                <w:rtl w:val="0"/>
              </w:rPr>
            </w:r>
          </w:p>
          <w:p w:rsidR="00000000" w:rsidDel="00000000" w:rsidP="00000000" w:rsidRDefault="00000000" w:rsidRPr="00000000" w14:paraId="00000752">
            <w:pPr>
              <w:ind w:left="60" w:right="60" w:firstLine="0"/>
              <w:jc w:val="right"/>
              <w:rPr>
                <w:color w:val="010205"/>
              </w:rPr>
            </w:pPr>
            <w:r w:rsidDel="00000000" w:rsidR="00000000" w:rsidRPr="00000000">
              <w:rPr>
                <w:color w:val="010205"/>
                <w:rtl w:val="0"/>
              </w:rPr>
              <w:t xml:space="preserve">.597</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753">
            <w:pPr>
              <w:ind w:left="60" w:right="60" w:firstLine="0"/>
              <w:jc w:val="right"/>
              <w:rPr>
                <w:color w:val="010205"/>
              </w:rPr>
            </w:pPr>
            <w:r w:rsidDel="00000000" w:rsidR="00000000" w:rsidRPr="00000000">
              <w:rPr>
                <w:rtl w:val="0"/>
              </w:rPr>
            </w:r>
          </w:p>
          <w:p w:rsidR="00000000" w:rsidDel="00000000" w:rsidP="00000000" w:rsidRDefault="00000000" w:rsidRPr="00000000" w14:paraId="00000754">
            <w:pPr>
              <w:ind w:left="60" w:right="60" w:firstLine="0"/>
              <w:jc w:val="right"/>
              <w:rPr>
                <w:color w:val="010205"/>
              </w:rPr>
            </w:pPr>
            <w:r w:rsidDel="00000000" w:rsidR="00000000" w:rsidRPr="00000000">
              <w:rPr>
                <w:rtl w:val="0"/>
              </w:rPr>
            </w:r>
          </w:p>
          <w:p w:rsidR="00000000" w:rsidDel="00000000" w:rsidP="00000000" w:rsidRDefault="00000000" w:rsidRPr="00000000" w14:paraId="00000755">
            <w:pPr>
              <w:ind w:left="60" w:right="60" w:firstLine="0"/>
              <w:jc w:val="right"/>
              <w:rPr>
                <w:color w:val="010205"/>
              </w:rPr>
            </w:pPr>
            <w:r w:rsidDel="00000000" w:rsidR="00000000" w:rsidRPr="00000000">
              <w:rPr>
                <w:rtl w:val="0"/>
              </w:rPr>
            </w:r>
          </w:p>
          <w:p w:rsidR="00000000" w:rsidDel="00000000" w:rsidP="00000000" w:rsidRDefault="00000000" w:rsidRPr="00000000" w14:paraId="00000756">
            <w:pPr>
              <w:ind w:left="60" w:right="60" w:firstLine="0"/>
              <w:jc w:val="right"/>
              <w:rPr>
                <w:color w:val="010205"/>
              </w:rPr>
            </w:pPr>
            <w:r w:rsidDel="00000000" w:rsidR="00000000" w:rsidRPr="00000000">
              <w:rPr>
                <w:rtl w:val="0"/>
              </w:rPr>
            </w:r>
          </w:p>
          <w:p w:rsidR="00000000" w:rsidDel="00000000" w:rsidP="00000000" w:rsidRDefault="00000000" w:rsidRPr="00000000" w14:paraId="00000757">
            <w:pPr>
              <w:ind w:left="60" w:right="60" w:firstLine="0"/>
              <w:jc w:val="right"/>
              <w:rPr>
                <w:color w:val="010205"/>
              </w:rPr>
            </w:pPr>
            <w:r w:rsidDel="00000000" w:rsidR="00000000" w:rsidRPr="00000000">
              <w:rPr>
                <w:color w:val="010205"/>
                <w:rtl w:val="0"/>
              </w:rPr>
              <w:t xml:space="preserve">.357</w:t>
            </w:r>
          </w:p>
        </w:tc>
        <w:tc>
          <w:tcPr>
            <w:vMerge w:val="restart"/>
            <w:shd w:fill="ffffff" w:val="clear"/>
          </w:tcPr>
          <w:p w:rsidR="00000000" w:rsidDel="00000000" w:rsidP="00000000" w:rsidRDefault="00000000" w:rsidRPr="00000000" w14:paraId="00000758">
            <w:pPr>
              <w:ind w:left="60" w:right="60" w:firstLine="0"/>
              <w:jc w:val="right"/>
              <w:rPr>
                <w:color w:val="010205"/>
              </w:rPr>
            </w:pPr>
            <w:r w:rsidDel="00000000" w:rsidR="00000000" w:rsidRPr="00000000">
              <w:rPr>
                <w:rtl w:val="0"/>
              </w:rPr>
            </w:r>
          </w:p>
          <w:p w:rsidR="00000000" w:rsidDel="00000000" w:rsidP="00000000" w:rsidRDefault="00000000" w:rsidRPr="00000000" w14:paraId="00000759">
            <w:pPr>
              <w:ind w:left="60" w:right="60" w:firstLine="0"/>
              <w:jc w:val="right"/>
              <w:rPr>
                <w:color w:val="010205"/>
              </w:rPr>
            </w:pPr>
            <w:r w:rsidDel="00000000" w:rsidR="00000000" w:rsidRPr="00000000">
              <w:rPr>
                <w:rtl w:val="0"/>
              </w:rPr>
            </w:r>
          </w:p>
          <w:p w:rsidR="00000000" w:rsidDel="00000000" w:rsidP="00000000" w:rsidRDefault="00000000" w:rsidRPr="00000000" w14:paraId="0000075A">
            <w:pPr>
              <w:ind w:left="60" w:right="60" w:firstLine="0"/>
              <w:jc w:val="right"/>
              <w:rPr>
                <w:color w:val="010205"/>
              </w:rPr>
            </w:pPr>
            <w:r w:rsidDel="00000000" w:rsidR="00000000" w:rsidRPr="00000000">
              <w:rPr>
                <w:rtl w:val="0"/>
              </w:rPr>
            </w:r>
          </w:p>
          <w:p w:rsidR="00000000" w:rsidDel="00000000" w:rsidP="00000000" w:rsidRDefault="00000000" w:rsidRPr="00000000" w14:paraId="0000075B">
            <w:pPr>
              <w:ind w:left="60" w:right="60" w:firstLine="0"/>
              <w:jc w:val="right"/>
              <w:rPr>
                <w:color w:val="010205"/>
              </w:rPr>
            </w:pPr>
            <w:r w:rsidDel="00000000" w:rsidR="00000000" w:rsidRPr="00000000">
              <w:rPr>
                <w:rtl w:val="0"/>
              </w:rPr>
            </w:r>
          </w:p>
          <w:p w:rsidR="00000000" w:rsidDel="00000000" w:rsidP="00000000" w:rsidRDefault="00000000" w:rsidRPr="00000000" w14:paraId="0000075C">
            <w:pPr>
              <w:ind w:left="60" w:right="60" w:firstLine="0"/>
              <w:jc w:val="right"/>
              <w:rPr>
                <w:color w:val="010205"/>
              </w:rPr>
            </w:pPr>
            <w:r w:rsidDel="00000000" w:rsidR="00000000" w:rsidRPr="00000000">
              <w:rPr>
                <w:color w:val="010205"/>
                <w:rtl w:val="0"/>
              </w:rPr>
              <w:t xml:space="preserve">.331</w:t>
            </w:r>
          </w:p>
        </w:tc>
        <w:tc>
          <w:tcPr>
            <w:vMerge w:val="restart"/>
            <w:shd w:fill="ffffff" w:val="clear"/>
          </w:tcPr>
          <w:p w:rsidR="00000000" w:rsidDel="00000000" w:rsidP="00000000" w:rsidRDefault="00000000" w:rsidRPr="00000000" w14:paraId="0000075D">
            <w:pPr>
              <w:ind w:left="60" w:right="60" w:firstLine="0"/>
              <w:jc w:val="right"/>
              <w:rPr>
                <w:color w:val="010205"/>
              </w:rPr>
            </w:pPr>
            <w:r w:rsidDel="00000000" w:rsidR="00000000" w:rsidRPr="00000000">
              <w:rPr>
                <w:rtl w:val="0"/>
              </w:rPr>
            </w:r>
          </w:p>
          <w:p w:rsidR="00000000" w:rsidDel="00000000" w:rsidP="00000000" w:rsidRDefault="00000000" w:rsidRPr="00000000" w14:paraId="0000075E">
            <w:pPr>
              <w:ind w:left="60" w:right="60" w:firstLine="0"/>
              <w:jc w:val="right"/>
              <w:rPr>
                <w:color w:val="010205"/>
              </w:rPr>
            </w:pPr>
            <w:r w:rsidDel="00000000" w:rsidR="00000000" w:rsidRPr="00000000">
              <w:rPr>
                <w:rtl w:val="0"/>
              </w:rPr>
            </w:r>
          </w:p>
          <w:p w:rsidR="00000000" w:rsidDel="00000000" w:rsidP="00000000" w:rsidRDefault="00000000" w:rsidRPr="00000000" w14:paraId="0000075F">
            <w:pPr>
              <w:ind w:left="60" w:right="60" w:firstLine="0"/>
              <w:jc w:val="right"/>
              <w:rPr>
                <w:color w:val="010205"/>
              </w:rPr>
            </w:pPr>
            <w:r w:rsidDel="00000000" w:rsidR="00000000" w:rsidRPr="00000000">
              <w:rPr>
                <w:rtl w:val="0"/>
              </w:rPr>
            </w:r>
          </w:p>
          <w:p w:rsidR="00000000" w:rsidDel="00000000" w:rsidP="00000000" w:rsidRDefault="00000000" w:rsidRPr="00000000" w14:paraId="00000760">
            <w:pPr>
              <w:ind w:left="60" w:right="60" w:firstLine="0"/>
              <w:jc w:val="right"/>
              <w:rPr>
                <w:color w:val="010205"/>
              </w:rPr>
            </w:pPr>
            <w:r w:rsidDel="00000000" w:rsidR="00000000" w:rsidRPr="00000000">
              <w:rPr>
                <w:rtl w:val="0"/>
              </w:rPr>
            </w:r>
          </w:p>
          <w:p w:rsidR="00000000" w:rsidDel="00000000" w:rsidP="00000000" w:rsidRDefault="00000000" w:rsidRPr="00000000" w14:paraId="00000761">
            <w:pPr>
              <w:ind w:left="60" w:right="60" w:firstLine="0"/>
              <w:jc w:val="right"/>
              <w:rPr>
                <w:color w:val="010205"/>
              </w:rPr>
            </w:pPr>
            <w:r w:rsidDel="00000000" w:rsidR="00000000" w:rsidRPr="00000000">
              <w:rPr>
                <w:color w:val="010205"/>
                <w:rtl w:val="0"/>
              </w:rPr>
              <w:t xml:space="preserve">14.036</w:t>
            </w:r>
          </w:p>
        </w:tc>
        <w:tc>
          <w:tcPr>
            <w:vMerge w:val="restart"/>
            <w:shd w:fill="ffffff" w:val="clear"/>
          </w:tcPr>
          <w:p w:rsidR="00000000" w:rsidDel="00000000" w:rsidP="00000000" w:rsidRDefault="00000000" w:rsidRPr="00000000" w14:paraId="00000762">
            <w:pPr>
              <w:ind w:left="60" w:right="60" w:firstLine="0"/>
              <w:jc w:val="right"/>
              <w:rPr>
                <w:color w:val="010205"/>
              </w:rPr>
            </w:pPr>
            <w:r w:rsidDel="00000000" w:rsidR="00000000" w:rsidRPr="00000000">
              <w:rPr>
                <w:rtl w:val="0"/>
              </w:rPr>
            </w:r>
          </w:p>
          <w:p w:rsidR="00000000" w:rsidDel="00000000" w:rsidP="00000000" w:rsidRDefault="00000000" w:rsidRPr="00000000" w14:paraId="00000763">
            <w:pPr>
              <w:ind w:left="60" w:right="60" w:firstLine="0"/>
              <w:jc w:val="right"/>
              <w:rPr>
                <w:color w:val="010205"/>
              </w:rPr>
            </w:pPr>
            <w:r w:rsidDel="00000000" w:rsidR="00000000" w:rsidRPr="00000000">
              <w:rPr>
                <w:rtl w:val="0"/>
              </w:rPr>
            </w:r>
          </w:p>
          <w:p w:rsidR="00000000" w:rsidDel="00000000" w:rsidP="00000000" w:rsidRDefault="00000000" w:rsidRPr="00000000" w14:paraId="00000764">
            <w:pPr>
              <w:ind w:left="60" w:right="60" w:firstLine="0"/>
              <w:jc w:val="right"/>
              <w:rPr>
                <w:color w:val="010205"/>
              </w:rPr>
            </w:pPr>
            <w:r w:rsidDel="00000000" w:rsidR="00000000" w:rsidRPr="00000000">
              <w:rPr>
                <w:rtl w:val="0"/>
              </w:rPr>
            </w:r>
          </w:p>
          <w:p w:rsidR="00000000" w:rsidDel="00000000" w:rsidP="00000000" w:rsidRDefault="00000000" w:rsidRPr="00000000" w14:paraId="00000765">
            <w:pPr>
              <w:ind w:left="60" w:right="60" w:firstLine="0"/>
              <w:jc w:val="right"/>
              <w:rPr>
                <w:color w:val="010205"/>
              </w:rPr>
            </w:pPr>
            <w:r w:rsidDel="00000000" w:rsidR="00000000" w:rsidRPr="00000000">
              <w:rPr>
                <w:rtl w:val="0"/>
              </w:rPr>
            </w:r>
          </w:p>
          <w:p w:rsidR="00000000" w:rsidDel="00000000" w:rsidP="00000000" w:rsidRDefault="00000000" w:rsidRPr="00000000" w14:paraId="00000766">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67">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68">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769">
            <w:pPr>
              <w:rPr/>
            </w:pPr>
            <w:r w:rsidDel="00000000" w:rsidR="00000000" w:rsidRPr="00000000">
              <w:rPr>
                <w:rtl w:val="0"/>
              </w:rPr>
              <w:t xml:space="preserve">.066</w:t>
            </w:r>
          </w:p>
        </w:tc>
        <w:tc>
          <w:tcPr>
            <w:shd w:fill="ffffff" w:val="clear"/>
          </w:tcPr>
          <w:p w:rsidR="00000000" w:rsidDel="00000000" w:rsidP="00000000" w:rsidRDefault="00000000" w:rsidRPr="00000000" w14:paraId="0000076A">
            <w:pPr>
              <w:ind w:left="60" w:right="60" w:firstLine="0"/>
              <w:jc w:val="right"/>
              <w:rPr>
                <w:color w:val="010205"/>
              </w:rPr>
            </w:pPr>
            <w:r w:rsidDel="00000000" w:rsidR="00000000" w:rsidRPr="00000000">
              <w:rPr>
                <w:rtl w:val="0"/>
              </w:rPr>
              <w:t xml:space="preserve">.677</w:t>
            </w:r>
            <w:r w:rsidDel="00000000" w:rsidR="00000000" w:rsidRPr="00000000">
              <w:rPr>
                <w:rtl w:val="0"/>
              </w:rPr>
            </w:r>
          </w:p>
        </w:tc>
        <w:tc>
          <w:tcPr>
            <w:shd w:fill="ffffff" w:val="clear"/>
          </w:tcPr>
          <w:p w:rsidR="00000000" w:rsidDel="00000000" w:rsidP="00000000" w:rsidRDefault="00000000" w:rsidRPr="00000000" w14:paraId="0000076B">
            <w:pPr>
              <w:ind w:left="60" w:right="60" w:firstLine="0"/>
              <w:jc w:val="right"/>
              <w:rPr>
                <w:color w:val="010205"/>
              </w:rPr>
            </w:pPr>
            <w:r w:rsidDel="00000000" w:rsidR="00000000" w:rsidRPr="00000000">
              <w:rPr>
                <w:color w:val="010205"/>
                <w:rtl w:val="0"/>
              </w:rPr>
              <w:t xml:space="preserve">.500</w:t>
            </w:r>
          </w:p>
        </w:tc>
        <w:tc>
          <w:tcPr>
            <w:vMerge w:val="continue"/>
            <w:shd w:fill="ffffff" w:val="cle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71">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72">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773">
            <w:pPr>
              <w:rPr/>
            </w:pPr>
            <w:r w:rsidDel="00000000" w:rsidR="00000000" w:rsidRPr="00000000">
              <w:rPr>
                <w:rtl w:val="0"/>
              </w:rPr>
              <w:t xml:space="preserve">.246</w:t>
            </w:r>
          </w:p>
        </w:tc>
        <w:tc>
          <w:tcPr>
            <w:shd w:fill="ffffff" w:val="clear"/>
          </w:tcPr>
          <w:p w:rsidR="00000000" w:rsidDel="00000000" w:rsidP="00000000" w:rsidRDefault="00000000" w:rsidRPr="00000000" w14:paraId="00000774">
            <w:pPr>
              <w:ind w:left="60" w:right="60" w:firstLine="0"/>
              <w:jc w:val="right"/>
              <w:rPr>
                <w:color w:val="010205"/>
              </w:rPr>
            </w:pPr>
            <w:r w:rsidDel="00000000" w:rsidR="00000000" w:rsidRPr="00000000">
              <w:rPr>
                <w:rtl w:val="0"/>
              </w:rPr>
              <w:t xml:space="preserve">1.673</w:t>
            </w:r>
            <w:r w:rsidDel="00000000" w:rsidR="00000000" w:rsidRPr="00000000">
              <w:rPr>
                <w:rtl w:val="0"/>
              </w:rPr>
            </w:r>
          </w:p>
        </w:tc>
        <w:tc>
          <w:tcPr>
            <w:shd w:fill="ffffff" w:val="clear"/>
          </w:tcPr>
          <w:p w:rsidR="00000000" w:rsidDel="00000000" w:rsidP="00000000" w:rsidRDefault="00000000" w:rsidRPr="00000000" w14:paraId="00000775">
            <w:pPr>
              <w:ind w:left="60" w:right="60" w:firstLine="0"/>
              <w:jc w:val="right"/>
              <w:rPr>
                <w:color w:val="010205"/>
              </w:rPr>
            </w:pPr>
            <w:r w:rsidDel="00000000" w:rsidR="00000000" w:rsidRPr="00000000">
              <w:rPr>
                <w:color w:val="010205"/>
                <w:rtl w:val="0"/>
              </w:rPr>
              <w:t xml:space="preserve">.098</w:t>
            </w:r>
          </w:p>
        </w:tc>
        <w:tc>
          <w:tcPr>
            <w:vMerge w:val="continue"/>
            <w:shd w:fill="ffffff" w:val="clea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7B">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7C">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7D">
            <w:pPr>
              <w:rPr/>
            </w:pPr>
            <w:r w:rsidDel="00000000" w:rsidR="00000000" w:rsidRPr="00000000">
              <w:rPr>
                <w:rtl w:val="0"/>
              </w:rPr>
              <w:t xml:space="preserve">.284</w:t>
            </w:r>
          </w:p>
        </w:tc>
        <w:tc>
          <w:tcPr>
            <w:shd w:fill="ffffff" w:val="clear"/>
          </w:tcPr>
          <w:p w:rsidR="00000000" w:rsidDel="00000000" w:rsidP="00000000" w:rsidRDefault="00000000" w:rsidRPr="00000000" w14:paraId="0000077E">
            <w:pPr>
              <w:ind w:left="60" w:right="60" w:firstLine="0"/>
              <w:jc w:val="right"/>
              <w:rPr>
                <w:color w:val="010205"/>
              </w:rPr>
            </w:pPr>
            <w:r w:rsidDel="00000000" w:rsidR="00000000" w:rsidRPr="00000000">
              <w:rPr>
                <w:rtl w:val="0"/>
              </w:rPr>
              <w:t xml:space="preserve">3.061</w:t>
            </w:r>
            <w:r w:rsidDel="00000000" w:rsidR="00000000" w:rsidRPr="00000000">
              <w:rPr>
                <w:rtl w:val="0"/>
              </w:rPr>
            </w:r>
          </w:p>
        </w:tc>
        <w:tc>
          <w:tcPr>
            <w:shd w:fill="ffffff" w:val="clear"/>
          </w:tcPr>
          <w:p w:rsidR="00000000" w:rsidDel="00000000" w:rsidP="00000000" w:rsidRDefault="00000000" w:rsidRPr="00000000" w14:paraId="0000077F">
            <w:pPr>
              <w:ind w:left="60" w:right="60" w:firstLine="0"/>
              <w:jc w:val="right"/>
              <w:rPr>
                <w:color w:val="010205"/>
              </w:rPr>
            </w:pPr>
            <w:r w:rsidDel="00000000" w:rsidR="00000000" w:rsidRPr="00000000">
              <w:rPr>
                <w:color w:val="010205"/>
                <w:rtl w:val="0"/>
              </w:rPr>
              <w:t xml:space="preserve">.003</w:t>
            </w:r>
          </w:p>
        </w:tc>
        <w:tc>
          <w:tcPr>
            <w:vMerge w:val="continue"/>
            <w:shd w:fill="ffffff" w:val="clea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85">
            <w:pPr>
              <w:ind w:left="60" w:right="60" w:firstLine="0"/>
              <w:jc w:val="right"/>
              <w:rPr/>
            </w:pPr>
            <w:r w:rsidDel="00000000" w:rsidR="00000000" w:rsidRPr="00000000">
              <w:rPr>
                <w:rtl w:val="0"/>
              </w:rPr>
            </w:r>
          </w:p>
        </w:tc>
      </w:tr>
      <w:tr>
        <w:trPr>
          <w:cantSplit w:val="1"/>
          <w:tblHeader w:val="0"/>
        </w:trPr>
        <w:tc>
          <w:tcPr>
            <w:gridSpan w:val="9"/>
            <w:vMerge w:val="restart"/>
            <w:shd w:fill="auto" w:val="clear"/>
          </w:tcPr>
          <w:p w:rsidR="00000000" w:rsidDel="00000000" w:rsidP="00000000" w:rsidRDefault="00000000" w:rsidRPr="00000000" w14:paraId="00000786">
            <w:pPr>
              <w:ind w:left="60" w:right="60" w:firstLine="0"/>
              <w:rPr>
                <w:color w:val="010205"/>
              </w:rPr>
            </w:pPr>
            <w:r w:rsidDel="00000000" w:rsidR="00000000" w:rsidRPr="00000000">
              <w:rPr>
                <w:color w:val="010205"/>
                <w:rtl w:val="0"/>
              </w:rPr>
              <w:t xml:space="preserve">a. Dependent Variable: Organisational Performance</w:t>
            </w:r>
          </w:p>
          <w:p w:rsidR="00000000" w:rsidDel="00000000" w:rsidP="00000000" w:rsidRDefault="00000000" w:rsidRPr="00000000" w14:paraId="00000787">
            <w:pPr>
              <w:ind w:left="60" w:right="60" w:firstLine="0"/>
              <w:rPr>
                <w:color w:val="010205"/>
              </w:rPr>
            </w:pPr>
            <w:r w:rsidDel="00000000" w:rsidR="00000000" w:rsidRPr="00000000">
              <w:rPr>
                <w:color w:val="010205"/>
                <w:rtl w:val="0"/>
              </w:rPr>
              <w:t xml:space="preserve">b. Predictors: (Constant), Training Programs , Adaptation to Technological Change, Employee Welfare</w:t>
            </w:r>
          </w:p>
        </w:tc>
        <w:tc>
          <w:tcPr>
            <w:shd w:fill="ffffff" w:val="clear"/>
          </w:tcPr>
          <w:p w:rsidR="00000000" w:rsidDel="00000000" w:rsidP="00000000" w:rsidRDefault="00000000" w:rsidRPr="00000000" w14:paraId="00000790">
            <w:pPr>
              <w:ind w:left="60" w:right="60" w:firstLine="0"/>
              <w:rPr/>
            </w:pPr>
            <w:r w:rsidDel="00000000" w:rsidR="00000000" w:rsidRPr="00000000">
              <w:rPr>
                <w:rtl w:val="0"/>
              </w:rPr>
            </w:r>
          </w:p>
        </w:tc>
      </w:tr>
      <w:tr>
        <w:trPr>
          <w:cantSplit w:val="1"/>
          <w:tblHeader w:val="0"/>
        </w:trPr>
        <w:tc>
          <w:tcPr>
            <w:gridSpan w:val="9"/>
            <w:vMerge w:val="continue"/>
            <w:shd w:fill="auto" w:val="clea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79A">
            <w:pPr>
              <w:ind w:left="60" w:right="60" w:firstLine="0"/>
              <w:rPr/>
            </w:pPr>
            <w:r w:rsidDel="00000000" w:rsidR="00000000" w:rsidRPr="00000000">
              <w:rPr>
                <w:rtl w:val="0"/>
              </w:rPr>
            </w:r>
          </w:p>
        </w:tc>
      </w:tr>
    </w:tbl>
    <w:p w:rsidR="00000000" w:rsidDel="00000000" w:rsidP="00000000" w:rsidRDefault="00000000" w:rsidRPr="00000000" w14:paraId="0000079B">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9C">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9D">
      <w:pPr>
        <w:spacing w:after="240" w:line="360" w:lineRule="auto"/>
        <w:jc w:val="both"/>
        <w:rPr/>
      </w:pPr>
      <w:r w:rsidDel="00000000" w:rsidR="00000000" w:rsidRPr="00000000">
        <w:rPr>
          <w:color w:val="000000"/>
          <w:rtl w:val="0"/>
        </w:rPr>
        <w:t xml:space="preserve">Table 4.2.4 </w:t>
      </w:r>
      <w:r w:rsidDel="00000000" w:rsidR="00000000" w:rsidRPr="00000000">
        <w:rPr>
          <w:rtl w:val="0"/>
        </w:rPr>
        <w:t xml:space="preserve">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000000" w:rsidDel="00000000" w:rsidP="00000000" w:rsidRDefault="00000000" w:rsidRPr="00000000" w14:paraId="0000079E">
      <w:pPr>
        <w:spacing w:line="360" w:lineRule="auto"/>
        <w:jc w:val="both"/>
        <w:rPr/>
      </w:pPr>
      <w:r w:rsidDel="00000000" w:rsidR="00000000" w:rsidRPr="00000000">
        <w:rPr>
          <w:rtl w:val="0"/>
        </w:rPr>
        <w:t xml:space="preserve">The R value of 0.</w:t>
      </w:r>
      <w:r w:rsidDel="00000000" w:rsidR="00000000" w:rsidRPr="00000000">
        <w:rPr>
          <w:color w:val="010205"/>
          <w:rtl w:val="0"/>
        </w:rPr>
        <w:t xml:space="preserve">597 </w:t>
      </w:r>
      <w:r w:rsidDel="00000000" w:rsidR="00000000" w:rsidRPr="00000000">
        <w:rPr>
          <w:rtl w:val="0"/>
        </w:rPr>
        <w:t xml:space="preserve">supports this result and it indicates that </w:t>
      </w:r>
      <w:r w:rsidDel="00000000" w:rsidR="00000000" w:rsidRPr="00000000">
        <w:rPr>
          <w:color w:val="000000"/>
          <w:rtl w:val="0"/>
        </w:rPr>
        <w:t xml:space="preserve">Organisational change </w:t>
      </w:r>
      <w:r w:rsidDel="00000000" w:rsidR="00000000" w:rsidRPr="00000000">
        <w:rPr>
          <w:rtl w:val="0"/>
        </w:rPr>
        <w:t xml:space="preserve">has a moderate positive relationship with Organisational performance of NNPC filling station in Eti-osa LGA in Lagos State, Nigeria. The coefficient of multiple determination </w:t>
      </w:r>
      <w:r w:rsidDel="00000000" w:rsidR="00000000" w:rsidRPr="00000000">
        <w:rPr>
          <w:i w:val="1"/>
          <w:rtl w:val="0"/>
        </w:rPr>
        <w:t xml:space="preserve">Adj. R</w:t>
      </w:r>
      <w:r w:rsidDel="00000000" w:rsidR="00000000" w:rsidRPr="00000000">
        <w:rPr>
          <w:vertAlign w:val="superscript"/>
          <w:rtl w:val="0"/>
        </w:rPr>
        <w:t xml:space="preserve">2</w:t>
      </w:r>
      <w:r w:rsidDel="00000000" w:rsidR="00000000" w:rsidRPr="00000000">
        <w:rPr>
          <w:rtl w:val="0"/>
        </w:rPr>
        <w:t xml:space="preserve"> = 0.</w:t>
      </w:r>
      <w:r w:rsidDel="00000000" w:rsidR="00000000" w:rsidRPr="00000000">
        <w:rPr>
          <w:color w:val="010205"/>
          <w:rtl w:val="0"/>
        </w:rPr>
        <w:t xml:space="preserve">331 </w:t>
      </w:r>
      <w:r w:rsidDel="00000000" w:rsidR="00000000" w:rsidRPr="00000000">
        <w:rPr>
          <w:rtl w:val="0"/>
        </w:rPr>
        <w:t xml:space="preserve">indicates that about </w:t>
      </w:r>
      <w:r w:rsidDel="00000000" w:rsidR="00000000" w:rsidRPr="00000000">
        <w:rPr>
          <w:color w:val="000000"/>
          <w:rtl w:val="0"/>
        </w:rPr>
        <w:t xml:space="preserve">33.1</w:t>
      </w:r>
      <w:r w:rsidDel="00000000" w:rsidR="00000000" w:rsidRPr="00000000">
        <w:rPr>
          <w:rtl w:val="0"/>
        </w:rPr>
        <w:t xml:space="preserve">% variation that occurs in the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can be accounted for by Organisational change while the remaining 66.9% changes that occurs Organisational performance are accounted for by other variables not captured in the model. The predictive and prescriptive multiple regression models are thus expressed: </w:t>
      </w:r>
    </w:p>
    <w:p w:rsidR="00000000" w:rsidDel="00000000" w:rsidP="00000000" w:rsidRDefault="00000000" w:rsidRPr="00000000" w14:paraId="0000079F">
      <w:pPr>
        <w:spacing w:line="360" w:lineRule="auto"/>
        <w:ind w:left="450" w:hanging="450"/>
        <w:jc w:val="both"/>
        <w:rPr>
          <w:b w:val="1"/>
        </w:rPr>
      </w:pPr>
      <w:r w:rsidDel="00000000" w:rsidR="00000000" w:rsidRPr="00000000">
        <w:rPr>
          <w:rtl w:val="0"/>
        </w:rPr>
      </w:r>
    </w:p>
    <w:p w:rsidR="00000000" w:rsidDel="00000000" w:rsidP="00000000" w:rsidRDefault="00000000" w:rsidRPr="00000000" w14:paraId="000007A0">
      <w:pPr>
        <w:spacing w:after="240" w:line="360" w:lineRule="auto"/>
        <w:jc w:val="both"/>
        <w:rPr>
          <w:b w:val="1"/>
        </w:rPr>
      </w:pPr>
      <w:r w:rsidDel="00000000" w:rsidR="00000000" w:rsidRPr="00000000">
        <w:rPr>
          <w:b w:val="1"/>
          <w:rtl w:val="0"/>
        </w:rPr>
        <w:t xml:space="preserve">OP = 1.726 + 0.066TP + 0.246ATC + 0.284EW + U</w:t>
      </w:r>
      <w:r w:rsidDel="00000000" w:rsidR="00000000" w:rsidRPr="00000000">
        <w:rPr>
          <w:b w:val="1"/>
          <w:vertAlign w:val="subscript"/>
          <w:rtl w:val="0"/>
        </w:rPr>
        <w:t xml:space="preserve">i</w:t>
      </w:r>
      <w:r w:rsidDel="00000000" w:rsidR="00000000" w:rsidRPr="00000000">
        <w:rPr>
          <w:b w:val="1"/>
          <w:rtl w:val="0"/>
        </w:rPr>
        <w:t xml:space="preserve">---Eqn(i) (Predictive Model)</w:t>
      </w:r>
    </w:p>
    <w:p w:rsidR="00000000" w:rsidDel="00000000" w:rsidP="00000000" w:rsidRDefault="00000000" w:rsidRPr="00000000" w14:paraId="000007A1">
      <w:pPr>
        <w:spacing w:after="240" w:line="360" w:lineRule="auto"/>
        <w:jc w:val="both"/>
        <w:rPr>
          <w:b w:val="1"/>
        </w:rPr>
      </w:pPr>
      <w:r w:rsidDel="00000000" w:rsidR="00000000" w:rsidRPr="00000000">
        <w:rPr>
          <w:b w:val="1"/>
          <w:rtl w:val="0"/>
        </w:rPr>
        <w:t xml:space="preserve">OP = 0.284EW </w:t>
      </w:r>
      <w:r w:rsidDel="00000000" w:rsidR="00000000" w:rsidRPr="00000000">
        <w:rPr>
          <w:b w:val="1"/>
          <w:color w:val="000000"/>
          <w:rtl w:val="0"/>
        </w:rPr>
        <w:t xml:space="preserve">+Ui-</w:t>
      </w:r>
      <w:r w:rsidDel="00000000" w:rsidR="00000000" w:rsidRPr="00000000">
        <w:rPr>
          <w:b w:val="1"/>
          <w:vertAlign w:val="subscript"/>
          <w:rtl w:val="0"/>
        </w:rPr>
        <w:tab/>
      </w:r>
      <w:r w:rsidDel="00000000" w:rsidR="00000000" w:rsidRPr="00000000">
        <w:rPr>
          <w:b w:val="1"/>
          <w:rtl w:val="0"/>
        </w:rPr>
        <w:t xml:space="preserve">---</w:t>
        <w:tab/>
        <w:t xml:space="preserve">Eqn(ii) (Prescriptive Model)</w:t>
      </w:r>
    </w:p>
    <w:p w:rsidR="00000000" w:rsidDel="00000000" w:rsidP="00000000" w:rsidRDefault="00000000" w:rsidRPr="00000000" w14:paraId="000007A2">
      <w:pPr>
        <w:spacing w:after="240" w:line="360" w:lineRule="auto"/>
        <w:jc w:val="both"/>
        <w:rPr>
          <w:b w:val="1"/>
        </w:rPr>
      </w:pPr>
      <w:r w:rsidDel="00000000" w:rsidR="00000000" w:rsidRPr="00000000">
        <w:rPr>
          <w:b w:val="1"/>
          <w:rtl w:val="0"/>
        </w:rPr>
        <w:t xml:space="preserve">Where:</w:t>
      </w:r>
    </w:p>
    <w:p w:rsidR="00000000" w:rsidDel="00000000" w:rsidP="00000000" w:rsidRDefault="00000000" w:rsidRPr="00000000" w14:paraId="000007A3">
      <w:pPr>
        <w:spacing w:after="240" w:lineRule="auto"/>
        <w:ind w:firstLine="720"/>
        <w:jc w:val="both"/>
        <w:rPr>
          <w:b w:val="1"/>
        </w:rPr>
      </w:pPr>
      <w:r w:rsidDel="00000000" w:rsidR="00000000" w:rsidRPr="00000000">
        <w:rPr>
          <w:b w:val="1"/>
          <w:rtl w:val="0"/>
        </w:rPr>
        <w:t xml:space="preserve">OP = Organisational Performance</w:t>
        <w:tab/>
      </w:r>
    </w:p>
    <w:p w:rsidR="00000000" w:rsidDel="00000000" w:rsidP="00000000" w:rsidRDefault="00000000" w:rsidRPr="00000000" w14:paraId="000007A4">
      <w:pPr>
        <w:spacing w:after="240" w:lineRule="auto"/>
        <w:ind w:firstLine="720"/>
        <w:jc w:val="both"/>
        <w:rPr>
          <w:b w:val="1"/>
        </w:rPr>
      </w:pPr>
      <w:r w:rsidDel="00000000" w:rsidR="00000000" w:rsidRPr="00000000">
        <w:rPr>
          <w:b w:val="1"/>
          <w:rtl w:val="0"/>
        </w:rPr>
        <w:t xml:space="preserve">TP= Training Programs</w:t>
      </w:r>
    </w:p>
    <w:p w:rsidR="00000000" w:rsidDel="00000000" w:rsidP="00000000" w:rsidRDefault="00000000" w:rsidRPr="00000000" w14:paraId="000007A5">
      <w:pPr>
        <w:spacing w:after="240" w:lineRule="auto"/>
        <w:ind w:firstLine="720"/>
        <w:jc w:val="both"/>
        <w:rPr>
          <w:b w:val="1"/>
        </w:rPr>
      </w:pPr>
      <w:r w:rsidDel="00000000" w:rsidR="00000000" w:rsidRPr="00000000">
        <w:rPr>
          <w:b w:val="1"/>
          <w:rtl w:val="0"/>
        </w:rPr>
        <w:t xml:space="preserve">ATC = Adaptation to Technology Change</w:t>
      </w:r>
    </w:p>
    <w:p w:rsidR="00000000" w:rsidDel="00000000" w:rsidP="00000000" w:rsidRDefault="00000000" w:rsidRPr="00000000" w14:paraId="000007A6">
      <w:pPr>
        <w:spacing w:after="240" w:lineRule="auto"/>
        <w:ind w:firstLine="720"/>
        <w:jc w:val="both"/>
        <w:rPr>
          <w:b w:val="1"/>
        </w:rPr>
      </w:pPr>
      <w:r w:rsidDel="00000000" w:rsidR="00000000" w:rsidRPr="00000000">
        <w:rPr>
          <w:b w:val="1"/>
          <w:rtl w:val="0"/>
        </w:rPr>
        <w:t xml:space="preserve">EW = Employee Welfare</w:t>
      </w:r>
    </w:p>
    <w:p w:rsidR="00000000" w:rsidDel="00000000" w:rsidP="00000000" w:rsidRDefault="00000000" w:rsidRPr="00000000" w14:paraId="000007A7">
      <w:pPr>
        <w:spacing w:line="360" w:lineRule="auto"/>
        <w:jc w:val="both"/>
        <w:rPr/>
      </w:pPr>
      <w:r w:rsidDel="00000000" w:rsidR="00000000" w:rsidRPr="00000000">
        <w:rPr>
          <w:rtl w:val="0"/>
        </w:rPr>
        <w:t xml:space="preserve">The regression model shows that holding </w:t>
      </w:r>
      <w:r w:rsidDel="00000000" w:rsidR="00000000" w:rsidRPr="00000000">
        <w:rPr>
          <w:color w:val="000000"/>
          <w:rtl w:val="0"/>
        </w:rPr>
        <w:t xml:space="preserve">Organisational change </w:t>
      </w:r>
      <w:r w:rsidDel="00000000" w:rsidR="00000000" w:rsidRPr="00000000">
        <w:rPr>
          <w:rtl w:val="0"/>
        </w:rP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sidDel="00000000" w:rsidR="00000000" w:rsidRPr="00000000">
        <w:rPr>
          <w:color w:val="000000"/>
          <w:rtl w:val="0"/>
        </w:rPr>
        <w:t xml:space="preserve">Organisational change </w:t>
      </w:r>
      <w:r w:rsidDel="00000000" w:rsidR="00000000" w:rsidRPr="00000000">
        <w:rPr>
          <w:rtl w:val="0"/>
        </w:rP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000000" w:rsidDel="00000000" w:rsidP="00000000" w:rsidRDefault="00000000" w:rsidRPr="00000000" w14:paraId="000007A8">
      <w:pPr>
        <w:spacing w:line="360" w:lineRule="auto"/>
        <w:jc w:val="both"/>
        <w:rPr/>
      </w:pPr>
      <w:r w:rsidDel="00000000" w:rsidR="00000000" w:rsidRPr="00000000">
        <w:rPr>
          <w:rtl w:val="0"/>
        </w:rPr>
        <w:t xml:space="preserve">Also, the F-statistics (</w:t>
      </w:r>
      <w:r w:rsidDel="00000000" w:rsidR="00000000" w:rsidRPr="00000000">
        <w:rPr>
          <w:i w:val="1"/>
          <w:rtl w:val="0"/>
        </w:rPr>
        <w:t xml:space="preserve">df</w:t>
      </w:r>
      <w:r w:rsidDel="00000000" w:rsidR="00000000" w:rsidRPr="00000000">
        <w:rPr>
          <w:rtl w:val="0"/>
        </w:rPr>
        <w:t xml:space="preserve"> = 3,76) = </w:t>
      </w:r>
      <w:r w:rsidDel="00000000" w:rsidR="00000000" w:rsidRPr="00000000">
        <w:rPr>
          <w:color w:val="010205"/>
          <w:rtl w:val="0"/>
        </w:rPr>
        <w:t xml:space="preserve">14.036 </w:t>
      </w:r>
      <w:r w:rsidDel="00000000" w:rsidR="00000000" w:rsidRPr="00000000">
        <w:rPr>
          <w:rtl w:val="0"/>
        </w:rPr>
        <w:t xml:space="preserve">at </w:t>
      </w:r>
      <w:r w:rsidDel="00000000" w:rsidR="00000000" w:rsidRPr="00000000">
        <w:rPr>
          <w:i w:val="1"/>
          <w:rtl w:val="0"/>
        </w:rPr>
        <w:t xml:space="preserve">p</w:t>
      </w:r>
      <w:r w:rsidDel="00000000" w:rsidR="00000000" w:rsidRPr="00000000">
        <w:rPr>
          <w:rtl w:val="0"/>
        </w:rPr>
        <w:t xml:space="preserve"> = 0.000 (p&lt;0.05) indicates that the overall model is significant in predicting the effect of Organisational change on Organisational performance</w:t>
      </w:r>
      <w:r w:rsidDel="00000000" w:rsidR="00000000" w:rsidRPr="00000000">
        <w:rPr>
          <w:color w:val="000000"/>
          <w:rtl w:val="0"/>
        </w:rPr>
        <w:t xml:space="preserve"> which implies that </w:t>
      </w:r>
      <w:r w:rsidDel="00000000" w:rsidR="00000000" w:rsidRPr="00000000">
        <w:rPr>
          <w:rtl w:val="0"/>
        </w:rPr>
        <w:t xml:space="preserve">Organisational change is an</w:t>
      </w:r>
      <w:r w:rsidDel="00000000" w:rsidR="00000000" w:rsidRPr="00000000">
        <w:rPr>
          <w:color w:val="000000"/>
          <w:rtl w:val="0"/>
        </w:rPr>
        <w:t xml:space="preserve"> important determinant </w:t>
      </w:r>
      <w:r w:rsidDel="00000000" w:rsidR="00000000" w:rsidRPr="00000000">
        <w:rPr>
          <w:rtl w:val="0"/>
        </w:rPr>
        <w:t xml:space="preserve">of the Organisational performance</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in Lagos State, Nigeria</w:t>
      </w:r>
      <w:r w:rsidDel="00000000" w:rsidR="00000000" w:rsidRPr="00000000">
        <w:rPr>
          <w:color w:val="000000"/>
          <w:rtl w:val="0"/>
        </w:rPr>
        <w:t xml:space="preserve">, </w:t>
      </w:r>
      <w:r w:rsidDel="00000000" w:rsidR="00000000" w:rsidRPr="00000000">
        <w:rPr>
          <w:rtl w:val="0"/>
        </w:rPr>
        <w:t xml:space="preserve">should pay more attention towards developing the </w:t>
      </w:r>
      <w:r w:rsidDel="00000000" w:rsidR="00000000" w:rsidRPr="00000000">
        <w:rPr>
          <w:color w:val="000000"/>
          <w:rtl w:val="0"/>
        </w:rPr>
        <w:t xml:space="preserve">Organisational change </w:t>
      </w:r>
      <w:r w:rsidDel="00000000" w:rsidR="00000000" w:rsidRPr="00000000">
        <w:rPr>
          <w:rtl w:val="0"/>
        </w:rPr>
        <w:t xml:space="preserve">especially employee welfare to increase Organisational performance. Therefore, the null hypothesis (H</w:t>
      </w:r>
      <w:r w:rsidDel="00000000" w:rsidR="00000000" w:rsidRPr="00000000">
        <w:rPr>
          <w:vertAlign w:val="subscript"/>
          <w:rtl w:val="0"/>
        </w:rPr>
        <w:t xml:space="preserve">0</w:t>
      </w:r>
      <w:r w:rsidDel="00000000" w:rsidR="00000000" w:rsidRPr="00000000">
        <w:rPr>
          <w:rtl w:val="0"/>
        </w:rPr>
        <w:t xml:space="preserve">4) which states that </w:t>
      </w:r>
      <w:r w:rsidDel="00000000" w:rsidR="00000000" w:rsidRPr="00000000">
        <w:rPr>
          <w:color w:val="000000"/>
          <w:rtl w:val="0"/>
        </w:rPr>
        <w:t xml:space="preserve">Organisational change </w:t>
      </w:r>
      <w:r w:rsidDel="00000000" w:rsidR="00000000" w:rsidRPr="00000000">
        <w:rPr>
          <w:rtl w:val="0"/>
        </w:rPr>
        <w:t xml:space="preserve">has no significant effect on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was rejected.</w:t>
      </w:r>
    </w:p>
    <w:p w:rsidR="00000000" w:rsidDel="00000000" w:rsidP="00000000" w:rsidRDefault="00000000" w:rsidRPr="00000000" w14:paraId="000007A9">
      <w:pPr>
        <w:tabs>
          <w:tab w:val="left" w:leader="none" w:pos="2130"/>
        </w:tabs>
        <w:spacing w:line="480" w:lineRule="auto"/>
        <w:jc w:val="both"/>
        <w:rPr>
          <w:b w:val="1"/>
        </w:rPr>
      </w:pPr>
      <w:r w:rsidDel="00000000" w:rsidR="00000000" w:rsidRPr="00000000">
        <w:rPr>
          <w:b w:val="1"/>
          <w:rtl w:val="0"/>
        </w:rPr>
        <w:t xml:space="preserve">Discussion of Findings</w:t>
      </w:r>
    </w:p>
    <w:p w:rsidR="00000000" w:rsidDel="00000000" w:rsidP="00000000" w:rsidRDefault="00000000" w:rsidRPr="00000000" w14:paraId="000007AA">
      <w:pPr>
        <w:spacing w:line="360" w:lineRule="auto"/>
        <w:jc w:val="both"/>
        <w:rPr/>
      </w:pPr>
      <w:r w:rsidDel="00000000" w:rsidR="00000000" w:rsidRPr="00000000">
        <w:rPr>
          <w:rtl w:val="0"/>
        </w:rP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000000" w:rsidDel="00000000" w:rsidP="00000000" w:rsidRDefault="00000000" w:rsidRPr="00000000" w14:paraId="000007AB">
      <w:pPr>
        <w:spacing w:line="360" w:lineRule="auto"/>
        <w:jc w:val="both"/>
        <w:rPr/>
      </w:pPr>
      <w:r w:rsidDel="00000000" w:rsidR="00000000" w:rsidRPr="00000000">
        <w:rPr>
          <w:rtl w:val="0"/>
        </w:rPr>
        <w:t xml:space="preserve">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spacing w:line="480" w:lineRule="auto"/>
        <w:jc w:val="center"/>
        <w:rPr>
          <w:b w:val="1"/>
        </w:rPr>
      </w:pPr>
      <w:r w:rsidDel="00000000" w:rsidR="00000000" w:rsidRPr="00000000">
        <w:rPr>
          <w:rtl w:val="0"/>
        </w:rPr>
      </w:r>
    </w:p>
    <w:p w:rsidR="00000000" w:rsidDel="00000000" w:rsidP="00000000" w:rsidRDefault="00000000" w:rsidRPr="00000000" w14:paraId="000007AE">
      <w:pPr>
        <w:spacing w:line="480" w:lineRule="auto"/>
        <w:jc w:val="center"/>
        <w:rPr>
          <w:b w:val="1"/>
        </w:rPr>
      </w:pPr>
      <w:r w:rsidDel="00000000" w:rsidR="00000000" w:rsidRPr="00000000">
        <w:rPr>
          <w:rtl w:val="0"/>
        </w:rPr>
      </w:r>
    </w:p>
    <w:p w:rsidR="00000000" w:rsidDel="00000000" w:rsidP="00000000" w:rsidRDefault="00000000" w:rsidRPr="00000000" w14:paraId="000007AF">
      <w:pPr>
        <w:spacing w:line="480" w:lineRule="auto"/>
        <w:jc w:val="center"/>
        <w:rPr>
          <w:b w:val="1"/>
        </w:rPr>
      </w:pPr>
      <w:r w:rsidDel="00000000" w:rsidR="00000000" w:rsidRPr="00000000">
        <w:rPr>
          <w:rtl w:val="0"/>
        </w:rPr>
      </w:r>
    </w:p>
    <w:p w:rsidR="00000000" w:rsidDel="00000000" w:rsidP="00000000" w:rsidRDefault="00000000" w:rsidRPr="00000000" w14:paraId="000007B0">
      <w:pPr>
        <w:spacing w:line="480" w:lineRule="auto"/>
        <w:jc w:val="center"/>
        <w:rPr>
          <w:b w:val="1"/>
        </w:rPr>
      </w:pPr>
      <w:r w:rsidDel="00000000" w:rsidR="00000000" w:rsidRPr="00000000">
        <w:rPr>
          <w:rtl w:val="0"/>
        </w:rPr>
      </w:r>
    </w:p>
    <w:p w:rsidR="00000000" w:rsidDel="00000000" w:rsidP="00000000" w:rsidRDefault="00000000" w:rsidRPr="00000000" w14:paraId="000007B1">
      <w:pPr>
        <w:spacing w:line="480" w:lineRule="auto"/>
        <w:jc w:val="center"/>
        <w:rPr>
          <w:b w:val="1"/>
        </w:rPr>
      </w:pPr>
      <w:r w:rsidDel="00000000" w:rsidR="00000000" w:rsidRPr="00000000">
        <w:rPr>
          <w:rtl w:val="0"/>
        </w:rPr>
      </w:r>
    </w:p>
    <w:p w:rsidR="00000000" w:rsidDel="00000000" w:rsidP="00000000" w:rsidRDefault="00000000" w:rsidRPr="00000000" w14:paraId="000007B2">
      <w:pPr>
        <w:spacing w:line="480" w:lineRule="auto"/>
        <w:jc w:val="center"/>
        <w:rPr>
          <w:b w:val="1"/>
        </w:rPr>
      </w:pPr>
      <w:r w:rsidDel="00000000" w:rsidR="00000000" w:rsidRPr="00000000">
        <w:rPr>
          <w:rtl w:val="0"/>
        </w:rPr>
      </w:r>
    </w:p>
    <w:p w:rsidR="00000000" w:rsidDel="00000000" w:rsidP="00000000" w:rsidRDefault="00000000" w:rsidRPr="00000000" w14:paraId="000007B3">
      <w:pPr>
        <w:spacing w:line="480" w:lineRule="auto"/>
        <w:jc w:val="center"/>
        <w:rPr>
          <w:b w:val="1"/>
        </w:rPr>
      </w:pPr>
      <w:r w:rsidDel="00000000" w:rsidR="00000000" w:rsidRPr="00000000">
        <w:rPr>
          <w:rtl w:val="0"/>
        </w:rPr>
      </w:r>
    </w:p>
    <w:p w:rsidR="00000000" w:rsidDel="00000000" w:rsidP="00000000" w:rsidRDefault="00000000" w:rsidRPr="00000000" w14:paraId="000007B4">
      <w:pPr>
        <w:spacing w:line="480" w:lineRule="auto"/>
        <w:jc w:val="center"/>
        <w:rPr>
          <w:b w:val="1"/>
        </w:rPr>
      </w:pPr>
      <w:r w:rsidDel="00000000" w:rsidR="00000000" w:rsidRPr="00000000">
        <w:rPr>
          <w:rtl w:val="0"/>
        </w:rPr>
      </w:r>
    </w:p>
    <w:p w:rsidR="00000000" w:rsidDel="00000000" w:rsidP="00000000" w:rsidRDefault="00000000" w:rsidRPr="00000000" w14:paraId="000007B5">
      <w:pPr>
        <w:spacing w:line="480" w:lineRule="auto"/>
        <w:jc w:val="center"/>
        <w:rPr>
          <w:b w:val="1"/>
        </w:rPr>
      </w:pPr>
      <w:r w:rsidDel="00000000" w:rsidR="00000000" w:rsidRPr="00000000">
        <w:rPr>
          <w:rtl w:val="0"/>
        </w:rPr>
      </w:r>
    </w:p>
    <w:p w:rsidR="00000000" w:rsidDel="00000000" w:rsidP="00000000" w:rsidRDefault="00000000" w:rsidRPr="00000000" w14:paraId="000007B6">
      <w:pPr>
        <w:spacing w:line="480" w:lineRule="auto"/>
        <w:jc w:val="center"/>
        <w:rPr>
          <w:b w:val="1"/>
        </w:rPr>
      </w:pPr>
      <w:r w:rsidDel="00000000" w:rsidR="00000000" w:rsidRPr="00000000">
        <w:rPr>
          <w:rtl w:val="0"/>
        </w:rPr>
      </w:r>
    </w:p>
    <w:p w:rsidR="00000000" w:rsidDel="00000000" w:rsidP="00000000" w:rsidRDefault="00000000" w:rsidRPr="00000000" w14:paraId="000007B7">
      <w:pPr>
        <w:spacing w:line="480" w:lineRule="auto"/>
        <w:jc w:val="center"/>
        <w:rPr>
          <w:b w:val="1"/>
        </w:rPr>
      </w:pPr>
      <w:r w:rsidDel="00000000" w:rsidR="00000000" w:rsidRPr="00000000">
        <w:rPr>
          <w:rtl w:val="0"/>
        </w:rPr>
      </w:r>
    </w:p>
    <w:p w:rsidR="00000000" w:rsidDel="00000000" w:rsidP="00000000" w:rsidRDefault="00000000" w:rsidRPr="00000000" w14:paraId="000007B8">
      <w:pPr>
        <w:spacing w:line="480" w:lineRule="auto"/>
        <w:jc w:val="center"/>
        <w:rPr>
          <w:b w:val="1"/>
        </w:rPr>
      </w:pPr>
      <w:r w:rsidDel="00000000" w:rsidR="00000000" w:rsidRPr="00000000">
        <w:rPr>
          <w:rtl w:val="0"/>
        </w:rPr>
      </w:r>
    </w:p>
    <w:p w:rsidR="00000000" w:rsidDel="00000000" w:rsidP="00000000" w:rsidRDefault="00000000" w:rsidRPr="00000000" w14:paraId="000007B9">
      <w:pPr>
        <w:spacing w:line="480" w:lineRule="auto"/>
        <w:jc w:val="center"/>
        <w:rPr>
          <w:b w:val="1"/>
        </w:rPr>
      </w:pPr>
      <w:r w:rsidDel="00000000" w:rsidR="00000000" w:rsidRPr="00000000">
        <w:rPr>
          <w:rtl w:val="0"/>
        </w:rPr>
      </w:r>
    </w:p>
    <w:p w:rsidR="00000000" w:rsidDel="00000000" w:rsidP="00000000" w:rsidRDefault="00000000" w:rsidRPr="00000000" w14:paraId="000007BA">
      <w:pPr>
        <w:spacing w:line="480" w:lineRule="auto"/>
        <w:jc w:val="center"/>
        <w:rPr>
          <w:b w:val="1"/>
        </w:rPr>
      </w:pPr>
      <w:r w:rsidDel="00000000" w:rsidR="00000000" w:rsidRPr="00000000">
        <w:rPr>
          <w:rtl w:val="0"/>
        </w:rPr>
      </w:r>
    </w:p>
    <w:p w:rsidR="00000000" w:rsidDel="00000000" w:rsidP="00000000" w:rsidRDefault="00000000" w:rsidRPr="00000000" w14:paraId="000007BB">
      <w:pPr>
        <w:spacing w:line="480" w:lineRule="auto"/>
        <w:jc w:val="center"/>
        <w:rPr>
          <w:b w:val="1"/>
        </w:rPr>
      </w:pPr>
      <w:r w:rsidDel="00000000" w:rsidR="00000000" w:rsidRPr="00000000">
        <w:rPr>
          <w:rtl w:val="0"/>
        </w:rPr>
      </w:r>
    </w:p>
    <w:p w:rsidR="00000000" w:rsidDel="00000000" w:rsidP="00000000" w:rsidRDefault="00000000" w:rsidRPr="00000000" w14:paraId="000007BC">
      <w:pPr>
        <w:spacing w:line="480" w:lineRule="auto"/>
        <w:jc w:val="center"/>
        <w:rPr>
          <w:b w:val="1"/>
        </w:rPr>
      </w:pPr>
      <w:r w:rsidDel="00000000" w:rsidR="00000000" w:rsidRPr="00000000">
        <w:rPr>
          <w:rtl w:val="0"/>
        </w:rPr>
      </w:r>
    </w:p>
    <w:p w:rsidR="00000000" w:rsidDel="00000000" w:rsidP="00000000" w:rsidRDefault="00000000" w:rsidRPr="00000000" w14:paraId="000007BD">
      <w:pPr>
        <w:spacing w:line="480" w:lineRule="auto"/>
        <w:jc w:val="center"/>
        <w:rPr>
          <w:b w:val="1"/>
        </w:rPr>
      </w:pPr>
      <w:r w:rsidDel="00000000" w:rsidR="00000000" w:rsidRPr="00000000">
        <w:rPr>
          <w:rtl w:val="0"/>
        </w:rPr>
      </w:r>
    </w:p>
    <w:p w:rsidR="00000000" w:rsidDel="00000000" w:rsidP="00000000" w:rsidRDefault="00000000" w:rsidRPr="00000000" w14:paraId="000007BE">
      <w:pPr>
        <w:spacing w:line="480" w:lineRule="auto"/>
        <w:jc w:val="center"/>
        <w:rPr>
          <w:b w:val="1"/>
        </w:rPr>
      </w:pPr>
      <w:r w:rsidDel="00000000" w:rsidR="00000000" w:rsidRPr="00000000">
        <w:rPr>
          <w:rtl w:val="0"/>
        </w:rPr>
      </w:r>
    </w:p>
    <w:p w:rsidR="00000000" w:rsidDel="00000000" w:rsidP="00000000" w:rsidRDefault="00000000" w:rsidRPr="00000000" w14:paraId="000007BF">
      <w:pPr>
        <w:spacing w:line="480" w:lineRule="auto"/>
        <w:jc w:val="center"/>
        <w:rPr>
          <w:b w:val="1"/>
        </w:rPr>
      </w:pPr>
      <w:r w:rsidDel="00000000" w:rsidR="00000000" w:rsidRPr="00000000">
        <w:rPr>
          <w:rtl w:val="0"/>
        </w:rPr>
      </w:r>
    </w:p>
    <w:p w:rsidR="00000000" w:rsidDel="00000000" w:rsidP="00000000" w:rsidRDefault="00000000" w:rsidRPr="00000000" w14:paraId="000007C0">
      <w:pPr>
        <w:spacing w:after="160" w:line="360" w:lineRule="auto"/>
        <w:jc w:val="center"/>
        <w:rPr>
          <w:b w:val="1"/>
        </w:rPr>
      </w:pPr>
      <w:r w:rsidDel="00000000" w:rsidR="00000000" w:rsidRPr="00000000">
        <w:rPr>
          <w:b w:val="1"/>
          <w:rtl w:val="0"/>
        </w:rPr>
        <w:t xml:space="preserve">CHAPTER FIVE</w:t>
      </w:r>
    </w:p>
    <w:p w:rsidR="00000000" w:rsidDel="00000000" w:rsidP="00000000" w:rsidRDefault="00000000" w:rsidRPr="00000000" w14:paraId="000007C1">
      <w:pPr>
        <w:spacing w:after="160" w:line="360" w:lineRule="auto"/>
        <w:jc w:val="center"/>
        <w:rPr>
          <w:b w:val="1"/>
        </w:rPr>
      </w:pPr>
      <w:r w:rsidDel="00000000" w:rsidR="00000000" w:rsidRPr="00000000">
        <w:rPr>
          <w:b w:val="1"/>
          <w:rtl w:val="0"/>
        </w:rPr>
        <w:t xml:space="preserve">SUMMARY, CONCLUSION AND RECOMMENDATIONS</w:t>
      </w:r>
    </w:p>
    <w:p w:rsidR="00000000" w:rsidDel="00000000" w:rsidP="00000000" w:rsidRDefault="00000000" w:rsidRPr="00000000" w14:paraId="000007C2">
      <w:pPr>
        <w:spacing w:after="160" w:line="360" w:lineRule="auto"/>
        <w:jc w:val="both"/>
        <w:rPr/>
      </w:pPr>
      <w:r w:rsidDel="00000000" w:rsidR="00000000" w:rsidRPr="00000000">
        <w:rPr>
          <w:rtl w:val="0"/>
        </w:rPr>
        <w:t xml:space="preserve">This chapter which is usually referred to as closing remark considers the summary of study, study conclusion and recommendations suggested in the study. </w:t>
      </w:r>
    </w:p>
    <w:p w:rsidR="00000000" w:rsidDel="00000000" w:rsidP="00000000" w:rsidRDefault="00000000" w:rsidRPr="00000000" w14:paraId="000007C3">
      <w:pPr>
        <w:spacing w:line="360" w:lineRule="auto"/>
        <w:jc w:val="both"/>
        <w:rPr>
          <w:b w:val="1"/>
        </w:rPr>
      </w:pPr>
      <w:r w:rsidDel="00000000" w:rsidR="00000000" w:rsidRPr="00000000">
        <w:rPr>
          <w:b w:val="1"/>
          <w:rtl w:val="0"/>
        </w:rPr>
        <w:t xml:space="preserve">5.1</w:t>
        <w:tab/>
        <w:t xml:space="preserve">Summary</w:t>
      </w:r>
    </w:p>
    <w:p w:rsidR="00000000" w:rsidDel="00000000" w:rsidP="00000000" w:rsidRDefault="00000000" w:rsidRPr="00000000" w14:paraId="000007C4">
      <w:pPr>
        <w:spacing w:line="360" w:lineRule="auto"/>
        <w:jc w:val="both"/>
        <w:rPr>
          <w:color w:val="000000"/>
        </w:rPr>
      </w:pPr>
      <w:r w:rsidDel="00000000" w:rsidR="00000000" w:rsidRPr="00000000">
        <w:rPr>
          <w:color w:val="000000"/>
          <w:rtl w:val="0"/>
        </w:rPr>
        <w:t xml:space="preserve">This study is in five chapters; the first chapter set out to </w:t>
      </w:r>
      <w:r w:rsidDel="00000000" w:rsidR="00000000" w:rsidRPr="00000000">
        <w:rPr>
          <w:rtl w:val="0"/>
        </w:rPr>
        <w:t xml:space="preserve">examine the effect of social media and cyber bullying in Lagos state</w:t>
      </w:r>
      <w:r w:rsidDel="00000000" w:rsidR="00000000" w:rsidRPr="00000000">
        <w:rPr>
          <w:color w:val="000000"/>
          <w:rtl w:val="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000000" w:rsidDel="00000000" w:rsidP="00000000" w:rsidRDefault="00000000" w:rsidRPr="00000000" w14:paraId="000007C5">
      <w:pPr>
        <w:spacing w:line="360" w:lineRule="auto"/>
        <w:jc w:val="both"/>
        <w:rPr>
          <w:color w:val="000000"/>
        </w:rPr>
      </w:pPr>
      <w:r w:rsidDel="00000000" w:rsidR="00000000" w:rsidRPr="00000000">
        <w:rPr>
          <w:color w:val="000000"/>
          <w:rtl w:val="0"/>
        </w:rPr>
        <w:t xml:space="preserve">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000000" w:rsidDel="00000000" w:rsidP="00000000" w:rsidRDefault="00000000" w:rsidRPr="00000000" w14:paraId="000007C6">
      <w:pPr>
        <w:spacing w:line="360" w:lineRule="auto"/>
        <w:jc w:val="both"/>
        <w:rPr>
          <w:color w:val="000000"/>
        </w:rPr>
      </w:pPr>
      <w:r w:rsidDel="00000000" w:rsidR="00000000" w:rsidRPr="00000000">
        <w:rPr>
          <w:color w:val="000000"/>
          <w:rtl w:val="0"/>
        </w:rPr>
        <w:t xml:space="preserve">The fourth chapter which is the data presentation and analysis chapter displayed the responses that were successfully retrieved from the respondent in simple percentage and frequency tables. This was done to enable the researcher convert respondents’ responses into data to quantify their response. </w:t>
      </w:r>
    </w:p>
    <w:p w:rsidR="00000000" w:rsidDel="00000000" w:rsidP="00000000" w:rsidRDefault="00000000" w:rsidRPr="00000000" w14:paraId="000007C7">
      <w:pPr>
        <w:spacing w:line="360" w:lineRule="auto"/>
        <w:jc w:val="both"/>
        <w:rPr>
          <w:b w:val="1"/>
          <w:color w:val="000000"/>
        </w:rPr>
      </w:pPr>
      <w:r w:rsidDel="00000000" w:rsidR="00000000" w:rsidRPr="00000000">
        <w:rPr>
          <w:rtl w:val="0"/>
        </w:rPr>
      </w:r>
    </w:p>
    <w:p w:rsidR="00000000" w:rsidDel="00000000" w:rsidP="00000000" w:rsidRDefault="00000000" w:rsidRPr="00000000" w14:paraId="000007C8">
      <w:pPr>
        <w:spacing w:line="360" w:lineRule="auto"/>
        <w:jc w:val="both"/>
        <w:rPr>
          <w:b w:val="1"/>
          <w:color w:val="000000"/>
        </w:rPr>
      </w:pPr>
      <w:r w:rsidDel="00000000" w:rsidR="00000000" w:rsidRPr="00000000">
        <w:rPr>
          <w:rtl w:val="0"/>
        </w:rPr>
      </w:r>
    </w:p>
    <w:p w:rsidR="00000000" w:rsidDel="00000000" w:rsidP="00000000" w:rsidRDefault="00000000" w:rsidRPr="00000000" w14:paraId="000007C9">
      <w:pPr>
        <w:spacing w:line="360" w:lineRule="auto"/>
        <w:jc w:val="both"/>
        <w:rPr>
          <w:b w:val="1"/>
          <w:color w:val="000000"/>
        </w:rPr>
      </w:pPr>
      <w:r w:rsidDel="00000000" w:rsidR="00000000" w:rsidRPr="00000000">
        <w:rPr>
          <w:rtl w:val="0"/>
        </w:rPr>
      </w:r>
    </w:p>
    <w:p w:rsidR="00000000" w:rsidDel="00000000" w:rsidP="00000000" w:rsidRDefault="00000000" w:rsidRPr="00000000" w14:paraId="000007CA">
      <w:pPr>
        <w:spacing w:line="360" w:lineRule="auto"/>
        <w:jc w:val="both"/>
        <w:rPr>
          <w:b w:val="1"/>
          <w:color w:val="000000"/>
        </w:rPr>
      </w:pPr>
      <w:r w:rsidDel="00000000" w:rsidR="00000000" w:rsidRPr="00000000">
        <w:rPr>
          <w:b w:val="1"/>
          <w:color w:val="000000"/>
          <w:rtl w:val="0"/>
        </w:rPr>
        <w:t xml:space="preserve">5.2 Summary of the Findings</w:t>
      </w:r>
    </w:p>
    <w:p w:rsidR="00000000" w:rsidDel="00000000" w:rsidP="00000000" w:rsidRDefault="00000000" w:rsidRPr="00000000" w14:paraId="000007CB">
      <w:pPr>
        <w:spacing w:line="360" w:lineRule="auto"/>
        <w:jc w:val="both"/>
        <w:rPr>
          <w:color w:val="000000"/>
        </w:rPr>
      </w:pPr>
      <w:r w:rsidDel="00000000" w:rsidR="00000000" w:rsidRPr="00000000">
        <w:rPr>
          <w:color w:val="000000"/>
          <w:rtl w:val="0"/>
        </w:rPr>
        <w:t xml:space="preserve">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000000" w:rsidDel="00000000" w:rsidP="00000000" w:rsidRDefault="00000000" w:rsidRPr="00000000" w14:paraId="000007CF">
      <w:pPr>
        <w:spacing w:line="360" w:lineRule="auto"/>
        <w:jc w:val="both"/>
        <w:rPr>
          <w:b w:val="1"/>
          <w:color w:val="000000"/>
        </w:rPr>
      </w:pPr>
      <w:r w:rsidDel="00000000" w:rsidR="00000000" w:rsidRPr="00000000">
        <w:rPr>
          <w:b w:val="1"/>
          <w:color w:val="000000"/>
          <w:rtl w:val="0"/>
        </w:rPr>
        <w:t xml:space="preserve">5.3 Implication of Findings </w:t>
      </w:r>
    </w:p>
    <w:p w:rsidR="00000000" w:rsidDel="00000000" w:rsidP="00000000" w:rsidRDefault="00000000" w:rsidRPr="00000000" w14:paraId="000007D0">
      <w:pPr>
        <w:spacing w:line="360" w:lineRule="auto"/>
        <w:jc w:val="both"/>
        <w:rPr>
          <w:b w:val="1"/>
          <w:color w:val="000000"/>
        </w:rPr>
      </w:pPr>
      <w:r w:rsidDel="00000000" w:rsidR="00000000" w:rsidRPr="00000000">
        <w:rPr>
          <w:b w:val="1"/>
          <w:color w:val="000000"/>
          <w:rtl w:val="0"/>
        </w:rPr>
        <w:t xml:space="preserve">5.3.1 Practitioners </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000000" w:rsidDel="00000000" w:rsidP="00000000" w:rsidRDefault="00000000" w:rsidRPr="00000000" w14:paraId="000007D2">
      <w:pPr>
        <w:spacing w:line="360" w:lineRule="auto"/>
        <w:jc w:val="both"/>
        <w:rPr>
          <w:b w:val="1"/>
          <w:color w:val="000000"/>
        </w:rPr>
      </w:pPr>
      <w:r w:rsidDel="00000000" w:rsidR="00000000" w:rsidRPr="00000000">
        <w:rPr>
          <w:b w:val="1"/>
          <w:color w:val="000000"/>
          <w:rtl w:val="0"/>
        </w:rPr>
        <w:t xml:space="preserve">5.3.2 Academic</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000000" w:rsidDel="00000000" w:rsidP="00000000" w:rsidRDefault="00000000" w:rsidRPr="00000000" w14:paraId="000007D4">
      <w:pPr>
        <w:spacing w:line="360" w:lineRule="auto"/>
        <w:jc w:val="both"/>
        <w:rPr>
          <w:b w:val="1"/>
          <w:color w:val="000000"/>
        </w:rPr>
      </w:pPr>
      <w:r w:rsidDel="00000000" w:rsidR="00000000" w:rsidRPr="00000000">
        <w:rPr>
          <w:b w:val="1"/>
          <w:color w:val="000000"/>
          <w:rtl w:val="0"/>
        </w:rPr>
        <w:t xml:space="preserve">5.3.3 Managers</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8">
      <w:pPr>
        <w:spacing w:line="360" w:lineRule="auto"/>
        <w:jc w:val="both"/>
        <w:rPr>
          <w:b w:val="1"/>
          <w:color w:val="000000"/>
        </w:rPr>
      </w:pPr>
      <w:r w:rsidDel="00000000" w:rsidR="00000000" w:rsidRPr="00000000">
        <w:rPr>
          <w:rtl w:val="0"/>
        </w:rPr>
      </w:r>
    </w:p>
    <w:p w:rsidR="00000000" w:rsidDel="00000000" w:rsidP="00000000" w:rsidRDefault="00000000" w:rsidRPr="00000000" w14:paraId="000007D9">
      <w:pPr>
        <w:spacing w:line="360" w:lineRule="auto"/>
        <w:jc w:val="both"/>
        <w:rPr>
          <w:b w:val="1"/>
        </w:rPr>
      </w:pPr>
      <w:r w:rsidDel="00000000" w:rsidR="00000000" w:rsidRPr="00000000">
        <w:rPr>
          <w:b w:val="1"/>
          <w:rtl w:val="0"/>
        </w:rPr>
        <w:t xml:space="preserve">5.4 Conclusion </w:t>
      </w:r>
    </w:p>
    <w:p w:rsidR="00000000" w:rsidDel="00000000" w:rsidP="00000000" w:rsidRDefault="00000000" w:rsidRPr="00000000" w14:paraId="000007DA">
      <w:pPr>
        <w:spacing w:line="360" w:lineRule="auto"/>
        <w:jc w:val="both"/>
        <w:rPr/>
      </w:pPr>
      <w:r w:rsidDel="00000000" w:rsidR="00000000" w:rsidRPr="00000000">
        <w:rPr>
          <w:rtl w:val="0"/>
        </w:rPr>
        <w:t xml:space="preserve">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000000" w:rsidDel="00000000" w:rsidP="00000000" w:rsidRDefault="00000000" w:rsidRPr="00000000" w14:paraId="000007DB">
      <w:pPr>
        <w:spacing w:line="360" w:lineRule="auto"/>
        <w:jc w:val="both"/>
        <w:rPr/>
      </w:pPr>
      <w:r w:rsidDel="00000000" w:rsidR="00000000" w:rsidRPr="00000000">
        <w:rPr>
          <w:rtl w:val="0"/>
        </w:rPr>
        <w:t xml:space="preserve">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000000" w:rsidDel="00000000" w:rsidP="00000000" w:rsidRDefault="00000000" w:rsidRPr="00000000" w14:paraId="000007DC">
      <w:pPr>
        <w:spacing w:line="360" w:lineRule="auto"/>
        <w:jc w:val="both"/>
        <w:rPr>
          <w:b w:val="1"/>
        </w:rPr>
      </w:pPr>
      <w:r w:rsidDel="00000000" w:rsidR="00000000" w:rsidRPr="00000000">
        <w:rPr>
          <w:b w:val="1"/>
          <w:rtl w:val="0"/>
        </w:rPr>
        <w:t xml:space="preserve">5.5 Contribution to Knowledge</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000000" w:rsidDel="00000000" w:rsidP="00000000" w:rsidRDefault="00000000" w:rsidRPr="00000000" w14:paraId="000007E0">
      <w:pPr>
        <w:spacing w:line="360" w:lineRule="auto"/>
        <w:jc w:val="both"/>
        <w:rPr>
          <w:b w:val="1"/>
        </w:rPr>
      </w:pPr>
      <w:r w:rsidDel="00000000" w:rsidR="00000000" w:rsidRPr="00000000">
        <w:rPr>
          <w:rtl w:val="0"/>
        </w:rPr>
      </w:r>
    </w:p>
    <w:p w:rsidR="00000000" w:rsidDel="00000000" w:rsidP="00000000" w:rsidRDefault="00000000" w:rsidRPr="00000000" w14:paraId="000007E1">
      <w:pPr>
        <w:spacing w:line="360" w:lineRule="auto"/>
        <w:jc w:val="both"/>
        <w:rPr/>
      </w:pPr>
      <w:r w:rsidDel="00000000" w:rsidR="00000000" w:rsidRPr="00000000">
        <w:rPr>
          <w:b w:val="1"/>
          <w:rtl w:val="0"/>
        </w:rPr>
        <w:t xml:space="preserve">5.6</w:t>
        <w:tab/>
        <w:t xml:space="preserve">Recommendations</w:t>
      </w:r>
      <w:r w:rsidDel="00000000" w:rsidR="00000000" w:rsidRPr="00000000">
        <w:rPr>
          <w:rtl w:val="0"/>
        </w:rPr>
      </w:r>
    </w:p>
    <w:p w:rsidR="00000000" w:rsidDel="00000000" w:rsidP="00000000" w:rsidRDefault="00000000" w:rsidRPr="00000000" w14:paraId="000007E2">
      <w:pPr>
        <w:spacing w:line="360" w:lineRule="auto"/>
        <w:jc w:val="both"/>
        <w:rPr>
          <w:color w:val="000000"/>
        </w:rPr>
      </w:pPr>
      <w:r w:rsidDel="00000000" w:rsidR="00000000" w:rsidRPr="00000000">
        <w:rPr>
          <w:color w:val="000000"/>
          <w:rtl w:val="0"/>
        </w:rPr>
        <w:t xml:space="preserve">Based on the findings and conclusions of the study, the following recommendations are made:</w:t>
      </w:r>
    </w:p>
    <w:p w:rsidR="00000000" w:rsidDel="00000000" w:rsidP="00000000" w:rsidRDefault="00000000" w:rsidRPr="00000000" w14:paraId="000007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Leaders should not only champion change but also actively participate in its implementation by communicating the importance of change to all levels of the Organisation.</w:t>
      </w:r>
      <w:r w:rsidDel="00000000" w:rsidR="00000000" w:rsidRPr="00000000">
        <w:rPr>
          <w:rtl w:val="0"/>
        </w:rPr>
      </w:r>
    </w:p>
    <w:p w:rsidR="00000000" w:rsidDel="00000000" w:rsidP="00000000" w:rsidRDefault="00000000" w:rsidRPr="00000000" w14:paraId="000007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are provided with adequate training and development programs to equip them with the necessary skills and knowledge required to adapt to the changes.</w:t>
      </w:r>
    </w:p>
    <w:p w:rsidR="00000000" w:rsidDel="00000000" w:rsidP="00000000" w:rsidRDefault="00000000" w:rsidRPr="00000000" w14:paraId="000007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Establish a robust change management framework within NNPC filling stations to guide the planning, execution, and monitoring of change initiatives.</w:t>
      </w:r>
      <w:r w:rsidDel="00000000" w:rsidR="00000000" w:rsidRPr="00000000">
        <w:rPr>
          <w:rtl w:val="0"/>
        </w:rPr>
      </w:r>
    </w:p>
    <w:p w:rsidR="00000000" w:rsidDel="00000000" w:rsidP="00000000" w:rsidRDefault="00000000" w:rsidRPr="00000000" w14:paraId="000007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4"/>
          <w:szCs w:val="24"/>
          <w:highlight w:val="white"/>
          <w:u w:val="none"/>
          <w:vertAlign w:val="baseline"/>
          <w:rtl w:val="0"/>
        </w:rPr>
        <w:t xml:space="preserve">Implement a system for continuous evaluation and feedback to assess the effectiveness of change initiatives and make necessary adjustments.</w:t>
      </w:r>
      <w:r w:rsidDel="00000000" w:rsidR="00000000" w:rsidRPr="00000000">
        <w:rPr>
          <w:rtl w:val="0"/>
        </w:rPr>
      </w:r>
    </w:p>
    <w:p w:rsidR="00000000" w:rsidDel="00000000" w:rsidP="00000000" w:rsidRDefault="00000000" w:rsidRPr="00000000" w14:paraId="000007E7">
      <w:pPr>
        <w:spacing w:line="360" w:lineRule="auto"/>
        <w:jc w:val="both"/>
        <w:rPr>
          <w:b w:val="1"/>
        </w:rPr>
      </w:pPr>
      <w:r w:rsidDel="00000000" w:rsidR="00000000" w:rsidRPr="00000000">
        <w:rPr>
          <w:b w:val="1"/>
          <w:rtl w:val="0"/>
        </w:rPr>
        <w:t xml:space="preserve">5.7 Limitations of the Study</w:t>
      </w:r>
    </w:p>
    <w:p w:rsidR="00000000" w:rsidDel="00000000" w:rsidP="00000000" w:rsidRDefault="00000000" w:rsidRPr="00000000" w14:paraId="000007E8">
      <w:pPr>
        <w:spacing w:line="360" w:lineRule="auto"/>
        <w:jc w:val="both"/>
        <w:rPr/>
      </w:pPr>
      <w:r w:rsidDel="00000000" w:rsidR="00000000" w:rsidRPr="00000000">
        <w:rPr>
          <w:rtl w:val="0"/>
        </w:rPr>
        <w:t xml:space="preserve">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000000" w:rsidDel="00000000" w:rsidP="00000000" w:rsidRDefault="00000000" w:rsidRPr="00000000" w14:paraId="000007E9">
      <w:pPr>
        <w:spacing w:line="360" w:lineRule="auto"/>
        <w:ind w:left="720" w:hanging="720"/>
        <w:jc w:val="both"/>
        <w:rPr/>
      </w:pPr>
      <w:r w:rsidDel="00000000" w:rsidR="00000000" w:rsidRPr="00000000">
        <w:rPr>
          <w:b w:val="1"/>
          <w:color w:val="000000"/>
          <w:rtl w:val="0"/>
        </w:rPr>
        <w:t xml:space="preserve">5.8 Suggestions for further studies </w:t>
      </w:r>
      <w:r w:rsidDel="00000000" w:rsidR="00000000" w:rsidRPr="00000000">
        <w:rPr>
          <w:rtl w:val="0"/>
        </w:rPr>
      </w:r>
    </w:p>
    <w:p w:rsidR="00000000" w:rsidDel="00000000" w:rsidP="00000000" w:rsidRDefault="00000000" w:rsidRPr="00000000" w14:paraId="000007EA">
      <w:pPr>
        <w:spacing w:line="360" w:lineRule="auto"/>
        <w:jc w:val="both"/>
        <w:rPr>
          <w:color w:val="000000"/>
        </w:rPr>
      </w:pPr>
      <w:r w:rsidDel="00000000" w:rsidR="00000000" w:rsidRPr="00000000">
        <w:rPr>
          <w:color w:val="000000"/>
          <w:rtl w:val="0"/>
        </w:rPr>
        <w:t xml:space="preserve">This study contributes to the body of knowledge on </w:t>
      </w:r>
      <w:r w:rsidDel="00000000" w:rsidR="00000000" w:rsidRPr="00000000">
        <w:rPr>
          <w:rtl w:val="0"/>
        </w:rPr>
        <w:t xml:space="preserve">Organisation Change Management and Performance of Nigerian National Petroleum Corporation (NNPC) filling station in Eti-osa LGA Lagos state Nigeria</w:t>
      </w:r>
      <w:r w:rsidDel="00000000" w:rsidR="00000000" w:rsidRPr="00000000">
        <w:rPr>
          <w:color w:val="000000"/>
          <w:rtl w:val="0"/>
        </w:rPr>
        <w:t xml:space="preserve">. However, given the limitations of this study, we provide the following recommendations for further research. </w:t>
      </w:r>
    </w:p>
    <w:p w:rsidR="00000000" w:rsidDel="00000000" w:rsidP="00000000" w:rsidRDefault="00000000" w:rsidRPr="00000000" w14:paraId="000007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Future research could benefit from a larger and more diverse sample size encompassing multiple districts or regions within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Integrating quantitative and qualitative methods in future studies would offer a more holistic understanding of Organisation Change Management and performance.</w:t>
      </w:r>
      <w:r w:rsidDel="00000000" w:rsidR="00000000" w:rsidRPr="00000000">
        <w:rPr>
          <w:rtl w:val="0"/>
        </w:rPr>
      </w:r>
    </w:p>
    <w:p w:rsidR="00000000" w:rsidDel="00000000" w:rsidP="00000000" w:rsidRDefault="00000000" w:rsidRPr="00000000" w14:paraId="000007ED">
      <w:pPr>
        <w:spacing w:line="480" w:lineRule="auto"/>
        <w:jc w:val="center"/>
        <w:rPr>
          <w:b w:val="1"/>
        </w:rPr>
      </w:pPr>
      <w:r w:rsidDel="00000000" w:rsidR="00000000" w:rsidRPr="00000000">
        <w:rPr>
          <w:rtl w:val="0"/>
        </w:rPr>
      </w:r>
    </w:p>
    <w:p w:rsidR="00000000" w:rsidDel="00000000" w:rsidP="00000000" w:rsidRDefault="00000000" w:rsidRPr="00000000" w14:paraId="000007EE">
      <w:pPr>
        <w:spacing w:line="480" w:lineRule="auto"/>
        <w:jc w:val="center"/>
        <w:rPr>
          <w:b w:val="1"/>
        </w:rPr>
      </w:pPr>
      <w:r w:rsidDel="00000000" w:rsidR="00000000" w:rsidRPr="00000000">
        <w:rPr>
          <w:rtl w:val="0"/>
        </w:rPr>
      </w:r>
    </w:p>
    <w:p w:rsidR="00000000" w:rsidDel="00000000" w:rsidP="00000000" w:rsidRDefault="00000000" w:rsidRPr="00000000" w14:paraId="000007EF">
      <w:pPr>
        <w:spacing w:line="480" w:lineRule="auto"/>
        <w:jc w:val="center"/>
        <w:rPr>
          <w:b w:val="1"/>
        </w:rPr>
      </w:pPr>
      <w:r w:rsidDel="00000000" w:rsidR="00000000" w:rsidRPr="00000000">
        <w:rPr>
          <w:rtl w:val="0"/>
        </w:rPr>
      </w:r>
    </w:p>
    <w:p w:rsidR="00000000" w:rsidDel="00000000" w:rsidP="00000000" w:rsidRDefault="00000000" w:rsidRPr="00000000" w14:paraId="000007F0">
      <w:pPr>
        <w:spacing w:line="480" w:lineRule="auto"/>
        <w:jc w:val="center"/>
        <w:rPr>
          <w:b w:val="1"/>
        </w:rPr>
      </w:pPr>
      <w:r w:rsidDel="00000000" w:rsidR="00000000" w:rsidRPr="00000000">
        <w:rPr>
          <w:rtl w:val="0"/>
        </w:rPr>
      </w:r>
    </w:p>
    <w:p w:rsidR="00000000" w:rsidDel="00000000" w:rsidP="00000000" w:rsidRDefault="00000000" w:rsidRPr="00000000" w14:paraId="000007F1">
      <w:pPr>
        <w:spacing w:line="480" w:lineRule="auto"/>
        <w:jc w:val="center"/>
        <w:rPr>
          <w:b w:val="1"/>
        </w:rPr>
      </w:pPr>
      <w:r w:rsidDel="00000000" w:rsidR="00000000" w:rsidRPr="00000000">
        <w:rPr>
          <w:rtl w:val="0"/>
        </w:rPr>
      </w:r>
    </w:p>
    <w:p w:rsidR="00000000" w:rsidDel="00000000" w:rsidP="00000000" w:rsidRDefault="00000000" w:rsidRPr="00000000" w14:paraId="000007F2">
      <w:pPr>
        <w:spacing w:line="480" w:lineRule="auto"/>
        <w:jc w:val="center"/>
        <w:rPr>
          <w:b w:val="1"/>
        </w:rPr>
      </w:pPr>
      <w:r w:rsidDel="00000000" w:rsidR="00000000" w:rsidRPr="00000000">
        <w:rPr>
          <w:rtl w:val="0"/>
        </w:rPr>
      </w:r>
    </w:p>
    <w:p w:rsidR="00000000" w:rsidDel="00000000" w:rsidP="00000000" w:rsidRDefault="00000000" w:rsidRPr="00000000" w14:paraId="000007F3">
      <w:pPr>
        <w:spacing w:line="480" w:lineRule="auto"/>
        <w:jc w:val="center"/>
        <w:rPr>
          <w:b w:val="1"/>
        </w:rPr>
      </w:pPr>
      <w:r w:rsidDel="00000000" w:rsidR="00000000" w:rsidRPr="00000000">
        <w:rPr>
          <w:rtl w:val="0"/>
        </w:rPr>
      </w:r>
    </w:p>
    <w:p w:rsidR="00000000" w:rsidDel="00000000" w:rsidP="00000000" w:rsidRDefault="00000000" w:rsidRPr="00000000" w14:paraId="000007F4">
      <w:pPr>
        <w:spacing w:line="480" w:lineRule="auto"/>
        <w:jc w:val="center"/>
        <w:rPr>
          <w:b w:val="1"/>
        </w:rPr>
      </w:pPr>
      <w:r w:rsidDel="00000000" w:rsidR="00000000" w:rsidRPr="00000000">
        <w:rPr>
          <w:rtl w:val="0"/>
        </w:rPr>
      </w:r>
    </w:p>
    <w:p w:rsidR="00000000" w:rsidDel="00000000" w:rsidP="00000000" w:rsidRDefault="00000000" w:rsidRPr="00000000" w14:paraId="000007F5">
      <w:pPr>
        <w:spacing w:line="480" w:lineRule="auto"/>
        <w:jc w:val="center"/>
        <w:rPr>
          <w:b w:val="1"/>
        </w:rPr>
      </w:pPr>
      <w:r w:rsidDel="00000000" w:rsidR="00000000" w:rsidRPr="00000000">
        <w:rPr>
          <w:rtl w:val="0"/>
        </w:rPr>
      </w:r>
    </w:p>
    <w:p w:rsidR="00000000" w:rsidDel="00000000" w:rsidP="00000000" w:rsidRDefault="00000000" w:rsidRPr="00000000" w14:paraId="000007F6">
      <w:pPr>
        <w:spacing w:line="480" w:lineRule="auto"/>
        <w:jc w:val="center"/>
        <w:rPr>
          <w:b w:val="1"/>
        </w:rPr>
      </w:pPr>
      <w:r w:rsidDel="00000000" w:rsidR="00000000" w:rsidRPr="00000000">
        <w:rPr>
          <w:rtl w:val="0"/>
        </w:rPr>
      </w:r>
    </w:p>
    <w:p w:rsidR="00000000" w:rsidDel="00000000" w:rsidP="00000000" w:rsidRDefault="00000000" w:rsidRPr="00000000" w14:paraId="000007F7">
      <w:pPr>
        <w:spacing w:line="480" w:lineRule="auto"/>
        <w:jc w:val="center"/>
        <w:rPr>
          <w:b w:val="1"/>
        </w:rPr>
      </w:pPr>
      <w:r w:rsidDel="00000000" w:rsidR="00000000" w:rsidRPr="00000000">
        <w:rPr>
          <w:rtl w:val="0"/>
        </w:rPr>
      </w:r>
    </w:p>
    <w:p w:rsidR="00000000" w:rsidDel="00000000" w:rsidP="00000000" w:rsidRDefault="00000000" w:rsidRPr="00000000" w14:paraId="000007F8">
      <w:pPr>
        <w:spacing w:line="480" w:lineRule="auto"/>
        <w:jc w:val="center"/>
        <w:rPr>
          <w:b w:val="1"/>
        </w:rPr>
      </w:pPr>
      <w:r w:rsidDel="00000000" w:rsidR="00000000" w:rsidRPr="00000000">
        <w:rPr>
          <w:rtl w:val="0"/>
        </w:rPr>
      </w:r>
    </w:p>
    <w:p w:rsidR="00000000" w:rsidDel="00000000" w:rsidP="00000000" w:rsidRDefault="00000000" w:rsidRPr="00000000" w14:paraId="000007F9">
      <w:pPr>
        <w:spacing w:line="480" w:lineRule="auto"/>
        <w:jc w:val="center"/>
        <w:rPr>
          <w:b w:val="1"/>
        </w:rPr>
      </w:pPr>
      <w:r w:rsidDel="00000000" w:rsidR="00000000" w:rsidRPr="00000000">
        <w:rPr>
          <w:rtl w:val="0"/>
        </w:rPr>
      </w:r>
    </w:p>
    <w:p w:rsidR="00000000" w:rsidDel="00000000" w:rsidP="00000000" w:rsidRDefault="00000000" w:rsidRPr="00000000" w14:paraId="000007FA">
      <w:pPr>
        <w:spacing w:line="480" w:lineRule="auto"/>
        <w:rPr>
          <w:b w:val="1"/>
        </w:rPr>
      </w:pPr>
      <w:r w:rsidDel="00000000" w:rsidR="00000000" w:rsidRPr="00000000">
        <w:rPr>
          <w:rtl w:val="0"/>
        </w:rPr>
      </w:r>
    </w:p>
    <w:p w:rsidR="00000000" w:rsidDel="00000000" w:rsidP="00000000" w:rsidRDefault="00000000" w:rsidRPr="00000000" w14:paraId="000007FB">
      <w:pPr>
        <w:spacing w:line="480" w:lineRule="auto"/>
        <w:jc w:val="center"/>
        <w:rPr>
          <w:b w:val="1"/>
        </w:rPr>
      </w:pPr>
      <w:r w:rsidDel="00000000" w:rsidR="00000000" w:rsidRPr="00000000">
        <w:rPr>
          <w:rtl w:val="0"/>
        </w:rPr>
      </w:r>
    </w:p>
    <w:p w:rsidR="00000000" w:rsidDel="00000000" w:rsidP="00000000" w:rsidRDefault="00000000" w:rsidRPr="00000000" w14:paraId="000007FC">
      <w:pPr>
        <w:spacing w:line="480" w:lineRule="auto"/>
        <w:jc w:val="center"/>
        <w:rPr>
          <w:b w:val="1"/>
        </w:rPr>
      </w:pPr>
      <w:r w:rsidDel="00000000" w:rsidR="00000000" w:rsidRPr="00000000">
        <w:rPr>
          <w:rtl w:val="0"/>
        </w:rPr>
      </w:r>
    </w:p>
    <w:p w:rsidR="00000000" w:rsidDel="00000000" w:rsidP="00000000" w:rsidRDefault="00000000" w:rsidRPr="00000000" w14:paraId="000007FD">
      <w:pPr>
        <w:spacing w:line="480" w:lineRule="auto"/>
        <w:jc w:val="center"/>
        <w:rPr>
          <w:b w:val="1"/>
        </w:rPr>
      </w:pPr>
      <w:r w:rsidDel="00000000" w:rsidR="00000000" w:rsidRPr="00000000">
        <w:rPr>
          <w:rtl w:val="0"/>
        </w:rPr>
      </w:r>
    </w:p>
    <w:p w:rsidR="00000000" w:rsidDel="00000000" w:rsidP="00000000" w:rsidRDefault="00000000" w:rsidRPr="00000000" w14:paraId="000007FE">
      <w:pPr>
        <w:spacing w:line="480" w:lineRule="auto"/>
        <w:jc w:val="center"/>
        <w:rPr>
          <w:b w:val="1"/>
        </w:rPr>
      </w:pPr>
      <w:r w:rsidDel="00000000" w:rsidR="00000000" w:rsidRPr="00000000">
        <w:rPr>
          <w:rtl w:val="0"/>
        </w:rPr>
      </w:r>
    </w:p>
    <w:p w:rsidR="00000000" w:rsidDel="00000000" w:rsidP="00000000" w:rsidRDefault="00000000" w:rsidRPr="00000000" w14:paraId="000007FF">
      <w:pPr>
        <w:spacing w:line="480" w:lineRule="auto"/>
        <w:jc w:val="center"/>
        <w:rPr>
          <w:b w:val="1"/>
        </w:rPr>
      </w:pPr>
      <w:r w:rsidDel="00000000" w:rsidR="00000000" w:rsidRPr="00000000">
        <w:rPr>
          <w:rtl w:val="0"/>
        </w:rPr>
      </w:r>
    </w:p>
    <w:p w:rsidR="00000000" w:rsidDel="00000000" w:rsidP="00000000" w:rsidRDefault="00000000" w:rsidRPr="00000000" w14:paraId="00000800">
      <w:pPr>
        <w:spacing w:line="480" w:lineRule="auto"/>
        <w:jc w:val="center"/>
        <w:rPr>
          <w:b w:val="1"/>
        </w:rPr>
      </w:pPr>
      <w:r w:rsidDel="00000000" w:rsidR="00000000" w:rsidRPr="00000000">
        <w:rPr>
          <w:rtl w:val="0"/>
        </w:rPr>
      </w:r>
    </w:p>
    <w:p w:rsidR="00000000" w:rsidDel="00000000" w:rsidP="00000000" w:rsidRDefault="00000000" w:rsidRPr="00000000" w14:paraId="00000801">
      <w:pPr>
        <w:spacing w:line="480" w:lineRule="auto"/>
        <w:jc w:val="center"/>
        <w:rPr>
          <w:b w:val="1"/>
        </w:rPr>
      </w:pPr>
      <w:r w:rsidDel="00000000" w:rsidR="00000000" w:rsidRPr="00000000">
        <w:rPr>
          <w:rtl w:val="0"/>
        </w:rPr>
      </w:r>
    </w:p>
    <w:p w:rsidR="00000000" w:rsidDel="00000000" w:rsidP="00000000" w:rsidRDefault="00000000" w:rsidRPr="00000000" w14:paraId="00000802">
      <w:pPr>
        <w:spacing w:line="480" w:lineRule="auto"/>
        <w:jc w:val="center"/>
        <w:rPr>
          <w:b w:val="1"/>
        </w:rPr>
      </w:pPr>
      <w:r w:rsidDel="00000000" w:rsidR="00000000" w:rsidRPr="00000000">
        <w:rPr>
          <w:b w:val="1"/>
          <w:rtl w:val="0"/>
        </w:rPr>
        <w:t xml:space="preserve">REFERENCES</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Aduloju, B. (2022). FULL LIST: NNPC releases names of filling stations operating 24 hours in Abuja.  TheCable . https://www.thecable.ng/full-list-nnpc-releases-names-of-filling-stations-operating-24-hours-in-abuja</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Anwar, G., &amp; Abdullah, N. N. (2021). The impact of Human resource management practice on Organisation performance.  International Journal of Engineering, Business and Management (IJEBM),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345-376).</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Bloom, N., &amp; Van Reenen, J. (2019). Human resource management and productivity. In  Handbook of Labor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1697-1767). Elsevier.</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M. V., &amp; Allenby, B. (2019). Toward adaptive infrastructure: flexibility and agility in a non-stationarity age.  Sustainable and Resilient Infrastructure,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173-191.</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Business Scenario: Filling Station and Gas Station Market Size and Trends 2023: Global Growth Factors, Company Profiles, Future Outlook. (2023). </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https://www.linkedin.com/pulse/current-business-scenario-filling-station-gas</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 O. (2019). Effects of change management on the performance of firms in Nigeria.  International Journal of Advances in Scientific Research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59-64.</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Donkor, F., Sekyere, I., &amp; Oduro, F. A. (2022). Transformational and transactional leadership styles and employee performance in public sector organizations in Africa: A comprehensive analysis in Ghana.  Journal of African Business,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945-963.</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DuBrin, A. J. (2022).  Essentials of management . South-Western.</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Ekpah, O. (2021). Wildlife status, infrastructural facility updates and ecotourism potentials of Lekki Conservation Centre, Lagos, Nigeria.  Journal of Sustainable Tourism and Entrepreneurship,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199–212. https://doi.org/10.35912/joste.v2i4.748</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Hatzfeld, C. A. (2022). A state of the art literature review on performance measurement in non-profit organizations with a specific focus on German youth club providers.  International Journal of Sales, Retailing and Marketing,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65-79.</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Hunri, E. (2023). (n.d.). NNPC Management Structure.  Scribd. </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https://www.scribd.com/doc/60174849/NNPC-Management-Structure</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Ismaila, I., Ibrahim, B. G., &amp; Mohammed, A. (2021). Performance Management and Organisation Productivity at The Nigerian National Petroleum Corporation (NNPC).</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K. J. (2020). The dimensions and effects of excessive change.  Journal of Organisation Change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445-459.</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J. G., &amp; Kuby, M. (2022). The deviation-flow refueling location model for optimizing a network of refueling stations.  International Journal of Hydrogen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5406-5420.</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Kristoffersen, E., Mikalef, P., Blomsma, F., &amp; Li, J. (2021). The effects of business analytics capability on circular economy implementation, resource orchestration capability, and firm performance.  International Journal of Production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(108-205).</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Magambo, J. O. (2022). Operational Risk Management in Petroleum Filling Station in Kenya: A Survey of Nairobi Based Petroleum Filling Stations (Doctoral dissertation, United States International University-Africa).</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Mansaray, H. E. (2019). The role of leadership style in Organisation Change Management: a literature review.  Journal of Human Resource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18-31.</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M. M. D., &amp; Maçada, A. C. G. (2022). Competitive advantage of data-driven analytical capabilities: the role of big data visualization and of Organisation agility.  Management Decision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953-975.</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MirHassani, S. A., &amp; Ebrazi, R. (2023). A flexible reformulation of the refueling station location problem.  Transportation Science,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617-628.</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Misfeldt, R., Linder, J., Lait, J., Hepp, S., Armitage, G., Jackson, K., &amp; Suter,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Incentives for improving human resource outcomes in health care: overview of reviews.  Journal of Health Services Research &amp; 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52-61.</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Nasehifar, V., Arazmjoo, H., &amp; Taghavifard, M. T.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Model of Organisation Change: a survey of content, process and contextual dimensions as factors of successful Organisation Change.  Management and Development Process,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49-72.</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NNPC Mega Station @ 48, Alfred Rewane Road Ikoyi Club Road, Eti-Osa, Lagos State, Lagos, Lagos, Eti-Osa | Nigeria Directory | A List of Nigerian Businesses, Organisations, Firms and Companies | Nigeria Yellow Pages. (n.d.).</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https://www.directory.org.ng/directory_nnpc_mega_station</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Nudurupati, S. S., Bititci, U. S., Kumar, V., &amp; Chan, F. T. (2019). State of the art literature review on performance measurement. Computers &amp; Industrial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279-290.</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Nwokeji, G. (2021). The Nigerian National Petroleum.</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Ogundahunsi, D. S. (2021). Locational Analysis of Fuel Stations, in Ilesa, Osun State, Nigeria.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Okafor, O. (2023). Co-operation between employee and management to increase productivity: A case study of Mobil Producing Nigeria Unlimited.</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Onofrei, M., &amp; Lupu, D. (2022). The management of economic decline and the dimension of Organisation change. Amfiteatru Economic,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470.</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 S. O., Olumuyiwa, F. O., &amp; Esther, O. A. (2019). Modelling the relationship between performance appraisal and Organisation productivity in Nigerian Public Sector. Journal of Global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Sayne, A., Gillies, A., &amp; Katsouris, C. (2019). Inside NNPC oil sales: A case for reform in Nigeria. Natural Resource Governance Institute, 13.</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Sharabati, J., Alayaydah, A., &amp; Al Faqeeh, G. (2020). Proposed Guidelines for Environmentally Friendly Petrol Stations Based on the Current Status of Stations in Hebro District: Descriptive and experimental study.</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Thurber, M. C., Emelife, I., &amp; Heller, P. R. (2020). NNPC and Nigeria’s oil patronage ecosystem. In D. Victor, D. Hults, &amp; M. Thurber (Eds.), Oil and Governance: State-Owned Enterprises and the World Energy Supply (pp. 701-752).</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Udeh, S. N., &amp; Igwe, N. N. (2023). Effect of mergers and acquisitions on return on capital employed and dividend per share indices of companies in Nigeria. International Journal of Business Administration,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 O., Eme Chidimma, C., Nwachukwu, M. A., Alabi, B., &amp; Duru, (2019). U. U. Proliferation of Petrol Stations as Indicative of Unsustainable Development in Owerri West County, Nigeria.</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Ulakpa, R. O. E., Ulakpa, W. C., &amp; Eyankware, O. E. (2022). Petroleum filling stations and their impact on the environment in Nigeria. Journal of Environmental &amp; Earth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1-14.</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Varkey, P., &amp; Antonio, K. (2019). Change Management for Effective Quality Improvement: A Primer. American Journal of Medical Quality,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268–273. </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https://doi.org/10.1177/1062860610361625</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Waring, S. P. (2020). Taylorism transformed: Scientific management theory since 1945. UNC Press Books.</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Yusha’u, A. M., Ojeh, V. N., Isa, S., &amp; Yavala, D. M. (2022). Siting of Petrol Stations and Compliance to Environmental Regulations in Jalingo Metropolis, Taraba State, Nigeria. Journal of Geography, Environment and Earth Science International,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25-35.</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Akinola, A. O., &amp; Akinola, A. O. (2020). Oil subsidy administration in Nigeria. In Globalization, Democracy and Oil Sector Reform in Nigeria (pp. 231-265).</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Akinsulire, E. O., &amp; Fadare, S. O. (2020). An Assessment on the Locational Pattern of Petrol Filling Stations along Lasu-Isheri Road Corridor. American International Journal of Multidisciplinary Scientific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6-30.</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Alzoubi, H. M., &amp; Aziz, R. (2021). Does emotional intelligence contribute to quality of strategic decisions? The mediating role of open innovation. Journal of Open Innovation: Technology, Market, and Complexity,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130.</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Amountzias, C. (2023). Do petrol prices rise faster than they fall? Evidence from the UK retail and wholesale petrol sectors. The Journal of Economic Asymmetries, 28, e00326.</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Attar, M., &amp; Abdul-Kareem, A. (2020). The role of agile leadership in organisational agility. In Agile business leadership methods for industry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171-191). Emerald Publishing Limited.</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Azeem, M., Ahmed, M., Haider, S., &amp; Sajjad, M. (2021). Expanding competitive advantage through Organisation culture, knowledge sharing and Organisation innovation. Technology in Society, 66, 101635.</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Bach, S. (2022). Performance management. In Managing human resources: Human resource management in transition (pp. 219-242).</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Ballaro, J. M., Mazzi, M. A., &amp; Holland, K. (2020). Organisationdevelopment through effective communication, implementation, and change process. OrganisationDevelopment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Bezborodov, Y. N., Shram, V. G., Vereshchagin, V. I., Sokolnikov, A. N., &amp; Kovaleva, M. A. (2019). Analysis of the state of the fuel market of the Russian Federation and its development prospects. In IOP Conference Series: Materials Science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6, p. 062046). IOP Publishing.</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Chala, G. T., Abd Aziz, A. R., &amp; Hagos, F. Y. (2023). Natural gas engine technologies: Challenges and energy sustainability issue. Energies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2934.</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Conteh, A., Lotfy, M. E., Kipngetich, K. M., Senjyu, T., Mandal, P., &amp; Chakraborty, S. (2019). An economic analysis of demand side management considering interruptible load and renewable energy integration: A case study of Freetown Sierra Leone.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2828.</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Ehinomen, C., &amp; Adeleke, A. (2022). An assessment of the distribution of petroleum products in Nigeria. E3 Journal of Business Management and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232-241.</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Fechete, F., &amp; Nedelcu, A. (2022). Multi-Objective Optimization of the Organization’s Performance for Sustainable Development.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9179.</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Hanushek, E. A., &amp; Woessmann, L. (2020). The economic impacts of learning losses.</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Iheukwumere, O., Moore, D., &amp; Omotayo, T. (2021). A meta-analysis of multi-factors leading to performance challenges across Nigeria’s state-owned refineries. Applied Petrochemical Research, 11, 183-197.</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Katz, E. Y. (2022, January 26). Challenges Facing Gas Stations Today And How Technology Can Help. Forbes.</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https://www.forbes.com/sites/forbesbusinesscouncil/2022/01/26/challenges-facing-gas-stations-today-and-how-technology-can-help</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Kehinde, A. G., Bolanle, S. T., &amp; Ayomide, A. K. Geospatial Distribution and Assessment of Filling Stations and Environmental Health Risks in Part of Urban Core Area of Ibadan Metropolis, Oyo State, Southwest Nigeria.</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Leung, G. C. (2019). China's oil use, 1990–2022. Energy policy,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932-944.</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 Onyiyechukwu, O. D., &amp; Joseph, J. D. (2020). Effects of change management on the productivity of organizations in Nigeria. International Journal of Business &amp; Law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153-158.</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Olaniyi, A. A., Adewale, A. E., &amp; Ayodele, A. I. (2019). The pertinency of fuel subsidy in Nigeria’s economic recession. International Journal of European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60-71.</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Šafranić, P., Petljak, K., &amp; Naletina, D. (2019). The growing importance of petrol stations as channels for expanding the retail services. Trade Perspectives.</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Sarangi, G. K., Pradhan, A. K., &amp; Taghizadeh-Hesary, F. (2021). Performance assessment of state-owned electricity distribution utilities in India. Economic Analysis and Policy, 71, 516-531.</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C. P., Dieguez, T. A., Deepak, P., Gu, S., &amp; Wildman, J. L. (2022). Onboarding during COVID-19: Create structure, connect people, and continue adapting. Organisation dynamics,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100828.</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Segetlija, Z. (2022). New Viewpoints on The Formation Of Retail Business Units And Distribution Channels–The Case Of The Republic Of Croatia. Business Logistics in Modern Management.</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Sima, V., Gheorghe, I. G., Subić, J., &amp; Nancu, D. (2020). Influences of the industry 4.0 revolution on the human capital development and consumer behavior: A systematic review.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4035.</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Snyder, T. D., Dillow, S. A., &amp; Hoffman, C. M. (2020). Digest of Education Statistics, 2008. NCES 2009-020. National Center for Education Statistics.</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Sudarma, P. N., &amp; Surjandari, (2020). I. Performance Measurement of Gas Station in Indonesia Based on Ownership Status using Two-Stage Data Envelopment Analysis.</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Ugwukah, A. C., &amp; Ohaja, M. A. (2016). A historiographic assessment of the petroleum industry and its impact on the Nigerian economy. Historical Research Letter online.</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UK: number of petrol station sites 2022 | Statista. (2023, August 25). Statista. https://www.statista.com/statistics/312331/number-of-petrol-stations-in-the-united-kingdom-uk/</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Vasilescu, M. D., Serban, A. C., Dimian, G. C., Aceleanu, M. I., &amp; Picatoste, X. (2020). Digital divide, skills and perceptions on digitalisation in the European Union—Towards a smart labour market. PloS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e0232032.</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Wibowo, A., Lestari, F., &amp; Modjo, R. (2023). Safety climate assessment in fuel stations in the West Java Region. Safety,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Xiaoguang, T. O. N. G., Zhang, G., Zhaoming, W. A. N. G., Zhixin, W., Zuoji, T., Hongjun, W., ... &amp; Yiping, W. (2018). Distribution and potential of global oil and gas resources. Petroleum Exploration and Development,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779-789.</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 T., Baosheng, Z., Lianyong, F., Masri, M., &amp; Honarvar, A. (2019). Economic impacts and challenges of China’s petroleum industry: An input–output analysis.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2905-2911.</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Zhou, J. C., &amp; Chen, S. Y. (2023). A scenario analysis of oil and gas consumption in China to 2030 considering the peak CO2 emission constraint. Petroleum Science, 13, 370-383.</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 R. B., Holleran, S., &amp; Ramakrishnan, R. (2022). Sample size determination. ILAR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207-213.</w:t>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Emerson, R. W. (2021). Convenience sampling, random sampling, and snowball sampling: How does sampling affect the validity of research. Journal of Visual Impairment &amp; Blindness,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164-168.</w:t>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Farrokhi, F., &amp; Mahmoudi-Hamidabad, A. (2022). Rethinking convenience sampling: Defining quality criteria. Theory &amp; practice in language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Harpe, S. E. (2021). How to analyze Likert and other rating scale data. Currents in pharmacy teaching and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836-850.</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Idowu, S. A. (2020). Role of flexible working hours’ arrangement on employee job performance and retention in manufacturing industries in Agbara, Nigeria.</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Nendi, J., Fahlevi, M., &amp; Setiadi, H. (2019). Tax policy and fiscal consolidation on corporate income tax. Journal of Business, Management, and Accounting,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Omair, A. (2021). Selecting the appropriate study design for your research: Descriptive study designs. Journal of health specialties,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153.</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Prasetyo, A., Putri Harwijayanti, B., Ikhwan, M. N., Lukluil Maknun, M., &amp; Fahlevi, M. (2022). Interaction of internal and external organizations in encouraging community innovation. Frontiers in Psychology, 13, 903650.</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Singh, A., Sha, J., Narayan, K. S., Achim, T., &amp; Abbeel, P.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Bigbird: A large-scale 3d database of object instances. In 2014 IEEE international conference on robotics and automation (ICRA) (pp. 509-516). IEEE.</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Zakowski, M. F., Haghighi, M., Nair, V., Mashiana, S. S., Oza, T., &amp; (2020). Building a smart FNA cart: When Google meets cytology. Cancer Cytopathology,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948-961.</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5">
      <w:pPr>
        <w:spacing w:line="360" w:lineRule="auto"/>
        <w:jc w:val="both"/>
        <w:rPr/>
      </w:pPr>
      <w:r w:rsidDel="00000000" w:rsidR="00000000" w:rsidRPr="00000000">
        <w:rPr>
          <w:rtl w:val="0"/>
        </w:rPr>
        <w:t xml:space="preserve">                                                                      QUESTIONNAIRE </w:t>
      </w:r>
    </w:p>
    <w:p w:rsidR="00000000" w:rsidDel="00000000" w:rsidP="00000000" w:rsidRDefault="00000000" w:rsidRPr="00000000" w14:paraId="00000866">
      <w:pPr>
        <w:spacing w:line="360" w:lineRule="auto"/>
        <w:jc w:val="both"/>
        <w:rPr/>
      </w:pPr>
      <w:r w:rsidDel="00000000" w:rsidR="00000000" w:rsidRPr="00000000">
        <w:rPr>
          <w:rtl w:val="0"/>
        </w:rPr>
      </w:r>
    </w:p>
    <w:p w:rsidR="00000000" w:rsidDel="00000000" w:rsidP="00000000" w:rsidRDefault="00000000" w:rsidRPr="00000000" w14:paraId="00000867">
      <w:pPr>
        <w:spacing w:line="360" w:lineRule="auto"/>
        <w:jc w:val="both"/>
        <w:rPr/>
      </w:pPr>
      <w:r w:rsidDel="00000000" w:rsidR="00000000" w:rsidRPr="00000000">
        <w:rPr>
          <w:rtl w:val="0"/>
        </w:rPr>
        <w:t xml:space="preserve">Dear Respondent, </w:t>
      </w:r>
    </w:p>
    <w:p w:rsidR="00000000" w:rsidDel="00000000" w:rsidP="00000000" w:rsidRDefault="00000000" w:rsidRPr="00000000" w14:paraId="00000868">
      <w:pPr>
        <w:spacing w:line="360" w:lineRule="auto"/>
        <w:jc w:val="both"/>
        <w:rPr/>
      </w:pPr>
      <w:r w:rsidDel="00000000" w:rsidR="00000000" w:rsidRPr="00000000">
        <w:rPr>
          <w:rtl w:val="0"/>
        </w:rPr>
      </w:r>
    </w:p>
    <w:p w:rsidR="00000000" w:rsidDel="00000000" w:rsidP="00000000" w:rsidRDefault="00000000" w:rsidRPr="00000000" w14:paraId="00000869">
      <w:pPr>
        <w:spacing w:line="360" w:lineRule="auto"/>
        <w:jc w:val="both"/>
        <w:rPr/>
      </w:pPr>
      <w:r w:rsidDel="00000000" w:rsidR="00000000" w:rsidRPr="00000000">
        <w:rPr>
          <w:rtl w:val="0"/>
        </w:rPr>
        <w:t xml:space="preserve">I am a final year student of the department of Business administration, School of management science. In partial fulfillment of my B.Sc. degree, I am conducting research on the topic “Organizational Change Management and Organizational Performance. A Case study of Nigerian National Petroleum Corporation (NNPC) filling station  in eti-osa district  Lagos state, Nigeria”. I humbly request that you complete the questionnaire. This is strictly for academic purposes and the information you provide will be treated with utmost confidentiality and anonymity will be guaranteed to you. </w:t>
      </w:r>
    </w:p>
    <w:p w:rsidR="00000000" w:rsidDel="00000000" w:rsidP="00000000" w:rsidRDefault="00000000" w:rsidRPr="00000000" w14:paraId="0000086A">
      <w:pPr>
        <w:spacing w:line="360" w:lineRule="auto"/>
        <w:jc w:val="right"/>
        <w:rPr/>
      </w:pPr>
      <w:r w:rsidDel="00000000" w:rsidR="00000000" w:rsidRPr="00000000">
        <w:rPr>
          <w:rtl w:val="0"/>
        </w:rPr>
      </w:r>
    </w:p>
    <w:p w:rsidR="00000000" w:rsidDel="00000000" w:rsidP="00000000" w:rsidRDefault="00000000" w:rsidRPr="00000000" w14:paraId="0000086B">
      <w:pPr>
        <w:spacing w:line="360" w:lineRule="auto"/>
        <w:jc w:val="right"/>
        <w:rPr/>
      </w:pPr>
      <w:r w:rsidDel="00000000" w:rsidR="00000000" w:rsidRPr="00000000">
        <w:rPr>
          <w:rtl w:val="0"/>
        </w:rPr>
        <w:t xml:space="preserve">Yours sincerely,</w:t>
      </w:r>
    </w:p>
    <w:p w:rsidR="00000000" w:rsidDel="00000000" w:rsidP="00000000" w:rsidRDefault="00000000" w:rsidRPr="00000000" w14:paraId="0000086C">
      <w:pPr>
        <w:spacing w:line="360" w:lineRule="auto"/>
        <w:jc w:val="right"/>
        <w:rPr/>
      </w:pPr>
      <w:r w:rsidDel="00000000" w:rsidR="00000000" w:rsidRPr="00000000">
        <w:rPr>
          <w:rtl w:val="0"/>
        </w:rPr>
        <w:t xml:space="preserve">Kanu Mandy Oluchukwu </w:t>
      </w:r>
    </w:p>
    <w:p w:rsidR="00000000" w:rsidDel="00000000" w:rsidP="00000000" w:rsidRDefault="00000000" w:rsidRPr="00000000" w14:paraId="0000086D">
      <w:pPr>
        <w:spacing w:line="360" w:lineRule="auto"/>
        <w:jc w:val="right"/>
        <w:rPr/>
      </w:pPr>
      <w:r w:rsidDel="00000000" w:rsidR="00000000" w:rsidRPr="00000000">
        <w:rPr>
          <w:rtl w:val="0"/>
        </w:rPr>
        <w:t xml:space="preserve">20/0170</w:t>
      </w:r>
    </w:p>
    <w:p w:rsidR="00000000" w:rsidDel="00000000" w:rsidP="00000000" w:rsidRDefault="00000000" w:rsidRPr="00000000" w14:paraId="0000086E">
      <w:pPr>
        <w:spacing w:line="360" w:lineRule="auto"/>
        <w:jc w:val="both"/>
        <w:rPr/>
      </w:pPr>
      <w:r w:rsidDel="00000000" w:rsidR="00000000" w:rsidRPr="00000000">
        <w:rPr>
          <w:rtl w:val="0"/>
        </w:rPr>
      </w:r>
    </w:p>
    <w:p w:rsidR="00000000" w:rsidDel="00000000" w:rsidP="00000000" w:rsidRDefault="00000000" w:rsidRPr="00000000" w14:paraId="0000086F">
      <w:pPr>
        <w:spacing w:line="360" w:lineRule="auto"/>
        <w:jc w:val="both"/>
        <w:rPr/>
      </w:pPr>
      <w:r w:rsidDel="00000000" w:rsidR="00000000" w:rsidRPr="00000000">
        <w:rPr>
          <w:rtl w:val="0"/>
        </w:rPr>
        <w:t xml:space="preserve">SECTION A: Demographic Information </w:t>
      </w:r>
    </w:p>
    <w:p w:rsidR="00000000" w:rsidDel="00000000" w:rsidP="00000000" w:rsidRDefault="00000000" w:rsidRPr="00000000" w14:paraId="00000870">
      <w:pPr>
        <w:spacing w:line="360" w:lineRule="auto"/>
        <w:jc w:val="both"/>
        <w:rPr/>
      </w:pPr>
      <w:sdt>
        <w:sdtPr>
          <w:tag w:val="goog_rdk_3"/>
        </w:sdtPr>
        <w:sdtContent>
          <w:r w:rsidDel="00000000" w:rsidR="00000000" w:rsidRPr="00000000">
            <w:rPr>
              <w:rFonts w:ascii="Gungsuh" w:cs="Gungsuh" w:eastAsia="Gungsuh" w:hAnsi="Gungsuh"/>
              <w:rtl w:val="0"/>
            </w:rPr>
            <w:t xml:space="preserve">Instruction: please tick (√) as appropriate.</w:t>
          </w:r>
        </w:sdtContent>
      </w:sdt>
    </w:p>
    <w:p w:rsidR="00000000" w:rsidDel="00000000" w:rsidP="00000000" w:rsidRDefault="00000000" w:rsidRPr="00000000" w14:paraId="00000871">
      <w:pPr>
        <w:numPr>
          <w:ilvl w:val="0"/>
          <w:numId w:val="6"/>
        </w:numPr>
        <w:spacing w:line="360" w:lineRule="auto"/>
        <w:ind w:left="420" w:firstLine="0"/>
        <w:jc w:val="both"/>
        <w:rPr/>
      </w:pPr>
      <w:r w:rsidDel="00000000" w:rsidR="00000000" w:rsidRPr="00000000">
        <w:rPr>
          <w:rtl w:val="0"/>
        </w:rPr>
        <w:t xml:space="preserve">Age:  20-30 years () 31-40() 41-50 years () 50 years &amp; above ( ) </w:t>
      </w:r>
    </w:p>
    <w:p w:rsidR="00000000" w:rsidDel="00000000" w:rsidP="00000000" w:rsidRDefault="00000000" w:rsidRPr="00000000" w14:paraId="00000872">
      <w:pPr>
        <w:numPr>
          <w:ilvl w:val="0"/>
          <w:numId w:val="6"/>
        </w:numPr>
        <w:spacing w:line="360" w:lineRule="auto"/>
        <w:ind w:left="420" w:firstLine="0"/>
        <w:jc w:val="both"/>
        <w:rPr/>
      </w:pPr>
      <w:r w:rsidDel="00000000" w:rsidR="00000000" w:rsidRPr="00000000">
        <w:rPr>
          <w:rtl w:val="0"/>
        </w:rPr>
        <w:t xml:space="preserve">Gender: Male () Female () </w:t>
      </w:r>
    </w:p>
    <w:p w:rsidR="00000000" w:rsidDel="00000000" w:rsidP="00000000" w:rsidRDefault="00000000" w:rsidRPr="00000000" w14:paraId="00000873">
      <w:pPr>
        <w:numPr>
          <w:ilvl w:val="0"/>
          <w:numId w:val="6"/>
        </w:numPr>
        <w:spacing w:line="360" w:lineRule="auto"/>
        <w:ind w:left="420" w:firstLine="0"/>
        <w:jc w:val="both"/>
        <w:rPr/>
      </w:pPr>
      <w:r w:rsidDel="00000000" w:rsidR="00000000" w:rsidRPr="00000000">
        <w:rPr>
          <w:rtl w:val="0"/>
        </w:rPr>
        <w:t xml:space="preserve">Religion: Christianity () Islam () Traditionalist () others_________</w:t>
      </w:r>
    </w:p>
    <w:p w:rsidR="00000000" w:rsidDel="00000000" w:rsidP="00000000" w:rsidRDefault="00000000" w:rsidRPr="00000000" w14:paraId="00000874">
      <w:pPr>
        <w:spacing w:line="360" w:lineRule="auto"/>
        <w:jc w:val="both"/>
        <w:rPr/>
      </w:pPr>
      <w:r w:rsidDel="00000000" w:rsidR="00000000" w:rsidRPr="00000000">
        <w:rPr>
          <w:rtl w:val="0"/>
        </w:rPr>
      </w:r>
    </w:p>
    <w:p w:rsidR="00000000" w:rsidDel="00000000" w:rsidP="00000000" w:rsidRDefault="00000000" w:rsidRPr="00000000" w14:paraId="00000875">
      <w:pPr>
        <w:spacing w:line="276" w:lineRule="auto"/>
        <w:jc w:val="both"/>
        <w:rPr/>
      </w:pPr>
      <w:r w:rsidDel="00000000" w:rsidR="00000000" w:rsidRPr="00000000">
        <w:rPr>
          <w:rtl w:val="0"/>
        </w:rPr>
      </w:r>
    </w:p>
    <w:p w:rsidR="00000000" w:rsidDel="00000000" w:rsidP="00000000" w:rsidRDefault="00000000" w:rsidRPr="00000000" w14:paraId="00000876">
      <w:pPr>
        <w:spacing w:line="276" w:lineRule="auto"/>
        <w:jc w:val="both"/>
        <w:rPr/>
      </w:pPr>
      <w:r w:rsidDel="00000000" w:rsidR="00000000" w:rsidRPr="00000000">
        <w:rPr>
          <w:rtl w:val="0"/>
        </w:rPr>
      </w:r>
    </w:p>
    <w:p w:rsidR="00000000" w:rsidDel="00000000" w:rsidP="00000000" w:rsidRDefault="00000000" w:rsidRPr="00000000" w14:paraId="00000877">
      <w:pPr>
        <w:spacing w:line="276" w:lineRule="auto"/>
        <w:jc w:val="both"/>
        <w:rPr/>
      </w:pPr>
      <w:r w:rsidDel="00000000" w:rsidR="00000000" w:rsidRPr="00000000">
        <w:rPr>
          <w:rtl w:val="0"/>
        </w:rPr>
      </w:r>
    </w:p>
    <w:p w:rsidR="00000000" w:rsidDel="00000000" w:rsidP="00000000" w:rsidRDefault="00000000" w:rsidRPr="00000000" w14:paraId="00000878">
      <w:pPr>
        <w:spacing w:line="276" w:lineRule="auto"/>
        <w:jc w:val="both"/>
        <w:rPr/>
      </w:pPr>
      <w:r w:rsidDel="00000000" w:rsidR="00000000" w:rsidRPr="00000000">
        <w:rPr>
          <w:rtl w:val="0"/>
        </w:rPr>
      </w:r>
    </w:p>
    <w:p w:rsidR="00000000" w:rsidDel="00000000" w:rsidP="00000000" w:rsidRDefault="00000000" w:rsidRPr="00000000" w14:paraId="00000879">
      <w:pPr>
        <w:spacing w:line="276" w:lineRule="auto"/>
        <w:jc w:val="both"/>
        <w:rPr/>
      </w:pPr>
      <w:r w:rsidDel="00000000" w:rsidR="00000000" w:rsidRPr="00000000">
        <w:rPr>
          <w:rtl w:val="0"/>
        </w:rPr>
      </w:r>
    </w:p>
    <w:p w:rsidR="00000000" w:rsidDel="00000000" w:rsidP="00000000" w:rsidRDefault="00000000" w:rsidRPr="00000000" w14:paraId="0000087A">
      <w:pPr>
        <w:spacing w:line="276" w:lineRule="auto"/>
        <w:jc w:val="both"/>
        <w:rPr/>
      </w:pPr>
      <w:r w:rsidDel="00000000" w:rsidR="00000000" w:rsidRPr="00000000">
        <w:rPr>
          <w:rtl w:val="0"/>
        </w:rPr>
      </w:r>
    </w:p>
    <w:p w:rsidR="00000000" w:rsidDel="00000000" w:rsidP="00000000" w:rsidRDefault="00000000" w:rsidRPr="00000000" w14:paraId="0000087B">
      <w:pPr>
        <w:spacing w:line="276" w:lineRule="auto"/>
        <w:jc w:val="both"/>
        <w:rPr/>
      </w:pPr>
      <w:r w:rsidDel="00000000" w:rsidR="00000000" w:rsidRPr="00000000">
        <w:rPr>
          <w:rtl w:val="0"/>
        </w:rPr>
      </w:r>
    </w:p>
    <w:p w:rsidR="00000000" w:rsidDel="00000000" w:rsidP="00000000" w:rsidRDefault="00000000" w:rsidRPr="00000000" w14:paraId="0000087C">
      <w:pPr>
        <w:spacing w:line="276" w:lineRule="auto"/>
        <w:jc w:val="both"/>
        <w:rPr/>
      </w:pPr>
      <w:r w:rsidDel="00000000" w:rsidR="00000000" w:rsidRPr="00000000">
        <w:rPr>
          <w:rtl w:val="0"/>
        </w:rPr>
      </w:r>
    </w:p>
    <w:p w:rsidR="00000000" w:rsidDel="00000000" w:rsidP="00000000" w:rsidRDefault="00000000" w:rsidRPr="00000000" w14:paraId="0000087D">
      <w:pPr>
        <w:spacing w:line="276" w:lineRule="auto"/>
        <w:jc w:val="both"/>
        <w:rPr/>
      </w:pPr>
      <w:r w:rsidDel="00000000" w:rsidR="00000000" w:rsidRPr="00000000">
        <w:rPr>
          <w:rtl w:val="0"/>
        </w:rPr>
      </w:r>
    </w:p>
    <w:p w:rsidR="00000000" w:rsidDel="00000000" w:rsidP="00000000" w:rsidRDefault="00000000" w:rsidRPr="00000000" w14:paraId="0000087E">
      <w:pPr>
        <w:spacing w:line="276" w:lineRule="auto"/>
        <w:jc w:val="both"/>
        <w:rPr/>
      </w:pPr>
      <w:r w:rsidDel="00000000" w:rsidR="00000000" w:rsidRPr="00000000">
        <w:rPr>
          <w:rtl w:val="0"/>
        </w:rPr>
      </w:r>
    </w:p>
    <w:p w:rsidR="00000000" w:rsidDel="00000000" w:rsidP="00000000" w:rsidRDefault="00000000" w:rsidRPr="00000000" w14:paraId="0000087F">
      <w:pPr>
        <w:spacing w:line="276" w:lineRule="auto"/>
        <w:jc w:val="both"/>
        <w:rPr/>
      </w:pPr>
      <w:r w:rsidDel="00000000" w:rsidR="00000000" w:rsidRPr="00000000">
        <w:rPr>
          <w:rtl w:val="0"/>
        </w:rPr>
      </w:r>
    </w:p>
    <w:p w:rsidR="00000000" w:rsidDel="00000000" w:rsidP="00000000" w:rsidRDefault="00000000" w:rsidRPr="00000000" w14:paraId="00000880">
      <w:pPr>
        <w:jc w:val="both"/>
        <w:rPr>
          <w:b w:val="1"/>
        </w:rPr>
      </w:pPr>
      <w:r w:rsidDel="00000000" w:rsidR="00000000" w:rsidRPr="00000000">
        <w:rPr>
          <w:rtl w:val="0"/>
        </w:rPr>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B: ORGANISATIONAL CHANGE MANAGEMENT</w:t>
      </w:r>
    </w:p>
    <w:p w:rsidR="00000000" w:rsidDel="00000000" w:rsidP="00000000" w:rsidRDefault="00000000" w:rsidRPr="00000000" w14:paraId="00000882">
      <w:pPr>
        <w:jc w:val="both"/>
        <w:rPr>
          <w:b w:val="1"/>
        </w:rPr>
      </w:pPr>
      <w:r w:rsidDel="00000000" w:rsidR="00000000" w:rsidRPr="00000000">
        <w:rPr>
          <w:rtl w:val="0"/>
        </w:rPr>
      </w:r>
    </w:p>
    <w:p w:rsidR="00000000" w:rsidDel="00000000" w:rsidP="00000000" w:rsidRDefault="00000000" w:rsidRPr="00000000" w14:paraId="0000088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84">
      <w:pPr>
        <w:jc w:val="both"/>
        <w:rPr/>
      </w:pPr>
      <w:sdt>
        <w:sdtPr>
          <w:tag w:val="goog_rdk_4"/>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85">
      <w:pPr>
        <w:jc w:val="both"/>
        <w:rPr/>
      </w:pPr>
      <w:r w:rsidDel="00000000" w:rsidR="00000000" w:rsidRPr="00000000">
        <w:rPr>
          <w:rtl w:val="0"/>
        </w:rPr>
      </w:r>
    </w:p>
    <w:tbl>
      <w:tblPr>
        <w:tblStyle w:val="Table24"/>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886">
            <w:pPr>
              <w:jc w:val="both"/>
              <w:rPr>
                <w:b w:val="1"/>
              </w:rPr>
            </w:pPr>
            <w:r w:rsidDel="00000000" w:rsidR="00000000" w:rsidRPr="00000000">
              <w:rPr>
                <w:b w:val="1"/>
                <w:rtl w:val="0"/>
              </w:rPr>
              <w:t xml:space="preserve">S/N</w:t>
            </w:r>
          </w:p>
        </w:tc>
        <w:tc>
          <w:tcPr/>
          <w:p w:rsidR="00000000" w:rsidDel="00000000" w:rsidP="00000000" w:rsidRDefault="00000000" w:rsidRPr="00000000" w14:paraId="0000088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training programs have on the following?</w:t>
            </w:r>
          </w:p>
          <w:p w:rsidR="00000000" w:rsidDel="00000000" w:rsidP="00000000" w:rsidRDefault="00000000" w:rsidRPr="00000000" w14:paraId="0000088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Training Programs </w:t>
            </w:r>
            <w:r w:rsidDel="00000000" w:rsidR="00000000" w:rsidRPr="00000000">
              <w:rPr>
                <w:rtl w:val="0"/>
              </w:rPr>
            </w:r>
          </w:p>
        </w:tc>
        <w:tc>
          <w:tcPr/>
          <w:p w:rsidR="00000000" w:rsidDel="00000000" w:rsidP="00000000" w:rsidRDefault="00000000" w:rsidRPr="00000000" w14:paraId="00000889">
            <w:pPr>
              <w:jc w:val="both"/>
              <w:rPr/>
            </w:pPr>
            <w:r w:rsidDel="00000000" w:rsidR="00000000" w:rsidRPr="00000000">
              <w:rPr>
                <w:rtl w:val="0"/>
              </w:rPr>
              <w:t xml:space="preserve">SA</w:t>
            </w:r>
          </w:p>
        </w:tc>
        <w:tc>
          <w:tcPr/>
          <w:p w:rsidR="00000000" w:rsidDel="00000000" w:rsidP="00000000" w:rsidRDefault="00000000" w:rsidRPr="00000000" w14:paraId="0000088A">
            <w:pPr>
              <w:jc w:val="both"/>
              <w:rPr/>
            </w:pPr>
            <w:r w:rsidDel="00000000" w:rsidR="00000000" w:rsidRPr="00000000">
              <w:rPr>
                <w:rtl w:val="0"/>
              </w:rPr>
              <w:t xml:space="preserve">A</w:t>
            </w:r>
          </w:p>
        </w:tc>
        <w:tc>
          <w:tcPr/>
          <w:p w:rsidR="00000000" w:rsidDel="00000000" w:rsidP="00000000" w:rsidRDefault="00000000" w:rsidRPr="00000000" w14:paraId="0000088B">
            <w:pPr>
              <w:jc w:val="both"/>
              <w:rPr/>
            </w:pPr>
            <w:r w:rsidDel="00000000" w:rsidR="00000000" w:rsidRPr="00000000">
              <w:rPr>
                <w:rtl w:val="0"/>
              </w:rPr>
              <w:t xml:space="preserve">PA</w:t>
            </w:r>
          </w:p>
        </w:tc>
        <w:tc>
          <w:tcPr/>
          <w:p w:rsidR="00000000" w:rsidDel="00000000" w:rsidP="00000000" w:rsidRDefault="00000000" w:rsidRPr="00000000" w14:paraId="0000088C">
            <w:pPr>
              <w:jc w:val="both"/>
              <w:rPr/>
            </w:pPr>
            <w:r w:rsidDel="00000000" w:rsidR="00000000" w:rsidRPr="00000000">
              <w:rPr>
                <w:rtl w:val="0"/>
              </w:rPr>
              <w:t xml:space="preserve">PD</w:t>
            </w:r>
          </w:p>
        </w:tc>
        <w:tc>
          <w:tcPr/>
          <w:p w:rsidR="00000000" w:rsidDel="00000000" w:rsidP="00000000" w:rsidRDefault="00000000" w:rsidRPr="00000000" w14:paraId="0000088D">
            <w:pPr>
              <w:jc w:val="both"/>
              <w:rPr/>
            </w:pPr>
            <w:r w:rsidDel="00000000" w:rsidR="00000000" w:rsidRPr="00000000">
              <w:rPr>
                <w:rtl w:val="0"/>
              </w:rPr>
              <w:t xml:space="preserve">PA</w:t>
            </w:r>
          </w:p>
        </w:tc>
        <w:tc>
          <w:tcPr/>
          <w:p w:rsidR="00000000" w:rsidDel="00000000" w:rsidP="00000000" w:rsidRDefault="00000000" w:rsidRPr="00000000" w14:paraId="0000088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8F">
            <w:pPr>
              <w:jc w:val="both"/>
              <w:rPr/>
            </w:pPr>
            <w:r w:rsidDel="00000000" w:rsidR="00000000" w:rsidRPr="00000000">
              <w:rPr>
                <w:rtl w:val="0"/>
              </w:rPr>
              <w:t xml:space="preserve">1.</w:t>
            </w:r>
          </w:p>
        </w:tc>
        <w:tc>
          <w:tcPr/>
          <w:p w:rsidR="00000000" w:rsidDel="00000000" w:rsidP="00000000" w:rsidRDefault="00000000" w:rsidRPr="00000000" w14:paraId="00000890">
            <w:pPr>
              <w:rPr/>
            </w:pPr>
            <w:r w:rsidDel="00000000" w:rsidR="00000000" w:rsidRPr="00000000">
              <w:rPr>
                <w:rFonts w:ascii="Helvetica Neue" w:cs="Helvetica Neue" w:eastAsia="Helvetica Neue" w:hAnsi="Helvetica Neue"/>
                <w:color w:val="1f1f1f"/>
                <w:highlight w:val="white"/>
                <w:rtl w:val="0"/>
              </w:rPr>
              <w:t xml:space="preserve">do you participate in training programs related to your job responsibilities</w:t>
            </w:r>
            <w:r w:rsidDel="00000000" w:rsidR="00000000" w:rsidRPr="00000000">
              <w:rPr>
                <w:rtl w:val="0"/>
              </w:rPr>
            </w:r>
          </w:p>
        </w:tc>
        <w:tc>
          <w:tcPr/>
          <w:p w:rsidR="00000000" w:rsidDel="00000000" w:rsidP="00000000" w:rsidRDefault="00000000" w:rsidRPr="00000000" w14:paraId="00000891">
            <w:pPr>
              <w:jc w:val="both"/>
              <w:rPr/>
            </w:pPr>
            <w:r w:rsidDel="00000000" w:rsidR="00000000" w:rsidRPr="00000000">
              <w:rPr>
                <w:rtl w:val="0"/>
              </w:rPr>
            </w:r>
          </w:p>
        </w:tc>
        <w:tc>
          <w:tcPr/>
          <w:p w:rsidR="00000000" w:rsidDel="00000000" w:rsidP="00000000" w:rsidRDefault="00000000" w:rsidRPr="00000000" w14:paraId="00000892">
            <w:pPr>
              <w:jc w:val="both"/>
              <w:rPr/>
            </w:pPr>
            <w:r w:rsidDel="00000000" w:rsidR="00000000" w:rsidRPr="00000000">
              <w:rPr>
                <w:rtl w:val="0"/>
              </w:rPr>
            </w:r>
          </w:p>
        </w:tc>
        <w:tc>
          <w:tcPr/>
          <w:p w:rsidR="00000000" w:rsidDel="00000000" w:rsidP="00000000" w:rsidRDefault="00000000" w:rsidRPr="00000000" w14:paraId="00000893">
            <w:pPr>
              <w:jc w:val="both"/>
              <w:rPr/>
            </w:pPr>
            <w:r w:rsidDel="00000000" w:rsidR="00000000" w:rsidRPr="00000000">
              <w:rPr>
                <w:rtl w:val="0"/>
              </w:rPr>
            </w:r>
          </w:p>
        </w:tc>
        <w:tc>
          <w:tcPr/>
          <w:p w:rsidR="00000000" w:rsidDel="00000000" w:rsidP="00000000" w:rsidRDefault="00000000" w:rsidRPr="00000000" w14:paraId="00000894">
            <w:pPr>
              <w:jc w:val="both"/>
              <w:rPr/>
            </w:pPr>
            <w:r w:rsidDel="00000000" w:rsidR="00000000" w:rsidRPr="00000000">
              <w:rPr>
                <w:rtl w:val="0"/>
              </w:rPr>
            </w:r>
          </w:p>
        </w:tc>
        <w:tc>
          <w:tcPr/>
          <w:p w:rsidR="00000000" w:rsidDel="00000000" w:rsidP="00000000" w:rsidRDefault="00000000" w:rsidRPr="00000000" w14:paraId="00000895">
            <w:pPr>
              <w:jc w:val="both"/>
              <w:rPr/>
            </w:pPr>
            <w:r w:rsidDel="00000000" w:rsidR="00000000" w:rsidRPr="00000000">
              <w:rPr>
                <w:rtl w:val="0"/>
              </w:rPr>
            </w:r>
          </w:p>
        </w:tc>
        <w:tc>
          <w:tcPr/>
          <w:p w:rsidR="00000000" w:rsidDel="00000000" w:rsidP="00000000" w:rsidRDefault="00000000" w:rsidRPr="00000000" w14:paraId="0000089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97">
            <w:pPr>
              <w:jc w:val="both"/>
              <w:rPr/>
            </w:pPr>
            <w:r w:rsidDel="00000000" w:rsidR="00000000" w:rsidRPr="00000000">
              <w:rPr>
                <w:rtl w:val="0"/>
              </w:rPr>
              <w:t xml:space="preserve">2.</w:t>
            </w:r>
          </w:p>
        </w:tc>
        <w:tc>
          <w:tcPr/>
          <w:p w:rsidR="00000000" w:rsidDel="00000000" w:rsidP="00000000" w:rsidRDefault="00000000" w:rsidRPr="00000000" w14:paraId="00000898">
            <w:pPr>
              <w:rPr/>
            </w:pPr>
            <w:r w:rsidDel="00000000" w:rsidR="00000000" w:rsidRPr="00000000">
              <w:rPr>
                <w:rFonts w:ascii="Helvetica Neue" w:cs="Helvetica Neue" w:eastAsia="Helvetica Neue" w:hAnsi="Helvetica Neue"/>
                <w:color w:val="1f1f1f"/>
                <w:highlight w:val="white"/>
                <w:rtl w:val="0"/>
              </w:rPr>
              <w:t xml:space="preserve">How effective are training programs in improving your knowledge and skills needed for your work</w:t>
            </w:r>
            <w:r w:rsidDel="00000000" w:rsidR="00000000" w:rsidRPr="00000000">
              <w:rPr>
                <w:rtl w:val="0"/>
              </w:rPr>
            </w:r>
          </w:p>
        </w:tc>
        <w:tc>
          <w:tcPr/>
          <w:p w:rsidR="00000000" w:rsidDel="00000000" w:rsidP="00000000" w:rsidRDefault="00000000" w:rsidRPr="00000000" w14:paraId="00000899">
            <w:pPr>
              <w:jc w:val="both"/>
              <w:rPr/>
            </w:pPr>
            <w:r w:rsidDel="00000000" w:rsidR="00000000" w:rsidRPr="00000000">
              <w:rPr>
                <w:rtl w:val="0"/>
              </w:rPr>
            </w:r>
          </w:p>
        </w:tc>
        <w:tc>
          <w:tcPr/>
          <w:p w:rsidR="00000000" w:rsidDel="00000000" w:rsidP="00000000" w:rsidRDefault="00000000" w:rsidRPr="00000000" w14:paraId="0000089A">
            <w:pPr>
              <w:jc w:val="both"/>
              <w:rPr/>
            </w:pPr>
            <w:r w:rsidDel="00000000" w:rsidR="00000000" w:rsidRPr="00000000">
              <w:rPr>
                <w:rtl w:val="0"/>
              </w:rPr>
            </w:r>
          </w:p>
        </w:tc>
        <w:tc>
          <w:tcPr/>
          <w:p w:rsidR="00000000" w:rsidDel="00000000" w:rsidP="00000000" w:rsidRDefault="00000000" w:rsidRPr="00000000" w14:paraId="0000089B">
            <w:pPr>
              <w:jc w:val="both"/>
              <w:rPr/>
            </w:pPr>
            <w:r w:rsidDel="00000000" w:rsidR="00000000" w:rsidRPr="00000000">
              <w:rPr>
                <w:rtl w:val="0"/>
              </w:rPr>
            </w:r>
          </w:p>
        </w:tc>
        <w:tc>
          <w:tcPr/>
          <w:p w:rsidR="00000000" w:rsidDel="00000000" w:rsidP="00000000" w:rsidRDefault="00000000" w:rsidRPr="00000000" w14:paraId="0000089C">
            <w:pPr>
              <w:jc w:val="both"/>
              <w:rPr/>
            </w:pPr>
            <w:r w:rsidDel="00000000" w:rsidR="00000000" w:rsidRPr="00000000">
              <w:rPr>
                <w:rtl w:val="0"/>
              </w:rPr>
            </w:r>
          </w:p>
        </w:tc>
        <w:tc>
          <w:tcPr/>
          <w:p w:rsidR="00000000" w:rsidDel="00000000" w:rsidP="00000000" w:rsidRDefault="00000000" w:rsidRPr="00000000" w14:paraId="0000089D">
            <w:pPr>
              <w:jc w:val="both"/>
              <w:rPr/>
            </w:pPr>
            <w:r w:rsidDel="00000000" w:rsidR="00000000" w:rsidRPr="00000000">
              <w:rPr>
                <w:rtl w:val="0"/>
              </w:rPr>
            </w:r>
          </w:p>
        </w:tc>
        <w:tc>
          <w:tcPr/>
          <w:p w:rsidR="00000000" w:rsidDel="00000000" w:rsidP="00000000" w:rsidRDefault="00000000" w:rsidRPr="00000000" w14:paraId="0000089E">
            <w:pPr>
              <w:jc w:val="both"/>
              <w:rPr/>
            </w:pPr>
            <w:r w:rsidDel="00000000" w:rsidR="00000000" w:rsidRPr="00000000">
              <w:rPr>
                <w:rtl w:val="0"/>
              </w:rPr>
            </w:r>
          </w:p>
        </w:tc>
      </w:tr>
      <w:tr>
        <w:trPr>
          <w:cantSplit w:val="0"/>
          <w:trHeight w:val="86" w:hRule="atLeast"/>
          <w:tblHeader w:val="0"/>
        </w:trPr>
        <w:tc>
          <w:tcPr/>
          <w:p w:rsidR="00000000" w:rsidDel="00000000" w:rsidP="00000000" w:rsidRDefault="00000000" w:rsidRPr="00000000" w14:paraId="0000089F">
            <w:pPr>
              <w:jc w:val="both"/>
              <w:rPr/>
            </w:pPr>
            <w:r w:rsidDel="00000000" w:rsidR="00000000" w:rsidRPr="00000000">
              <w:rPr>
                <w:rtl w:val="0"/>
              </w:rPr>
              <w:t xml:space="preserve">3.</w:t>
            </w:r>
          </w:p>
        </w:tc>
        <w:tc>
          <w:tcPr/>
          <w:p w:rsidR="00000000" w:rsidDel="00000000" w:rsidP="00000000" w:rsidRDefault="00000000" w:rsidRPr="00000000" w14:paraId="000008A0">
            <w:pPr>
              <w:rPr/>
            </w:pPr>
            <w:r w:rsidDel="00000000" w:rsidR="00000000" w:rsidRPr="00000000">
              <w:rPr>
                <w:rFonts w:ascii="Helvetica Neue" w:cs="Helvetica Neue" w:eastAsia="Helvetica Neue" w:hAnsi="Helvetica Neue"/>
                <w:color w:val="1f1f1f"/>
                <w:highlight w:val="white"/>
                <w:rtl w:val="0"/>
              </w:rPr>
              <w:t xml:space="preserve">Do training programs adequately prepare you for using new technologies implemented at the station</w:t>
            </w:r>
            <w:r w:rsidDel="00000000" w:rsidR="00000000" w:rsidRPr="00000000">
              <w:rPr>
                <w:rtl w:val="0"/>
              </w:rPr>
            </w:r>
          </w:p>
        </w:tc>
        <w:tc>
          <w:tcPr/>
          <w:p w:rsidR="00000000" w:rsidDel="00000000" w:rsidP="00000000" w:rsidRDefault="00000000" w:rsidRPr="00000000" w14:paraId="000008A1">
            <w:pPr>
              <w:jc w:val="both"/>
              <w:rPr/>
            </w:pPr>
            <w:r w:rsidDel="00000000" w:rsidR="00000000" w:rsidRPr="00000000">
              <w:rPr>
                <w:rtl w:val="0"/>
              </w:rPr>
            </w:r>
          </w:p>
        </w:tc>
        <w:tc>
          <w:tcPr/>
          <w:p w:rsidR="00000000" w:rsidDel="00000000" w:rsidP="00000000" w:rsidRDefault="00000000" w:rsidRPr="00000000" w14:paraId="000008A2">
            <w:pPr>
              <w:jc w:val="both"/>
              <w:rPr/>
            </w:pPr>
            <w:r w:rsidDel="00000000" w:rsidR="00000000" w:rsidRPr="00000000">
              <w:rPr>
                <w:rtl w:val="0"/>
              </w:rPr>
            </w:r>
          </w:p>
        </w:tc>
        <w:tc>
          <w:tcPr/>
          <w:p w:rsidR="00000000" w:rsidDel="00000000" w:rsidP="00000000" w:rsidRDefault="00000000" w:rsidRPr="00000000" w14:paraId="000008A3">
            <w:pPr>
              <w:jc w:val="both"/>
              <w:rPr/>
            </w:pPr>
            <w:r w:rsidDel="00000000" w:rsidR="00000000" w:rsidRPr="00000000">
              <w:rPr>
                <w:rtl w:val="0"/>
              </w:rPr>
            </w:r>
          </w:p>
        </w:tc>
        <w:tc>
          <w:tcPr/>
          <w:p w:rsidR="00000000" w:rsidDel="00000000" w:rsidP="00000000" w:rsidRDefault="00000000" w:rsidRPr="00000000" w14:paraId="000008A4">
            <w:pPr>
              <w:jc w:val="both"/>
              <w:rPr/>
            </w:pPr>
            <w:r w:rsidDel="00000000" w:rsidR="00000000" w:rsidRPr="00000000">
              <w:rPr>
                <w:rtl w:val="0"/>
              </w:rPr>
            </w:r>
          </w:p>
        </w:tc>
        <w:tc>
          <w:tcPr/>
          <w:p w:rsidR="00000000" w:rsidDel="00000000" w:rsidP="00000000" w:rsidRDefault="00000000" w:rsidRPr="00000000" w14:paraId="000008A5">
            <w:pPr>
              <w:jc w:val="both"/>
              <w:rPr/>
            </w:pPr>
            <w:r w:rsidDel="00000000" w:rsidR="00000000" w:rsidRPr="00000000">
              <w:rPr>
                <w:rtl w:val="0"/>
              </w:rPr>
            </w:r>
          </w:p>
        </w:tc>
        <w:tc>
          <w:tcPr/>
          <w:p w:rsidR="00000000" w:rsidDel="00000000" w:rsidP="00000000" w:rsidRDefault="00000000" w:rsidRPr="00000000" w14:paraId="000008A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A7">
            <w:pPr>
              <w:jc w:val="both"/>
              <w:rPr/>
            </w:pPr>
            <w:r w:rsidDel="00000000" w:rsidR="00000000" w:rsidRPr="00000000">
              <w:rPr>
                <w:rtl w:val="0"/>
              </w:rPr>
              <w:t xml:space="preserve">4.</w:t>
            </w:r>
          </w:p>
        </w:tc>
        <w:tc>
          <w:tcPr/>
          <w:p w:rsidR="00000000" w:rsidDel="00000000" w:rsidP="00000000" w:rsidRDefault="00000000" w:rsidRPr="00000000" w14:paraId="000008A8">
            <w:pPr>
              <w:rPr/>
            </w:pPr>
            <w:r w:rsidDel="00000000" w:rsidR="00000000" w:rsidRPr="00000000">
              <w:rPr>
                <w:rtl w:val="0"/>
              </w:rPr>
              <w:t xml:space="preserve">Are the training programs beneficial for improving station performance</w:t>
            </w:r>
          </w:p>
        </w:tc>
        <w:tc>
          <w:tcPr/>
          <w:p w:rsidR="00000000" w:rsidDel="00000000" w:rsidP="00000000" w:rsidRDefault="00000000" w:rsidRPr="00000000" w14:paraId="000008A9">
            <w:pPr>
              <w:jc w:val="both"/>
              <w:rPr/>
            </w:pPr>
            <w:r w:rsidDel="00000000" w:rsidR="00000000" w:rsidRPr="00000000">
              <w:rPr>
                <w:rtl w:val="0"/>
              </w:rPr>
            </w:r>
          </w:p>
        </w:tc>
        <w:tc>
          <w:tcPr/>
          <w:p w:rsidR="00000000" w:rsidDel="00000000" w:rsidP="00000000" w:rsidRDefault="00000000" w:rsidRPr="00000000" w14:paraId="000008AA">
            <w:pPr>
              <w:jc w:val="both"/>
              <w:rPr/>
            </w:pPr>
            <w:r w:rsidDel="00000000" w:rsidR="00000000" w:rsidRPr="00000000">
              <w:rPr>
                <w:rtl w:val="0"/>
              </w:rPr>
            </w:r>
          </w:p>
        </w:tc>
        <w:tc>
          <w:tcPr/>
          <w:p w:rsidR="00000000" w:rsidDel="00000000" w:rsidP="00000000" w:rsidRDefault="00000000" w:rsidRPr="00000000" w14:paraId="000008AB">
            <w:pPr>
              <w:jc w:val="both"/>
              <w:rPr/>
            </w:pPr>
            <w:r w:rsidDel="00000000" w:rsidR="00000000" w:rsidRPr="00000000">
              <w:rPr>
                <w:rtl w:val="0"/>
              </w:rPr>
            </w:r>
          </w:p>
        </w:tc>
        <w:tc>
          <w:tcPr/>
          <w:p w:rsidR="00000000" w:rsidDel="00000000" w:rsidP="00000000" w:rsidRDefault="00000000" w:rsidRPr="00000000" w14:paraId="000008AC">
            <w:pPr>
              <w:jc w:val="both"/>
              <w:rPr/>
            </w:pPr>
            <w:r w:rsidDel="00000000" w:rsidR="00000000" w:rsidRPr="00000000">
              <w:rPr>
                <w:rtl w:val="0"/>
              </w:rPr>
            </w:r>
          </w:p>
        </w:tc>
        <w:tc>
          <w:tcPr/>
          <w:p w:rsidR="00000000" w:rsidDel="00000000" w:rsidP="00000000" w:rsidRDefault="00000000" w:rsidRPr="00000000" w14:paraId="000008AD">
            <w:pPr>
              <w:jc w:val="both"/>
              <w:rPr/>
            </w:pPr>
            <w:r w:rsidDel="00000000" w:rsidR="00000000" w:rsidRPr="00000000">
              <w:rPr>
                <w:rtl w:val="0"/>
              </w:rPr>
            </w:r>
          </w:p>
        </w:tc>
        <w:tc>
          <w:tcPr/>
          <w:p w:rsidR="00000000" w:rsidDel="00000000" w:rsidP="00000000" w:rsidRDefault="00000000" w:rsidRPr="00000000" w14:paraId="000008A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AF">
            <w:pPr>
              <w:jc w:val="both"/>
              <w:rPr/>
            </w:pPr>
            <w:r w:rsidDel="00000000" w:rsidR="00000000" w:rsidRPr="00000000">
              <w:rPr>
                <w:rtl w:val="0"/>
              </w:rPr>
              <w:t xml:space="preserve">5</w:t>
            </w:r>
          </w:p>
        </w:tc>
        <w:tc>
          <w:tcPr/>
          <w:p w:rsidR="00000000" w:rsidDel="00000000" w:rsidP="00000000" w:rsidRDefault="00000000" w:rsidRPr="00000000" w14:paraId="000008B0">
            <w:pPr>
              <w:rPr/>
            </w:pPr>
            <w:r w:rsidDel="00000000" w:rsidR="00000000" w:rsidRPr="00000000">
              <w:rPr>
                <w:rtl w:val="0"/>
              </w:rPr>
              <w:t xml:space="preserve">Are training programs helping to improve better employee development</w:t>
            </w:r>
          </w:p>
        </w:tc>
        <w:tc>
          <w:tcPr/>
          <w:p w:rsidR="00000000" w:rsidDel="00000000" w:rsidP="00000000" w:rsidRDefault="00000000" w:rsidRPr="00000000" w14:paraId="000008B1">
            <w:pPr>
              <w:jc w:val="both"/>
              <w:rPr/>
            </w:pPr>
            <w:r w:rsidDel="00000000" w:rsidR="00000000" w:rsidRPr="00000000">
              <w:rPr>
                <w:rtl w:val="0"/>
              </w:rPr>
            </w:r>
          </w:p>
        </w:tc>
        <w:tc>
          <w:tcPr/>
          <w:p w:rsidR="00000000" w:rsidDel="00000000" w:rsidP="00000000" w:rsidRDefault="00000000" w:rsidRPr="00000000" w14:paraId="000008B2">
            <w:pPr>
              <w:jc w:val="both"/>
              <w:rPr/>
            </w:pPr>
            <w:r w:rsidDel="00000000" w:rsidR="00000000" w:rsidRPr="00000000">
              <w:rPr>
                <w:rtl w:val="0"/>
              </w:rPr>
            </w:r>
          </w:p>
        </w:tc>
        <w:tc>
          <w:tcPr/>
          <w:p w:rsidR="00000000" w:rsidDel="00000000" w:rsidP="00000000" w:rsidRDefault="00000000" w:rsidRPr="00000000" w14:paraId="000008B3">
            <w:pPr>
              <w:jc w:val="both"/>
              <w:rPr/>
            </w:pPr>
            <w:r w:rsidDel="00000000" w:rsidR="00000000" w:rsidRPr="00000000">
              <w:rPr>
                <w:rtl w:val="0"/>
              </w:rPr>
            </w:r>
          </w:p>
        </w:tc>
        <w:tc>
          <w:tcPr/>
          <w:p w:rsidR="00000000" w:rsidDel="00000000" w:rsidP="00000000" w:rsidRDefault="00000000" w:rsidRPr="00000000" w14:paraId="000008B4">
            <w:pPr>
              <w:jc w:val="both"/>
              <w:rPr/>
            </w:pPr>
            <w:r w:rsidDel="00000000" w:rsidR="00000000" w:rsidRPr="00000000">
              <w:rPr>
                <w:rtl w:val="0"/>
              </w:rPr>
            </w:r>
          </w:p>
        </w:tc>
        <w:tc>
          <w:tcPr/>
          <w:p w:rsidR="00000000" w:rsidDel="00000000" w:rsidP="00000000" w:rsidRDefault="00000000" w:rsidRPr="00000000" w14:paraId="000008B5">
            <w:pPr>
              <w:jc w:val="both"/>
              <w:rPr/>
            </w:pPr>
            <w:r w:rsidDel="00000000" w:rsidR="00000000" w:rsidRPr="00000000">
              <w:rPr>
                <w:rtl w:val="0"/>
              </w:rPr>
            </w:r>
          </w:p>
        </w:tc>
        <w:tc>
          <w:tcPr/>
          <w:p w:rsidR="00000000" w:rsidDel="00000000" w:rsidP="00000000" w:rsidRDefault="00000000" w:rsidRPr="00000000" w14:paraId="000008B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B7">
            <w:pPr>
              <w:jc w:val="both"/>
              <w:rPr/>
            </w:pPr>
            <w:r w:rsidDel="00000000" w:rsidR="00000000" w:rsidRPr="00000000">
              <w:rPr>
                <w:rtl w:val="0"/>
              </w:rPr>
              <w:t xml:space="preserve">6.</w:t>
            </w:r>
          </w:p>
        </w:tc>
        <w:tc>
          <w:tcPr/>
          <w:p w:rsidR="00000000" w:rsidDel="00000000" w:rsidP="00000000" w:rsidRDefault="00000000" w:rsidRPr="00000000" w14:paraId="000008B8">
            <w:pPr>
              <w:rPr/>
            </w:pPr>
            <w:r w:rsidDel="00000000" w:rsidR="00000000" w:rsidRPr="00000000">
              <w:rPr>
                <w:rFonts w:ascii="Helvetica Neue" w:cs="Helvetica Neue" w:eastAsia="Helvetica Neue" w:hAnsi="Helvetica Neue"/>
                <w:color w:val="1f1f1f"/>
                <w:highlight w:val="white"/>
                <w:rtl w:val="0"/>
              </w:rPr>
              <w:t xml:space="preserve">do you feel training programs contribute to a positive work environment at the station</w:t>
            </w:r>
            <w:r w:rsidDel="00000000" w:rsidR="00000000" w:rsidRPr="00000000">
              <w:rPr>
                <w:rtl w:val="0"/>
              </w:rPr>
            </w:r>
          </w:p>
        </w:tc>
        <w:tc>
          <w:tcPr/>
          <w:p w:rsidR="00000000" w:rsidDel="00000000" w:rsidP="00000000" w:rsidRDefault="00000000" w:rsidRPr="00000000" w14:paraId="000008B9">
            <w:pPr>
              <w:jc w:val="both"/>
              <w:rPr/>
            </w:pPr>
            <w:r w:rsidDel="00000000" w:rsidR="00000000" w:rsidRPr="00000000">
              <w:rPr>
                <w:rtl w:val="0"/>
              </w:rPr>
            </w:r>
          </w:p>
        </w:tc>
        <w:tc>
          <w:tcPr/>
          <w:p w:rsidR="00000000" w:rsidDel="00000000" w:rsidP="00000000" w:rsidRDefault="00000000" w:rsidRPr="00000000" w14:paraId="000008BA">
            <w:pPr>
              <w:jc w:val="both"/>
              <w:rPr/>
            </w:pPr>
            <w:r w:rsidDel="00000000" w:rsidR="00000000" w:rsidRPr="00000000">
              <w:rPr>
                <w:rtl w:val="0"/>
              </w:rPr>
            </w:r>
          </w:p>
        </w:tc>
        <w:tc>
          <w:tcPr/>
          <w:p w:rsidR="00000000" w:rsidDel="00000000" w:rsidP="00000000" w:rsidRDefault="00000000" w:rsidRPr="00000000" w14:paraId="000008BB">
            <w:pPr>
              <w:jc w:val="both"/>
              <w:rPr/>
            </w:pPr>
            <w:r w:rsidDel="00000000" w:rsidR="00000000" w:rsidRPr="00000000">
              <w:rPr>
                <w:rtl w:val="0"/>
              </w:rPr>
            </w:r>
          </w:p>
        </w:tc>
        <w:tc>
          <w:tcPr/>
          <w:p w:rsidR="00000000" w:rsidDel="00000000" w:rsidP="00000000" w:rsidRDefault="00000000" w:rsidRPr="00000000" w14:paraId="000008BC">
            <w:pPr>
              <w:jc w:val="both"/>
              <w:rPr/>
            </w:pPr>
            <w:r w:rsidDel="00000000" w:rsidR="00000000" w:rsidRPr="00000000">
              <w:rPr>
                <w:rtl w:val="0"/>
              </w:rPr>
            </w:r>
          </w:p>
        </w:tc>
        <w:tc>
          <w:tcPr/>
          <w:p w:rsidR="00000000" w:rsidDel="00000000" w:rsidP="00000000" w:rsidRDefault="00000000" w:rsidRPr="00000000" w14:paraId="000008BD">
            <w:pPr>
              <w:jc w:val="both"/>
              <w:rPr/>
            </w:pPr>
            <w:r w:rsidDel="00000000" w:rsidR="00000000" w:rsidRPr="00000000">
              <w:rPr>
                <w:rtl w:val="0"/>
              </w:rPr>
            </w:r>
          </w:p>
        </w:tc>
        <w:tc>
          <w:tcPr/>
          <w:p w:rsidR="00000000" w:rsidDel="00000000" w:rsidP="00000000" w:rsidRDefault="00000000" w:rsidRPr="00000000" w14:paraId="000008BE">
            <w:pPr>
              <w:jc w:val="both"/>
              <w:rPr/>
            </w:pPr>
            <w:r w:rsidDel="00000000" w:rsidR="00000000" w:rsidRPr="00000000">
              <w:rPr>
                <w:rtl w:val="0"/>
              </w:rPr>
            </w:r>
          </w:p>
        </w:tc>
      </w:tr>
    </w:tbl>
    <w:p w:rsidR="00000000" w:rsidDel="00000000" w:rsidP="00000000" w:rsidRDefault="00000000" w:rsidRPr="00000000" w14:paraId="000008BF">
      <w:pPr>
        <w:jc w:val="both"/>
        <w:rPr/>
      </w:pPr>
      <w:r w:rsidDel="00000000" w:rsidR="00000000" w:rsidRPr="00000000">
        <w:rPr>
          <w:rtl w:val="0"/>
        </w:rPr>
      </w:r>
    </w:p>
    <w:p w:rsidR="00000000" w:rsidDel="00000000" w:rsidP="00000000" w:rsidRDefault="00000000" w:rsidRPr="00000000" w14:paraId="000008C0">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C1">
      <w:pPr>
        <w:jc w:val="both"/>
        <w:rPr/>
      </w:pPr>
      <w:sdt>
        <w:sdtPr>
          <w:tag w:val="goog_rdk_5"/>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C2">
      <w:pPr>
        <w:jc w:val="both"/>
        <w:rPr/>
      </w:pPr>
      <w:r w:rsidDel="00000000" w:rsidR="00000000" w:rsidRPr="00000000">
        <w:rPr>
          <w:rtl w:val="0"/>
        </w:rPr>
      </w:r>
    </w:p>
    <w:tbl>
      <w:tblPr>
        <w:tblStyle w:val="Table25"/>
        <w:tblW w:w="9947.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5816"/>
        <w:gridCol w:w="573"/>
        <w:gridCol w:w="428"/>
        <w:gridCol w:w="573"/>
        <w:gridCol w:w="573"/>
        <w:gridCol w:w="454"/>
        <w:gridCol w:w="575"/>
        <w:tblGridChange w:id="0">
          <w:tblGrid>
            <w:gridCol w:w="956"/>
            <w:gridCol w:w="5816"/>
            <w:gridCol w:w="573"/>
            <w:gridCol w:w="428"/>
            <w:gridCol w:w="573"/>
            <w:gridCol w:w="573"/>
            <w:gridCol w:w="454"/>
            <w:gridCol w:w="575"/>
          </w:tblGrid>
        </w:tblGridChange>
      </w:tblGrid>
      <w:tr>
        <w:trPr>
          <w:cantSplit w:val="0"/>
          <w:trHeight w:val="616" w:hRule="atLeast"/>
          <w:tblHeader w:val="0"/>
        </w:trPr>
        <w:tc>
          <w:tcPr/>
          <w:p w:rsidR="00000000" w:rsidDel="00000000" w:rsidP="00000000" w:rsidRDefault="00000000" w:rsidRPr="00000000" w14:paraId="000008C3">
            <w:pPr>
              <w:jc w:val="both"/>
              <w:rPr>
                <w:b w:val="1"/>
              </w:rPr>
            </w:pPr>
            <w:r w:rsidDel="00000000" w:rsidR="00000000" w:rsidRPr="00000000">
              <w:rPr>
                <w:b w:val="1"/>
                <w:rtl w:val="0"/>
              </w:rPr>
              <w:t xml:space="preserve">S/N</w:t>
            </w:r>
          </w:p>
        </w:tc>
        <w:tc>
          <w:tcPr/>
          <w:p w:rsidR="00000000" w:rsidDel="00000000" w:rsidP="00000000" w:rsidRDefault="00000000" w:rsidRPr="00000000" w14:paraId="000008C4">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adaptation to technological change have on the following?</w:t>
            </w:r>
          </w:p>
          <w:p w:rsidR="00000000" w:rsidDel="00000000" w:rsidP="00000000" w:rsidRDefault="00000000" w:rsidRPr="00000000" w14:paraId="000008C5">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Adaptation to Technological Change </w:t>
            </w:r>
            <w:r w:rsidDel="00000000" w:rsidR="00000000" w:rsidRPr="00000000">
              <w:rPr>
                <w:rtl w:val="0"/>
              </w:rPr>
            </w:r>
          </w:p>
        </w:tc>
        <w:tc>
          <w:tcPr/>
          <w:p w:rsidR="00000000" w:rsidDel="00000000" w:rsidP="00000000" w:rsidRDefault="00000000" w:rsidRPr="00000000" w14:paraId="000008C6">
            <w:pPr>
              <w:jc w:val="both"/>
              <w:rPr/>
            </w:pPr>
            <w:r w:rsidDel="00000000" w:rsidR="00000000" w:rsidRPr="00000000">
              <w:rPr>
                <w:rtl w:val="0"/>
              </w:rPr>
              <w:t xml:space="preserve">SA</w:t>
            </w:r>
          </w:p>
        </w:tc>
        <w:tc>
          <w:tcPr/>
          <w:p w:rsidR="00000000" w:rsidDel="00000000" w:rsidP="00000000" w:rsidRDefault="00000000" w:rsidRPr="00000000" w14:paraId="000008C7">
            <w:pPr>
              <w:jc w:val="both"/>
              <w:rPr/>
            </w:pPr>
            <w:r w:rsidDel="00000000" w:rsidR="00000000" w:rsidRPr="00000000">
              <w:rPr>
                <w:rtl w:val="0"/>
              </w:rPr>
              <w:t xml:space="preserve">A</w:t>
            </w:r>
          </w:p>
        </w:tc>
        <w:tc>
          <w:tcPr/>
          <w:p w:rsidR="00000000" w:rsidDel="00000000" w:rsidP="00000000" w:rsidRDefault="00000000" w:rsidRPr="00000000" w14:paraId="000008C8">
            <w:pPr>
              <w:jc w:val="both"/>
              <w:rPr/>
            </w:pPr>
            <w:r w:rsidDel="00000000" w:rsidR="00000000" w:rsidRPr="00000000">
              <w:rPr>
                <w:rtl w:val="0"/>
              </w:rPr>
              <w:t xml:space="preserve">PA</w:t>
            </w:r>
          </w:p>
        </w:tc>
        <w:tc>
          <w:tcPr/>
          <w:p w:rsidR="00000000" w:rsidDel="00000000" w:rsidP="00000000" w:rsidRDefault="00000000" w:rsidRPr="00000000" w14:paraId="000008C9">
            <w:pPr>
              <w:jc w:val="both"/>
              <w:rPr/>
            </w:pPr>
            <w:r w:rsidDel="00000000" w:rsidR="00000000" w:rsidRPr="00000000">
              <w:rPr>
                <w:rtl w:val="0"/>
              </w:rPr>
              <w:t xml:space="preserve">PD</w:t>
            </w:r>
          </w:p>
        </w:tc>
        <w:tc>
          <w:tcPr/>
          <w:p w:rsidR="00000000" w:rsidDel="00000000" w:rsidP="00000000" w:rsidRDefault="00000000" w:rsidRPr="00000000" w14:paraId="000008CA">
            <w:pPr>
              <w:jc w:val="both"/>
              <w:rPr/>
            </w:pPr>
            <w:r w:rsidDel="00000000" w:rsidR="00000000" w:rsidRPr="00000000">
              <w:rPr>
                <w:rtl w:val="0"/>
              </w:rPr>
              <w:t xml:space="preserve">D</w:t>
            </w:r>
          </w:p>
        </w:tc>
        <w:tc>
          <w:tcPr/>
          <w:p w:rsidR="00000000" w:rsidDel="00000000" w:rsidP="00000000" w:rsidRDefault="00000000" w:rsidRPr="00000000" w14:paraId="000008CB">
            <w:pPr>
              <w:jc w:val="both"/>
              <w:rPr/>
            </w:pPr>
            <w:r w:rsidDel="00000000" w:rsidR="00000000" w:rsidRPr="00000000">
              <w:rPr>
                <w:rtl w:val="0"/>
              </w:rPr>
              <w:t xml:space="preserve">SD</w:t>
            </w:r>
          </w:p>
        </w:tc>
      </w:tr>
      <w:tr>
        <w:trPr>
          <w:cantSplit w:val="0"/>
          <w:trHeight w:val="483" w:hRule="atLeast"/>
          <w:tblHeader w:val="0"/>
        </w:trPr>
        <w:tc>
          <w:tcPr/>
          <w:p w:rsidR="00000000" w:rsidDel="00000000" w:rsidP="00000000" w:rsidRDefault="00000000" w:rsidRPr="00000000" w14:paraId="000008CC">
            <w:pPr>
              <w:jc w:val="both"/>
              <w:rPr/>
            </w:pPr>
            <w:r w:rsidDel="00000000" w:rsidR="00000000" w:rsidRPr="00000000">
              <w:rPr>
                <w:rtl w:val="0"/>
              </w:rPr>
              <w:t xml:space="preserve">1.</w:t>
            </w:r>
          </w:p>
        </w:tc>
        <w:tc>
          <w:tcPr/>
          <w:p w:rsidR="00000000" w:rsidDel="00000000" w:rsidP="00000000" w:rsidRDefault="00000000" w:rsidRPr="00000000" w14:paraId="000008CD">
            <w:pPr>
              <w:rPr/>
            </w:pPr>
            <w:r w:rsidDel="00000000" w:rsidR="00000000" w:rsidRPr="00000000">
              <w:rPr>
                <w:rtl w:val="0"/>
              </w:rPr>
              <w:t xml:space="preserve">I am comfortable learning new technologies required to do my job.</w:t>
            </w:r>
          </w:p>
        </w:tc>
        <w:tc>
          <w:tcPr/>
          <w:p w:rsidR="00000000" w:rsidDel="00000000" w:rsidP="00000000" w:rsidRDefault="00000000" w:rsidRPr="00000000" w14:paraId="000008CE">
            <w:pPr>
              <w:jc w:val="both"/>
              <w:rPr/>
            </w:pPr>
            <w:r w:rsidDel="00000000" w:rsidR="00000000" w:rsidRPr="00000000">
              <w:rPr>
                <w:rtl w:val="0"/>
              </w:rPr>
            </w:r>
          </w:p>
        </w:tc>
        <w:tc>
          <w:tcPr/>
          <w:p w:rsidR="00000000" w:rsidDel="00000000" w:rsidP="00000000" w:rsidRDefault="00000000" w:rsidRPr="00000000" w14:paraId="000008CF">
            <w:pPr>
              <w:jc w:val="both"/>
              <w:rPr/>
            </w:pPr>
            <w:r w:rsidDel="00000000" w:rsidR="00000000" w:rsidRPr="00000000">
              <w:rPr>
                <w:rtl w:val="0"/>
              </w:rPr>
            </w:r>
          </w:p>
        </w:tc>
        <w:tc>
          <w:tcPr/>
          <w:p w:rsidR="00000000" w:rsidDel="00000000" w:rsidP="00000000" w:rsidRDefault="00000000" w:rsidRPr="00000000" w14:paraId="000008D0">
            <w:pPr>
              <w:jc w:val="both"/>
              <w:rPr/>
            </w:pPr>
            <w:r w:rsidDel="00000000" w:rsidR="00000000" w:rsidRPr="00000000">
              <w:rPr>
                <w:rtl w:val="0"/>
              </w:rPr>
            </w:r>
          </w:p>
        </w:tc>
        <w:tc>
          <w:tcPr/>
          <w:p w:rsidR="00000000" w:rsidDel="00000000" w:rsidP="00000000" w:rsidRDefault="00000000" w:rsidRPr="00000000" w14:paraId="000008D1">
            <w:pPr>
              <w:jc w:val="both"/>
              <w:rPr/>
            </w:pPr>
            <w:r w:rsidDel="00000000" w:rsidR="00000000" w:rsidRPr="00000000">
              <w:rPr>
                <w:rtl w:val="0"/>
              </w:rPr>
            </w:r>
          </w:p>
        </w:tc>
        <w:tc>
          <w:tcPr/>
          <w:p w:rsidR="00000000" w:rsidDel="00000000" w:rsidP="00000000" w:rsidRDefault="00000000" w:rsidRPr="00000000" w14:paraId="000008D2">
            <w:pPr>
              <w:jc w:val="both"/>
              <w:rPr/>
            </w:pPr>
            <w:r w:rsidDel="00000000" w:rsidR="00000000" w:rsidRPr="00000000">
              <w:rPr>
                <w:rtl w:val="0"/>
              </w:rPr>
            </w:r>
          </w:p>
        </w:tc>
        <w:tc>
          <w:tcPr/>
          <w:p w:rsidR="00000000" w:rsidDel="00000000" w:rsidP="00000000" w:rsidRDefault="00000000" w:rsidRPr="00000000" w14:paraId="000008D3">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D4">
            <w:pPr>
              <w:jc w:val="both"/>
              <w:rPr/>
            </w:pPr>
            <w:r w:rsidDel="00000000" w:rsidR="00000000" w:rsidRPr="00000000">
              <w:rPr>
                <w:rtl w:val="0"/>
              </w:rPr>
              <w:t xml:space="preserve">2.</w:t>
            </w:r>
          </w:p>
        </w:tc>
        <w:tc>
          <w:tcPr/>
          <w:p w:rsidR="00000000" w:rsidDel="00000000" w:rsidP="00000000" w:rsidRDefault="00000000" w:rsidRPr="00000000" w14:paraId="000008D5">
            <w:pPr>
              <w:rPr/>
            </w:pPr>
            <w:r w:rsidDel="00000000" w:rsidR="00000000" w:rsidRPr="00000000">
              <w:rPr>
                <w:rtl w:val="0"/>
              </w:rPr>
              <w:t xml:space="preserve">I enjoy adapting to technological changes in the workplace.</w:t>
            </w:r>
          </w:p>
        </w:tc>
        <w:tc>
          <w:tcPr/>
          <w:p w:rsidR="00000000" w:rsidDel="00000000" w:rsidP="00000000" w:rsidRDefault="00000000" w:rsidRPr="00000000" w14:paraId="000008D6">
            <w:pPr>
              <w:jc w:val="both"/>
              <w:rPr/>
            </w:pPr>
            <w:r w:rsidDel="00000000" w:rsidR="00000000" w:rsidRPr="00000000">
              <w:rPr>
                <w:rtl w:val="0"/>
              </w:rPr>
            </w:r>
          </w:p>
        </w:tc>
        <w:tc>
          <w:tcPr/>
          <w:p w:rsidR="00000000" w:rsidDel="00000000" w:rsidP="00000000" w:rsidRDefault="00000000" w:rsidRPr="00000000" w14:paraId="000008D7">
            <w:pPr>
              <w:jc w:val="both"/>
              <w:rPr/>
            </w:pPr>
            <w:r w:rsidDel="00000000" w:rsidR="00000000" w:rsidRPr="00000000">
              <w:rPr>
                <w:rtl w:val="0"/>
              </w:rPr>
            </w:r>
          </w:p>
        </w:tc>
        <w:tc>
          <w:tcPr/>
          <w:p w:rsidR="00000000" w:rsidDel="00000000" w:rsidP="00000000" w:rsidRDefault="00000000" w:rsidRPr="00000000" w14:paraId="000008D8">
            <w:pPr>
              <w:jc w:val="both"/>
              <w:rPr/>
            </w:pPr>
            <w:r w:rsidDel="00000000" w:rsidR="00000000" w:rsidRPr="00000000">
              <w:rPr>
                <w:rtl w:val="0"/>
              </w:rPr>
            </w:r>
          </w:p>
        </w:tc>
        <w:tc>
          <w:tcPr/>
          <w:p w:rsidR="00000000" w:rsidDel="00000000" w:rsidP="00000000" w:rsidRDefault="00000000" w:rsidRPr="00000000" w14:paraId="000008D9">
            <w:pPr>
              <w:jc w:val="both"/>
              <w:rPr/>
            </w:pPr>
            <w:r w:rsidDel="00000000" w:rsidR="00000000" w:rsidRPr="00000000">
              <w:rPr>
                <w:rtl w:val="0"/>
              </w:rPr>
            </w:r>
          </w:p>
        </w:tc>
        <w:tc>
          <w:tcPr/>
          <w:p w:rsidR="00000000" w:rsidDel="00000000" w:rsidP="00000000" w:rsidRDefault="00000000" w:rsidRPr="00000000" w14:paraId="000008DA">
            <w:pPr>
              <w:jc w:val="both"/>
              <w:rPr/>
            </w:pPr>
            <w:r w:rsidDel="00000000" w:rsidR="00000000" w:rsidRPr="00000000">
              <w:rPr>
                <w:rtl w:val="0"/>
              </w:rPr>
            </w:r>
          </w:p>
        </w:tc>
        <w:tc>
          <w:tcPr/>
          <w:p w:rsidR="00000000" w:rsidDel="00000000" w:rsidP="00000000" w:rsidRDefault="00000000" w:rsidRPr="00000000" w14:paraId="000008DB">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DC">
            <w:pPr>
              <w:jc w:val="both"/>
              <w:rPr/>
            </w:pPr>
            <w:r w:rsidDel="00000000" w:rsidR="00000000" w:rsidRPr="00000000">
              <w:rPr>
                <w:rtl w:val="0"/>
              </w:rPr>
              <w:t xml:space="preserve">3.</w:t>
            </w:r>
          </w:p>
        </w:tc>
        <w:tc>
          <w:tcPr/>
          <w:p w:rsidR="00000000" w:rsidDel="00000000" w:rsidP="00000000" w:rsidRDefault="00000000" w:rsidRPr="00000000" w14:paraId="000008DD">
            <w:pPr>
              <w:rPr/>
            </w:pPr>
            <w:r w:rsidDel="00000000" w:rsidR="00000000" w:rsidRPr="00000000">
              <w:rPr>
                <w:rtl w:val="0"/>
              </w:rPr>
              <w:t xml:space="preserve">It is easy for me to keep up with new technological developments.</w:t>
            </w:r>
          </w:p>
        </w:tc>
        <w:tc>
          <w:tcPr/>
          <w:p w:rsidR="00000000" w:rsidDel="00000000" w:rsidP="00000000" w:rsidRDefault="00000000" w:rsidRPr="00000000" w14:paraId="000008DE">
            <w:pPr>
              <w:jc w:val="both"/>
              <w:rPr/>
            </w:pPr>
            <w:r w:rsidDel="00000000" w:rsidR="00000000" w:rsidRPr="00000000">
              <w:rPr>
                <w:rtl w:val="0"/>
              </w:rPr>
            </w:r>
          </w:p>
        </w:tc>
        <w:tc>
          <w:tcPr/>
          <w:p w:rsidR="00000000" w:rsidDel="00000000" w:rsidP="00000000" w:rsidRDefault="00000000" w:rsidRPr="00000000" w14:paraId="000008DF">
            <w:pPr>
              <w:jc w:val="both"/>
              <w:rPr/>
            </w:pPr>
            <w:r w:rsidDel="00000000" w:rsidR="00000000" w:rsidRPr="00000000">
              <w:rPr>
                <w:rtl w:val="0"/>
              </w:rPr>
            </w:r>
          </w:p>
        </w:tc>
        <w:tc>
          <w:tcPr/>
          <w:p w:rsidR="00000000" w:rsidDel="00000000" w:rsidP="00000000" w:rsidRDefault="00000000" w:rsidRPr="00000000" w14:paraId="000008E0">
            <w:pPr>
              <w:jc w:val="both"/>
              <w:rPr/>
            </w:pPr>
            <w:r w:rsidDel="00000000" w:rsidR="00000000" w:rsidRPr="00000000">
              <w:rPr>
                <w:rtl w:val="0"/>
              </w:rPr>
            </w:r>
          </w:p>
        </w:tc>
        <w:tc>
          <w:tcPr/>
          <w:p w:rsidR="00000000" w:rsidDel="00000000" w:rsidP="00000000" w:rsidRDefault="00000000" w:rsidRPr="00000000" w14:paraId="000008E1">
            <w:pPr>
              <w:jc w:val="both"/>
              <w:rPr/>
            </w:pPr>
            <w:r w:rsidDel="00000000" w:rsidR="00000000" w:rsidRPr="00000000">
              <w:rPr>
                <w:rtl w:val="0"/>
              </w:rPr>
            </w:r>
          </w:p>
        </w:tc>
        <w:tc>
          <w:tcPr/>
          <w:p w:rsidR="00000000" w:rsidDel="00000000" w:rsidP="00000000" w:rsidRDefault="00000000" w:rsidRPr="00000000" w14:paraId="000008E2">
            <w:pPr>
              <w:jc w:val="both"/>
              <w:rPr/>
            </w:pPr>
            <w:r w:rsidDel="00000000" w:rsidR="00000000" w:rsidRPr="00000000">
              <w:rPr>
                <w:rtl w:val="0"/>
              </w:rPr>
            </w:r>
          </w:p>
        </w:tc>
        <w:tc>
          <w:tcPr/>
          <w:p w:rsidR="00000000" w:rsidDel="00000000" w:rsidP="00000000" w:rsidRDefault="00000000" w:rsidRPr="00000000" w14:paraId="000008E3">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E4">
            <w:pPr>
              <w:jc w:val="both"/>
              <w:rPr/>
            </w:pPr>
            <w:r w:rsidDel="00000000" w:rsidR="00000000" w:rsidRPr="00000000">
              <w:rPr>
                <w:rtl w:val="0"/>
              </w:rPr>
              <w:t xml:space="preserve">4.</w:t>
            </w:r>
          </w:p>
        </w:tc>
        <w:tc>
          <w:tcPr/>
          <w:p w:rsidR="00000000" w:rsidDel="00000000" w:rsidP="00000000" w:rsidRDefault="00000000" w:rsidRPr="00000000" w14:paraId="000008E5">
            <w:pPr>
              <w:rPr/>
            </w:pPr>
            <w:r w:rsidDel="00000000" w:rsidR="00000000" w:rsidRPr="00000000">
              <w:rPr>
                <w:rtl w:val="0"/>
              </w:rPr>
              <w:t xml:space="preserve">I embrace opportunities to learn new skills with technology upgrades.</w:t>
            </w:r>
          </w:p>
        </w:tc>
        <w:tc>
          <w:tcPr/>
          <w:p w:rsidR="00000000" w:rsidDel="00000000" w:rsidP="00000000" w:rsidRDefault="00000000" w:rsidRPr="00000000" w14:paraId="000008E6">
            <w:pPr>
              <w:jc w:val="both"/>
              <w:rPr/>
            </w:pPr>
            <w:r w:rsidDel="00000000" w:rsidR="00000000" w:rsidRPr="00000000">
              <w:rPr>
                <w:rtl w:val="0"/>
              </w:rPr>
            </w:r>
          </w:p>
        </w:tc>
        <w:tc>
          <w:tcPr/>
          <w:p w:rsidR="00000000" w:rsidDel="00000000" w:rsidP="00000000" w:rsidRDefault="00000000" w:rsidRPr="00000000" w14:paraId="000008E7">
            <w:pPr>
              <w:jc w:val="both"/>
              <w:rPr/>
            </w:pPr>
            <w:r w:rsidDel="00000000" w:rsidR="00000000" w:rsidRPr="00000000">
              <w:rPr>
                <w:rtl w:val="0"/>
              </w:rPr>
            </w:r>
          </w:p>
        </w:tc>
        <w:tc>
          <w:tcPr/>
          <w:p w:rsidR="00000000" w:rsidDel="00000000" w:rsidP="00000000" w:rsidRDefault="00000000" w:rsidRPr="00000000" w14:paraId="000008E8">
            <w:pPr>
              <w:jc w:val="both"/>
              <w:rPr/>
            </w:pPr>
            <w:r w:rsidDel="00000000" w:rsidR="00000000" w:rsidRPr="00000000">
              <w:rPr>
                <w:rtl w:val="0"/>
              </w:rPr>
            </w:r>
          </w:p>
        </w:tc>
        <w:tc>
          <w:tcPr/>
          <w:p w:rsidR="00000000" w:rsidDel="00000000" w:rsidP="00000000" w:rsidRDefault="00000000" w:rsidRPr="00000000" w14:paraId="000008E9">
            <w:pPr>
              <w:jc w:val="both"/>
              <w:rPr/>
            </w:pPr>
            <w:r w:rsidDel="00000000" w:rsidR="00000000" w:rsidRPr="00000000">
              <w:rPr>
                <w:rtl w:val="0"/>
              </w:rPr>
            </w:r>
          </w:p>
        </w:tc>
        <w:tc>
          <w:tcPr/>
          <w:p w:rsidR="00000000" w:rsidDel="00000000" w:rsidP="00000000" w:rsidRDefault="00000000" w:rsidRPr="00000000" w14:paraId="000008EA">
            <w:pPr>
              <w:jc w:val="both"/>
              <w:rPr/>
            </w:pPr>
            <w:r w:rsidDel="00000000" w:rsidR="00000000" w:rsidRPr="00000000">
              <w:rPr>
                <w:rtl w:val="0"/>
              </w:rPr>
            </w:r>
          </w:p>
        </w:tc>
        <w:tc>
          <w:tcPr/>
          <w:p w:rsidR="00000000" w:rsidDel="00000000" w:rsidP="00000000" w:rsidRDefault="00000000" w:rsidRPr="00000000" w14:paraId="000008EB">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EC">
            <w:pPr>
              <w:jc w:val="both"/>
              <w:rPr/>
            </w:pPr>
            <w:r w:rsidDel="00000000" w:rsidR="00000000" w:rsidRPr="00000000">
              <w:rPr>
                <w:rtl w:val="0"/>
              </w:rPr>
              <w:t xml:space="preserve">5</w:t>
            </w:r>
          </w:p>
        </w:tc>
        <w:tc>
          <w:tcPr/>
          <w:p w:rsidR="00000000" w:rsidDel="00000000" w:rsidP="00000000" w:rsidRDefault="00000000" w:rsidRPr="00000000" w14:paraId="000008ED">
            <w:pPr>
              <w:rPr/>
            </w:pPr>
            <w:r w:rsidDel="00000000" w:rsidR="00000000" w:rsidRPr="00000000">
              <w:rPr>
                <w:rtl w:val="0"/>
              </w:rPr>
              <w:t xml:space="preserve">I can quickly adapt to new systems</w:t>
            </w:r>
          </w:p>
        </w:tc>
        <w:tc>
          <w:tcPr/>
          <w:p w:rsidR="00000000" w:rsidDel="00000000" w:rsidP="00000000" w:rsidRDefault="00000000" w:rsidRPr="00000000" w14:paraId="000008EE">
            <w:pPr>
              <w:jc w:val="both"/>
              <w:rPr/>
            </w:pPr>
            <w:r w:rsidDel="00000000" w:rsidR="00000000" w:rsidRPr="00000000">
              <w:rPr>
                <w:rtl w:val="0"/>
              </w:rPr>
            </w:r>
          </w:p>
        </w:tc>
        <w:tc>
          <w:tcPr/>
          <w:p w:rsidR="00000000" w:rsidDel="00000000" w:rsidP="00000000" w:rsidRDefault="00000000" w:rsidRPr="00000000" w14:paraId="000008EF">
            <w:pPr>
              <w:jc w:val="both"/>
              <w:rPr/>
            </w:pPr>
            <w:r w:rsidDel="00000000" w:rsidR="00000000" w:rsidRPr="00000000">
              <w:rPr>
                <w:rtl w:val="0"/>
              </w:rPr>
            </w:r>
          </w:p>
        </w:tc>
        <w:tc>
          <w:tcPr/>
          <w:p w:rsidR="00000000" w:rsidDel="00000000" w:rsidP="00000000" w:rsidRDefault="00000000" w:rsidRPr="00000000" w14:paraId="000008F0">
            <w:pPr>
              <w:jc w:val="both"/>
              <w:rPr/>
            </w:pPr>
            <w:r w:rsidDel="00000000" w:rsidR="00000000" w:rsidRPr="00000000">
              <w:rPr>
                <w:rtl w:val="0"/>
              </w:rPr>
            </w:r>
          </w:p>
        </w:tc>
        <w:tc>
          <w:tcPr/>
          <w:p w:rsidR="00000000" w:rsidDel="00000000" w:rsidP="00000000" w:rsidRDefault="00000000" w:rsidRPr="00000000" w14:paraId="000008F1">
            <w:pPr>
              <w:jc w:val="both"/>
              <w:rPr/>
            </w:pPr>
            <w:r w:rsidDel="00000000" w:rsidR="00000000" w:rsidRPr="00000000">
              <w:rPr>
                <w:rtl w:val="0"/>
              </w:rPr>
            </w:r>
          </w:p>
        </w:tc>
        <w:tc>
          <w:tcPr/>
          <w:p w:rsidR="00000000" w:rsidDel="00000000" w:rsidP="00000000" w:rsidRDefault="00000000" w:rsidRPr="00000000" w14:paraId="000008F2">
            <w:pPr>
              <w:jc w:val="both"/>
              <w:rPr/>
            </w:pPr>
            <w:r w:rsidDel="00000000" w:rsidR="00000000" w:rsidRPr="00000000">
              <w:rPr>
                <w:rtl w:val="0"/>
              </w:rPr>
            </w:r>
          </w:p>
        </w:tc>
        <w:tc>
          <w:tcPr/>
          <w:p w:rsidR="00000000" w:rsidDel="00000000" w:rsidP="00000000" w:rsidRDefault="00000000" w:rsidRPr="00000000" w14:paraId="000008F3">
            <w:pPr>
              <w:jc w:val="both"/>
              <w:rPr/>
            </w:pPr>
            <w:r w:rsidDel="00000000" w:rsidR="00000000" w:rsidRPr="00000000">
              <w:rPr>
                <w:rtl w:val="0"/>
              </w:rPr>
            </w:r>
          </w:p>
        </w:tc>
      </w:tr>
    </w:tbl>
    <w:p w:rsidR="00000000" w:rsidDel="00000000" w:rsidP="00000000" w:rsidRDefault="00000000" w:rsidRPr="00000000" w14:paraId="000008F4">
      <w:pPr>
        <w:jc w:val="both"/>
        <w:rPr>
          <w:b w:val="1"/>
        </w:rPr>
      </w:pPr>
      <w:r w:rsidDel="00000000" w:rsidR="00000000" w:rsidRPr="00000000">
        <w:rPr>
          <w:rtl w:val="0"/>
        </w:rPr>
      </w:r>
    </w:p>
    <w:p w:rsidR="00000000" w:rsidDel="00000000" w:rsidP="00000000" w:rsidRDefault="00000000" w:rsidRPr="00000000" w14:paraId="000008F5">
      <w:pPr>
        <w:jc w:val="both"/>
        <w:rPr>
          <w:b w:val="1"/>
        </w:rPr>
      </w:pPr>
      <w:r w:rsidDel="00000000" w:rsidR="00000000" w:rsidRPr="00000000">
        <w:rPr>
          <w:rtl w:val="0"/>
        </w:rPr>
      </w:r>
    </w:p>
    <w:p w:rsidR="00000000" w:rsidDel="00000000" w:rsidP="00000000" w:rsidRDefault="00000000" w:rsidRPr="00000000" w14:paraId="000008F6">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F7">
      <w:pPr>
        <w:jc w:val="both"/>
        <w:rPr/>
      </w:pPr>
      <w:sdt>
        <w:sdtPr>
          <w:tag w:val="goog_rdk_6"/>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F8">
      <w:pPr>
        <w:jc w:val="both"/>
        <w:rPr/>
      </w:pPr>
      <w:r w:rsidDel="00000000" w:rsidR="00000000" w:rsidRPr="00000000">
        <w:rPr>
          <w:rtl w:val="0"/>
        </w:rPr>
      </w:r>
    </w:p>
    <w:tbl>
      <w:tblPr>
        <w:tblStyle w:val="Table26"/>
        <w:tblW w:w="1013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5961"/>
        <w:gridCol w:w="576"/>
        <w:gridCol w:w="428"/>
        <w:gridCol w:w="576"/>
        <w:gridCol w:w="576"/>
        <w:gridCol w:w="687"/>
        <w:gridCol w:w="687"/>
        <w:tblGridChange w:id="0">
          <w:tblGrid>
            <w:gridCol w:w="646"/>
            <w:gridCol w:w="5961"/>
            <w:gridCol w:w="576"/>
            <w:gridCol w:w="428"/>
            <w:gridCol w:w="576"/>
            <w:gridCol w:w="576"/>
            <w:gridCol w:w="687"/>
            <w:gridCol w:w="687"/>
          </w:tblGrid>
        </w:tblGridChange>
      </w:tblGrid>
      <w:tr>
        <w:trPr>
          <w:cantSplit w:val="0"/>
          <w:tblHeader w:val="0"/>
        </w:trPr>
        <w:tc>
          <w:tcPr/>
          <w:p w:rsidR="00000000" w:rsidDel="00000000" w:rsidP="00000000" w:rsidRDefault="00000000" w:rsidRPr="00000000" w14:paraId="000008F9">
            <w:pPr>
              <w:jc w:val="both"/>
              <w:rPr>
                <w:b w:val="1"/>
              </w:rPr>
            </w:pPr>
            <w:r w:rsidDel="00000000" w:rsidR="00000000" w:rsidRPr="00000000">
              <w:rPr>
                <w:b w:val="1"/>
                <w:rtl w:val="0"/>
              </w:rPr>
              <w:t xml:space="preserve">S/N</w:t>
            </w:r>
          </w:p>
        </w:tc>
        <w:tc>
          <w:tcPr/>
          <w:p w:rsidR="00000000" w:rsidDel="00000000" w:rsidP="00000000" w:rsidRDefault="00000000" w:rsidRPr="00000000" w14:paraId="000008FA">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employee welfare have on the following?</w:t>
            </w:r>
          </w:p>
          <w:p w:rsidR="00000000" w:rsidDel="00000000" w:rsidP="00000000" w:rsidRDefault="00000000" w:rsidRPr="00000000" w14:paraId="000008FB">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Employee Welfare </w:t>
            </w:r>
            <w:r w:rsidDel="00000000" w:rsidR="00000000" w:rsidRPr="00000000">
              <w:rPr>
                <w:rtl w:val="0"/>
              </w:rPr>
            </w:r>
          </w:p>
        </w:tc>
        <w:tc>
          <w:tcPr/>
          <w:p w:rsidR="00000000" w:rsidDel="00000000" w:rsidP="00000000" w:rsidRDefault="00000000" w:rsidRPr="00000000" w14:paraId="000008FC">
            <w:pPr>
              <w:jc w:val="both"/>
              <w:rPr/>
            </w:pPr>
            <w:r w:rsidDel="00000000" w:rsidR="00000000" w:rsidRPr="00000000">
              <w:rPr>
                <w:rtl w:val="0"/>
              </w:rPr>
              <w:t xml:space="preserve">SA</w:t>
            </w:r>
          </w:p>
        </w:tc>
        <w:tc>
          <w:tcPr/>
          <w:p w:rsidR="00000000" w:rsidDel="00000000" w:rsidP="00000000" w:rsidRDefault="00000000" w:rsidRPr="00000000" w14:paraId="000008FD">
            <w:pPr>
              <w:jc w:val="both"/>
              <w:rPr/>
            </w:pPr>
            <w:r w:rsidDel="00000000" w:rsidR="00000000" w:rsidRPr="00000000">
              <w:rPr>
                <w:rtl w:val="0"/>
              </w:rPr>
              <w:t xml:space="preserve">A</w:t>
            </w:r>
          </w:p>
        </w:tc>
        <w:tc>
          <w:tcPr/>
          <w:p w:rsidR="00000000" w:rsidDel="00000000" w:rsidP="00000000" w:rsidRDefault="00000000" w:rsidRPr="00000000" w14:paraId="000008FE">
            <w:pPr>
              <w:jc w:val="both"/>
              <w:rPr/>
            </w:pPr>
            <w:r w:rsidDel="00000000" w:rsidR="00000000" w:rsidRPr="00000000">
              <w:rPr>
                <w:rtl w:val="0"/>
              </w:rPr>
              <w:t xml:space="preserve">PA</w:t>
            </w:r>
          </w:p>
        </w:tc>
        <w:tc>
          <w:tcPr/>
          <w:p w:rsidR="00000000" w:rsidDel="00000000" w:rsidP="00000000" w:rsidRDefault="00000000" w:rsidRPr="00000000" w14:paraId="000008FF">
            <w:pPr>
              <w:jc w:val="both"/>
              <w:rPr/>
            </w:pPr>
            <w:r w:rsidDel="00000000" w:rsidR="00000000" w:rsidRPr="00000000">
              <w:rPr>
                <w:rtl w:val="0"/>
              </w:rPr>
              <w:t xml:space="preserve">PD</w:t>
            </w:r>
          </w:p>
        </w:tc>
        <w:tc>
          <w:tcPr/>
          <w:p w:rsidR="00000000" w:rsidDel="00000000" w:rsidP="00000000" w:rsidRDefault="00000000" w:rsidRPr="00000000" w14:paraId="00000900">
            <w:pPr>
              <w:jc w:val="both"/>
              <w:rPr/>
            </w:pPr>
            <w:r w:rsidDel="00000000" w:rsidR="00000000" w:rsidRPr="00000000">
              <w:rPr>
                <w:rtl w:val="0"/>
              </w:rPr>
              <w:t xml:space="preserve">D</w:t>
            </w:r>
          </w:p>
        </w:tc>
        <w:tc>
          <w:tcPr/>
          <w:p w:rsidR="00000000" w:rsidDel="00000000" w:rsidP="00000000" w:rsidRDefault="00000000" w:rsidRPr="00000000" w14:paraId="00000901">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02">
            <w:pPr>
              <w:jc w:val="both"/>
              <w:rPr/>
            </w:pPr>
            <w:r w:rsidDel="00000000" w:rsidR="00000000" w:rsidRPr="00000000">
              <w:rPr>
                <w:rtl w:val="0"/>
              </w:rPr>
              <w:t xml:space="preserve">1.</w:t>
            </w:r>
          </w:p>
        </w:tc>
        <w:tc>
          <w:tcPr/>
          <w:p w:rsidR="00000000" w:rsidDel="00000000" w:rsidP="00000000" w:rsidRDefault="00000000" w:rsidRPr="00000000" w14:paraId="00000903">
            <w:pPr>
              <w:rPr/>
            </w:pPr>
            <w:r w:rsidDel="00000000" w:rsidR="00000000" w:rsidRPr="00000000">
              <w:rPr>
                <w:rtl w:val="0"/>
              </w:rPr>
              <w:t xml:space="preserve">Are you satisfied with the employee overall job satisfaction</w:t>
            </w:r>
          </w:p>
        </w:tc>
        <w:tc>
          <w:tcPr/>
          <w:p w:rsidR="00000000" w:rsidDel="00000000" w:rsidP="00000000" w:rsidRDefault="00000000" w:rsidRPr="00000000" w14:paraId="00000904">
            <w:pPr>
              <w:jc w:val="both"/>
              <w:rPr/>
            </w:pPr>
            <w:r w:rsidDel="00000000" w:rsidR="00000000" w:rsidRPr="00000000">
              <w:rPr>
                <w:rtl w:val="0"/>
              </w:rPr>
            </w:r>
          </w:p>
        </w:tc>
        <w:tc>
          <w:tcPr/>
          <w:p w:rsidR="00000000" w:rsidDel="00000000" w:rsidP="00000000" w:rsidRDefault="00000000" w:rsidRPr="00000000" w14:paraId="00000905">
            <w:pPr>
              <w:jc w:val="both"/>
              <w:rPr/>
            </w:pPr>
            <w:r w:rsidDel="00000000" w:rsidR="00000000" w:rsidRPr="00000000">
              <w:rPr>
                <w:rtl w:val="0"/>
              </w:rPr>
            </w:r>
          </w:p>
        </w:tc>
        <w:tc>
          <w:tcPr/>
          <w:p w:rsidR="00000000" w:rsidDel="00000000" w:rsidP="00000000" w:rsidRDefault="00000000" w:rsidRPr="00000000" w14:paraId="00000906">
            <w:pPr>
              <w:jc w:val="both"/>
              <w:rPr/>
            </w:pPr>
            <w:r w:rsidDel="00000000" w:rsidR="00000000" w:rsidRPr="00000000">
              <w:rPr>
                <w:rtl w:val="0"/>
              </w:rPr>
            </w:r>
          </w:p>
        </w:tc>
        <w:tc>
          <w:tcPr/>
          <w:p w:rsidR="00000000" w:rsidDel="00000000" w:rsidP="00000000" w:rsidRDefault="00000000" w:rsidRPr="00000000" w14:paraId="00000907">
            <w:pPr>
              <w:jc w:val="both"/>
              <w:rPr/>
            </w:pP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r>
          </w:p>
        </w:tc>
        <w:tc>
          <w:tcPr/>
          <w:p w:rsidR="00000000" w:rsidDel="00000000" w:rsidP="00000000" w:rsidRDefault="00000000" w:rsidRPr="00000000" w14:paraId="0000090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0A">
            <w:pPr>
              <w:jc w:val="both"/>
              <w:rPr/>
            </w:pPr>
            <w:r w:rsidDel="00000000" w:rsidR="00000000" w:rsidRPr="00000000">
              <w:rPr>
                <w:rtl w:val="0"/>
              </w:rPr>
              <w:t xml:space="preserve">2.</w:t>
            </w:r>
          </w:p>
        </w:tc>
        <w:tc>
          <w:tcPr/>
          <w:p w:rsidR="00000000" w:rsidDel="00000000" w:rsidP="00000000" w:rsidRDefault="00000000" w:rsidRPr="00000000" w14:paraId="0000090B">
            <w:pPr>
              <w:rPr/>
            </w:pPr>
            <w:r w:rsidDel="00000000" w:rsidR="00000000" w:rsidRPr="00000000">
              <w:rPr>
                <w:rtl w:val="0"/>
              </w:rPr>
              <w:t xml:space="preserve"> the employee satisfaction has impact on the customers experience at the station</w:t>
            </w:r>
          </w:p>
        </w:tc>
        <w:tc>
          <w:tcPr/>
          <w:p w:rsidR="00000000" w:rsidDel="00000000" w:rsidP="00000000" w:rsidRDefault="00000000" w:rsidRPr="00000000" w14:paraId="0000090C">
            <w:pPr>
              <w:jc w:val="both"/>
              <w:rPr/>
            </w:pPr>
            <w:r w:rsidDel="00000000" w:rsidR="00000000" w:rsidRPr="00000000">
              <w:rPr>
                <w:rtl w:val="0"/>
              </w:rPr>
            </w:r>
          </w:p>
        </w:tc>
        <w:tc>
          <w:tcPr/>
          <w:p w:rsidR="00000000" w:rsidDel="00000000" w:rsidP="00000000" w:rsidRDefault="00000000" w:rsidRPr="00000000" w14:paraId="0000090D">
            <w:pPr>
              <w:jc w:val="both"/>
              <w:rPr/>
            </w:pPr>
            <w:r w:rsidDel="00000000" w:rsidR="00000000" w:rsidRPr="00000000">
              <w:rPr>
                <w:rtl w:val="0"/>
              </w:rPr>
            </w:r>
          </w:p>
        </w:tc>
        <w:tc>
          <w:tcPr/>
          <w:p w:rsidR="00000000" w:rsidDel="00000000" w:rsidP="00000000" w:rsidRDefault="00000000" w:rsidRPr="00000000" w14:paraId="0000090E">
            <w:pPr>
              <w:jc w:val="both"/>
              <w:rPr/>
            </w:pPr>
            <w:r w:rsidDel="00000000" w:rsidR="00000000" w:rsidRPr="00000000">
              <w:rPr>
                <w:rtl w:val="0"/>
              </w:rPr>
            </w:r>
          </w:p>
        </w:tc>
        <w:tc>
          <w:tcPr/>
          <w:p w:rsidR="00000000" w:rsidDel="00000000" w:rsidP="00000000" w:rsidRDefault="00000000" w:rsidRPr="00000000" w14:paraId="0000090F">
            <w:pPr>
              <w:jc w:val="both"/>
              <w:rPr/>
            </w:pPr>
            <w:r w:rsidDel="00000000" w:rsidR="00000000" w:rsidRPr="00000000">
              <w:rPr>
                <w:rtl w:val="0"/>
              </w:rPr>
            </w:r>
          </w:p>
        </w:tc>
        <w:tc>
          <w:tcPr/>
          <w:p w:rsidR="00000000" w:rsidDel="00000000" w:rsidP="00000000" w:rsidRDefault="00000000" w:rsidRPr="00000000" w14:paraId="00000910">
            <w:pPr>
              <w:jc w:val="both"/>
              <w:rPr/>
            </w:pPr>
            <w:r w:rsidDel="00000000" w:rsidR="00000000" w:rsidRPr="00000000">
              <w:rPr>
                <w:rtl w:val="0"/>
              </w:rPr>
            </w:r>
          </w:p>
        </w:tc>
        <w:tc>
          <w:tcPr/>
          <w:p w:rsidR="00000000" w:rsidDel="00000000" w:rsidP="00000000" w:rsidRDefault="00000000" w:rsidRPr="00000000" w14:paraId="0000091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2">
            <w:pPr>
              <w:jc w:val="both"/>
              <w:rPr/>
            </w:pPr>
            <w:r w:rsidDel="00000000" w:rsidR="00000000" w:rsidRPr="00000000">
              <w:rPr>
                <w:rtl w:val="0"/>
              </w:rPr>
              <w:t xml:space="preserve">3.</w:t>
            </w:r>
          </w:p>
        </w:tc>
        <w:tc>
          <w:tcPr/>
          <w:p w:rsidR="00000000" w:rsidDel="00000000" w:rsidP="00000000" w:rsidRDefault="00000000" w:rsidRPr="00000000" w14:paraId="00000913">
            <w:pPr>
              <w:rPr/>
            </w:pPr>
            <w:r w:rsidDel="00000000" w:rsidR="00000000" w:rsidRPr="00000000">
              <w:rPr>
                <w:rtl w:val="0"/>
              </w:rPr>
              <w:t xml:space="preserve">In terms of service quality, stations are competitive</w:t>
            </w:r>
          </w:p>
        </w:tc>
        <w:tc>
          <w:tcPr/>
          <w:p w:rsidR="00000000" w:rsidDel="00000000" w:rsidP="00000000" w:rsidRDefault="00000000" w:rsidRPr="00000000" w14:paraId="00000914">
            <w:pPr>
              <w:jc w:val="both"/>
              <w:rPr/>
            </w:pPr>
            <w:r w:rsidDel="00000000" w:rsidR="00000000" w:rsidRPr="00000000">
              <w:rPr>
                <w:rtl w:val="0"/>
              </w:rPr>
            </w:r>
          </w:p>
        </w:tc>
        <w:tc>
          <w:tcPr/>
          <w:p w:rsidR="00000000" w:rsidDel="00000000" w:rsidP="00000000" w:rsidRDefault="00000000" w:rsidRPr="00000000" w14:paraId="00000915">
            <w:pPr>
              <w:jc w:val="both"/>
              <w:rPr/>
            </w:pPr>
            <w:r w:rsidDel="00000000" w:rsidR="00000000" w:rsidRPr="00000000">
              <w:rPr>
                <w:rtl w:val="0"/>
              </w:rPr>
            </w:r>
          </w:p>
        </w:tc>
        <w:tc>
          <w:tcPr/>
          <w:p w:rsidR="00000000" w:rsidDel="00000000" w:rsidP="00000000" w:rsidRDefault="00000000" w:rsidRPr="00000000" w14:paraId="00000916">
            <w:pPr>
              <w:jc w:val="both"/>
              <w:rPr/>
            </w:pPr>
            <w:r w:rsidDel="00000000" w:rsidR="00000000" w:rsidRPr="00000000">
              <w:rPr>
                <w:rtl w:val="0"/>
              </w:rPr>
            </w:r>
          </w:p>
        </w:tc>
        <w:tc>
          <w:tcPr/>
          <w:p w:rsidR="00000000" w:rsidDel="00000000" w:rsidP="00000000" w:rsidRDefault="00000000" w:rsidRPr="00000000" w14:paraId="00000917">
            <w:pPr>
              <w:jc w:val="both"/>
              <w:rPr/>
            </w:pPr>
            <w:r w:rsidDel="00000000" w:rsidR="00000000" w:rsidRPr="00000000">
              <w:rPr>
                <w:rtl w:val="0"/>
              </w:rPr>
            </w:r>
          </w:p>
        </w:tc>
        <w:tc>
          <w:tcPr/>
          <w:p w:rsidR="00000000" w:rsidDel="00000000" w:rsidP="00000000" w:rsidRDefault="00000000" w:rsidRPr="00000000" w14:paraId="00000918">
            <w:pPr>
              <w:jc w:val="both"/>
              <w:rPr/>
            </w:pPr>
            <w:r w:rsidDel="00000000" w:rsidR="00000000" w:rsidRPr="00000000">
              <w:rPr>
                <w:rtl w:val="0"/>
              </w:rPr>
            </w:r>
          </w:p>
        </w:tc>
        <w:tc>
          <w:tcPr/>
          <w:p w:rsidR="00000000" w:rsidDel="00000000" w:rsidP="00000000" w:rsidRDefault="00000000" w:rsidRPr="00000000" w14:paraId="0000091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A">
            <w:pPr>
              <w:jc w:val="both"/>
              <w:rPr/>
            </w:pPr>
            <w:r w:rsidDel="00000000" w:rsidR="00000000" w:rsidRPr="00000000">
              <w:rPr>
                <w:rtl w:val="0"/>
              </w:rPr>
              <w:t xml:space="preserve">4.</w:t>
            </w:r>
          </w:p>
        </w:tc>
        <w:tc>
          <w:tcPr/>
          <w:p w:rsidR="00000000" w:rsidDel="00000000" w:rsidP="00000000" w:rsidRDefault="00000000" w:rsidRPr="00000000" w14:paraId="0000091B">
            <w:pPr>
              <w:rPr/>
            </w:pPr>
            <w:r w:rsidDel="00000000" w:rsidR="00000000" w:rsidRPr="00000000">
              <w:rPr>
                <w:rtl w:val="0"/>
              </w:rPr>
              <w:t xml:space="preserve">There is a sense of purpose instilled by management.</w:t>
            </w:r>
          </w:p>
        </w:tc>
        <w:tc>
          <w:tcPr/>
          <w:p w:rsidR="00000000" w:rsidDel="00000000" w:rsidP="00000000" w:rsidRDefault="00000000" w:rsidRPr="00000000" w14:paraId="0000091C">
            <w:pPr>
              <w:jc w:val="both"/>
              <w:rPr/>
            </w:pPr>
            <w:r w:rsidDel="00000000" w:rsidR="00000000" w:rsidRPr="00000000">
              <w:rPr>
                <w:rtl w:val="0"/>
              </w:rPr>
            </w:r>
          </w:p>
        </w:tc>
        <w:tc>
          <w:tcPr/>
          <w:p w:rsidR="00000000" w:rsidDel="00000000" w:rsidP="00000000" w:rsidRDefault="00000000" w:rsidRPr="00000000" w14:paraId="0000091D">
            <w:pPr>
              <w:jc w:val="both"/>
              <w:rPr/>
            </w:pPr>
            <w:r w:rsidDel="00000000" w:rsidR="00000000" w:rsidRPr="00000000">
              <w:rPr>
                <w:rtl w:val="0"/>
              </w:rPr>
            </w:r>
          </w:p>
        </w:tc>
        <w:tc>
          <w:tcPr/>
          <w:p w:rsidR="00000000" w:rsidDel="00000000" w:rsidP="00000000" w:rsidRDefault="00000000" w:rsidRPr="00000000" w14:paraId="0000091E">
            <w:pPr>
              <w:jc w:val="both"/>
              <w:rPr/>
            </w:pPr>
            <w:r w:rsidDel="00000000" w:rsidR="00000000" w:rsidRPr="00000000">
              <w:rPr>
                <w:rtl w:val="0"/>
              </w:rPr>
            </w:r>
          </w:p>
        </w:tc>
        <w:tc>
          <w:tcPr/>
          <w:p w:rsidR="00000000" w:rsidDel="00000000" w:rsidP="00000000" w:rsidRDefault="00000000" w:rsidRPr="00000000" w14:paraId="0000091F">
            <w:pPr>
              <w:jc w:val="both"/>
              <w:rPr/>
            </w:pPr>
            <w:r w:rsidDel="00000000" w:rsidR="00000000" w:rsidRPr="00000000">
              <w:rPr>
                <w:rtl w:val="0"/>
              </w:rPr>
            </w:r>
          </w:p>
        </w:tc>
        <w:tc>
          <w:tcPr/>
          <w:p w:rsidR="00000000" w:rsidDel="00000000" w:rsidP="00000000" w:rsidRDefault="00000000" w:rsidRPr="00000000" w14:paraId="00000920">
            <w:pPr>
              <w:jc w:val="both"/>
              <w:rPr/>
            </w:pPr>
            <w:r w:rsidDel="00000000" w:rsidR="00000000" w:rsidRPr="00000000">
              <w:rPr>
                <w:rtl w:val="0"/>
              </w:rPr>
            </w:r>
          </w:p>
        </w:tc>
        <w:tc>
          <w:tcPr/>
          <w:p w:rsidR="00000000" w:rsidDel="00000000" w:rsidP="00000000" w:rsidRDefault="00000000" w:rsidRPr="00000000" w14:paraId="0000092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2">
            <w:pPr>
              <w:jc w:val="both"/>
              <w:rPr/>
            </w:pPr>
            <w:r w:rsidDel="00000000" w:rsidR="00000000" w:rsidRPr="00000000">
              <w:rPr>
                <w:rtl w:val="0"/>
              </w:rPr>
              <w:t xml:space="preserve">5</w:t>
            </w:r>
          </w:p>
        </w:tc>
        <w:tc>
          <w:tcPr/>
          <w:p w:rsidR="00000000" w:rsidDel="00000000" w:rsidP="00000000" w:rsidRDefault="00000000" w:rsidRPr="00000000" w14:paraId="00000923">
            <w:pPr>
              <w:rPr/>
            </w:pPr>
            <w:r w:rsidDel="00000000" w:rsidR="00000000" w:rsidRPr="00000000">
              <w:rPr>
                <w:rtl w:val="0"/>
              </w:rPr>
              <w:t xml:space="preserve">Continuous learning is strongly supported.</w:t>
            </w:r>
          </w:p>
        </w:tc>
        <w:tc>
          <w:tcPr/>
          <w:p w:rsidR="00000000" w:rsidDel="00000000" w:rsidP="00000000" w:rsidRDefault="00000000" w:rsidRPr="00000000" w14:paraId="00000924">
            <w:pPr>
              <w:jc w:val="both"/>
              <w:rPr/>
            </w:pPr>
            <w:r w:rsidDel="00000000" w:rsidR="00000000" w:rsidRPr="00000000">
              <w:rPr>
                <w:rtl w:val="0"/>
              </w:rPr>
            </w:r>
          </w:p>
        </w:tc>
        <w:tc>
          <w:tcPr/>
          <w:p w:rsidR="00000000" w:rsidDel="00000000" w:rsidP="00000000" w:rsidRDefault="00000000" w:rsidRPr="00000000" w14:paraId="00000925">
            <w:pPr>
              <w:jc w:val="both"/>
              <w:rPr/>
            </w:pPr>
            <w:r w:rsidDel="00000000" w:rsidR="00000000" w:rsidRPr="00000000">
              <w:rPr>
                <w:rtl w:val="0"/>
              </w:rPr>
            </w:r>
          </w:p>
        </w:tc>
        <w:tc>
          <w:tcPr/>
          <w:p w:rsidR="00000000" w:rsidDel="00000000" w:rsidP="00000000" w:rsidRDefault="00000000" w:rsidRPr="00000000" w14:paraId="00000926">
            <w:pPr>
              <w:jc w:val="both"/>
              <w:rPr/>
            </w:pPr>
            <w:r w:rsidDel="00000000" w:rsidR="00000000" w:rsidRPr="00000000">
              <w:rPr>
                <w:rtl w:val="0"/>
              </w:rPr>
            </w:r>
          </w:p>
        </w:tc>
        <w:tc>
          <w:tcPr/>
          <w:p w:rsidR="00000000" w:rsidDel="00000000" w:rsidP="00000000" w:rsidRDefault="00000000" w:rsidRPr="00000000" w14:paraId="00000927">
            <w:pPr>
              <w:jc w:val="both"/>
              <w:rPr/>
            </w:pPr>
            <w:r w:rsidDel="00000000" w:rsidR="00000000" w:rsidRPr="00000000">
              <w:rPr>
                <w:rtl w:val="0"/>
              </w:rPr>
            </w:r>
          </w:p>
        </w:tc>
        <w:tc>
          <w:tcPr/>
          <w:p w:rsidR="00000000" w:rsidDel="00000000" w:rsidP="00000000" w:rsidRDefault="00000000" w:rsidRPr="00000000" w14:paraId="00000928">
            <w:pPr>
              <w:jc w:val="both"/>
              <w:rPr/>
            </w:pPr>
            <w:r w:rsidDel="00000000" w:rsidR="00000000" w:rsidRPr="00000000">
              <w:rPr>
                <w:rtl w:val="0"/>
              </w:rPr>
            </w:r>
          </w:p>
        </w:tc>
        <w:tc>
          <w:tcPr/>
          <w:p w:rsidR="00000000" w:rsidDel="00000000" w:rsidP="00000000" w:rsidRDefault="00000000" w:rsidRPr="00000000" w14:paraId="0000092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A">
            <w:pPr>
              <w:jc w:val="both"/>
              <w:rPr/>
            </w:pPr>
            <w:r w:rsidDel="00000000" w:rsidR="00000000" w:rsidRPr="00000000">
              <w:rPr>
                <w:rtl w:val="0"/>
              </w:rPr>
              <w:t xml:space="preserve">6.</w:t>
            </w:r>
          </w:p>
        </w:tc>
        <w:tc>
          <w:tcPr/>
          <w:p w:rsidR="00000000" w:rsidDel="00000000" w:rsidP="00000000" w:rsidRDefault="00000000" w:rsidRPr="00000000" w14:paraId="0000092B">
            <w:pPr>
              <w:jc w:val="both"/>
              <w:rPr/>
            </w:pPr>
            <w:r w:rsidDel="00000000" w:rsidR="00000000" w:rsidRPr="00000000">
              <w:rPr>
                <w:rtl w:val="0"/>
              </w:rPr>
              <w:t xml:space="preserve">Risk-taking is rewarded if it potentially furthers our competitiveness.</w:t>
            </w:r>
          </w:p>
        </w:tc>
        <w:tc>
          <w:tcPr/>
          <w:p w:rsidR="00000000" w:rsidDel="00000000" w:rsidP="00000000" w:rsidRDefault="00000000" w:rsidRPr="00000000" w14:paraId="0000092C">
            <w:pPr>
              <w:jc w:val="both"/>
              <w:rPr/>
            </w:pPr>
            <w:r w:rsidDel="00000000" w:rsidR="00000000" w:rsidRPr="00000000">
              <w:rPr>
                <w:rtl w:val="0"/>
              </w:rPr>
            </w:r>
          </w:p>
        </w:tc>
        <w:tc>
          <w:tcPr/>
          <w:p w:rsidR="00000000" w:rsidDel="00000000" w:rsidP="00000000" w:rsidRDefault="00000000" w:rsidRPr="00000000" w14:paraId="0000092D">
            <w:pPr>
              <w:jc w:val="both"/>
              <w:rPr/>
            </w:pPr>
            <w:r w:rsidDel="00000000" w:rsidR="00000000" w:rsidRPr="00000000">
              <w:rPr>
                <w:rtl w:val="0"/>
              </w:rPr>
            </w:r>
          </w:p>
        </w:tc>
        <w:tc>
          <w:tcPr/>
          <w:p w:rsidR="00000000" w:rsidDel="00000000" w:rsidP="00000000" w:rsidRDefault="00000000" w:rsidRPr="00000000" w14:paraId="0000092E">
            <w:pPr>
              <w:jc w:val="both"/>
              <w:rPr/>
            </w:pPr>
            <w:r w:rsidDel="00000000" w:rsidR="00000000" w:rsidRPr="00000000">
              <w:rPr>
                <w:rtl w:val="0"/>
              </w:rPr>
            </w:r>
          </w:p>
        </w:tc>
        <w:tc>
          <w:tcPr/>
          <w:p w:rsidR="00000000" w:rsidDel="00000000" w:rsidP="00000000" w:rsidRDefault="00000000" w:rsidRPr="00000000" w14:paraId="0000092F">
            <w:pPr>
              <w:jc w:val="both"/>
              <w:rPr/>
            </w:pPr>
            <w:r w:rsidDel="00000000" w:rsidR="00000000" w:rsidRPr="00000000">
              <w:rPr>
                <w:rtl w:val="0"/>
              </w:rPr>
            </w:r>
          </w:p>
        </w:tc>
        <w:tc>
          <w:tcPr/>
          <w:p w:rsidR="00000000" w:rsidDel="00000000" w:rsidP="00000000" w:rsidRDefault="00000000" w:rsidRPr="00000000" w14:paraId="00000930">
            <w:pPr>
              <w:jc w:val="both"/>
              <w:rPr/>
            </w:pPr>
            <w:r w:rsidDel="00000000" w:rsidR="00000000" w:rsidRPr="00000000">
              <w:rPr>
                <w:rtl w:val="0"/>
              </w:rPr>
            </w:r>
          </w:p>
        </w:tc>
        <w:tc>
          <w:tcPr/>
          <w:p w:rsidR="00000000" w:rsidDel="00000000" w:rsidP="00000000" w:rsidRDefault="00000000" w:rsidRPr="00000000" w14:paraId="00000931">
            <w:pPr>
              <w:jc w:val="both"/>
              <w:rPr/>
            </w:pPr>
            <w:r w:rsidDel="00000000" w:rsidR="00000000" w:rsidRPr="00000000">
              <w:rPr>
                <w:rtl w:val="0"/>
              </w:rPr>
            </w:r>
          </w:p>
        </w:tc>
      </w:tr>
    </w:tbl>
    <w:p w:rsidR="00000000" w:rsidDel="00000000" w:rsidP="00000000" w:rsidRDefault="00000000" w:rsidRPr="00000000" w14:paraId="00000932">
      <w:pPr>
        <w:jc w:val="both"/>
        <w:rPr>
          <w:b w:val="1"/>
        </w:rPr>
      </w:pPr>
      <w:r w:rsidDel="00000000" w:rsidR="00000000" w:rsidRPr="00000000">
        <w:rPr>
          <w:rtl w:val="0"/>
        </w:rPr>
      </w:r>
    </w:p>
    <w:p w:rsidR="00000000" w:rsidDel="00000000" w:rsidP="00000000" w:rsidRDefault="00000000" w:rsidRPr="00000000" w14:paraId="00000933">
      <w:pPr>
        <w:jc w:val="both"/>
        <w:rPr>
          <w:b w:val="1"/>
        </w:rPr>
      </w:pPr>
      <w:r w:rsidDel="00000000" w:rsidR="00000000" w:rsidRPr="00000000">
        <w:rPr>
          <w:b w:val="1"/>
          <w:rtl w:val="0"/>
        </w:rPr>
        <w:t xml:space="preserve">SACTION C: ORAGANIZATIONAL PERFORMANCE</w:t>
      </w:r>
    </w:p>
    <w:p w:rsidR="00000000" w:rsidDel="00000000" w:rsidP="00000000" w:rsidRDefault="00000000" w:rsidRPr="00000000" w14:paraId="00000934">
      <w:pPr>
        <w:jc w:val="both"/>
        <w:rPr>
          <w:b w:val="1"/>
        </w:rPr>
      </w:pPr>
      <w:r w:rsidDel="00000000" w:rsidR="00000000" w:rsidRPr="00000000">
        <w:rPr>
          <w:rtl w:val="0"/>
        </w:rPr>
      </w:r>
    </w:p>
    <w:p w:rsidR="00000000" w:rsidDel="00000000" w:rsidP="00000000" w:rsidRDefault="00000000" w:rsidRPr="00000000" w14:paraId="00000935">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36">
      <w:pPr>
        <w:jc w:val="both"/>
        <w:rPr/>
      </w:pPr>
      <w:sdt>
        <w:sdtPr>
          <w:tag w:val="goog_rdk_7"/>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37">
      <w:pPr>
        <w:jc w:val="both"/>
        <w:rPr/>
      </w:pPr>
      <w:r w:rsidDel="00000000" w:rsidR="00000000" w:rsidRPr="00000000">
        <w:rPr>
          <w:rtl w:val="0"/>
        </w:rPr>
      </w:r>
    </w:p>
    <w:tbl>
      <w:tblPr>
        <w:tblStyle w:val="Table27"/>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63"/>
        <w:gridCol w:w="575"/>
        <w:gridCol w:w="427"/>
        <w:gridCol w:w="575"/>
        <w:gridCol w:w="575"/>
        <w:gridCol w:w="590"/>
        <w:gridCol w:w="589"/>
        <w:tblGridChange w:id="0">
          <w:tblGrid>
            <w:gridCol w:w="647"/>
            <w:gridCol w:w="5963"/>
            <w:gridCol w:w="575"/>
            <w:gridCol w:w="427"/>
            <w:gridCol w:w="575"/>
            <w:gridCol w:w="575"/>
            <w:gridCol w:w="590"/>
            <w:gridCol w:w="589"/>
          </w:tblGrid>
        </w:tblGridChange>
      </w:tblGrid>
      <w:tr>
        <w:trPr>
          <w:cantSplit w:val="0"/>
          <w:tblHeader w:val="0"/>
        </w:trPr>
        <w:tc>
          <w:tcPr/>
          <w:p w:rsidR="00000000" w:rsidDel="00000000" w:rsidP="00000000" w:rsidRDefault="00000000" w:rsidRPr="00000000" w14:paraId="00000938">
            <w:pPr>
              <w:jc w:val="both"/>
              <w:rPr>
                <w:b w:val="1"/>
              </w:rPr>
            </w:pPr>
            <w:r w:rsidDel="00000000" w:rsidR="00000000" w:rsidRPr="00000000">
              <w:rPr>
                <w:b w:val="1"/>
                <w:rtl w:val="0"/>
              </w:rPr>
              <w:t xml:space="preserve">S/N</w:t>
            </w:r>
          </w:p>
        </w:tc>
        <w:tc>
          <w:tcPr/>
          <w:p w:rsidR="00000000" w:rsidDel="00000000" w:rsidP="00000000" w:rsidRDefault="00000000" w:rsidRPr="00000000" w14:paraId="00000939">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operational efficiency</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3A">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Operational efficiency  </w:t>
            </w:r>
            <w:r w:rsidDel="00000000" w:rsidR="00000000" w:rsidRPr="00000000">
              <w:rPr>
                <w:rtl w:val="0"/>
              </w:rPr>
            </w:r>
          </w:p>
        </w:tc>
        <w:tc>
          <w:tcPr/>
          <w:p w:rsidR="00000000" w:rsidDel="00000000" w:rsidP="00000000" w:rsidRDefault="00000000" w:rsidRPr="00000000" w14:paraId="0000093B">
            <w:pPr>
              <w:jc w:val="both"/>
              <w:rPr/>
            </w:pPr>
            <w:r w:rsidDel="00000000" w:rsidR="00000000" w:rsidRPr="00000000">
              <w:rPr>
                <w:rtl w:val="0"/>
              </w:rPr>
              <w:t xml:space="preserve">SA</w:t>
            </w:r>
          </w:p>
        </w:tc>
        <w:tc>
          <w:tcPr/>
          <w:p w:rsidR="00000000" w:rsidDel="00000000" w:rsidP="00000000" w:rsidRDefault="00000000" w:rsidRPr="00000000" w14:paraId="0000093C">
            <w:pPr>
              <w:jc w:val="both"/>
              <w:rPr/>
            </w:pPr>
            <w:r w:rsidDel="00000000" w:rsidR="00000000" w:rsidRPr="00000000">
              <w:rPr>
                <w:rtl w:val="0"/>
              </w:rPr>
              <w:t xml:space="preserve">A</w:t>
            </w:r>
          </w:p>
        </w:tc>
        <w:tc>
          <w:tcPr/>
          <w:p w:rsidR="00000000" w:rsidDel="00000000" w:rsidP="00000000" w:rsidRDefault="00000000" w:rsidRPr="00000000" w14:paraId="0000093D">
            <w:pPr>
              <w:jc w:val="both"/>
              <w:rPr/>
            </w:pPr>
            <w:r w:rsidDel="00000000" w:rsidR="00000000" w:rsidRPr="00000000">
              <w:rPr>
                <w:rtl w:val="0"/>
              </w:rPr>
              <w:t xml:space="preserve">PA</w:t>
            </w:r>
          </w:p>
        </w:tc>
        <w:tc>
          <w:tcPr/>
          <w:p w:rsidR="00000000" w:rsidDel="00000000" w:rsidP="00000000" w:rsidRDefault="00000000" w:rsidRPr="00000000" w14:paraId="0000093E">
            <w:pPr>
              <w:jc w:val="both"/>
              <w:rPr/>
            </w:pPr>
            <w:r w:rsidDel="00000000" w:rsidR="00000000" w:rsidRPr="00000000">
              <w:rPr>
                <w:rtl w:val="0"/>
              </w:rPr>
              <w:t xml:space="preserve">PD</w:t>
            </w:r>
          </w:p>
        </w:tc>
        <w:tc>
          <w:tcPr/>
          <w:p w:rsidR="00000000" w:rsidDel="00000000" w:rsidP="00000000" w:rsidRDefault="00000000" w:rsidRPr="00000000" w14:paraId="0000093F">
            <w:pPr>
              <w:jc w:val="both"/>
              <w:rPr/>
            </w:pPr>
            <w:r w:rsidDel="00000000" w:rsidR="00000000" w:rsidRPr="00000000">
              <w:rPr>
                <w:rtl w:val="0"/>
              </w:rPr>
              <w:t xml:space="preserve">D</w:t>
            </w:r>
          </w:p>
        </w:tc>
        <w:tc>
          <w:tcPr/>
          <w:p w:rsidR="00000000" w:rsidDel="00000000" w:rsidP="00000000" w:rsidRDefault="00000000" w:rsidRPr="00000000" w14:paraId="00000940">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41">
            <w:pPr>
              <w:jc w:val="both"/>
              <w:rPr/>
            </w:pPr>
            <w:r w:rsidDel="00000000" w:rsidR="00000000" w:rsidRPr="00000000">
              <w:rPr>
                <w:rtl w:val="0"/>
              </w:rPr>
              <w:t xml:space="preserve">1.</w:t>
            </w:r>
          </w:p>
        </w:tc>
        <w:tc>
          <w:tcPr/>
          <w:p w:rsidR="00000000" w:rsidDel="00000000" w:rsidP="00000000" w:rsidRDefault="00000000" w:rsidRPr="00000000" w14:paraId="00000942">
            <w:pPr>
              <w:rPr/>
            </w:pPr>
            <w:r w:rsidDel="00000000" w:rsidR="00000000" w:rsidRPr="00000000">
              <w:rPr>
                <w:rFonts w:ascii="Helvetica Neue" w:cs="Helvetica Neue" w:eastAsia="Helvetica Neue" w:hAnsi="Helvetica Neue"/>
                <w:color w:val="1f1f1f"/>
                <w:highlight w:val="white"/>
                <w:rtl w:val="0"/>
              </w:rPr>
              <w:t xml:space="preserve">How would you rate the overall efficiency of operations at your station</w:t>
            </w:r>
            <w:r w:rsidDel="00000000" w:rsidR="00000000" w:rsidRPr="00000000">
              <w:rPr>
                <w:rtl w:val="0"/>
              </w:rPr>
            </w:r>
          </w:p>
        </w:tc>
        <w:tc>
          <w:tcPr/>
          <w:p w:rsidR="00000000" w:rsidDel="00000000" w:rsidP="00000000" w:rsidRDefault="00000000" w:rsidRPr="00000000" w14:paraId="00000943">
            <w:pPr>
              <w:jc w:val="both"/>
              <w:rPr/>
            </w:pPr>
            <w:r w:rsidDel="00000000" w:rsidR="00000000" w:rsidRPr="00000000">
              <w:rPr>
                <w:rtl w:val="0"/>
              </w:rPr>
            </w:r>
          </w:p>
        </w:tc>
        <w:tc>
          <w:tcPr/>
          <w:p w:rsidR="00000000" w:rsidDel="00000000" w:rsidP="00000000" w:rsidRDefault="00000000" w:rsidRPr="00000000" w14:paraId="00000944">
            <w:pPr>
              <w:jc w:val="both"/>
              <w:rPr/>
            </w:pPr>
            <w:r w:rsidDel="00000000" w:rsidR="00000000" w:rsidRPr="00000000">
              <w:rPr>
                <w:rtl w:val="0"/>
              </w:rPr>
            </w:r>
          </w:p>
        </w:tc>
        <w:tc>
          <w:tcPr/>
          <w:p w:rsidR="00000000" w:rsidDel="00000000" w:rsidP="00000000" w:rsidRDefault="00000000" w:rsidRPr="00000000" w14:paraId="00000945">
            <w:pPr>
              <w:jc w:val="both"/>
              <w:rPr/>
            </w:pPr>
            <w:r w:rsidDel="00000000" w:rsidR="00000000" w:rsidRPr="00000000">
              <w:rPr>
                <w:rtl w:val="0"/>
              </w:rPr>
            </w:r>
          </w:p>
        </w:tc>
        <w:tc>
          <w:tcPr/>
          <w:p w:rsidR="00000000" w:rsidDel="00000000" w:rsidP="00000000" w:rsidRDefault="00000000" w:rsidRPr="00000000" w14:paraId="00000946">
            <w:pPr>
              <w:jc w:val="both"/>
              <w:rPr/>
            </w:pPr>
            <w:r w:rsidDel="00000000" w:rsidR="00000000" w:rsidRPr="00000000">
              <w:rPr>
                <w:rtl w:val="0"/>
              </w:rPr>
            </w:r>
          </w:p>
        </w:tc>
        <w:tc>
          <w:tcPr/>
          <w:p w:rsidR="00000000" w:rsidDel="00000000" w:rsidP="00000000" w:rsidRDefault="00000000" w:rsidRPr="00000000" w14:paraId="00000947">
            <w:pPr>
              <w:jc w:val="both"/>
              <w:rPr/>
            </w:pPr>
            <w:r w:rsidDel="00000000" w:rsidR="00000000" w:rsidRPr="00000000">
              <w:rPr>
                <w:rtl w:val="0"/>
              </w:rPr>
            </w:r>
          </w:p>
        </w:tc>
        <w:tc>
          <w:tcPr/>
          <w:p w:rsidR="00000000" w:rsidDel="00000000" w:rsidP="00000000" w:rsidRDefault="00000000" w:rsidRPr="00000000" w14:paraId="0000094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49">
            <w:pPr>
              <w:jc w:val="both"/>
              <w:rPr/>
            </w:pPr>
            <w:r w:rsidDel="00000000" w:rsidR="00000000" w:rsidRPr="00000000">
              <w:rPr>
                <w:rtl w:val="0"/>
              </w:rPr>
              <w:t xml:space="preserve">2.</w:t>
            </w:r>
          </w:p>
        </w:tc>
        <w:tc>
          <w:tcPr/>
          <w:p w:rsidR="00000000" w:rsidDel="00000000" w:rsidP="00000000" w:rsidRDefault="00000000" w:rsidRPr="00000000" w14:paraId="0000094A">
            <w:pPr>
              <w:rPr/>
            </w:pPr>
            <w:r w:rsidDel="00000000" w:rsidR="00000000" w:rsidRPr="00000000">
              <w:rPr>
                <w:rFonts w:ascii="Helvetica Neue" w:cs="Helvetica Neue" w:eastAsia="Helvetica Neue" w:hAnsi="Helvetica Neue"/>
                <w:color w:val="1f1f1f"/>
                <w:highlight w:val="white"/>
                <w:rtl w:val="0"/>
              </w:rPr>
              <w:t xml:space="preserve">do you experience delays or disruptions in daily operations due to equipment malfunctions or process issues</w:t>
            </w:r>
            <w:r w:rsidDel="00000000" w:rsidR="00000000" w:rsidRPr="00000000">
              <w:rPr>
                <w:rtl w:val="0"/>
              </w:rPr>
            </w:r>
          </w:p>
        </w:tc>
        <w:tc>
          <w:tcPr/>
          <w:p w:rsidR="00000000" w:rsidDel="00000000" w:rsidP="00000000" w:rsidRDefault="00000000" w:rsidRPr="00000000" w14:paraId="0000094B">
            <w:pPr>
              <w:jc w:val="both"/>
              <w:rPr/>
            </w:pPr>
            <w:r w:rsidDel="00000000" w:rsidR="00000000" w:rsidRPr="00000000">
              <w:rPr>
                <w:rtl w:val="0"/>
              </w:rPr>
            </w:r>
          </w:p>
        </w:tc>
        <w:tc>
          <w:tcPr/>
          <w:p w:rsidR="00000000" w:rsidDel="00000000" w:rsidP="00000000" w:rsidRDefault="00000000" w:rsidRPr="00000000" w14:paraId="0000094C">
            <w:pPr>
              <w:jc w:val="both"/>
              <w:rPr/>
            </w:pPr>
            <w:r w:rsidDel="00000000" w:rsidR="00000000" w:rsidRPr="00000000">
              <w:rPr>
                <w:rtl w:val="0"/>
              </w:rPr>
            </w:r>
          </w:p>
        </w:tc>
        <w:tc>
          <w:tcPr/>
          <w:p w:rsidR="00000000" w:rsidDel="00000000" w:rsidP="00000000" w:rsidRDefault="00000000" w:rsidRPr="00000000" w14:paraId="0000094D">
            <w:pPr>
              <w:jc w:val="both"/>
              <w:rPr/>
            </w:pPr>
            <w:r w:rsidDel="00000000" w:rsidR="00000000" w:rsidRPr="00000000">
              <w:rPr>
                <w:rtl w:val="0"/>
              </w:rPr>
            </w:r>
          </w:p>
        </w:tc>
        <w:tc>
          <w:tcPr/>
          <w:p w:rsidR="00000000" w:rsidDel="00000000" w:rsidP="00000000" w:rsidRDefault="00000000" w:rsidRPr="00000000" w14:paraId="0000094E">
            <w:pPr>
              <w:jc w:val="both"/>
              <w:rPr/>
            </w:pPr>
            <w:r w:rsidDel="00000000" w:rsidR="00000000" w:rsidRPr="00000000">
              <w:rPr>
                <w:rtl w:val="0"/>
              </w:rPr>
            </w:r>
          </w:p>
        </w:tc>
        <w:tc>
          <w:tcPr/>
          <w:p w:rsidR="00000000" w:rsidDel="00000000" w:rsidP="00000000" w:rsidRDefault="00000000" w:rsidRPr="00000000" w14:paraId="0000094F">
            <w:pPr>
              <w:jc w:val="both"/>
              <w:rPr/>
            </w:pPr>
            <w:r w:rsidDel="00000000" w:rsidR="00000000" w:rsidRPr="00000000">
              <w:rPr>
                <w:rtl w:val="0"/>
              </w:rPr>
            </w:r>
          </w:p>
        </w:tc>
        <w:tc>
          <w:tcPr/>
          <w:p w:rsidR="00000000" w:rsidDel="00000000" w:rsidP="00000000" w:rsidRDefault="00000000" w:rsidRPr="00000000" w14:paraId="0000095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1">
            <w:pPr>
              <w:jc w:val="both"/>
              <w:rPr/>
            </w:pPr>
            <w:r w:rsidDel="00000000" w:rsidR="00000000" w:rsidRPr="00000000">
              <w:rPr>
                <w:rtl w:val="0"/>
              </w:rPr>
              <w:t xml:space="preserve">3.</w:t>
            </w:r>
          </w:p>
        </w:tc>
        <w:tc>
          <w:tcPr/>
          <w:p w:rsidR="00000000" w:rsidDel="00000000" w:rsidP="00000000" w:rsidRDefault="00000000" w:rsidRPr="00000000" w14:paraId="00000952">
            <w:pPr>
              <w:rPr/>
            </w:pPr>
            <w:r w:rsidDel="00000000" w:rsidR="00000000" w:rsidRPr="00000000">
              <w:rPr>
                <w:rFonts w:ascii="Helvetica Neue" w:cs="Helvetica Neue" w:eastAsia="Helvetica Neue" w:hAnsi="Helvetica Neue"/>
                <w:color w:val="1f1f1f"/>
                <w:highlight w:val="white"/>
                <w:rtl w:val="0"/>
              </w:rPr>
              <w:t xml:space="preserve">do you think training programs and employee skills impact the efficiency of operations</w:t>
            </w:r>
            <w:r w:rsidDel="00000000" w:rsidR="00000000" w:rsidRPr="00000000">
              <w:rPr>
                <w:rtl w:val="0"/>
              </w:rPr>
            </w:r>
          </w:p>
        </w:tc>
        <w:tc>
          <w:tcPr/>
          <w:p w:rsidR="00000000" w:rsidDel="00000000" w:rsidP="00000000" w:rsidRDefault="00000000" w:rsidRPr="00000000" w14:paraId="00000953">
            <w:pPr>
              <w:jc w:val="both"/>
              <w:rPr/>
            </w:pPr>
            <w:r w:rsidDel="00000000" w:rsidR="00000000" w:rsidRPr="00000000">
              <w:rPr>
                <w:rtl w:val="0"/>
              </w:rPr>
            </w:r>
          </w:p>
        </w:tc>
        <w:tc>
          <w:tcPr/>
          <w:p w:rsidR="00000000" w:rsidDel="00000000" w:rsidP="00000000" w:rsidRDefault="00000000" w:rsidRPr="00000000" w14:paraId="00000954">
            <w:pPr>
              <w:jc w:val="both"/>
              <w:rPr/>
            </w:pPr>
            <w:r w:rsidDel="00000000" w:rsidR="00000000" w:rsidRPr="00000000">
              <w:rPr>
                <w:rtl w:val="0"/>
              </w:rPr>
            </w:r>
          </w:p>
        </w:tc>
        <w:tc>
          <w:tcPr/>
          <w:p w:rsidR="00000000" w:rsidDel="00000000" w:rsidP="00000000" w:rsidRDefault="00000000" w:rsidRPr="00000000" w14:paraId="00000955">
            <w:pPr>
              <w:jc w:val="both"/>
              <w:rPr/>
            </w:pPr>
            <w:r w:rsidDel="00000000" w:rsidR="00000000" w:rsidRPr="00000000">
              <w:rPr>
                <w:rtl w:val="0"/>
              </w:rPr>
            </w:r>
          </w:p>
        </w:tc>
        <w:tc>
          <w:tcPr/>
          <w:p w:rsidR="00000000" w:rsidDel="00000000" w:rsidP="00000000" w:rsidRDefault="00000000" w:rsidRPr="00000000" w14:paraId="00000956">
            <w:pPr>
              <w:jc w:val="both"/>
              <w:rPr/>
            </w:pPr>
            <w:r w:rsidDel="00000000" w:rsidR="00000000" w:rsidRPr="00000000">
              <w:rPr>
                <w:rtl w:val="0"/>
              </w:rPr>
            </w:r>
          </w:p>
        </w:tc>
        <w:tc>
          <w:tcPr/>
          <w:p w:rsidR="00000000" w:rsidDel="00000000" w:rsidP="00000000" w:rsidRDefault="00000000" w:rsidRPr="00000000" w14:paraId="00000957">
            <w:pPr>
              <w:jc w:val="both"/>
              <w:rPr/>
            </w:pPr>
            <w:r w:rsidDel="00000000" w:rsidR="00000000" w:rsidRPr="00000000">
              <w:rPr>
                <w:rtl w:val="0"/>
              </w:rPr>
            </w:r>
          </w:p>
        </w:tc>
        <w:tc>
          <w:tcPr/>
          <w:p w:rsidR="00000000" w:rsidDel="00000000" w:rsidP="00000000" w:rsidRDefault="00000000" w:rsidRPr="00000000" w14:paraId="0000095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9">
            <w:pPr>
              <w:jc w:val="both"/>
              <w:rPr/>
            </w:pPr>
            <w:r w:rsidDel="00000000" w:rsidR="00000000" w:rsidRPr="00000000">
              <w:rPr>
                <w:rtl w:val="0"/>
              </w:rPr>
              <w:t xml:space="preserve">4.</w:t>
            </w:r>
          </w:p>
        </w:tc>
        <w:tc>
          <w:tcPr/>
          <w:p w:rsidR="00000000" w:rsidDel="00000000" w:rsidP="00000000" w:rsidRDefault="00000000" w:rsidRPr="00000000" w14:paraId="0000095A">
            <w:pPr>
              <w:rPr/>
            </w:pPr>
            <w:r w:rsidDel="00000000" w:rsidR="00000000" w:rsidRPr="00000000">
              <w:rPr>
                <w:rFonts w:ascii="Helvetica Neue" w:cs="Helvetica Neue" w:eastAsia="Helvetica Neue" w:hAnsi="Helvetica Neue"/>
                <w:color w:val="1f1f1f"/>
                <w:highlight w:val="white"/>
                <w:rtl w:val="0"/>
              </w:rPr>
              <w:t xml:space="preserve">Do you believe the station utilizes technology effectively to streamline processes and improve efficiency</w:t>
            </w:r>
            <w:r w:rsidDel="00000000" w:rsidR="00000000" w:rsidRPr="00000000">
              <w:rPr>
                <w:rtl w:val="0"/>
              </w:rPr>
            </w:r>
          </w:p>
        </w:tc>
        <w:tc>
          <w:tcPr/>
          <w:p w:rsidR="00000000" w:rsidDel="00000000" w:rsidP="00000000" w:rsidRDefault="00000000" w:rsidRPr="00000000" w14:paraId="0000095B">
            <w:pPr>
              <w:jc w:val="both"/>
              <w:rPr/>
            </w:pPr>
            <w:r w:rsidDel="00000000" w:rsidR="00000000" w:rsidRPr="00000000">
              <w:rPr>
                <w:rtl w:val="0"/>
              </w:rPr>
            </w:r>
          </w:p>
        </w:tc>
        <w:tc>
          <w:tcPr/>
          <w:p w:rsidR="00000000" w:rsidDel="00000000" w:rsidP="00000000" w:rsidRDefault="00000000" w:rsidRPr="00000000" w14:paraId="0000095C">
            <w:pPr>
              <w:jc w:val="both"/>
              <w:rPr/>
            </w:pPr>
            <w:r w:rsidDel="00000000" w:rsidR="00000000" w:rsidRPr="00000000">
              <w:rPr>
                <w:rtl w:val="0"/>
              </w:rPr>
            </w:r>
          </w:p>
        </w:tc>
        <w:tc>
          <w:tcPr/>
          <w:p w:rsidR="00000000" w:rsidDel="00000000" w:rsidP="00000000" w:rsidRDefault="00000000" w:rsidRPr="00000000" w14:paraId="0000095D">
            <w:pPr>
              <w:jc w:val="both"/>
              <w:rPr/>
            </w:pPr>
            <w:r w:rsidDel="00000000" w:rsidR="00000000" w:rsidRPr="00000000">
              <w:rPr>
                <w:rtl w:val="0"/>
              </w:rPr>
            </w:r>
          </w:p>
        </w:tc>
        <w:tc>
          <w:tcPr/>
          <w:p w:rsidR="00000000" w:rsidDel="00000000" w:rsidP="00000000" w:rsidRDefault="00000000" w:rsidRPr="00000000" w14:paraId="0000095E">
            <w:pPr>
              <w:jc w:val="both"/>
              <w:rPr/>
            </w:pPr>
            <w:r w:rsidDel="00000000" w:rsidR="00000000" w:rsidRPr="00000000">
              <w:rPr>
                <w:rtl w:val="0"/>
              </w:rPr>
            </w:r>
          </w:p>
        </w:tc>
        <w:tc>
          <w:tcPr/>
          <w:p w:rsidR="00000000" w:rsidDel="00000000" w:rsidP="00000000" w:rsidRDefault="00000000" w:rsidRPr="00000000" w14:paraId="0000095F">
            <w:pPr>
              <w:jc w:val="both"/>
              <w:rPr/>
            </w:pPr>
            <w:r w:rsidDel="00000000" w:rsidR="00000000" w:rsidRPr="00000000">
              <w:rPr>
                <w:rtl w:val="0"/>
              </w:rPr>
            </w:r>
          </w:p>
        </w:tc>
        <w:tc>
          <w:tcPr/>
          <w:p w:rsidR="00000000" w:rsidDel="00000000" w:rsidP="00000000" w:rsidRDefault="00000000" w:rsidRPr="00000000" w14:paraId="0000096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1">
            <w:pPr>
              <w:jc w:val="both"/>
              <w:rPr/>
            </w:pPr>
            <w:r w:rsidDel="00000000" w:rsidR="00000000" w:rsidRPr="00000000">
              <w:rPr>
                <w:rtl w:val="0"/>
              </w:rPr>
              <w:t xml:space="preserve">5</w:t>
            </w:r>
          </w:p>
        </w:tc>
        <w:tc>
          <w:tcPr/>
          <w:p w:rsidR="00000000" w:rsidDel="00000000" w:rsidP="00000000" w:rsidRDefault="00000000" w:rsidRPr="00000000" w14:paraId="00000962">
            <w:pPr>
              <w:rPr/>
            </w:pPr>
            <w:r w:rsidDel="00000000" w:rsidR="00000000" w:rsidRPr="00000000">
              <w:rPr>
                <w:rFonts w:ascii="Helvetica Neue" w:cs="Helvetica Neue" w:eastAsia="Helvetica Neue" w:hAnsi="Helvetica Neue"/>
                <w:color w:val="1f1f1f"/>
                <w:highlight w:val="white"/>
                <w:rtl w:val="0"/>
              </w:rPr>
              <w:t xml:space="preserve"> are there main factors contributing to operational </w:t>
            </w:r>
            <w:r w:rsidDel="00000000" w:rsidR="00000000" w:rsidRPr="00000000">
              <w:rPr>
                <w:rtl w:val="0"/>
              </w:rPr>
            </w:r>
          </w:p>
        </w:tc>
        <w:tc>
          <w:tcPr/>
          <w:p w:rsidR="00000000" w:rsidDel="00000000" w:rsidP="00000000" w:rsidRDefault="00000000" w:rsidRPr="00000000" w14:paraId="00000963">
            <w:pPr>
              <w:jc w:val="both"/>
              <w:rPr/>
            </w:pPr>
            <w:r w:rsidDel="00000000" w:rsidR="00000000" w:rsidRPr="00000000">
              <w:rPr>
                <w:rtl w:val="0"/>
              </w:rPr>
            </w:r>
          </w:p>
        </w:tc>
        <w:tc>
          <w:tcPr/>
          <w:p w:rsidR="00000000" w:rsidDel="00000000" w:rsidP="00000000" w:rsidRDefault="00000000" w:rsidRPr="00000000" w14:paraId="00000964">
            <w:pPr>
              <w:jc w:val="both"/>
              <w:rPr/>
            </w:pPr>
            <w:r w:rsidDel="00000000" w:rsidR="00000000" w:rsidRPr="00000000">
              <w:rPr>
                <w:rtl w:val="0"/>
              </w:rPr>
            </w:r>
          </w:p>
        </w:tc>
        <w:tc>
          <w:tcPr/>
          <w:p w:rsidR="00000000" w:rsidDel="00000000" w:rsidP="00000000" w:rsidRDefault="00000000" w:rsidRPr="00000000" w14:paraId="00000965">
            <w:pPr>
              <w:jc w:val="both"/>
              <w:rPr/>
            </w:pPr>
            <w:r w:rsidDel="00000000" w:rsidR="00000000" w:rsidRPr="00000000">
              <w:rPr>
                <w:rtl w:val="0"/>
              </w:rPr>
            </w:r>
          </w:p>
        </w:tc>
        <w:tc>
          <w:tcPr/>
          <w:p w:rsidR="00000000" w:rsidDel="00000000" w:rsidP="00000000" w:rsidRDefault="00000000" w:rsidRPr="00000000" w14:paraId="00000966">
            <w:pPr>
              <w:jc w:val="both"/>
              <w:rPr/>
            </w:pPr>
            <w:r w:rsidDel="00000000" w:rsidR="00000000" w:rsidRPr="00000000">
              <w:rPr>
                <w:rtl w:val="0"/>
              </w:rPr>
            </w:r>
          </w:p>
        </w:tc>
        <w:tc>
          <w:tcPr/>
          <w:p w:rsidR="00000000" w:rsidDel="00000000" w:rsidP="00000000" w:rsidRDefault="00000000" w:rsidRPr="00000000" w14:paraId="00000967">
            <w:pPr>
              <w:jc w:val="both"/>
              <w:rPr/>
            </w:pPr>
            <w:r w:rsidDel="00000000" w:rsidR="00000000" w:rsidRPr="00000000">
              <w:rPr>
                <w:rtl w:val="0"/>
              </w:rPr>
            </w:r>
          </w:p>
        </w:tc>
        <w:tc>
          <w:tcPr/>
          <w:p w:rsidR="00000000" w:rsidDel="00000000" w:rsidP="00000000" w:rsidRDefault="00000000" w:rsidRPr="00000000" w14:paraId="0000096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9">
            <w:pPr>
              <w:jc w:val="both"/>
              <w:rPr/>
            </w:pPr>
            <w:r w:rsidDel="00000000" w:rsidR="00000000" w:rsidRPr="00000000">
              <w:rPr>
                <w:rtl w:val="0"/>
              </w:rPr>
              <w:t xml:space="preserve">6.</w:t>
            </w:r>
          </w:p>
        </w:tc>
        <w:tc>
          <w:tcPr/>
          <w:p w:rsidR="00000000" w:rsidDel="00000000" w:rsidP="00000000" w:rsidRDefault="00000000" w:rsidRPr="00000000" w14:paraId="0000096A">
            <w:pPr>
              <w:jc w:val="both"/>
              <w:rPr/>
            </w:pPr>
            <w:r w:rsidDel="00000000" w:rsidR="00000000" w:rsidRPr="00000000">
              <w:rPr>
                <w:rFonts w:ascii="Helvetica Neue" w:cs="Helvetica Neue" w:eastAsia="Helvetica Neue" w:hAnsi="Helvetica Neue"/>
                <w:color w:val="1f1f1f"/>
                <w:highlight w:val="white"/>
                <w:rtl w:val="0"/>
              </w:rPr>
              <w:t xml:space="preserve">could operational efficiency be further improved at the station</w:t>
            </w:r>
            <w:r w:rsidDel="00000000" w:rsidR="00000000" w:rsidRPr="00000000">
              <w:rPr>
                <w:rtl w:val="0"/>
              </w:rPr>
            </w:r>
          </w:p>
        </w:tc>
        <w:tc>
          <w:tcPr/>
          <w:p w:rsidR="00000000" w:rsidDel="00000000" w:rsidP="00000000" w:rsidRDefault="00000000" w:rsidRPr="00000000" w14:paraId="0000096B">
            <w:pPr>
              <w:jc w:val="both"/>
              <w:rPr/>
            </w:pPr>
            <w:r w:rsidDel="00000000" w:rsidR="00000000" w:rsidRPr="00000000">
              <w:rPr>
                <w:rtl w:val="0"/>
              </w:rPr>
            </w:r>
          </w:p>
        </w:tc>
        <w:tc>
          <w:tcPr/>
          <w:p w:rsidR="00000000" w:rsidDel="00000000" w:rsidP="00000000" w:rsidRDefault="00000000" w:rsidRPr="00000000" w14:paraId="0000096C">
            <w:pPr>
              <w:jc w:val="both"/>
              <w:rPr/>
            </w:pPr>
            <w:r w:rsidDel="00000000" w:rsidR="00000000" w:rsidRPr="00000000">
              <w:rPr>
                <w:rtl w:val="0"/>
              </w:rPr>
            </w:r>
          </w:p>
        </w:tc>
        <w:tc>
          <w:tcPr/>
          <w:p w:rsidR="00000000" w:rsidDel="00000000" w:rsidP="00000000" w:rsidRDefault="00000000" w:rsidRPr="00000000" w14:paraId="0000096D">
            <w:pPr>
              <w:jc w:val="both"/>
              <w:rPr/>
            </w:pPr>
            <w:r w:rsidDel="00000000" w:rsidR="00000000" w:rsidRPr="00000000">
              <w:rPr>
                <w:rtl w:val="0"/>
              </w:rPr>
            </w:r>
          </w:p>
        </w:tc>
        <w:tc>
          <w:tcPr/>
          <w:p w:rsidR="00000000" w:rsidDel="00000000" w:rsidP="00000000" w:rsidRDefault="00000000" w:rsidRPr="00000000" w14:paraId="0000096E">
            <w:pPr>
              <w:jc w:val="both"/>
              <w:rPr/>
            </w:pPr>
            <w:r w:rsidDel="00000000" w:rsidR="00000000" w:rsidRPr="00000000">
              <w:rPr>
                <w:rtl w:val="0"/>
              </w:rPr>
            </w:r>
          </w:p>
        </w:tc>
        <w:tc>
          <w:tcPr/>
          <w:p w:rsidR="00000000" w:rsidDel="00000000" w:rsidP="00000000" w:rsidRDefault="00000000" w:rsidRPr="00000000" w14:paraId="0000096F">
            <w:pPr>
              <w:jc w:val="both"/>
              <w:rPr/>
            </w:pPr>
            <w:r w:rsidDel="00000000" w:rsidR="00000000" w:rsidRPr="00000000">
              <w:rPr>
                <w:rtl w:val="0"/>
              </w:rPr>
            </w:r>
          </w:p>
        </w:tc>
        <w:tc>
          <w:tcPr/>
          <w:p w:rsidR="00000000" w:rsidDel="00000000" w:rsidP="00000000" w:rsidRDefault="00000000" w:rsidRPr="00000000" w14:paraId="00000970">
            <w:pPr>
              <w:jc w:val="both"/>
              <w:rPr/>
            </w:pPr>
            <w:r w:rsidDel="00000000" w:rsidR="00000000" w:rsidRPr="00000000">
              <w:rPr>
                <w:rtl w:val="0"/>
              </w:rPr>
            </w:r>
          </w:p>
        </w:tc>
      </w:tr>
    </w:tbl>
    <w:p w:rsidR="00000000" w:rsidDel="00000000" w:rsidP="00000000" w:rsidRDefault="00000000" w:rsidRPr="00000000" w14:paraId="00000971">
      <w:pPr>
        <w:jc w:val="both"/>
        <w:rPr/>
      </w:pPr>
      <w:r w:rsidDel="00000000" w:rsidR="00000000" w:rsidRPr="00000000">
        <w:rPr>
          <w:rtl w:val="0"/>
        </w:rPr>
      </w:r>
    </w:p>
    <w:p w:rsidR="00000000" w:rsidDel="00000000" w:rsidP="00000000" w:rsidRDefault="00000000" w:rsidRPr="00000000" w14:paraId="00000972">
      <w:pPr>
        <w:jc w:val="both"/>
        <w:rPr>
          <w:b w:val="1"/>
        </w:rPr>
      </w:pPr>
      <w:r w:rsidDel="00000000" w:rsidR="00000000" w:rsidRPr="00000000">
        <w:rPr>
          <w:rtl w:val="0"/>
        </w:rPr>
      </w:r>
    </w:p>
    <w:p w:rsidR="00000000" w:rsidDel="00000000" w:rsidP="00000000" w:rsidRDefault="00000000" w:rsidRPr="00000000" w14:paraId="0000097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74">
      <w:pPr>
        <w:jc w:val="both"/>
        <w:rPr/>
      </w:pPr>
      <w:sdt>
        <w:sdtPr>
          <w:tag w:val="goog_rdk_8"/>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75">
      <w:pPr>
        <w:jc w:val="both"/>
        <w:rPr/>
      </w:pPr>
      <w:r w:rsidDel="00000000" w:rsidR="00000000" w:rsidRPr="00000000">
        <w:rPr>
          <w:rtl w:val="0"/>
        </w:rPr>
      </w:r>
    </w:p>
    <w:tbl>
      <w:tblPr>
        <w:tblStyle w:val="Table28"/>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86"/>
        <w:gridCol w:w="574"/>
        <w:gridCol w:w="429"/>
        <w:gridCol w:w="523"/>
        <w:gridCol w:w="574"/>
        <w:gridCol w:w="618"/>
        <w:gridCol w:w="616"/>
        <w:tblGridChange w:id="0">
          <w:tblGrid>
            <w:gridCol w:w="647"/>
            <w:gridCol w:w="5986"/>
            <w:gridCol w:w="574"/>
            <w:gridCol w:w="429"/>
            <w:gridCol w:w="523"/>
            <w:gridCol w:w="574"/>
            <w:gridCol w:w="618"/>
            <w:gridCol w:w="616"/>
          </w:tblGrid>
        </w:tblGridChange>
      </w:tblGrid>
      <w:tr>
        <w:trPr>
          <w:cantSplit w:val="0"/>
          <w:tblHeader w:val="0"/>
        </w:trPr>
        <w:tc>
          <w:tcPr/>
          <w:p w:rsidR="00000000" w:rsidDel="00000000" w:rsidP="00000000" w:rsidRDefault="00000000" w:rsidRPr="00000000" w14:paraId="00000976">
            <w:pPr>
              <w:jc w:val="both"/>
              <w:rPr>
                <w:b w:val="1"/>
              </w:rPr>
            </w:pPr>
            <w:r w:rsidDel="00000000" w:rsidR="00000000" w:rsidRPr="00000000">
              <w:rPr>
                <w:b w:val="1"/>
                <w:rtl w:val="0"/>
              </w:rPr>
              <w:t xml:space="preserve">S/N</w:t>
            </w:r>
          </w:p>
        </w:tc>
        <w:tc>
          <w:tcPr/>
          <w:p w:rsidR="00000000" w:rsidDel="00000000" w:rsidP="00000000" w:rsidRDefault="00000000" w:rsidRPr="00000000" w14:paraId="0000097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strategy implementation</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7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strategy implementation</w:t>
            </w:r>
            <w:r w:rsidDel="00000000" w:rsidR="00000000" w:rsidRPr="00000000">
              <w:rPr>
                <w:rtl w:val="0"/>
              </w:rPr>
            </w:r>
          </w:p>
        </w:tc>
        <w:tc>
          <w:tcPr/>
          <w:p w:rsidR="00000000" w:rsidDel="00000000" w:rsidP="00000000" w:rsidRDefault="00000000" w:rsidRPr="00000000" w14:paraId="00000979">
            <w:pPr>
              <w:jc w:val="both"/>
              <w:rPr/>
            </w:pPr>
            <w:r w:rsidDel="00000000" w:rsidR="00000000" w:rsidRPr="00000000">
              <w:rPr>
                <w:rtl w:val="0"/>
              </w:rPr>
              <w:t xml:space="preserve">SA</w:t>
            </w:r>
          </w:p>
        </w:tc>
        <w:tc>
          <w:tcPr/>
          <w:p w:rsidR="00000000" w:rsidDel="00000000" w:rsidP="00000000" w:rsidRDefault="00000000" w:rsidRPr="00000000" w14:paraId="0000097A">
            <w:pPr>
              <w:jc w:val="both"/>
              <w:rPr/>
            </w:pPr>
            <w:r w:rsidDel="00000000" w:rsidR="00000000" w:rsidRPr="00000000">
              <w:rPr>
                <w:rtl w:val="0"/>
              </w:rPr>
              <w:t xml:space="preserve">A</w:t>
            </w:r>
          </w:p>
        </w:tc>
        <w:tc>
          <w:tcPr/>
          <w:p w:rsidR="00000000" w:rsidDel="00000000" w:rsidP="00000000" w:rsidRDefault="00000000" w:rsidRPr="00000000" w14:paraId="0000097B">
            <w:pPr>
              <w:jc w:val="both"/>
              <w:rPr/>
            </w:pPr>
            <w:r w:rsidDel="00000000" w:rsidR="00000000" w:rsidRPr="00000000">
              <w:rPr>
                <w:rtl w:val="0"/>
              </w:rPr>
              <w:t xml:space="preserve">PA</w:t>
            </w:r>
          </w:p>
        </w:tc>
        <w:tc>
          <w:tcPr/>
          <w:p w:rsidR="00000000" w:rsidDel="00000000" w:rsidP="00000000" w:rsidRDefault="00000000" w:rsidRPr="00000000" w14:paraId="0000097C">
            <w:pPr>
              <w:jc w:val="both"/>
              <w:rPr/>
            </w:pPr>
            <w:r w:rsidDel="00000000" w:rsidR="00000000" w:rsidRPr="00000000">
              <w:rPr>
                <w:rtl w:val="0"/>
              </w:rPr>
              <w:t xml:space="preserve">PD</w:t>
            </w:r>
          </w:p>
        </w:tc>
        <w:tc>
          <w:tcPr/>
          <w:p w:rsidR="00000000" w:rsidDel="00000000" w:rsidP="00000000" w:rsidRDefault="00000000" w:rsidRPr="00000000" w14:paraId="0000097D">
            <w:pPr>
              <w:jc w:val="both"/>
              <w:rPr/>
            </w:pPr>
            <w:r w:rsidDel="00000000" w:rsidR="00000000" w:rsidRPr="00000000">
              <w:rPr>
                <w:rtl w:val="0"/>
              </w:rPr>
              <w:t xml:space="preserve">PA</w:t>
            </w:r>
          </w:p>
        </w:tc>
        <w:tc>
          <w:tcPr/>
          <w:p w:rsidR="00000000" w:rsidDel="00000000" w:rsidP="00000000" w:rsidRDefault="00000000" w:rsidRPr="00000000" w14:paraId="0000097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7F">
            <w:pPr>
              <w:jc w:val="both"/>
              <w:rPr/>
            </w:pPr>
            <w:r w:rsidDel="00000000" w:rsidR="00000000" w:rsidRPr="00000000">
              <w:rPr>
                <w:rtl w:val="0"/>
              </w:rPr>
              <w:t xml:space="preserve">1.</w:t>
            </w:r>
          </w:p>
        </w:tc>
        <w:tc>
          <w:tcPr/>
          <w:p w:rsidR="00000000" w:rsidDel="00000000" w:rsidP="00000000" w:rsidRDefault="00000000" w:rsidRPr="00000000" w14:paraId="00000980">
            <w:pPr>
              <w:rPr/>
            </w:pPr>
            <w:r w:rsidDel="00000000" w:rsidR="00000000" w:rsidRPr="00000000">
              <w:rPr>
                <w:rFonts w:ascii="Helvetica Neue" w:cs="Helvetica Neue" w:eastAsia="Helvetica Neue" w:hAnsi="Helvetica Neue"/>
                <w:color w:val="1f1f1f"/>
                <w:highlight w:val="white"/>
                <w:rtl w:val="0"/>
              </w:rPr>
              <w:t xml:space="preserve">Are you aware of the station's overall business goals and strategies</w:t>
            </w:r>
            <w:r w:rsidDel="00000000" w:rsidR="00000000" w:rsidRPr="00000000">
              <w:rPr>
                <w:rtl w:val="0"/>
              </w:rPr>
            </w:r>
          </w:p>
        </w:tc>
        <w:tc>
          <w:tcPr/>
          <w:p w:rsidR="00000000" w:rsidDel="00000000" w:rsidP="00000000" w:rsidRDefault="00000000" w:rsidRPr="00000000" w14:paraId="00000981">
            <w:pPr>
              <w:jc w:val="both"/>
              <w:rPr/>
            </w:pPr>
            <w:r w:rsidDel="00000000" w:rsidR="00000000" w:rsidRPr="00000000">
              <w:rPr>
                <w:rtl w:val="0"/>
              </w:rPr>
            </w:r>
          </w:p>
        </w:tc>
        <w:tc>
          <w:tcPr/>
          <w:p w:rsidR="00000000" w:rsidDel="00000000" w:rsidP="00000000" w:rsidRDefault="00000000" w:rsidRPr="00000000" w14:paraId="00000982">
            <w:pPr>
              <w:jc w:val="both"/>
              <w:rPr/>
            </w:pPr>
            <w:r w:rsidDel="00000000" w:rsidR="00000000" w:rsidRPr="00000000">
              <w:rPr>
                <w:rtl w:val="0"/>
              </w:rPr>
            </w:r>
          </w:p>
        </w:tc>
        <w:tc>
          <w:tcPr/>
          <w:p w:rsidR="00000000" w:rsidDel="00000000" w:rsidP="00000000" w:rsidRDefault="00000000" w:rsidRPr="00000000" w14:paraId="00000983">
            <w:pPr>
              <w:jc w:val="both"/>
              <w:rPr/>
            </w:pPr>
            <w:r w:rsidDel="00000000" w:rsidR="00000000" w:rsidRPr="00000000">
              <w:rPr>
                <w:rtl w:val="0"/>
              </w:rPr>
            </w:r>
          </w:p>
        </w:tc>
        <w:tc>
          <w:tcPr/>
          <w:p w:rsidR="00000000" w:rsidDel="00000000" w:rsidP="00000000" w:rsidRDefault="00000000" w:rsidRPr="00000000" w14:paraId="00000984">
            <w:pPr>
              <w:jc w:val="both"/>
              <w:rPr/>
            </w:pPr>
            <w:r w:rsidDel="00000000" w:rsidR="00000000" w:rsidRPr="00000000">
              <w:rPr>
                <w:rtl w:val="0"/>
              </w:rPr>
            </w:r>
          </w:p>
        </w:tc>
        <w:tc>
          <w:tcPr/>
          <w:p w:rsidR="00000000" w:rsidDel="00000000" w:rsidP="00000000" w:rsidRDefault="00000000" w:rsidRPr="00000000" w14:paraId="00000985">
            <w:pPr>
              <w:jc w:val="both"/>
              <w:rPr/>
            </w:pPr>
            <w:r w:rsidDel="00000000" w:rsidR="00000000" w:rsidRPr="00000000">
              <w:rPr>
                <w:rtl w:val="0"/>
              </w:rPr>
            </w:r>
          </w:p>
        </w:tc>
        <w:tc>
          <w:tcPr/>
          <w:p w:rsidR="00000000" w:rsidDel="00000000" w:rsidP="00000000" w:rsidRDefault="00000000" w:rsidRPr="00000000" w14:paraId="0000098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7">
            <w:pPr>
              <w:jc w:val="both"/>
              <w:rPr/>
            </w:pPr>
            <w:r w:rsidDel="00000000" w:rsidR="00000000" w:rsidRPr="00000000">
              <w:rPr>
                <w:rtl w:val="0"/>
              </w:rPr>
              <w:t xml:space="preserve">2.</w:t>
            </w:r>
          </w:p>
        </w:tc>
        <w:tc>
          <w:tcPr/>
          <w:p w:rsidR="00000000" w:rsidDel="00000000" w:rsidP="00000000" w:rsidRDefault="00000000" w:rsidRPr="00000000" w14:paraId="00000988">
            <w:pPr>
              <w:rPr/>
            </w:pPr>
            <w:r w:rsidDel="00000000" w:rsidR="00000000" w:rsidRPr="00000000">
              <w:rPr>
                <w:rtl w:val="0"/>
              </w:rPr>
              <w:t xml:space="preserve">Are the stations strategies effectively communicated to employees</w:t>
            </w:r>
          </w:p>
        </w:tc>
        <w:tc>
          <w:tcPr/>
          <w:p w:rsidR="00000000" w:rsidDel="00000000" w:rsidP="00000000" w:rsidRDefault="00000000" w:rsidRPr="00000000" w14:paraId="00000989">
            <w:pPr>
              <w:jc w:val="both"/>
              <w:rPr/>
            </w:pPr>
            <w:r w:rsidDel="00000000" w:rsidR="00000000" w:rsidRPr="00000000">
              <w:rPr>
                <w:rtl w:val="0"/>
              </w:rPr>
            </w:r>
          </w:p>
        </w:tc>
        <w:tc>
          <w:tcPr/>
          <w:p w:rsidR="00000000" w:rsidDel="00000000" w:rsidP="00000000" w:rsidRDefault="00000000" w:rsidRPr="00000000" w14:paraId="0000098A">
            <w:pPr>
              <w:jc w:val="both"/>
              <w:rPr/>
            </w:pPr>
            <w:r w:rsidDel="00000000" w:rsidR="00000000" w:rsidRPr="00000000">
              <w:rPr>
                <w:rtl w:val="0"/>
              </w:rPr>
            </w:r>
          </w:p>
        </w:tc>
        <w:tc>
          <w:tcPr/>
          <w:p w:rsidR="00000000" w:rsidDel="00000000" w:rsidP="00000000" w:rsidRDefault="00000000" w:rsidRPr="00000000" w14:paraId="0000098B">
            <w:pPr>
              <w:jc w:val="both"/>
              <w:rPr/>
            </w:pPr>
            <w:r w:rsidDel="00000000" w:rsidR="00000000" w:rsidRPr="00000000">
              <w:rPr>
                <w:rtl w:val="0"/>
              </w:rPr>
            </w:r>
          </w:p>
        </w:tc>
        <w:tc>
          <w:tcPr/>
          <w:p w:rsidR="00000000" w:rsidDel="00000000" w:rsidP="00000000" w:rsidRDefault="00000000" w:rsidRPr="00000000" w14:paraId="0000098C">
            <w:pPr>
              <w:jc w:val="both"/>
              <w:rPr/>
            </w:pPr>
            <w:r w:rsidDel="00000000" w:rsidR="00000000" w:rsidRPr="00000000">
              <w:rPr>
                <w:rtl w:val="0"/>
              </w:rPr>
            </w:r>
          </w:p>
        </w:tc>
        <w:tc>
          <w:tcPr/>
          <w:p w:rsidR="00000000" w:rsidDel="00000000" w:rsidP="00000000" w:rsidRDefault="00000000" w:rsidRPr="00000000" w14:paraId="0000098D">
            <w:pPr>
              <w:jc w:val="both"/>
              <w:rPr/>
            </w:pPr>
            <w:r w:rsidDel="00000000" w:rsidR="00000000" w:rsidRPr="00000000">
              <w:rPr>
                <w:rtl w:val="0"/>
              </w:rPr>
            </w:r>
          </w:p>
        </w:tc>
        <w:tc>
          <w:tcPr/>
          <w:p w:rsidR="00000000" w:rsidDel="00000000" w:rsidP="00000000" w:rsidRDefault="00000000" w:rsidRPr="00000000" w14:paraId="0000098E">
            <w:pPr>
              <w:jc w:val="both"/>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98F">
            <w:pPr>
              <w:jc w:val="both"/>
              <w:rPr/>
            </w:pPr>
            <w:r w:rsidDel="00000000" w:rsidR="00000000" w:rsidRPr="00000000">
              <w:rPr>
                <w:rtl w:val="0"/>
              </w:rPr>
              <w:t xml:space="preserve">3.</w:t>
            </w:r>
          </w:p>
        </w:tc>
        <w:tc>
          <w:tcPr/>
          <w:p w:rsidR="00000000" w:rsidDel="00000000" w:rsidP="00000000" w:rsidRDefault="00000000" w:rsidRPr="00000000" w14:paraId="00000990">
            <w:pPr>
              <w:rPr/>
            </w:pPr>
            <w:r w:rsidDel="00000000" w:rsidR="00000000" w:rsidRPr="00000000">
              <w:rPr>
                <w:rtl w:val="0"/>
              </w:rPr>
              <w:t xml:space="preserve">Are the stations goals effectively implemented by the employees</w:t>
            </w:r>
          </w:p>
        </w:tc>
        <w:tc>
          <w:tcPr/>
          <w:p w:rsidR="00000000" w:rsidDel="00000000" w:rsidP="00000000" w:rsidRDefault="00000000" w:rsidRPr="00000000" w14:paraId="00000991">
            <w:pPr>
              <w:jc w:val="both"/>
              <w:rPr/>
            </w:pPr>
            <w:r w:rsidDel="00000000" w:rsidR="00000000" w:rsidRPr="00000000">
              <w:rPr>
                <w:rtl w:val="0"/>
              </w:rPr>
            </w:r>
          </w:p>
        </w:tc>
        <w:tc>
          <w:tcPr/>
          <w:p w:rsidR="00000000" w:rsidDel="00000000" w:rsidP="00000000" w:rsidRDefault="00000000" w:rsidRPr="00000000" w14:paraId="00000992">
            <w:pPr>
              <w:jc w:val="both"/>
              <w:rPr/>
            </w:pPr>
            <w:r w:rsidDel="00000000" w:rsidR="00000000" w:rsidRPr="00000000">
              <w:rPr>
                <w:rtl w:val="0"/>
              </w:rPr>
            </w:r>
          </w:p>
        </w:tc>
        <w:tc>
          <w:tcPr/>
          <w:p w:rsidR="00000000" w:rsidDel="00000000" w:rsidP="00000000" w:rsidRDefault="00000000" w:rsidRPr="00000000" w14:paraId="00000993">
            <w:pPr>
              <w:jc w:val="both"/>
              <w:rPr/>
            </w:pPr>
            <w:r w:rsidDel="00000000" w:rsidR="00000000" w:rsidRPr="00000000">
              <w:rPr>
                <w:rtl w:val="0"/>
              </w:rPr>
            </w:r>
          </w:p>
        </w:tc>
        <w:tc>
          <w:tcPr/>
          <w:p w:rsidR="00000000" w:rsidDel="00000000" w:rsidP="00000000" w:rsidRDefault="00000000" w:rsidRPr="00000000" w14:paraId="00000994">
            <w:pPr>
              <w:jc w:val="both"/>
              <w:rPr/>
            </w:pPr>
            <w:r w:rsidDel="00000000" w:rsidR="00000000" w:rsidRPr="00000000">
              <w:rPr>
                <w:rtl w:val="0"/>
              </w:rPr>
            </w:r>
          </w:p>
        </w:tc>
        <w:tc>
          <w:tcPr/>
          <w:p w:rsidR="00000000" w:rsidDel="00000000" w:rsidP="00000000" w:rsidRDefault="00000000" w:rsidRPr="00000000" w14:paraId="00000995">
            <w:pPr>
              <w:jc w:val="both"/>
              <w:rPr/>
            </w:pPr>
            <w:r w:rsidDel="00000000" w:rsidR="00000000" w:rsidRPr="00000000">
              <w:rPr>
                <w:rtl w:val="0"/>
              </w:rPr>
            </w:r>
          </w:p>
        </w:tc>
        <w:tc>
          <w:tcPr/>
          <w:p w:rsidR="00000000" w:rsidDel="00000000" w:rsidP="00000000" w:rsidRDefault="00000000" w:rsidRPr="00000000" w14:paraId="0000099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7">
            <w:pPr>
              <w:jc w:val="both"/>
              <w:rPr/>
            </w:pPr>
            <w:r w:rsidDel="00000000" w:rsidR="00000000" w:rsidRPr="00000000">
              <w:rPr>
                <w:rtl w:val="0"/>
              </w:rPr>
              <w:t xml:space="preserve">4.</w:t>
            </w:r>
          </w:p>
        </w:tc>
        <w:tc>
          <w:tcPr/>
          <w:p w:rsidR="00000000" w:rsidDel="00000000" w:rsidP="00000000" w:rsidRDefault="00000000" w:rsidRPr="00000000" w14:paraId="00000998">
            <w:pPr>
              <w:rPr/>
            </w:pPr>
            <w:r w:rsidDel="00000000" w:rsidR="00000000" w:rsidRPr="00000000">
              <w:rPr>
                <w:rtl w:val="0"/>
              </w:rPr>
              <w:t xml:space="preserve">Does </w:t>
            </w:r>
            <w:r w:rsidDel="00000000" w:rsidR="00000000" w:rsidRPr="00000000">
              <w:rPr>
                <w:rFonts w:ascii="Helvetica Neue" w:cs="Helvetica Neue" w:eastAsia="Helvetica Neue" w:hAnsi="Helvetica Neue"/>
                <w:color w:val="1f1f1f"/>
                <w:highlight w:val="white"/>
                <w:rtl w:val="0"/>
              </w:rPr>
              <w:t xml:space="preserve">your work contribute to achieving the station's overall goals</w:t>
            </w:r>
            <w:r w:rsidDel="00000000" w:rsidR="00000000" w:rsidRPr="00000000">
              <w:rPr>
                <w:rtl w:val="0"/>
              </w:rPr>
            </w:r>
          </w:p>
        </w:tc>
        <w:tc>
          <w:tcPr/>
          <w:p w:rsidR="00000000" w:rsidDel="00000000" w:rsidP="00000000" w:rsidRDefault="00000000" w:rsidRPr="00000000" w14:paraId="00000999">
            <w:pPr>
              <w:jc w:val="both"/>
              <w:rPr/>
            </w:pPr>
            <w:r w:rsidDel="00000000" w:rsidR="00000000" w:rsidRPr="00000000">
              <w:rPr>
                <w:rtl w:val="0"/>
              </w:rPr>
            </w:r>
          </w:p>
        </w:tc>
        <w:tc>
          <w:tcPr/>
          <w:p w:rsidR="00000000" w:rsidDel="00000000" w:rsidP="00000000" w:rsidRDefault="00000000" w:rsidRPr="00000000" w14:paraId="0000099A">
            <w:pPr>
              <w:jc w:val="both"/>
              <w:rPr/>
            </w:pPr>
            <w:r w:rsidDel="00000000" w:rsidR="00000000" w:rsidRPr="00000000">
              <w:rPr>
                <w:rtl w:val="0"/>
              </w:rPr>
            </w:r>
          </w:p>
        </w:tc>
        <w:tc>
          <w:tcPr/>
          <w:p w:rsidR="00000000" w:rsidDel="00000000" w:rsidP="00000000" w:rsidRDefault="00000000" w:rsidRPr="00000000" w14:paraId="0000099B">
            <w:pPr>
              <w:jc w:val="both"/>
              <w:rPr/>
            </w:pPr>
            <w:r w:rsidDel="00000000" w:rsidR="00000000" w:rsidRPr="00000000">
              <w:rPr>
                <w:rtl w:val="0"/>
              </w:rPr>
            </w:r>
          </w:p>
        </w:tc>
        <w:tc>
          <w:tcPr/>
          <w:p w:rsidR="00000000" w:rsidDel="00000000" w:rsidP="00000000" w:rsidRDefault="00000000" w:rsidRPr="00000000" w14:paraId="0000099C">
            <w:pPr>
              <w:jc w:val="both"/>
              <w:rPr/>
            </w:pPr>
            <w:r w:rsidDel="00000000" w:rsidR="00000000" w:rsidRPr="00000000">
              <w:rPr>
                <w:rtl w:val="0"/>
              </w:rPr>
            </w:r>
          </w:p>
        </w:tc>
        <w:tc>
          <w:tcPr/>
          <w:p w:rsidR="00000000" w:rsidDel="00000000" w:rsidP="00000000" w:rsidRDefault="00000000" w:rsidRPr="00000000" w14:paraId="0000099D">
            <w:pPr>
              <w:jc w:val="both"/>
              <w:rPr/>
            </w:pPr>
            <w:r w:rsidDel="00000000" w:rsidR="00000000" w:rsidRPr="00000000">
              <w:rPr>
                <w:rtl w:val="0"/>
              </w:rPr>
            </w:r>
          </w:p>
        </w:tc>
        <w:tc>
          <w:tcPr/>
          <w:p w:rsidR="00000000" w:rsidDel="00000000" w:rsidP="00000000" w:rsidRDefault="00000000" w:rsidRPr="00000000" w14:paraId="0000099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F">
            <w:pPr>
              <w:jc w:val="both"/>
              <w:rPr/>
            </w:pPr>
            <w:r w:rsidDel="00000000" w:rsidR="00000000" w:rsidRPr="00000000">
              <w:rPr>
                <w:rtl w:val="0"/>
              </w:rPr>
              <w:t xml:space="preserve">5</w:t>
            </w:r>
          </w:p>
        </w:tc>
        <w:tc>
          <w:tcPr/>
          <w:p w:rsidR="00000000" w:rsidDel="00000000" w:rsidP="00000000" w:rsidRDefault="00000000" w:rsidRPr="00000000" w14:paraId="000009A0">
            <w:pPr>
              <w:rPr/>
            </w:pPr>
            <w:r w:rsidDel="00000000" w:rsidR="00000000" w:rsidRPr="00000000">
              <w:rPr>
                <w:rtl w:val="0"/>
              </w:rPr>
              <w:t xml:space="preserve">Do training programs impact in a successful implementation of strategies</w:t>
            </w:r>
          </w:p>
        </w:tc>
        <w:tc>
          <w:tcPr/>
          <w:p w:rsidR="00000000" w:rsidDel="00000000" w:rsidP="00000000" w:rsidRDefault="00000000" w:rsidRPr="00000000" w14:paraId="000009A1">
            <w:pPr>
              <w:jc w:val="both"/>
              <w:rPr/>
            </w:pPr>
            <w:r w:rsidDel="00000000" w:rsidR="00000000" w:rsidRPr="00000000">
              <w:rPr>
                <w:rtl w:val="0"/>
              </w:rPr>
            </w:r>
          </w:p>
        </w:tc>
        <w:tc>
          <w:tcPr/>
          <w:p w:rsidR="00000000" w:rsidDel="00000000" w:rsidP="00000000" w:rsidRDefault="00000000" w:rsidRPr="00000000" w14:paraId="000009A2">
            <w:pPr>
              <w:jc w:val="both"/>
              <w:rPr/>
            </w:pPr>
            <w:r w:rsidDel="00000000" w:rsidR="00000000" w:rsidRPr="00000000">
              <w:rPr>
                <w:rtl w:val="0"/>
              </w:rPr>
            </w:r>
          </w:p>
        </w:tc>
        <w:tc>
          <w:tcPr/>
          <w:p w:rsidR="00000000" w:rsidDel="00000000" w:rsidP="00000000" w:rsidRDefault="00000000" w:rsidRPr="00000000" w14:paraId="000009A3">
            <w:pPr>
              <w:jc w:val="both"/>
              <w:rPr/>
            </w:pPr>
            <w:r w:rsidDel="00000000" w:rsidR="00000000" w:rsidRPr="00000000">
              <w:rPr>
                <w:rtl w:val="0"/>
              </w:rPr>
            </w:r>
          </w:p>
        </w:tc>
        <w:tc>
          <w:tcPr/>
          <w:p w:rsidR="00000000" w:rsidDel="00000000" w:rsidP="00000000" w:rsidRDefault="00000000" w:rsidRPr="00000000" w14:paraId="000009A4">
            <w:pPr>
              <w:jc w:val="both"/>
              <w:rPr/>
            </w:pPr>
            <w:r w:rsidDel="00000000" w:rsidR="00000000" w:rsidRPr="00000000">
              <w:rPr>
                <w:rtl w:val="0"/>
              </w:rPr>
            </w:r>
          </w:p>
        </w:tc>
        <w:tc>
          <w:tcPr/>
          <w:p w:rsidR="00000000" w:rsidDel="00000000" w:rsidP="00000000" w:rsidRDefault="00000000" w:rsidRPr="00000000" w14:paraId="000009A5">
            <w:pPr>
              <w:jc w:val="both"/>
              <w:rPr/>
            </w:pPr>
            <w:r w:rsidDel="00000000" w:rsidR="00000000" w:rsidRPr="00000000">
              <w:rPr>
                <w:rtl w:val="0"/>
              </w:rPr>
            </w:r>
          </w:p>
        </w:tc>
        <w:tc>
          <w:tcPr/>
          <w:p w:rsidR="00000000" w:rsidDel="00000000" w:rsidP="00000000" w:rsidRDefault="00000000" w:rsidRPr="00000000" w14:paraId="000009A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A7">
            <w:pPr>
              <w:jc w:val="both"/>
              <w:rPr/>
            </w:pPr>
            <w:r w:rsidDel="00000000" w:rsidR="00000000" w:rsidRPr="00000000">
              <w:rPr>
                <w:rtl w:val="0"/>
              </w:rPr>
              <w:t xml:space="preserve">6.</w:t>
            </w:r>
          </w:p>
        </w:tc>
        <w:tc>
          <w:tcPr/>
          <w:p w:rsidR="00000000" w:rsidDel="00000000" w:rsidP="00000000" w:rsidRDefault="00000000" w:rsidRPr="00000000" w14:paraId="000009A8">
            <w:pPr>
              <w:rPr/>
            </w:pPr>
            <w:r w:rsidDel="00000000" w:rsidR="00000000" w:rsidRPr="00000000">
              <w:rPr>
                <w:rtl w:val="0"/>
              </w:rPr>
              <w:t xml:space="preserve">Are employee skills part of what helps to implement new strategies  </w:t>
            </w:r>
          </w:p>
        </w:tc>
        <w:tc>
          <w:tcPr/>
          <w:p w:rsidR="00000000" w:rsidDel="00000000" w:rsidP="00000000" w:rsidRDefault="00000000" w:rsidRPr="00000000" w14:paraId="000009A9">
            <w:pPr>
              <w:jc w:val="both"/>
              <w:rPr/>
            </w:pPr>
            <w:r w:rsidDel="00000000" w:rsidR="00000000" w:rsidRPr="00000000">
              <w:rPr>
                <w:rtl w:val="0"/>
              </w:rPr>
            </w:r>
          </w:p>
        </w:tc>
        <w:tc>
          <w:tcPr/>
          <w:p w:rsidR="00000000" w:rsidDel="00000000" w:rsidP="00000000" w:rsidRDefault="00000000" w:rsidRPr="00000000" w14:paraId="000009AA">
            <w:pPr>
              <w:jc w:val="both"/>
              <w:rPr/>
            </w:pPr>
            <w:r w:rsidDel="00000000" w:rsidR="00000000" w:rsidRPr="00000000">
              <w:rPr>
                <w:rtl w:val="0"/>
              </w:rPr>
            </w:r>
          </w:p>
        </w:tc>
        <w:tc>
          <w:tcPr/>
          <w:p w:rsidR="00000000" w:rsidDel="00000000" w:rsidP="00000000" w:rsidRDefault="00000000" w:rsidRPr="00000000" w14:paraId="000009AB">
            <w:pPr>
              <w:jc w:val="both"/>
              <w:rPr/>
            </w:pPr>
            <w:r w:rsidDel="00000000" w:rsidR="00000000" w:rsidRPr="00000000">
              <w:rPr>
                <w:rtl w:val="0"/>
              </w:rPr>
            </w:r>
          </w:p>
        </w:tc>
        <w:tc>
          <w:tcPr/>
          <w:p w:rsidR="00000000" w:rsidDel="00000000" w:rsidP="00000000" w:rsidRDefault="00000000" w:rsidRPr="00000000" w14:paraId="000009AC">
            <w:pPr>
              <w:jc w:val="both"/>
              <w:rPr/>
            </w:pPr>
            <w:r w:rsidDel="00000000" w:rsidR="00000000" w:rsidRPr="00000000">
              <w:rPr>
                <w:rtl w:val="0"/>
              </w:rPr>
            </w:r>
          </w:p>
        </w:tc>
        <w:tc>
          <w:tcPr/>
          <w:p w:rsidR="00000000" w:rsidDel="00000000" w:rsidP="00000000" w:rsidRDefault="00000000" w:rsidRPr="00000000" w14:paraId="000009AD">
            <w:pPr>
              <w:jc w:val="both"/>
              <w:rPr/>
            </w:pPr>
            <w:r w:rsidDel="00000000" w:rsidR="00000000" w:rsidRPr="00000000">
              <w:rPr>
                <w:rtl w:val="0"/>
              </w:rPr>
            </w:r>
          </w:p>
        </w:tc>
        <w:tc>
          <w:tcPr/>
          <w:p w:rsidR="00000000" w:rsidDel="00000000" w:rsidP="00000000" w:rsidRDefault="00000000" w:rsidRPr="00000000" w14:paraId="000009AE">
            <w:pPr>
              <w:jc w:val="both"/>
              <w:rPr/>
            </w:pPr>
            <w:r w:rsidDel="00000000" w:rsidR="00000000" w:rsidRPr="00000000">
              <w:rPr>
                <w:rtl w:val="0"/>
              </w:rPr>
            </w:r>
          </w:p>
        </w:tc>
      </w:tr>
    </w:tbl>
    <w:p w:rsidR="00000000" w:rsidDel="00000000" w:rsidP="00000000" w:rsidRDefault="00000000" w:rsidRPr="00000000" w14:paraId="000009AF">
      <w:pPr>
        <w:jc w:val="both"/>
        <w:rPr/>
      </w:pPr>
      <w:r w:rsidDel="00000000" w:rsidR="00000000" w:rsidRPr="00000000">
        <w:rPr>
          <w:rtl w:val="0"/>
        </w:rPr>
      </w:r>
    </w:p>
    <w:p w:rsidR="00000000" w:rsidDel="00000000" w:rsidP="00000000" w:rsidRDefault="00000000" w:rsidRPr="00000000" w14:paraId="000009B0">
      <w:pPr>
        <w:jc w:val="both"/>
        <w:rPr>
          <w:b w:val="1"/>
        </w:rPr>
      </w:pPr>
      <w:r w:rsidDel="00000000" w:rsidR="00000000" w:rsidRPr="00000000">
        <w:rPr>
          <w:rtl w:val="0"/>
        </w:rPr>
      </w:r>
    </w:p>
    <w:p w:rsidR="00000000" w:rsidDel="00000000" w:rsidP="00000000" w:rsidRDefault="00000000" w:rsidRPr="00000000" w14:paraId="000009B1">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B2">
      <w:pPr>
        <w:jc w:val="both"/>
        <w:rPr/>
      </w:pPr>
      <w:sdt>
        <w:sdtPr>
          <w:tag w:val="goog_rdk_9"/>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B3">
      <w:pPr>
        <w:jc w:val="both"/>
        <w:rPr/>
      </w:pPr>
      <w:r w:rsidDel="00000000" w:rsidR="00000000" w:rsidRPr="00000000">
        <w:rPr>
          <w:rtl w:val="0"/>
        </w:rPr>
      </w:r>
    </w:p>
    <w:tbl>
      <w:tblPr>
        <w:tblStyle w:val="Table29"/>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9B4">
            <w:pPr>
              <w:jc w:val="both"/>
              <w:rPr>
                <w:b w:val="1"/>
              </w:rPr>
            </w:pPr>
            <w:r w:rsidDel="00000000" w:rsidR="00000000" w:rsidRPr="00000000">
              <w:rPr>
                <w:b w:val="1"/>
                <w:rtl w:val="0"/>
              </w:rPr>
              <w:t xml:space="preserve">S/N</w:t>
            </w:r>
          </w:p>
        </w:tc>
        <w:tc>
          <w:tcPr/>
          <w:p w:rsidR="00000000" w:rsidDel="00000000" w:rsidP="00000000" w:rsidRDefault="00000000" w:rsidRPr="00000000" w14:paraId="000009B5">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market competitiveness have on the following?</w:t>
            </w:r>
          </w:p>
          <w:p w:rsidR="00000000" w:rsidDel="00000000" w:rsidP="00000000" w:rsidRDefault="00000000" w:rsidRPr="00000000" w14:paraId="000009B6">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Market competitiveness</w:t>
            </w:r>
            <w:r w:rsidDel="00000000" w:rsidR="00000000" w:rsidRPr="00000000">
              <w:rPr>
                <w:rtl w:val="0"/>
              </w:rPr>
            </w:r>
          </w:p>
        </w:tc>
        <w:tc>
          <w:tcPr/>
          <w:p w:rsidR="00000000" w:rsidDel="00000000" w:rsidP="00000000" w:rsidRDefault="00000000" w:rsidRPr="00000000" w14:paraId="000009B7">
            <w:pPr>
              <w:jc w:val="both"/>
              <w:rPr/>
            </w:pPr>
            <w:r w:rsidDel="00000000" w:rsidR="00000000" w:rsidRPr="00000000">
              <w:rPr>
                <w:rtl w:val="0"/>
              </w:rPr>
              <w:t xml:space="preserve">SA</w:t>
            </w:r>
          </w:p>
        </w:tc>
        <w:tc>
          <w:tcPr/>
          <w:p w:rsidR="00000000" w:rsidDel="00000000" w:rsidP="00000000" w:rsidRDefault="00000000" w:rsidRPr="00000000" w14:paraId="000009B8">
            <w:pPr>
              <w:jc w:val="both"/>
              <w:rPr/>
            </w:pPr>
            <w:r w:rsidDel="00000000" w:rsidR="00000000" w:rsidRPr="00000000">
              <w:rPr>
                <w:rtl w:val="0"/>
              </w:rPr>
              <w:t xml:space="preserve">A</w:t>
            </w:r>
          </w:p>
        </w:tc>
        <w:tc>
          <w:tcPr/>
          <w:p w:rsidR="00000000" w:rsidDel="00000000" w:rsidP="00000000" w:rsidRDefault="00000000" w:rsidRPr="00000000" w14:paraId="000009B9">
            <w:pPr>
              <w:jc w:val="both"/>
              <w:rPr/>
            </w:pPr>
            <w:r w:rsidDel="00000000" w:rsidR="00000000" w:rsidRPr="00000000">
              <w:rPr>
                <w:rtl w:val="0"/>
              </w:rPr>
              <w:t xml:space="preserve">PA</w:t>
            </w:r>
          </w:p>
        </w:tc>
        <w:tc>
          <w:tcPr/>
          <w:p w:rsidR="00000000" w:rsidDel="00000000" w:rsidP="00000000" w:rsidRDefault="00000000" w:rsidRPr="00000000" w14:paraId="000009BA">
            <w:pPr>
              <w:jc w:val="both"/>
              <w:rPr/>
            </w:pPr>
            <w:r w:rsidDel="00000000" w:rsidR="00000000" w:rsidRPr="00000000">
              <w:rPr>
                <w:rtl w:val="0"/>
              </w:rPr>
              <w:t xml:space="preserve">PD</w:t>
            </w:r>
          </w:p>
        </w:tc>
        <w:tc>
          <w:tcPr/>
          <w:p w:rsidR="00000000" w:rsidDel="00000000" w:rsidP="00000000" w:rsidRDefault="00000000" w:rsidRPr="00000000" w14:paraId="000009BB">
            <w:pPr>
              <w:jc w:val="both"/>
              <w:rPr/>
            </w:pPr>
            <w:r w:rsidDel="00000000" w:rsidR="00000000" w:rsidRPr="00000000">
              <w:rPr>
                <w:rtl w:val="0"/>
              </w:rPr>
              <w:t xml:space="preserve">PA</w:t>
            </w:r>
          </w:p>
        </w:tc>
        <w:tc>
          <w:tcPr/>
          <w:p w:rsidR="00000000" w:rsidDel="00000000" w:rsidP="00000000" w:rsidRDefault="00000000" w:rsidRPr="00000000" w14:paraId="000009BC">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BD">
            <w:pPr>
              <w:jc w:val="both"/>
              <w:rPr/>
            </w:pPr>
            <w:r w:rsidDel="00000000" w:rsidR="00000000" w:rsidRPr="00000000">
              <w:rPr>
                <w:rtl w:val="0"/>
              </w:rPr>
              <w:t xml:space="preserve">1.</w:t>
            </w:r>
          </w:p>
        </w:tc>
        <w:tc>
          <w:tcPr/>
          <w:p w:rsidR="00000000" w:rsidDel="00000000" w:rsidP="00000000" w:rsidRDefault="00000000" w:rsidRPr="00000000" w14:paraId="000009BE">
            <w:pPr>
              <w:rPr/>
            </w:pPr>
            <w:r w:rsidDel="00000000" w:rsidR="00000000" w:rsidRPr="00000000">
              <w:rPr>
                <w:rFonts w:ascii="Helvetica Neue" w:cs="Helvetica Neue" w:eastAsia="Helvetica Neue" w:hAnsi="Helvetica Neue"/>
                <w:color w:val="1f1f1f"/>
                <w:rtl w:val="0"/>
              </w:rPr>
              <w:t xml:space="preserve">do customers express dissatisfaction with service quality, product availability compared to other stations</w:t>
            </w:r>
            <w:r w:rsidDel="00000000" w:rsidR="00000000" w:rsidRPr="00000000">
              <w:rPr>
                <w:rtl w:val="0"/>
              </w:rPr>
            </w:r>
          </w:p>
        </w:tc>
        <w:tc>
          <w:tcPr/>
          <w:p w:rsidR="00000000" w:rsidDel="00000000" w:rsidP="00000000" w:rsidRDefault="00000000" w:rsidRPr="00000000" w14:paraId="000009BF">
            <w:pPr>
              <w:jc w:val="both"/>
              <w:rPr/>
            </w:pPr>
            <w:r w:rsidDel="00000000" w:rsidR="00000000" w:rsidRPr="00000000">
              <w:rPr>
                <w:rtl w:val="0"/>
              </w:rPr>
            </w:r>
          </w:p>
        </w:tc>
        <w:tc>
          <w:tcPr/>
          <w:p w:rsidR="00000000" w:rsidDel="00000000" w:rsidP="00000000" w:rsidRDefault="00000000" w:rsidRPr="00000000" w14:paraId="000009C0">
            <w:pPr>
              <w:jc w:val="both"/>
              <w:rPr/>
            </w:pPr>
            <w:r w:rsidDel="00000000" w:rsidR="00000000" w:rsidRPr="00000000">
              <w:rPr>
                <w:rtl w:val="0"/>
              </w:rPr>
            </w:r>
          </w:p>
        </w:tc>
        <w:tc>
          <w:tcPr/>
          <w:p w:rsidR="00000000" w:rsidDel="00000000" w:rsidP="00000000" w:rsidRDefault="00000000" w:rsidRPr="00000000" w14:paraId="000009C1">
            <w:pPr>
              <w:jc w:val="both"/>
              <w:rPr/>
            </w:pPr>
            <w:r w:rsidDel="00000000" w:rsidR="00000000" w:rsidRPr="00000000">
              <w:rPr>
                <w:rtl w:val="0"/>
              </w:rPr>
            </w:r>
          </w:p>
        </w:tc>
        <w:tc>
          <w:tcPr/>
          <w:p w:rsidR="00000000" w:rsidDel="00000000" w:rsidP="00000000" w:rsidRDefault="00000000" w:rsidRPr="00000000" w14:paraId="000009C2">
            <w:pPr>
              <w:jc w:val="both"/>
              <w:rPr/>
            </w:pPr>
            <w:r w:rsidDel="00000000" w:rsidR="00000000" w:rsidRPr="00000000">
              <w:rPr>
                <w:rtl w:val="0"/>
              </w:rPr>
            </w:r>
          </w:p>
        </w:tc>
        <w:tc>
          <w:tcPr/>
          <w:p w:rsidR="00000000" w:rsidDel="00000000" w:rsidP="00000000" w:rsidRDefault="00000000" w:rsidRPr="00000000" w14:paraId="000009C3">
            <w:pPr>
              <w:jc w:val="both"/>
              <w:rPr/>
            </w:pPr>
            <w:r w:rsidDel="00000000" w:rsidR="00000000" w:rsidRPr="00000000">
              <w:rPr>
                <w:rtl w:val="0"/>
              </w:rPr>
            </w:r>
          </w:p>
        </w:tc>
        <w:tc>
          <w:tcPr/>
          <w:p w:rsidR="00000000" w:rsidDel="00000000" w:rsidP="00000000" w:rsidRDefault="00000000" w:rsidRPr="00000000" w14:paraId="000009C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C5">
            <w:pPr>
              <w:jc w:val="both"/>
              <w:rPr/>
            </w:pPr>
            <w:r w:rsidDel="00000000" w:rsidR="00000000" w:rsidRPr="00000000">
              <w:rPr>
                <w:rtl w:val="0"/>
              </w:rPr>
              <w:t xml:space="preserve">2.</w:t>
            </w:r>
          </w:p>
        </w:tc>
        <w:tc>
          <w:tcPr/>
          <w:p w:rsidR="00000000" w:rsidDel="00000000" w:rsidP="00000000" w:rsidRDefault="00000000" w:rsidRPr="00000000" w14:paraId="000009C6">
            <w:pPr>
              <w:rPr/>
            </w:pPr>
            <w:r w:rsidDel="00000000" w:rsidR="00000000" w:rsidRPr="00000000">
              <w:rPr>
                <w:rtl w:val="0"/>
              </w:rPr>
              <w:t xml:space="preserve">Are there main strengths the station posses compared to competitors in the district</w:t>
            </w:r>
          </w:p>
        </w:tc>
        <w:tc>
          <w:tcPr/>
          <w:p w:rsidR="00000000" w:rsidDel="00000000" w:rsidP="00000000" w:rsidRDefault="00000000" w:rsidRPr="00000000" w14:paraId="000009C7">
            <w:pPr>
              <w:jc w:val="both"/>
              <w:rPr/>
            </w:pPr>
            <w:r w:rsidDel="00000000" w:rsidR="00000000" w:rsidRPr="00000000">
              <w:rPr>
                <w:rtl w:val="0"/>
              </w:rPr>
            </w:r>
          </w:p>
        </w:tc>
        <w:tc>
          <w:tcPr/>
          <w:p w:rsidR="00000000" w:rsidDel="00000000" w:rsidP="00000000" w:rsidRDefault="00000000" w:rsidRPr="00000000" w14:paraId="000009C8">
            <w:pPr>
              <w:jc w:val="both"/>
              <w:rPr/>
            </w:pPr>
            <w:r w:rsidDel="00000000" w:rsidR="00000000" w:rsidRPr="00000000">
              <w:rPr>
                <w:rtl w:val="0"/>
              </w:rPr>
            </w:r>
          </w:p>
        </w:tc>
        <w:tc>
          <w:tcPr/>
          <w:p w:rsidR="00000000" w:rsidDel="00000000" w:rsidP="00000000" w:rsidRDefault="00000000" w:rsidRPr="00000000" w14:paraId="000009C9">
            <w:pPr>
              <w:jc w:val="both"/>
              <w:rPr/>
            </w:pPr>
            <w:r w:rsidDel="00000000" w:rsidR="00000000" w:rsidRPr="00000000">
              <w:rPr>
                <w:rtl w:val="0"/>
              </w:rPr>
            </w:r>
          </w:p>
        </w:tc>
        <w:tc>
          <w:tcPr/>
          <w:p w:rsidR="00000000" w:rsidDel="00000000" w:rsidP="00000000" w:rsidRDefault="00000000" w:rsidRPr="00000000" w14:paraId="000009CA">
            <w:pPr>
              <w:jc w:val="both"/>
              <w:rPr/>
            </w:pPr>
            <w:r w:rsidDel="00000000" w:rsidR="00000000" w:rsidRPr="00000000">
              <w:rPr>
                <w:rtl w:val="0"/>
              </w:rPr>
            </w:r>
          </w:p>
        </w:tc>
        <w:tc>
          <w:tcPr/>
          <w:p w:rsidR="00000000" w:rsidDel="00000000" w:rsidP="00000000" w:rsidRDefault="00000000" w:rsidRPr="00000000" w14:paraId="000009CB">
            <w:pPr>
              <w:jc w:val="both"/>
              <w:rPr/>
            </w:pPr>
            <w:r w:rsidDel="00000000" w:rsidR="00000000" w:rsidRPr="00000000">
              <w:rPr>
                <w:rtl w:val="0"/>
              </w:rPr>
            </w:r>
          </w:p>
        </w:tc>
        <w:tc>
          <w:tcPr/>
          <w:p w:rsidR="00000000" w:rsidDel="00000000" w:rsidP="00000000" w:rsidRDefault="00000000" w:rsidRPr="00000000" w14:paraId="000009C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CD">
            <w:pPr>
              <w:jc w:val="both"/>
              <w:rPr/>
            </w:pPr>
            <w:r w:rsidDel="00000000" w:rsidR="00000000" w:rsidRPr="00000000">
              <w:rPr>
                <w:rtl w:val="0"/>
              </w:rPr>
              <w:t xml:space="preserve">3.</w:t>
            </w:r>
          </w:p>
        </w:tc>
        <w:tc>
          <w:tcPr/>
          <w:p w:rsidR="00000000" w:rsidDel="00000000" w:rsidP="00000000" w:rsidRDefault="00000000" w:rsidRPr="00000000" w14:paraId="000009CE">
            <w:pPr>
              <w:rPr/>
            </w:pPr>
            <w:r w:rsidDel="00000000" w:rsidR="00000000" w:rsidRPr="00000000">
              <w:rPr>
                <w:rtl w:val="0"/>
              </w:rPr>
              <w:t xml:space="preserve">Do the station use promotional strategies to retain customers</w:t>
            </w:r>
          </w:p>
        </w:tc>
        <w:tc>
          <w:tcPr/>
          <w:p w:rsidR="00000000" w:rsidDel="00000000" w:rsidP="00000000" w:rsidRDefault="00000000" w:rsidRPr="00000000" w14:paraId="000009CF">
            <w:pPr>
              <w:jc w:val="both"/>
              <w:rPr/>
            </w:pPr>
            <w:r w:rsidDel="00000000" w:rsidR="00000000" w:rsidRPr="00000000">
              <w:rPr>
                <w:rtl w:val="0"/>
              </w:rPr>
            </w:r>
          </w:p>
        </w:tc>
        <w:tc>
          <w:tcPr/>
          <w:p w:rsidR="00000000" w:rsidDel="00000000" w:rsidP="00000000" w:rsidRDefault="00000000" w:rsidRPr="00000000" w14:paraId="000009D0">
            <w:pPr>
              <w:jc w:val="both"/>
              <w:rPr/>
            </w:pPr>
            <w:r w:rsidDel="00000000" w:rsidR="00000000" w:rsidRPr="00000000">
              <w:rPr>
                <w:rtl w:val="0"/>
              </w:rPr>
            </w:r>
          </w:p>
        </w:tc>
        <w:tc>
          <w:tcPr/>
          <w:p w:rsidR="00000000" w:rsidDel="00000000" w:rsidP="00000000" w:rsidRDefault="00000000" w:rsidRPr="00000000" w14:paraId="000009D1">
            <w:pPr>
              <w:jc w:val="both"/>
              <w:rPr/>
            </w:pPr>
            <w:r w:rsidDel="00000000" w:rsidR="00000000" w:rsidRPr="00000000">
              <w:rPr>
                <w:rtl w:val="0"/>
              </w:rPr>
            </w:r>
          </w:p>
        </w:tc>
        <w:tc>
          <w:tcPr/>
          <w:p w:rsidR="00000000" w:rsidDel="00000000" w:rsidP="00000000" w:rsidRDefault="00000000" w:rsidRPr="00000000" w14:paraId="000009D2">
            <w:pPr>
              <w:jc w:val="both"/>
              <w:rPr/>
            </w:pPr>
            <w:r w:rsidDel="00000000" w:rsidR="00000000" w:rsidRPr="00000000">
              <w:rPr>
                <w:rtl w:val="0"/>
              </w:rPr>
            </w:r>
          </w:p>
        </w:tc>
        <w:tc>
          <w:tcPr/>
          <w:p w:rsidR="00000000" w:rsidDel="00000000" w:rsidP="00000000" w:rsidRDefault="00000000" w:rsidRPr="00000000" w14:paraId="000009D3">
            <w:pPr>
              <w:jc w:val="both"/>
              <w:rPr/>
            </w:pPr>
            <w:r w:rsidDel="00000000" w:rsidR="00000000" w:rsidRPr="00000000">
              <w:rPr>
                <w:rtl w:val="0"/>
              </w:rPr>
            </w:r>
          </w:p>
        </w:tc>
        <w:tc>
          <w:tcPr/>
          <w:p w:rsidR="00000000" w:rsidDel="00000000" w:rsidP="00000000" w:rsidRDefault="00000000" w:rsidRPr="00000000" w14:paraId="000009D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D5">
            <w:pPr>
              <w:jc w:val="both"/>
              <w:rPr/>
            </w:pPr>
            <w:r w:rsidDel="00000000" w:rsidR="00000000" w:rsidRPr="00000000">
              <w:rPr>
                <w:rtl w:val="0"/>
              </w:rPr>
              <w:t xml:space="preserve">4.</w:t>
            </w:r>
          </w:p>
        </w:tc>
        <w:tc>
          <w:tcPr/>
          <w:p w:rsidR="00000000" w:rsidDel="00000000" w:rsidP="00000000" w:rsidRDefault="00000000" w:rsidRPr="00000000" w14:paraId="000009D6">
            <w:pPr>
              <w:rPr/>
            </w:pPr>
            <w:r w:rsidDel="00000000" w:rsidR="00000000" w:rsidRPr="00000000">
              <w:rPr>
                <w:rtl w:val="0"/>
              </w:rPr>
              <w:t xml:space="preserve">Does the station offer competitive pricing compared to other fuel stations in the district</w:t>
            </w:r>
          </w:p>
        </w:tc>
        <w:tc>
          <w:tcPr/>
          <w:p w:rsidR="00000000" w:rsidDel="00000000" w:rsidP="00000000" w:rsidRDefault="00000000" w:rsidRPr="00000000" w14:paraId="000009D7">
            <w:pPr>
              <w:jc w:val="both"/>
              <w:rPr/>
            </w:pPr>
            <w:r w:rsidDel="00000000" w:rsidR="00000000" w:rsidRPr="00000000">
              <w:rPr>
                <w:rtl w:val="0"/>
              </w:rPr>
            </w:r>
          </w:p>
        </w:tc>
        <w:tc>
          <w:tcPr/>
          <w:p w:rsidR="00000000" w:rsidDel="00000000" w:rsidP="00000000" w:rsidRDefault="00000000" w:rsidRPr="00000000" w14:paraId="000009D8">
            <w:pPr>
              <w:jc w:val="both"/>
              <w:rPr/>
            </w:pPr>
            <w:r w:rsidDel="00000000" w:rsidR="00000000" w:rsidRPr="00000000">
              <w:rPr>
                <w:rtl w:val="0"/>
              </w:rPr>
            </w:r>
          </w:p>
        </w:tc>
        <w:tc>
          <w:tcPr/>
          <w:p w:rsidR="00000000" w:rsidDel="00000000" w:rsidP="00000000" w:rsidRDefault="00000000" w:rsidRPr="00000000" w14:paraId="000009D9">
            <w:pPr>
              <w:jc w:val="both"/>
              <w:rPr/>
            </w:pPr>
            <w:r w:rsidDel="00000000" w:rsidR="00000000" w:rsidRPr="00000000">
              <w:rPr>
                <w:rtl w:val="0"/>
              </w:rPr>
            </w:r>
          </w:p>
        </w:tc>
        <w:tc>
          <w:tcPr/>
          <w:p w:rsidR="00000000" w:rsidDel="00000000" w:rsidP="00000000" w:rsidRDefault="00000000" w:rsidRPr="00000000" w14:paraId="000009DA">
            <w:pPr>
              <w:jc w:val="both"/>
              <w:rPr/>
            </w:pPr>
            <w:r w:rsidDel="00000000" w:rsidR="00000000" w:rsidRPr="00000000">
              <w:rPr>
                <w:rtl w:val="0"/>
              </w:rPr>
            </w:r>
          </w:p>
        </w:tc>
        <w:tc>
          <w:tcPr/>
          <w:p w:rsidR="00000000" w:rsidDel="00000000" w:rsidP="00000000" w:rsidRDefault="00000000" w:rsidRPr="00000000" w14:paraId="000009DB">
            <w:pPr>
              <w:jc w:val="both"/>
              <w:rPr/>
            </w:pPr>
            <w:r w:rsidDel="00000000" w:rsidR="00000000" w:rsidRPr="00000000">
              <w:rPr>
                <w:rtl w:val="0"/>
              </w:rPr>
            </w:r>
          </w:p>
        </w:tc>
        <w:tc>
          <w:tcPr/>
          <w:p w:rsidR="00000000" w:rsidDel="00000000" w:rsidP="00000000" w:rsidRDefault="00000000" w:rsidRPr="00000000" w14:paraId="000009D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DD">
            <w:pPr>
              <w:jc w:val="both"/>
              <w:rPr/>
            </w:pPr>
            <w:r w:rsidDel="00000000" w:rsidR="00000000" w:rsidRPr="00000000">
              <w:rPr>
                <w:rtl w:val="0"/>
              </w:rPr>
              <w:t xml:space="preserve">5</w:t>
            </w:r>
          </w:p>
        </w:tc>
        <w:tc>
          <w:tcPr/>
          <w:p w:rsidR="00000000" w:rsidDel="00000000" w:rsidP="00000000" w:rsidRDefault="00000000" w:rsidRPr="00000000" w14:paraId="000009DE">
            <w:pPr>
              <w:rPr/>
            </w:pPr>
            <w:r w:rsidDel="00000000" w:rsidR="00000000" w:rsidRPr="00000000">
              <w:rPr>
                <w:rtl w:val="0"/>
              </w:rPr>
              <w:t xml:space="preserve">Does employee satisfaction impact to the stations ability to attract customers</w:t>
            </w:r>
          </w:p>
        </w:tc>
        <w:tc>
          <w:tcPr/>
          <w:p w:rsidR="00000000" w:rsidDel="00000000" w:rsidP="00000000" w:rsidRDefault="00000000" w:rsidRPr="00000000" w14:paraId="000009DF">
            <w:pPr>
              <w:jc w:val="both"/>
              <w:rPr/>
            </w:pPr>
            <w:r w:rsidDel="00000000" w:rsidR="00000000" w:rsidRPr="00000000">
              <w:rPr>
                <w:rtl w:val="0"/>
              </w:rPr>
            </w:r>
          </w:p>
        </w:tc>
        <w:tc>
          <w:tcPr/>
          <w:p w:rsidR="00000000" w:rsidDel="00000000" w:rsidP="00000000" w:rsidRDefault="00000000" w:rsidRPr="00000000" w14:paraId="000009E0">
            <w:pPr>
              <w:jc w:val="both"/>
              <w:rPr/>
            </w:pPr>
            <w:r w:rsidDel="00000000" w:rsidR="00000000" w:rsidRPr="00000000">
              <w:rPr>
                <w:rtl w:val="0"/>
              </w:rPr>
            </w:r>
          </w:p>
        </w:tc>
        <w:tc>
          <w:tcPr/>
          <w:p w:rsidR="00000000" w:rsidDel="00000000" w:rsidP="00000000" w:rsidRDefault="00000000" w:rsidRPr="00000000" w14:paraId="000009E1">
            <w:pPr>
              <w:jc w:val="both"/>
              <w:rPr/>
            </w:pPr>
            <w:r w:rsidDel="00000000" w:rsidR="00000000" w:rsidRPr="00000000">
              <w:rPr>
                <w:rtl w:val="0"/>
              </w:rPr>
            </w:r>
          </w:p>
        </w:tc>
        <w:tc>
          <w:tcPr/>
          <w:p w:rsidR="00000000" w:rsidDel="00000000" w:rsidP="00000000" w:rsidRDefault="00000000" w:rsidRPr="00000000" w14:paraId="000009E2">
            <w:pPr>
              <w:jc w:val="both"/>
              <w:rPr/>
            </w:pPr>
            <w:r w:rsidDel="00000000" w:rsidR="00000000" w:rsidRPr="00000000">
              <w:rPr>
                <w:rtl w:val="0"/>
              </w:rPr>
            </w:r>
          </w:p>
        </w:tc>
        <w:tc>
          <w:tcPr/>
          <w:p w:rsidR="00000000" w:rsidDel="00000000" w:rsidP="00000000" w:rsidRDefault="00000000" w:rsidRPr="00000000" w14:paraId="000009E3">
            <w:pPr>
              <w:jc w:val="both"/>
              <w:rPr/>
            </w:pPr>
            <w:r w:rsidDel="00000000" w:rsidR="00000000" w:rsidRPr="00000000">
              <w:rPr>
                <w:rtl w:val="0"/>
              </w:rPr>
            </w:r>
          </w:p>
        </w:tc>
        <w:tc>
          <w:tcPr/>
          <w:p w:rsidR="00000000" w:rsidDel="00000000" w:rsidP="00000000" w:rsidRDefault="00000000" w:rsidRPr="00000000" w14:paraId="000009E4">
            <w:pPr>
              <w:jc w:val="both"/>
              <w:rPr/>
            </w:pPr>
            <w:r w:rsidDel="00000000" w:rsidR="00000000" w:rsidRPr="00000000">
              <w:rPr>
                <w:rtl w:val="0"/>
              </w:rPr>
            </w:r>
          </w:p>
        </w:tc>
      </w:tr>
    </w:tbl>
    <w:p w:rsidR="00000000" w:rsidDel="00000000" w:rsidP="00000000" w:rsidRDefault="00000000" w:rsidRPr="00000000" w14:paraId="000009E5">
      <w:pPr>
        <w:jc w:val="both"/>
        <w:rPr/>
      </w:pPr>
      <w:r w:rsidDel="00000000" w:rsidR="00000000" w:rsidRPr="00000000">
        <w:rPr>
          <w:rtl w:val="0"/>
        </w:rPr>
      </w:r>
    </w:p>
    <w:p w:rsidR="00000000" w:rsidDel="00000000" w:rsidP="00000000" w:rsidRDefault="00000000" w:rsidRPr="00000000" w14:paraId="000009E6">
      <w:pPr>
        <w:jc w:val="both"/>
        <w:rPr/>
      </w:pPr>
      <w:r w:rsidDel="00000000" w:rsidR="00000000" w:rsidRPr="00000000">
        <w:rPr>
          <w:rtl w:val="0"/>
        </w:rPr>
      </w:r>
    </w:p>
    <w:p w:rsidR="00000000" w:rsidDel="00000000" w:rsidP="00000000" w:rsidRDefault="00000000" w:rsidRPr="00000000" w14:paraId="000009E7">
      <w:pPr>
        <w:jc w:val="both"/>
        <w:rPr/>
      </w:pPr>
      <w:r w:rsidDel="00000000" w:rsidR="00000000" w:rsidRPr="00000000">
        <w:rPr>
          <w:rtl w:val="0"/>
        </w:rPr>
      </w:r>
    </w:p>
    <w:p w:rsidR="00000000" w:rsidDel="00000000" w:rsidP="00000000" w:rsidRDefault="00000000" w:rsidRPr="00000000" w14:paraId="000009E8">
      <w:pPr>
        <w:jc w:val="both"/>
        <w:rPr/>
      </w:pPr>
      <w:r w:rsidDel="00000000" w:rsidR="00000000" w:rsidRPr="00000000">
        <w:rPr>
          <w:rtl w:val="0"/>
        </w:rPr>
      </w:r>
    </w:p>
    <w:p w:rsidR="00000000" w:rsidDel="00000000" w:rsidP="00000000" w:rsidRDefault="00000000" w:rsidRPr="00000000" w14:paraId="000009E9">
      <w:pPr>
        <w:jc w:val="both"/>
        <w:rPr/>
      </w:pPr>
      <w:r w:rsidDel="00000000" w:rsidR="00000000" w:rsidRPr="00000000">
        <w:rPr>
          <w:rtl w:val="0"/>
        </w:rPr>
      </w:r>
    </w:p>
    <w:p w:rsidR="00000000" w:rsidDel="00000000" w:rsidP="00000000" w:rsidRDefault="00000000" w:rsidRPr="00000000" w14:paraId="000009EA">
      <w:pPr>
        <w:jc w:val="both"/>
        <w:rPr/>
      </w:pPr>
      <w:r w:rsidDel="00000000" w:rsidR="00000000" w:rsidRPr="00000000">
        <w:rPr>
          <w:rtl w:val="0"/>
        </w:rPr>
      </w:r>
    </w:p>
    <w:p w:rsidR="00000000" w:rsidDel="00000000" w:rsidP="00000000" w:rsidRDefault="00000000" w:rsidRPr="00000000" w14:paraId="000009EB">
      <w:pPr>
        <w:jc w:val="both"/>
        <w:rPr/>
      </w:pPr>
      <w:r w:rsidDel="00000000" w:rsidR="00000000" w:rsidRPr="00000000">
        <w:rPr>
          <w:rtl w:val="0"/>
        </w:rPr>
      </w:r>
    </w:p>
    <w:p w:rsidR="00000000" w:rsidDel="00000000" w:rsidP="00000000" w:rsidRDefault="00000000" w:rsidRPr="00000000" w14:paraId="000009EC">
      <w:pPr>
        <w:jc w:val="both"/>
        <w:rPr/>
      </w:pPr>
      <w:r w:rsidDel="00000000" w:rsidR="00000000" w:rsidRPr="00000000">
        <w:rPr>
          <w:rtl w:val="0"/>
        </w:rPr>
      </w:r>
    </w:p>
    <w:p w:rsidR="00000000" w:rsidDel="00000000" w:rsidP="00000000" w:rsidRDefault="00000000" w:rsidRPr="00000000" w14:paraId="000009ED">
      <w:pPr>
        <w:jc w:val="both"/>
        <w:rPr/>
      </w:pPr>
      <w:r w:rsidDel="00000000" w:rsidR="00000000" w:rsidRPr="00000000">
        <w:rPr>
          <w:rtl w:val="0"/>
        </w:rPr>
      </w:r>
    </w:p>
    <w:p w:rsidR="00000000" w:rsidDel="00000000" w:rsidP="00000000" w:rsidRDefault="00000000" w:rsidRPr="00000000" w14:paraId="000009EE">
      <w:pPr>
        <w:jc w:val="both"/>
        <w:rPr/>
      </w:pPr>
      <w:r w:rsidDel="00000000" w:rsidR="00000000" w:rsidRPr="00000000">
        <w:rPr>
          <w:rtl w:val="0"/>
        </w:rPr>
      </w:r>
    </w:p>
    <w:p w:rsidR="00000000" w:rsidDel="00000000" w:rsidP="00000000" w:rsidRDefault="00000000" w:rsidRPr="00000000" w14:paraId="000009EF">
      <w:pPr>
        <w:jc w:val="both"/>
        <w:rPr>
          <w:b w:val="1"/>
        </w:rPr>
      </w:pPr>
      <w:r w:rsidDel="00000000" w:rsidR="00000000" w:rsidRPr="00000000">
        <w:rPr>
          <w:rtl w:val="0"/>
        </w:rPr>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AppleSystemUI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2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4028"/>
    <w:pPr>
      <w:spacing w:after="0" w:line="240" w:lineRule="auto"/>
    </w:pPr>
    <w:rPr>
      <w:rFonts w:ascii="Times New Roman" w:cs="Times New Roman" w:eastAsia="Times New Roman" w:hAnsi="Times New Roman"/>
      <w:kern w:val="0"/>
      <w:sz w:val="24"/>
      <w:szCs w:val="24"/>
      <w:lang w:eastAsia="en-GB"/>
    </w:rPr>
  </w:style>
  <w:style w:type="paragraph" w:styleId="Heading1">
    <w:name w:val="heading 1"/>
    <w:basedOn w:val="Normal"/>
    <w:link w:val="Heading1Char"/>
    <w:autoRedefine w:val="1"/>
    <w:uiPriority w:val="9"/>
    <w:qFormat w:val="1"/>
    <w:rsid w:val="00EC7257"/>
    <w:pPr>
      <w:keepNext w:val="1"/>
      <w:keepLines w:val="1"/>
      <w:spacing w:after="239" w:line="360" w:lineRule="auto"/>
      <w:ind w:left="9" w:right="517"/>
      <w:jc w:val="center"/>
      <w:outlineLvl w:val="0"/>
    </w:pPr>
    <w:rPr>
      <w:rFonts w:cstheme="majorBidi" w:eastAsiaTheme="majorEastAsia"/>
      <w:b w:val="1"/>
      <w:color w:val="000000" w:themeColor="text1"/>
      <w:kern w:val="2"/>
      <w:szCs w:val="32"/>
      <w:lang w:eastAsia="en-US"/>
    </w:rPr>
  </w:style>
  <w:style w:type="paragraph" w:styleId="Heading2">
    <w:name w:val="heading 2"/>
    <w:basedOn w:val="Normal"/>
    <w:link w:val="Heading2Char"/>
    <w:autoRedefine w:val="1"/>
    <w:uiPriority w:val="9"/>
    <w:unhideWhenUsed w:val="1"/>
    <w:qFormat w:val="1"/>
    <w:rsid w:val="00D33E89"/>
    <w:pPr>
      <w:keepNext w:val="1"/>
      <w:keepLines w:val="1"/>
      <w:spacing w:before="40" w:line="480" w:lineRule="auto"/>
      <w:outlineLvl w:val="1"/>
    </w:pPr>
    <w:rPr>
      <w:rFonts w:eastAsia="SimSun"/>
      <w:b w:val="1"/>
      <w:bCs w:val="1"/>
      <w:color w:val="1f1f1f"/>
      <w:kern w:val="2"/>
      <w:szCs w:val="26"/>
      <w:shd w:color="auto" w:fill="ffffff" w:val="clear"/>
      <w:lang w:eastAsia="en-US"/>
    </w:rPr>
  </w:style>
  <w:style w:type="paragraph" w:styleId="Heading3">
    <w:name w:val="heading 3"/>
    <w:basedOn w:val="Normal"/>
    <w:next w:val="Normal"/>
    <w:link w:val="Heading3Char"/>
    <w:uiPriority w:val="9"/>
    <w:unhideWhenUsed w:val="1"/>
    <w:qFormat w:val="1"/>
    <w:rsid w:val="00E828CB"/>
    <w:pPr>
      <w:keepNext w:val="1"/>
      <w:keepLines w:val="1"/>
      <w:spacing w:before="40"/>
      <w:jc w:val="both"/>
      <w:outlineLvl w:val="2"/>
    </w:pPr>
    <w:rPr>
      <w:rFonts w:asciiTheme="majorHAnsi" w:cstheme="majorBidi" w:eastAsiaTheme="majorEastAsia" w:hAnsiTheme="majorHAnsi"/>
      <w:color w:val="1f3763" w:themeColor="accent1" w:themeShade="00007F"/>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EC7257"/>
    <w:rPr>
      <w:rFonts w:ascii="Times New Roman" w:hAnsi="Times New Roman" w:cstheme="majorBidi" w:eastAsiaTheme="majorEastAsia"/>
      <w:b w:val="1"/>
      <w:color w:val="000000" w:themeColor="text1"/>
      <w:sz w:val="24"/>
      <w:szCs w:val="32"/>
    </w:rPr>
  </w:style>
  <w:style w:type="character" w:styleId="Heading2Char" w:customStyle="1">
    <w:name w:val="Heading 2 Char"/>
    <w:basedOn w:val="DefaultParagraphFont"/>
    <w:link w:val="Heading2"/>
    <w:uiPriority w:val="9"/>
    <w:qFormat w:val="1"/>
    <w:rsid w:val="00D33E89"/>
    <w:rPr>
      <w:rFonts w:ascii="Times New Roman" w:cs="Times New Roman" w:eastAsia="SimSun" w:hAnsi="Times New Roman"/>
      <w:b w:val="1"/>
      <w:bCs w:val="1"/>
      <w:color w:val="1f1f1f"/>
      <w:sz w:val="24"/>
      <w:szCs w:val="26"/>
    </w:rPr>
  </w:style>
  <w:style w:type="paragraph" w:styleId="NoSpacing">
    <w:name w:val="No Spacing"/>
    <w:uiPriority w:val="1"/>
    <w:qFormat w:val="1"/>
    <w:rsid w:val="00D2441D"/>
    <w:pPr>
      <w:spacing w:after="0" w:line="240" w:lineRule="auto"/>
      <w:jc w:val="both"/>
    </w:pPr>
    <w:rPr>
      <w:rFonts w:ascii="Times New Roman" w:hAnsi="Times New Roman" w:eastAsiaTheme="minorEastAsia"/>
      <w:color w:val="000000" w:themeColor="text1"/>
      <w:kern w:val="0"/>
      <w:sz w:val="24"/>
    </w:rPr>
  </w:style>
  <w:style w:type="paragraph" w:styleId="FootnoteText">
    <w:name w:val="footnote text"/>
    <w:basedOn w:val="Normal"/>
    <w:link w:val="FootnoteTextChar"/>
    <w:uiPriority w:val="99"/>
    <w:semiHidden w:val="1"/>
    <w:unhideWhenUsed w:val="1"/>
    <w:rsid w:val="00F97FFA"/>
    <w:pPr>
      <w:jc w:val="both"/>
    </w:pPr>
    <w:rPr>
      <w:rFonts w:cstheme="minorBidi" w:eastAsiaTheme="minorHAnsi"/>
      <w:kern w:val="2"/>
      <w:sz w:val="20"/>
      <w:szCs w:val="20"/>
      <w:lang w:eastAsia="en-US"/>
    </w:rPr>
  </w:style>
  <w:style w:type="character" w:styleId="FootnoteTextChar" w:customStyle="1">
    <w:name w:val="Footnote Text Char"/>
    <w:basedOn w:val="DefaultParagraphFont"/>
    <w:link w:val="FootnoteText"/>
    <w:uiPriority w:val="99"/>
    <w:semiHidden w:val="1"/>
    <w:rsid w:val="00F97FFA"/>
    <w:rPr>
      <w:rFonts w:ascii="Times New Roman" w:hAnsi="Times New Roman"/>
      <w:sz w:val="20"/>
      <w:szCs w:val="20"/>
    </w:rPr>
  </w:style>
  <w:style w:type="character" w:styleId="FootnoteReference">
    <w:name w:val="footnote reference"/>
    <w:basedOn w:val="DefaultParagraphFont"/>
    <w:uiPriority w:val="99"/>
    <w:semiHidden w:val="1"/>
    <w:unhideWhenUsed w:val="1"/>
    <w:rsid w:val="00F97FFA"/>
    <w:rPr>
      <w:vertAlign w:val="superscript"/>
    </w:rPr>
  </w:style>
  <w:style w:type="paragraph" w:styleId="ListParagraph">
    <w:name w:val="List Paragraph"/>
    <w:basedOn w:val="Normal"/>
    <w:link w:val="ListParagraphChar"/>
    <w:uiPriority w:val="34"/>
    <w:qFormat w:val="1"/>
    <w:rsid w:val="002B3D25"/>
    <w:pPr>
      <w:spacing w:after="160"/>
      <w:ind w:left="720"/>
      <w:contextualSpacing w:val="1"/>
      <w:jc w:val="both"/>
    </w:pPr>
    <w:rPr>
      <w:rFonts w:cstheme="minorBidi" w:eastAsiaTheme="minorHAnsi"/>
      <w:kern w:val="2"/>
      <w:szCs w:val="22"/>
      <w:lang w:eastAsia="en-US"/>
    </w:rPr>
  </w:style>
  <w:style w:type="paragraph" w:styleId="Header">
    <w:name w:val="header"/>
    <w:basedOn w:val="Normal"/>
    <w:link w:val="Head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HeaderChar" w:customStyle="1">
    <w:name w:val="Header Char"/>
    <w:basedOn w:val="DefaultParagraphFont"/>
    <w:link w:val="Header"/>
    <w:uiPriority w:val="99"/>
    <w:qFormat w:val="1"/>
    <w:rsid w:val="009F0381"/>
    <w:rPr>
      <w:rFonts w:ascii="Times New Roman" w:hAnsi="Times New Roman"/>
      <w:sz w:val="24"/>
    </w:rPr>
  </w:style>
  <w:style w:type="paragraph" w:styleId="Footer">
    <w:name w:val="footer"/>
    <w:basedOn w:val="Normal"/>
    <w:link w:val="Foot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FooterChar" w:customStyle="1">
    <w:name w:val="Footer Char"/>
    <w:basedOn w:val="DefaultParagraphFont"/>
    <w:link w:val="Footer"/>
    <w:uiPriority w:val="99"/>
    <w:qFormat w:val="1"/>
    <w:rsid w:val="009F0381"/>
    <w:rPr>
      <w:rFonts w:ascii="Times New Roman" w:hAnsi="Times New Roman"/>
      <w:sz w:val="24"/>
    </w:rPr>
  </w:style>
  <w:style w:type="paragraph" w:styleId="NormalWeb">
    <w:name w:val="Normal (Web)"/>
    <w:basedOn w:val="Normal"/>
    <w:uiPriority w:val="99"/>
    <w:unhideWhenUsed w:val="1"/>
    <w:qFormat w:val="1"/>
    <w:rsid w:val="00DD06D7"/>
    <w:pPr>
      <w:spacing w:after="100" w:afterAutospacing="1" w:before="100" w:beforeAutospacing="1"/>
    </w:pPr>
    <w:rPr>
      <w:lang w:eastAsia="en-US"/>
    </w:rPr>
  </w:style>
  <w:style w:type="character" w:styleId="Heading3Char" w:customStyle="1">
    <w:name w:val="Heading 3 Char"/>
    <w:basedOn w:val="DefaultParagraphFont"/>
    <w:link w:val="Heading3"/>
    <w:uiPriority w:val="9"/>
    <w:qFormat w:val="1"/>
    <w:rsid w:val="00E828CB"/>
    <w:rPr>
      <w:rFonts w:asciiTheme="majorHAnsi" w:cstheme="majorBidi" w:eastAsiaTheme="majorEastAsia" w:hAnsiTheme="majorHAnsi"/>
      <w:color w:val="1f3763" w:themeColor="accent1" w:themeShade="00007F"/>
      <w:sz w:val="24"/>
      <w:szCs w:val="24"/>
    </w:rPr>
  </w:style>
  <w:style w:type="character" w:styleId="markedcontent" w:customStyle="1">
    <w:name w:val="markedcontent"/>
    <w:basedOn w:val="DefaultParagraphFont"/>
    <w:rsid w:val="00E828CB"/>
  </w:style>
  <w:style w:type="character" w:styleId="bumpedfont15" w:customStyle="1">
    <w:name w:val="bumpedfont15"/>
    <w:basedOn w:val="DefaultParagraphFont"/>
    <w:rsid w:val="00E828CB"/>
  </w:style>
  <w:style w:type="character" w:styleId="citation-0" w:customStyle="1">
    <w:name w:val="citation-0"/>
    <w:basedOn w:val="DefaultParagraphFont"/>
    <w:rsid w:val="00410AAD"/>
  </w:style>
  <w:style w:type="character" w:styleId="citation-1" w:customStyle="1">
    <w:name w:val="citation-1"/>
    <w:basedOn w:val="DefaultParagraphFont"/>
    <w:rsid w:val="00410AAD"/>
  </w:style>
  <w:style w:type="character" w:styleId="citation-2" w:customStyle="1">
    <w:name w:val="citation-2"/>
    <w:basedOn w:val="DefaultParagraphFont"/>
    <w:rsid w:val="00410AAD"/>
  </w:style>
  <w:style w:type="character" w:styleId="fn" w:customStyle="1">
    <w:name w:val="fn"/>
    <w:basedOn w:val="DefaultParagraphFont"/>
    <w:rsid w:val="00410AAD"/>
  </w:style>
  <w:style w:type="character" w:styleId="apple-converted-space" w:customStyle="1">
    <w:name w:val="apple-converted-space"/>
    <w:basedOn w:val="DefaultParagraphFont"/>
    <w:rsid w:val="00410AAD"/>
  </w:style>
  <w:style w:type="character" w:styleId="citation-3" w:customStyle="1">
    <w:name w:val="citation-3"/>
    <w:basedOn w:val="DefaultParagraphFont"/>
    <w:rsid w:val="00175FDA"/>
  </w:style>
  <w:style w:type="character" w:styleId="citation-4" w:customStyle="1">
    <w:name w:val="citation-4"/>
    <w:basedOn w:val="DefaultParagraphFont"/>
    <w:rsid w:val="00175FDA"/>
  </w:style>
  <w:style w:type="character" w:styleId="citation-5" w:customStyle="1">
    <w:name w:val="citation-5"/>
    <w:basedOn w:val="DefaultParagraphFont"/>
    <w:rsid w:val="00175FDA"/>
  </w:style>
  <w:style w:type="character" w:styleId="Strong">
    <w:name w:val="Strong"/>
    <w:basedOn w:val="DefaultParagraphFont"/>
    <w:uiPriority w:val="22"/>
    <w:qFormat w:val="1"/>
    <w:rsid w:val="004367C6"/>
    <w:rPr>
      <w:b w:val="1"/>
      <w:bCs w:val="1"/>
    </w:rPr>
  </w:style>
  <w:style w:type="paragraph" w:styleId="BalloonText">
    <w:name w:val="Balloon Text"/>
    <w:basedOn w:val="Normal"/>
    <w:link w:val="BalloonTextChar"/>
    <w:uiPriority w:val="99"/>
    <w:unhideWhenUsed w:val="1"/>
    <w:qFormat w:val="1"/>
    <w:rsid w:val="0047419D"/>
    <w:rPr>
      <w:rFonts w:ascii="Tahoma" w:cs="Tahoma" w:hAnsi="Tahoma"/>
      <w:sz w:val="16"/>
      <w:szCs w:val="16"/>
    </w:rPr>
  </w:style>
  <w:style w:type="character" w:styleId="BalloonTextChar" w:customStyle="1">
    <w:name w:val="Balloon Text Char"/>
    <w:basedOn w:val="DefaultParagraphFont"/>
    <w:link w:val="BalloonText"/>
    <w:uiPriority w:val="99"/>
    <w:qFormat w:val="1"/>
    <w:rsid w:val="0047419D"/>
    <w:rPr>
      <w:rFonts w:ascii="Tahoma" w:cs="Tahoma" w:eastAsia="Times New Roman" w:hAnsi="Tahoma"/>
      <w:kern w:val="0"/>
      <w:sz w:val="16"/>
      <w:szCs w:val="16"/>
      <w:lang w:eastAsia="en-GB"/>
    </w:rPr>
  </w:style>
  <w:style w:type="paragraph" w:styleId="Revision">
    <w:name w:val="Revision"/>
    <w:hidden w:val="1"/>
    <w:uiPriority w:val="99"/>
    <w:semiHidden w:val="1"/>
    <w:rsid w:val="00216CE4"/>
    <w:pPr>
      <w:spacing w:after="0" w:line="240" w:lineRule="auto"/>
    </w:pPr>
    <w:rPr>
      <w:rFonts w:ascii="Times New Roman" w:cs="Times New Roman" w:eastAsia="Times New Roman" w:hAnsi="Times New Roman"/>
      <w:kern w:val="0"/>
      <w:sz w:val="24"/>
      <w:szCs w:val="24"/>
      <w:lang w:eastAsia="en-GB"/>
    </w:rPr>
  </w:style>
  <w:style w:type="paragraph" w:styleId="TOCHeading">
    <w:name w:val="TOC Heading"/>
    <w:basedOn w:val="Heading1"/>
    <w:next w:val="Normal"/>
    <w:uiPriority w:val="39"/>
    <w:unhideWhenUsed w:val="1"/>
    <w:qFormat w:val="1"/>
    <w:rsid w:val="00216CE4"/>
    <w:pPr>
      <w:spacing w:before="480" w:line="276" w:lineRule="auto"/>
      <w:jc w:val="left"/>
      <w:outlineLvl w:val="9"/>
    </w:pPr>
    <w:rPr>
      <w:rFonts w:asciiTheme="majorHAnsi" w:hAnsiTheme="majorHAnsi"/>
      <w:bCs w:val="1"/>
      <w:color w:val="2f5496" w:themeColor="accent1" w:themeShade="0000BF"/>
      <w:kern w:val="0"/>
      <w:sz w:val="28"/>
      <w:szCs w:val="28"/>
    </w:rPr>
  </w:style>
  <w:style w:type="paragraph" w:styleId="TOC1">
    <w:name w:val="toc 1"/>
    <w:basedOn w:val="Normal"/>
    <w:next w:val="Normal"/>
    <w:autoRedefine w:val="1"/>
    <w:uiPriority w:val="39"/>
    <w:unhideWhenUsed w:val="1"/>
    <w:qFormat w:val="1"/>
    <w:rsid w:val="00216CE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216CE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qFormat w:val="1"/>
    <w:rsid w:val="00216CE4"/>
    <w:rPr>
      <w:rFonts w:asciiTheme="minorHAnsi" w:cstheme="minorHAnsi" w:hAnsiTheme="minorHAnsi"/>
      <w:smallCaps w:val="1"/>
      <w:sz w:val="22"/>
      <w:szCs w:val="22"/>
    </w:rPr>
  </w:style>
  <w:style w:type="character" w:styleId="Hyperlink">
    <w:name w:val="Hyperlink"/>
    <w:basedOn w:val="DefaultParagraphFont"/>
    <w:uiPriority w:val="99"/>
    <w:unhideWhenUsed w:val="1"/>
    <w:qFormat w:val="1"/>
    <w:rsid w:val="00216CE4"/>
    <w:rPr>
      <w:color w:val="0563c1" w:themeColor="hyperlink"/>
      <w:u w:val="single"/>
    </w:rPr>
  </w:style>
  <w:style w:type="paragraph" w:styleId="TOC4">
    <w:name w:val="toc 4"/>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216CE4"/>
    <w:rPr>
      <w:rFonts w:asciiTheme="minorHAnsi" w:cstheme="minorHAnsi" w:hAnsiTheme="minorHAnsi"/>
      <w:sz w:val="22"/>
      <w:szCs w:val="22"/>
    </w:rPr>
  </w:style>
  <w:style w:type="paragraph" w:styleId="s8" w:customStyle="1">
    <w:name w:val="s8"/>
    <w:basedOn w:val="Normal"/>
    <w:rsid w:val="005D7955"/>
    <w:pPr>
      <w:spacing w:after="100" w:afterAutospacing="1" w:before="100" w:beforeAutospacing="1"/>
    </w:pPr>
    <w:rPr>
      <w:lang/>
    </w:rPr>
  </w:style>
  <w:style w:type="paragraph" w:styleId="s2" w:customStyle="1">
    <w:name w:val="s2"/>
    <w:basedOn w:val="Normal"/>
    <w:rsid w:val="005D7955"/>
    <w:pPr>
      <w:spacing w:after="100" w:afterAutospacing="1" w:before="100" w:beforeAutospacing="1"/>
    </w:pPr>
    <w:rPr>
      <w:lang/>
    </w:rPr>
  </w:style>
  <w:style w:type="character" w:styleId="s4" w:customStyle="1">
    <w:name w:val="s4"/>
    <w:basedOn w:val="DefaultParagraphFont"/>
    <w:rsid w:val="005D7955"/>
  </w:style>
  <w:style w:type="paragraph" w:styleId="s17" w:customStyle="1">
    <w:name w:val="s17"/>
    <w:basedOn w:val="Normal"/>
    <w:rsid w:val="005D7955"/>
    <w:pPr>
      <w:spacing w:after="100" w:afterAutospacing="1" w:before="100" w:beforeAutospacing="1"/>
    </w:pPr>
    <w:rPr>
      <w:lang/>
    </w:rPr>
  </w:style>
  <w:style w:type="paragraph" w:styleId="s37" w:customStyle="1">
    <w:name w:val="s37"/>
    <w:basedOn w:val="Normal"/>
    <w:rsid w:val="005D7955"/>
    <w:pPr>
      <w:spacing w:after="100" w:afterAutospacing="1" w:before="100" w:beforeAutospacing="1"/>
    </w:pPr>
    <w:rPr>
      <w:lang/>
    </w:rPr>
  </w:style>
  <w:style w:type="paragraph" w:styleId="s11" w:customStyle="1">
    <w:name w:val="s11"/>
    <w:basedOn w:val="Normal"/>
    <w:rsid w:val="00E54FEB"/>
    <w:pPr>
      <w:spacing w:after="100" w:afterAutospacing="1" w:before="100" w:beforeAutospacing="1"/>
    </w:pPr>
    <w:rPr>
      <w:lang/>
    </w:rPr>
  </w:style>
  <w:style w:type="paragraph" w:styleId="s29" w:customStyle="1">
    <w:name w:val="s29"/>
    <w:basedOn w:val="Normal"/>
    <w:rsid w:val="00E54FEB"/>
    <w:pPr>
      <w:spacing w:after="100" w:afterAutospacing="1" w:before="100" w:beforeAutospacing="1"/>
    </w:pPr>
    <w:rPr>
      <w:lang/>
    </w:rPr>
  </w:style>
  <w:style w:type="character" w:styleId="s6" w:customStyle="1">
    <w:name w:val="s6"/>
    <w:basedOn w:val="DefaultParagraphFont"/>
    <w:rsid w:val="00E54FEB"/>
  </w:style>
  <w:style w:type="character" w:styleId="s3" w:customStyle="1">
    <w:name w:val="s3"/>
    <w:basedOn w:val="DefaultParagraphFont"/>
    <w:rsid w:val="00E54FEB"/>
  </w:style>
  <w:style w:type="paragraph" w:styleId="s32" w:customStyle="1">
    <w:name w:val="s32"/>
    <w:basedOn w:val="Normal"/>
    <w:rsid w:val="00E54FEB"/>
    <w:pPr>
      <w:spacing w:after="100" w:afterAutospacing="1" w:before="100" w:beforeAutospacing="1"/>
    </w:pPr>
    <w:rPr>
      <w:lang/>
    </w:rPr>
  </w:style>
  <w:style w:type="paragraph" w:styleId="s53" w:customStyle="1">
    <w:name w:val="s53"/>
    <w:basedOn w:val="Normal"/>
    <w:rsid w:val="00E00EC1"/>
    <w:pPr>
      <w:spacing w:after="100" w:afterAutospacing="1" w:before="100" w:beforeAutospacing="1"/>
    </w:pPr>
    <w:rPr>
      <w:lang/>
    </w:rPr>
  </w:style>
  <w:style w:type="paragraph" w:styleId="s56" w:customStyle="1">
    <w:name w:val="s56"/>
    <w:basedOn w:val="Normal"/>
    <w:rsid w:val="00E00EC1"/>
    <w:pPr>
      <w:spacing w:after="100" w:afterAutospacing="1" w:before="100" w:beforeAutospacing="1"/>
    </w:pPr>
    <w:rPr>
      <w:lang/>
    </w:rPr>
  </w:style>
  <w:style w:type="character" w:styleId="s59" w:customStyle="1">
    <w:name w:val="s59"/>
    <w:basedOn w:val="DefaultParagraphFont"/>
    <w:rsid w:val="00E00EC1"/>
  </w:style>
  <w:style w:type="paragraph" w:styleId="s10" w:customStyle="1">
    <w:name w:val="s10"/>
    <w:basedOn w:val="Normal"/>
    <w:rsid w:val="00815F4D"/>
    <w:pPr>
      <w:spacing w:after="100" w:afterAutospacing="1" w:before="100" w:beforeAutospacing="1"/>
    </w:pPr>
    <w:rPr>
      <w:lang/>
    </w:rPr>
  </w:style>
  <w:style w:type="paragraph" w:styleId="s19" w:customStyle="1">
    <w:name w:val="s19"/>
    <w:basedOn w:val="Normal"/>
    <w:rsid w:val="00815F4D"/>
    <w:pPr>
      <w:spacing w:after="100" w:afterAutospacing="1" w:before="100" w:beforeAutospacing="1"/>
    </w:pPr>
    <w:rPr>
      <w:lang/>
    </w:rPr>
  </w:style>
  <w:style w:type="character" w:styleId="s15" w:customStyle="1">
    <w:name w:val="s15"/>
    <w:basedOn w:val="DefaultParagraphFont"/>
    <w:rsid w:val="00815F4D"/>
  </w:style>
  <w:style w:type="character" w:styleId="s28" w:customStyle="1">
    <w:name w:val="s28"/>
    <w:basedOn w:val="DefaultParagraphFont"/>
    <w:rsid w:val="00815F4D"/>
  </w:style>
  <w:style w:type="paragraph" w:styleId="s13" w:customStyle="1">
    <w:name w:val="s13"/>
    <w:basedOn w:val="Normal"/>
    <w:rsid w:val="00186D8D"/>
    <w:pPr>
      <w:spacing w:after="100" w:afterAutospacing="1" w:before="100" w:beforeAutospacing="1"/>
    </w:pPr>
    <w:rPr>
      <w:lang/>
    </w:rPr>
  </w:style>
  <w:style w:type="paragraph" w:styleId="s5" w:customStyle="1">
    <w:name w:val="s5"/>
    <w:basedOn w:val="Normal"/>
    <w:rsid w:val="00186D8D"/>
    <w:pPr>
      <w:spacing w:after="100" w:afterAutospacing="1" w:before="100" w:beforeAutospacing="1"/>
    </w:pPr>
    <w:rPr>
      <w:lang/>
    </w:rPr>
  </w:style>
  <w:style w:type="paragraph" w:styleId="s14" w:customStyle="1">
    <w:name w:val="s14"/>
    <w:basedOn w:val="Normal"/>
    <w:rsid w:val="00186D8D"/>
    <w:pPr>
      <w:spacing w:after="100" w:afterAutospacing="1" w:before="100" w:beforeAutospacing="1"/>
    </w:pPr>
    <w:rPr>
      <w:lang/>
    </w:rPr>
  </w:style>
  <w:style w:type="character" w:styleId="s18" w:customStyle="1">
    <w:name w:val="s18"/>
    <w:basedOn w:val="DefaultParagraphFont"/>
    <w:rsid w:val="00186D8D"/>
  </w:style>
  <w:style w:type="character" w:styleId="s9" w:customStyle="1">
    <w:name w:val="s9"/>
    <w:basedOn w:val="DefaultParagraphFont"/>
    <w:rsid w:val="00CC24B2"/>
  </w:style>
  <w:style w:type="paragraph" w:styleId="s7" w:customStyle="1">
    <w:name w:val="s7"/>
    <w:basedOn w:val="Normal"/>
    <w:rsid w:val="00CC24B2"/>
    <w:pPr>
      <w:spacing w:after="100" w:afterAutospacing="1" w:before="100" w:beforeAutospacing="1"/>
    </w:pPr>
    <w:rPr>
      <w:lang/>
    </w:rPr>
  </w:style>
  <w:style w:type="paragraph" w:styleId="muitypography-root" w:customStyle="1">
    <w:name w:val="muitypography-root"/>
    <w:basedOn w:val="Normal"/>
    <w:rsid w:val="0083309D"/>
    <w:pPr>
      <w:spacing w:after="100" w:afterAutospacing="1" w:before="100" w:beforeAutospacing="1"/>
    </w:pPr>
    <w:rPr>
      <w:lang w:eastAsia="en-US"/>
    </w:rPr>
  </w:style>
  <w:style w:type="character" w:styleId="ListParagraphChar" w:customStyle="1">
    <w:name w:val="List Paragraph Char"/>
    <w:link w:val="ListParagraph"/>
    <w:uiPriority w:val="34"/>
    <w:qFormat w:val="1"/>
    <w:rsid w:val="006477C9"/>
    <w:rPr>
      <w:rFonts w:ascii="Times New Roman" w:hAnsi="Times New Roman"/>
      <w:sz w:val="24"/>
    </w:rPr>
  </w:style>
  <w:style w:type="character" w:styleId="CommentReference">
    <w:name w:val="annotation reference"/>
    <w:basedOn w:val="DefaultParagraphFont"/>
    <w:uiPriority w:val="99"/>
    <w:unhideWhenUsed w:val="1"/>
    <w:qFormat w:val="1"/>
    <w:rsid w:val="006477C9"/>
    <w:rPr>
      <w:sz w:val="16"/>
      <w:szCs w:val="16"/>
    </w:rPr>
  </w:style>
  <w:style w:type="paragraph" w:styleId="CommentText">
    <w:name w:val="annotation text"/>
    <w:basedOn w:val="Normal"/>
    <w:link w:val="CommentTextChar"/>
    <w:uiPriority w:val="99"/>
    <w:unhideWhenUsed w:val="1"/>
    <w:qFormat w:val="1"/>
    <w:rsid w:val="006477C9"/>
    <w:pPr>
      <w:spacing w:after="160" w:line="259" w:lineRule="auto"/>
    </w:pPr>
    <w:rPr>
      <w:rFonts w:ascii="Calibri" w:hAnsi="Calibri"/>
      <w:sz w:val="20"/>
      <w:szCs w:val="20"/>
    </w:rPr>
  </w:style>
  <w:style w:type="character" w:styleId="CommentTextChar" w:customStyle="1">
    <w:name w:val="Comment Text Char"/>
    <w:basedOn w:val="DefaultParagraphFont"/>
    <w:link w:val="CommentText"/>
    <w:uiPriority w:val="99"/>
    <w:qFormat w:val="1"/>
    <w:rsid w:val="006477C9"/>
    <w:rPr>
      <w:rFonts w:ascii="Calibri" w:cs="Times New Roman" w:eastAsia="Times New Roman" w:hAnsi="Calibri"/>
      <w:kern w:val="0"/>
      <w:sz w:val="20"/>
      <w:szCs w:val="20"/>
      <w:lang w:eastAsia="en-GB"/>
    </w:rPr>
  </w:style>
  <w:style w:type="paragraph" w:styleId="CommentSubject">
    <w:name w:val="annotation subject"/>
    <w:basedOn w:val="CommentText"/>
    <w:next w:val="CommentText"/>
    <w:link w:val="CommentSubjectChar"/>
    <w:uiPriority w:val="99"/>
    <w:unhideWhenUsed w:val="1"/>
    <w:qFormat w:val="1"/>
    <w:rsid w:val="006477C9"/>
    <w:rPr>
      <w:b w:val="1"/>
      <w:bCs w:val="1"/>
    </w:rPr>
  </w:style>
  <w:style w:type="character" w:styleId="CommentSubjectChar" w:customStyle="1">
    <w:name w:val="Comment Subject Char"/>
    <w:basedOn w:val="CommentTextChar"/>
    <w:link w:val="CommentSubject"/>
    <w:uiPriority w:val="99"/>
    <w:qFormat w:val="1"/>
    <w:rsid w:val="006477C9"/>
    <w:rPr>
      <w:rFonts w:ascii="Calibri" w:cs="Times New Roman" w:eastAsia="Times New Roman" w:hAnsi="Calibri"/>
      <w:b w:val="1"/>
      <w:bCs w:val="1"/>
      <w:kern w:val="0"/>
      <w:sz w:val="20"/>
      <w:szCs w:val="20"/>
      <w:lang w:eastAsia="en-GB"/>
    </w:rPr>
  </w:style>
  <w:style w:type="character" w:styleId="Emphasis">
    <w:name w:val="Emphasis"/>
    <w:basedOn w:val="DefaultParagraphFont"/>
    <w:uiPriority w:val="20"/>
    <w:qFormat w:val="1"/>
    <w:rsid w:val="006477C9"/>
    <w:rPr>
      <w:i w:val="1"/>
      <w:iCs w:val="1"/>
    </w:rPr>
  </w:style>
  <w:style w:type="character" w:styleId="FollowedHyperlink">
    <w:name w:val="FollowedHyperlink"/>
    <w:basedOn w:val="DefaultParagraphFont"/>
    <w:uiPriority w:val="99"/>
    <w:unhideWhenUsed w:val="1"/>
    <w:qFormat w:val="1"/>
    <w:rsid w:val="006477C9"/>
    <w:rPr>
      <w:color w:val="800080"/>
      <w:u w:val="single"/>
    </w:rPr>
  </w:style>
  <w:style w:type="character" w:styleId="HTMLCite">
    <w:name w:val="HTML Cite"/>
    <w:basedOn w:val="DefaultParagraphFont"/>
    <w:uiPriority w:val="99"/>
    <w:unhideWhenUsed w:val="1"/>
    <w:qFormat w:val="1"/>
    <w:rsid w:val="006477C9"/>
    <w:rPr>
      <w:i w:val="1"/>
      <w:iCs w:val="1"/>
    </w:rPr>
  </w:style>
  <w:style w:type="paragraph" w:styleId="HTMLPreformatted">
    <w:name w:val="HTML Preformatted"/>
    <w:basedOn w:val="Normal"/>
    <w:link w:val="HTMLPreformattedChar"/>
    <w:uiPriority w:val="99"/>
    <w:unhideWhenUsed w:val="1"/>
    <w:qFormat w:val="1"/>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qFormat w:val="1"/>
    <w:rsid w:val="006477C9"/>
    <w:rPr>
      <w:rFonts w:ascii="Courier New" w:cs="Courier New" w:eastAsia="Times New Roman" w:hAnsi="Courier New"/>
      <w:kern w:val="0"/>
      <w:sz w:val="20"/>
      <w:szCs w:val="20"/>
      <w:lang w:eastAsia="en-GB"/>
    </w:rPr>
  </w:style>
  <w:style w:type="paragraph" w:styleId="msonormal0" w:customStyle="1">
    <w:name w:val="msonormal"/>
    <w:basedOn w:val="Normal"/>
    <w:qFormat w:val="1"/>
    <w:rsid w:val="006477C9"/>
    <w:pPr>
      <w:spacing w:after="100" w:afterAutospacing="1" w:before="100" w:beforeAutospacing="1" w:line="259" w:lineRule="auto"/>
    </w:pPr>
  </w:style>
  <w:style w:type="character" w:styleId="10" w:customStyle="1">
    <w:name w:val="10"/>
    <w:basedOn w:val="DefaultParagraphFont"/>
    <w:qFormat w:val="1"/>
    <w:rsid w:val="006477C9"/>
    <w:rPr>
      <w:rFonts w:ascii="Times New Roman" w:cs="Times New Roman" w:hAnsi="Times New Roman" w:hint="default"/>
    </w:rPr>
  </w:style>
  <w:style w:type="character" w:styleId="15" w:customStyle="1">
    <w:name w:val="15"/>
    <w:basedOn w:val="DefaultParagraphFont"/>
    <w:qFormat w:val="1"/>
    <w:rsid w:val="006477C9"/>
    <w:rPr>
      <w:rFonts w:ascii="Times New Roman" w:cs="Times New Roman" w:hAnsi="Times New Roman" w:hint="default"/>
      <w:b w:val="1"/>
      <w:bCs w:val="1"/>
    </w:rPr>
  </w:style>
  <w:style w:type="character" w:styleId="16" w:customStyle="1">
    <w:name w:val="16"/>
    <w:basedOn w:val="DefaultParagraphFont"/>
    <w:qFormat w:val="1"/>
    <w:rsid w:val="006477C9"/>
    <w:rPr>
      <w:rFonts w:ascii="Times New Roman" w:cs="Times New Roman" w:hAnsi="Times New Roman" w:hint="default"/>
      <w:color w:val="0000ff"/>
      <w:u w:val="single"/>
    </w:rPr>
  </w:style>
  <w:style w:type="character" w:styleId="17" w:customStyle="1">
    <w:name w:val="17"/>
    <w:basedOn w:val="DefaultParagraphFont"/>
    <w:qFormat w:val="1"/>
    <w:rsid w:val="006477C9"/>
    <w:rPr>
      <w:rFonts w:ascii="Times New Roman" w:cs="Times New Roman" w:hAnsi="Times New Roman" w:hint="default"/>
      <w:sz w:val="16"/>
      <w:szCs w:val="16"/>
    </w:rPr>
  </w:style>
  <w:style w:type="paragraph" w:styleId="ListParagraph1" w:customStyle="1">
    <w:name w:val="List Paragraph1"/>
    <w:basedOn w:val="Normal"/>
    <w:uiPriority w:val="99"/>
    <w:qFormat w:val="1"/>
    <w:rsid w:val="006477C9"/>
    <w:pPr>
      <w:spacing w:after="160" w:before="100" w:beforeAutospacing="1" w:line="252" w:lineRule="auto"/>
      <w:ind w:left="720"/>
      <w:contextualSpacing w:val="1"/>
    </w:pPr>
    <w:rPr>
      <w:rFonts w:ascii="Calibri" w:hAnsi="Calibri"/>
      <w:sz w:val="22"/>
      <w:szCs w:val="22"/>
    </w:rPr>
  </w:style>
  <w:style w:type="character" w:styleId="18" w:customStyle="1">
    <w:name w:val="18"/>
    <w:basedOn w:val="DefaultParagraphFont"/>
    <w:qFormat w:val="1"/>
    <w:rsid w:val="006477C9"/>
    <w:rPr>
      <w:rFonts w:ascii="Times New Roman" w:cs="Times New Roman" w:hAnsi="Times New Roman" w:hint="default"/>
      <w:sz w:val="16"/>
      <w:szCs w:val="16"/>
    </w:rPr>
  </w:style>
  <w:style w:type="character" w:styleId="19" w:customStyle="1">
    <w:name w:val="19"/>
    <w:basedOn w:val="DefaultParagraphFont"/>
    <w:qFormat w:val="1"/>
    <w:rsid w:val="006477C9"/>
    <w:rPr>
      <w:rFonts w:ascii="Times New Roman" w:cs="Times New Roman" w:hAnsi="Times New Roman" w:hint="default"/>
      <w:b w:val="1"/>
      <w:bCs w:val="1"/>
    </w:rPr>
  </w:style>
  <w:style w:type="paragraph" w:styleId="NoSpacing1" w:customStyle="1">
    <w:name w:val="No Spacing1"/>
    <w:link w:val="NoSpacingChar"/>
    <w:uiPriority w:val="1"/>
    <w:qFormat w:val="1"/>
    <w:rsid w:val="006477C9"/>
    <w:rPr>
      <w:rFonts w:ascii="Calibri" w:cs="Times New Roman" w:eastAsia="Times New Roman" w:hAnsi="Calibri"/>
      <w:kern w:val="0"/>
    </w:rPr>
  </w:style>
  <w:style w:type="character" w:styleId="NoSpacingChar" w:customStyle="1">
    <w:name w:val="No Spacing Char"/>
    <w:link w:val="NoSpacing1"/>
    <w:uiPriority w:val="1"/>
    <w:qFormat w:val="1"/>
    <w:rsid w:val="006477C9"/>
    <w:rPr>
      <w:rFonts w:ascii="Calibri" w:cs="Times New Roman" w:eastAsia="Times New Roman" w:hAnsi="Calibri"/>
      <w:kern w:val="0"/>
    </w:rPr>
  </w:style>
  <w:style w:type="paragraph" w:styleId="MediumGrid21" w:customStyle="1">
    <w:name w:val="Medium Grid 21"/>
    <w:link w:val="MediumGrid2Char"/>
    <w:uiPriority w:val="1"/>
    <w:qFormat w:val="1"/>
    <w:rsid w:val="006477C9"/>
    <w:rPr>
      <w:rFonts w:ascii="Calibri" w:cs="Times New Roman" w:eastAsia="Calibri" w:hAnsi="Calibri"/>
      <w:kern w:val="0"/>
      <w:lang w:val="en-GB"/>
    </w:rPr>
  </w:style>
  <w:style w:type="character" w:styleId="MediumGrid2Char" w:customStyle="1">
    <w:name w:val="Medium Grid 2 Char"/>
    <w:link w:val="MediumGrid21"/>
    <w:uiPriority w:val="1"/>
    <w:qFormat w:val="1"/>
    <w:locked w:val="1"/>
    <w:rsid w:val="006477C9"/>
    <w:rPr>
      <w:rFonts w:ascii="Calibri" w:cs="Times New Roman" w:eastAsia="Calibri" w:hAnsi="Calibri"/>
      <w:kern w:val="0"/>
      <w:lang w:val="en-GB"/>
    </w:rPr>
  </w:style>
  <w:style w:type="paragraph" w:styleId="nova-legacy-e-listitem" w:customStyle="1">
    <w:name w:val="nova-legacy-e-list__item"/>
    <w:basedOn w:val="Normal"/>
    <w:qFormat w:val="1"/>
    <w:rsid w:val="006477C9"/>
    <w:pPr>
      <w:spacing w:after="100" w:afterAutospacing="1" w:before="100" w:beforeAutospacing="1" w:line="259" w:lineRule="auto"/>
    </w:pPr>
  </w:style>
  <w:style w:type="character" w:styleId="serialtitle" w:customStyle="1">
    <w:name w:val="serial_title"/>
    <w:basedOn w:val="DefaultParagraphFont"/>
    <w:qFormat w:val="1"/>
    <w:rsid w:val="006477C9"/>
  </w:style>
  <w:style w:type="character" w:styleId="volumeissue" w:customStyle="1">
    <w:name w:val="volume_issue"/>
    <w:basedOn w:val="DefaultParagraphFont"/>
    <w:qFormat w:val="1"/>
    <w:rsid w:val="006477C9"/>
  </w:style>
  <w:style w:type="character" w:styleId="pagerange" w:customStyle="1">
    <w:name w:val="page_range"/>
    <w:basedOn w:val="DefaultParagraphFont"/>
    <w:qFormat w:val="1"/>
    <w:rsid w:val="006477C9"/>
  </w:style>
  <w:style w:type="paragraph" w:styleId="small" w:customStyle="1">
    <w:name w:val="small"/>
    <w:basedOn w:val="Normal"/>
    <w:qFormat w:val="1"/>
    <w:rsid w:val="006477C9"/>
    <w:pPr>
      <w:spacing w:after="100" w:afterAutospacing="1" w:before="100" w:beforeAutospacing="1" w:line="259" w:lineRule="auto"/>
    </w:pPr>
  </w:style>
  <w:style w:type="character" w:styleId="offscreen-hidden" w:customStyle="1">
    <w:name w:val="offscreen-hidden"/>
    <w:basedOn w:val="DefaultParagraphFont"/>
    <w:qFormat w:val="1"/>
    <w:rsid w:val="006477C9"/>
  </w:style>
  <w:style w:type="character" w:styleId="personname" w:customStyle="1">
    <w:name w:val="person_name"/>
    <w:basedOn w:val="DefaultParagraphFont"/>
    <w:qFormat w:val="1"/>
    <w:rsid w:val="006477C9"/>
  </w:style>
  <w:style w:type="character" w:styleId="delimiter" w:customStyle="1">
    <w:name w:val="delimiter"/>
    <w:basedOn w:val="DefaultParagraphFont"/>
    <w:qFormat w:val="1"/>
    <w:rsid w:val="006477C9"/>
  </w:style>
  <w:style w:type="character" w:styleId="UnresolvedMention1" w:customStyle="1">
    <w:name w:val="Unresolved Mention1"/>
    <w:basedOn w:val="DefaultParagraphFont"/>
    <w:uiPriority w:val="99"/>
    <w:unhideWhenUsed w:val="1"/>
    <w:qFormat w:val="1"/>
    <w:rsid w:val="006477C9"/>
    <w:rPr>
      <w:color w:val="605e5c"/>
      <w:shd w:color="auto" w:fill="e1dfdd" w:val="clear"/>
    </w:rPr>
  </w:style>
  <w:style w:type="character" w:styleId="arttitle" w:customStyle="1">
    <w:name w:val="art_title"/>
    <w:basedOn w:val="DefaultParagraphFont"/>
    <w:qFormat w:val="1"/>
    <w:rsid w:val="006477C9"/>
  </w:style>
  <w:style w:type="character" w:styleId="authors" w:customStyle="1">
    <w:name w:val="authors"/>
    <w:basedOn w:val="DefaultParagraphFont"/>
    <w:qFormat w:val="1"/>
    <w:rsid w:val="006477C9"/>
  </w:style>
  <w:style w:type="character" w:styleId="Date1" w:customStyle="1">
    <w:name w:val="Date1"/>
    <w:basedOn w:val="DefaultParagraphFont"/>
    <w:qFormat w:val="1"/>
    <w:rsid w:val="006477C9"/>
  </w:style>
  <w:style w:type="paragraph" w:styleId="Default" w:customStyle="1">
    <w:name w:val="Default"/>
    <w:qFormat w:val="1"/>
    <w:rsid w:val="006477C9"/>
    <w:pPr>
      <w:autoSpaceDE w:val="0"/>
      <w:autoSpaceDN w:val="0"/>
      <w:adjustRightInd w:val="0"/>
    </w:pPr>
    <w:rPr>
      <w:rFonts w:ascii="Minion Pro" w:cs="Minion Pro" w:hAnsi="Minion Pro" w:eastAsiaTheme="minorEastAsia"/>
      <w:color w:val="000000"/>
      <w:kern w:val="0"/>
      <w:sz w:val="24"/>
      <w:szCs w:val="24"/>
    </w:rPr>
  </w:style>
  <w:style w:type="character" w:styleId="A4" w:customStyle="1">
    <w:name w:val="A4"/>
    <w:uiPriority w:val="99"/>
    <w:qFormat w:val="1"/>
    <w:rsid w:val="006477C9"/>
    <w:rPr>
      <w:rFonts w:cs="Minion Pro"/>
      <w:color w:val="000000"/>
      <w:sz w:val="16"/>
      <w:szCs w:val="16"/>
    </w:rPr>
  </w:style>
  <w:style w:type="character" w:styleId="A0" w:customStyle="1">
    <w:name w:val="A0"/>
    <w:uiPriority w:val="99"/>
    <w:qFormat w:val="1"/>
    <w:rsid w:val="006477C9"/>
    <w:rPr>
      <w:rFonts w:cs="Myriad Pro"/>
      <w:color w:val="000000"/>
      <w:sz w:val="18"/>
      <w:szCs w:val="18"/>
    </w:rPr>
  </w:style>
  <w:style w:type="paragraph" w:styleId="ListParagraph2" w:customStyle="1">
    <w:name w:val="List Paragraph2"/>
    <w:basedOn w:val="Normal"/>
    <w:uiPriority w:val="34"/>
    <w:qFormat w:val="1"/>
    <w:rsid w:val="006477C9"/>
    <w:pPr>
      <w:spacing w:line="276" w:lineRule="auto"/>
      <w:ind w:left="720"/>
      <w:contextualSpacing w:val="1"/>
      <w:jc w:val="center"/>
    </w:pPr>
    <w:rPr>
      <w:rFonts w:ascii="Calibri" w:eastAsia="Calibri" w:hAnsi="Calibri"/>
      <w:sz w:val="22"/>
      <w:szCs w:val="22"/>
      <w:lang w:eastAsia="zh-CN" w:val="zh-CN"/>
    </w:rPr>
  </w:style>
  <w:style w:type="paragraph" w:styleId="NoSpacing2" w:customStyle="1">
    <w:name w:val="No Spacing2"/>
    <w:uiPriority w:val="1"/>
    <w:qFormat w:val="1"/>
    <w:rsid w:val="006477C9"/>
    <w:pPr>
      <w:spacing w:after="0" w:line="240" w:lineRule="auto"/>
    </w:pPr>
    <w:rPr>
      <w:rFonts w:ascii="Calibri" w:cs="Times New Roman" w:eastAsia="Calibri" w:hAnsi="Calibri"/>
      <w:kern w:val="0"/>
    </w:rPr>
  </w:style>
  <w:style w:type="character" w:styleId="text" w:customStyle="1">
    <w:name w:val="text"/>
    <w:basedOn w:val="DefaultParagraphFont"/>
    <w:qFormat w:val="1"/>
    <w:rsid w:val="006477C9"/>
  </w:style>
  <w:style w:type="character" w:styleId="UnresolvedMention2" w:customStyle="1">
    <w:name w:val="Unresolved Mention2"/>
    <w:basedOn w:val="DefaultParagraphFont"/>
    <w:uiPriority w:val="99"/>
    <w:unhideWhenUsed w:val="1"/>
    <w:qFormat w:val="1"/>
    <w:rsid w:val="006477C9"/>
    <w:rPr>
      <w:color w:val="605e5c"/>
      <w:shd w:color="auto" w:fill="e1dfdd" w:val="clear"/>
    </w:rPr>
  </w:style>
  <w:style w:type="character" w:styleId="title-text" w:customStyle="1">
    <w:name w:val="title-text"/>
    <w:basedOn w:val="DefaultParagraphFont"/>
    <w:qFormat w:val="1"/>
    <w:rsid w:val="006477C9"/>
  </w:style>
  <w:style w:type="character" w:styleId="ff4" w:customStyle="1">
    <w:name w:val="ff4"/>
    <w:basedOn w:val="DefaultParagraphFont"/>
    <w:qFormat w:val="1"/>
    <w:rsid w:val="006477C9"/>
  </w:style>
  <w:style w:type="character" w:styleId="ff1" w:customStyle="1">
    <w:name w:val="ff1"/>
    <w:basedOn w:val="DefaultParagraphFont"/>
    <w:qFormat w:val="1"/>
    <w:rsid w:val="006477C9"/>
  </w:style>
  <w:style w:type="character" w:styleId="nlmarticle-title" w:customStyle="1">
    <w:name w:val="nlm_article-title"/>
    <w:basedOn w:val="DefaultParagraphFont"/>
    <w:qFormat w:val="1"/>
    <w:rsid w:val="006477C9"/>
  </w:style>
  <w:style w:type="character" w:styleId="nlmpublisher-loc" w:customStyle="1">
    <w:name w:val="nlm_publisher-loc"/>
    <w:basedOn w:val="DefaultParagraphFont"/>
    <w:qFormat w:val="1"/>
    <w:rsid w:val="006477C9"/>
  </w:style>
  <w:style w:type="character" w:styleId="nlmpublisher-name" w:customStyle="1">
    <w:name w:val="nlm_publisher-name"/>
    <w:basedOn w:val="DefaultParagraphFont"/>
    <w:qFormat w:val="1"/>
    <w:rsid w:val="006477C9"/>
  </w:style>
  <w:style w:type="character" w:styleId="nlmyear" w:customStyle="1">
    <w:name w:val="nlm_year"/>
    <w:basedOn w:val="DefaultParagraphFont"/>
    <w:qFormat w:val="1"/>
    <w:rsid w:val="006477C9"/>
  </w:style>
  <w:style w:type="character" w:styleId="nlmfpage" w:customStyle="1">
    <w:name w:val="nlm_fpage"/>
    <w:basedOn w:val="DefaultParagraphFont"/>
    <w:qFormat w:val="1"/>
    <w:rsid w:val="006477C9"/>
  </w:style>
  <w:style w:type="character" w:styleId="nlmlpage" w:customStyle="1">
    <w:name w:val="nlm_lpage"/>
    <w:basedOn w:val="DefaultParagraphFont"/>
    <w:qFormat w:val="1"/>
    <w:rsid w:val="006477C9"/>
  </w:style>
  <w:style w:type="character" w:styleId="italica" w:customStyle="1">
    <w:name w:val="italica"/>
    <w:basedOn w:val="DefaultParagraphFont"/>
    <w:qFormat w:val="1"/>
    <w:rsid w:val="006477C9"/>
  </w:style>
  <w:style w:type="character" w:styleId="ref-journal" w:customStyle="1">
    <w:name w:val="ref-journal"/>
    <w:basedOn w:val="DefaultParagraphFont"/>
    <w:qFormat w:val="1"/>
    <w:rsid w:val="006477C9"/>
  </w:style>
  <w:style w:type="character" w:styleId="ref-vol" w:customStyle="1">
    <w:name w:val="ref-vol"/>
    <w:basedOn w:val="DefaultParagraphFont"/>
    <w:qFormat w:val="1"/>
    <w:rsid w:val="006477C9"/>
  </w:style>
  <w:style w:type="character" w:styleId="hgkelc" w:customStyle="1">
    <w:name w:val="hgkelc"/>
    <w:basedOn w:val="DefaultParagraphFont"/>
    <w:qFormat w:val="1"/>
    <w:rsid w:val="006477C9"/>
  </w:style>
  <w:style w:type="character" w:styleId="ffa" w:customStyle="1">
    <w:name w:val="ffa"/>
    <w:basedOn w:val="DefaultParagraphFont"/>
    <w:qFormat w:val="1"/>
    <w:rsid w:val="006477C9"/>
  </w:style>
  <w:style w:type="character" w:styleId="ff3" w:customStyle="1">
    <w:name w:val="ff3"/>
    <w:basedOn w:val="DefaultParagraphFont"/>
    <w:qFormat w:val="1"/>
    <w:rsid w:val="006477C9"/>
  </w:style>
  <w:style w:type="character" w:styleId="ls11" w:customStyle="1">
    <w:name w:val="ls11"/>
    <w:basedOn w:val="DefaultParagraphFont"/>
    <w:qFormat w:val="1"/>
    <w:rsid w:val="006477C9"/>
  </w:style>
  <w:style w:type="character" w:styleId="ls3" w:customStyle="1">
    <w:name w:val="ls3"/>
    <w:basedOn w:val="DefaultParagraphFont"/>
    <w:qFormat w:val="1"/>
    <w:rsid w:val="006477C9"/>
  </w:style>
  <w:style w:type="character" w:styleId="doilabel" w:customStyle="1">
    <w:name w:val="doi__label"/>
    <w:basedOn w:val="DefaultParagraphFont"/>
    <w:qFormat w:val="1"/>
    <w:rsid w:val="006477C9"/>
  </w:style>
  <w:style w:type="character" w:styleId="articleheadermetadoilink" w:customStyle="1">
    <w:name w:val="articleheader__meta_doilink"/>
    <w:basedOn w:val="DefaultParagraphFont"/>
    <w:qFormat w:val="1"/>
    <w:rsid w:val="006477C9"/>
  </w:style>
  <w:style w:type="character" w:styleId="meta-value" w:customStyle="1">
    <w:name w:val="meta-value"/>
    <w:basedOn w:val="DefaultParagraphFont"/>
    <w:qFormat w:val="1"/>
    <w:rsid w:val="006477C9"/>
  </w:style>
  <w:style w:type="character" w:styleId="citation-doi" w:customStyle="1">
    <w:name w:val="citation-doi"/>
    <w:basedOn w:val="DefaultParagraphFont"/>
    <w:qFormat w:val="1"/>
    <w:rsid w:val="006477C9"/>
  </w:style>
  <w:style w:type="character" w:styleId="value" w:customStyle="1">
    <w:name w:val="value"/>
    <w:basedOn w:val="DefaultParagraphFont"/>
    <w:qFormat w:val="1"/>
    <w:rsid w:val="006477C9"/>
  </w:style>
  <w:style w:type="character" w:styleId="doi" w:customStyle="1">
    <w:name w:val="doi"/>
    <w:basedOn w:val="DefaultParagraphFont"/>
    <w:qFormat w:val="1"/>
    <w:rsid w:val="006477C9"/>
  </w:style>
  <w:style w:type="character" w:styleId="isbn-label" w:customStyle="1">
    <w:name w:val="isbn-label"/>
    <w:basedOn w:val="DefaultParagraphFont"/>
    <w:qFormat w:val="1"/>
    <w:rsid w:val="006477C9"/>
  </w:style>
  <w:style w:type="character" w:styleId="byline" w:customStyle="1">
    <w:name w:val="byline"/>
    <w:basedOn w:val="DefaultParagraphFont"/>
    <w:qFormat w:val="1"/>
    <w:rsid w:val="006477C9"/>
  </w:style>
  <w:style w:type="character" w:styleId="epub-sectionitem" w:customStyle="1">
    <w:name w:val="epub-section__item"/>
    <w:basedOn w:val="DefaultParagraphFont"/>
    <w:qFormat w:val="1"/>
    <w:rsid w:val="006477C9"/>
  </w:style>
  <w:style w:type="character" w:styleId="dot-separator" w:customStyle="1">
    <w:name w:val="dot-separator"/>
    <w:basedOn w:val="DefaultParagraphFont"/>
    <w:qFormat w:val="1"/>
    <w:rsid w:val="006477C9"/>
  </w:style>
  <w:style w:type="character" w:styleId="c-bibliographic-informationvalue" w:customStyle="1">
    <w:name w:val="c-bibliographic-information__value"/>
    <w:basedOn w:val="DefaultParagraphFont"/>
    <w:qFormat w:val="1"/>
    <w:rsid w:val="006477C9"/>
  </w:style>
  <w:style w:type="character" w:styleId="group-doi" w:customStyle="1">
    <w:name w:val="group-doi"/>
    <w:basedOn w:val="DefaultParagraphFont"/>
    <w:qFormat w:val="1"/>
    <w:rsid w:val="006477C9"/>
  </w:style>
  <w:style w:type="character" w:styleId="label" w:customStyle="1">
    <w:name w:val="label"/>
    <w:basedOn w:val="DefaultParagraphFont"/>
    <w:qFormat w:val="1"/>
    <w:rsid w:val="006477C9"/>
  </w:style>
  <w:style w:type="character" w:styleId="doilink" w:customStyle="1">
    <w:name w:val="doi_link"/>
    <w:basedOn w:val="DefaultParagraphFont"/>
    <w:qFormat w:val="1"/>
    <w:rsid w:val="006477C9"/>
  </w:style>
  <w:style w:type="character" w:styleId="identifier" w:customStyle="1">
    <w:name w:val="identifier"/>
    <w:basedOn w:val="DefaultParagraphFont"/>
    <w:qFormat w:val="1"/>
    <w:rsid w:val="006477C9"/>
  </w:style>
  <w:style w:type="character" w:styleId="id-label" w:customStyle="1">
    <w:name w:val="id-label"/>
    <w:basedOn w:val="DefaultParagraphFont"/>
    <w:qFormat w:val="1"/>
    <w:rsid w:val="006477C9"/>
  </w:style>
  <w:style w:type="character" w:styleId="ls2" w:customStyle="1">
    <w:name w:val="ls2"/>
    <w:basedOn w:val="DefaultParagraphFont"/>
    <w:qFormat w:val="1"/>
    <w:rsid w:val="006477C9"/>
  </w:style>
  <w:style w:type="table" w:styleId="PlainTable2">
    <w:name w:val="Plain Table 2"/>
    <w:basedOn w:val="TableNormal"/>
    <w:uiPriority w:val="42"/>
    <w:rsid w:val="006477C9"/>
    <w:pPr>
      <w:spacing w:after="0" w:line="240" w:lineRule="auto"/>
    </w:pPr>
    <w:rPr>
      <w:rFonts w:eastAsia="SimSun"/>
      <w:kern w:val="0"/>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34" w:customStyle="1">
    <w:name w:val="s34"/>
    <w:basedOn w:val="Normal"/>
    <w:rsid w:val="00F935A6"/>
    <w:pPr>
      <w:spacing w:after="100" w:afterAutospacing="1" w:before="100" w:beforeAutospacing="1"/>
    </w:pPr>
    <w:rPr>
      <w:lang/>
    </w:rPr>
  </w:style>
  <w:style w:type="paragraph" w:styleId="s36" w:customStyle="1">
    <w:name w:val="s36"/>
    <w:basedOn w:val="Normal"/>
    <w:rsid w:val="00F935A6"/>
    <w:pPr>
      <w:spacing w:after="100" w:afterAutospacing="1" w:before="100" w:beforeAutospacing="1"/>
    </w:pPr>
    <w:rPr>
      <w:lang/>
    </w:rPr>
  </w:style>
  <w:style w:type="character" w:styleId="bumpedfont20" w:customStyle="1">
    <w:name w:val="bumpedfont20"/>
    <w:basedOn w:val="DefaultParagraphFont"/>
    <w:rsid w:val="00F935A6"/>
  </w:style>
  <w:style w:type="character" w:styleId="s38" w:customStyle="1">
    <w:name w:val="s38"/>
    <w:basedOn w:val="DefaultParagraphFont"/>
    <w:rsid w:val="00F935A6"/>
  </w:style>
  <w:style w:type="table" w:styleId="TableGrid">
    <w:name w:val="Table Grid"/>
    <w:basedOn w:val="TableNormal"/>
    <w:uiPriority w:val="39"/>
    <w:rsid w:val="007446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1" w:customStyle="1">
    <w:name w:val="p1"/>
    <w:basedOn w:val="Normal"/>
    <w:rsid w:val="00116D76"/>
    <w:rPr>
      <w:rFonts w:ascii=".AppleSystemUIFont" w:hAnsi=".AppleSystemUIFont" w:eastAsiaTheme="minorEastAsia"/>
      <w:sz w:val="26"/>
      <w:szCs w:val="26"/>
      <w:lang/>
    </w:rPr>
  </w:style>
  <w:style w:type="paragraph" w:styleId="p2" w:customStyle="1">
    <w:name w:val="p2"/>
    <w:basedOn w:val="Normal"/>
    <w:rsid w:val="00116D76"/>
    <w:rPr>
      <w:rFonts w:ascii=".AppleSystemUIFont" w:hAnsi=".AppleSystemUIFont" w:eastAsiaTheme="minorEastAsia"/>
      <w:sz w:val="26"/>
      <w:szCs w:val="26"/>
      <w:lang/>
    </w:rPr>
  </w:style>
  <w:style w:type="character" w:styleId="s1" w:customStyle="1">
    <w:name w:val="s1"/>
    <w:basedOn w:val="DefaultParagraphFont"/>
    <w:rsid w:val="00116D76"/>
    <w:rPr>
      <w:rFonts w:ascii="UICTFontTextStyleBody" w:hAnsi="UICTFontTextStyleBody" w:hint="default"/>
      <w:b w:val="0"/>
      <w:bCs w:val="0"/>
      <w:i w:val="0"/>
      <w:iCs w:val="0"/>
      <w:sz w:val="26"/>
      <w:szCs w:val="26"/>
    </w:rPr>
  </w:style>
  <w:style w:type="character" w:styleId="UnresolvedMention">
    <w:name w:val="Unresolved Mention"/>
    <w:basedOn w:val="DefaultParagraphFont"/>
    <w:uiPriority w:val="99"/>
    <w:semiHidden w:val="1"/>
    <w:unhideWhenUsed w:val="1"/>
    <w:rsid w:val="00773A07"/>
    <w:rPr>
      <w:color w:val="605e5c"/>
      <w:shd w:color="auto" w:fill="e1dfdd" w:val="clear"/>
    </w:rPr>
  </w:style>
  <w:style w:type="character" w:styleId="s20" w:customStyle="1">
    <w:name w:val="s20"/>
    <w:basedOn w:val="DefaultParagraphFont"/>
    <w:rsid w:val="00EE76B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pNyc3ZTe/Sq0W/YugVLI3jc/cw==">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5oLjF1aHg0cm93a25xNzIOaC5oY21udXJqcHB6aHEyDmguN2g3N2hsdzh1MzVqMg5oLmFybm0wejc4aHV2czIOaC5lMjllcjFwNzhvMngyDmguaXpzZmtnNm93dTVqMg5oLjRoZGxjdTJzZWMzazIOaC51N2NrNDZrMWM3am4yDmgucGI5cGJzOXdlem93Mg1oLnhwcG9sdTg4eTB1Mg5oLmJnZ3ZybnJ2c3lybjIOaC5nNWM5eWFzcTEyMjQyDmgucDV2NDR1eXd6cDNqMg5oLm95bmQ4eWg1b201OTIOaC5sdTZpeDJjNTBtNnoyDmgubG9uNWlubWVpYXM4Mg5oLnNwcDh4d2oyYW1vMTIOaC40ZXVnemU4YXhlbXoyDmgubGF1cmdla3pnN3lnMg5oLmZvdmEzMHAzNGdtdjIOaC5zYnhud3RrZGg1NXQyDmguMmY4aWE1NTNodWU3Mg5oLjltajBvNmdycTRtMTIOaC4yZTF3dW1wajR2YTgyDmgubzF5MXV6NWZnd3NwMg5oLjR0Z3dib2l1azJibTIOaC5naWlwcDNhajZxaDAyDmguNGNqYm1qYnh6dm42Mg1oLnh2bmV3NnZkcjNlMg5oLjltM3J4MXplZmZyeDIOaC41aXRjeXk0MjZhaHYyDmgucjkzdjkzYmJiOW1rMg1oLjlzb2NoaWgxc21oMg5oLjVmYnc1eGJneHIwdTIOaC51dGc4emlqcm5qbjQyDmgucjVrMTF3am1tN3doMg5oLmZjMmpnenQ5MDRxNzIOaC5ucHAxd3NuZW8xaDAyDmgucHk0Nzdvajh0aWRzOAByITFsX1FPSTk3SkphY0lSUWVuOEFyUEp4aDFvSDRzRG05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2025-04-11T14:35:00Z</dcterms:created>
  <dc:creator>unknown</dc:creator>
</cp:coreProperties>
</file>