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A7" w:rsidRPr="00FA4EFE" w:rsidRDefault="00167CA7" w:rsidP="00FA4EFE">
      <w:pPr>
        <w:spacing w:after="0" w:line="360" w:lineRule="auto"/>
        <w:rPr>
          <w:rFonts w:ascii="Bernard MT Condensed" w:hAnsi="Bernard MT Condensed" w:cs="Times New Roman"/>
          <w:bCs/>
          <w:sz w:val="26"/>
          <w:szCs w:val="26"/>
        </w:rPr>
      </w:pPr>
      <w:bookmarkStart w:id="0" w:name="_GoBack"/>
      <w:bookmarkEnd w:id="0"/>
    </w:p>
    <w:p w:rsidR="00167CA7" w:rsidRPr="00FA4EFE" w:rsidRDefault="00167CA7" w:rsidP="00FA4EFE">
      <w:pPr>
        <w:spacing w:after="0" w:line="360" w:lineRule="auto"/>
        <w:jc w:val="center"/>
        <w:rPr>
          <w:rFonts w:ascii="Times New Roman" w:hAnsi="Times New Roman" w:cs="Times New Roman"/>
          <w:b/>
          <w:bCs/>
          <w:sz w:val="28"/>
          <w:szCs w:val="26"/>
        </w:rPr>
      </w:pPr>
      <w:r w:rsidRPr="00FA4EFE">
        <w:rPr>
          <w:rFonts w:ascii="Times New Roman" w:hAnsi="Times New Roman" w:cs="Times New Roman"/>
          <w:b/>
          <w:bCs/>
          <w:sz w:val="28"/>
          <w:szCs w:val="26"/>
        </w:rPr>
        <w:t>IMPACT OF COLLECTIVE BARGAINING ON THE PERFORMANCE OF PUBLIC INSTITUTION</w:t>
      </w:r>
    </w:p>
    <w:p w:rsidR="00167CA7" w:rsidRPr="00FA4EFE" w:rsidRDefault="00A53913" w:rsidP="00FA4EFE">
      <w:pPr>
        <w:spacing w:after="0" w:line="360" w:lineRule="auto"/>
        <w:jc w:val="center"/>
        <w:rPr>
          <w:rFonts w:ascii="Times New Roman" w:hAnsi="Times New Roman" w:cs="Times New Roman"/>
          <w:b/>
          <w:bCs/>
          <w:sz w:val="28"/>
          <w:szCs w:val="26"/>
        </w:rPr>
      </w:pPr>
      <w:r w:rsidRPr="00FA4EFE">
        <w:rPr>
          <w:rFonts w:ascii="Times New Roman" w:hAnsi="Times New Roman" w:cs="Times New Roman"/>
          <w:b/>
          <w:bCs/>
          <w:sz w:val="28"/>
          <w:szCs w:val="26"/>
        </w:rPr>
        <w:t xml:space="preserve">(A </w:t>
      </w:r>
      <w:r w:rsidR="00167CA7" w:rsidRPr="00FA4EFE">
        <w:rPr>
          <w:rFonts w:ascii="Times New Roman" w:hAnsi="Times New Roman" w:cs="Times New Roman"/>
          <w:b/>
          <w:bCs/>
          <w:sz w:val="28"/>
          <w:szCs w:val="26"/>
        </w:rPr>
        <w:t>STUDY OF FEDERAL POLYTECHNIC, OFFA)</w:t>
      </w:r>
    </w:p>
    <w:p w:rsidR="00167CA7" w:rsidRPr="00FA4EFE" w:rsidRDefault="00167CA7" w:rsidP="00FA4EFE">
      <w:pPr>
        <w:spacing w:line="360" w:lineRule="auto"/>
        <w:jc w:val="center"/>
        <w:rPr>
          <w:rFonts w:ascii="Times New Roman" w:hAnsi="Times New Roman" w:cs="Times New Roman"/>
          <w:b/>
          <w:sz w:val="28"/>
          <w:szCs w:val="26"/>
        </w:rPr>
      </w:pPr>
      <w:r w:rsidRPr="00FA4EFE">
        <w:rPr>
          <w:rFonts w:ascii="Times New Roman" w:hAnsi="Times New Roman" w:cs="Times New Roman"/>
          <w:b/>
          <w:sz w:val="28"/>
          <w:szCs w:val="26"/>
        </w:rPr>
        <w:t>BY:</w:t>
      </w:r>
    </w:p>
    <w:p w:rsidR="00167CA7" w:rsidRPr="00FA4EFE" w:rsidRDefault="00FA4EFE" w:rsidP="00FA4EFE">
      <w:pPr>
        <w:spacing w:after="0" w:line="360" w:lineRule="auto"/>
        <w:jc w:val="center"/>
        <w:rPr>
          <w:rFonts w:ascii="Times New Roman" w:hAnsi="Times New Roman" w:cs="Times New Roman"/>
          <w:b/>
          <w:sz w:val="28"/>
          <w:szCs w:val="26"/>
        </w:rPr>
      </w:pPr>
      <w:r>
        <w:rPr>
          <w:rFonts w:ascii="Times New Roman" w:hAnsi="Times New Roman" w:cs="Times New Roman"/>
          <w:b/>
          <w:sz w:val="28"/>
          <w:szCs w:val="26"/>
        </w:rPr>
        <w:t>WEMIMO IDOWU OMOWUMI</w:t>
      </w:r>
    </w:p>
    <w:p w:rsidR="00167CA7" w:rsidRPr="00FA4EFE" w:rsidRDefault="00167CA7" w:rsidP="00FA4EFE">
      <w:pPr>
        <w:spacing w:after="0" w:line="360" w:lineRule="auto"/>
        <w:jc w:val="center"/>
        <w:rPr>
          <w:rFonts w:ascii="Times New Roman" w:hAnsi="Times New Roman" w:cs="Times New Roman"/>
          <w:b/>
          <w:sz w:val="28"/>
          <w:szCs w:val="26"/>
        </w:rPr>
      </w:pPr>
      <w:r w:rsidRPr="00FA4EFE">
        <w:rPr>
          <w:rFonts w:ascii="Times New Roman" w:hAnsi="Times New Roman" w:cs="Times New Roman"/>
          <w:b/>
          <w:sz w:val="28"/>
          <w:szCs w:val="26"/>
        </w:rPr>
        <w:t>HND/</w:t>
      </w:r>
      <w:r w:rsidR="00A53913" w:rsidRPr="00FA4EFE">
        <w:rPr>
          <w:rFonts w:ascii="Times New Roman" w:hAnsi="Times New Roman" w:cs="Times New Roman"/>
          <w:b/>
          <w:sz w:val="28"/>
          <w:szCs w:val="26"/>
        </w:rPr>
        <w:t>23</w:t>
      </w:r>
      <w:r w:rsidRPr="00FA4EFE">
        <w:rPr>
          <w:rFonts w:ascii="Times New Roman" w:hAnsi="Times New Roman" w:cs="Times New Roman"/>
          <w:b/>
          <w:sz w:val="28"/>
          <w:szCs w:val="26"/>
        </w:rPr>
        <w:t>/BAM/FT/</w:t>
      </w:r>
      <w:r w:rsidR="00FA4EFE">
        <w:rPr>
          <w:rFonts w:ascii="Times New Roman" w:hAnsi="Times New Roman" w:cs="Times New Roman"/>
          <w:b/>
          <w:sz w:val="28"/>
          <w:szCs w:val="26"/>
        </w:rPr>
        <w:t>0285</w:t>
      </w:r>
    </w:p>
    <w:p w:rsidR="00167CA7" w:rsidRPr="00FA4EFE" w:rsidRDefault="00167CA7" w:rsidP="00FA4EFE">
      <w:pPr>
        <w:spacing w:line="360" w:lineRule="auto"/>
        <w:jc w:val="center"/>
        <w:rPr>
          <w:rFonts w:ascii="Bookman Old Style" w:hAnsi="Bookman Old Style" w:cstheme="majorBidi"/>
          <w:b/>
          <w:sz w:val="26"/>
          <w:szCs w:val="26"/>
        </w:rPr>
      </w:pPr>
      <w:r w:rsidRPr="00FA4EFE">
        <w:rPr>
          <w:rFonts w:ascii="Bookman Old Style" w:hAnsi="Bookman Old Style" w:cstheme="majorBidi"/>
          <w:b/>
          <w:sz w:val="26"/>
          <w:szCs w:val="26"/>
        </w:rPr>
        <w:t xml:space="preserve">BEING A RESEARCH PROJECT SUBMITTED TO THE DEPARTMENT OF BUSINESS ADMINISTRATION, INSTITUTE OF FINANCE AND MANAGEMENT </w:t>
      </w:r>
      <w:r w:rsidR="001E3865" w:rsidRPr="00FA4EFE">
        <w:rPr>
          <w:rFonts w:ascii="Bookman Old Style" w:hAnsi="Bookman Old Style" w:cstheme="majorBidi"/>
          <w:b/>
          <w:sz w:val="26"/>
          <w:szCs w:val="26"/>
        </w:rPr>
        <w:t xml:space="preserve"> </w:t>
      </w:r>
      <w:r w:rsidRPr="00FA4EFE">
        <w:rPr>
          <w:rFonts w:ascii="Bookman Old Style" w:hAnsi="Bookman Old Style" w:cstheme="majorBidi"/>
          <w:b/>
          <w:sz w:val="26"/>
          <w:szCs w:val="26"/>
        </w:rPr>
        <w:t>STUDIES, KWARA STATE POLYTECHNIC ILORIN.</w:t>
      </w:r>
    </w:p>
    <w:p w:rsidR="00167CA7" w:rsidRPr="00FA4EFE" w:rsidRDefault="00167CA7" w:rsidP="00FA4EFE">
      <w:pPr>
        <w:spacing w:line="360" w:lineRule="auto"/>
        <w:jc w:val="center"/>
        <w:rPr>
          <w:rFonts w:ascii="Bookman Old Style" w:hAnsi="Bookman Old Style" w:cstheme="majorBidi"/>
          <w:b/>
          <w:sz w:val="26"/>
          <w:szCs w:val="26"/>
        </w:rPr>
      </w:pPr>
      <w:r w:rsidRPr="00FA4EFE">
        <w:rPr>
          <w:rFonts w:ascii="Bookman Old Style" w:hAnsi="Bookman Old Style" w:cstheme="majorBidi"/>
          <w:b/>
          <w:sz w:val="26"/>
          <w:szCs w:val="26"/>
        </w:rPr>
        <w:t>IN PARTIAL</w:t>
      </w:r>
      <w:r w:rsidR="001E3865" w:rsidRPr="00FA4EFE">
        <w:rPr>
          <w:rFonts w:ascii="Bookman Old Style" w:hAnsi="Bookman Old Style" w:cstheme="majorBidi"/>
          <w:b/>
          <w:sz w:val="26"/>
          <w:szCs w:val="26"/>
        </w:rPr>
        <w:t xml:space="preserve"> </w:t>
      </w:r>
      <w:r w:rsidRPr="00FA4EFE">
        <w:rPr>
          <w:rFonts w:ascii="Bookman Old Style" w:hAnsi="Bookman Old Style" w:cstheme="majorBidi"/>
          <w:b/>
          <w:sz w:val="26"/>
          <w:szCs w:val="26"/>
        </w:rPr>
        <w:t xml:space="preserve"> FULFILLMENT OF THE REQUIREMENTS FOR THE AWARD OF HIGHER NATIONAL DIPLOMA (HND) IN BUSINESS ADMINISTRATION.</w:t>
      </w:r>
    </w:p>
    <w:p w:rsidR="00167CA7" w:rsidRPr="00FA4EFE" w:rsidRDefault="00167CA7" w:rsidP="00FA4EFE">
      <w:pPr>
        <w:spacing w:line="360" w:lineRule="auto"/>
        <w:ind w:left="5040" w:firstLine="720"/>
        <w:rPr>
          <w:rFonts w:asciiTheme="majorBidi" w:hAnsiTheme="majorBidi" w:cstheme="majorBidi"/>
          <w:b/>
          <w:sz w:val="26"/>
          <w:szCs w:val="26"/>
        </w:rPr>
      </w:pPr>
    </w:p>
    <w:p w:rsidR="001E3865" w:rsidRPr="00FA4EFE" w:rsidRDefault="001E3865" w:rsidP="00FA4EFE">
      <w:pPr>
        <w:spacing w:line="360" w:lineRule="auto"/>
        <w:ind w:left="5760" w:firstLine="720"/>
        <w:rPr>
          <w:rFonts w:ascii="Bookman Old Style" w:hAnsi="Bookman Old Style" w:cstheme="majorBidi"/>
          <w:b/>
          <w:i/>
          <w:sz w:val="26"/>
          <w:szCs w:val="26"/>
        </w:rPr>
      </w:pPr>
    </w:p>
    <w:p w:rsidR="001E3865" w:rsidRPr="00FA4EFE" w:rsidRDefault="001E3865" w:rsidP="00FA4EFE">
      <w:pPr>
        <w:spacing w:line="360" w:lineRule="auto"/>
        <w:ind w:left="5760" w:firstLine="720"/>
        <w:rPr>
          <w:rFonts w:ascii="Bookman Old Style" w:hAnsi="Bookman Old Style" w:cstheme="majorBidi"/>
          <w:b/>
          <w:i/>
          <w:sz w:val="26"/>
          <w:szCs w:val="26"/>
        </w:rPr>
      </w:pPr>
    </w:p>
    <w:p w:rsidR="00167CA7" w:rsidRPr="00FA4EFE" w:rsidRDefault="009555F4" w:rsidP="00FA4EFE">
      <w:pPr>
        <w:spacing w:line="360" w:lineRule="auto"/>
        <w:ind w:left="5760" w:firstLine="720"/>
        <w:rPr>
          <w:rFonts w:ascii="Bookman Old Style" w:hAnsi="Bookman Old Style" w:cstheme="majorBidi"/>
          <w:b/>
          <w:i/>
          <w:sz w:val="26"/>
          <w:szCs w:val="26"/>
        </w:rPr>
      </w:pPr>
      <w:r>
        <w:rPr>
          <w:rFonts w:ascii="Bookman Old Style" w:hAnsi="Bookman Old Style" w:cstheme="majorBidi"/>
          <w:b/>
          <w:i/>
          <w:sz w:val="26"/>
          <w:szCs w:val="26"/>
        </w:rPr>
        <w:t>MAY,</w:t>
      </w:r>
      <w:r w:rsidR="00A53913" w:rsidRPr="00FA4EFE">
        <w:rPr>
          <w:rFonts w:ascii="Bookman Old Style" w:hAnsi="Bookman Old Style" w:cstheme="majorBidi"/>
          <w:b/>
          <w:i/>
          <w:sz w:val="26"/>
          <w:szCs w:val="26"/>
        </w:rPr>
        <w:t>2025</w:t>
      </w:r>
    </w:p>
    <w:p w:rsidR="00167CA7" w:rsidRPr="00FA4EFE" w:rsidRDefault="00167CA7" w:rsidP="00FA4EFE">
      <w:pPr>
        <w:spacing w:line="360" w:lineRule="auto"/>
        <w:rPr>
          <w:rFonts w:asciiTheme="majorBidi" w:hAnsiTheme="majorBidi" w:cstheme="majorBidi"/>
          <w:b/>
          <w:sz w:val="26"/>
          <w:szCs w:val="26"/>
        </w:rPr>
      </w:pPr>
    </w:p>
    <w:p w:rsidR="00167CA7" w:rsidRPr="00FA4EFE" w:rsidRDefault="00167CA7" w:rsidP="00FA4EFE">
      <w:pPr>
        <w:spacing w:line="360" w:lineRule="auto"/>
        <w:rPr>
          <w:rFonts w:asciiTheme="majorBidi" w:hAnsiTheme="majorBidi" w:cstheme="majorBidi"/>
          <w:b/>
          <w:sz w:val="26"/>
          <w:szCs w:val="26"/>
        </w:rPr>
      </w:pPr>
      <w:r w:rsidRPr="00FA4EFE">
        <w:rPr>
          <w:rFonts w:asciiTheme="majorBidi" w:hAnsiTheme="majorBidi" w:cstheme="majorBidi"/>
          <w:b/>
          <w:sz w:val="26"/>
          <w:szCs w:val="26"/>
        </w:rPr>
        <w:br w:type="page"/>
      </w:r>
    </w:p>
    <w:p w:rsidR="00167CA7" w:rsidRPr="00FA4EFE" w:rsidRDefault="00167CA7" w:rsidP="00FA4EFE">
      <w:pPr>
        <w:spacing w:line="360" w:lineRule="auto"/>
        <w:jc w:val="center"/>
        <w:rPr>
          <w:rFonts w:asciiTheme="majorBidi" w:hAnsiTheme="majorBidi" w:cstheme="majorBidi"/>
          <w:bCs/>
          <w:sz w:val="26"/>
          <w:szCs w:val="26"/>
        </w:rPr>
      </w:pPr>
      <w:r w:rsidRPr="00FA4EFE">
        <w:rPr>
          <w:rFonts w:asciiTheme="majorBidi" w:hAnsiTheme="majorBidi" w:cstheme="majorBidi"/>
          <w:b/>
          <w:sz w:val="26"/>
          <w:szCs w:val="26"/>
        </w:rPr>
        <w:lastRenderedPageBreak/>
        <w:t>CERTIFICATION</w:t>
      </w:r>
    </w:p>
    <w:p w:rsidR="00167CA7" w:rsidRPr="00FA4EFE" w:rsidRDefault="00167CA7" w:rsidP="00FA4EFE">
      <w:pPr>
        <w:spacing w:line="360" w:lineRule="auto"/>
        <w:ind w:firstLine="720"/>
        <w:jc w:val="both"/>
        <w:rPr>
          <w:rFonts w:asciiTheme="majorBidi" w:hAnsiTheme="majorBidi" w:cstheme="majorBidi"/>
          <w:bCs/>
          <w:sz w:val="26"/>
          <w:szCs w:val="26"/>
        </w:rPr>
      </w:pPr>
      <w:r w:rsidRPr="00FA4EFE">
        <w:rPr>
          <w:rFonts w:asciiTheme="majorBidi" w:hAnsiTheme="majorBidi" w:cstheme="majorBidi"/>
          <w:bCs/>
          <w:sz w:val="26"/>
          <w:szCs w:val="26"/>
        </w:rPr>
        <w:t>This research project has been read &amp; approved as meeting part of the requirement of the Department of Business Administration &amp; Management, Institute of Finance and Management Studies (IFMS) Kwara State Polytechnic Ilorin for the award of higher national diploma (HND) in Business Administration and Management.</w:t>
      </w:r>
    </w:p>
    <w:p w:rsidR="00167CA7" w:rsidRPr="00FA4EFE" w:rsidRDefault="00555419" w:rsidP="00FA4EFE">
      <w:pPr>
        <w:spacing w:line="360" w:lineRule="auto"/>
        <w:jc w:val="both"/>
        <w:rPr>
          <w:rFonts w:ascii="Times New Roman" w:hAnsi="Times New Roman" w:cs="Times New Roman"/>
          <w:b/>
          <w:bCs/>
          <w:sz w:val="26"/>
          <w:szCs w:val="26"/>
        </w:rPr>
      </w:pPr>
      <w:r w:rsidRPr="00555419">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75.9pt;margin-top:24.3pt;width:104.9pt;height:0;z-index:251660288" o:connectortype="straight"/>
        </w:pict>
      </w:r>
      <w:r w:rsidRPr="00555419">
        <w:rPr>
          <w:rFonts w:ascii="Times New Roman" w:hAnsi="Times New Roman" w:cs="Times New Roman"/>
          <w:noProof/>
          <w:sz w:val="26"/>
          <w:szCs w:val="26"/>
        </w:rPr>
        <w:pict>
          <v:shape id="_x0000_s1027" type="#_x0000_t32" style="position:absolute;left:0;text-align:left;margin-left:-2.4pt;margin-top:24.3pt;width:138.5pt;height:0;z-index:251661312" o:connectortype="straight"/>
        </w:pict>
      </w:r>
    </w:p>
    <w:p w:rsidR="00167CA7" w:rsidRPr="00FA4EFE" w:rsidRDefault="000647DD" w:rsidP="00FA4EFE">
      <w:pPr>
        <w:spacing w:after="0" w:line="360" w:lineRule="auto"/>
        <w:rPr>
          <w:rFonts w:ascii="Times New Roman" w:hAnsi="Times New Roman" w:cs="Times New Roman"/>
          <w:sz w:val="26"/>
          <w:szCs w:val="26"/>
        </w:rPr>
      </w:pPr>
      <w:r w:rsidRPr="00FA4EFE">
        <w:rPr>
          <w:rFonts w:asciiTheme="majorBidi" w:hAnsiTheme="majorBidi" w:cstheme="majorBidi"/>
          <w:b/>
          <w:sz w:val="26"/>
          <w:szCs w:val="26"/>
        </w:rPr>
        <w:t>Mr.</w:t>
      </w:r>
      <w:r w:rsidR="00A244DC" w:rsidRPr="00FA4EFE">
        <w:rPr>
          <w:rFonts w:asciiTheme="majorBidi" w:hAnsiTheme="majorBidi" w:cstheme="majorBidi"/>
          <w:b/>
          <w:sz w:val="26"/>
          <w:szCs w:val="26"/>
        </w:rPr>
        <w:t>SAKA.  T.</w:t>
      </w:r>
      <w:r w:rsidR="00167CA7" w:rsidRPr="00FA4EFE">
        <w:rPr>
          <w:rFonts w:asciiTheme="majorBidi" w:hAnsiTheme="majorBidi" w:cstheme="majorBidi"/>
          <w:b/>
          <w:sz w:val="26"/>
          <w:szCs w:val="26"/>
        </w:rPr>
        <w:t>A.</w:t>
      </w:r>
      <w:r w:rsidR="00167CA7" w:rsidRPr="00FA4EFE">
        <w:rPr>
          <w:rFonts w:ascii="Times New Roman" w:hAnsi="Times New Roman" w:cs="Times New Roman"/>
          <w:b/>
          <w:bCs/>
          <w:sz w:val="26"/>
          <w:szCs w:val="26"/>
        </w:rPr>
        <w:tab/>
      </w:r>
      <w:r w:rsidR="00167CA7" w:rsidRPr="00FA4EFE">
        <w:rPr>
          <w:rFonts w:ascii="Times New Roman" w:hAnsi="Times New Roman" w:cs="Times New Roman"/>
          <w:b/>
          <w:bCs/>
          <w:sz w:val="26"/>
          <w:szCs w:val="26"/>
        </w:rPr>
        <w:tab/>
      </w:r>
      <w:r w:rsidR="00167CA7" w:rsidRPr="00FA4EFE">
        <w:rPr>
          <w:rFonts w:ascii="Times New Roman" w:hAnsi="Times New Roman" w:cs="Times New Roman"/>
          <w:sz w:val="26"/>
          <w:szCs w:val="26"/>
        </w:rPr>
        <w:tab/>
      </w:r>
      <w:r w:rsidR="00167CA7" w:rsidRPr="00FA4EFE">
        <w:rPr>
          <w:rFonts w:ascii="Times New Roman" w:hAnsi="Times New Roman" w:cs="Times New Roman"/>
          <w:sz w:val="26"/>
          <w:szCs w:val="26"/>
        </w:rPr>
        <w:tab/>
      </w:r>
      <w:r w:rsidR="00167CA7" w:rsidRPr="00FA4EFE">
        <w:rPr>
          <w:rFonts w:ascii="Times New Roman" w:hAnsi="Times New Roman" w:cs="Times New Roman"/>
          <w:sz w:val="26"/>
          <w:szCs w:val="26"/>
        </w:rPr>
        <w:tab/>
        <w:t xml:space="preserve">       </w:t>
      </w:r>
      <w:r w:rsidR="00A244DC" w:rsidRPr="00FA4EFE">
        <w:rPr>
          <w:rFonts w:ascii="Times New Roman" w:hAnsi="Times New Roman" w:cs="Times New Roman"/>
          <w:sz w:val="26"/>
          <w:szCs w:val="26"/>
        </w:rPr>
        <w:tab/>
      </w:r>
      <w:r w:rsidR="00FA4EFE">
        <w:rPr>
          <w:rFonts w:ascii="Times New Roman" w:hAnsi="Times New Roman" w:cs="Times New Roman"/>
          <w:sz w:val="26"/>
          <w:szCs w:val="26"/>
        </w:rPr>
        <w:t xml:space="preserve">        </w:t>
      </w:r>
      <w:r w:rsidR="00167CA7" w:rsidRPr="00FA4EFE">
        <w:rPr>
          <w:rFonts w:ascii="Times New Roman" w:hAnsi="Times New Roman" w:cs="Times New Roman"/>
          <w:b/>
          <w:bCs/>
          <w:sz w:val="26"/>
          <w:szCs w:val="26"/>
        </w:rPr>
        <w:t>DATE</w:t>
      </w:r>
    </w:p>
    <w:p w:rsidR="00167CA7" w:rsidRPr="00FA4EFE" w:rsidRDefault="00167CA7" w:rsidP="00FA4EFE">
      <w:pPr>
        <w:spacing w:after="0" w:line="360" w:lineRule="auto"/>
        <w:rPr>
          <w:rFonts w:ascii="Times New Roman" w:hAnsi="Times New Roman" w:cs="Times New Roman"/>
          <w:b/>
          <w:bCs/>
          <w:i/>
          <w:iCs/>
          <w:sz w:val="26"/>
          <w:szCs w:val="26"/>
        </w:rPr>
      </w:pPr>
      <w:r w:rsidRPr="00FA4EFE">
        <w:rPr>
          <w:rFonts w:ascii="Times New Roman" w:hAnsi="Times New Roman" w:cs="Times New Roman"/>
          <w:b/>
          <w:bCs/>
          <w:i/>
          <w:iCs/>
          <w:sz w:val="26"/>
          <w:szCs w:val="26"/>
        </w:rPr>
        <w:t>(Project Supervisor)</w:t>
      </w:r>
    </w:p>
    <w:p w:rsidR="00167CA7" w:rsidRPr="00FA4EFE" w:rsidRDefault="00555419" w:rsidP="00FA4EFE">
      <w:pPr>
        <w:spacing w:line="360" w:lineRule="auto"/>
        <w:rPr>
          <w:rFonts w:ascii="Times New Roman" w:hAnsi="Times New Roman" w:cs="Times New Roman"/>
          <w:sz w:val="26"/>
          <w:szCs w:val="26"/>
        </w:rPr>
      </w:pPr>
      <w:r>
        <w:rPr>
          <w:rFonts w:ascii="Times New Roman" w:hAnsi="Times New Roman" w:cs="Times New Roman"/>
          <w:noProof/>
          <w:sz w:val="26"/>
          <w:szCs w:val="26"/>
        </w:rPr>
        <w:pict>
          <v:shape id="_x0000_s1028" type="#_x0000_t32" style="position:absolute;margin-left:275.9pt;margin-top:23.4pt;width:104.9pt;height:0;z-index:251662336" o:connectortype="straight"/>
        </w:pict>
      </w:r>
      <w:r>
        <w:rPr>
          <w:rFonts w:ascii="Times New Roman" w:hAnsi="Times New Roman" w:cs="Times New Roman"/>
          <w:noProof/>
          <w:sz w:val="26"/>
          <w:szCs w:val="26"/>
        </w:rPr>
        <w:pict>
          <v:shape id="_x0000_s1029" type="#_x0000_t32" style="position:absolute;margin-left:-1.2pt;margin-top:22.4pt;width:138.5pt;height:0;z-index:251663360" o:connectortype="straight"/>
        </w:pict>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p>
    <w:p w:rsidR="00167CA7" w:rsidRPr="00FA4EFE" w:rsidRDefault="000647DD" w:rsidP="00FA4EFE">
      <w:pPr>
        <w:spacing w:after="0" w:line="360" w:lineRule="auto"/>
        <w:rPr>
          <w:rFonts w:ascii="Times New Roman" w:hAnsi="Times New Roman" w:cs="Times New Roman"/>
          <w:sz w:val="26"/>
          <w:szCs w:val="26"/>
        </w:rPr>
      </w:pPr>
      <w:r w:rsidRPr="00FA4EFE">
        <w:rPr>
          <w:rFonts w:asciiTheme="majorBidi" w:hAnsiTheme="majorBidi" w:cstheme="majorBidi"/>
          <w:b/>
          <w:sz w:val="26"/>
          <w:szCs w:val="26"/>
        </w:rPr>
        <w:t>Mr</w:t>
      </w:r>
      <w:r w:rsidR="0048422D" w:rsidRPr="00FA4EFE">
        <w:rPr>
          <w:rFonts w:asciiTheme="majorBidi" w:hAnsiTheme="majorBidi" w:cstheme="majorBidi"/>
          <w:b/>
          <w:sz w:val="26"/>
          <w:szCs w:val="26"/>
        </w:rPr>
        <w:t>.</w:t>
      </w:r>
      <w:r w:rsidR="009555F4">
        <w:rPr>
          <w:rFonts w:asciiTheme="majorBidi" w:hAnsiTheme="majorBidi" w:cstheme="majorBidi"/>
          <w:b/>
          <w:sz w:val="26"/>
          <w:szCs w:val="26"/>
        </w:rPr>
        <w:t>UMARU.B.A.</w:t>
      </w:r>
      <w:r w:rsidR="00167CA7" w:rsidRPr="00FA4EFE">
        <w:rPr>
          <w:rFonts w:ascii="Times New Roman" w:hAnsi="Times New Roman" w:cs="Times New Roman"/>
          <w:b/>
          <w:bCs/>
          <w:sz w:val="26"/>
          <w:szCs w:val="26"/>
        </w:rPr>
        <w:tab/>
      </w:r>
      <w:r w:rsidR="00167CA7" w:rsidRPr="00FA4EFE">
        <w:rPr>
          <w:rFonts w:ascii="Times New Roman" w:hAnsi="Times New Roman" w:cs="Times New Roman"/>
          <w:b/>
          <w:bCs/>
          <w:sz w:val="26"/>
          <w:szCs w:val="26"/>
        </w:rPr>
        <w:tab/>
      </w:r>
      <w:r w:rsidR="00167CA7" w:rsidRPr="00FA4EFE">
        <w:rPr>
          <w:rFonts w:ascii="Times New Roman" w:hAnsi="Times New Roman" w:cs="Times New Roman"/>
          <w:sz w:val="26"/>
          <w:szCs w:val="26"/>
        </w:rPr>
        <w:tab/>
      </w:r>
      <w:r w:rsidR="00167CA7" w:rsidRPr="00FA4EFE">
        <w:rPr>
          <w:rFonts w:ascii="Times New Roman" w:hAnsi="Times New Roman" w:cs="Times New Roman"/>
          <w:sz w:val="26"/>
          <w:szCs w:val="26"/>
        </w:rPr>
        <w:tab/>
      </w:r>
      <w:r w:rsidR="00167CA7" w:rsidRPr="00FA4EFE">
        <w:rPr>
          <w:rFonts w:ascii="Times New Roman" w:hAnsi="Times New Roman" w:cs="Times New Roman"/>
          <w:sz w:val="26"/>
          <w:szCs w:val="26"/>
        </w:rPr>
        <w:tab/>
      </w:r>
      <w:r w:rsidR="00167CA7" w:rsidRPr="00FA4EFE">
        <w:rPr>
          <w:rFonts w:ascii="Times New Roman" w:hAnsi="Times New Roman" w:cs="Times New Roman"/>
          <w:sz w:val="26"/>
          <w:szCs w:val="26"/>
        </w:rPr>
        <w:tab/>
        <w:t xml:space="preserve">        </w:t>
      </w:r>
      <w:r w:rsidR="00167CA7" w:rsidRPr="00FA4EFE">
        <w:rPr>
          <w:rFonts w:ascii="Times New Roman" w:hAnsi="Times New Roman" w:cs="Times New Roman"/>
          <w:b/>
          <w:bCs/>
          <w:sz w:val="26"/>
          <w:szCs w:val="26"/>
        </w:rPr>
        <w:t>DATE</w:t>
      </w:r>
    </w:p>
    <w:p w:rsidR="00167CA7" w:rsidRPr="00FA4EFE" w:rsidRDefault="00167CA7" w:rsidP="00FA4EFE">
      <w:pPr>
        <w:spacing w:after="0" w:line="360" w:lineRule="auto"/>
        <w:rPr>
          <w:rFonts w:ascii="Times New Roman" w:hAnsi="Times New Roman" w:cs="Times New Roman"/>
          <w:b/>
          <w:bCs/>
          <w:i/>
          <w:iCs/>
          <w:sz w:val="26"/>
          <w:szCs w:val="26"/>
        </w:rPr>
      </w:pPr>
      <w:r w:rsidRPr="00FA4EFE">
        <w:rPr>
          <w:rFonts w:ascii="Times New Roman" w:hAnsi="Times New Roman" w:cs="Times New Roman"/>
          <w:b/>
          <w:bCs/>
          <w:i/>
          <w:iCs/>
          <w:sz w:val="26"/>
          <w:szCs w:val="26"/>
        </w:rPr>
        <w:t>(Project Co-Ordinator)</w:t>
      </w:r>
    </w:p>
    <w:p w:rsidR="00167CA7" w:rsidRPr="00FA4EFE" w:rsidRDefault="00555419" w:rsidP="00FA4EFE">
      <w:pPr>
        <w:spacing w:line="360" w:lineRule="auto"/>
        <w:rPr>
          <w:rFonts w:ascii="Times New Roman" w:hAnsi="Times New Roman" w:cs="Times New Roman"/>
          <w:sz w:val="26"/>
          <w:szCs w:val="26"/>
        </w:rPr>
      </w:pPr>
      <w:r>
        <w:rPr>
          <w:rFonts w:ascii="Times New Roman" w:hAnsi="Times New Roman" w:cs="Times New Roman"/>
          <w:noProof/>
          <w:sz w:val="26"/>
          <w:szCs w:val="26"/>
        </w:rPr>
        <w:pict>
          <v:shape id="_x0000_s1030" type="#_x0000_t32" style="position:absolute;margin-left:281.3pt;margin-top:23.1pt;width:99.5pt;height:0;z-index:251664384" o:connectortype="straight"/>
        </w:pict>
      </w:r>
      <w:r>
        <w:rPr>
          <w:rFonts w:ascii="Times New Roman" w:hAnsi="Times New Roman" w:cs="Times New Roman"/>
          <w:noProof/>
          <w:sz w:val="26"/>
          <w:szCs w:val="26"/>
        </w:rPr>
        <w:pict>
          <v:shape id="_x0000_s1031" type="#_x0000_t32" style="position:absolute;margin-left:-2.4pt;margin-top:23.2pt;width:138.5pt;height:0;z-index:251665408" o:connectortype="straight"/>
        </w:pict>
      </w:r>
    </w:p>
    <w:p w:rsidR="00167CA7" w:rsidRPr="00FA4EFE" w:rsidRDefault="0048422D" w:rsidP="00FA4EFE">
      <w:pPr>
        <w:spacing w:after="0" w:line="360" w:lineRule="auto"/>
        <w:rPr>
          <w:rFonts w:ascii="Times New Roman" w:hAnsi="Times New Roman" w:cs="Times New Roman"/>
          <w:b/>
          <w:bCs/>
          <w:sz w:val="26"/>
          <w:szCs w:val="26"/>
        </w:rPr>
      </w:pPr>
      <w:r w:rsidRPr="00FA4EFE">
        <w:rPr>
          <w:rFonts w:asciiTheme="majorBidi" w:hAnsiTheme="majorBidi" w:cstheme="majorBidi"/>
          <w:b/>
          <w:sz w:val="26"/>
          <w:szCs w:val="26"/>
        </w:rPr>
        <w:t>Dr.</w:t>
      </w:r>
      <w:r w:rsidR="00167CA7" w:rsidRPr="00FA4EFE">
        <w:rPr>
          <w:rFonts w:asciiTheme="majorBidi" w:hAnsiTheme="majorBidi" w:cstheme="majorBidi"/>
          <w:b/>
          <w:sz w:val="26"/>
          <w:szCs w:val="26"/>
        </w:rPr>
        <w:t>ABDULS</w:t>
      </w:r>
      <w:r w:rsidRPr="00FA4EFE">
        <w:rPr>
          <w:rFonts w:asciiTheme="majorBidi" w:hAnsiTheme="majorBidi" w:cstheme="majorBidi"/>
          <w:b/>
          <w:sz w:val="26"/>
          <w:szCs w:val="26"/>
        </w:rPr>
        <w:t>S</w:t>
      </w:r>
      <w:r w:rsidR="00167CA7" w:rsidRPr="00FA4EFE">
        <w:rPr>
          <w:rFonts w:asciiTheme="majorBidi" w:hAnsiTheme="majorBidi" w:cstheme="majorBidi"/>
          <w:b/>
          <w:sz w:val="26"/>
          <w:szCs w:val="26"/>
        </w:rPr>
        <w:t>ALAM</w:t>
      </w:r>
      <w:r w:rsidRPr="00FA4EFE">
        <w:rPr>
          <w:rFonts w:asciiTheme="majorBidi" w:hAnsiTheme="majorBidi" w:cstheme="majorBidi"/>
          <w:b/>
          <w:sz w:val="26"/>
          <w:szCs w:val="26"/>
        </w:rPr>
        <w:t>.F.A</w:t>
      </w:r>
      <w:r w:rsidR="00167CA7" w:rsidRPr="00FA4EFE">
        <w:rPr>
          <w:rFonts w:ascii="Times New Roman" w:hAnsi="Times New Roman" w:cs="Times New Roman"/>
          <w:b/>
          <w:bCs/>
          <w:sz w:val="26"/>
          <w:szCs w:val="26"/>
        </w:rPr>
        <w:tab/>
      </w:r>
      <w:r w:rsidR="00167CA7" w:rsidRPr="00FA4EFE">
        <w:rPr>
          <w:rFonts w:ascii="Times New Roman" w:hAnsi="Times New Roman" w:cs="Times New Roman"/>
          <w:sz w:val="26"/>
          <w:szCs w:val="26"/>
        </w:rPr>
        <w:tab/>
      </w:r>
      <w:r w:rsidR="00167CA7" w:rsidRPr="00FA4EFE">
        <w:rPr>
          <w:rFonts w:ascii="Times New Roman" w:hAnsi="Times New Roman" w:cs="Times New Roman"/>
          <w:sz w:val="26"/>
          <w:szCs w:val="26"/>
        </w:rPr>
        <w:tab/>
      </w:r>
      <w:r w:rsidR="00167CA7" w:rsidRPr="00FA4EFE">
        <w:rPr>
          <w:rFonts w:ascii="Times New Roman" w:hAnsi="Times New Roman" w:cs="Times New Roman"/>
          <w:sz w:val="26"/>
          <w:szCs w:val="26"/>
        </w:rPr>
        <w:tab/>
      </w:r>
      <w:r w:rsidR="00167CA7" w:rsidRPr="00FA4EFE">
        <w:rPr>
          <w:rFonts w:ascii="Times New Roman" w:hAnsi="Times New Roman" w:cs="Times New Roman"/>
          <w:sz w:val="26"/>
          <w:szCs w:val="26"/>
        </w:rPr>
        <w:tab/>
        <w:t xml:space="preserve">        </w:t>
      </w:r>
      <w:r w:rsidR="00167CA7" w:rsidRPr="00FA4EFE">
        <w:rPr>
          <w:rFonts w:ascii="Times New Roman" w:hAnsi="Times New Roman" w:cs="Times New Roman"/>
          <w:b/>
          <w:bCs/>
          <w:sz w:val="26"/>
          <w:szCs w:val="26"/>
        </w:rPr>
        <w:t>DATE</w:t>
      </w:r>
    </w:p>
    <w:p w:rsidR="00167CA7" w:rsidRPr="00FA4EFE" w:rsidRDefault="00167CA7" w:rsidP="00FA4EFE">
      <w:pPr>
        <w:spacing w:after="0" w:line="360" w:lineRule="auto"/>
        <w:rPr>
          <w:rFonts w:ascii="Times New Roman" w:hAnsi="Times New Roman" w:cs="Times New Roman"/>
          <w:b/>
          <w:bCs/>
          <w:i/>
          <w:sz w:val="26"/>
          <w:szCs w:val="26"/>
        </w:rPr>
      </w:pPr>
      <w:r w:rsidRPr="00FA4EFE">
        <w:rPr>
          <w:rFonts w:ascii="Times New Roman" w:hAnsi="Times New Roman" w:cs="Times New Roman"/>
          <w:b/>
          <w:bCs/>
          <w:i/>
          <w:sz w:val="26"/>
          <w:szCs w:val="26"/>
        </w:rPr>
        <w:t>(Head of Department)</w:t>
      </w:r>
    </w:p>
    <w:p w:rsidR="00167CA7" w:rsidRPr="00FA4EFE" w:rsidRDefault="00555419" w:rsidP="00FA4EFE">
      <w:pPr>
        <w:spacing w:line="360" w:lineRule="auto"/>
        <w:rPr>
          <w:rFonts w:ascii="Times New Roman" w:hAnsi="Times New Roman" w:cs="Times New Roman"/>
          <w:sz w:val="26"/>
          <w:szCs w:val="26"/>
        </w:rPr>
      </w:pPr>
      <w:r>
        <w:rPr>
          <w:rFonts w:ascii="Times New Roman" w:hAnsi="Times New Roman" w:cs="Times New Roman"/>
          <w:noProof/>
          <w:sz w:val="26"/>
          <w:szCs w:val="26"/>
        </w:rPr>
        <w:pict>
          <v:shape id="_x0000_s1032" type="#_x0000_t32" style="position:absolute;margin-left:281.3pt;margin-top:23.1pt;width:99.5pt;height:0;z-index:251666432" o:connectortype="straight"/>
        </w:pict>
      </w:r>
      <w:r>
        <w:rPr>
          <w:rFonts w:ascii="Times New Roman" w:hAnsi="Times New Roman" w:cs="Times New Roman"/>
          <w:noProof/>
          <w:sz w:val="26"/>
          <w:szCs w:val="26"/>
        </w:rPr>
        <w:pict>
          <v:shape id="_x0000_s1033" type="#_x0000_t32" style="position:absolute;margin-left:-2.4pt;margin-top:23.2pt;width:138.5pt;height:0;z-index:251667456" o:connectortype="straight"/>
        </w:pict>
      </w:r>
    </w:p>
    <w:p w:rsidR="00167CA7" w:rsidRPr="00FA4EFE" w:rsidRDefault="00167CA7" w:rsidP="00FA4EFE">
      <w:pPr>
        <w:spacing w:after="0" w:line="360" w:lineRule="auto"/>
        <w:rPr>
          <w:rFonts w:ascii="Times New Roman" w:hAnsi="Times New Roman" w:cs="Times New Roman"/>
          <w:b/>
          <w:bCs/>
          <w:i/>
          <w:sz w:val="26"/>
          <w:szCs w:val="26"/>
        </w:rPr>
      </w:pPr>
      <w:r w:rsidRPr="00FA4EFE">
        <w:rPr>
          <w:rFonts w:ascii="Times New Roman" w:hAnsi="Times New Roman" w:cs="Times New Roman"/>
          <w:b/>
          <w:bCs/>
          <w:i/>
          <w:sz w:val="26"/>
          <w:szCs w:val="26"/>
        </w:rPr>
        <w:t xml:space="preserve">(External Examiner) </w:t>
      </w:r>
      <w:r w:rsidRPr="00FA4EFE">
        <w:rPr>
          <w:rFonts w:ascii="Times New Roman" w:hAnsi="Times New Roman" w:cs="Times New Roman"/>
          <w:b/>
          <w:bCs/>
          <w:i/>
          <w:sz w:val="26"/>
          <w:szCs w:val="26"/>
        </w:rPr>
        <w:tab/>
      </w:r>
      <w:r w:rsidRPr="00FA4EFE">
        <w:rPr>
          <w:rFonts w:ascii="Times New Roman" w:hAnsi="Times New Roman" w:cs="Times New Roman"/>
          <w:b/>
          <w:bCs/>
          <w:i/>
          <w:sz w:val="26"/>
          <w:szCs w:val="26"/>
        </w:rPr>
        <w:tab/>
      </w:r>
      <w:r w:rsidRPr="00FA4EFE">
        <w:rPr>
          <w:rFonts w:ascii="Times New Roman" w:hAnsi="Times New Roman" w:cs="Times New Roman"/>
          <w:b/>
          <w:bCs/>
          <w:i/>
          <w:sz w:val="26"/>
          <w:szCs w:val="26"/>
        </w:rPr>
        <w:tab/>
      </w:r>
      <w:r w:rsidRPr="00FA4EFE">
        <w:rPr>
          <w:rFonts w:ascii="Times New Roman" w:hAnsi="Times New Roman" w:cs="Times New Roman"/>
          <w:b/>
          <w:bCs/>
          <w:i/>
          <w:sz w:val="26"/>
          <w:szCs w:val="26"/>
        </w:rPr>
        <w:tab/>
      </w:r>
      <w:r w:rsidRPr="00FA4EFE">
        <w:rPr>
          <w:rFonts w:ascii="Times New Roman" w:hAnsi="Times New Roman" w:cs="Times New Roman"/>
          <w:b/>
          <w:bCs/>
          <w:i/>
          <w:sz w:val="26"/>
          <w:szCs w:val="26"/>
        </w:rPr>
        <w:tab/>
      </w:r>
      <w:r w:rsidR="00FA4EFE">
        <w:rPr>
          <w:rFonts w:ascii="Times New Roman" w:hAnsi="Times New Roman" w:cs="Times New Roman"/>
          <w:b/>
          <w:bCs/>
          <w:i/>
          <w:sz w:val="26"/>
          <w:szCs w:val="26"/>
        </w:rPr>
        <w:t xml:space="preserve">      </w:t>
      </w:r>
      <w:r w:rsidRPr="00FA4EFE">
        <w:rPr>
          <w:rFonts w:ascii="Times New Roman" w:hAnsi="Times New Roman" w:cs="Times New Roman"/>
          <w:b/>
          <w:bCs/>
          <w:sz w:val="26"/>
          <w:szCs w:val="26"/>
        </w:rPr>
        <w:t>DATE</w:t>
      </w:r>
    </w:p>
    <w:p w:rsidR="00167CA7" w:rsidRPr="00FA4EFE" w:rsidRDefault="00167CA7" w:rsidP="00FA4EFE">
      <w:pPr>
        <w:spacing w:after="0" w:line="360" w:lineRule="auto"/>
        <w:rPr>
          <w:rFonts w:ascii="Times New Roman" w:hAnsi="Times New Roman" w:cs="Times New Roman"/>
          <w:sz w:val="26"/>
          <w:szCs w:val="26"/>
        </w:rPr>
      </w:pPr>
      <w:r w:rsidRPr="00FA4EFE">
        <w:rPr>
          <w:rFonts w:ascii="Times New Roman" w:hAnsi="Times New Roman" w:cs="Times New Roman"/>
          <w:b/>
          <w:sz w:val="26"/>
          <w:szCs w:val="26"/>
        </w:rPr>
        <w:tab/>
      </w:r>
      <w:r w:rsidRPr="00FA4EFE">
        <w:rPr>
          <w:rFonts w:ascii="Times New Roman" w:hAnsi="Times New Roman" w:cs="Times New Roman"/>
          <w:b/>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p>
    <w:p w:rsidR="00167CA7" w:rsidRPr="00FA4EFE" w:rsidRDefault="00167CA7" w:rsidP="00FA4EFE">
      <w:pPr>
        <w:spacing w:after="0" w:line="360" w:lineRule="auto"/>
        <w:rPr>
          <w:rFonts w:asciiTheme="majorBidi" w:hAnsiTheme="majorBidi" w:cstheme="majorBidi"/>
          <w:b/>
          <w:sz w:val="26"/>
          <w:szCs w:val="26"/>
        </w:rPr>
      </w:pPr>
    </w:p>
    <w:p w:rsidR="00167CA7" w:rsidRPr="00FA4EFE" w:rsidRDefault="00167CA7" w:rsidP="00FA4EFE">
      <w:pPr>
        <w:spacing w:line="360" w:lineRule="auto"/>
        <w:jc w:val="center"/>
        <w:rPr>
          <w:rFonts w:asciiTheme="majorBidi" w:hAnsiTheme="majorBidi" w:cstheme="majorBidi"/>
          <w:b/>
          <w:sz w:val="26"/>
          <w:szCs w:val="26"/>
        </w:rPr>
      </w:pPr>
    </w:p>
    <w:p w:rsidR="00167CA7" w:rsidRPr="00FA4EFE" w:rsidRDefault="00167CA7" w:rsidP="00FA4EFE">
      <w:pPr>
        <w:spacing w:line="360" w:lineRule="auto"/>
        <w:jc w:val="center"/>
        <w:rPr>
          <w:rFonts w:asciiTheme="majorBidi" w:hAnsiTheme="majorBidi" w:cstheme="majorBidi"/>
          <w:b/>
          <w:sz w:val="26"/>
          <w:szCs w:val="26"/>
        </w:rPr>
      </w:pPr>
    </w:p>
    <w:p w:rsidR="00A244DC" w:rsidRPr="00FA4EFE" w:rsidRDefault="00A244DC" w:rsidP="00FA4EFE">
      <w:pPr>
        <w:spacing w:line="360" w:lineRule="auto"/>
        <w:rPr>
          <w:rFonts w:asciiTheme="majorBidi" w:hAnsiTheme="majorBidi" w:cstheme="majorBidi"/>
          <w:b/>
          <w:sz w:val="26"/>
          <w:szCs w:val="26"/>
        </w:rPr>
      </w:pPr>
    </w:p>
    <w:p w:rsidR="009555F4" w:rsidRDefault="009555F4" w:rsidP="00FA4EFE">
      <w:pPr>
        <w:spacing w:line="360" w:lineRule="auto"/>
        <w:jc w:val="center"/>
        <w:rPr>
          <w:rFonts w:asciiTheme="majorBidi" w:hAnsiTheme="majorBidi" w:cstheme="majorBidi"/>
          <w:b/>
          <w:sz w:val="26"/>
          <w:szCs w:val="26"/>
        </w:rPr>
      </w:pPr>
    </w:p>
    <w:p w:rsidR="009555F4" w:rsidRDefault="009555F4" w:rsidP="00FA4EFE">
      <w:pPr>
        <w:spacing w:line="360" w:lineRule="auto"/>
        <w:jc w:val="center"/>
        <w:rPr>
          <w:rFonts w:asciiTheme="majorBidi" w:hAnsiTheme="majorBidi" w:cstheme="majorBidi"/>
          <w:b/>
          <w:sz w:val="26"/>
          <w:szCs w:val="26"/>
        </w:rPr>
      </w:pPr>
    </w:p>
    <w:p w:rsidR="00167CA7" w:rsidRPr="00FA4EFE" w:rsidRDefault="00167CA7" w:rsidP="00FA4EFE">
      <w:pPr>
        <w:spacing w:line="360" w:lineRule="auto"/>
        <w:jc w:val="center"/>
        <w:rPr>
          <w:rFonts w:asciiTheme="majorBidi" w:hAnsiTheme="majorBidi" w:cstheme="majorBidi"/>
          <w:b/>
          <w:sz w:val="26"/>
          <w:szCs w:val="26"/>
        </w:rPr>
      </w:pPr>
      <w:r w:rsidRPr="00FA4EFE">
        <w:rPr>
          <w:rFonts w:asciiTheme="majorBidi" w:hAnsiTheme="majorBidi" w:cstheme="majorBidi"/>
          <w:b/>
          <w:sz w:val="26"/>
          <w:szCs w:val="26"/>
        </w:rPr>
        <w:t>DEDICATION</w:t>
      </w:r>
    </w:p>
    <w:p w:rsidR="00167CA7" w:rsidRPr="00FA4EFE" w:rsidRDefault="00167CA7" w:rsidP="00FA4EFE">
      <w:pPr>
        <w:spacing w:after="0" w:line="360" w:lineRule="auto"/>
        <w:jc w:val="both"/>
        <w:rPr>
          <w:rFonts w:asciiTheme="majorBidi" w:hAnsiTheme="majorBidi" w:cstheme="majorBidi"/>
          <w:bCs/>
          <w:sz w:val="26"/>
          <w:szCs w:val="26"/>
        </w:rPr>
      </w:pPr>
      <w:r w:rsidRPr="00FA4EFE">
        <w:rPr>
          <w:rFonts w:asciiTheme="majorBidi" w:hAnsiTheme="majorBidi" w:cstheme="majorBidi"/>
          <w:bCs/>
          <w:sz w:val="26"/>
          <w:szCs w:val="26"/>
        </w:rPr>
        <w:tab/>
        <w:t>This project is dedicated to Almighty Allah, the giver of knowledge and understanding to the prudent for keeping me alive throughout my programmed and has made it success.</w:t>
      </w:r>
    </w:p>
    <w:p w:rsidR="00167CA7" w:rsidRPr="00FA4EFE" w:rsidRDefault="00167CA7" w:rsidP="00FA4EFE">
      <w:pPr>
        <w:spacing w:after="0" w:line="360" w:lineRule="auto"/>
        <w:jc w:val="both"/>
        <w:rPr>
          <w:rFonts w:asciiTheme="majorBidi" w:hAnsiTheme="majorBidi" w:cstheme="majorBidi"/>
          <w:b/>
          <w:bCs/>
          <w:sz w:val="26"/>
          <w:szCs w:val="26"/>
        </w:rPr>
      </w:pPr>
      <w:r w:rsidRPr="00FA4EFE">
        <w:rPr>
          <w:rFonts w:asciiTheme="majorBidi" w:hAnsiTheme="majorBidi" w:cstheme="majorBidi"/>
          <w:bCs/>
          <w:sz w:val="26"/>
          <w:szCs w:val="26"/>
        </w:rPr>
        <w:tab/>
      </w:r>
    </w:p>
    <w:p w:rsidR="00167CA7" w:rsidRPr="00FA4EFE" w:rsidRDefault="00167CA7" w:rsidP="00FA4EFE">
      <w:pPr>
        <w:spacing w:line="360" w:lineRule="auto"/>
        <w:rPr>
          <w:rFonts w:asciiTheme="majorBidi" w:hAnsiTheme="majorBidi" w:cstheme="majorBidi"/>
          <w:bCs/>
          <w:sz w:val="26"/>
          <w:szCs w:val="26"/>
        </w:rPr>
      </w:pPr>
      <w:r w:rsidRPr="00FA4EFE">
        <w:rPr>
          <w:rFonts w:asciiTheme="majorBidi" w:hAnsiTheme="majorBidi" w:cstheme="majorBidi"/>
          <w:bCs/>
          <w:sz w:val="26"/>
          <w:szCs w:val="26"/>
        </w:rPr>
        <w:br w:type="page"/>
      </w:r>
    </w:p>
    <w:p w:rsidR="00167CA7" w:rsidRPr="00FA4EFE" w:rsidRDefault="00167CA7" w:rsidP="00FA4EFE">
      <w:pPr>
        <w:spacing w:line="360" w:lineRule="auto"/>
        <w:jc w:val="center"/>
        <w:rPr>
          <w:rFonts w:asciiTheme="majorBidi" w:hAnsiTheme="majorBidi" w:cstheme="majorBidi"/>
          <w:b/>
          <w:sz w:val="26"/>
          <w:szCs w:val="26"/>
        </w:rPr>
      </w:pPr>
      <w:r w:rsidRPr="00FA4EFE">
        <w:rPr>
          <w:rFonts w:asciiTheme="majorBidi" w:hAnsiTheme="majorBidi" w:cstheme="majorBidi"/>
          <w:b/>
          <w:sz w:val="26"/>
          <w:szCs w:val="26"/>
        </w:rPr>
        <w:t>ACKNOWLEDGEMENTS</w:t>
      </w:r>
    </w:p>
    <w:p w:rsidR="00167CA7" w:rsidRPr="00FA4EFE" w:rsidRDefault="00167CA7" w:rsidP="00FA4EFE">
      <w:pPr>
        <w:spacing w:line="360" w:lineRule="auto"/>
        <w:jc w:val="both"/>
        <w:rPr>
          <w:rFonts w:asciiTheme="majorBidi" w:hAnsiTheme="majorBidi" w:cstheme="majorBidi"/>
          <w:sz w:val="26"/>
          <w:szCs w:val="26"/>
        </w:rPr>
      </w:pPr>
      <w:r w:rsidRPr="00FA4EFE">
        <w:rPr>
          <w:rFonts w:asciiTheme="majorBidi" w:hAnsiTheme="majorBidi" w:cstheme="majorBidi"/>
          <w:sz w:val="26"/>
          <w:szCs w:val="26"/>
        </w:rPr>
        <w:tab/>
        <w:t>With every sense of humility, I give my sincere thanks to Almighty God  from whom knowledge, wisdom, intelligence and understanding comes.</w:t>
      </w:r>
      <w:r w:rsidR="00A244DC" w:rsidRPr="00FA4EFE">
        <w:rPr>
          <w:rFonts w:asciiTheme="majorBidi" w:hAnsiTheme="majorBidi" w:cstheme="majorBidi"/>
          <w:sz w:val="26"/>
          <w:szCs w:val="26"/>
        </w:rPr>
        <w:t xml:space="preserve"> </w:t>
      </w:r>
      <w:r w:rsidRPr="00FA4EFE">
        <w:rPr>
          <w:rFonts w:asciiTheme="majorBidi" w:hAnsiTheme="majorBidi" w:cstheme="majorBidi"/>
          <w:sz w:val="26"/>
          <w:szCs w:val="26"/>
        </w:rPr>
        <w:t xml:space="preserve">I would also register my sincere gratitude to a good man, my supervisor; </w:t>
      </w:r>
      <w:r w:rsidR="0048422D" w:rsidRPr="00FA4EFE">
        <w:rPr>
          <w:rFonts w:asciiTheme="majorBidi" w:hAnsiTheme="majorBidi" w:cstheme="majorBidi"/>
          <w:b/>
          <w:sz w:val="26"/>
          <w:szCs w:val="26"/>
        </w:rPr>
        <w:t>MR.SAKA.</w:t>
      </w:r>
      <w:r w:rsidRPr="00FA4EFE">
        <w:rPr>
          <w:rFonts w:asciiTheme="majorBidi" w:hAnsiTheme="majorBidi" w:cstheme="majorBidi"/>
          <w:b/>
          <w:sz w:val="26"/>
          <w:szCs w:val="26"/>
        </w:rPr>
        <w:t xml:space="preserve">T.A </w:t>
      </w:r>
      <w:r w:rsidRPr="00FA4EFE">
        <w:rPr>
          <w:rFonts w:asciiTheme="majorBidi" w:hAnsiTheme="majorBidi" w:cstheme="majorBidi"/>
          <w:sz w:val="26"/>
          <w:szCs w:val="26"/>
        </w:rPr>
        <w:t>for his imminent time to focus my every time concern for his guidance, orientation and enc</w:t>
      </w:r>
      <w:r w:rsidR="0048422D" w:rsidRPr="00FA4EFE">
        <w:rPr>
          <w:rFonts w:asciiTheme="majorBidi" w:hAnsiTheme="majorBidi" w:cstheme="majorBidi"/>
          <w:sz w:val="26"/>
          <w:szCs w:val="26"/>
        </w:rPr>
        <w:t>ouragement and most respected man</w:t>
      </w:r>
      <w:r w:rsidRPr="00FA4EFE">
        <w:rPr>
          <w:rFonts w:asciiTheme="majorBidi" w:hAnsiTheme="majorBidi" w:cstheme="majorBidi"/>
          <w:sz w:val="26"/>
          <w:szCs w:val="26"/>
        </w:rPr>
        <w:t xml:space="preserve"> present H.O.D of my great department </w:t>
      </w:r>
      <w:r w:rsidR="0048422D" w:rsidRPr="00FA4EFE">
        <w:rPr>
          <w:rFonts w:asciiTheme="majorBidi" w:hAnsiTheme="majorBidi" w:cstheme="majorBidi"/>
          <w:b/>
          <w:sz w:val="26"/>
          <w:szCs w:val="26"/>
        </w:rPr>
        <w:t>Dr.</w:t>
      </w:r>
      <w:r w:rsidRPr="00FA4EFE">
        <w:rPr>
          <w:rFonts w:asciiTheme="majorBidi" w:hAnsiTheme="majorBidi" w:cstheme="majorBidi"/>
          <w:b/>
          <w:sz w:val="26"/>
          <w:szCs w:val="26"/>
        </w:rPr>
        <w:t>ABDULS</w:t>
      </w:r>
      <w:r w:rsidR="0048422D" w:rsidRPr="00FA4EFE">
        <w:rPr>
          <w:rFonts w:asciiTheme="majorBidi" w:hAnsiTheme="majorBidi" w:cstheme="majorBidi"/>
          <w:b/>
          <w:sz w:val="26"/>
          <w:szCs w:val="26"/>
        </w:rPr>
        <w:t>SALAM.</w:t>
      </w:r>
      <w:r w:rsidRPr="00FA4EFE">
        <w:rPr>
          <w:rFonts w:asciiTheme="majorBidi" w:hAnsiTheme="majorBidi" w:cstheme="majorBidi"/>
          <w:b/>
          <w:sz w:val="26"/>
          <w:szCs w:val="26"/>
        </w:rPr>
        <w:t>F</w:t>
      </w:r>
      <w:r w:rsidR="0048422D" w:rsidRPr="00FA4EFE">
        <w:rPr>
          <w:rFonts w:asciiTheme="majorBidi" w:hAnsiTheme="majorBidi" w:cstheme="majorBidi"/>
          <w:b/>
          <w:sz w:val="26"/>
          <w:szCs w:val="26"/>
        </w:rPr>
        <w:t>.A.</w:t>
      </w:r>
      <w:r w:rsidRPr="00FA4EFE">
        <w:rPr>
          <w:rFonts w:asciiTheme="majorBidi" w:hAnsiTheme="majorBidi" w:cstheme="majorBidi"/>
          <w:sz w:val="26"/>
          <w:szCs w:val="26"/>
        </w:rPr>
        <w:t xml:space="preserve"> and all other lecturers of my department.</w:t>
      </w:r>
      <w:r w:rsidR="0048422D" w:rsidRPr="00FA4EFE">
        <w:rPr>
          <w:rFonts w:asciiTheme="majorBidi" w:hAnsiTheme="majorBidi" w:cstheme="majorBidi"/>
          <w:sz w:val="26"/>
          <w:szCs w:val="26"/>
        </w:rPr>
        <w:t xml:space="preserve"> Business administration and management. Also appreci</w:t>
      </w:r>
      <w:r w:rsidR="009555F4">
        <w:rPr>
          <w:rFonts w:asciiTheme="majorBidi" w:hAnsiTheme="majorBidi" w:cstheme="majorBidi"/>
          <w:sz w:val="26"/>
          <w:szCs w:val="26"/>
        </w:rPr>
        <w:t>ate my parents Mr &amp; Mrs.WEMIMO</w:t>
      </w:r>
      <w:r w:rsidR="0048422D" w:rsidRPr="00FA4EFE">
        <w:rPr>
          <w:rFonts w:asciiTheme="majorBidi" w:hAnsiTheme="majorBidi" w:cstheme="majorBidi"/>
          <w:sz w:val="26"/>
          <w:szCs w:val="26"/>
        </w:rPr>
        <w:t>.thank you so much.</w:t>
      </w:r>
    </w:p>
    <w:p w:rsidR="00167CA7" w:rsidRPr="00FA4EFE" w:rsidRDefault="00167CA7" w:rsidP="00FA4EFE">
      <w:pPr>
        <w:spacing w:line="360" w:lineRule="auto"/>
        <w:jc w:val="both"/>
        <w:rPr>
          <w:rFonts w:asciiTheme="majorBidi" w:hAnsiTheme="majorBidi" w:cstheme="majorBidi"/>
          <w:bCs/>
          <w:sz w:val="26"/>
          <w:szCs w:val="26"/>
        </w:rPr>
      </w:pPr>
      <w:r w:rsidRPr="00FA4EFE">
        <w:rPr>
          <w:rFonts w:asciiTheme="majorBidi" w:hAnsiTheme="majorBidi" w:cstheme="majorBidi"/>
          <w:sz w:val="26"/>
          <w:szCs w:val="26"/>
        </w:rPr>
        <w:tab/>
      </w:r>
    </w:p>
    <w:p w:rsidR="00167CA7" w:rsidRPr="00FA4EFE" w:rsidRDefault="00167CA7" w:rsidP="00FA4EFE">
      <w:pPr>
        <w:spacing w:after="0" w:line="360" w:lineRule="auto"/>
        <w:jc w:val="both"/>
        <w:rPr>
          <w:rFonts w:asciiTheme="majorBidi" w:hAnsiTheme="majorBidi" w:cstheme="majorBidi"/>
          <w:bCs/>
          <w:sz w:val="26"/>
          <w:szCs w:val="26"/>
        </w:rPr>
      </w:pPr>
    </w:p>
    <w:p w:rsidR="00167CA7" w:rsidRPr="00FA4EFE" w:rsidRDefault="00167CA7" w:rsidP="00FA4EFE">
      <w:pPr>
        <w:spacing w:line="360" w:lineRule="auto"/>
        <w:rPr>
          <w:rFonts w:asciiTheme="majorBidi" w:hAnsiTheme="majorBidi" w:cstheme="majorBidi"/>
          <w:bCs/>
          <w:sz w:val="26"/>
          <w:szCs w:val="26"/>
        </w:rPr>
      </w:pPr>
      <w:r w:rsidRPr="00FA4EFE">
        <w:rPr>
          <w:rFonts w:asciiTheme="majorBidi" w:hAnsiTheme="majorBidi" w:cstheme="majorBidi"/>
          <w:bCs/>
          <w:sz w:val="26"/>
          <w:szCs w:val="26"/>
        </w:rPr>
        <w:br w:type="page"/>
      </w:r>
    </w:p>
    <w:p w:rsidR="00167CA7" w:rsidRPr="00FA4EFE" w:rsidRDefault="00167CA7" w:rsidP="00FA4EFE">
      <w:pPr>
        <w:spacing w:after="0" w:line="360" w:lineRule="auto"/>
        <w:jc w:val="center"/>
        <w:rPr>
          <w:rFonts w:ascii="Times New Roman" w:hAnsi="Times New Roman" w:cs="Times New Roman"/>
          <w:b/>
          <w:bCs/>
          <w:i/>
          <w:sz w:val="26"/>
          <w:szCs w:val="26"/>
        </w:rPr>
      </w:pPr>
      <w:r w:rsidRPr="00FA4EFE">
        <w:rPr>
          <w:rFonts w:ascii="Times New Roman" w:hAnsi="Times New Roman" w:cs="Times New Roman"/>
          <w:b/>
          <w:bCs/>
          <w:sz w:val="26"/>
          <w:szCs w:val="26"/>
        </w:rPr>
        <w:t>ABSTRACT</w:t>
      </w:r>
    </w:p>
    <w:p w:rsidR="00167CA7" w:rsidRPr="00FA4EFE" w:rsidRDefault="00167CA7" w:rsidP="00FA4EFE">
      <w:pPr>
        <w:pStyle w:val="Default"/>
        <w:spacing w:line="360" w:lineRule="auto"/>
        <w:jc w:val="both"/>
        <w:rPr>
          <w:sz w:val="26"/>
          <w:szCs w:val="26"/>
        </w:rPr>
      </w:pPr>
      <w:r w:rsidRPr="00FA4EFE">
        <w:rPr>
          <w:sz w:val="26"/>
          <w:szCs w:val="26"/>
        </w:rPr>
        <w:t xml:space="preserve">This study sought to find out the impact of collective bargaining on organizational performance, a case study of Federal Polytechnic, Offa. The target population of the study was 50 staffs. A representative sample of 356 staff was obtained by use stratified random sampling. This study targeted both Management and Unionisable staff of all companies in the Energy Sector in Nairobi County. The study targets management staffs that are charged with the responsibility of formulation and implementation of employee relations policies, procedures and strategies as well as Unionisable staff since they are affected by the policies, procedures and strategies. The study used a descriptive research design to measure the effect of employee relations on employee performance. The study used a questionnaire to collect data. A structured questionnaire was used to collect data. The Statistical Package for Social Sciences version 22 was used to analyze data. Inferential statistics were used to establish the relationships that existed between the variables. The correlation coefficient results found that collective bargaining had a positive significant effect on employee performance, r = .547, p = .000 while the regression results showed that for every one unit change in collective bargaining, employee performance increases by 0.362 hence implying a positive impact of collective bargaining on employee performance. The study found out that collective bargaining had a significant effect on organizational performance. </w:t>
      </w:r>
    </w:p>
    <w:p w:rsidR="00167CA7" w:rsidRPr="00FA4EFE" w:rsidRDefault="000647DD" w:rsidP="00FA4EFE">
      <w:pPr>
        <w:tabs>
          <w:tab w:val="left" w:pos="930"/>
        </w:tabs>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ab/>
      </w:r>
    </w:p>
    <w:p w:rsidR="00167CA7" w:rsidRPr="00FA4EFE" w:rsidRDefault="00167CA7" w:rsidP="00FA4EFE">
      <w:pPr>
        <w:pStyle w:val="NormalWeb"/>
        <w:spacing w:line="360" w:lineRule="auto"/>
        <w:jc w:val="center"/>
        <w:rPr>
          <w:b/>
          <w:sz w:val="26"/>
          <w:szCs w:val="26"/>
        </w:rPr>
      </w:pPr>
    </w:p>
    <w:p w:rsidR="00A244DC" w:rsidRPr="00FA4EFE" w:rsidRDefault="00A244DC" w:rsidP="00FA4EFE">
      <w:pPr>
        <w:pStyle w:val="NormalWeb"/>
        <w:spacing w:line="360" w:lineRule="auto"/>
        <w:jc w:val="center"/>
        <w:rPr>
          <w:b/>
          <w:sz w:val="26"/>
          <w:szCs w:val="26"/>
        </w:rPr>
      </w:pPr>
    </w:p>
    <w:p w:rsidR="000647DD" w:rsidRPr="00FA4EFE" w:rsidRDefault="000647DD" w:rsidP="00FA4EFE">
      <w:pPr>
        <w:pStyle w:val="NormalWeb"/>
        <w:spacing w:line="360" w:lineRule="auto"/>
        <w:jc w:val="center"/>
        <w:rPr>
          <w:b/>
          <w:sz w:val="26"/>
          <w:szCs w:val="26"/>
        </w:rPr>
      </w:pPr>
    </w:p>
    <w:p w:rsidR="00FA4EFE" w:rsidRDefault="00FA4EFE" w:rsidP="00FA4EFE">
      <w:pPr>
        <w:pStyle w:val="NormalWeb"/>
        <w:spacing w:line="360" w:lineRule="auto"/>
        <w:jc w:val="center"/>
        <w:rPr>
          <w:b/>
          <w:sz w:val="26"/>
          <w:szCs w:val="26"/>
        </w:rPr>
      </w:pPr>
    </w:p>
    <w:p w:rsidR="00167CA7" w:rsidRPr="00FA4EFE" w:rsidRDefault="00167CA7" w:rsidP="00FA4EFE">
      <w:pPr>
        <w:pStyle w:val="NormalWeb"/>
        <w:spacing w:line="360" w:lineRule="auto"/>
        <w:jc w:val="center"/>
        <w:rPr>
          <w:b/>
          <w:sz w:val="26"/>
          <w:szCs w:val="26"/>
        </w:rPr>
      </w:pPr>
      <w:r w:rsidRPr="00FA4EFE">
        <w:rPr>
          <w:b/>
          <w:sz w:val="26"/>
          <w:szCs w:val="26"/>
        </w:rPr>
        <w:t>TABLE OF CONTENTS</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Title page</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i</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Certification</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ii</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Dedication</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iii</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Acknowledgement</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iv</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Table of content</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vi</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b/>
          <w:sz w:val="26"/>
          <w:szCs w:val="26"/>
        </w:rPr>
        <w:t>CHAPTER ONE: INTRODUCTION</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1.1</w:t>
      </w:r>
      <w:r w:rsidRPr="00FA4EFE">
        <w:rPr>
          <w:rFonts w:ascii="Times New Roman" w:hAnsi="Times New Roman" w:cs="Times New Roman"/>
          <w:sz w:val="26"/>
          <w:szCs w:val="26"/>
        </w:rPr>
        <w:tab/>
        <w:t>Background to the Study</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1</w:t>
      </w:r>
      <w:r w:rsidRPr="00FA4EFE">
        <w:rPr>
          <w:rFonts w:ascii="Times New Roman" w:hAnsi="Times New Roman" w:cs="Times New Roman"/>
          <w:sz w:val="26"/>
          <w:szCs w:val="26"/>
        </w:rPr>
        <w:tab/>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1.2</w:t>
      </w:r>
      <w:r w:rsidRPr="00FA4EFE">
        <w:rPr>
          <w:rFonts w:ascii="Times New Roman" w:hAnsi="Times New Roman" w:cs="Times New Roman"/>
          <w:sz w:val="26"/>
          <w:szCs w:val="26"/>
        </w:rPr>
        <w:tab/>
        <w:t>Statement of the Problem</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3</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1.3</w:t>
      </w:r>
      <w:r w:rsidRPr="00FA4EFE">
        <w:rPr>
          <w:rFonts w:ascii="Times New Roman" w:hAnsi="Times New Roman" w:cs="Times New Roman"/>
          <w:sz w:val="26"/>
          <w:szCs w:val="26"/>
        </w:rPr>
        <w:tab/>
        <w:t>Research Questions</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4</w:t>
      </w:r>
      <w:r w:rsidRPr="00FA4EFE">
        <w:rPr>
          <w:rFonts w:ascii="Times New Roman" w:hAnsi="Times New Roman" w:cs="Times New Roman"/>
          <w:sz w:val="26"/>
          <w:szCs w:val="26"/>
        </w:rPr>
        <w:tab/>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1.4</w:t>
      </w:r>
      <w:r w:rsidRPr="00FA4EFE">
        <w:rPr>
          <w:rFonts w:ascii="Times New Roman" w:hAnsi="Times New Roman" w:cs="Times New Roman"/>
          <w:sz w:val="26"/>
          <w:szCs w:val="26"/>
        </w:rPr>
        <w:tab/>
        <w:t>Objectives of the Study</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5</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1.5</w:t>
      </w:r>
      <w:r w:rsidRPr="00FA4EFE">
        <w:rPr>
          <w:rFonts w:ascii="Times New Roman" w:hAnsi="Times New Roman" w:cs="Times New Roman"/>
          <w:sz w:val="26"/>
          <w:szCs w:val="26"/>
        </w:rPr>
        <w:tab/>
        <w:t>Research Hypotheses</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5</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1.6</w:t>
      </w:r>
      <w:r w:rsidRPr="00FA4EFE">
        <w:rPr>
          <w:rFonts w:ascii="Times New Roman" w:hAnsi="Times New Roman" w:cs="Times New Roman"/>
          <w:sz w:val="26"/>
          <w:szCs w:val="26"/>
        </w:rPr>
        <w:tab/>
        <w:t>Significance of the Study</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5</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1.7</w:t>
      </w:r>
      <w:r w:rsidRPr="00FA4EFE">
        <w:rPr>
          <w:rFonts w:ascii="Times New Roman" w:hAnsi="Times New Roman" w:cs="Times New Roman"/>
          <w:sz w:val="26"/>
          <w:szCs w:val="26"/>
        </w:rPr>
        <w:tab/>
        <w:t>Scope of the Study</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6</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1.8</w:t>
      </w:r>
      <w:r w:rsidRPr="00FA4EFE">
        <w:rPr>
          <w:rFonts w:ascii="Times New Roman" w:hAnsi="Times New Roman" w:cs="Times New Roman"/>
          <w:sz w:val="26"/>
          <w:szCs w:val="26"/>
        </w:rPr>
        <w:tab/>
        <w:t>Definition of the Terms</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6</w:t>
      </w:r>
    </w:p>
    <w:p w:rsidR="00167CA7" w:rsidRPr="00FA4EFE" w:rsidRDefault="00167CA7" w:rsidP="00FA4EFE">
      <w:pPr>
        <w:spacing w:after="0" w:line="360" w:lineRule="auto"/>
        <w:contextualSpacing/>
        <w:jc w:val="both"/>
        <w:rPr>
          <w:rFonts w:ascii="Times New Roman" w:hAnsi="Times New Roman" w:cs="Times New Roman"/>
          <w:b/>
          <w:sz w:val="26"/>
          <w:szCs w:val="26"/>
        </w:rPr>
      </w:pPr>
      <w:r w:rsidRPr="00FA4EFE">
        <w:rPr>
          <w:rFonts w:ascii="Times New Roman" w:hAnsi="Times New Roman" w:cs="Times New Roman"/>
          <w:b/>
          <w:sz w:val="26"/>
          <w:szCs w:val="26"/>
        </w:rPr>
        <w:t>CHAPTER TWO</w:t>
      </w:r>
      <w:r w:rsidRPr="00FA4EFE">
        <w:rPr>
          <w:rFonts w:ascii="Times New Roman" w:hAnsi="Times New Roman" w:cs="Times New Roman"/>
          <w:sz w:val="26"/>
          <w:szCs w:val="26"/>
        </w:rPr>
        <w:t xml:space="preserve">: </w:t>
      </w:r>
      <w:r w:rsidRPr="00FA4EFE">
        <w:rPr>
          <w:rFonts w:ascii="Times New Roman" w:hAnsi="Times New Roman" w:cs="Times New Roman"/>
          <w:b/>
          <w:sz w:val="26"/>
          <w:szCs w:val="26"/>
        </w:rPr>
        <w:t>LITERATURE REVIEW</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2.1</w:t>
      </w:r>
      <w:r w:rsidRPr="00FA4EFE">
        <w:rPr>
          <w:rFonts w:ascii="Times New Roman" w:hAnsi="Times New Roman" w:cs="Times New Roman"/>
          <w:sz w:val="26"/>
          <w:szCs w:val="26"/>
        </w:rPr>
        <w:tab/>
        <w:t>Introduction</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9</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2.2</w:t>
      </w:r>
      <w:r w:rsidRPr="00FA4EFE">
        <w:rPr>
          <w:rFonts w:ascii="Times New Roman" w:hAnsi="Times New Roman" w:cs="Times New Roman"/>
          <w:sz w:val="26"/>
          <w:szCs w:val="26"/>
        </w:rPr>
        <w:tab/>
        <w:t>Conceptual Framework</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13</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2.3</w:t>
      </w:r>
      <w:r w:rsidRPr="00FA4EFE">
        <w:rPr>
          <w:rFonts w:ascii="Times New Roman" w:hAnsi="Times New Roman" w:cs="Times New Roman"/>
          <w:sz w:val="26"/>
          <w:szCs w:val="26"/>
        </w:rPr>
        <w:tab/>
        <w:t>Theoretical Framework</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26</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2.4</w:t>
      </w:r>
      <w:r w:rsidRPr="00FA4EFE">
        <w:rPr>
          <w:rFonts w:ascii="Times New Roman" w:hAnsi="Times New Roman" w:cs="Times New Roman"/>
          <w:sz w:val="26"/>
          <w:szCs w:val="26"/>
        </w:rPr>
        <w:tab/>
        <w:t>Empirical Review</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27</w:t>
      </w:r>
      <w:r w:rsidRPr="00FA4EFE">
        <w:rPr>
          <w:rFonts w:ascii="Times New Roman" w:hAnsi="Times New Roman" w:cs="Times New Roman"/>
          <w:sz w:val="26"/>
          <w:szCs w:val="26"/>
        </w:rPr>
        <w:tab/>
      </w:r>
    </w:p>
    <w:p w:rsidR="00A244DC" w:rsidRPr="00FA4EFE" w:rsidRDefault="00A244DC" w:rsidP="00FA4EFE">
      <w:pPr>
        <w:spacing w:after="0" w:line="360" w:lineRule="auto"/>
        <w:contextualSpacing/>
        <w:jc w:val="both"/>
        <w:rPr>
          <w:rFonts w:ascii="Times New Roman" w:hAnsi="Times New Roman" w:cs="Times New Roman"/>
          <w:b/>
          <w:sz w:val="26"/>
          <w:szCs w:val="26"/>
        </w:rPr>
      </w:pPr>
    </w:p>
    <w:p w:rsidR="00167CA7" w:rsidRPr="00FA4EFE" w:rsidRDefault="00167CA7" w:rsidP="00FA4EFE">
      <w:pPr>
        <w:spacing w:after="0" w:line="360" w:lineRule="auto"/>
        <w:contextualSpacing/>
        <w:jc w:val="both"/>
        <w:rPr>
          <w:rFonts w:ascii="Times New Roman" w:hAnsi="Times New Roman" w:cs="Times New Roman"/>
          <w:b/>
          <w:sz w:val="26"/>
          <w:szCs w:val="26"/>
        </w:rPr>
      </w:pPr>
      <w:r w:rsidRPr="00FA4EFE">
        <w:rPr>
          <w:rFonts w:ascii="Times New Roman" w:hAnsi="Times New Roman" w:cs="Times New Roman"/>
          <w:b/>
          <w:sz w:val="26"/>
          <w:szCs w:val="26"/>
        </w:rPr>
        <w:t>CHAPTER THREE: METHODOLOGY</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3.1</w:t>
      </w:r>
      <w:r w:rsidRPr="00FA4EFE">
        <w:rPr>
          <w:rFonts w:ascii="Times New Roman" w:hAnsi="Times New Roman" w:cs="Times New Roman"/>
          <w:sz w:val="26"/>
          <w:szCs w:val="26"/>
        </w:rPr>
        <w:tab/>
        <w:t>Introduction</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28</w:t>
      </w:r>
      <w:r w:rsidRPr="00FA4EFE">
        <w:rPr>
          <w:rFonts w:ascii="Times New Roman" w:hAnsi="Times New Roman" w:cs="Times New Roman"/>
          <w:sz w:val="26"/>
          <w:szCs w:val="26"/>
        </w:rPr>
        <w:tab/>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3.2</w:t>
      </w:r>
      <w:r w:rsidRPr="00FA4EFE">
        <w:rPr>
          <w:rFonts w:ascii="Times New Roman" w:hAnsi="Times New Roman" w:cs="Times New Roman"/>
          <w:sz w:val="26"/>
          <w:szCs w:val="26"/>
        </w:rPr>
        <w:tab/>
        <w:t>Research Design</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28</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3.3</w:t>
      </w:r>
      <w:r w:rsidRPr="00FA4EFE">
        <w:rPr>
          <w:rFonts w:ascii="Times New Roman" w:hAnsi="Times New Roman" w:cs="Times New Roman"/>
          <w:sz w:val="26"/>
          <w:szCs w:val="26"/>
        </w:rPr>
        <w:tab/>
        <w:t>Population of the study</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28</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3.4</w:t>
      </w:r>
      <w:r w:rsidRPr="00FA4EFE">
        <w:rPr>
          <w:rFonts w:ascii="Times New Roman" w:hAnsi="Times New Roman" w:cs="Times New Roman"/>
          <w:sz w:val="26"/>
          <w:szCs w:val="26"/>
        </w:rPr>
        <w:tab/>
        <w:t>Sampling Techniques and Sampling Size</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28</w:t>
      </w:r>
      <w:r w:rsidRPr="00FA4EFE">
        <w:rPr>
          <w:rFonts w:ascii="Times New Roman" w:hAnsi="Times New Roman" w:cs="Times New Roman"/>
          <w:sz w:val="26"/>
          <w:szCs w:val="26"/>
        </w:rPr>
        <w:tab/>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3.5</w:t>
      </w:r>
      <w:r w:rsidRPr="00FA4EFE">
        <w:rPr>
          <w:rFonts w:ascii="Times New Roman" w:hAnsi="Times New Roman" w:cs="Times New Roman"/>
          <w:sz w:val="26"/>
          <w:szCs w:val="26"/>
        </w:rPr>
        <w:tab/>
        <w:t>Method of Data Collection</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29</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3.6</w:t>
      </w:r>
      <w:r w:rsidRPr="00FA4EFE">
        <w:rPr>
          <w:rFonts w:ascii="Times New Roman" w:hAnsi="Times New Roman" w:cs="Times New Roman"/>
          <w:sz w:val="26"/>
          <w:szCs w:val="26"/>
        </w:rPr>
        <w:tab/>
        <w:t>Inst</w:t>
      </w:r>
      <w:r w:rsidR="00FA4EFE">
        <w:rPr>
          <w:rFonts w:ascii="Times New Roman" w:hAnsi="Times New Roman" w:cs="Times New Roman"/>
          <w:sz w:val="26"/>
          <w:szCs w:val="26"/>
        </w:rPr>
        <w:t>rument of Data Collection</w:t>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00FA4EFE">
        <w:rPr>
          <w:rFonts w:ascii="Times New Roman" w:hAnsi="Times New Roman" w:cs="Times New Roman"/>
          <w:sz w:val="26"/>
          <w:szCs w:val="26"/>
        </w:rPr>
        <w:tab/>
      </w:r>
      <w:r w:rsidRPr="00FA4EFE">
        <w:rPr>
          <w:rFonts w:ascii="Times New Roman" w:hAnsi="Times New Roman" w:cs="Times New Roman"/>
          <w:sz w:val="26"/>
          <w:szCs w:val="26"/>
        </w:rPr>
        <w:t>29</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3.7</w:t>
      </w:r>
      <w:r w:rsidRPr="00FA4EFE">
        <w:rPr>
          <w:rFonts w:ascii="Times New Roman" w:hAnsi="Times New Roman" w:cs="Times New Roman"/>
          <w:sz w:val="26"/>
          <w:szCs w:val="26"/>
        </w:rPr>
        <w:tab/>
        <w:t>Method of Data Analysis</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30</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3.8</w:t>
      </w:r>
      <w:r w:rsidRPr="00FA4EFE">
        <w:rPr>
          <w:rFonts w:ascii="Times New Roman" w:hAnsi="Times New Roman" w:cs="Times New Roman"/>
          <w:sz w:val="26"/>
          <w:szCs w:val="26"/>
        </w:rPr>
        <w:tab/>
        <w:t>Historical Background of the Case Study</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30</w:t>
      </w:r>
    </w:p>
    <w:p w:rsidR="00167CA7" w:rsidRPr="00FA4EFE" w:rsidRDefault="00167CA7" w:rsidP="00FA4EFE">
      <w:pPr>
        <w:rPr>
          <w:rFonts w:ascii="Times New Roman" w:hAnsi="Times New Roman" w:cs="Times New Roman"/>
          <w:b/>
        </w:rPr>
      </w:pPr>
      <w:r w:rsidRPr="00FA4EFE">
        <w:rPr>
          <w:rFonts w:ascii="Times New Roman" w:hAnsi="Times New Roman" w:cs="Times New Roman"/>
          <w:b/>
        </w:rPr>
        <w:t>CHAPTER FOUR: DATA PRESENTATION, ANALYSIS AND INTERPRETATION</w:t>
      </w:r>
      <w:r w:rsidRPr="00FA4EFE">
        <w:rPr>
          <w:rFonts w:ascii="Times New Roman" w:hAnsi="Times New Roman" w:cs="Times New Roman"/>
          <w:b/>
        </w:rPr>
        <w:tab/>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4.1</w:t>
      </w:r>
      <w:r w:rsidRPr="00FA4EFE">
        <w:rPr>
          <w:rFonts w:ascii="Times New Roman" w:hAnsi="Times New Roman" w:cs="Times New Roman"/>
          <w:sz w:val="26"/>
          <w:szCs w:val="26"/>
        </w:rPr>
        <w:tab/>
        <w:t>Introduction</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34</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4.2</w:t>
      </w:r>
      <w:r w:rsidRPr="00FA4EFE">
        <w:rPr>
          <w:rFonts w:ascii="Times New Roman" w:hAnsi="Times New Roman" w:cs="Times New Roman"/>
          <w:sz w:val="26"/>
          <w:szCs w:val="26"/>
        </w:rPr>
        <w:tab/>
        <w:t>Data Analysis and Presentation</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37</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4.3</w:t>
      </w:r>
      <w:r w:rsidRPr="00FA4EFE">
        <w:rPr>
          <w:rFonts w:ascii="Times New Roman" w:hAnsi="Times New Roman" w:cs="Times New Roman"/>
          <w:sz w:val="26"/>
          <w:szCs w:val="26"/>
        </w:rPr>
        <w:tab/>
        <w:t>Test of Hypothesis</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42</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4.4</w:t>
      </w:r>
      <w:r w:rsidRPr="00FA4EFE">
        <w:rPr>
          <w:rFonts w:ascii="Times New Roman" w:hAnsi="Times New Roman" w:cs="Times New Roman"/>
          <w:sz w:val="26"/>
          <w:szCs w:val="26"/>
        </w:rPr>
        <w:tab/>
        <w:t>Discussion of Findings</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47</w:t>
      </w:r>
      <w:r w:rsidRPr="00FA4EFE">
        <w:rPr>
          <w:rFonts w:ascii="Times New Roman" w:hAnsi="Times New Roman" w:cs="Times New Roman"/>
          <w:sz w:val="26"/>
          <w:szCs w:val="26"/>
        </w:rPr>
        <w:tab/>
      </w:r>
    </w:p>
    <w:p w:rsidR="00167CA7" w:rsidRPr="00FA4EFE" w:rsidRDefault="00167CA7" w:rsidP="00FA4EFE">
      <w:pPr>
        <w:spacing w:after="0" w:line="360" w:lineRule="auto"/>
        <w:contextualSpacing/>
        <w:jc w:val="both"/>
        <w:rPr>
          <w:rFonts w:ascii="Times New Roman" w:hAnsi="Times New Roman" w:cs="Times New Roman"/>
          <w:b/>
          <w:sz w:val="26"/>
          <w:szCs w:val="26"/>
        </w:rPr>
      </w:pPr>
      <w:r w:rsidRPr="00FA4EFE">
        <w:rPr>
          <w:rFonts w:ascii="Times New Roman" w:hAnsi="Times New Roman" w:cs="Times New Roman"/>
          <w:b/>
          <w:sz w:val="26"/>
          <w:szCs w:val="26"/>
        </w:rPr>
        <w:t>CHAPTER FIVE: SUMMARY, CONCLUSION AND RECOMMENDATIONS</w:t>
      </w:r>
      <w:r w:rsidRPr="00FA4EFE">
        <w:rPr>
          <w:rFonts w:ascii="Times New Roman" w:hAnsi="Times New Roman" w:cs="Times New Roman"/>
          <w:sz w:val="26"/>
          <w:szCs w:val="26"/>
        </w:rPr>
        <w:tab/>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5.1</w:t>
      </w:r>
      <w:r w:rsidRPr="00FA4EFE">
        <w:rPr>
          <w:rFonts w:ascii="Times New Roman" w:hAnsi="Times New Roman" w:cs="Times New Roman"/>
          <w:sz w:val="26"/>
          <w:szCs w:val="26"/>
        </w:rPr>
        <w:tab/>
        <w:t>Summary</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48</w:t>
      </w:r>
      <w:r w:rsidRPr="00FA4EFE">
        <w:rPr>
          <w:rFonts w:ascii="Times New Roman" w:hAnsi="Times New Roman" w:cs="Times New Roman"/>
          <w:sz w:val="26"/>
          <w:szCs w:val="26"/>
        </w:rPr>
        <w:tab/>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5.2</w:t>
      </w:r>
      <w:r w:rsidRPr="00FA4EFE">
        <w:rPr>
          <w:rFonts w:ascii="Times New Roman" w:hAnsi="Times New Roman" w:cs="Times New Roman"/>
          <w:sz w:val="26"/>
          <w:szCs w:val="26"/>
        </w:rPr>
        <w:tab/>
        <w:t>Conclusion</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49</w:t>
      </w:r>
    </w:p>
    <w:p w:rsidR="00167CA7" w:rsidRPr="00FA4EFE" w:rsidRDefault="00167CA7" w:rsidP="00FA4EFE">
      <w:pPr>
        <w:spacing w:after="0" w:line="360" w:lineRule="auto"/>
        <w:contextualSpacing/>
        <w:jc w:val="both"/>
        <w:rPr>
          <w:rFonts w:ascii="Times New Roman" w:hAnsi="Times New Roman" w:cs="Times New Roman"/>
          <w:sz w:val="26"/>
          <w:szCs w:val="26"/>
        </w:rPr>
      </w:pPr>
      <w:r w:rsidRPr="00FA4EFE">
        <w:rPr>
          <w:rFonts w:ascii="Times New Roman" w:hAnsi="Times New Roman" w:cs="Times New Roman"/>
          <w:sz w:val="26"/>
          <w:szCs w:val="26"/>
        </w:rPr>
        <w:t>5.3</w:t>
      </w:r>
      <w:r w:rsidRPr="00FA4EFE">
        <w:rPr>
          <w:rFonts w:ascii="Times New Roman" w:hAnsi="Times New Roman" w:cs="Times New Roman"/>
          <w:sz w:val="26"/>
          <w:szCs w:val="26"/>
        </w:rPr>
        <w:tab/>
        <w:t>Recommendations</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49</w:t>
      </w:r>
    </w:p>
    <w:p w:rsidR="00167CA7" w:rsidRPr="00FA4EFE" w:rsidRDefault="00167CA7" w:rsidP="00FA4EFE">
      <w:pPr>
        <w:spacing w:line="360" w:lineRule="auto"/>
        <w:rPr>
          <w:rFonts w:ascii="Times New Roman" w:hAnsi="Times New Roman" w:cs="Times New Roman"/>
          <w:sz w:val="26"/>
          <w:szCs w:val="26"/>
        </w:rPr>
      </w:pPr>
      <w:r w:rsidRPr="00FA4EFE">
        <w:rPr>
          <w:rFonts w:ascii="Times New Roman" w:hAnsi="Times New Roman" w:cs="Times New Roman"/>
          <w:sz w:val="26"/>
          <w:szCs w:val="26"/>
        </w:rPr>
        <w:tab/>
        <w:t>References</w:t>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r>
      <w:r w:rsidRPr="00FA4EFE">
        <w:rPr>
          <w:rFonts w:ascii="Times New Roman" w:hAnsi="Times New Roman" w:cs="Times New Roman"/>
          <w:sz w:val="26"/>
          <w:szCs w:val="26"/>
        </w:rPr>
        <w:tab/>
        <w:t>51</w:t>
      </w:r>
    </w:p>
    <w:p w:rsidR="00167CA7" w:rsidRPr="00FA4EFE" w:rsidRDefault="00167CA7" w:rsidP="00FA4EFE">
      <w:pPr>
        <w:spacing w:line="360" w:lineRule="auto"/>
        <w:rPr>
          <w:sz w:val="26"/>
          <w:szCs w:val="26"/>
        </w:rPr>
      </w:pPr>
    </w:p>
    <w:p w:rsidR="00167CA7" w:rsidRPr="00FA4EFE" w:rsidRDefault="00167CA7" w:rsidP="00FA4EFE">
      <w:pPr>
        <w:spacing w:after="0" w:line="360" w:lineRule="auto"/>
        <w:jc w:val="center"/>
        <w:rPr>
          <w:rFonts w:ascii="Times New Roman" w:hAnsi="Times New Roman" w:cs="Times New Roman"/>
          <w:b/>
          <w:sz w:val="26"/>
          <w:szCs w:val="26"/>
        </w:rPr>
      </w:pPr>
    </w:p>
    <w:p w:rsidR="00A244DC" w:rsidRPr="00FA4EFE" w:rsidRDefault="00A244DC"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FA4EFE" w:rsidRDefault="00FA4EFE" w:rsidP="00FA4EFE">
      <w:pPr>
        <w:spacing w:after="0" w:line="360" w:lineRule="auto"/>
        <w:jc w:val="center"/>
        <w:rPr>
          <w:rFonts w:ascii="Times New Roman" w:hAnsi="Times New Roman" w:cs="Times New Roman"/>
          <w:b/>
          <w:sz w:val="26"/>
          <w:szCs w:val="26"/>
        </w:rPr>
      </w:pPr>
    </w:p>
    <w:p w:rsidR="00167CA7" w:rsidRPr="00FA4EFE" w:rsidRDefault="00167CA7" w:rsidP="00FA4EFE">
      <w:pPr>
        <w:spacing w:after="0" w:line="360" w:lineRule="auto"/>
        <w:jc w:val="center"/>
        <w:rPr>
          <w:rFonts w:ascii="Times New Roman" w:hAnsi="Times New Roman" w:cs="Times New Roman"/>
          <w:b/>
          <w:sz w:val="26"/>
          <w:szCs w:val="26"/>
        </w:rPr>
      </w:pPr>
      <w:r w:rsidRPr="00FA4EFE">
        <w:rPr>
          <w:rFonts w:ascii="Times New Roman" w:hAnsi="Times New Roman" w:cs="Times New Roman"/>
          <w:b/>
          <w:sz w:val="26"/>
          <w:szCs w:val="26"/>
        </w:rPr>
        <w:t>CHAPTER ONE</w:t>
      </w:r>
    </w:p>
    <w:p w:rsidR="00167CA7" w:rsidRPr="00FA4EFE" w:rsidRDefault="002B5066" w:rsidP="00FA4EFE">
      <w:pPr>
        <w:spacing w:after="0" w:line="360" w:lineRule="auto"/>
        <w:jc w:val="center"/>
        <w:rPr>
          <w:rFonts w:ascii="Times New Roman" w:hAnsi="Times New Roman" w:cs="Times New Roman"/>
          <w:b/>
          <w:sz w:val="26"/>
          <w:szCs w:val="26"/>
        </w:rPr>
      </w:pPr>
      <w:r w:rsidRPr="00FA4EFE">
        <w:rPr>
          <w:rFonts w:ascii="Times New Roman" w:hAnsi="Times New Roman" w:cs="Times New Roman"/>
          <w:b/>
          <w:sz w:val="26"/>
          <w:szCs w:val="26"/>
        </w:rPr>
        <w:t>Introduction</w:t>
      </w:r>
    </w:p>
    <w:p w:rsidR="00167CA7" w:rsidRPr="00FA4EFE" w:rsidRDefault="002B5066"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1.1</w:t>
      </w:r>
      <w:r w:rsidRPr="00FA4EFE">
        <w:rPr>
          <w:rFonts w:ascii="Times New Roman" w:hAnsi="Times New Roman" w:cs="Times New Roman"/>
          <w:b/>
          <w:sz w:val="26"/>
          <w:szCs w:val="26"/>
        </w:rPr>
        <w:tab/>
        <w:t>Background to the study</w:t>
      </w:r>
    </w:p>
    <w:p w:rsidR="00167CA7" w:rsidRPr="00FA4EFE" w:rsidRDefault="00167CA7" w:rsidP="00FA4EFE">
      <w:pPr>
        <w:pStyle w:val="Default"/>
        <w:spacing w:line="360" w:lineRule="auto"/>
        <w:jc w:val="both"/>
        <w:rPr>
          <w:sz w:val="26"/>
          <w:szCs w:val="26"/>
        </w:rPr>
      </w:pPr>
      <w:r w:rsidRPr="00FA4EFE">
        <w:rPr>
          <w:sz w:val="26"/>
          <w:szCs w:val="26"/>
        </w:rPr>
        <w:tab/>
        <w:t xml:space="preserve">In Global perspective, in the beginning of the 20th century, the industrial relations system had been premised on a doctrine of collective laissez- faire. At the same time, however, government consistently provided implicit support for unions and recognized their place in the economic order (Howell 2005). In United States, National Labour Relations Act is structured around the principles of protection of the right to organize, requirement of majority support by employees for union certification, exclusive representation of bargaining units, duties to bargain in good faith with certified union representatives and use of the economic weapons of strikes and lockouts to resolve impasses in bargaining noted (Malin, 2013). </w:t>
      </w:r>
      <w:r w:rsidR="00A244DC" w:rsidRPr="00FA4EFE">
        <w:rPr>
          <w:sz w:val="26"/>
          <w:szCs w:val="26"/>
        </w:rPr>
        <w:t xml:space="preserve"> </w:t>
      </w:r>
      <w:r w:rsidRPr="00FA4EFE">
        <w:rPr>
          <w:sz w:val="26"/>
          <w:szCs w:val="26"/>
        </w:rPr>
        <w:t>Collective agreements continue to be reached with non- independent unions supported by the employer, and these even forestall the ability of unions to use the statutory recognition procedures. The emphasis remains firmly on a private ordering, for which enterprise- level decisions are regarded as key. The relationship between the management and the workers has also been a controversial issue in any organizations, be it private or public. The relationship is bound to be confliction of the ideological difference that exists between the management and the workers. It has been argued that industrial conflict and disputes are heritably human conflict because at core of such actions are people with interest contrary to other people who then perceived that their goals and objectives are interfered with by the effort of others.</w:t>
      </w:r>
      <w:r w:rsidR="00A244DC" w:rsidRPr="00FA4EFE">
        <w:rPr>
          <w:sz w:val="26"/>
          <w:szCs w:val="26"/>
        </w:rPr>
        <w:t xml:space="preserve"> </w:t>
      </w:r>
      <w:r w:rsidRPr="00FA4EFE">
        <w:rPr>
          <w:sz w:val="26"/>
          <w:szCs w:val="26"/>
        </w:rPr>
        <w:t>These ideological differences may includes demand by workers for better working conditions/climatic and a counter demand by the management for higher productivity respectively.</w:t>
      </w:r>
      <w:r w:rsidR="002B5066" w:rsidRPr="00FA4EFE">
        <w:rPr>
          <w:sz w:val="26"/>
          <w:szCs w:val="26"/>
        </w:rPr>
        <w:t xml:space="preserve"> </w:t>
      </w:r>
      <w:r w:rsidRPr="00FA4EFE">
        <w:rPr>
          <w:sz w:val="26"/>
          <w:szCs w:val="26"/>
        </w:rPr>
        <w:t>The workforce conditions consequently assume that the management is insensitive to it demands for a better condition hence labour disputes occur.</w:t>
      </w:r>
      <w:r w:rsidR="002B5066" w:rsidRPr="00FA4EFE">
        <w:rPr>
          <w:sz w:val="26"/>
          <w:szCs w:val="26"/>
        </w:rPr>
        <w:t xml:space="preserve"> </w:t>
      </w:r>
      <w:r w:rsidRPr="00FA4EFE">
        <w:rPr>
          <w:sz w:val="26"/>
          <w:szCs w:val="26"/>
        </w:rPr>
        <w:t>Therefore, there is need to resolve such conflict through collective bargaining between the management and the aggrieved party (workers).Although, the specific institutional arrangement and diverse, yet they share enough elements of fundamental importance in the areas of socio-political and economic affairs. Nevertheless, a strong case for the proposition is established so that we can gain an insight into the operation of collective bargaining by making a comparative analysis of the different systems with due regards to their unique features.</w:t>
      </w:r>
      <w:r w:rsidR="00A244DC" w:rsidRPr="00FA4EFE">
        <w:rPr>
          <w:sz w:val="26"/>
          <w:szCs w:val="26"/>
        </w:rPr>
        <w:t xml:space="preserve"> </w:t>
      </w:r>
      <w:r w:rsidRPr="00FA4EFE">
        <w:rPr>
          <w:rFonts w:eastAsia="Times New Roman"/>
          <w:sz w:val="26"/>
          <w:szCs w:val="26"/>
        </w:rPr>
        <w:t xml:space="preserve">Collective bargaining is quite common within the public sector (Moe, 2006; Moe, 2009) because the power of the unions, and the interest of the union to pursue negotiations, are rooted in survival strategies (Moe, 2009). Collective bargaining therefore, is a process of mutual influence between the employer and the union (representing employees) with an objective of reaching mutual agreement on employees’ working conditions (Cloutier et al, 2012). </w:t>
      </w:r>
      <w:r w:rsidR="00A244DC" w:rsidRPr="00FA4EFE">
        <w:rPr>
          <w:sz w:val="26"/>
          <w:szCs w:val="26"/>
        </w:rPr>
        <w:t xml:space="preserve"> </w:t>
      </w:r>
      <w:r w:rsidRPr="00FA4EFE">
        <w:rPr>
          <w:rFonts w:eastAsia="Times New Roman"/>
          <w:sz w:val="26"/>
          <w:szCs w:val="26"/>
        </w:rPr>
        <w:t>According to Godfrey et al (2007), collective bargaining is central to any industrial relations system, as a tool through which regulated flexibility is achieved as the involved parties (the employer and the union) operate on divergent interests and different conclusion as a result of available resource or perceived available resource, and competitive position. In addition, relations between unions and employers are often portrayed as a ‘zero-sum game’, where union members benefit at the expense of employers, and vice versa (Bryson, 2001). In their studies Bacharach and Lawler (1981) and Katz et al (2008) stated that employees are the productive power of the organization while the employer provides wages and benefits. There is growing evidence that both workers and employers can benefit under the conditions of fair collectiv</w:t>
      </w:r>
      <w:r w:rsidR="00FA4EFE">
        <w:rPr>
          <w:rFonts w:eastAsia="Times New Roman"/>
          <w:sz w:val="26"/>
          <w:szCs w:val="26"/>
        </w:rPr>
        <w:t xml:space="preserve">e bargaining system (Bryson and </w:t>
      </w:r>
      <w:r w:rsidRPr="00FA4EFE">
        <w:rPr>
          <w:rFonts w:eastAsia="Times New Roman"/>
          <w:sz w:val="26"/>
          <w:szCs w:val="26"/>
        </w:rPr>
        <w:t>Wilkinson, 2002). Likewise, Chaulk and Brown (2008) study showed that collective bargaining could be a significant event which might leave deep scars in the workplace, such as reducing job satisfaction, and organizational commitment beyond the end of collective bargaining process. While, it could also provide positive inﬂuence on productivity due to workers’ higher motivation and satisfaction (Addison et al., 2004). On the other hand, Cahuc and Zylberberg (2004) opined that the total e</w:t>
      </w:r>
      <w:r w:rsidRPr="00FA4EFE">
        <w:rPr>
          <w:rFonts w:ascii="Cambria Math" w:eastAsia="Times New Roman" w:hAnsi="Cambria Math"/>
          <w:sz w:val="26"/>
          <w:szCs w:val="26"/>
        </w:rPr>
        <w:t>ﬀ</w:t>
      </w:r>
      <w:r w:rsidRPr="00FA4EFE">
        <w:rPr>
          <w:rFonts w:eastAsia="Times New Roman"/>
          <w:sz w:val="26"/>
          <w:szCs w:val="26"/>
        </w:rPr>
        <w:t>ect of collective bargaining is an open empirical question. However, unions may significantly increase worker motivation, thereby improving productivity and performance through giving 'voice' to workers concerns and grievances and represent their concerns and grievances to management (Bryson and Wilkinson, 2002).</w:t>
      </w:r>
    </w:p>
    <w:p w:rsidR="00167CA7" w:rsidRPr="00FA4EFE" w:rsidRDefault="00167CA7" w:rsidP="00FA4EFE">
      <w:pPr>
        <w:spacing w:after="0" w:line="360" w:lineRule="auto"/>
        <w:jc w:val="both"/>
        <w:rPr>
          <w:rFonts w:ascii="Times New Roman" w:eastAsiaTheme="minorHAnsi" w:hAnsi="Times New Roman" w:cs="Times New Roman"/>
          <w:b/>
          <w:bCs/>
          <w:sz w:val="26"/>
          <w:szCs w:val="26"/>
        </w:rPr>
      </w:pPr>
      <w:r w:rsidRPr="00FA4EFE">
        <w:rPr>
          <w:rFonts w:ascii="Times New Roman" w:eastAsiaTheme="minorHAnsi" w:hAnsi="Times New Roman" w:cs="Times New Roman"/>
          <w:b/>
          <w:sz w:val="26"/>
          <w:szCs w:val="26"/>
        </w:rPr>
        <w:t>1.2</w:t>
      </w:r>
      <w:r w:rsidRPr="00FA4EFE">
        <w:rPr>
          <w:rFonts w:ascii="Times New Roman" w:eastAsiaTheme="minorHAnsi" w:hAnsi="Times New Roman" w:cs="Times New Roman"/>
          <w:b/>
          <w:sz w:val="26"/>
          <w:szCs w:val="26"/>
        </w:rPr>
        <w:tab/>
      </w:r>
      <w:r w:rsidR="002B5066" w:rsidRPr="00FA4EFE">
        <w:rPr>
          <w:rFonts w:ascii="Times New Roman" w:eastAsiaTheme="minorHAnsi" w:hAnsi="Times New Roman" w:cs="Times New Roman"/>
          <w:b/>
          <w:bCs/>
          <w:sz w:val="26"/>
          <w:szCs w:val="26"/>
        </w:rPr>
        <w:t>Statement of the problem</w:t>
      </w:r>
    </w:p>
    <w:p w:rsidR="00167CA7" w:rsidRPr="00FA4EFE" w:rsidRDefault="00167CA7" w:rsidP="00FA4EFE">
      <w:pPr>
        <w:autoSpaceDE w:val="0"/>
        <w:autoSpaceDN w:val="0"/>
        <w:adjustRightInd w:val="0"/>
        <w:spacing w:after="0" w:line="360" w:lineRule="auto"/>
        <w:ind w:firstLine="720"/>
        <w:jc w:val="both"/>
        <w:rPr>
          <w:rFonts w:ascii="Times New Roman" w:eastAsiaTheme="minorHAnsi" w:hAnsi="Times New Roman" w:cs="Times New Roman"/>
          <w:sz w:val="26"/>
          <w:szCs w:val="26"/>
        </w:rPr>
      </w:pPr>
      <w:r w:rsidRPr="00FA4EFE">
        <w:rPr>
          <w:rFonts w:ascii="Times New Roman" w:eastAsiaTheme="minorHAnsi" w:hAnsi="Times New Roman" w:cs="Times New Roman"/>
          <w:sz w:val="26"/>
          <w:szCs w:val="26"/>
        </w:rPr>
        <w:t>The need for a conducive work environment, cordial relationship between the three actors in industrial relations (labour, management and the government) and how best to promote and maintain employee job satisfaction and productivity has engaged the attention of the management of both public and private organizations. This is because; it is a fact that these variables are very crucial to the survival of every organization. A close look at these variables suggests that Labour - management relations is a crucial factor that may determine or influence the other variables. One basic feature of the components of an organization is varying interests. Every stakeholder in an organization has his/her interest which normally may differ from other stakeholder’s interests.</w:t>
      </w:r>
      <w:r w:rsidR="00A244DC" w:rsidRPr="00FA4EFE">
        <w:rPr>
          <w:rFonts w:ascii="Times New Roman" w:eastAsiaTheme="minorHAnsi" w:hAnsi="Times New Roman" w:cs="Times New Roman"/>
          <w:sz w:val="26"/>
          <w:szCs w:val="26"/>
        </w:rPr>
        <w:t xml:space="preserve"> </w:t>
      </w:r>
      <w:r w:rsidRPr="00FA4EFE">
        <w:rPr>
          <w:rFonts w:ascii="Times New Roman" w:eastAsiaTheme="minorHAnsi" w:hAnsi="Times New Roman" w:cs="Times New Roman"/>
          <w:sz w:val="26"/>
          <w:szCs w:val="26"/>
        </w:rPr>
        <w:t>The extent to which these interests are harmonized and satisfied determines the extent to which the organizational climate/environment is conducive for team work and maximum production.</w:t>
      </w:r>
      <w:r w:rsidR="002B5066" w:rsidRPr="00FA4EFE">
        <w:rPr>
          <w:rFonts w:ascii="Times New Roman" w:eastAsiaTheme="minorHAnsi" w:hAnsi="Times New Roman" w:cs="Times New Roman"/>
          <w:sz w:val="26"/>
          <w:szCs w:val="26"/>
        </w:rPr>
        <w:t xml:space="preserve"> </w:t>
      </w:r>
      <w:r w:rsidRPr="00FA4EFE">
        <w:rPr>
          <w:rFonts w:ascii="Times New Roman" w:eastAsiaTheme="minorHAnsi" w:hAnsi="Times New Roman" w:cs="Times New Roman"/>
          <w:sz w:val="26"/>
          <w:szCs w:val="26"/>
        </w:rPr>
        <w:t>These interests are often realized through collective bargaining - an instrument in labour/management relations which allows both management and workers to discuss issues and take joint decisions that will ensure the survival of the organization.</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b/>
          <w:bCs/>
          <w:sz w:val="26"/>
          <w:szCs w:val="26"/>
        </w:rPr>
      </w:pPr>
      <w:r w:rsidRPr="00FA4EFE">
        <w:rPr>
          <w:rFonts w:ascii="Times New Roman" w:eastAsiaTheme="minorHAnsi" w:hAnsi="Times New Roman" w:cs="Times New Roman"/>
          <w:b/>
          <w:bCs/>
          <w:sz w:val="26"/>
          <w:szCs w:val="26"/>
        </w:rPr>
        <w:t>1.3</w:t>
      </w:r>
      <w:r w:rsidRPr="00FA4EFE">
        <w:rPr>
          <w:rFonts w:ascii="Times New Roman" w:eastAsiaTheme="minorHAnsi" w:hAnsi="Times New Roman" w:cs="Times New Roman"/>
          <w:b/>
          <w:bCs/>
          <w:sz w:val="26"/>
          <w:szCs w:val="26"/>
        </w:rPr>
        <w:tab/>
        <w:t>R</w:t>
      </w:r>
      <w:r w:rsidR="002B5066" w:rsidRPr="00FA4EFE">
        <w:rPr>
          <w:rFonts w:ascii="Times New Roman" w:eastAsiaTheme="minorHAnsi" w:hAnsi="Times New Roman" w:cs="Times New Roman"/>
          <w:b/>
          <w:bCs/>
          <w:sz w:val="26"/>
          <w:szCs w:val="26"/>
        </w:rPr>
        <w:t>esearch questions</w:t>
      </w:r>
    </w:p>
    <w:p w:rsidR="00167CA7" w:rsidRPr="00FA4EFE" w:rsidRDefault="00167CA7" w:rsidP="00FA4EFE">
      <w:pPr>
        <w:autoSpaceDE w:val="0"/>
        <w:autoSpaceDN w:val="0"/>
        <w:adjustRightInd w:val="0"/>
        <w:spacing w:after="0" w:line="360" w:lineRule="auto"/>
        <w:ind w:firstLine="720"/>
        <w:jc w:val="both"/>
        <w:rPr>
          <w:rFonts w:ascii="Times New Roman" w:eastAsiaTheme="minorHAnsi" w:hAnsi="Times New Roman" w:cs="Times New Roman"/>
          <w:sz w:val="26"/>
          <w:szCs w:val="26"/>
        </w:rPr>
      </w:pPr>
      <w:r w:rsidRPr="00FA4EFE">
        <w:rPr>
          <w:rFonts w:ascii="Times New Roman" w:eastAsiaTheme="minorHAnsi" w:hAnsi="Times New Roman" w:cs="Times New Roman"/>
          <w:sz w:val="26"/>
          <w:szCs w:val="26"/>
        </w:rPr>
        <w:t>The study seeks to find answers to the following research questions.</w:t>
      </w:r>
    </w:p>
    <w:p w:rsidR="00167CA7" w:rsidRPr="00FA4EFE" w:rsidRDefault="00167CA7" w:rsidP="00FA4EFE">
      <w:pPr>
        <w:pStyle w:val="ListParagraph"/>
        <w:numPr>
          <w:ilvl w:val="0"/>
          <w:numId w:val="29"/>
        </w:numPr>
        <w:autoSpaceDE w:val="0"/>
        <w:autoSpaceDN w:val="0"/>
        <w:adjustRightInd w:val="0"/>
        <w:spacing w:after="0" w:line="360" w:lineRule="auto"/>
        <w:ind w:left="360" w:hanging="360"/>
        <w:jc w:val="both"/>
        <w:rPr>
          <w:rFonts w:ascii="Times New Roman" w:eastAsiaTheme="minorHAnsi" w:hAnsi="Times New Roman" w:cs="Times New Roman"/>
          <w:sz w:val="26"/>
          <w:szCs w:val="26"/>
        </w:rPr>
      </w:pPr>
      <w:r w:rsidRPr="00FA4EFE">
        <w:rPr>
          <w:rFonts w:ascii="Times New Roman" w:eastAsiaTheme="minorHAnsi" w:hAnsi="Times New Roman" w:cs="Times New Roman"/>
          <w:sz w:val="26"/>
          <w:szCs w:val="26"/>
        </w:rPr>
        <w:t>To what extent do employees influence organizational performance?</w:t>
      </w:r>
    </w:p>
    <w:p w:rsidR="00167CA7" w:rsidRPr="00FA4EFE" w:rsidRDefault="00167CA7" w:rsidP="00FA4EFE">
      <w:pPr>
        <w:pStyle w:val="ListParagraph"/>
        <w:numPr>
          <w:ilvl w:val="0"/>
          <w:numId w:val="29"/>
        </w:numPr>
        <w:autoSpaceDE w:val="0"/>
        <w:autoSpaceDN w:val="0"/>
        <w:adjustRightInd w:val="0"/>
        <w:spacing w:after="0" w:line="360" w:lineRule="auto"/>
        <w:ind w:left="360" w:hanging="360"/>
        <w:jc w:val="both"/>
        <w:rPr>
          <w:rFonts w:ascii="Times New Roman" w:eastAsiaTheme="minorHAnsi" w:hAnsi="Times New Roman" w:cs="Times New Roman"/>
          <w:sz w:val="26"/>
          <w:szCs w:val="26"/>
        </w:rPr>
      </w:pPr>
      <w:r w:rsidRPr="00FA4EFE">
        <w:rPr>
          <w:rFonts w:ascii="Times New Roman" w:hAnsi="Times New Roman" w:cs="Times New Roman"/>
          <w:sz w:val="26"/>
          <w:szCs w:val="26"/>
        </w:rPr>
        <w:t>Is there any relationship between collective bargaining and employee’s performance?</w:t>
      </w:r>
    </w:p>
    <w:p w:rsidR="00A244DC" w:rsidRPr="00FA4EFE" w:rsidRDefault="00167CA7" w:rsidP="00FA4EFE">
      <w:pPr>
        <w:pStyle w:val="ListParagraph"/>
        <w:numPr>
          <w:ilvl w:val="0"/>
          <w:numId w:val="29"/>
        </w:numPr>
        <w:autoSpaceDE w:val="0"/>
        <w:autoSpaceDN w:val="0"/>
        <w:adjustRightInd w:val="0"/>
        <w:spacing w:after="0" w:line="360" w:lineRule="auto"/>
        <w:ind w:left="360" w:hanging="360"/>
        <w:jc w:val="both"/>
        <w:rPr>
          <w:rFonts w:ascii="Times New Roman" w:eastAsiaTheme="minorHAnsi" w:hAnsi="Times New Roman" w:cs="Times New Roman"/>
          <w:sz w:val="26"/>
          <w:szCs w:val="26"/>
        </w:rPr>
      </w:pPr>
      <w:r w:rsidRPr="00FA4EFE">
        <w:rPr>
          <w:rFonts w:ascii="Times New Roman" w:hAnsi="Times New Roman" w:cs="Times New Roman"/>
          <w:sz w:val="26"/>
          <w:szCs w:val="26"/>
        </w:rPr>
        <w:t>Does collective bargaining has</w:t>
      </w:r>
      <w:r w:rsidR="00745DF6">
        <w:rPr>
          <w:rFonts w:ascii="Times New Roman" w:hAnsi="Times New Roman" w:cs="Times New Roman"/>
          <w:sz w:val="26"/>
          <w:szCs w:val="26"/>
        </w:rPr>
        <w:t xml:space="preserve"> </w:t>
      </w:r>
      <w:r w:rsidRPr="00FA4EFE">
        <w:rPr>
          <w:rFonts w:ascii="Times New Roman" w:hAnsi="Times New Roman" w:cs="Times New Roman"/>
          <w:sz w:val="26"/>
          <w:szCs w:val="26"/>
        </w:rPr>
        <w:t>impact on organizational performance?</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sz w:val="26"/>
          <w:szCs w:val="26"/>
        </w:rPr>
      </w:pPr>
      <w:r w:rsidRPr="00FA4EFE">
        <w:rPr>
          <w:rFonts w:ascii="Times New Roman" w:eastAsiaTheme="minorHAnsi" w:hAnsi="Times New Roman" w:cs="Times New Roman"/>
          <w:b/>
          <w:bCs/>
          <w:sz w:val="26"/>
          <w:szCs w:val="26"/>
        </w:rPr>
        <w:t>1.4</w:t>
      </w:r>
      <w:r w:rsidRPr="00FA4EFE">
        <w:rPr>
          <w:rFonts w:ascii="Times New Roman" w:eastAsiaTheme="minorHAnsi" w:hAnsi="Times New Roman" w:cs="Times New Roman"/>
          <w:b/>
          <w:bCs/>
          <w:sz w:val="26"/>
          <w:szCs w:val="26"/>
        </w:rPr>
        <w:tab/>
      </w:r>
      <w:r w:rsidR="002B5066" w:rsidRPr="00FA4EFE">
        <w:rPr>
          <w:rFonts w:ascii="Times New Roman" w:eastAsiaTheme="minorHAnsi" w:hAnsi="Times New Roman" w:cs="Times New Roman"/>
          <w:b/>
          <w:bCs/>
          <w:sz w:val="26"/>
          <w:szCs w:val="26"/>
        </w:rPr>
        <w:t>Objectives of the study</w:t>
      </w:r>
    </w:p>
    <w:p w:rsidR="00167CA7" w:rsidRPr="00FA4EFE" w:rsidRDefault="00167CA7" w:rsidP="00FA4EFE">
      <w:pPr>
        <w:autoSpaceDE w:val="0"/>
        <w:autoSpaceDN w:val="0"/>
        <w:adjustRightInd w:val="0"/>
        <w:spacing w:after="0" w:line="360" w:lineRule="auto"/>
        <w:ind w:firstLine="720"/>
        <w:jc w:val="both"/>
        <w:rPr>
          <w:rFonts w:ascii="Times New Roman" w:eastAsiaTheme="minorHAnsi" w:hAnsi="Times New Roman" w:cs="Times New Roman"/>
          <w:sz w:val="26"/>
          <w:szCs w:val="26"/>
        </w:rPr>
      </w:pPr>
      <w:r w:rsidRPr="00FA4EFE">
        <w:rPr>
          <w:rFonts w:ascii="Times New Roman" w:eastAsiaTheme="minorHAnsi" w:hAnsi="Times New Roman" w:cs="Times New Roman"/>
          <w:sz w:val="26"/>
          <w:szCs w:val="26"/>
        </w:rPr>
        <w:t>The broad objective of this study is to examine the impact of collective bargaining on organizational performance in Federal Polytechnic, Offa, Kwara State. The specific objectives are;</w:t>
      </w:r>
    </w:p>
    <w:p w:rsidR="00167CA7" w:rsidRPr="00FA4EFE" w:rsidRDefault="00167CA7" w:rsidP="00FA4EFE">
      <w:pPr>
        <w:pStyle w:val="ListParagraph"/>
        <w:numPr>
          <w:ilvl w:val="0"/>
          <w:numId w:val="30"/>
        </w:numPr>
        <w:spacing w:after="0" w:line="360" w:lineRule="auto"/>
        <w:ind w:left="450" w:hanging="360"/>
        <w:jc w:val="both"/>
        <w:rPr>
          <w:rFonts w:ascii="Times New Roman" w:hAnsi="Times New Roman" w:cs="Times New Roman"/>
          <w:sz w:val="26"/>
          <w:szCs w:val="26"/>
        </w:rPr>
      </w:pPr>
      <w:r w:rsidRPr="00FA4EFE">
        <w:rPr>
          <w:rFonts w:ascii="Times New Roman" w:hAnsi="Times New Roman" w:cs="Times New Roman"/>
          <w:sz w:val="26"/>
          <w:szCs w:val="26"/>
        </w:rPr>
        <w:t>To examine the employees influence on organizational performance</w:t>
      </w:r>
    </w:p>
    <w:p w:rsidR="00167CA7" w:rsidRPr="00FA4EFE" w:rsidRDefault="00167CA7" w:rsidP="00FA4EFE">
      <w:pPr>
        <w:pStyle w:val="ListParagraph"/>
        <w:numPr>
          <w:ilvl w:val="0"/>
          <w:numId w:val="30"/>
        </w:numPr>
        <w:spacing w:after="0" w:line="360" w:lineRule="auto"/>
        <w:ind w:left="450" w:hanging="360"/>
        <w:jc w:val="both"/>
        <w:rPr>
          <w:rFonts w:ascii="Times New Roman" w:hAnsi="Times New Roman" w:cs="Times New Roman"/>
          <w:sz w:val="26"/>
          <w:szCs w:val="26"/>
        </w:rPr>
      </w:pPr>
      <w:r w:rsidRPr="00FA4EFE">
        <w:rPr>
          <w:rFonts w:ascii="Times New Roman" w:hAnsi="Times New Roman" w:cs="Times New Roman"/>
          <w:sz w:val="26"/>
          <w:szCs w:val="26"/>
        </w:rPr>
        <w:t>To determine the relationship between collective bargaining and employee’s performance.</w:t>
      </w:r>
    </w:p>
    <w:p w:rsidR="00167CA7" w:rsidRPr="00FA4EFE" w:rsidRDefault="00167CA7" w:rsidP="00FA4EFE">
      <w:pPr>
        <w:pStyle w:val="ListParagraph"/>
        <w:numPr>
          <w:ilvl w:val="0"/>
          <w:numId w:val="30"/>
        </w:numPr>
        <w:spacing w:after="0" w:line="360" w:lineRule="auto"/>
        <w:ind w:left="450" w:hanging="360"/>
        <w:jc w:val="both"/>
        <w:rPr>
          <w:rFonts w:ascii="Times New Roman" w:hAnsi="Times New Roman" w:cs="Times New Roman"/>
          <w:sz w:val="26"/>
          <w:szCs w:val="26"/>
        </w:rPr>
      </w:pPr>
      <w:r w:rsidRPr="00FA4EFE">
        <w:rPr>
          <w:rFonts w:ascii="Times New Roman" w:hAnsi="Times New Roman" w:cs="Times New Roman"/>
          <w:sz w:val="26"/>
          <w:szCs w:val="26"/>
        </w:rPr>
        <w:t xml:space="preserve">To ascertain the impact of collective bargaining on organizational performance. </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b/>
          <w:bCs/>
          <w:sz w:val="26"/>
          <w:szCs w:val="26"/>
        </w:rPr>
      </w:pPr>
      <w:r w:rsidRPr="00FA4EFE">
        <w:rPr>
          <w:rFonts w:ascii="Times New Roman" w:eastAsiaTheme="minorHAnsi" w:hAnsi="Times New Roman" w:cs="Times New Roman"/>
          <w:b/>
          <w:bCs/>
          <w:sz w:val="26"/>
          <w:szCs w:val="26"/>
        </w:rPr>
        <w:t>1.5</w:t>
      </w:r>
      <w:r w:rsidRPr="00FA4EFE">
        <w:rPr>
          <w:rFonts w:ascii="Times New Roman" w:eastAsiaTheme="minorHAnsi" w:hAnsi="Times New Roman" w:cs="Times New Roman"/>
          <w:b/>
          <w:bCs/>
          <w:sz w:val="26"/>
          <w:szCs w:val="26"/>
        </w:rPr>
        <w:tab/>
      </w:r>
      <w:r w:rsidR="002B5066" w:rsidRPr="00FA4EFE">
        <w:rPr>
          <w:rFonts w:ascii="Times New Roman" w:eastAsiaTheme="minorHAnsi" w:hAnsi="Times New Roman" w:cs="Times New Roman"/>
          <w:b/>
          <w:bCs/>
          <w:sz w:val="26"/>
          <w:szCs w:val="26"/>
        </w:rPr>
        <w:t>Research hypotheses</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sz w:val="26"/>
          <w:szCs w:val="26"/>
        </w:rPr>
      </w:pPr>
      <w:r w:rsidRPr="00FA4EFE">
        <w:rPr>
          <w:rFonts w:ascii="Times New Roman" w:eastAsiaTheme="minorHAnsi" w:hAnsi="Times New Roman" w:cs="Times New Roman"/>
          <w:b/>
          <w:sz w:val="26"/>
          <w:szCs w:val="26"/>
        </w:rPr>
        <w:t>H</w:t>
      </w:r>
      <w:r w:rsidRPr="00FA4EFE">
        <w:rPr>
          <w:rFonts w:ascii="Times New Roman" w:eastAsiaTheme="minorHAnsi" w:hAnsi="Times New Roman" w:cs="Times New Roman"/>
          <w:b/>
          <w:sz w:val="26"/>
          <w:szCs w:val="26"/>
          <w:vertAlign w:val="subscript"/>
        </w:rPr>
        <w:t>01</w:t>
      </w:r>
      <w:r w:rsidRPr="00FA4EFE">
        <w:rPr>
          <w:rFonts w:ascii="Times New Roman" w:eastAsiaTheme="minorHAnsi" w:hAnsi="Times New Roman" w:cs="Times New Roman"/>
          <w:b/>
          <w:sz w:val="26"/>
          <w:szCs w:val="26"/>
        </w:rPr>
        <w:t>:</w:t>
      </w:r>
      <w:r w:rsidR="00A244DC" w:rsidRPr="00FA4EFE">
        <w:rPr>
          <w:rFonts w:ascii="Times New Roman" w:eastAsiaTheme="minorHAnsi" w:hAnsi="Times New Roman" w:cs="Times New Roman"/>
          <w:b/>
          <w:sz w:val="26"/>
          <w:szCs w:val="26"/>
        </w:rPr>
        <w:t xml:space="preserve"> </w:t>
      </w:r>
      <w:r w:rsidRPr="00FA4EFE">
        <w:rPr>
          <w:rFonts w:ascii="Times New Roman" w:eastAsiaTheme="minorHAnsi" w:hAnsi="Times New Roman" w:cs="Times New Roman"/>
          <w:sz w:val="26"/>
          <w:szCs w:val="26"/>
        </w:rPr>
        <w:t>Employees does not influence organizational performance.</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sz w:val="26"/>
          <w:szCs w:val="26"/>
        </w:rPr>
      </w:pPr>
      <w:r w:rsidRPr="00FA4EFE">
        <w:rPr>
          <w:rFonts w:ascii="Times New Roman" w:eastAsiaTheme="minorHAnsi" w:hAnsi="Times New Roman" w:cs="Times New Roman"/>
          <w:b/>
          <w:sz w:val="26"/>
          <w:szCs w:val="26"/>
        </w:rPr>
        <w:t>H</w:t>
      </w:r>
      <w:r w:rsidRPr="00FA4EFE">
        <w:rPr>
          <w:rFonts w:ascii="Times New Roman" w:eastAsiaTheme="minorHAnsi" w:hAnsi="Times New Roman" w:cs="Times New Roman"/>
          <w:b/>
          <w:sz w:val="26"/>
          <w:szCs w:val="26"/>
          <w:vertAlign w:val="subscript"/>
        </w:rPr>
        <w:t>02</w:t>
      </w:r>
      <w:r w:rsidRPr="00FA4EFE">
        <w:rPr>
          <w:rFonts w:ascii="Times New Roman" w:eastAsiaTheme="minorHAnsi" w:hAnsi="Times New Roman" w:cs="Times New Roman"/>
          <w:b/>
          <w:sz w:val="26"/>
          <w:szCs w:val="26"/>
        </w:rPr>
        <w:t>:</w:t>
      </w:r>
      <w:r w:rsidR="00A244DC" w:rsidRPr="00FA4EFE">
        <w:rPr>
          <w:rFonts w:ascii="Times New Roman" w:eastAsiaTheme="minorHAnsi" w:hAnsi="Times New Roman" w:cs="Times New Roman"/>
          <w:b/>
          <w:sz w:val="26"/>
          <w:szCs w:val="26"/>
        </w:rPr>
        <w:t xml:space="preserve"> </w:t>
      </w:r>
      <w:r w:rsidRPr="00FA4EFE">
        <w:rPr>
          <w:rFonts w:ascii="Times New Roman" w:eastAsiaTheme="minorHAnsi" w:hAnsi="Times New Roman" w:cs="Times New Roman"/>
          <w:sz w:val="26"/>
          <w:szCs w:val="26"/>
        </w:rPr>
        <w:t>Collective bargaining has no relationship with employee’s performance.</w:t>
      </w:r>
    </w:p>
    <w:p w:rsidR="00A244DC" w:rsidRPr="00FA4EFE" w:rsidRDefault="00167CA7" w:rsidP="00FA4EFE">
      <w:pPr>
        <w:autoSpaceDE w:val="0"/>
        <w:autoSpaceDN w:val="0"/>
        <w:adjustRightInd w:val="0"/>
        <w:spacing w:after="0" w:line="360" w:lineRule="auto"/>
        <w:jc w:val="both"/>
        <w:rPr>
          <w:rFonts w:ascii="Times New Roman" w:eastAsiaTheme="minorHAnsi" w:hAnsi="Times New Roman" w:cs="Times New Roman"/>
          <w:sz w:val="26"/>
          <w:szCs w:val="26"/>
        </w:rPr>
      </w:pPr>
      <w:r w:rsidRPr="00FA4EFE">
        <w:rPr>
          <w:rFonts w:ascii="Times New Roman" w:eastAsiaTheme="minorHAnsi" w:hAnsi="Times New Roman" w:cs="Times New Roman"/>
          <w:b/>
          <w:sz w:val="26"/>
          <w:szCs w:val="26"/>
        </w:rPr>
        <w:t>H</w:t>
      </w:r>
      <w:r w:rsidRPr="00FA4EFE">
        <w:rPr>
          <w:rFonts w:ascii="Times New Roman" w:eastAsiaTheme="minorHAnsi" w:hAnsi="Times New Roman" w:cs="Times New Roman"/>
          <w:b/>
          <w:sz w:val="26"/>
          <w:szCs w:val="26"/>
          <w:vertAlign w:val="subscript"/>
        </w:rPr>
        <w:t>03</w:t>
      </w:r>
      <w:r w:rsidRPr="00FA4EFE">
        <w:rPr>
          <w:rFonts w:ascii="Times New Roman" w:eastAsiaTheme="minorHAnsi" w:hAnsi="Times New Roman" w:cs="Times New Roman"/>
          <w:b/>
          <w:sz w:val="26"/>
          <w:szCs w:val="26"/>
        </w:rPr>
        <w:t>:</w:t>
      </w:r>
      <w:r w:rsidR="00A244DC" w:rsidRPr="00FA4EFE">
        <w:rPr>
          <w:rFonts w:ascii="Times New Roman" w:eastAsiaTheme="minorHAnsi" w:hAnsi="Times New Roman" w:cs="Times New Roman"/>
          <w:b/>
          <w:sz w:val="26"/>
          <w:szCs w:val="26"/>
        </w:rPr>
        <w:t xml:space="preserve"> </w:t>
      </w:r>
      <w:r w:rsidRPr="00FA4EFE">
        <w:rPr>
          <w:rFonts w:ascii="Times New Roman" w:eastAsiaTheme="minorHAnsi" w:hAnsi="Times New Roman" w:cs="Times New Roman"/>
          <w:sz w:val="26"/>
          <w:szCs w:val="26"/>
        </w:rPr>
        <w:t xml:space="preserve">Collective bargaining has no impact of on organizational performance </w:t>
      </w:r>
    </w:p>
    <w:p w:rsidR="002B5066" w:rsidRPr="00FA4EFE" w:rsidRDefault="002B5066" w:rsidP="00FA4EFE">
      <w:pPr>
        <w:autoSpaceDE w:val="0"/>
        <w:autoSpaceDN w:val="0"/>
        <w:adjustRightInd w:val="0"/>
        <w:spacing w:after="0" w:line="360" w:lineRule="auto"/>
        <w:jc w:val="both"/>
        <w:rPr>
          <w:rFonts w:ascii="Times New Roman" w:eastAsiaTheme="minorHAnsi" w:hAnsi="Times New Roman" w:cs="Times New Roman"/>
          <w:sz w:val="26"/>
          <w:szCs w:val="26"/>
        </w:rPr>
      </w:pPr>
    </w:p>
    <w:p w:rsidR="00167CA7" w:rsidRPr="00FA4EFE" w:rsidRDefault="00167CA7" w:rsidP="00FA4EFE">
      <w:pPr>
        <w:autoSpaceDE w:val="0"/>
        <w:autoSpaceDN w:val="0"/>
        <w:adjustRightInd w:val="0"/>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1.6</w:t>
      </w:r>
      <w:r w:rsidRPr="00FA4EFE">
        <w:rPr>
          <w:rFonts w:ascii="Times New Roman" w:hAnsi="Times New Roman" w:cs="Times New Roman"/>
          <w:b/>
          <w:sz w:val="26"/>
          <w:szCs w:val="26"/>
        </w:rPr>
        <w:tab/>
      </w:r>
      <w:r w:rsidR="002B5066" w:rsidRPr="00FA4EFE">
        <w:rPr>
          <w:rFonts w:ascii="Times New Roman" w:hAnsi="Times New Roman" w:cs="Times New Roman"/>
          <w:b/>
          <w:sz w:val="26"/>
          <w:szCs w:val="26"/>
        </w:rPr>
        <w:t xml:space="preserve">Significance of the study </w:t>
      </w:r>
    </w:p>
    <w:p w:rsidR="00167CA7" w:rsidRPr="00FA4EFE" w:rsidRDefault="00167CA7" w:rsidP="00745DF6">
      <w:pPr>
        <w:spacing w:after="0" w:line="360" w:lineRule="auto"/>
        <w:ind w:firstLine="360"/>
        <w:jc w:val="both"/>
        <w:rPr>
          <w:rFonts w:ascii="Times New Roman" w:hAnsi="Times New Roman" w:cs="Times New Roman"/>
          <w:sz w:val="26"/>
          <w:szCs w:val="26"/>
        </w:rPr>
      </w:pPr>
      <w:r w:rsidRPr="00FA4EFE">
        <w:rPr>
          <w:rFonts w:ascii="Times New Roman" w:hAnsi="Times New Roman" w:cs="Times New Roman"/>
          <w:sz w:val="26"/>
          <w:szCs w:val="26"/>
        </w:rPr>
        <w:t>The importance of collective bargaining is felt goes to advantage it offers to organizations.</w:t>
      </w:r>
      <w:r w:rsidR="00745DF6">
        <w:rPr>
          <w:rFonts w:ascii="Times New Roman" w:hAnsi="Times New Roman" w:cs="Times New Roman"/>
          <w:sz w:val="26"/>
          <w:szCs w:val="26"/>
        </w:rPr>
        <w:t xml:space="preserve"> </w:t>
      </w:r>
      <w:r w:rsidRPr="00FA4EFE">
        <w:rPr>
          <w:rFonts w:ascii="Times New Roman" w:hAnsi="Times New Roman" w:cs="Times New Roman"/>
          <w:sz w:val="26"/>
          <w:szCs w:val="26"/>
        </w:rPr>
        <w:t>It will be beneficial to all service organizations as it emphasizes the need and encourage the establishment of policy guidelines on the efficiency and effective capacity building and development programme.</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It will help the managers of various organizations to generate ideas and solutions to problems based on the best way to run capacity building in their organizations in order to achieve desired goals and objectives.</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 xml:space="preserve">It will equally be useful to small scale business, large </w:t>
      </w:r>
      <w:r w:rsidR="00745DF6" w:rsidRPr="00FA4EFE">
        <w:rPr>
          <w:rFonts w:ascii="Times New Roman" w:hAnsi="Times New Roman" w:cs="Times New Roman"/>
          <w:sz w:val="26"/>
          <w:szCs w:val="26"/>
        </w:rPr>
        <w:t>cooperation’s</w:t>
      </w:r>
      <w:r w:rsidRPr="00FA4EFE">
        <w:rPr>
          <w:rFonts w:ascii="Times New Roman" w:hAnsi="Times New Roman" w:cs="Times New Roman"/>
          <w:sz w:val="26"/>
          <w:szCs w:val="26"/>
        </w:rPr>
        <w:t xml:space="preserve">, universities and to the government. It will also helps researchers to know more tools for improving organizational performance. Collective bargaining is beneficial to the following stakeholders, the workers, employers, government, unions, and the researchers.  </w:t>
      </w:r>
    </w:p>
    <w:p w:rsidR="00167CA7" w:rsidRPr="00FA4EFE" w:rsidRDefault="00167CA7" w:rsidP="00FA4EFE">
      <w:pPr>
        <w:tabs>
          <w:tab w:val="left" w:pos="900"/>
        </w:tabs>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1.7</w:t>
      </w:r>
      <w:r w:rsidRPr="00FA4EFE">
        <w:rPr>
          <w:rFonts w:ascii="Times New Roman" w:hAnsi="Times New Roman" w:cs="Times New Roman"/>
          <w:b/>
          <w:sz w:val="26"/>
          <w:szCs w:val="26"/>
        </w:rPr>
        <w:tab/>
      </w:r>
      <w:r w:rsidR="002B5066" w:rsidRPr="00FA4EFE">
        <w:rPr>
          <w:rFonts w:ascii="Times New Roman" w:hAnsi="Times New Roman" w:cs="Times New Roman"/>
          <w:b/>
          <w:sz w:val="26"/>
          <w:szCs w:val="26"/>
        </w:rPr>
        <w:t>Scope of the study</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This project which talks about the impact of collective bargaining on organizational performance. Limit it scope to only federal polytechnic as organization, the industrial scope so as to be able to carry out a comprehensive work and it will be practically impossible to cover all the polytechnic in Kwara state. The geographical scope is the Offa at the federal polytechnic, Offa.</w:t>
      </w:r>
    </w:p>
    <w:p w:rsidR="00427140" w:rsidRDefault="00427140" w:rsidP="00FA4EFE">
      <w:pPr>
        <w:spacing w:after="0" w:line="360" w:lineRule="auto"/>
        <w:jc w:val="both"/>
        <w:rPr>
          <w:rFonts w:ascii="Times New Roman" w:hAnsi="Times New Roman" w:cs="Times New Roman"/>
          <w:b/>
          <w:sz w:val="26"/>
          <w:szCs w:val="26"/>
        </w:rPr>
      </w:pP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1.8</w:t>
      </w:r>
      <w:r w:rsidRPr="00FA4EFE">
        <w:rPr>
          <w:rFonts w:ascii="Times New Roman" w:hAnsi="Times New Roman" w:cs="Times New Roman"/>
          <w:b/>
          <w:sz w:val="26"/>
          <w:szCs w:val="26"/>
        </w:rPr>
        <w:tab/>
      </w:r>
      <w:r w:rsidR="002B5066" w:rsidRPr="00FA4EFE">
        <w:rPr>
          <w:rFonts w:ascii="Times New Roman" w:hAnsi="Times New Roman" w:cs="Times New Roman"/>
          <w:b/>
          <w:sz w:val="26"/>
          <w:szCs w:val="26"/>
        </w:rPr>
        <w:t>Definition of terms</w:t>
      </w:r>
    </w:p>
    <w:p w:rsidR="00167CA7" w:rsidRPr="00FA4EFE" w:rsidRDefault="00167CA7" w:rsidP="00FA4EFE">
      <w:pPr>
        <w:pStyle w:val="ListParagraph"/>
        <w:numPr>
          <w:ilvl w:val="0"/>
          <w:numId w:val="17"/>
        </w:num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COLLECTIVE BARGAINING:</w:t>
      </w:r>
      <w:r w:rsidRPr="00FA4EFE">
        <w:rPr>
          <w:rFonts w:ascii="Times New Roman" w:hAnsi="Times New Roman" w:cs="Times New Roman"/>
          <w:sz w:val="26"/>
          <w:szCs w:val="26"/>
        </w:rPr>
        <w:t xml:space="preserve"> This is the negotiation about working conditions and terms of employment between employer, a group of employers on one hand and one or more representative workers in the organization on the other with a view of reaching agreements.</w:t>
      </w:r>
    </w:p>
    <w:p w:rsidR="00167CA7" w:rsidRPr="00FA4EFE" w:rsidRDefault="00167CA7" w:rsidP="00FA4EFE">
      <w:pPr>
        <w:pStyle w:val="ListParagraph"/>
        <w:numPr>
          <w:ilvl w:val="0"/>
          <w:numId w:val="17"/>
        </w:num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LABOUR:</w:t>
      </w:r>
      <w:r w:rsidRPr="00FA4EFE">
        <w:rPr>
          <w:rFonts w:ascii="Times New Roman" w:hAnsi="Times New Roman" w:cs="Times New Roman"/>
          <w:sz w:val="26"/>
          <w:szCs w:val="26"/>
        </w:rPr>
        <w:t xml:space="preserve"> This refers to the organized work group who are directly involved in the attainment of organizational goal. In this context, labour excludes the management of the organization.</w:t>
      </w:r>
    </w:p>
    <w:p w:rsidR="00167CA7" w:rsidRPr="00FA4EFE" w:rsidRDefault="00167CA7" w:rsidP="00FA4EFE">
      <w:pPr>
        <w:pStyle w:val="ListParagraph"/>
        <w:numPr>
          <w:ilvl w:val="0"/>
          <w:numId w:val="17"/>
        </w:num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MANAGEMENT:</w:t>
      </w:r>
      <w:r w:rsidRPr="00FA4EFE">
        <w:rPr>
          <w:rFonts w:ascii="Times New Roman" w:hAnsi="Times New Roman" w:cs="Times New Roman"/>
          <w:sz w:val="26"/>
          <w:szCs w:val="26"/>
        </w:rPr>
        <w:t xml:space="preserve"> For the purpose of this study, the term management refers to those professionals who establish the objectives and goals of their organization. It refers to senior personnel/staff in the organization that is responsible for planning, organizing, directing, controlling, staffing and rewarding the human resources engaged in the organization.</w:t>
      </w:r>
    </w:p>
    <w:p w:rsidR="00167CA7" w:rsidRPr="00FA4EFE" w:rsidRDefault="00167CA7" w:rsidP="00FA4EFE">
      <w:pPr>
        <w:pStyle w:val="ListParagraph"/>
        <w:numPr>
          <w:ilvl w:val="0"/>
          <w:numId w:val="17"/>
        </w:num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LABOUR MANAGEMENT RELATION:</w:t>
      </w:r>
      <w:r w:rsidRPr="00FA4EFE">
        <w:rPr>
          <w:rFonts w:ascii="Times New Roman" w:hAnsi="Times New Roman" w:cs="Times New Roman"/>
          <w:sz w:val="26"/>
          <w:szCs w:val="26"/>
        </w:rPr>
        <w:t xml:space="preserve"> This is the internal arrangement between employers and the workers unions in an organization with a view of regulating their relations affecting environment and its compensation.</w:t>
      </w:r>
    </w:p>
    <w:p w:rsidR="00167CA7" w:rsidRPr="00FA4EFE" w:rsidRDefault="00167CA7" w:rsidP="00FA4EFE">
      <w:pPr>
        <w:pStyle w:val="ListParagraph"/>
        <w:numPr>
          <w:ilvl w:val="0"/>
          <w:numId w:val="17"/>
        </w:num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REMUNERATION JOB SATISFACTION:</w:t>
      </w:r>
      <w:r w:rsidRPr="00FA4EFE">
        <w:rPr>
          <w:rFonts w:ascii="Times New Roman" w:hAnsi="Times New Roman" w:cs="Times New Roman"/>
          <w:sz w:val="26"/>
          <w:szCs w:val="26"/>
        </w:rPr>
        <w:t xml:space="preserve"> In countries like Pakistan, the class involved in transferring and sharing of knowledge are teachers. In both public and private sectors, teachers are employed through contractual contracts and in government sector or permanent basis. The induction process is well looked out and candidates have to go through different selected candidates are offered packages depending on the qualification and experience.</w:t>
      </w:r>
    </w:p>
    <w:p w:rsidR="00167CA7" w:rsidRPr="00FA4EFE" w:rsidRDefault="00167CA7" w:rsidP="00FA4EFE">
      <w:pPr>
        <w:pStyle w:val="ListParagraph"/>
        <w:numPr>
          <w:ilvl w:val="0"/>
          <w:numId w:val="17"/>
        </w:num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PROMOTION:</w:t>
      </w:r>
      <w:r w:rsidRPr="00FA4EFE">
        <w:rPr>
          <w:rFonts w:ascii="Times New Roman" w:hAnsi="Times New Roman" w:cs="Times New Roman"/>
          <w:sz w:val="26"/>
          <w:szCs w:val="26"/>
        </w:rPr>
        <w:t xml:space="preserve"> It refers to raising customer’s awareness of a product or brand generating sales and creating brand loyalty. It is one of the four basic elements of the market mix, which includes price, product, promotion and place.</w:t>
      </w:r>
    </w:p>
    <w:p w:rsidR="00167CA7" w:rsidRPr="00FA4EFE" w:rsidRDefault="00167CA7" w:rsidP="00FA4EFE">
      <w:pPr>
        <w:pStyle w:val="ListParagraph"/>
        <w:numPr>
          <w:ilvl w:val="0"/>
          <w:numId w:val="17"/>
        </w:num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DISMISSAL:</w:t>
      </w:r>
      <w:r w:rsidRPr="00FA4EFE">
        <w:rPr>
          <w:rFonts w:ascii="Times New Roman" w:hAnsi="Times New Roman" w:cs="Times New Roman"/>
          <w:sz w:val="26"/>
          <w:szCs w:val="26"/>
        </w:rPr>
        <w:t xml:space="preserve"> It simply means termination of employment by the employer. While dismissal can be a disciplinary step. It does not have to be dismissal night be for redundancy of for health.</w:t>
      </w:r>
    </w:p>
    <w:p w:rsidR="00167CA7" w:rsidRPr="00FA4EFE" w:rsidRDefault="00167CA7" w:rsidP="00FA4EFE">
      <w:pPr>
        <w:pStyle w:val="ListParagraph"/>
        <w:numPr>
          <w:ilvl w:val="0"/>
          <w:numId w:val="17"/>
        </w:num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DEMOTION:</w:t>
      </w:r>
      <w:r w:rsidRPr="00FA4EFE">
        <w:rPr>
          <w:rFonts w:ascii="Times New Roman" w:hAnsi="Times New Roman" w:cs="Times New Roman"/>
          <w:sz w:val="26"/>
          <w:szCs w:val="26"/>
        </w:rPr>
        <w:t xml:space="preserve"> A demotion is a compulsory reduction in an employer’s rank or job title within the organizational hierarchy of a company, public service department, or other body. A demotion may also lead to the loss of other privileges associated with a more senior rank and / or a reduction in salary or benefits.</w:t>
      </w:r>
    </w:p>
    <w:p w:rsidR="00167CA7" w:rsidRPr="00FA4EFE" w:rsidRDefault="00167CA7" w:rsidP="00FA4EFE">
      <w:pPr>
        <w:pStyle w:val="ListParagraph"/>
        <w:numPr>
          <w:ilvl w:val="0"/>
          <w:numId w:val="17"/>
        </w:num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WAGES AND SALARY:</w:t>
      </w:r>
      <w:r w:rsidRPr="00FA4EFE">
        <w:rPr>
          <w:rFonts w:ascii="Times New Roman" w:hAnsi="Times New Roman" w:cs="Times New Roman"/>
          <w:sz w:val="26"/>
          <w:szCs w:val="26"/>
        </w:rPr>
        <w:t xml:space="preserve"> Wages is best associated with employee compensation based on the number of hours worked multiplied by an hourly rate of pay. For example, an employee working in an assembly plant night work for 40 hours during the work week. If the person’s hourly rate of pay is $15, the employee will receive a pay check showing gross wages of $600 (40 x $15). If the employee had worked only 30 hours during that week, his or her pay check needs to be computed based on the actual hour worked, the employee earning wages will likely receive his or her pay check five days after the work period.</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br w:type="page"/>
      </w:r>
    </w:p>
    <w:p w:rsidR="00167CA7" w:rsidRPr="00FA4EFE" w:rsidRDefault="00167CA7" w:rsidP="00FA4EFE">
      <w:pPr>
        <w:spacing w:after="0" w:line="360" w:lineRule="auto"/>
        <w:jc w:val="center"/>
        <w:rPr>
          <w:rFonts w:ascii="Times New Roman" w:hAnsi="Times New Roman" w:cs="Times New Roman"/>
          <w:b/>
          <w:sz w:val="26"/>
          <w:szCs w:val="26"/>
        </w:rPr>
      </w:pPr>
      <w:r w:rsidRPr="00FA4EFE">
        <w:rPr>
          <w:rFonts w:ascii="Times New Roman" w:hAnsi="Times New Roman" w:cs="Times New Roman"/>
          <w:b/>
          <w:sz w:val="26"/>
          <w:szCs w:val="26"/>
        </w:rPr>
        <w:t>CHAPTER TWO</w:t>
      </w:r>
    </w:p>
    <w:p w:rsidR="00167CA7" w:rsidRPr="00FA4EFE" w:rsidRDefault="00167CA7" w:rsidP="00FA4EFE">
      <w:pPr>
        <w:spacing w:after="0" w:line="360" w:lineRule="auto"/>
        <w:jc w:val="center"/>
        <w:rPr>
          <w:rFonts w:ascii="Times New Roman" w:hAnsi="Times New Roman" w:cs="Times New Roman"/>
          <w:b/>
          <w:sz w:val="26"/>
          <w:szCs w:val="26"/>
        </w:rPr>
      </w:pPr>
      <w:r w:rsidRPr="00FA4EFE">
        <w:rPr>
          <w:rFonts w:ascii="Times New Roman" w:hAnsi="Times New Roman" w:cs="Times New Roman"/>
          <w:b/>
          <w:sz w:val="26"/>
          <w:szCs w:val="26"/>
        </w:rPr>
        <w:t>LITERATURE REVIEW</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2.1</w:t>
      </w:r>
      <w:r w:rsidRPr="00FA4EFE">
        <w:rPr>
          <w:rFonts w:ascii="Times New Roman" w:hAnsi="Times New Roman" w:cs="Times New Roman"/>
          <w:b/>
          <w:sz w:val="26"/>
          <w:szCs w:val="26"/>
        </w:rPr>
        <w:tab/>
        <w:t>INTRODUCTION</w:t>
      </w:r>
    </w:p>
    <w:p w:rsidR="00167CA7" w:rsidRPr="00FA4EFE" w:rsidRDefault="00167CA7" w:rsidP="00FA4EFE">
      <w:pPr>
        <w:spacing w:after="0" w:line="360" w:lineRule="auto"/>
        <w:jc w:val="both"/>
        <w:rPr>
          <w:rFonts w:ascii="Times New Roman" w:hAnsi="Times New Roman" w:cs="Times New Roman"/>
          <w:bCs/>
          <w:color w:val="000000" w:themeColor="text1"/>
          <w:sz w:val="26"/>
          <w:szCs w:val="26"/>
        </w:rPr>
      </w:pPr>
      <w:r w:rsidRPr="00FA4EFE">
        <w:rPr>
          <w:rFonts w:ascii="Times New Roman" w:hAnsi="Times New Roman" w:cs="Times New Roman"/>
          <w:bCs/>
          <w:color w:val="000000" w:themeColor="text1"/>
          <w:sz w:val="26"/>
          <w:szCs w:val="26"/>
        </w:rPr>
        <w:tab/>
        <w:t xml:space="preserve"> This chapter consists of the literature review of the study, a research work on the impact of collective bargaining on organizational performance using university of Ilorin teaching hospital, as a case study. The chapter consists of literature review, which deals with how numerous researchers see their views on collective bargaining, the conceptual framework which deals with the structure of collective bargaining, the Nigerian experience on collective bargaining and its impact on organizational performance. Lastly, the chapter looks into some various theories on collective bargaining such as unitary theory, pluralism theory and the empirical review.</w:t>
      </w:r>
      <w:r w:rsidR="00A244DC" w:rsidRPr="00FA4EFE">
        <w:rPr>
          <w:rFonts w:ascii="Times New Roman" w:hAnsi="Times New Roman" w:cs="Times New Roman"/>
          <w:bCs/>
          <w:color w:val="000000" w:themeColor="text1"/>
          <w:sz w:val="26"/>
          <w:szCs w:val="26"/>
        </w:rPr>
        <w:t xml:space="preserve"> </w:t>
      </w:r>
      <w:r w:rsidRPr="00FA4EFE">
        <w:rPr>
          <w:rFonts w:ascii="Times New Roman" w:eastAsia="Times New Roman" w:hAnsi="Times New Roman" w:cs="Times New Roman"/>
          <w:sz w:val="26"/>
          <w:szCs w:val="26"/>
        </w:rPr>
        <w:t xml:space="preserve">According to Rose (2008), the term collective bargaining was originated by Webb and he described the process of agreeing terms and conditions of employment through representatives of employers (and possibly their association) and representatives of employees (and probably their unions). Rose (2008) posits that collective bargaining is the process whereby representatives of employers and employees jointly determine and regulate decisions pertaining to both substantive and procedural matters within the employment relationship. The outcome of the above process is the collective agreement. Collective bargaining as one of the processes of industrial relations performs a variety of functions in work relations. It could be viewed as a mean of industrial jurisprudence as well as a form of industrial democracy. It is a means for resolving workplace conflict between labour and management as well as the determination of terms and conditions of employment. Davey (1972) views collective bargaining as “a continuing institutional relationship between an employer entity (government or private) and labour organization (union or association) representing exclusively a defined group of employees of said employer (appropriate bargaining unit) concerned with the negotiation, administration, interpretation and enforcement of written agreement covering joint understanding as to wages/salaries, rate of pay, hours of work and other conditions of employment.” </w:t>
      </w:r>
      <w:r w:rsidR="00A244DC" w:rsidRPr="00FA4EFE">
        <w:rPr>
          <w:rFonts w:ascii="Times New Roman" w:hAnsi="Times New Roman" w:cs="Times New Roman"/>
          <w:bCs/>
          <w:color w:val="000000" w:themeColor="text1"/>
          <w:sz w:val="26"/>
          <w:szCs w:val="26"/>
        </w:rPr>
        <w:t xml:space="preserve"> </w:t>
      </w:r>
      <w:r w:rsidRPr="00FA4EFE">
        <w:rPr>
          <w:rFonts w:ascii="Times New Roman" w:hAnsi="Times New Roman" w:cs="Times New Roman"/>
          <w:sz w:val="26"/>
          <w:szCs w:val="26"/>
        </w:rPr>
        <w:t>Hecknett (1979) identifies two basic approaches to bargaining. These are:</w:t>
      </w:r>
    </w:p>
    <w:p w:rsidR="00167CA7" w:rsidRPr="00FA4EFE" w:rsidRDefault="00167CA7" w:rsidP="00FA4EFE">
      <w:pPr>
        <w:pStyle w:val="ListParagraph"/>
        <w:numPr>
          <w:ilvl w:val="0"/>
          <w:numId w:val="18"/>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THE DISTRIBUTIVE BARGAINING:</w:t>
      </w:r>
      <w:r w:rsidRPr="00FA4EFE">
        <w:rPr>
          <w:rFonts w:ascii="Times New Roman" w:hAnsi="Times New Roman" w:cs="Times New Roman"/>
          <w:sz w:val="26"/>
          <w:szCs w:val="26"/>
        </w:rPr>
        <w:t xml:space="preserve"> It based on the assumption that one parties gain will be the other’s loss. Therefore, on the negotiation table, each party is determined to minimize their losses and maximize their gains. Conflict between employers and employee is inheritable in the distributive bargaining.</w:t>
      </w:r>
    </w:p>
    <w:p w:rsidR="00167CA7" w:rsidRPr="00FA4EFE" w:rsidRDefault="00167CA7" w:rsidP="00FA4EFE">
      <w:pPr>
        <w:pStyle w:val="ListParagraph"/>
        <w:numPr>
          <w:ilvl w:val="0"/>
          <w:numId w:val="18"/>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THE INTEGRATED BARGAINING:</w:t>
      </w:r>
      <w:r w:rsidRPr="00FA4EFE">
        <w:rPr>
          <w:rFonts w:ascii="Times New Roman" w:hAnsi="Times New Roman" w:cs="Times New Roman"/>
          <w:sz w:val="26"/>
          <w:szCs w:val="26"/>
        </w:rPr>
        <w:t xml:space="preserve"> The integrated bargaining implies that both parties to a negotiation may be able to negotiate a gain without a loss to the other.</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Hecknett concludes that two main categories of agreements can be reached through the bargaining process. These are:</w:t>
      </w:r>
    </w:p>
    <w:p w:rsidR="00167CA7" w:rsidRPr="00FA4EFE" w:rsidRDefault="00167CA7" w:rsidP="00FA4EFE">
      <w:pPr>
        <w:pStyle w:val="ListParagraph"/>
        <w:numPr>
          <w:ilvl w:val="0"/>
          <w:numId w:val="1"/>
        </w:numPr>
        <w:spacing w:after="0" w:line="360" w:lineRule="auto"/>
        <w:ind w:left="0" w:firstLine="0"/>
        <w:jc w:val="both"/>
        <w:rPr>
          <w:rFonts w:ascii="Times New Roman" w:hAnsi="Times New Roman" w:cs="Times New Roman"/>
          <w:b/>
          <w:sz w:val="26"/>
          <w:szCs w:val="26"/>
        </w:rPr>
      </w:pPr>
      <w:r w:rsidRPr="00FA4EFE">
        <w:rPr>
          <w:rFonts w:ascii="Times New Roman" w:hAnsi="Times New Roman" w:cs="Times New Roman"/>
          <w:b/>
          <w:sz w:val="26"/>
          <w:szCs w:val="26"/>
        </w:rPr>
        <w:t>SUBSTANTIVE AGREEMENT:</w:t>
      </w:r>
      <w:r w:rsidRPr="00FA4EFE">
        <w:rPr>
          <w:rFonts w:ascii="Times New Roman" w:hAnsi="Times New Roman" w:cs="Times New Roman"/>
          <w:sz w:val="26"/>
          <w:szCs w:val="26"/>
        </w:rPr>
        <w:t xml:space="preserve"> Substantive agreement lays down turns of employment (e.g. salary, leave e.t.c.).</w:t>
      </w:r>
    </w:p>
    <w:p w:rsidR="00167CA7" w:rsidRPr="00FA4EFE" w:rsidRDefault="00167CA7" w:rsidP="00FA4EFE">
      <w:pPr>
        <w:pStyle w:val="ListParagraph"/>
        <w:numPr>
          <w:ilvl w:val="0"/>
          <w:numId w:val="1"/>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PROCEDURAL AGREEMENT:</w:t>
      </w:r>
      <w:r w:rsidRPr="00FA4EFE">
        <w:rPr>
          <w:rFonts w:ascii="Times New Roman" w:hAnsi="Times New Roman" w:cs="Times New Roman"/>
          <w:sz w:val="26"/>
          <w:szCs w:val="26"/>
        </w:rPr>
        <w:t xml:space="preserve"> Procedural agreement set out the procedures and principles that regulate the relationship between negotiate parties from time to time.</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Bedelam (1987) observes that the way labour and management approach their relationship as they adjust to collective bargaining affects the quality of their interaction and the outcome reached an approach based on antagonism and aggression would yield grievances, strikes and employees discontent. Conversely, when labour and management deal in spirit of accommodation and reconciliation, conflict is reduced and both sides often stand to gain from the improved relationship.</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He suggests that to build and maintain a co-operative labour management relations, the existence of collective bargaining should be accepted by employers, labour officials and managers.</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Dunlop (1958: 128) identifies three broad purpose of collective bargaining; these are:</w:t>
      </w:r>
    </w:p>
    <w:p w:rsidR="00167CA7" w:rsidRPr="00FA4EFE" w:rsidRDefault="00167CA7" w:rsidP="00FA4EFE">
      <w:pPr>
        <w:pStyle w:val="ListParagraph"/>
        <w:numPr>
          <w:ilvl w:val="0"/>
          <w:numId w:val="2"/>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Distribution of economic wealth or setting of labour price.</w:t>
      </w:r>
    </w:p>
    <w:p w:rsidR="00167CA7" w:rsidRPr="00FA4EFE" w:rsidRDefault="00167CA7" w:rsidP="00FA4EFE">
      <w:pPr>
        <w:pStyle w:val="ListParagraph"/>
        <w:numPr>
          <w:ilvl w:val="0"/>
          <w:numId w:val="2"/>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Rulemaking in the workplace.</w:t>
      </w:r>
    </w:p>
    <w:p w:rsidR="00167CA7" w:rsidRPr="00FA4EFE" w:rsidRDefault="00167CA7" w:rsidP="00FA4EFE">
      <w:pPr>
        <w:pStyle w:val="ListParagraph"/>
        <w:numPr>
          <w:ilvl w:val="0"/>
          <w:numId w:val="2"/>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Methods of setting disputes.</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The major interest of unions, according to Dunlop (1958) is the wages concessions from the employers through collective action partly because it eliminates wages disparities among those doing similar job and partly to consolidate their strength collective bargaining establish what Dunlop refers to as individual jurisprudence in the workplace. Collective bargaining has become rule of law and the basic ingredient of individual democracy. Collective bargaining serves as a method of setting disputes in organization.</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According to Salman (2010) the purposes of collective bargaining are:</w:t>
      </w:r>
    </w:p>
    <w:p w:rsidR="00167CA7" w:rsidRPr="00FA4EFE" w:rsidRDefault="00167CA7" w:rsidP="00FA4EFE">
      <w:pPr>
        <w:pStyle w:val="ListParagraph"/>
        <w:numPr>
          <w:ilvl w:val="0"/>
          <w:numId w:val="3"/>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It provides permanent records which guide the parties affected.</w:t>
      </w:r>
    </w:p>
    <w:p w:rsidR="00167CA7" w:rsidRPr="00FA4EFE" w:rsidRDefault="00167CA7" w:rsidP="00FA4EFE">
      <w:pPr>
        <w:pStyle w:val="ListParagraph"/>
        <w:numPr>
          <w:ilvl w:val="0"/>
          <w:numId w:val="3"/>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It provides working basis for clarifying and sorting out problems, mis-understanding nor grievances. Therefore, agreements should be clear and precise.</w:t>
      </w:r>
    </w:p>
    <w:p w:rsidR="00167CA7" w:rsidRPr="00FA4EFE" w:rsidRDefault="00167CA7" w:rsidP="00FA4EFE">
      <w:pPr>
        <w:pStyle w:val="ListParagraph"/>
        <w:numPr>
          <w:ilvl w:val="0"/>
          <w:numId w:val="3"/>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It helps to check irresponsibility and excessiveness on both sides.</w:t>
      </w:r>
    </w:p>
    <w:p w:rsidR="00167CA7" w:rsidRPr="00FA4EFE" w:rsidRDefault="00167CA7" w:rsidP="00FA4EFE">
      <w:pPr>
        <w:pStyle w:val="ListParagraph"/>
        <w:numPr>
          <w:ilvl w:val="0"/>
          <w:numId w:val="3"/>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It also provides the framework or platform for industrial peace and harmony within the enterprises.</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In addition, the techniques employed in collective bargaining sessions are as follow:</w:t>
      </w:r>
    </w:p>
    <w:p w:rsidR="00167CA7" w:rsidRPr="00FA4EFE" w:rsidRDefault="00167CA7" w:rsidP="00FA4EFE">
      <w:pPr>
        <w:pStyle w:val="ListParagraph"/>
        <w:numPr>
          <w:ilvl w:val="0"/>
          <w:numId w:val="4"/>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BLUFFING:</w:t>
      </w:r>
      <w:r w:rsidRPr="00FA4EFE">
        <w:rPr>
          <w:rFonts w:ascii="Times New Roman" w:hAnsi="Times New Roman" w:cs="Times New Roman"/>
          <w:sz w:val="26"/>
          <w:szCs w:val="26"/>
        </w:rPr>
        <w:t xml:space="preserve"> Here negotiators try to bluff or outsmart the other. This is situation when one part in the process of negotiation may work out with his supporters for the following reasons.</w:t>
      </w:r>
    </w:p>
    <w:p w:rsidR="00167CA7" w:rsidRPr="00FA4EFE" w:rsidRDefault="00167CA7" w:rsidP="00FA4EFE">
      <w:pPr>
        <w:pStyle w:val="ListParagraph"/>
        <w:numPr>
          <w:ilvl w:val="0"/>
          <w:numId w:val="5"/>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One party gaining upper hand</w:t>
      </w:r>
    </w:p>
    <w:p w:rsidR="00167CA7" w:rsidRPr="00FA4EFE" w:rsidRDefault="00167CA7" w:rsidP="00FA4EFE">
      <w:pPr>
        <w:pStyle w:val="ListParagraph"/>
        <w:numPr>
          <w:ilvl w:val="0"/>
          <w:numId w:val="5"/>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Party working out may be unprepared for the session or leader might have been bought over (blackleg leaders).</w:t>
      </w:r>
    </w:p>
    <w:p w:rsidR="00167CA7" w:rsidRPr="00FA4EFE" w:rsidRDefault="00167CA7" w:rsidP="00FA4EFE">
      <w:pPr>
        <w:pStyle w:val="ListParagraph"/>
        <w:numPr>
          <w:ilvl w:val="0"/>
          <w:numId w:val="4"/>
        </w:numPr>
        <w:spacing w:after="0" w:line="360" w:lineRule="auto"/>
        <w:ind w:left="0" w:firstLine="0"/>
        <w:jc w:val="both"/>
        <w:rPr>
          <w:rFonts w:ascii="Times New Roman" w:hAnsi="Times New Roman" w:cs="Times New Roman"/>
          <w:b/>
          <w:sz w:val="26"/>
          <w:szCs w:val="26"/>
        </w:rPr>
      </w:pPr>
      <w:r w:rsidRPr="00FA4EFE">
        <w:rPr>
          <w:rFonts w:ascii="Times New Roman" w:hAnsi="Times New Roman" w:cs="Times New Roman"/>
          <w:b/>
          <w:sz w:val="26"/>
          <w:szCs w:val="26"/>
        </w:rPr>
        <w:t>TABLE PONDING:</w:t>
      </w:r>
      <w:r w:rsidRPr="00FA4EFE">
        <w:rPr>
          <w:rFonts w:ascii="Times New Roman" w:hAnsi="Times New Roman" w:cs="Times New Roman"/>
          <w:sz w:val="26"/>
          <w:szCs w:val="26"/>
        </w:rPr>
        <w:t xml:space="preserve"> This is a call for attention opportunity to smoke or drink or an opportunity for group to put head together.</w:t>
      </w:r>
    </w:p>
    <w:p w:rsidR="00167CA7" w:rsidRPr="00FA4EFE" w:rsidRDefault="00167CA7" w:rsidP="00FA4EFE">
      <w:pPr>
        <w:pStyle w:val="ListParagraph"/>
        <w:numPr>
          <w:ilvl w:val="0"/>
          <w:numId w:val="4"/>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TRADE OFF:</w:t>
      </w:r>
      <w:r w:rsidRPr="00FA4EFE">
        <w:rPr>
          <w:rFonts w:ascii="Times New Roman" w:hAnsi="Times New Roman" w:cs="Times New Roman"/>
          <w:sz w:val="26"/>
          <w:szCs w:val="26"/>
        </w:rPr>
        <w:t xml:space="preserve"> This is a situation where both parties play it cool, compromise is often needed after proposal and counter proposals. It is a session of give and take.</w:t>
      </w:r>
    </w:p>
    <w:p w:rsidR="00167CA7" w:rsidRDefault="00167CA7" w:rsidP="00FA4EFE">
      <w:pPr>
        <w:pStyle w:val="ListParagraph"/>
        <w:numPr>
          <w:ilvl w:val="0"/>
          <w:numId w:val="4"/>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BUY OUT:</w:t>
      </w:r>
      <w:r w:rsidRPr="00FA4EFE">
        <w:rPr>
          <w:rFonts w:ascii="Times New Roman" w:hAnsi="Times New Roman" w:cs="Times New Roman"/>
          <w:sz w:val="26"/>
          <w:szCs w:val="26"/>
        </w:rPr>
        <w:t xml:space="preserve"> Parties may agree on consensus by taking less in terms of demand and on issues. If they will gain in other areas e.g. more fringe benefit at a salary reduction.</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In their own writing, Wellington and Winters (1972) list four functions of collective bargaining in a process through which industrial peace is achieved. It is a way of achieving industrial peace, it enable the employers to bargaining collectively withy employees representative in the political environment. However, the most important function of collective bargaining according to Willington and Winters is that it help to remove the imbalance in the power of the individuals viz-a-viz the employer.</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Harbison (1954) has observed that the mere existence of collective bargaining relationship put continuous pressure on the employer to eliminate the course of employee’s discontent and to think in terms of human sides in the management of the organization. Thus, as a result of the practice of collective bargaining, employees sees their employers as co-partners and relate with them as co-equals in contract to the former act of dominating over them.</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Chamberlain together with Kulin (1965) argues that the possibility of the ultimate threat of strike is a necessary condition for collective bargaining. This is corroborated by Egbo (1987) in his book, collective bargaining in the public sector when he said strike causes both parties to compromise, even though unwillingly, so that a settlement of the disputed issues results.</w:t>
      </w:r>
    </w:p>
    <w:p w:rsidR="00427140" w:rsidRPr="00FA4EFE" w:rsidRDefault="00427140" w:rsidP="00427140">
      <w:pPr>
        <w:pStyle w:val="ListParagraph"/>
        <w:spacing w:after="0" w:line="360" w:lineRule="auto"/>
        <w:ind w:left="0"/>
        <w:jc w:val="both"/>
        <w:rPr>
          <w:rFonts w:ascii="Times New Roman" w:hAnsi="Times New Roman" w:cs="Times New Roman"/>
          <w:sz w:val="26"/>
          <w:szCs w:val="26"/>
        </w:rPr>
      </w:pPr>
    </w:p>
    <w:p w:rsidR="00167CA7" w:rsidRPr="00FA4EFE" w:rsidRDefault="00167CA7"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2.2</w:t>
      </w:r>
      <w:r w:rsidRPr="00FA4EFE">
        <w:rPr>
          <w:rFonts w:ascii="Times New Roman" w:hAnsi="Times New Roman" w:cs="Times New Roman"/>
          <w:b/>
          <w:sz w:val="26"/>
          <w:szCs w:val="26"/>
        </w:rPr>
        <w:tab/>
        <w:t>CONCEPTUAL FRAMEWORK</w:t>
      </w:r>
    </w:p>
    <w:p w:rsidR="00167CA7" w:rsidRPr="00FA4EFE" w:rsidRDefault="00167CA7" w:rsidP="00FA4EFE">
      <w:pPr>
        <w:pStyle w:val="ListParagraph"/>
        <w:spacing w:after="0" w:line="360" w:lineRule="auto"/>
        <w:ind w:left="0"/>
        <w:jc w:val="both"/>
        <w:rPr>
          <w:rFonts w:ascii="Times New Roman" w:hAnsi="Times New Roman" w:cs="Times New Roman"/>
          <w:sz w:val="26"/>
          <w:szCs w:val="26"/>
        </w:rPr>
      </w:pPr>
      <w:r w:rsidRPr="00FA4EFE">
        <w:rPr>
          <w:rFonts w:ascii="Times New Roman" w:hAnsi="Times New Roman" w:cs="Times New Roman"/>
          <w:sz w:val="26"/>
          <w:szCs w:val="26"/>
        </w:rPr>
        <w:tab/>
        <w:t>A conceptual framework is an analytical tool with several variations and context. It is used to make conceptual distinctions and organize idea. Strong conceptual frameworks capture something real and do this in a way that is easy to render and apply. Conceptual frameworks are particularly useful as organizing devices in empherical research. One set of scholars has applied the nation of conceptual framework to deductive, empirical research at the micro or individual study level.</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 xml:space="preserve">Likewise, conceptual frameworks are abstract representations, connected to the research projects goal that directs the collection and analysis of data. </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According to Rose (2008), the term “collective bargaining” was originated by Webb and to describe the process of agreeing terms and conditions of employment through representatives of employers (and possibly their association) and representatives of employ democracy. It is a means for resolving workplace conflict between labour and management as well as the determination of terms and conditions of employment.</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Davey (1972) views collective as “a continuing institutional relationship between an employer entity (government or private) and labour organization (union or association) representing exclusively a defined group of employees of said employer (appropriate bargaining unit) concerned with the negotiation, administration, interpretation and enforcement of written agreement covering joint understanding as to wages/salaries, rate of pay, hours of work and other condition of employment.”International Labour Organization (ILO) (1960) views “collective bargaining as negotiation about working conditions and terms of employment between an employee, a group of employers or one or more employers” organization, on the one hand and one more representative workers organization on the other, with view to reaching agreement”.</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The term public sector comprises the government as employer as the federal, state and local government levels as well as the parastatals, the universities and the state-owned companies. The public sector constitutes the largest employer of labour in the country in spite of the recession in the economy. Modern trade unionism began in Nigeria in the public sector.</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As Damachi and fashoyin (1986) observed that trade unionism and labour relations originated in the civil service in 1912; but it is in this sector that unions are weaker and labour relations marginally practiced. The weakness of the unions in this sector was attributed to a well documented problem of union factionalism, multiplicity and leadership squabbles which characterized Nigerian unions up to the mid-1970s.</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Omole (1987) raises the issue of the interesting features of industrial relations in the developing countries when compared to the practice in the developed countries. In the developed countries, industrial relations practice in the public sector was modeled after the practice in the private sector. In the developing countries, the opposite was the case especially with Nigeria where or industrial relations system in the private sector of the economy developed from the practice in the public sector. The account for the trend, he states that the idea of bargaining for more by workers emerged first in the sector in developed countries and its law and procedures are well established.</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In Nigeria, the origin of the trade unionism can be traced to the public sector, where arose during the colonial rule when paid employment was first introduced into the country by the colonial administrators. Relationship in any human set-up, (industrial or non-industrial organization), is either formal or informal. It is within the framework of an informal relationship that the activities of the grapevine are discussed. However, what is more important to organizations is formal relation. There is a structure involving a mechanism to regulate behavior at work in which workers or their organization (union) and management interact.</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Authorities have defined collective bargaining variously. It has been defined as negotiations about working conditions and terms employment between an employer and a group of employers or one or more employers’ organizations, on the one hand, and one or more representative of workers’ organizations on the other, with a view to reaching agreement (ILO, 1960). From the perspective of NECA, collective bargaining should be defined in such a way that it goes beyond emphasizing wages and conditions of employment. Thus for NECA, collective bargaining is a process of decision-making, where overriding purpose is the negotiation if an agreed set of rules to govern the substantial and procedural terms of employment relationship as well as the relationship between the bargaining parties themselves (NECA, 1980). It has been defined as a mechanism whereby union and management are brought together in an interactive process and each is given an opportunity to contribute to the determination of matters which are mutually important to the parties and for the survival of the enterprise (uchendu, 1998).</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Conceptually, collective bargaining is seen as the core of industrial relation system. Collective bargaining or joint negotiation is essentially an autonomous system of making job rules between employers and trade unions. It is a process of a party in industrial relations making proposal or demands to the other of discussing, criticizing, explaining, exploring the meaning and the effects of the proposals; of seeking to secure their acceptance. It includes making counter proposals or modifications for similar evaluation (Yoder, 1958). The essence of the process is to reach of agreement. Briefly stated, collective bargaining is a process of negotiation between workers and employers through their organization(s), of a contract of employment for the best possible working conditions and terms of employment (Flippo. 1984).</w:t>
      </w:r>
      <w:r w:rsidR="00427140">
        <w:rPr>
          <w:rFonts w:ascii="Times New Roman" w:hAnsi="Times New Roman" w:cs="Times New Roman"/>
          <w:sz w:val="26"/>
          <w:szCs w:val="26"/>
        </w:rPr>
        <w:t xml:space="preserve"> </w:t>
      </w:r>
      <w:r w:rsidRPr="00FA4EFE">
        <w:rPr>
          <w:rFonts w:ascii="Times New Roman" w:hAnsi="Times New Roman" w:cs="Times New Roman"/>
          <w:sz w:val="26"/>
          <w:szCs w:val="26"/>
        </w:rPr>
        <w:t>Yoder (1958) and others have said that the common practice has been for the employers to wait to see what proposals and demands to union would make. Thus, the employers are engaged in passive or negative. But in recent years, they said, employers are more generally coming up with positive bargaining; they take initiative just as the union and have been showing increasing tendency to advance their own proposals. This holds true in some situations in Nigeria where employers initiate changes and advance proposal for bargaining. Collective bargaining in which each party makes proposals to the other party seems to be better, the more balanced and satisfactory system.</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The idea of bargaining is not strange in Nigeria even in the remotest rural areas. The regular and common method of transacting business and of effecting exchange of even the most elementary objects continues to be through haggling and bargaining.</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The rational of collective bargaining is agreement, but if an agreement was not reached the action which took place is not less collective bargaining than if the process had ended in an agreement. Thus, collective bargaining takes place once collective action is involved whether or not agreements, so long as the parties have made genuine efforts to reach agreement.</w:t>
      </w:r>
      <w:r w:rsidR="00A244DC" w:rsidRPr="00FA4EFE">
        <w:rPr>
          <w:rFonts w:ascii="Times New Roman" w:hAnsi="Times New Roman" w:cs="Times New Roman"/>
          <w:sz w:val="26"/>
          <w:szCs w:val="26"/>
        </w:rPr>
        <w:t xml:space="preserve"> </w:t>
      </w:r>
      <w:r w:rsidRPr="00FA4EFE">
        <w:rPr>
          <w:rFonts w:ascii="Times New Roman" w:hAnsi="Times New Roman" w:cs="Times New Roman"/>
          <w:sz w:val="26"/>
          <w:szCs w:val="26"/>
        </w:rPr>
        <w:t>Thus, collective bargaining according to I.C.F.T.U. (1966) takes place when:</w:t>
      </w:r>
    </w:p>
    <w:p w:rsidR="00167CA7" w:rsidRPr="00FA4EFE" w:rsidRDefault="00167CA7" w:rsidP="00FA4EFE">
      <w:pPr>
        <w:pStyle w:val="ListParagraph"/>
        <w:numPr>
          <w:ilvl w:val="0"/>
          <w:numId w:val="19"/>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Single employer is a party negotiating with representatives of the workers. Bargaining of this kind is frequent, for example, in Nigeria and in Ghana during its early years of the first republic and other developing countries where there are not organized;</w:t>
      </w:r>
    </w:p>
    <w:p w:rsidR="00167CA7" w:rsidRPr="00FA4EFE" w:rsidRDefault="00167CA7" w:rsidP="00FA4EFE">
      <w:pPr>
        <w:pStyle w:val="ListParagraph"/>
        <w:numPr>
          <w:ilvl w:val="0"/>
          <w:numId w:val="19"/>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A trade union negotiates with a group of employers, each has of whom represent a separate undertaking and the group has developed a joint policy for collective bargaining, even though in temporary collaboration and not permanent organization. Bargaining with such a group of employers is collective only on the workers’ side;</w:t>
      </w:r>
    </w:p>
    <w:p w:rsidR="00167CA7" w:rsidRPr="00FA4EFE" w:rsidRDefault="00167CA7" w:rsidP="00FA4EFE">
      <w:pPr>
        <w:pStyle w:val="ListParagraph"/>
        <w:numPr>
          <w:ilvl w:val="0"/>
          <w:numId w:val="19"/>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Bargaining takes place with the representatives of single organization of employers or with representatives of a number of employers’ organizations, each having its separate membership but all having a common interest in the discussion. Bargaining with a federation or confederation of employers’ organizations comes under the concept of collective bargaining;</w:t>
      </w:r>
    </w:p>
    <w:p w:rsidR="00167CA7" w:rsidRDefault="00167CA7" w:rsidP="00FA4EFE">
      <w:pPr>
        <w:pStyle w:val="ListParagraph"/>
        <w:numPr>
          <w:ilvl w:val="0"/>
          <w:numId w:val="19"/>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Bargaining on the workers’ side is undertaken by an elected committee which can act as a contracting party representing the interest of all union members. This body is generally regarded as a trade union even if it has acquired on permanent existence.</w:t>
      </w:r>
      <w:r w:rsidR="006E2AC7" w:rsidRPr="00FA4EFE">
        <w:rPr>
          <w:rFonts w:ascii="Times New Roman" w:hAnsi="Times New Roman" w:cs="Times New Roman"/>
          <w:sz w:val="26"/>
          <w:szCs w:val="26"/>
        </w:rPr>
        <w:t xml:space="preserve"> </w:t>
      </w:r>
      <w:r w:rsidRPr="00FA4EFE">
        <w:rPr>
          <w:rFonts w:ascii="Times New Roman" w:hAnsi="Times New Roman" w:cs="Times New Roman"/>
          <w:sz w:val="26"/>
          <w:szCs w:val="26"/>
        </w:rPr>
        <w:t>Thus, it is sufficient if one party is a group for the process to qualify as collective bargaining and the temporary or permanent nature of the group or organization is not significant for the process to be accepted as collective bargaining.</w:t>
      </w:r>
    </w:p>
    <w:p w:rsidR="00427140" w:rsidRPr="00FA4EFE" w:rsidRDefault="00427140" w:rsidP="00427140">
      <w:pPr>
        <w:pStyle w:val="ListParagraph"/>
        <w:spacing w:after="0" w:line="360" w:lineRule="auto"/>
        <w:ind w:left="0"/>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2.2.1</w:t>
      </w:r>
      <w:r w:rsidRPr="00FA4EFE">
        <w:rPr>
          <w:rFonts w:ascii="Times New Roman" w:hAnsi="Times New Roman" w:cs="Times New Roman"/>
          <w:b/>
          <w:sz w:val="26"/>
          <w:szCs w:val="26"/>
        </w:rPr>
        <w:tab/>
        <w:t>THE STRUCTURE OF COLLECTIVE BARGAINING</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Collective bargaining has a number of levels and a structure.</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The levels can be independent of each other and may not be a hierarchy of a system as such. Otherwise the levels may take a hierarchical form such that collective bargaining at the national level, for instance, defines the general policy and principles, setting out the framework within which regional, industrial and local bargaining can take place. The choice of levels and structure depends on the strength of the parties, their organizations, the economic situation and perhaps the subject of bargaining (O.E.C.D. 1972).</w:t>
      </w:r>
      <w:r w:rsidR="00A51A49" w:rsidRPr="00FA4EFE">
        <w:rPr>
          <w:rFonts w:ascii="Times New Roman" w:hAnsi="Times New Roman" w:cs="Times New Roman"/>
          <w:sz w:val="26"/>
          <w:szCs w:val="26"/>
        </w:rPr>
        <w:t xml:space="preserve"> </w:t>
      </w:r>
      <w:r w:rsidRPr="00FA4EFE">
        <w:rPr>
          <w:rFonts w:ascii="Times New Roman" w:hAnsi="Times New Roman" w:cs="Times New Roman"/>
          <w:sz w:val="26"/>
          <w:szCs w:val="26"/>
        </w:rPr>
        <w:t>Where the workers’ and the employers’ organizations are strong at the national level there would tend to develop a national level of collective bargaining. And where these organizations are on industrial bases, collective bargaining may tend to develop around the industry. It is possible to have industry wide bargaining and also enterprise bargaining. These higher levels of bargaining could co-exist with those at the plant or workshop level. Where these various levels co-exist in a hierarchical relationship, the subject matter of bargaining than becomes the basic factor of role allocation to the level. The higher levels could also serve as appeal levels for the lower ones. Disputes which cannot be solved at one level pass the hierarchy to the next.</w:t>
      </w:r>
      <w:r w:rsidR="00A51A49" w:rsidRPr="00FA4EFE">
        <w:rPr>
          <w:rFonts w:ascii="Times New Roman" w:hAnsi="Times New Roman" w:cs="Times New Roman"/>
          <w:sz w:val="26"/>
          <w:szCs w:val="26"/>
        </w:rPr>
        <w:t xml:space="preserve"> </w:t>
      </w:r>
      <w:r w:rsidRPr="00FA4EFE">
        <w:rPr>
          <w:rFonts w:ascii="Times New Roman" w:hAnsi="Times New Roman" w:cs="Times New Roman"/>
          <w:sz w:val="26"/>
          <w:szCs w:val="26"/>
        </w:rPr>
        <w:t>Thus, the organizational type of the unions, say craft, industry-wide, general union etc. determines the structure of collective bargaining. But the level at which the main bargaining take place is the level of the organization at which the power centre rest. If in an industrial union the power centre rests with the local units, collective bargaining would tend to gravitate towards the lower level. And bargaining at the industry level would be weak if it exists.</w:t>
      </w:r>
    </w:p>
    <w:p w:rsidR="00167CA7" w:rsidRPr="00FA4EFE" w:rsidRDefault="00167CA7" w:rsidP="00427140">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2.2.2</w:t>
      </w:r>
      <w:r w:rsidRPr="00FA4EFE">
        <w:rPr>
          <w:rFonts w:ascii="Times New Roman" w:hAnsi="Times New Roman" w:cs="Times New Roman"/>
          <w:b/>
          <w:sz w:val="26"/>
          <w:szCs w:val="26"/>
        </w:rPr>
        <w:tab/>
        <w:t xml:space="preserve">COLLECTIVE BARGAINING AND THE INFLUENCE OF </w:t>
      </w:r>
      <w:r w:rsidRPr="00FA4EFE">
        <w:rPr>
          <w:rFonts w:ascii="Times New Roman" w:hAnsi="Times New Roman" w:cs="Times New Roman"/>
          <w:b/>
          <w:sz w:val="26"/>
          <w:szCs w:val="26"/>
        </w:rPr>
        <w:tab/>
        <w:t>GOVERNMENT ON ENFORCEMENT</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Collective bargaining is a term that has been used by Sydney and Beatrice Web to describe negotiations on conditions of service and terms of employment between employers and workers or between employers association and trade unions. It covers all arrangements in which workers do not negotiate with employers by themselves but do so collectively through their representatives. The issues covered by such collective bargaining are always very extensive and they include wages hours of work, increments, promotions, job grading and classification, annual leave etc. In fact in the present dispensation, any matter which is capable of causing a trade dispute is negotiable; it has also been extended to socio-political matters like the election tribunal.</w:t>
      </w:r>
      <w:r w:rsidR="00A51A49" w:rsidRPr="00FA4EFE">
        <w:rPr>
          <w:rFonts w:ascii="Times New Roman" w:hAnsi="Times New Roman" w:cs="Times New Roman"/>
          <w:sz w:val="26"/>
          <w:szCs w:val="26"/>
        </w:rPr>
        <w:t xml:space="preserve"> </w:t>
      </w:r>
      <w:r w:rsidRPr="00FA4EFE">
        <w:rPr>
          <w:rFonts w:ascii="Times New Roman" w:hAnsi="Times New Roman" w:cs="Times New Roman"/>
          <w:sz w:val="26"/>
          <w:szCs w:val="26"/>
        </w:rPr>
        <w:t>It has been argued that the terms which trade unions seek to get through collective bargaining, the process by which they are negotiated and the enforcement of the agreement, all depend on the size and strength of the bargaining unit. In the public sector, collective bargaining takes place at the national level. If the issues involved pertain to the whole nation, but if they concern a particular state only, the bargaining takes the procedure adopted in the private sector. More so, issues affecting the whole country that is those which involve both the federal and state government are discussed between representatives of the federal and state government and those of the Nigeria Labour Congress (NLC) or agency. Decisions reached at such negotiations are usually implemented by the parties involved.</w:t>
      </w:r>
      <w:r w:rsidR="006E2AC7" w:rsidRPr="00FA4EFE">
        <w:rPr>
          <w:rFonts w:ascii="Times New Roman" w:hAnsi="Times New Roman" w:cs="Times New Roman"/>
          <w:sz w:val="26"/>
          <w:szCs w:val="26"/>
        </w:rPr>
        <w:t xml:space="preserve"> </w:t>
      </w:r>
      <w:r w:rsidRPr="00FA4EFE">
        <w:rPr>
          <w:rFonts w:ascii="Times New Roman" w:hAnsi="Times New Roman" w:cs="Times New Roman"/>
          <w:sz w:val="26"/>
          <w:szCs w:val="26"/>
        </w:rPr>
        <w:t>In Nigeria, the issue of collective bargaining as provided under the labour Act Cap 198 laws of the federation 1990. Collective bargaining was defined by the Act as the process of arriving or attempting to arrive at a collective agreement while collective agreement means, “an employment in writing regarding working conditions and terms of employment concluded between:</w:t>
      </w:r>
    </w:p>
    <w:p w:rsidR="00167CA7" w:rsidRPr="00FA4EFE" w:rsidRDefault="00167CA7" w:rsidP="00FA4EFE">
      <w:pPr>
        <w:pStyle w:val="ListParagraph"/>
        <w:numPr>
          <w:ilvl w:val="0"/>
          <w:numId w:val="20"/>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An organization of workers or an organization representing workers (or an association of such organization) of the one part and</w:t>
      </w:r>
    </w:p>
    <w:p w:rsidR="00167CA7" w:rsidRPr="00FA4EFE" w:rsidRDefault="00167CA7" w:rsidP="00FA4EFE">
      <w:pPr>
        <w:pStyle w:val="ListParagraph"/>
        <w:numPr>
          <w:ilvl w:val="0"/>
          <w:numId w:val="20"/>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sz w:val="26"/>
          <w:szCs w:val="26"/>
        </w:rPr>
        <w:t>An organization of employers or an organization representing workers (or an organization of such organization) of the other part (S. 91, labour Act 1990).</w:t>
      </w:r>
      <w:r w:rsidR="006E2AC7" w:rsidRPr="00FA4EFE">
        <w:rPr>
          <w:rFonts w:ascii="Times New Roman" w:hAnsi="Times New Roman" w:cs="Times New Roman"/>
          <w:sz w:val="26"/>
          <w:szCs w:val="26"/>
        </w:rPr>
        <w:t xml:space="preserve"> </w:t>
      </w:r>
      <w:r w:rsidRPr="00FA4EFE">
        <w:rPr>
          <w:rFonts w:ascii="Times New Roman" w:hAnsi="Times New Roman" w:cs="Times New Roman"/>
          <w:sz w:val="26"/>
          <w:szCs w:val="26"/>
        </w:rPr>
        <w:t>However, S.47 of the trade union dispute Act 1990 provided a contrast definition. This notwithstanding both definitions refers to collective bargaining as negotiation between employers and their employees collectively, represented by union, for the settlement of terms and conditions of employment. The end result is an agreement. As an aspect of labour relations, collective bargaining provides the forum for a bargain or negotiation and lends eventually to rule making or agreement between the parties, thus creating some form of social order in the relationship.</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2.2.3</w:t>
      </w:r>
      <w:r w:rsidRPr="00FA4EFE">
        <w:rPr>
          <w:rFonts w:ascii="Times New Roman" w:hAnsi="Times New Roman" w:cs="Times New Roman"/>
          <w:b/>
          <w:sz w:val="26"/>
          <w:szCs w:val="26"/>
        </w:rPr>
        <w:tab/>
        <w:t>COLLECTIVE BARGAINING: THE NIGERIA EXPERIENCE</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In Nigeria, for a workers’ organization to be acceptable as a party to collective bargaining, it must have been registered as a trade union for the category of workers whose working conditions are being considered. It is said to be the must appropriate means of regulating union-management relations. In view of the developing nature of the economy, or especially the seminal nature of industrial relation system, it is advocated that the process of collective bargaining in Nigeria should be a tripartite arrangement, involving the union, management and the government. This is with a view to ensuring sustained economic growth.</w:t>
      </w:r>
      <w:r w:rsidR="006E2AC7" w:rsidRPr="00FA4EFE">
        <w:rPr>
          <w:rFonts w:ascii="Times New Roman" w:hAnsi="Times New Roman" w:cs="Times New Roman"/>
          <w:sz w:val="26"/>
          <w:szCs w:val="26"/>
        </w:rPr>
        <w:t xml:space="preserve"> </w:t>
      </w:r>
      <w:r w:rsidRPr="00FA4EFE">
        <w:rPr>
          <w:rFonts w:ascii="Times New Roman" w:hAnsi="Times New Roman" w:cs="Times New Roman"/>
          <w:sz w:val="26"/>
          <w:szCs w:val="26"/>
        </w:rPr>
        <w:t>There are two sectors-the public and the private sector. Here, we intend to show, in each of the sectors, which machinery operates and how it operates.</w:t>
      </w:r>
    </w:p>
    <w:p w:rsidR="00167CA7" w:rsidRPr="00FA4EFE" w:rsidRDefault="00167CA7" w:rsidP="00FA4EFE">
      <w:pPr>
        <w:pStyle w:val="ListParagraph"/>
        <w:numPr>
          <w:ilvl w:val="0"/>
          <w:numId w:val="6"/>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THE PUBLIC SECTOR:</w:t>
      </w:r>
      <w:r w:rsidRPr="00FA4EFE">
        <w:rPr>
          <w:rFonts w:ascii="Times New Roman" w:hAnsi="Times New Roman" w:cs="Times New Roman"/>
          <w:sz w:val="26"/>
          <w:szCs w:val="26"/>
        </w:rPr>
        <w:t xml:space="preserve"> The machinery that operates or is supposed to operate in the public sector is called the Whitley council. Other forms of collective bargaining include joint industrial council and joint consultative councils (Fashoyin,1980). The Whitley councils system, which has been use in the UK, was introduced in Nigeria in 1948. It was introduced to replace the provincial wages committees which were found grossly inadequate as they were meant to cater only for daily paid workers (who represented only on small portion of public sector work force) and leaving off the established staff. The Whitley council system is different from the machinery for bargaining in the private sector. Unlike the bargaining in the private sector which could be on a house, industry or national basis, the Whitley system used to be an all embracing mechanism of national scope, covering federal, state and sometimes local government employees.</w:t>
      </w:r>
    </w:p>
    <w:p w:rsidR="00167CA7" w:rsidRPr="00FA4EFE" w:rsidRDefault="00167CA7" w:rsidP="00FA4EFE">
      <w:pPr>
        <w:pStyle w:val="ListParagraph"/>
        <w:numPr>
          <w:ilvl w:val="0"/>
          <w:numId w:val="6"/>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THE PRIVATE SECTOR:</w:t>
      </w:r>
      <w:r w:rsidRPr="00FA4EFE">
        <w:rPr>
          <w:rFonts w:ascii="Times New Roman" w:hAnsi="Times New Roman" w:cs="Times New Roman"/>
          <w:sz w:val="26"/>
          <w:szCs w:val="26"/>
        </w:rPr>
        <w:t xml:space="preserve"> It has been noted that the collective bargaining mechanism developed a little later in the private sector, and must have started in n1957 by the establishment of the joint industrial council by the Nigerian Tobacco Company LTD. And its house union. It seems that with the establishment of the existing 42 industrial trade unions (restructures later to 29) there is more of collective bargaining in the organized private sector, especially within democratic dispensations.</w:t>
      </w:r>
      <w:r w:rsidR="006E2AC7" w:rsidRPr="00FA4EFE">
        <w:rPr>
          <w:rFonts w:ascii="Times New Roman" w:hAnsi="Times New Roman" w:cs="Times New Roman"/>
          <w:sz w:val="26"/>
          <w:szCs w:val="26"/>
        </w:rPr>
        <w:t xml:space="preserve"> </w:t>
      </w:r>
      <w:r w:rsidRPr="00FA4EFE">
        <w:rPr>
          <w:rFonts w:ascii="Times New Roman" w:hAnsi="Times New Roman" w:cs="Times New Roman"/>
          <w:sz w:val="26"/>
          <w:szCs w:val="26"/>
        </w:rPr>
        <w:t>Joint industrial councils (JICs) in the private sector were the equivalent of the Whitley councils in the public sector, and were originally conceived as union-management industrial relations panels by which wages, working conditions and other substantive industrial issues involving union and management would be discussed. There were also joint consultative councils (JCCs). The difference between JICs and JCCs was that the latter are informal while the former are formal. JCCs were informal for workers and employer to discuss mutual problems and to aid collective bargaining.</w:t>
      </w:r>
      <w:r w:rsidR="006E2AC7" w:rsidRPr="00FA4EFE">
        <w:rPr>
          <w:rFonts w:ascii="Times New Roman" w:hAnsi="Times New Roman" w:cs="Times New Roman"/>
          <w:sz w:val="26"/>
          <w:szCs w:val="26"/>
        </w:rPr>
        <w:t xml:space="preserve"> </w:t>
      </w:r>
      <w:r w:rsidRPr="00FA4EFE">
        <w:rPr>
          <w:rFonts w:ascii="Times New Roman" w:hAnsi="Times New Roman" w:cs="Times New Roman"/>
          <w:sz w:val="26"/>
          <w:szCs w:val="26"/>
        </w:rPr>
        <w:t>All these mechanisms were imported from British. Meanwhile, where was inadequate machinery for voluntary collective bargaining, may be as a result of the employees’ weakness to bargain effectively, the minister of labour was empowered to a wages board whose function was to be what a properly constituted voluntary collective bargaining mechanism would have done.</w:t>
      </w:r>
      <w:r w:rsidR="006E2AC7" w:rsidRPr="00FA4EFE">
        <w:rPr>
          <w:rFonts w:ascii="Times New Roman" w:hAnsi="Times New Roman" w:cs="Times New Roman"/>
          <w:sz w:val="26"/>
          <w:szCs w:val="26"/>
        </w:rPr>
        <w:t xml:space="preserve"> </w:t>
      </w:r>
      <w:r w:rsidRPr="00FA4EFE">
        <w:rPr>
          <w:rFonts w:ascii="Times New Roman" w:hAnsi="Times New Roman" w:cs="Times New Roman"/>
          <w:sz w:val="26"/>
          <w:szCs w:val="26"/>
        </w:rPr>
        <w:t>It appears presently that a collective bargaining mechanism is in vogue, at least in the public sector. For instance, in most of the strikes which took place in 2001 and 2002, especially between ASUU and the federal government, the collective bargaining process was employed in resolving most of the strike actions.</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2.2.4</w:t>
      </w:r>
      <w:r w:rsidRPr="00FA4EFE">
        <w:rPr>
          <w:rFonts w:ascii="Times New Roman" w:hAnsi="Times New Roman" w:cs="Times New Roman"/>
          <w:b/>
          <w:sz w:val="26"/>
          <w:szCs w:val="26"/>
        </w:rPr>
        <w:tab/>
        <w:t>COLLECTIVE BARGAINING ON ORGANIZATIONAL PERFORMANCE</w:t>
      </w:r>
    </w:p>
    <w:p w:rsidR="00167CA7" w:rsidRPr="00FA4EFE" w:rsidRDefault="00167CA7" w:rsidP="00FA4EFE">
      <w:pPr>
        <w:spacing w:after="0" w:line="360" w:lineRule="auto"/>
        <w:jc w:val="both"/>
        <w:rPr>
          <w:rStyle w:val="hgkelc"/>
          <w:rFonts w:ascii="Times New Roman" w:hAnsi="Times New Roman" w:cs="Times New Roman"/>
          <w:sz w:val="26"/>
          <w:szCs w:val="26"/>
        </w:rPr>
      </w:pPr>
      <w:r w:rsidRPr="00FA4EFE">
        <w:rPr>
          <w:rFonts w:ascii="Times New Roman" w:hAnsi="Times New Roman" w:cs="Times New Roman"/>
          <w:sz w:val="26"/>
          <w:szCs w:val="26"/>
        </w:rPr>
        <w:tab/>
        <w:t>Organizations are consciously created at one point in time to accomplish certain objectives. In order to accomplish the objective which they have set, organization formulate appropriate strategies which give rise to the development of organizational structure through which the set objectives will be achieved. One of the reasons why organizations have assess them is to find out to what extent organizations have achieved their objectives or, in what direction they are performing (i.e. either negatively or positive). This process of determining the extent of an organization’s performance level is called organizational effectiveness in the literature of organization theory.</w:t>
      </w:r>
      <w:r w:rsidR="006E2AC7" w:rsidRPr="00FA4EFE">
        <w:rPr>
          <w:rFonts w:ascii="Times New Roman" w:hAnsi="Times New Roman" w:cs="Times New Roman"/>
          <w:sz w:val="26"/>
          <w:szCs w:val="26"/>
        </w:rPr>
        <w:t xml:space="preserve"> </w:t>
      </w:r>
      <w:r w:rsidRPr="00FA4EFE">
        <w:rPr>
          <w:rStyle w:val="hgkelc"/>
          <w:rFonts w:ascii="Times New Roman" w:hAnsi="Times New Roman" w:cs="Times New Roman"/>
          <w:bCs/>
          <w:sz w:val="26"/>
          <w:szCs w:val="26"/>
        </w:rPr>
        <w:t>Collective bargaining</w:t>
      </w:r>
      <w:r w:rsidRPr="00FA4EFE">
        <w:rPr>
          <w:rStyle w:val="hgkelc"/>
          <w:rFonts w:ascii="Times New Roman" w:hAnsi="Times New Roman" w:cs="Times New Roman"/>
          <w:sz w:val="26"/>
          <w:szCs w:val="26"/>
        </w:rPr>
        <w:t xml:space="preserve"> provides workers with a </w:t>
      </w:r>
      <w:r w:rsidRPr="00FA4EFE">
        <w:rPr>
          <w:rStyle w:val="hgkelc"/>
          <w:rFonts w:ascii="Times New Roman" w:hAnsi="Times New Roman" w:cs="Times New Roman"/>
          <w:bCs/>
          <w:sz w:val="26"/>
          <w:szCs w:val="26"/>
        </w:rPr>
        <w:t>collective</w:t>
      </w:r>
      <w:r w:rsidRPr="00FA4EFE">
        <w:rPr>
          <w:rStyle w:val="hgkelc"/>
          <w:rFonts w:ascii="Times New Roman" w:hAnsi="Times New Roman" w:cs="Times New Roman"/>
          <w:sz w:val="26"/>
          <w:szCs w:val="26"/>
        </w:rPr>
        <w:t xml:space="preserve"> voice which may be more effective than dealing with managers one by one. </w:t>
      </w:r>
      <w:r w:rsidRPr="00FA4EFE">
        <w:rPr>
          <w:rStyle w:val="hgkelc"/>
          <w:rFonts w:ascii="Times New Roman" w:hAnsi="Times New Roman" w:cs="Times New Roman"/>
          <w:bCs/>
          <w:sz w:val="26"/>
          <w:szCs w:val="26"/>
        </w:rPr>
        <w:t>Collective bargaining</w:t>
      </w:r>
      <w:r w:rsidRPr="00FA4EFE">
        <w:rPr>
          <w:rStyle w:val="hgkelc"/>
          <w:rFonts w:ascii="Times New Roman" w:hAnsi="Times New Roman" w:cs="Times New Roman"/>
          <w:sz w:val="26"/>
          <w:szCs w:val="26"/>
        </w:rPr>
        <w:t xml:space="preserve"> helps ensure adequate wages and working conditions and helps workers to receive a fair distribution of gains that might result from the introduction of new technology.</w:t>
      </w:r>
    </w:p>
    <w:p w:rsidR="006E2AC7" w:rsidRPr="00FA4EFE" w:rsidRDefault="006E2AC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2.2.5</w:t>
      </w:r>
      <w:r w:rsidRPr="00FA4EFE">
        <w:rPr>
          <w:rFonts w:ascii="Times New Roman" w:hAnsi="Times New Roman" w:cs="Times New Roman"/>
          <w:b/>
          <w:sz w:val="26"/>
          <w:szCs w:val="26"/>
        </w:rPr>
        <w:tab/>
        <w:t>FACTORS NECESSARY FOR ORGANIZATIONAL PERFORMANCE</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These are factors that cannot be ignored by any organization in attaining or toward achieving organizational performance, these factors are as follow:</w:t>
      </w:r>
    </w:p>
    <w:p w:rsidR="00167CA7" w:rsidRPr="00FA4EFE" w:rsidRDefault="00167CA7" w:rsidP="00FA4EFE">
      <w:pPr>
        <w:pStyle w:val="ListParagraph"/>
        <w:numPr>
          <w:ilvl w:val="0"/>
          <w:numId w:val="7"/>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EFFECTIVE COMMUNICATION:</w:t>
      </w:r>
      <w:r w:rsidRPr="00FA4EFE">
        <w:rPr>
          <w:rFonts w:ascii="Times New Roman" w:hAnsi="Times New Roman" w:cs="Times New Roman"/>
          <w:sz w:val="26"/>
          <w:szCs w:val="26"/>
        </w:rPr>
        <w:t xml:space="preserve"> A negligent attitude by management to proper channel communication will bring about negative reaction to the management and its teams and this will in turn; frustrate their entire plan to increase organization performance.</w:t>
      </w:r>
    </w:p>
    <w:p w:rsidR="00167CA7" w:rsidRPr="00FA4EFE" w:rsidRDefault="00167CA7" w:rsidP="00FA4EFE">
      <w:pPr>
        <w:pStyle w:val="ListParagraph"/>
        <w:numPr>
          <w:ilvl w:val="0"/>
          <w:numId w:val="7"/>
        </w:numPr>
        <w:spacing w:after="0" w:line="360" w:lineRule="auto"/>
        <w:ind w:left="0" w:firstLine="0"/>
        <w:jc w:val="both"/>
        <w:rPr>
          <w:rFonts w:ascii="Times New Roman" w:hAnsi="Times New Roman" w:cs="Times New Roman"/>
          <w:sz w:val="26"/>
          <w:szCs w:val="26"/>
        </w:rPr>
      </w:pPr>
      <w:r w:rsidRPr="00FA4EFE">
        <w:rPr>
          <w:rFonts w:ascii="Times New Roman" w:hAnsi="Times New Roman" w:cs="Times New Roman"/>
          <w:b/>
          <w:sz w:val="26"/>
          <w:szCs w:val="26"/>
        </w:rPr>
        <w:t>EFFECTIVE CO-ORDINATION:</w:t>
      </w:r>
      <w:r w:rsidRPr="00FA4EFE">
        <w:rPr>
          <w:rFonts w:ascii="Times New Roman" w:hAnsi="Times New Roman" w:cs="Times New Roman"/>
          <w:sz w:val="26"/>
          <w:szCs w:val="26"/>
        </w:rPr>
        <w:t xml:space="preserve"> To achieve organizational performance in any complex organization, the parts have to work in co-ordination with each other. Poor co-ordination leads to reduced efficiency and productivity. Effective coordination is absolutely essential to good administration.</w:t>
      </w:r>
    </w:p>
    <w:p w:rsidR="00167CA7" w:rsidRPr="00FA4EFE" w:rsidRDefault="00167CA7" w:rsidP="00FA4EFE">
      <w:pPr>
        <w:pStyle w:val="ListParagraph"/>
        <w:numPr>
          <w:ilvl w:val="0"/>
          <w:numId w:val="7"/>
        </w:numPr>
        <w:spacing w:after="0" w:line="360" w:lineRule="auto"/>
        <w:ind w:left="0" w:firstLine="0"/>
        <w:jc w:val="both"/>
        <w:rPr>
          <w:rFonts w:ascii="Times New Roman" w:hAnsi="Times New Roman" w:cs="Times New Roman"/>
          <w:b/>
          <w:sz w:val="26"/>
          <w:szCs w:val="26"/>
        </w:rPr>
      </w:pPr>
      <w:r w:rsidRPr="00FA4EFE">
        <w:rPr>
          <w:rFonts w:ascii="Times New Roman" w:hAnsi="Times New Roman" w:cs="Times New Roman"/>
          <w:b/>
          <w:sz w:val="26"/>
          <w:szCs w:val="26"/>
        </w:rPr>
        <w:t xml:space="preserve">EFFECTIVE LEADERSHIP: </w:t>
      </w:r>
      <w:r w:rsidRPr="00FA4EFE">
        <w:rPr>
          <w:rFonts w:ascii="Times New Roman" w:hAnsi="Times New Roman" w:cs="Times New Roman"/>
          <w:sz w:val="26"/>
          <w:szCs w:val="26"/>
        </w:rPr>
        <w:t>According to Stogdill (1978), is defined as the process of influencing group activities towards goal setting and goal achievement. An organization without leadership is an assemblage of people without direction and in consequence without clear purpose and mission to accomplish. If organization lacks effective control of its employees, it can result in low productivity.</w:t>
      </w:r>
    </w:p>
    <w:p w:rsidR="00167CA7" w:rsidRPr="00FA4EFE" w:rsidRDefault="00167CA7" w:rsidP="00FA4EFE">
      <w:pPr>
        <w:pStyle w:val="ListParagraph"/>
        <w:numPr>
          <w:ilvl w:val="0"/>
          <w:numId w:val="7"/>
        </w:numPr>
        <w:spacing w:after="0" w:line="360" w:lineRule="auto"/>
        <w:ind w:left="0" w:firstLine="0"/>
        <w:jc w:val="both"/>
        <w:rPr>
          <w:rFonts w:ascii="Times New Roman" w:hAnsi="Times New Roman" w:cs="Times New Roman"/>
          <w:b/>
          <w:sz w:val="26"/>
          <w:szCs w:val="26"/>
        </w:rPr>
      </w:pPr>
      <w:r w:rsidRPr="00FA4EFE">
        <w:rPr>
          <w:rFonts w:ascii="Times New Roman" w:hAnsi="Times New Roman" w:cs="Times New Roman"/>
          <w:b/>
          <w:sz w:val="26"/>
          <w:szCs w:val="26"/>
        </w:rPr>
        <w:t xml:space="preserve">MORALE: </w:t>
      </w:r>
      <w:r w:rsidRPr="00FA4EFE">
        <w:rPr>
          <w:rFonts w:ascii="Times New Roman" w:hAnsi="Times New Roman" w:cs="Times New Roman"/>
          <w:sz w:val="26"/>
          <w:szCs w:val="26"/>
        </w:rPr>
        <w:t>This is the willingness of employees to participate in a truly active way to devote their full energies to the organization task. Employee tends to assumed not just passive but active attitude towards the furtherance of the organizational goal when morale is high.</w:t>
      </w:r>
    </w:p>
    <w:p w:rsidR="00427140" w:rsidRPr="00427140" w:rsidRDefault="00167CA7" w:rsidP="00427140">
      <w:pPr>
        <w:pStyle w:val="ListParagraph"/>
        <w:numPr>
          <w:ilvl w:val="0"/>
          <w:numId w:val="7"/>
        </w:numPr>
        <w:spacing w:after="0" w:line="360" w:lineRule="auto"/>
        <w:ind w:left="0" w:firstLine="0"/>
        <w:jc w:val="both"/>
        <w:rPr>
          <w:rFonts w:ascii="Times New Roman" w:hAnsi="Times New Roman" w:cs="Times New Roman"/>
          <w:b/>
          <w:sz w:val="26"/>
          <w:szCs w:val="26"/>
        </w:rPr>
      </w:pPr>
      <w:r w:rsidRPr="00FA4EFE">
        <w:rPr>
          <w:rFonts w:ascii="Times New Roman" w:hAnsi="Times New Roman" w:cs="Times New Roman"/>
          <w:b/>
          <w:sz w:val="26"/>
          <w:szCs w:val="26"/>
        </w:rPr>
        <w:t>TRAINING OF EMPLOYEES:</w:t>
      </w:r>
      <w:r w:rsidRPr="00FA4EFE">
        <w:rPr>
          <w:rFonts w:ascii="Times New Roman" w:hAnsi="Times New Roman" w:cs="Times New Roman"/>
          <w:sz w:val="26"/>
          <w:szCs w:val="26"/>
        </w:rPr>
        <w:t xml:space="preserve"> This is a process by which the aptitude, skills and abilities of employees to perform specific job are increased. If the organization formulates appropriate comprehensive training programs, conduct training research; ensure effective training of employee organizational performance is enhanced.</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2.3</w:t>
      </w:r>
      <w:r w:rsidRPr="00FA4EFE">
        <w:rPr>
          <w:rFonts w:ascii="Times New Roman" w:hAnsi="Times New Roman" w:cs="Times New Roman"/>
          <w:b/>
          <w:sz w:val="26"/>
          <w:szCs w:val="26"/>
        </w:rPr>
        <w:tab/>
        <w:t>T</w:t>
      </w:r>
      <w:r w:rsidR="00A51A49" w:rsidRPr="00FA4EFE">
        <w:rPr>
          <w:rFonts w:ascii="Times New Roman" w:hAnsi="Times New Roman" w:cs="Times New Roman"/>
          <w:b/>
          <w:sz w:val="26"/>
          <w:szCs w:val="26"/>
        </w:rPr>
        <w:t>heoretical framework</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2.3.1</w:t>
      </w:r>
      <w:r w:rsidRPr="00FA4EFE">
        <w:rPr>
          <w:rFonts w:ascii="Times New Roman" w:hAnsi="Times New Roman" w:cs="Times New Roman"/>
          <w:b/>
          <w:sz w:val="26"/>
          <w:szCs w:val="26"/>
        </w:rPr>
        <w:tab/>
        <w:t>Unitary Theory</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The essence of unitary theory of industrial relations, held by Halford Reddish (1966), and Barrett, Rhodes and Beishon (1975), established that every work organization is an integrated and harmoniously existing for a common purpose. The unitary theory  is based on mutual co-operation and harmony of interest  between management and labour within an organization, Unitarists also viewed trade unionism as illegitimate intrusion into unified and cooperative  structure of  workplace and also denied the validity of conflicts at work whether between employers and employees or between  management and  unions. Thus, collective bargaining and trade unions are perceived to be anti- managerial mechanisms.</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2.3.2</w:t>
      </w:r>
      <w:r w:rsidRPr="00FA4EFE">
        <w:rPr>
          <w:rFonts w:ascii="Times New Roman" w:hAnsi="Times New Roman" w:cs="Times New Roman"/>
          <w:b/>
          <w:sz w:val="26"/>
          <w:szCs w:val="26"/>
        </w:rPr>
        <w:tab/>
        <w:t>Pluralism Theory</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Pluralism theory view from a set of assumptions and values that workplace conflict is inevitable, and this is in line with the view of Hyman (1978), that conflict is inevitable and natural. Clegg (1979) opines that pluralism is concerned with great stability and adaptability to industrial relations by collective bargaining. Pluralists viewed that potential conflict existing between management and unions within the workplace and trade unionism as acceptable and important part in regulating conflicts, rather than causing conflicts.</w:t>
      </w:r>
      <w:r w:rsidR="006E2AC7" w:rsidRPr="00FA4EFE">
        <w:rPr>
          <w:rFonts w:ascii="Times New Roman" w:hAnsi="Times New Roman" w:cs="Times New Roman"/>
          <w:sz w:val="26"/>
          <w:szCs w:val="26"/>
        </w:rPr>
        <w:t xml:space="preserve"> </w:t>
      </w:r>
      <w:r w:rsidRPr="00FA4EFE">
        <w:rPr>
          <w:rFonts w:ascii="Times New Roman" w:hAnsi="Times New Roman" w:cs="Times New Roman"/>
          <w:sz w:val="26"/>
          <w:szCs w:val="26"/>
        </w:rPr>
        <w:t xml:space="preserve"> The study, therefore, adopted pluralism theory because collective bargaining is recognized as being the institutional means by which conflicts or disputes between management and unions over labour demands are regularized and resolved. Also, industrial conflicts is accepted by pluralists as being inevitable and also regarded conflicts as necessary for healthy enterprises, as it helps to bring grievance shielded by workers to the surface in order to solve conflicts.</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2.3</w:t>
      </w:r>
      <w:r w:rsidRPr="00FA4EFE">
        <w:rPr>
          <w:rFonts w:ascii="Times New Roman" w:hAnsi="Times New Roman" w:cs="Times New Roman"/>
          <w:b/>
          <w:sz w:val="26"/>
          <w:szCs w:val="26"/>
        </w:rPr>
        <w:tab/>
        <w:t>E</w:t>
      </w:r>
      <w:r w:rsidR="00A51A49" w:rsidRPr="00FA4EFE">
        <w:rPr>
          <w:rFonts w:ascii="Times New Roman" w:hAnsi="Times New Roman" w:cs="Times New Roman"/>
          <w:b/>
          <w:sz w:val="26"/>
          <w:szCs w:val="26"/>
        </w:rPr>
        <w:t>mpirical review</w:t>
      </w:r>
    </w:p>
    <w:p w:rsidR="00167CA7" w:rsidRPr="00427140" w:rsidRDefault="00167CA7" w:rsidP="00427140">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In the study conducted by Joy, Dumebi and Kola (2015) on collective bargaining and evaluation of conflict management strategies in the University of Lagos, it is revealed that effective collective bargaining has positive effects on productivity and also serves as a veritable instru</w:t>
      </w:r>
      <w:r w:rsidR="006E2AC7" w:rsidRPr="00FA4EFE">
        <w:rPr>
          <w:rFonts w:ascii="Times New Roman" w:hAnsi="Times New Roman" w:cs="Times New Roman"/>
          <w:sz w:val="26"/>
          <w:szCs w:val="26"/>
        </w:rPr>
        <w:t xml:space="preserve">ment for conflicts management. </w:t>
      </w:r>
      <w:r w:rsidRPr="00FA4EFE">
        <w:rPr>
          <w:rFonts w:ascii="Times New Roman" w:hAnsi="Times New Roman" w:cs="Times New Roman"/>
          <w:sz w:val="26"/>
          <w:szCs w:val="26"/>
        </w:rPr>
        <w:t>It was also revealed from the study carried out by Uwa (2014) on conflict management strategies and employees’ productivity in Nigeria civil service that, collective bargaining and negotiation strategies were significantly related to employees’ productivity, while avoidance and imposing strategies were significantly negative.  Jide (2013) found in his study that there is limited appreciation of the collective bargaining in approach and practice by managers of industrial relations in public sector.</w:t>
      </w:r>
    </w:p>
    <w:p w:rsidR="00167CA7" w:rsidRPr="00FA4EFE" w:rsidRDefault="00167CA7" w:rsidP="00427140">
      <w:pPr>
        <w:spacing w:after="0" w:line="360" w:lineRule="auto"/>
        <w:ind w:left="2880" w:firstLine="720"/>
        <w:jc w:val="both"/>
        <w:rPr>
          <w:rFonts w:ascii="Times New Roman" w:hAnsi="Times New Roman" w:cs="Times New Roman"/>
          <w:b/>
          <w:sz w:val="26"/>
          <w:szCs w:val="26"/>
        </w:rPr>
      </w:pPr>
      <w:r w:rsidRPr="00FA4EFE">
        <w:rPr>
          <w:rFonts w:ascii="Times New Roman" w:hAnsi="Times New Roman" w:cs="Times New Roman"/>
          <w:b/>
          <w:sz w:val="26"/>
          <w:szCs w:val="26"/>
        </w:rPr>
        <w:t>CHAPTER THREE</w:t>
      </w:r>
    </w:p>
    <w:p w:rsidR="00167CA7" w:rsidRPr="00FA4EFE" w:rsidRDefault="00A51A49" w:rsidP="00FA4EFE">
      <w:pPr>
        <w:pStyle w:val="ListParagraph"/>
        <w:tabs>
          <w:tab w:val="left" w:pos="6690"/>
        </w:tabs>
        <w:spacing w:after="0" w:line="360" w:lineRule="auto"/>
        <w:ind w:left="0"/>
        <w:jc w:val="center"/>
        <w:rPr>
          <w:rFonts w:ascii="Times New Roman" w:hAnsi="Times New Roman" w:cs="Times New Roman"/>
          <w:b/>
          <w:sz w:val="26"/>
          <w:szCs w:val="26"/>
        </w:rPr>
      </w:pPr>
      <w:r w:rsidRPr="00FA4EFE">
        <w:rPr>
          <w:rFonts w:ascii="Times New Roman" w:hAnsi="Times New Roman" w:cs="Times New Roman"/>
          <w:b/>
          <w:sz w:val="26"/>
          <w:szCs w:val="26"/>
        </w:rPr>
        <w:t>Methodology</w:t>
      </w:r>
    </w:p>
    <w:p w:rsidR="00167CA7" w:rsidRPr="00FA4EFE" w:rsidRDefault="00A51A49"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3.1</w:t>
      </w:r>
      <w:r w:rsidRPr="00FA4EFE">
        <w:rPr>
          <w:rFonts w:ascii="Times New Roman" w:hAnsi="Times New Roman" w:cs="Times New Roman"/>
          <w:b/>
          <w:sz w:val="26"/>
          <w:szCs w:val="26"/>
        </w:rPr>
        <w:tab/>
        <w:t>Introduction</w:t>
      </w:r>
    </w:p>
    <w:p w:rsidR="00167CA7" w:rsidRPr="00FA4EFE" w:rsidRDefault="00167CA7" w:rsidP="00FA4EFE">
      <w:pPr>
        <w:pStyle w:val="ListParagraph"/>
        <w:spacing w:after="0" w:line="360" w:lineRule="auto"/>
        <w:ind w:left="0"/>
        <w:jc w:val="both"/>
        <w:rPr>
          <w:rFonts w:ascii="Times New Roman" w:hAnsi="Times New Roman" w:cs="Times New Roman"/>
          <w:sz w:val="26"/>
          <w:szCs w:val="26"/>
        </w:rPr>
      </w:pPr>
      <w:r w:rsidRPr="00FA4EFE">
        <w:rPr>
          <w:rFonts w:ascii="Times New Roman" w:hAnsi="Times New Roman" w:cs="Times New Roman"/>
          <w:b/>
          <w:sz w:val="26"/>
          <w:szCs w:val="26"/>
        </w:rPr>
        <w:tab/>
      </w:r>
      <w:r w:rsidRPr="00FA4EFE">
        <w:rPr>
          <w:rFonts w:ascii="Times New Roman" w:hAnsi="Times New Roman" w:cs="Times New Roman"/>
          <w:sz w:val="26"/>
          <w:szCs w:val="26"/>
        </w:rPr>
        <w:t xml:space="preserve">This chapter will provides the research instrument used, research design, population and sampling techniques used, the validity and reliability of data collection used and method of data analysis used. </w:t>
      </w:r>
    </w:p>
    <w:p w:rsidR="00167CA7" w:rsidRPr="00FA4EFE" w:rsidRDefault="00167CA7"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3.2</w:t>
      </w:r>
      <w:r w:rsidRPr="00FA4EFE">
        <w:rPr>
          <w:rFonts w:ascii="Times New Roman" w:hAnsi="Times New Roman" w:cs="Times New Roman"/>
          <w:b/>
          <w:sz w:val="26"/>
          <w:szCs w:val="26"/>
        </w:rPr>
        <w:tab/>
      </w:r>
      <w:r w:rsidR="00A51A49" w:rsidRPr="00FA4EFE">
        <w:rPr>
          <w:rFonts w:ascii="Times New Roman" w:hAnsi="Times New Roman" w:cs="Times New Roman"/>
          <w:b/>
          <w:sz w:val="26"/>
          <w:szCs w:val="26"/>
        </w:rPr>
        <w:t>Research design</w:t>
      </w:r>
    </w:p>
    <w:p w:rsidR="00167CA7" w:rsidRPr="00FA4EFE" w:rsidRDefault="00167CA7" w:rsidP="00FA4EFE">
      <w:pPr>
        <w:pStyle w:val="ListParagraph"/>
        <w:spacing w:after="0" w:line="360" w:lineRule="auto"/>
        <w:ind w:left="0"/>
        <w:jc w:val="both"/>
        <w:rPr>
          <w:rFonts w:ascii="Times New Roman" w:hAnsi="Times New Roman" w:cs="Times New Roman"/>
          <w:sz w:val="26"/>
          <w:szCs w:val="26"/>
        </w:rPr>
      </w:pPr>
      <w:r w:rsidRPr="00FA4EFE">
        <w:rPr>
          <w:rFonts w:ascii="Times New Roman" w:hAnsi="Times New Roman" w:cs="Times New Roman"/>
          <w:b/>
          <w:sz w:val="26"/>
          <w:szCs w:val="26"/>
        </w:rPr>
        <w:tab/>
      </w:r>
      <w:r w:rsidRPr="00FA4EFE">
        <w:rPr>
          <w:rFonts w:ascii="Times New Roman" w:hAnsi="Times New Roman" w:cs="Times New Roman"/>
          <w:sz w:val="26"/>
          <w:szCs w:val="26"/>
        </w:rPr>
        <w:t>The method used to accomplish the objectives of this research work is descriptive method which is set together integration analysis summarized and defined particularly purpose of this research work. Descriptive study as the name suggest, entails the descriptive of a phenomenon under investigation. It is not concerned about explaining why, how or when an event occurred but rather focuses on what characterizes the phenomenon.</w:t>
      </w:r>
    </w:p>
    <w:p w:rsidR="00167CA7" w:rsidRPr="00FA4EFE" w:rsidRDefault="00167CA7"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3.3</w:t>
      </w:r>
      <w:r w:rsidRPr="00FA4EFE">
        <w:rPr>
          <w:rFonts w:ascii="Times New Roman" w:hAnsi="Times New Roman" w:cs="Times New Roman"/>
          <w:b/>
          <w:sz w:val="26"/>
          <w:szCs w:val="26"/>
        </w:rPr>
        <w:tab/>
      </w:r>
      <w:r w:rsidR="00A51A49" w:rsidRPr="00FA4EFE">
        <w:rPr>
          <w:rFonts w:ascii="Times New Roman" w:hAnsi="Times New Roman" w:cs="Times New Roman"/>
          <w:b/>
          <w:sz w:val="26"/>
          <w:szCs w:val="26"/>
        </w:rPr>
        <w:t>Population of the study</w:t>
      </w:r>
    </w:p>
    <w:p w:rsidR="00167CA7" w:rsidRPr="00FA4EFE" w:rsidRDefault="00167CA7"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ab/>
      </w:r>
      <w:r w:rsidRPr="00FA4EFE">
        <w:rPr>
          <w:rFonts w:ascii="Times New Roman" w:hAnsi="Times New Roman" w:cs="Times New Roman"/>
          <w:sz w:val="26"/>
          <w:szCs w:val="26"/>
        </w:rPr>
        <w:t>The population under study must be registered and in doing this a sample population of the study includes: member of staff (both teaching and Non teaching) of Federal Polytechnic, Offa. This research work is based on questionnaire administered to the institution and the total population of the study is 300 work staff of the institution</w:t>
      </w:r>
    </w:p>
    <w:p w:rsidR="00167CA7" w:rsidRPr="00FA4EFE" w:rsidRDefault="00167CA7"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3.4</w:t>
      </w:r>
      <w:r w:rsidRPr="00FA4EFE">
        <w:rPr>
          <w:rFonts w:ascii="Times New Roman" w:hAnsi="Times New Roman" w:cs="Times New Roman"/>
          <w:b/>
          <w:sz w:val="26"/>
          <w:szCs w:val="26"/>
        </w:rPr>
        <w:tab/>
      </w:r>
      <w:r w:rsidR="00A51A49" w:rsidRPr="00FA4EFE">
        <w:rPr>
          <w:rFonts w:ascii="Times New Roman" w:hAnsi="Times New Roman" w:cs="Times New Roman"/>
          <w:b/>
          <w:sz w:val="26"/>
          <w:szCs w:val="26"/>
        </w:rPr>
        <w:t>Sampling techniques and sampling size</w:t>
      </w:r>
    </w:p>
    <w:p w:rsidR="00167CA7" w:rsidRPr="00FA4EFE" w:rsidRDefault="00167CA7"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ab/>
      </w:r>
      <w:r w:rsidRPr="00FA4EFE">
        <w:rPr>
          <w:rFonts w:ascii="Times New Roman" w:hAnsi="Times New Roman" w:cs="Times New Roman"/>
          <w:sz w:val="26"/>
          <w:szCs w:val="26"/>
        </w:rPr>
        <w:t>For effective research, the researcher divided the population of the institution into stratum in other to administer questionnaire to staff. Random selection of staff was made from each stratum, and this procedure ensures that each staff has equal chance of being selected.</w:t>
      </w:r>
    </w:p>
    <w:p w:rsidR="00167CA7" w:rsidRPr="00FA4EFE" w:rsidRDefault="00167CA7"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3.5</w:t>
      </w:r>
      <w:r w:rsidRPr="00FA4EFE">
        <w:rPr>
          <w:rFonts w:ascii="Times New Roman" w:hAnsi="Times New Roman" w:cs="Times New Roman"/>
          <w:b/>
          <w:sz w:val="26"/>
          <w:szCs w:val="26"/>
        </w:rPr>
        <w:tab/>
      </w:r>
      <w:r w:rsidR="00A51A49" w:rsidRPr="00FA4EFE">
        <w:rPr>
          <w:rFonts w:ascii="Times New Roman" w:hAnsi="Times New Roman" w:cs="Times New Roman"/>
          <w:b/>
          <w:sz w:val="26"/>
          <w:szCs w:val="26"/>
        </w:rPr>
        <w:t>Method of data collection</w:t>
      </w:r>
    </w:p>
    <w:p w:rsidR="00167CA7" w:rsidRPr="00FA4EFE" w:rsidRDefault="00167CA7" w:rsidP="00FA4EFE">
      <w:pPr>
        <w:pStyle w:val="ListParagraph"/>
        <w:spacing w:after="0" w:line="360" w:lineRule="auto"/>
        <w:ind w:left="0"/>
        <w:jc w:val="both"/>
        <w:rPr>
          <w:rFonts w:ascii="Times New Roman" w:hAnsi="Times New Roman" w:cs="Times New Roman"/>
          <w:sz w:val="26"/>
          <w:szCs w:val="26"/>
        </w:rPr>
      </w:pPr>
      <w:r w:rsidRPr="00FA4EFE">
        <w:rPr>
          <w:rFonts w:ascii="Times New Roman" w:hAnsi="Times New Roman" w:cs="Times New Roman"/>
          <w:b/>
          <w:sz w:val="26"/>
          <w:szCs w:val="26"/>
        </w:rPr>
        <w:tab/>
      </w:r>
      <w:r w:rsidRPr="00FA4EFE">
        <w:rPr>
          <w:rFonts w:ascii="Times New Roman" w:hAnsi="Times New Roman" w:cs="Times New Roman"/>
          <w:sz w:val="26"/>
          <w:szCs w:val="26"/>
        </w:rPr>
        <w:t>The researcher used two basic sources of data collection in the process of conducting the research. The researcher used both primary and secondary sources of data collection</w:t>
      </w:r>
    </w:p>
    <w:p w:rsidR="00167CA7" w:rsidRPr="00FA4EFE" w:rsidRDefault="00167CA7" w:rsidP="00FA4EFE">
      <w:pPr>
        <w:pStyle w:val="ListParagraph"/>
        <w:numPr>
          <w:ilvl w:val="0"/>
          <w:numId w:val="10"/>
        </w:num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PRIMARY SOURCE OF DATA COLLECTION</w:t>
      </w:r>
    </w:p>
    <w:p w:rsidR="00167CA7" w:rsidRPr="00FA4EFE" w:rsidRDefault="00167CA7" w:rsidP="00FA4EFE">
      <w:pPr>
        <w:pStyle w:val="ListParagraph"/>
        <w:spacing w:after="0" w:line="360" w:lineRule="auto"/>
        <w:ind w:left="0"/>
        <w:jc w:val="both"/>
        <w:rPr>
          <w:rFonts w:ascii="Times New Roman" w:hAnsi="Times New Roman" w:cs="Times New Roman"/>
          <w:sz w:val="26"/>
          <w:szCs w:val="26"/>
        </w:rPr>
      </w:pPr>
      <w:r w:rsidRPr="00FA4EFE">
        <w:rPr>
          <w:rFonts w:ascii="Times New Roman" w:hAnsi="Times New Roman" w:cs="Times New Roman"/>
          <w:sz w:val="26"/>
          <w:szCs w:val="26"/>
        </w:rPr>
        <w:tab/>
        <w:t>Primary sources of data collection are information that is generated specifically for the purpose of their research work. In this study, data were got from personal observation, interview and responses on the questionnaire. The questionnaire is a well structured one which permits the respondents to answer (Yes or NO). The questions are design in the closed ended manner in order to accurate statistical evaluation.</w:t>
      </w:r>
    </w:p>
    <w:p w:rsidR="00167CA7" w:rsidRPr="00FA4EFE" w:rsidRDefault="00167CA7" w:rsidP="00FA4EFE">
      <w:pPr>
        <w:pStyle w:val="ListParagraph"/>
        <w:numPr>
          <w:ilvl w:val="0"/>
          <w:numId w:val="10"/>
        </w:num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SECONDARY SOURCES OF DATA COLLECTION</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Secondary sources of data were gotten existing information that are already written, published and unpolished that are related to the topic which includes textbooks, journals, newspapers, international financial publication towards organizational performance.</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3.6</w:t>
      </w:r>
      <w:r w:rsidRPr="00FA4EFE">
        <w:rPr>
          <w:rFonts w:ascii="Times New Roman" w:hAnsi="Times New Roman" w:cs="Times New Roman"/>
          <w:b/>
          <w:sz w:val="26"/>
          <w:szCs w:val="26"/>
        </w:rPr>
        <w:tab/>
        <w:t xml:space="preserve">INSTRUMENTS OF DATA COLLECTION </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INTERVIEW:</w:t>
      </w:r>
      <w:r w:rsidRPr="00FA4EFE">
        <w:rPr>
          <w:rFonts w:ascii="Times New Roman" w:hAnsi="Times New Roman" w:cs="Times New Roman"/>
          <w:sz w:val="26"/>
          <w:szCs w:val="26"/>
        </w:rPr>
        <w:t xml:space="preserve"> This is a method of data collection instrument which involves a face to face contact or interaction between the two parties involve. This enable the researcher to interact directly with those personnel concerned with the require information.</w:t>
      </w:r>
      <w:r w:rsidR="00427140">
        <w:rPr>
          <w:rFonts w:ascii="Times New Roman" w:hAnsi="Times New Roman" w:cs="Times New Roman"/>
          <w:sz w:val="26"/>
          <w:szCs w:val="26"/>
        </w:rPr>
        <w:t xml:space="preserve"> </w:t>
      </w:r>
      <w:r w:rsidRPr="00FA4EFE">
        <w:rPr>
          <w:rFonts w:ascii="Times New Roman" w:hAnsi="Times New Roman" w:cs="Times New Roman"/>
          <w:sz w:val="26"/>
          <w:szCs w:val="26"/>
        </w:rPr>
        <w:t>This was used in addition to questionnaire method to collect more information which were mire compliable and cannot be effectively included in the questionnaire.</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OBSERVATION:</w:t>
      </w:r>
      <w:r w:rsidRPr="00FA4EFE">
        <w:rPr>
          <w:rFonts w:ascii="Times New Roman" w:hAnsi="Times New Roman" w:cs="Times New Roman"/>
          <w:sz w:val="26"/>
          <w:szCs w:val="26"/>
        </w:rPr>
        <w:t xml:space="preserve"> This is the method whereby the researcher was able to share in live and activities of the events being studied during the research work. This give researcher the opportunity to view personnel on duty and to watch the collective bargaining. It enhances sound labour management relations in the society.</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3.7</w:t>
      </w:r>
      <w:r w:rsidRPr="00FA4EFE">
        <w:rPr>
          <w:rFonts w:ascii="Times New Roman" w:hAnsi="Times New Roman" w:cs="Times New Roman"/>
          <w:b/>
          <w:sz w:val="26"/>
          <w:szCs w:val="26"/>
        </w:rPr>
        <w:tab/>
      </w:r>
      <w:r w:rsidR="00A51A49" w:rsidRPr="00FA4EFE">
        <w:rPr>
          <w:rFonts w:ascii="Times New Roman" w:hAnsi="Times New Roman" w:cs="Times New Roman"/>
          <w:b/>
          <w:sz w:val="26"/>
          <w:szCs w:val="26"/>
        </w:rPr>
        <w:t>Method of data analysis</w:t>
      </w:r>
    </w:p>
    <w:p w:rsidR="006E2AC7" w:rsidRPr="00427140" w:rsidRDefault="00167CA7" w:rsidP="00427140">
      <w:pPr>
        <w:spacing w:after="0" w:line="360" w:lineRule="auto"/>
        <w:ind w:firstLine="720"/>
        <w:jc w:val="both"/>
        <w:rPr>
          <w:rFonts w:ascii="Times New Roman" w:hAnsi="Times New Roman" w:cs="Times New Roman"/>
          <w:b/>
          <w:sz w:val="26"/>
          <w:szCs w:val="26"/>
        </w:rPr>
      </w:pPr>
      <w:r w:rsidRPr="00FA4EFE">
        <w:rPr>
          <w:rFonts w:ascii="Times New Roman" w:hAnsi="Times New Roman" w:cs="Times New Roman"/>
          <w:sz w:val="26"/>
          <w:szCs w:val="26"/>
        </w:rPr>
        <w:t>In the analysis of data collected, statistical method simple percentages and tables were used for descriptive purpose and to answer the research questions as well as described responses while  chi-square method of analysis were employed for testing of  hypothesis facts available.</w:t>
      </w:r>
      <w:r w:rsidR="00427140">
        <w:rPr>
          <w:rFonts w:ascii="Times New Roman" w:hAnsi="Times New Roman" w:cs="Times New Roman"/>
          <w:b/>
          <w:sz w:val="26"/>
          <w:szCs w:val="26"/>
        </w:rPr>
        <w:t xml:space="preserve"> </w:t>
      </w:r>
      <w:r w:rsidRPr="00FA4EFE">
        <w:rPr>
          <w:rFonts w:ascii="Times New Roman" w:hAnsi="Times New Roman" w:cs="Times New Roman"/>
          <w:sz w:val="26"/>
          <w:szCs w:val="26"/>
        </w:rPr>
        <w:t>This enables the researcher to draw a relevant conclusion, based on the empirical facts available.</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3.8</w:t>
      </w:r>
      <w:r w:rsidRPr="00FA4EFE">
        <w:rPr>
          <w:rFonts w:ascii="Times New Roman" w:hAnsi="Times New Roman" w:cs="Times New Roman"/>
          <w:b/>
          <w:sz w:val="26"/>
          <w:szCs w:val="26"/>
        </w:rPr>
        <w:tab/>
      </w:r>
      <w:r w:rsidR="00A51A49" w:rsidRPr="00FA4EFE">
        <w:rPr>
          <w:rFonts w:ascii="Times New Roman" w:hAnsi="Times New Roman" w:cs="Times New Roman"/>
          <w:b/>
          <w:sz w:val="26"/>
          <w:szCs w:val="26"/>
        </w:rPr>
        <w:t>Historical background of the case study</w:t>
      </w:r>
    </w:p>
    <w:p w:rsidR="00167CA7" w:rsidRPr="00FA4EFE" w:rsidRDefault="00167CA7" w:rsidP="00FA4EFE">
      <w:pPr>
        <w:spacing w:after="0" w:line="360" w:lineRule="auto"/>
        <w:ind w:firstLine="720"/>
        <w:jc w:val="both"/>
        <w:rPr>
          <w:rFonts w:ascii="Times New Roman" w:hAnsi="Times New Roman" w:cs="Times New Roman"/>
          <w:sz w:val="26"/>
          <w:szCs w:val="26"/>
        </w:rPr>
      </w:pPr>
      <w:r w:rsidRPr="00FA4EFE">
        <w:rPr>
          <w:rFonts w:ascii="Times New Roman" w:hAnsi="Times New Roman" w:cs="Times New Roman"/>
          <w:b/>
          <w:bCs/>
          <w:sz w:val="26"/>
          <w:szCs w:val="26"/>
        </w:rPr>
        <w:tab/>
      </w:r>
      <w:r w:rsidRPr="00FA4EFE">
        <w:rPr>
          <w:rFonts w:ascii="Times New Roman" w:hAnsi="Times New Roman" w:cs="Times New Roman"/>
          <w:sz w:val="26"/>
          <w:szCs w:val="26"/>
        </w:rPr>
        <w:t xml:space="preserve">The Federal Polytechnic, Offa, came into existence in 1992. A presidential pronouncement for its establishment was made at the Palace of His Royal Highness, Olofa of Offa, Oba Mustapha OlawooreOlanipekunAriwajoye II, by the then Military President, Ibrahim Babangida during a state visit in 1991. </w:t>
      </w:r>
      <w:r w:rsidRPr="00FA4EFE">
        <w:rPr>
          <w:rFonts w:ascii="Times New Roman" w:eastAsia="Times New Roman" w:hAnsi="Times New Roman" w:cs="Times New Roman"/>
          <w:sz w:val="26"/>
          <w:szCs w:val="26"/>
        </w:rPr>
        <w:t>Consequently, a local task force was then constituted by His Royal Highness, the Olofa,  under the Chairman of Alhaji TiamiyuOlatinwo with six other eminent indigenes of Offa and Chief Ayotunde Raji as Secretary.</w:t>
      </w:r>
      <w:r w:rsidR="006E2AC7" w:rsidRPr="00FA4EFE">
        <w:rPr>
          <w:rFonts w:ascii="Times New Roman" w:hAnsi="Times New Roman" w:cs="Times New Roman"/>
          <w:sz w:val="26"/>
          <w:szCs w:val="26"/>
        </w:rPr>
        <w:t xml:space="preserve"> </w:t>
      </w:r>
      <w:r w:rsidRPr="00FA4EFE">
        <w:rPr>
          <w:rFonts w:ascii="Times New Roman" w:eastAsia="Times New Roman" w:hAnsi="Times New Roman" w:cs="Times New Roman"/>
          <w:sz w:val="26"/>
          <w:szCs w:val="26"/>
        </w:rPr>
        <w:t>This local task force prepared the ground for easy take off of the Polytechnic. It identified the premises of Olalomi Comprehensive high School as a suitable temporary site and liaised with identified landlords whose properties could be used by staff and students.</w:t>
      </w:r>
      <w:r w:rsidR="006E2AC7" w:rsidRPr="00FA4EFE">
        <w:rPr>
          <w:rFonts w:ascii="Times New Roman" w:hAnsi="Times New Roman" w:cs="Times New Roman"/>
          <w:sz w:val="26"/>
          <w:szCs w:val="26"/>
        </w:rPr>
        <w:t xml:space="preserve"> </w:t>
      </w:r>
      <w:r w:rsidRPr="00FA4EFE">
        <w:rPr>
          <w:rFonts w:ascii="Times New Roman" w:eastAsia="Times New Roman" w:hAnsi="Times New Roman" w:cs="Times New Roman"/>
          <w:sz w:val="26"/>
          <w:szCs w:val="26"/>
        </w:rPr>
        <w:t>The pioneer Rector of the Polytechnic, Engr. (Mrs.) Taiwo Adeife</w:t>
      </w:r>
      <w:r w:rsidR="00A51A49" w:rsidRPr="00FA4EFE">
        <w:rPr>
          <w:rFonts w:ascii="Times New Roman" w:eastAsia="Times New Roman" w:hAnsi="Times New Roman" w:cs="Times New Roman"/>
          <w:sz w:val="26"/>
          <w:szCs w:val="26"/>
        </w:rPr>
        <w:t xml:space="preserve"> </w:t>
      </w:r>
      <w:r w:rsidRPr="00FA4EFE">
        <w:rPr>
          <w:rFonts w:ascii="Times New Roman" w:eastAsia="Times New Roman" w:hAnsi="Times New Roman" w:cs="Times New Roman"/>
          <w:sz w:val="26"/>
          <w:szCs w:val="26"/>
        </w:rPr>
        <w:t>Osemeikhian, administered both administrative and academic matters in the Polytechnic from February 1992 to year 2000, under the supervision of a Federal Task Force led by the Director of Science and Technology, Federal Ministry of Education. The task force was responsible for taking major policy decisions affecting the polytechnic and performing the functions of the Governing Council. She handed over to the immediate past Rector, Dr Razaq Bello from whom the current Rector, Dr MufutauOlatinwo, took over to pilot the affairs of the Polytechnic since 2006 as Ag. Rector, and later as the third substantive Rector in 2008.</w:t>
      </w:r>
      <w:r w:rsidR="006E2AC7" w:rsidRPr="00FA4EFE">
        <w:rPr>
          <w:rFonts w:ascii="Times New Roman" w:hAnsi="Times New Roman" w:cs="Times New Roman"/>
          <w:sz w:val="26"/>
          <w:szCs w:val="26"/>
        </w:rPr>
        <w:t xml:space="preserve"> </w:t>
      </w:r>
      <w:r w:rsidRPr="00FA4EFE">
        <w:rPr>
          <w:rFonts w:ascii="Times New Roman" w:eastAsia="Times New Roman" w:hAnsi="Times New Roman" w:cs="Times New Roman"/>
          <w:sz w:val="26"/>
          <w:szCs w:val="26"/>
        </w:rPr>
        <w:t>The first Governing Councils of the Polytechnic was inaugurated alongside councils of other tertiary institutions in year 2000, the second in 2005 while the third and the current council headed by Senator Engr. OnyekaOkoroafor, was constituted in 2009.</w:t>
      </w:r>
      <w:r w:rsidR="006E2AC7" w:rsidRPr="00FA4EFE">
        <w:rPr>
          <w:rFonts w:ascii="Times New Roman" w:eastAsia="Times New Roman" w:hAnsi="Times New Roman" w:cs="Times New Roman"/>
          <w:sz w:val="26"/>
          <w:szCs w:val="26"/>
        </w:rPr>
        <w:t xml:space="preserve"> </w:t>
      </w:r>
      <w:r w:rsidRPr="00FA4EFE">
        <w:rPr>
          <w:rFonts w:ascii="Times New Roman" w:eastAsia="Times New Roman" w:hAnsi="Times New Roman" w:cs="Times New Roman"/>
          <w:sz w:val="26"/>
          <w:szCs w:val="26"/>
        </w:rPr>
        <w:t>The first batch of three hundred and sixty (360) students were admitted into the initial six programmes  viz;</w:t>
      </w:r>
    </w:p>
    <w:p w:rsidR="00167CA7" w:rsidRPr="00FA4EFE" w:rsidRDefault="00167CA7" w:rsidP="00FA4EFE">
      <w:pPr>
        <w:numPr>
          <w:ilvl w:val="0"/>
          <w:numId w:val="23"/>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Financial Studies</w:t>
      </w:r>
    </w:p>
    <w:p w:rsidR="00167CA7" w:rsidRPr="00FA4EFE" w:rsidRDefault="00167CA7" w:rsidP="00FA4EFE">
      <w:pPr>
        <w:numPr>
          <w:ilvl w:val="0"/>
          <w:numId w:val="23"/>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Business Studies</w:t>
      </w:r>
    </w:p>
    <w:p w:rsidR="00167CA7" w:rsidRPr="00FA4EFE" w:rsidRDefault="00167CA7" w:rsidP="00FA4EFE">
      <w:pPr>
        <w:numPr>
          <w:ilvl w:val="0"/>
          <w:numId w:val="23"/>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Secretarial Studies</w:t>
      </w:r>
    </w:p>
    <w:p w:rsidR="00167CA7" w:rsidRPr="00FA4EFE" w:rsidRDefault="00167CA7" w:rsidP="00FA4EFE">
      <w:pPr>
        <w:numPr>
          <w:ilvl w:val="0"/>
          <w:numId w:val="23"/>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Science Laboratory Technology</w:t>
      </w:r>
    </w:p>
    <w:p w:rsidR="00167CA7" w:rsidRPr="00FA4EFE" w:rsidRDefault="00167CA7" w:rsidP="00FA4EFE">
      <w:pPr>
        <w:numPr>
          <w:ilvl w:val="0"/>
          <w:numId w:val="23"/>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Electrical/Electronic Engineering; and</w:t>
      </w:r>
    </w:p>
    <w:p w:rsidR="00167CA7" w:rsidRPr="00FA4EFE" w:rsidRDefault="00167CA7" w:rsidP="00FA4EFE">
      <w:pPr>
        <w:numPr>
          <w:ilvl w:val="0"/>
          <w:numId w:val="23"/>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Computer Science</w:t>
      </w:r>
    </w:p>
    <w:p w:rsidR="00167CA7" w:rsidRPr="00FA4EFE" w:rsidRDefault="00167CA7" w:rsidP="00FA4EFE">
      <w:p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ab/>
        <w:t>From this humble beginning, the Polytechnic has developed to its present state with 20 courses offered at National Diploma (ND) level, and 22 courses at Higher National Diploma (HND) level and Pre-ND programs in Arts and Science. The institution is proud of over 5,000 students in its care.</w:t>
      </w:r>
    </w:p>
    <w:p w:rsidR="006E2AC7" w:rsidRPr="00AC4494" w:rsidRDefault="00A51A49" w:rsidP="00FA4EFE">
      <w:p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b/>
          <w:bCs/>
          <w:sz w:val="26"/>
          <w:szCs w:val="26"/>
        </w:rPr>
        <w:t>Location</w:t>
      </w:r>
      <w:r w:rsidRPr="00FA4EFE">
        <w:rPr>
          <w:rFonts w:ascii="Times New Roman" w:eastAsia="Times New Roman" w:hAnsi="Times New Roman" w:cs="Times New Roman"/>
          <w:sz w:val="26"/>
          <w:szCs w:val="26"/>
        </w:rPr>
        <w:br/>
      </w:r>
      <w:r w:rsidR="00167CA7" w:rsidRPr="00FA4EFE">
        <w:rPr>
          <w:rFonts w:ascii="Times New Roman" w:eastAsia="Times New Roman" w:hAnsi="Times New Roman" w:cs="Times New Roman"/>
          <w:sz w:val="26"/>
          <w:szCs w:val="26"/>
        </w:rPr>
        <w:tab/>
        <w:t>Temporarily, the Polytechnic is located at the southern end of the town along the Offa-Oshogbo Way, while its permanent site is currently being rapidly developed along Ojoku Road, Offa.</w:t>
      </w:r>
    </w:p>
    <w:p w:rsidR="00167CA7" w:rsidRPr="00FA4EFE" w:rsidRDefault="00A51A49" w:rsidP="00FA4EFE">
      <w:pPr>
        <w:spacing w:after="0" w:line="360" w:lineRule="auto"/>
        <w:jc w:val="both"/>
        <w:rPr>
          <w:rFonts w:ascii="Times New Roman" w:eastAsia="Times New Roman" w:hAnsi="Times New Roman" w:cs="Times New Roman"/>
          <w:b/>
          <w:bCs/>
          <w:sz w:val="26"/>
          <w:szCs w:val="26"/>
        </w:rPr>
      </w:pPr>
      <w:r w:rsidRPr="00FA4EFE">
        <w:rPr>
          <w:rFonts w:ascii="Times New Roman" w:eastAsia="Times New Roman" w:hAnsi="Times New Roman" w:cs="Times New Roman"/>
          <w:b/>
          <w:bCs/>
          <w:sz w:val="26"/>
          <w:szCs w:val="26"/>
        </w:rPr>
        <w:t>Organizational structure</w:t>
      </w:r>
    </w:p>
    <w:p w:rsidR="00167CA7" w:rsidRPr="00FA4EFE" w:rsidRDefault="00167CA7" w:rsidP="00FA4EFE">
      <w:p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ab/>
        <w:t>At the apex of the organizational structure of the polytechnic is the Minister of Education and Visitor of the Polytechnic. Next in line is the Governing Council, headed by Senator Engr. On</w:t>
      </w:r>
      <w:r w:rsidR="00A51A49" w:rsidRPr="00FA4EFE">
        <w:rPr>
          <w:rFonts w:ascii="Times New Roman" w:eastAsia="Times New Roman" w:hAnsi="Times New Roman" w:cs="Times New Roman"/>
          <w:sz w:val="26"/>
          <w:szCs w:val="26"/>
        </w:rPr>
        <w:t xml:space="preserve"> </w:t>
      </w:r>
      <w:r w:rsidRPr="00FA4EFE">
        <w:rPr>
          <w:rFonts w:ascii="Times New Roman" w:eastAsia="Times New Roman" w:hAnsi="Times New Roman" w:cs="Times New Roman"/>
          <w:sz w:val="26"/>
          <w:szCs w:val="26"/>
        </w:rPr>
        <w:t>yekaOkoroa</w:t>
      </w:r>
      <w:r w:rsidR="00A51A49" w:rsidRPr="00FA4EFE">
        <w:rPr>
          <w:rFonts w:ascii="Times New Roman" w:eastAsia="Times New Roman" w:hAnsi="Times New Roman" w:cs="Times New Roman"/>
          <w:sz w:val="26"/>
          <w:szCs w:val="26"/>
        </w:rPr>
        <w:t xml:space="preserve"> </w:t>
      </w:r>
      <w:r w:rsidRPr="00FA4EFE">
        <w:rPr>
          <w:rFonts w:ascii="Times New Roman" w:eastAsia="Times New Roman" w:hAnsi="Times New Roman" w:cs="Times New Roman"/>
          <w:sz w:val="26"/>
          <w:szCs w:val="26"/>
        </w:rPr>
        <w:t>for followed by the Academic Board.</w:t>
      </w:r>
    </w:p>
    <w:p w:rsidR="00167CA7" w:rsidRPr="00FA4EFE" w:rsidRDefault="00167CA7" w:rsidP="00FA4EFE">
      <w:pPr>
        <w:pStyle w:val="ListParagraph"/>
        <w:numPr>
          <w:ilvl w:val="0"/>
          <w:numId w:val="28"/>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Minister of Education - Visitor of the Polytechnic</w:t>
      </w:r>
    </w:p>
    <w:p w:rsidR="00167CA7" w:rsidRPr="00FA4EFE" w:rsidRDefault="00167CA7" w:rsidP="00FA4EFE">
      <w:pPr>
        <w:pStyle w:val="ListParagraph"/>
        <w:numPr>
          <w:ilvl w:val="0"/>
          <w:numId w:val="28"/>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Governing Council headed by Senator Engr. OnyekaOkoroafor</w:t>
      </w:r>
    </w:p>
    <w:p w:rsidR="00167CA7" w:rsidRPr="00FA4EFE" w:rsidRDefault="00167CA7" w:rsidP="00FA4EFE">
      <w:pPr>
        <w:pStyle w:val="ListParagraph"/>
        <w:numPr>
          <w:ilvl w:val="0"/>
          <w:numId w:val="28"/>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Academic Board</w:t>
      </w:r>
    </w:p>
    <w:p w:rsidR="00167CA7" w:rsidRPr="00FA4EFE" w:rsidRDefault="00A51A49" w:rsidP="00FA4EFE">
      <w:pPr>
        <w:spacing w:after="0" w:line="360" w:lineRule="auto"/>
        <w:rPr>
          <w:rFonts w:ascii="Times New Roman" w:eastAsia="Times New Roman" w:hAnsi="Times New Roman" w:cs="Times New Roman"/>
          <w:sz w:val="26"/>
          <w:szCs w:val="26"/>
        </w:rPr>
      </w:pPr>
      <w:r w:rsidRPr="00FA4EFE">
        <w:rPr>
          <w:rFonts w:ascii="Times New Roman" w:eastAsia="Times New Roman" w:hAnsi="Times New Roman" w:cs="Times New Roman"/>
          <w:b/>
          <w:bCs/>
          <w:sz w:val="26"/>
          <w:szCs w:val="26"/>
        </w:rPr>
        <w:t>Staff strength and students population</w:t>
      </w:r>
      <w:r w:rsidR="00167CA7" w:rsidRPr="00FA4EFE">
        <w:rPr>
          <w:rFonts w:ascii="Times New Roman" w:eastAsia="Times New Roman" w:hAnsi="Times New Roman" w:cs="Times New Roman"/>
          <w:sz w:val="26"/>
          <w:szCs w:val="26"/>
        </w:rPr>
        <w:br/>
      </w:r>
      <w:r w:rsidR="00167CA7" w:rsidRPr="00FA4EFE">
        <w:rPr>
          <w:rFonts w:ascii="Times New Roman" w:eastAsia="Times New Roman" w:hAnsi="Times New Roman" w:cs="Times New Roman"/>
          <w:sz w:val="26"/>
          <w:szCs w:val="26"/>
        </w:rPr>
        <w:tab/>
        <w:t>The Federal Polytechnic Offa boasts of Staff strength of 302 junior staff and 485 senior staff, the later broken down into 215 Academic and 219 Non Academic Staff.</w:t>
      </w:r>
    </w:p>
    <w:p w:rsidR="00167CA7" w:rsidRPr="00FA4EFE" w:rsidRDefault="00A51A49" w:rsidP="00AC4494">
      <w:p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 xml:space="preserve">  </w:t>
      </w:r>
      <w:r w:rsidR="00167CA7" w:rsidRPr="00FA4EFE">
        <w:rPr>
          <w:rFonts w:ascii="Times New Roman" w:eastAsia="Times New Roman" w:hAnsi="Times New Roman" w:cs="Times New Roman"/>
          <w:sz w:val="26"/>
          <w:szCs w:val="26"/>
        </w:rPr>
        <w:t>The Polytechnic also has 29 Staffs in its Secondary School, 18 in the Primary School and 4 in the Women in Tertiary Education(WITED) Day Care Centre.</w:t>
      </w:r>
      <w:r w:rsidR="00AC4494">
        <w:rPr>
          <w:rFonts w:ascii="Times New Roman" w:eastAsia="Times New Roman" w:hAnsi="Times New Roman" w:cs="Times New Roman"/>
          <w:sz w:val="26"/>
          <w:szCs w:val="26"/>
        </w:rPr>
        <w:t xml:space="preserve"> </w:t>
      </w:r>
      <w:r w:rsidR="00167CA7" w:rsidRPr="00FA4EFE">
        <w:rPr>
          <w:rFonts w:ascii="Times New Roman" w:eastAsia="Times New Roman" w:hAnsi="Times New Roman" w:cs="Times New Roman"/>
          <w:sz w:val="26"/>
          <w:szCs w:val="26"/>
        </w:rPr>
        <w:t>In the current academic session, the Polytechnic has a Student population of twenty five thousand, six hundred and forty six (25,646) students studying at different levels of its various programmes of study.</w:t>
      </w:r>
    </w:p>
    <w:p w:rsidR="00167CA7" w:rsidRPr="00FA4EFE" w:rsidRDefault="00A51A49" w:rsidP="00FA4EFE">
      <w:p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b/>
          <w:bCs/>
          <w:sz w:val="26"/>
          <w:szCs w:val="26"/>
        </w:rPr>
        <w:t>Schools in the polytechnic</w:t>
      </w:r>
    </w:p>
    <w:p w:rsidR="00167CA7" w:rsidRPr="00FA4EFE" w:rsidRDefault="00167CA7" w:rsidP="00FA4EFE">
      <w:pPr>
        <w:pStyle w:val="ListParagraph"/>
        <w:numPr>
          <w:ilvl w:val="0"/>
          <w:numId w:val="24"/>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School of Applied Science and Technology</w:t>
      </w:r>
    </w:p>
    <w:p w:rsidR="00167CA7" w:rsidRPr="00FA4EFE" w:rsidRDefault="00167CA7" w:rsidP="00FA4EFE">
      <w:pPr>
        <w:pStyle w:val="ListParagraph"/>
        <w:numPr>
          <w:ilvl w:val="0"/>
          <w:numId w:val="24"/>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School of Business and Management Studies</w:t>
      </w:r>
    </w:p>
    <w:p w:rsidR="00167CA7" w:rsidRPr="00FA4EFE" w:rsidRDefault="00167CA7" w:rsidP="00FA4EFE">
      <w:pPr>
        <w:pStyle w:val="ListParagraph"/>
        <w:numPr>
          <w:ilvl w:val="0"/>
          <w:numId w:val="24"/>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School of Communication and Information Technology</w:t>
      </w:r>
    </w:p>
    <w:p w:rsidR="00167CA7" w:rsidRPr="00FA4EFE" w:rsidRDefault="00167CA7" w:rsidP="00FA4EFE">
      <w:pPr>
        <w:pStyle w:val="ListParagraph"/>
        <w:numPr>
          <w:ilvl w:val="0"/>
          <w:numId w:val="24"/>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 xml:space="preserve">School of Engineering Technology </w:t>
      </w:r>
    </w:p>
    <w:p w:rsidR="00167CA7" w:rsidRPr="00FA4EFE" w:rsidRDefault="00167CA7" w:rsidP="00FA4EFE">
      <w:pPr>
        <w:pStyle w:val="ListParagraph"/>
        <w:numPr>
          <w:ilvl w:val="0"/>
          <w:numId w:val="24"/>
        </w:numPr>
        <w:spacing w:after="0" w:line="360" w:lineRule="auto"/>
        <w:jc w:val="both"/>
        <w:rPr>
          <w:rFonts w:ascii="Times New Roman" w:eastAsia="Times New Roman" w:hAnsi="Times New Roman" w:cs="Times New Roman"/>
          <w:sz w:val="26"/>
          <w:szCs w:val="26"/>
        </w:rPr>
      </w:pPr>
      <w:r w:rsidRPr="00FA4EFE">
        <w:rPr>
          <w:rFonts w:ascii="Times New Roman" w:eastAsia="Times New Roman" w:hAnsi="Times New Roman" w:cs="Times New Roman"/>
          <w:sz w:val="26"/>
          <w:szCs w:val="26"/>
        </w:rPr>
        <w:t>School of Environmental Studies</w:t>
      </w:r>
    </w:p>
    <w:p w:rsidR="00167CA7" w:rsidRPr="00FA4EFE" w:rsidRDefault="00167CA7" w:rsidP="00FA4EFE">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br w:type="page"/>
      </w:r>
    </w:p>
    <w:p w:rsidR="00167CA7" w:rsidRPr="00FA4EFE" w:rsidRDefault="00167CA7" w:rsidP="00FA4EFE">
      <w:pPr>
        <w:spacing w:after="0" w:line="360" w:lineRule="auto"/>
        <w:ind w:firstLine="720"/>
        <w:jc w:val="center"/>
        <w:rPr>
          <w:rFonts w:ascii="Times New Roman" w:hAnsi="Times New Roman" w:cs="Times New Roman"/>
          <w:b/>
          <w:sz w:val="26"/>
          <w:szCs w:val="26"/>
        </w:rPr>
      </w:pPr>
      <w:r w:rsidRPr="00FA4EFE">
        <w:rPr>
          <w:rFonts w:ascii="Times New Roman" w:hAnsi="Times New Roman" w:cs="Times New Roman"/>
          <w:b/>
          <w:sz w:val="26"/>
          <w:szCs w:val="26"/>
        </w:rPr>
        <w:t>CHAPTER FOUR</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4.0</w:t>
      </w:r>
      <w:r w:rsidRPr="00FA4EFE">
        <w:rPr>
          <w:rFonts w:ascii="Times New Roman" w:hAnsi="Times New Roman" w:cs="Times New Roman"/>
          <w:b/>
          <w:sz w:val="26"/>
          <w:szCs w:val="26"/>
        </w:rPr>
        <w:tab/>
      </w:r>
      <w:r w:rsidR="00A51A49" w:rsidRPr="00FA4EFE">
        <w:rPr>
          <w:rFonts w:ascii="Times New Roman" w:hAnsi="Times New Roman" w:cs="Times New Roman"/>
          <w:b/>
          <w:sz w:val="26"/>
          <w:szCs w:val="26"/>
        </w:rPr>
        <w:t>Data presentation, analysis and interpretation</w:t>
      </w:r>
    </w:p>
    <w:p w:rsidR="00167CA7" w:rsidRPr="00FA4EFE" w:rsidRDefault="00A51A49"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4.1</w:t>
      </w:r>
      <w:r w:rsidRPr="00FA4EFE">
        <w:rPr>
          <w:rFonts w:ascii="Times New Roman" w:hAnsi="Times New Roman" w:cs="Times New Roman"/>
          <w:b/>
          <w:sz w:val="26"/>
          <w:szCs w:val="26"/>
        </w:rPr>
        <w:tab/>
        <w:t>Introduction</w:t>
      </w:r>
    </w:p>
    <w:p w:rsidR="00167CA7" w:rsidRPr="00FA4EFE" w:rsidRDefault="00167CA7" w:rsidP="00FA4EFE">
      <w:pPr>
        <w:spacing w:after="0" w:line="360" w:lineRule="auto"/>
        <w:ind w:firstLine="720"/>
        <w:jc w:val="both"/>
        <w:rPr>
          <w:rFonts w:ascii="Times New Roman" w:hAnsi="Times New Roman" w:cs="Times New Roman"/>
          <w:sz w:val="26"/>
          <w:szCs w:val="26"/>
        </w:rPr>
      </w:pPr>
      <w:r w:rsidRPr="00FA4EFE">
        <w:rPr>
          <w:rFonts w:ascii="Times New Roman" w:hAnsi="Times New Roman" w:cs="Times New Roman"/>
          <w:sz w:val="26"/>
          <w:szCs w:val="26"/>
        </w:rPr>
        <w:t>As a follow-up to the discussion in chapter three, a presentation and analysis of the data collected on collective bargaining and the industrial atmosphere in the Federal Polytechnic, Offa. The questionnaires consist of two parts, part ‘A’ and part ‘B’.</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SECTION  ‘A’</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TABLE 4.1.1: DISTRIBUTION OF RESPONDENTS BY SEX</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347"/>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Option</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57"/>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Male</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35</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65</w:t>
            </w:r>
          </w:p>
        </w:tc>
      </w:tr>
      <w:tr w:rsidR="00167CA7" w:rsidRPr="00FA4EFE" w:rsidTr="001E3865">
        <w:trPr>
          <w:trHeight w:val="302"/>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Female</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35</w:t>
            </w:r>
          </w:p>
        </w:tc>
      </w:tr>
      <w:tr w:rsidR="00167CA7" w:rsidRPr="00FA4EFE" w:rsidTr="001E3865">
        <w:trPr>
          <w:trHeight w:val="257"/>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ind w:firstLine="720"/>
        <w:jc w:val="both"/>
        <w:rPr>
          <w:rFonts w:ascii="Times New Roman" w:hAnsi="Times New Roman" w:cs="Times New Roman"/>
          <w:sz w:val="26"/>
          <w:szCs w:val="26"/>
        </w:rPr>
      </w:pPr>
      <w:r w:rsidRPr="00FA4EFE">
        <w:rPr>
          <w:rFonts w:ascii="Times New Roman" w:hAnsi="Times New Roman" w:cs="Times New Roman"/>
          <w:sz w:val="26"/>
          <w:szCs w:val="26"/>
        </w:rPr>
        <w:t>The table 4.1.1.above shows that 35 respondents are male representing 65%, while 15 respondents are female representing 35%. This means that statistical data shows that they are more male responds than the female in the organization.</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TABLE 4.1.2: DISTRIBUTION OF RESPONDENT BY AGE</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353"/>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Option</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45"/>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18 – 30</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10</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r>
      <w:tr w:rsidR="00167CA7" w:rsidRPr="00FA4EFE" w:rsidTr="001E3865">
        <w:trPr>
          <w:trHeight w:val="290"/>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31 – 40</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60</w:t>
            </w:r>
          </w:p>
        </w:tc>
      </w:tr>
      <w:tr w:rsidR="00167CA7" w:rsidRPr="00FA4EFE" w:rsidTr="001E3865">
        <w:trPr>
          <w:trHeight w:val="350"/>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41 – 50</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r>
      <w:tr w:rsidR="00167CA7" w:rsidRPr="00FA4EFE" w:rsidTr="001E3865">
        <w:trPr>
          <w:trHeight w:val="155"/>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51 &amp; above</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w:t>
            </w:r>
          </w:p>
        </w:tc>
      </w:tr>
      <w:tr w:rsidR="00167CA7" w:rsidRPr="00FA4EFE" w:rsidTr="001E3865">
        <w:trPr>
          <w:trHeight w:val="200"/>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AC4494"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AC4494"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sz w:val="26"/>
          <w:szCs w:val="26"/>
        </w:rPr>
        <w:t>The Table 4.1.2 shows that 10 respondents are between 18 – 30 years representing 15%, 25 respondents are between 31 – 40 years representing 60%, while 15 respondents are between 41 – 50 years representing 25%.</w:t>
      </w:r>
    </w:p>
    <w:p w:rsidR="00A51A49" w:rsidRPr="00FA4EFE" w:rsidRDefault="00A51A49" w:rsidP="00FA4EFE">
      <w:pPr>
        <w:spacing w:after="0" w:line="360" w:lineRule="auto"/>
        <w:jc w:val="both"/>
        <w:rPr>
          <w:rFonts w:ascii="Times New Roman" w:hAnsi="Times New Roman" w:cs="Times New Roman"/>
          <w:b/>
          <w:sz w:val="26"/>
          <w:szCs w:val="26"/>
        </w:rPr>
      </w:pP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TABLE 4.1.3: DISTRIBUTION OF RESPONDENT BY MARITALSTATUS</w:t>
      </w:r>
      <w:r w:rsidRPr="00FA4EFE">
        <w:rPr>
          <w:rFonts w:ascii="Times New Roman" w:hAnsi="Times New Roman" w:cs="Times New Roman"/>
          <w:sz w:val="26"/>
          <w:szCs w:val="26"/>
        </w:rPr>
        <w:t>.</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347"/>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57"/>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Single</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24</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45</w:t>
            </w:r>
          </w:p>
        </w:tc>
      </w:tr>
      <w:tr w:rsidR="00167CA7" w:rsidRPr="00FA4EFE" w:rsidTr="001E3865">
        <w:trPr>
          <w:trHeight w:val="347"/>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Married</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26</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55</w:t>
            </w:r>
          </w:p>
        </w:tc>
      </w:tr>
      <w:tr w:rsidR="00167CA7" w:rsidRPr="00FA4EFE" w:rsidTr="001E3865">
        <w:trPr>
          <w:trHeight w:val="320"/>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Divorced</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w:t>
            </w:r>
          </w:p>
        </w:tc>
      </w:tr>
      <w:tr w:rsidR="00167CA7" w:rsidRPr="00FA4EFE" w:rsidTr="001E3865">
        <w:trPr>
          <w:trHeight w:val="257"/>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The Table 4.1.3above shows that 24 respondents are single representing 45%, 26 respondents are married representing 55%, while none of the respondents is a divorced or a widow.</w:t>
      </w:r>
    </w:p>
    <w:p w:rsidR="00167CA7" w:rsidRPr="00FA4EFE" w:rsidRDefault="00167CA7" w:rsidP="00AC4494">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4.1.4: DISTRIBUTION OF RESPONDENT ACCORDING TO DEPARTMENT</w:t>
      </w:r>
    </w:p>
    <w:tbl>
      <w:tblPr>
        <w:tblStyle w:val="TableGrid"/>
        <w:tblpPr w:leftFromText="180" w:rightFromText="180" w:vertAnchor="text" w:horzAnchor="margin" w:tblpX="108" w:tblpY="7"/>
        <w:tblW w:w="6498" w:type="dxa"/>
        <w:tblLook w:val="04A0"/>
      </w:tblPr>
      <w:tblGrid>
        <w:gridCol w:w="3258"/>
        <w:gridCol w:w="1530"/>
        <w:gridCol w:w="1710"/>
      </w:tblGrid>
      <w:tr w:rsidR="00167CA7" w:rsidRPr="00FA4EFE" w:rsidTr="001E3865">
        <w:trPr>
          <w:trHeight w:val="259"/>
        </w:trPr>
        <w:tc>
          <w:tcPr>
            <w:tcW w:w="325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Option</w:t>
            </w:r>
          </w:p>
        </w:tc>
        <w:tc>
          <w:tcPr>
            <w:tcW w:w="15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171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59"/>
        </w:trPr>
        <w:tc>
          <w:tcPr>
            <w:tcW w:w="325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Administrative</w:t>
            </w:r>
          </w:p>
        </w:tc>
        <w:tc>
          <w:tcPr>
            <w:tcW w:w="15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c>
          <w:tcPr>
            <w:tcW w:w="171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r>
      <w:tr w:rsidR="00167CA7" w:rsidRPr="00FA4EFE" w:rsidTr="001E3865">
        <w:trPr>
          <w:trHeight w:val="268"/>
        </w:trPr>
        <w:tc>
          <w:tcPr>
            <w:tcW w:w="325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Operation And Maintenance</w:t>
            </w:r>
          </w:p>
        </w:tc>
        <w:tc>
          <w:tcPr>
            <w:tcW w:w="15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09</w:t>
            </w:r>
          </w:p>
        </w:tc>
        <w:tc>
          <w:tcPr>
            <w:tcW w:w="171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20</w:t>
            </w:r>
          </w:p>
        </w:tc>
      </w:tr>
      <w:tr w:rsidR="00167CA7" w:rsidRPr="00FA4EFE" w:rsidTr="001E3865">
        <w:trPr>
          <w:trHeight w:val="178"/>
        </w:trPr>
        <w:tc>
          <w:tcPr>
            <w:tcW w:w="325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Accounting and Finance</w:t>
            </w:r>
          </w:p>
        </w:tc>
        <w:tc>
          <w:tcPr>
            <w:tcW w:w="15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11</w:t>
            </w:r>
          </w:p>
        </w:tc>
        <w:tc>
          <w:tcPr>
            <w:tcW w:w="171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r>
      <w:tr w:rsidR="00167CA7" w:rsidRPr="00FA4EFE" w:rsidTr="001E3865">
        <w:trPr>
          <w:trHeight w:val="178"/>
        </w:trPr>
        <w:tc>
          <w:tcPr>
            <w:tcW w:w="325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Engineering</w:t>
            </w:r>
          </w:p>
        </w:tc>
        <w:tc>
          <w:tcPr>
            <w:tcW w:w="15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05</w:t>
            </w:r>
          </w:p>
        </w:tc>
        <w:tc>
          <w:tcPr>
            <w:tcW w:w="171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05</w:t>
            </w:r>
          </w:p>
        </w:tc>
      </w:tr>
      <w:tr w:rsidR="00167CA7" w:rsidRPr="00FA4EFE" w:rsidTr="001E3865">
        <w:trPr>
          <w:trHeight w:val="178"/>
        </w:trPr>
        <w:tc>
          <w:tcPr>
            <w:tcW w:w="325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Commercial</w:t>
            </w:r>
          </w:p>
        </w:tc>
        <w:tc>
          <w:tcPr>
            <w:tcW w:w="15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05</w:t>
            </w:r>
          </w:p>
        </w:tc>
        <w:tc>
          <w:tcPr>
            <w:tcW w:w="171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05</w:t>
            </w:r>
          </w:p>
        </w:tc>
      </w:tr>
      <w:tr w:rsidR="00167CA7" w:rsidRPr="00FA4EFE" w:rsidTr="001E3865">
        <w:trPr>
          <w:trHeight w:val="187"/>
        </w:trPr>
        <w:tc>
          <w:tcPr>
            <w:tcW w:w="325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Information</w:t>
            </w:r>
          </w:p>
        </w:tc>
        <w:tc>
          <w:tcPr>
            <w:tcW w:w="15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05</w:t>
            </w:r>
          </w:p>
        </w:tc>
        <w:tc>
          <w:tcPr>
            <w:tcW w:w="171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05</w:t>
            </w:r>
          </w:p>
        </w:tc>
      </w:tr>
      <w:tr w:rsidR="00167CA7" w:rsidRPr="00FA4EFE" w:rsidTr="001E3865">
        <w:trPr>
          <w:trHeight w:val="115"/>
        </w:trPr>
        <w:tc>
          <w:tcPr>
            <w:tcW w:w="325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15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171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364849" w:rsidRDefault="00364849" w:rsidP="00FA4EFE">
      <w:pPr>
        <w:spacing w:after="0" w:line="360" w:lineRule="auto"/>
        <w:jc w:val="both"/>
        <w:rPr>
          <w:rFonts w:ascii="Times New Roman" w:hAnsi="Times New Roman" w:cs="Times New Roman"/>
          <w:b/>
          <w:i/>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The Table 4.1.4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4.1.5: DISTRIBUTION OF RESPONDENTS ACCORDING TO EDUCATIONAL QUALIFICATION</w:t>
      </w:r>
    </w:p>
    <w:tbl>
      <w:tblPr>
        <w:tblStyle w:val="TableGrid"/>
        <w:tblpPr w:leftFromText="180" w:rightFromText="180" w:vertAnchor="text" w:horzAnchor="margin" w:tblpX="108" w:tblpY="7"/>
        <w:tblW w:w="0" w:type="auto"/>
        <w:tblLook w:val="04A0"/>
      </w:tblPr>
      <w:tblGrid>
        <w:gridCol w:w="2454"/>
        <w:gridCol w:w="1867"/>
        <w:gridCol w:w="2217"/>
      </w:tblGrid>
      <w:tr w:rsidR="00167CA7" w:rsidRPr="00FA4EFE" w:rsidTr="001E3865">
        <w:trPr>
          <w:trHeight w:val="257"/>
        </w:trPr>
        <w:tc>
          <w:tcPr>
            <w:tcW w:w="2454"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1867"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217"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12"/>
        </w:trPr>
        <w:tc>
          <w:tcPr>
            <w:tcW w:w="2454"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WAEC</w:t>
            </w:r>
          </w:p>
        </w:tc>
        <w:tc>
          <w:tcPr>
            <w:tcW w:w="186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12</w:t>
            </w:r>
          </w:p>
        </w:tc>
        <w:tc>
          <w:tcPr>
            <w:tcW w:w="221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r>
      <w:tr w:rsidR="00167CA7" w:rsidRPr="00FA4EFE" w:rsidTr="001E3865">
        <w:trPr>
          <w:trHeight w:val="257"/>
        </w:trPr>
        <w:tc>
          <w:tcPr>
            <w:tcW w:w="2454"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ND/NCE</w:t>
            </w:r>
          </w:p>
        </w:tc>
        <w:tc>
          <w:tcPr>
            <w:tcW w:w="186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12</w:t>
            </w:r>
          </w:p>
        </w:tc>
        <w:tc>
          <w:tcPr>
            <w:tcW w:w="221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r>
      <w:tr w:rsidR="00167CA7" w:rsidRPr="00FA4EFE" w:rsidTr="001E3865">
        <w:trPr>
          <w:trHeight w:val="344"/>
        </w:trPr>
        <w:tc>
          <w:tcPr>
            <w:tcW w:w="2454"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HND/B.Sc</w:t>
            </w:r>
          </w:p>
        </w:tc>
        <w:tc>
          <w:tcPr>
            <w:tcW w:w="186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18</w:t>
            </w:r>
          </w:p>
        </w:tc>
        <w:tc>
          <w:tcPr>
            <w:tcW w:w="221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29</w:t>
            </w:r>
          </w:p>
        </w:tc>
      </w:tr>
      <w:tr w:rsidR="00167CA7" w:rsidRPr="00FA4EFE" w:rsidTr="001E3865">
        <w:trPr>
          <w:trHeight w:val="344"/>
        </w:trPr>
        <w:tc>
          <w:tcPr>
            <w:tcW w:w="2454"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M.Sc and above</w:t>
            </w:r>
          </w:p>
        </w:tc>
        <w:tc>
          <w:tcPr>
            <w:tcW w:w="186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08</w:t>
            </w:r>
          </w:p>
        </w:tc>
        <w:tc>
          <w:tcPr>
            <w:tcW w:w="221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21</w:t>
            </w:r>
          </w:p>
        </w:tc>
      </w:tr>
      <w:tr w:rsidR="00167CA7" w:rsidRPr="00FA4EFE" w:rsidTr="001E3865">
        <w:trPr>
          <w:trHeight w:val="192"/>
        </w:trPr>
        <w:tc>
          <w:tcPr>
            <w:tcW w:w="2454"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1867"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217"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364849" w:rsidRDefault="00364849" w:rsidP="00FA4EFE">
      <w:pPr>
        <w:spacing w:after="0" w:line="360" w:lineRule="auto"/>
        <w:jc w:val="both"/>
        <w:rPr>
          <w:rFonts w:ascii="Times New Roman" w:hAnsi="Times New Roman" w:cs="Times New Roman"/>
          <w:b/>
          <w:sz w:val="26"/>
          <w:szCs w:val="26"/>
        </w:rPr>
      </w:pPr>
    </w:p>
    <w:p w:rsidR="00364849" w:rsidRDefault="00364849" w:rsidP="00FA4EFE">
      <w:pPr>
        <w:spacing w:after="0" w:line="360" w:lineRule="auto"/>
        <w:jc w:val="both"/>
        <w:rPr>
          <w:rFonts w:ascii="Times New Roman" w:hAnsi="Times New Roman" w:cs="Times New Roman"/>
          <w:b/>
          <w:sz w:val="26"/>
          <w:szCs w:val="26"/>
        </w:rPr>
      </w:pPr>
    </w:p>
    <w:p w:rsidR="00364849" w:rsidRDefault="00364849" w:rsidP="00FA4EFE">
      <w:pPr>
        <w:spacing w:after="0" w:line="360" w:lineRule="auto"/>
        <w:jc w:val="both"/>
        <w:rPr>
          <w:rFonts w:ascii="Times New Roman" w:hAnsi="Times New Roman" w:cs="Times New Roman"/>
          <w:b/>
          <w:sz w:val="26"/>
          <w:szCs w:val="26"/>
        </w:rPr>
      </w:pP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Source: Researcher’s Survey, </w:t>
      </w:r>
      <w:r w:rsidR="00A53913" w:rsidRPr="00FA4EFE">
        <w:rPr>
          <w:rFonts w:ascii="Times New Roman" w:hAnsi="Times New Roman" w:cs="Times New Roman"/>
          <w:b/>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The table 4.1.5above tell us that 12 respondents representing 25% are WAEC holders, 12 respondents also representing 25% are ND/NCE holders, 18 respondents representing 29% are HND/B.Sc holders, 09 respondents are M.Sc holder representing 21%.</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4.1.6: DISTRIBUTION OF RESPONDENTS ACCORDING TO LENGTH OF SERVICE</w:t>
      </w:r>
    </w:p>
    <w:tbl>
      <w:tblPr>
        <w:tblStyle w:val="TableGrid"/>
        <w:tblpPr w:leftFromText="180" w:rightFromText="180" w:vertAnchor="text" w:horzAnchor="margin" w:tblpX="108" w:tblpY="7"/>
        <w:tblW w:w="0" w:type="auto"/>
        <w:tblLook w:val="04A0"/>
      </w:tblPr>
      <w:tblGrid>
        <w:gridCol w:w="2192"/>
        <w:gridCol w:w="2309"/>
        <w:gridCol w:w="2309"/>
      </w:tblGrid>
      <w:tr w:rsidR="00167CA7" w:rsidRPr="00FA4EFE" w:rsidTr="001E3865">
        <w:trPr>
          <w:trHeight w:val="350"/>
        </w:trPr>
        <w:tc>
          <w:tcPr>
            <w:tcW w:w="219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309"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309"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60"/>
        </w:trPr>
        <w:tc>
          <w:tcPr>
            <w:tcW w:w="219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 – 5 years</w:t>
            </w:r>
          </w:p>
        </w:tc>
        <w:tc>
          <w:tcPr>
            <w:tcW w:w="23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09</w:t>
            </w:r>
          </w:p>
        </w:tc>
        <w:tc>
          <w:tcPr>
            <w:tcW w:w="23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r>
      <w:tr w:rsidR="00167CA7" w:rsidRPr="00FA4EFE" w:rsidTr="001E3865">
        <w:trPr>
          <w:trHeight w:val="305"/>
        </w:trPr>
        <w:tc>
          <w:tcPr>
            <w:tcW w:w="219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 – 10 years</w:t>
            </w:r>
          </w:p>
        </w:tc>
        <w:tc>
          <w:tcPr>
            <w:tcW w:w="23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20</w:t>
            </w:r>
          </w:p>
        </w:tc>
        <w:tc>
          <w:tcPr>
            <w:tcW w:w="23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r>
      <w:tr w:rsidR="00167CA7" w:rsidRPr="00FA4EFE" w:rsidTr="001E3865">
        <w:trPr>
          <w:trHeight w:val="260"/>
        </w:trPr>
        <w:tc>
          <w:tcPr>
            <w:tcW w:w="219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11 – 15 years</w:t>
            </w:r>
          </w:p>
        </w:tc>
        <w:tc>
          <w:tcPr>
            <w:tcW w:w="23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14</w:t>
            </w:r>
          </w:p>
        </w:tc>
        <w:tc>
          <w:tcPr>
            <w:tcW w:w="23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35</w:t>
            </w:r>
          </w:p>
        </w:tc>
      </w:tr>
      <w:tr w:rsidR="00167CA7" w:rsidRPr="00FA4EFE" w:rsidTr="001E3865">
        <w:trPr>
          <w:trHeight w:val="207"/>
        </w:trPr>
        <w:tc>
          <w:tcPr>
            <w:tcW w:w="219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16 and above</w:t>
            </w:r>
          </w:p>
        </w:tc>
        <w:tc>
          <w:tcPr>
            <w:tcW w:w="23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07</w:t>
            </w:r>
          </w:p>
        </w:tc>
        <w:tc>
          <w:tcPr>
            <w:tcW w:w="23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10</w:t>
            </w:r>
          </w:p>
        </w:tc>
      </w:tr>
      <w:tr w:rsidR="00167CA7" w:rsidRPr="00FA4EFE" w:rsidTr="001E3865">
        <w:trPr>
          <w:trHeight w:val="126"/>
        </w:trPr>
        <w:tc>
          <w:tcPr>
            <w:tcW w:w="219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309"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309"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The table 4.1.6.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SECTION ‘B’</w:t>
      </w:r>
    </w:p>
    <w:p w:rsidR="00167CA7" w:rsidRPr="00FA4EFE" w:rsidRDefault="00167CA7" w:rsidP="00364849">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TABLE 4.2.1. QUESTION 1: ARE YOU A MEMBER OF THE STAFF UNION? </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258"/>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58"/>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28</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60</w:t>
            </w:r>
          </w:p>
        </w:tc>
      </w:tr>
      <w:tr w:rsidR="00167CA7" w:rsidRPr="00FA4EFE" w:rsidTr="001E3865">
        <w:trPr>
          <w:trHeight w:val="177"/>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22</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r>
      <w:tr w:rsidR="00167CA7" w:rsidRPr="00FA4EFE" w:rsidTr="001E3865">
        <w:trPr>
          <w:trHeight w:val="105"/>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 xml:space="preserve">From the table 4.2.1. above, 28 respondents are representing 60% of the total respondents that belongs to the staff union as a way of enhancing sound labour management relations, 22 respondents representing 40% said No. since unionism is allowed in the ministry, the advantage is that staff of the ministry will be able to collectively table their grievances to the management. </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4.2.2. QUESTION 2: IS THE MEETING BETWEEN WORKERS REPRESENTATIVE AND MANAGEMENT FREQUENT IN THE MINISTRY?</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260"/>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60"/>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28</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60</w:t>
            </w:r>
          </w:p>
        </w:tc>
      </w:tr>
      <w:tr w:rsidR="00167CA7" w:rsidRPr="00FA4EFE" w:rsidTr="001E3865">
        <w:trPr>
          <w:trHeight w:val="260"/>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22</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r>
      <w:tr w:rsidR="00167CA7" w:rsidRPr="00FA4EFE" w:rsidTr="001E3865">
        <w:trPr>
          <w:trHeight w:val="269"/>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From the table 4.2.2.above, 28 respondents are representing 60% of the respondents admitted that meeting between labour and management is very frequent, while 22 of the respondents are representing 40%. Since majority of the workers in the organization admitted that the meetings between the labour and management is frequent, the advantage is that the collective bargaining will be used as a means of enhancing industrial harmony in the organization.</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4.2.3. QUESTION 3: WOULD YOU SAY COLLECTIVE BARGAINING HAS CONTRIBUTED TO INDUSTRIAL PEACE AND HARMONY IN THE MINISTRY?</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172"/>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62"/>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50</w:t>
            </w:r>
          </w:p>
        </w:tc>
      </w:tr>
      <w:tr w:rsidR="00167CA7" w:rsidRPr="00FA4EFE" w:rsidTr="001E3865">
        <w:trPr>
          <w:trHeight w:val="163"/>
        </w:trPr>
        <w:tc>
          <w:tcPr>
            <w:tcW w:w="2022" w:type="dxa"/>
          </w:tcPr>
          <w:p w:rsidR="00167CA7" w:rsidRPr="00FA4EFE" w:rsidRDefault="00167CA7" w:rsidP="00FA4EFE">
            <w:pPr>
              <w:spacing w:line="360" w:lineRule="auto"/>
              <w:jc w:val="both"/>
              <w:rPr>
                <w:rFonts w:ascii="Times New Roman" w:hAnsi="Times New Roman" w:cs="Times New Roman"/>
                <w:sz w:val="26"/>
                <w:szCs w:val="26"/>
              </w:rPr>
            </w:pPr>
          </w:p>
        </w:tc>
        <w:tc>
          <w:tcPr>
            <w:tcW w:w="2130" w:type="dxa"/>
          </w:tcPr>
          <w:p w:rsidR="00167CA7" w:rsidRPr="00FA4EFE" w:rsidRDefault="00167CA7" w:rsidP="00FA4EFE">
            <w:pPr>
              <w:spacing w:line="360" w:lineRule="auto"/>
              <w:jc w:val="both"/>
              <w:rPr>
                <w:rFonts w:ascii="Times New Roman" w:hAnsi="Times New Roman" w:cs="Times New Roman"/>
                <w:sz w:val="26"/>
                <w:szCs w:val="26"/>
              </w:rPr>
            </w:pPr>
          </w:p>
        </w:tc>
        <w:tc>
          <w:tcPr>
            <w:tcW w:w="2130" w:type="dxa"/>
          </w:tcPr>
          <w:p w:rsidR="00167CA7" w:rsidRPr="00FA4EFE" w:rsidRDefault="00167CA7" w:rsidP="00FA4EFE">
            <w:pPr>
              <w:spacing w:line="360" w:lineRule="auto"/>
              <w:jc w:val="both"/>
              <w:rPr>
                <w:rFonts w:ascii="Times New Roman" w:hAnsi="Times New Roman" w:cs="Times New Roman"/>
                <w:sz w:val="26"/>
                <w:szCs w:val="26"/>
              </w:rPr>
            </w:pPr>
          </w:p>
        </w:tc>
      </w:tr>
      <w:tr w:rsidR="00167CA7" w:rsidRPr="00FA4EFE" w:rsidTr="001E3865">
        <w:trPr>
          <w:trHeight w:val="271"/>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50</w:t>
            </w:r>
          </w:p>
        </w:tc>
      </w:tr>
      <w:tr w:rsidR="00167CA7" w:rsidRPr="00FA4EFE" w:rsidTr="001E3865">
        <w:trPr>
          <w:trHeight w:val="163"/>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Responding to the question 4.2.3. above, 25 respondents are representing 50% stated that the collective bargaining enhance industrial peace and harmony,  25 respondents representing 50% also admitted that it does not have anything to do with peace and harmony in the ministry. The effect is that there is room for good relationship between the management and the labour in the organization.</w:t>
      </w:r>
      <w:r w:rsidR="00DD151A" w:rsidRPr="00FA4EFE">
        <w:rPr>
          <w:rFonts w:ascii="Times New Roman" w:hAnsi="Times New Roman" w:cs="Times New Roman"/>
          <w:sz w:val="26"/>
          <w:szCs w:val="26"/>
        </w:rPr>
        <w:t xml:space="preserve"> </w:t>
      </w:r>
      <w:r w:rsidRPr="00FA4EFE">
        <w:rPr>
          <w:rFonts w:ascii="Times New Roman" w:hAnsi="Times New Roman" w:cs="Times New Roman"/>
          <w:sz w:val="26"/>
          <w:szCs w:val="26"/>
        </w:rPr>
        <w:t>Again, it gives workers sense of belonging. More importantly good and conducive environment for work.</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4.2.4. QUESTION 4: DOES THE MANAGEMENT OFTEN LISTEN TO WORKERS DEMAND FOR BETTER CONDITION OF SERVICE?</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259"/>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59"/>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75</w:t>
            </w:r>
          </w:p>
        </w:tc>
      </w:tr>
      <w:tr w:rsidR="00167CA7" w:rsidRPr="00FA4EFE" w:rsidTr="001E3865">
        <w:trPr>
          <w:trHeight w:val="178"/>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10</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r>
      <w:tr w:rsidR="00167CA7" w:rsidRPr="00FA4EFE" w:rsidTr="001E3865">
        <w:trPr>
          <w:trHeight w:val="178"/>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4.2.5. QUESTION 5: HAS BETTER CONDITION OF SERVICE BEEN ACHIEVED THROUGH NEGOTIATION WITH MANAGEMENT?</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262"/>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172"/>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30</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75</w:t>
            </w:r>
          </w:p>
        </w:tc>
      </w:tr>
      <w:tr w:rsidR="00167CA7" w:rsidRPr="00FA4EFE" w:rsidTr="001E3865">
        <w:trPr>
          <w:trHeight w:val="262"/>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20</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r>
      <w:tr w:rsidR="00167CA7" w:rsidRPr="00FA4EFE" w:rsidTr="001E3865">
        <w:trPr>
          <w:trHeight w:val="181"/>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From the table 4.2.5 above, 30 respondents representing 75% agreed that better condition of service is achieved through collective bargaining, while 20 respondents representing 25% disagreed that better condition of service is not achieved through collective bargaining.</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4.2.6. QUESTION 6: DOES UNION AND MANAGEMENT OFTEN RICH AGREEMENT ON MUTUAL BENEFITS?</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256"/>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175"/>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35</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60</w:t>
            </w:r>
          </w:p>
        </w:tc>
      </w:tr>
      <w:tr w:rsidR="00167CA7" w:rsidRPr="00FA4EFE" w:rsidTr="001E3865">
        <w:trPr>
          <w:trHeight w:val="175"/>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r>
      <w:tr w:rsidR="00167CA7" w:rsidRPr="00FA4EFE" w:rsidTr="001E3865">
        <w:trPr>
          <w:trHeight w:val="85"/>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From the table 4.2.6 above, 35 respondents representing 60% agreed that both management and workers often shift ground on issues that have to do with collective interest, representing 40% of n15 respondents said No to mutual benefit between union and management.</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4.2.7 QUESTION 7: ARE AGREEMENT REACHED OFTEN IMPLEMENTED?</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350"/>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185"/>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28</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60</w:t>
            </w:r>
          </w:p>
        </w:tc>
      </w:tr>
      <w:tr w:rsidR="00167CA7" w:rsidRPr="00FA4EFE" w:rsidTr="001E3865">
        <w:trPr>
          <w:trHeight w:val="194"/>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22</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r>
      <w:tr w:rsidR="00167CA7" w:rsidRPr="00FA4EFE" w:rsidTr="001E3865">
        <w:trPr>
          <w:trHeight w:val="95"/>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From the table 4.2.7 above, 28 respondents representing 60% agreed that the agreements reached are often implemented, while 22 respondents representing 40% disagreed.</w:t>
      </w:r>
      <w:r w:rsidR="00DD151A" w:rsidRPr="00FA4EFE">
        <w:rPr>
          <w:rFonts w:ascii="Times New Roman" w:hAnsi="Times New Roman" w:cs="Times New Roman"/>
          <w:sz w:val="26"/>
          <w:szCs w:val="26"/>
        </w:rPr>
        <w:t xml:space="preserve"> </w:t>
      </w:r>
      <w:r w:rsidRPr="00FA4EFE">
        <w:rPr>
          <w:rFonts w:ascii="Times New Roman" w:hAnsi="Times New Roman" w:cs="Times New Roman"/>
          <w:sz w:val="26"/>
          <w:szCs w:val="26"/>
        </w:rPr>
        <w:t>The implication of this is that majority of the respondents supports that the organization management always respect agreement sighted with labour unions.</w:t>
      </w:r>
    </w:p>
    <w:p w:rsidR="00167CA7" w:rsidRPr="00364849" w:rsidRDefault="00167CA7" w:rsidP="00364849">
      <w:pPr>
        <w:spacing w:after="0" w:line="360" w:lineRule="auto"/>
        <w:rPr>
          <w:rFonts w:ascii="Times New Roman" w:hAnsi="Times New Roman" w:cs="Times New Roman"/>
          <w:b/>
          <w:sz w:val="24"/>
          <w:szCs w:val="26"/>
        </w:rPr>
      </w:pPr>
      <w:r w:rsidRPr="00364849">
        <w:rPr>
          <w:rFonts w:ascii="Times New Roman" w:hAnsi="Times New Roman" w:cs="Times New Roman"/>
          <w:b/>
          <w:sz w:val="24"/>
          <w:szCs w:val="26"/>
        </w:rPr>
        <w:t>TABLE 4.2.8 QUESTION 8: HAS THERE BEEN A TIME WHEN DISPUTES BETWEEN MANAGEMENT AND LABOUR WERE RETURNED TO THE INDUSTRIAL ARBITRATION PANEL?</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260"/>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170"/>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38</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85</w:t>
            </w:r>
          </w:p>
        </w:tc>
      </w:tr>
      <w:tr w:rsidR="00167CA7" w:rsidRPr="00FA4EFE" w:rsidTr="001E3865">
        <w:trPr>
          <w:trHeight w:val="170"/>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12</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r>
      <w:tr w:rsidR="00167CA7" w:rsidRPr="00FA4EFE" w:rsidTr="001E3865">
        <w:trPr>
          <w:trHeight w:val="107"/>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From the table 4.2.8 above, 38 respondents representing 85% supported the fact that disputes has once being taking to industrial arbitration panel, 12 respondents representing 15% maintained that no case ever being taken to industrial arbitration panel, while none of the respondents was neutral. The effect of this is that there has never been a case that was too much for the management to cope with.</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4.2.9 QUESTION 9: DID ANY OF SUCH DISPUTE LED TO DEMONSTRATION OF STRIKE?</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351"/>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52"/>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44</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90</w:t>
            </w:r>
          </w:p>
        </w:tc>
      </w:tr>
      <w:tr w:rsidR="00167CA7" w:rsidRPr="00FA4EFE" w:rsidTr="001E3865">
        <w:trPr>
          <w:trHeight w:val="180"/>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06</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10</w:t>
            </w:r>
          </w:p>
        </w:tc>
      </w:tr>
      <w:tr w:rsidR="00167CA7" w:rsidRPr="00FA4EFE" w:rsidTr="001E3865">
        <w:trPr>
          <w:trHeight w:val="180"/>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ind w:firstLine="720"/>
        <w:jc w:val="both"/>
        <w:rPr>
          <w:rFonts w:ascii="Times New Roman" w:hAnsi="Times New Roman" w:cs="Times New Roman"/>
          <w:sz w:val="26"/>
          <w:szCs w:val="26"/>
        </w:rPr>
      </w:pPr>
      <w:r w:rsidRPr="00FA4EFE">
        <w:rPr>
          <w:rFonts w:ascii="Times New Roman" w:hAnsi="Times New Roman" w:cs="Times New Roman"/>
          <w:sz w:val="26"/>
          <w:szCs w:val="26"/>
        </w:rPr>
        <w:t>The table 4.2.9above shows that 44 respondents representing 90% support the fact that disputes led to demonstration of strike, 06 representing 10% said No to the question.</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4.2.10 QUESTION 10: DOES THE MANAGEMENT AND EMPLOYEE ENSURE COMMITMENT TO OPTIMAL JOB PRODUCTIVITY?</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172"/>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172"/>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28</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60</w:t>
            </w:r>
          </w:p>
        </w:tc>
      </w:tr>
      <w:tr w:rsidR="00167CA7" w:rsidRPr="00FA4EFE" w:rsidTr="001E3865">
        <w:trPr>
          <w:trHeight w:val="172"/>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22</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r>
      <w:tr w:rsidR="00167CA7" w:rsidRPr="00FA4EFE" w:rsidTr="001E3865">
        <w:trPr>
          <w:trHeight w:val="100"/>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DD151A" w:rsidRPr="00364849"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 xml:space="preserve">The statistical data in table 4.2.10 shows that 40 respondent representing 85% stated that employee and management ensure commitment to optimal job productivity, 10 respondent representing 15% admitted that it does ensure commitment to optimal job productivity. That is, collective bargaining has help to ensure commitment to optimal job productivity since the majority admitted.     </w:t>
      </w:r>
    </w:p>
    <w:p w:rsidR="00167CA7" w:rsidRPr="00FA4EFE" w:rsidRDefault="00167CA7" w:rsidP="00364849">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TABLE 4.2.11 QUESTION 11:DOES COLLECTIVE BARGAINING ENHANCE ORGANIZATIONAL PERFORMANCE IN THE MINISTRY?</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78"/>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276"/>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28</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60</w:t>
            </w:r>
          </w:p>
        </w:tc>
      </w:tr>
      <w:tr w:rsidR="00167CA7" w:rsidRPr="00FA4EFE" w:rsidTr="001E3865">
        <w:trPr>
          <w:trHeight w:val="177"/>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22</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r>
      <w:tr w:rsidR="00167CA7" w:rsidRPr="00FA4EFE" w:rsidTr="001E3865">
        <w:trPr>
          <w:trHeight w:val="177"/>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The table 4.2.11 indicated that 35 respondents representing 80% stated that collective bargaining enhance organizational performance, 15 respondents representing 20% admitted that it does not have anything to do with organizational performance.</w:t>
      </w:r>
    </w:p>
    <w:p w:rsidR="00167CA7" w:rsidRPr="00FA4EFE" w:rsidRDefault="00167CA7" w:rsidP="00364849">
      <w:pPr>
        <w:spacing w:after="0"/>
        <w:rPr>
          <w:rFonts w:ascii="Times New Roman" w:hAnsi="Times New Roman" w:cs="Times New Roman"/>
          <w:b/>
          <w:sz w:val="26"/>
          <w:szCs w:val="26"/>
        </w:rPr>
      </w:pPr>
      <w:r w:rsidRPr="00FA4EFE">
        <w:rPr>
          <w:rFonts w:ascii="Times New Roman" w:hAnsi="Times New Roman" w:cs="Times New Roman"/>
          <w:b/>
          <w:sz w:val="26"/>
          <w:szCs w:val="26"/>
        </w:rPr>
        <w:t>TABLE 4.2.12 QUESTION 12: DOES THE MANAGEMENT AND WORKERS OF THE COMPANY UNDER STUDY INTEREST IN THE DETERMINATION OF EMPLOYMENT ISSUES?</w:t>
      </w:r>
    </w:p>
    <w:tbl>
      <w:tblPr>
        <w:tblStyle w:val="TableGrid"/>
        <w:tblpPr w:leftFromText="180" w:rightFromText="180" w:vertAnchor="text" w:horzAnchor="margin" w:tblpX="108" w:tblpY="7"/>
        <w:tblW w:w="0" w:type="auto"/>
        <w:tblLook w:val="04A0"/>
      </w:tblPr>
      <w:tblGrid>
        <w:gridCol w:w="2022"/>
        <w:gridCol w:w="2130"/>
        <w:gridCol w:w="2130"/>
      </w:tblGrid>
      <w:tr w:rsidR="00167CA7" w:rsidRPr="00FA4EFE" w:rsidTr="001E3865">
        <w:trPr>
          <w:trHeight w:val="257"/>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r>
      <w:tr w:rsidR="00167CA7" w:rsidRPr="00FA4EFE" w:rsidTr="001E3865">
        <w:trPr>
          <w:trHeight w:val="302"/>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28</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60</w:t>
            </w:r>
          </w:p>
        </w:tc>
      </w:tr>
      <w:tr w:rsidR="00167CA7" w:rsidRPr="00FA4EFE" w:rsidTr="001E3865">
        <w:trPr>
          <w:trHeight w:val="302"/>
        </w:trPr>
        <w:tc>
          <w:tcPr>
            <w:tcW w:w="2022"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22</w:t>
            </w:r>
          </w:p>
        </w:tc>
        <w:tc>
          <w:tcPr>
            <w:tcW w:w="213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r>
      <w:tr w:rsidR="00167CA7" w:rsidRPr="00FA4EFE" w:rsidTr="001E3865">
        <w:trPr>
          <w:trHeight w:val="293"/>
        </w:trPr>
        <w:tc>
          <w:tcPr>
            <w:tcW w:w="2022"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3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b/>
          <w:i/>
          <w:sz w:val="26"/>
          <w:szCs w:val="26"/>
        </w:rPr>
      </w:pPr>
      <w:r w:rsidRPr="00FA4EFE">
        <w:rPr>
          <w:rFonts w:ascii="Times New Roman" w:hAnsi="Times New Roman" w:cs="Times New Roman"/>
          <w:b/>
          <w:i/>
          <w:sz w:val="26"/>
          <w:szCs w:val="26"/>
        </w:rPr>
        <w:t xml:space="preserve">Source: Researcher’s Survey, </w:t>
      </w:r>
      <w:r w:rsidR="00A53913" w:rsidRPr="00FA4EFE">
        <w:rPr>
          <w:rFonts w:ascii="Times New Roman" w:hAnsi="Times New Roman" w:cs="Times New Roman"/>
          <w:b/>
          <w:i/>
          <w:sz w:val="26"/>
          <w:szCs w:val="26"/>
        </w:rPr>
        <w:t>2025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The table 4.2.12 above shows that, 40 respondents representing 85% agreed, while 10 respondents representing 15% disagreed to the question.</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These are all the analysis for the tables above.</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4.3</w:t>
      </w:r>
      <w:r w:rsidRPr="00FA4EFE">
        <w:rPr>
          <w:rFonts w:ascii="Times New Roman" w:hAnsi="Times New Roman" w:cs="Times New Roman"/>
          <w:b/>
          <w:sz w:val="26"/>
          <w:szCs w:val="26"/>
        </w:rPr>
        <w:tab/>
      </w:r>
      <w:r w:rsidR="00A51A49" w:rsidRPr="00FA4EFE">
        <w:rPr>
          <w:rFonts w:ascii="Times New Roman" w:hAnsi="Times New Roman" w:cs="Times New Roman"/>
          <w:b/>
          <w:sz w:val="26"/>
          <w:szCs w:val="26"/>
        </w:rPr>
        <w:t>Test of hypotheses</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collective bargaining on employee and organizational performance.</w:t>
      </w:r>
      <w:r w:rsidR="00DD151A" w:rsidRPr="00FA4EFE">
        <w:rPr>
          <w:rFonts w:ascii="Times New Roman" w:hAnsi="Times New Roman" w:cs="Times New Roman"/>
          <w:sz w:val="26"/>
          <w:szCs w:val="26"/>
        </w:rPr>
        <w:t xml:space="preserve"> </w:t>
      </w:r>
      <w:r w:rsidRPr="00FA4EFE">
        <w:rPr>
          <w:rFonts w:ascii="Times New Roman" w:hAnsi="Times New Roman" w:cs="Times New Roman"/>
          <w:sz w:val="26"/>
          <w:szCs w:val="26"/>
        </w:rPr>
        <w:t>This section is considered with the testing of hypothesis, two alternative conclusions are involved.</w:t>
      </w:r>
    </w:p>
    <w:p w:rsidR="00167CA7" w:rsidRPr="00FA4EFE" w:rsidRDefault="00A51A49" w:rsidP="00FA4EFE">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t>Hypothesis one</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The analysis of data collected under section ‘B’ of the questionnaire on table 4.2.3, question 3. Would you say collective bargaining has contributed to industrial peace and harmony?</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sz w:val="26"/>
          <w:szCs w:val="26"/>
        </w:rPr>
      </w:pPr>
      <w:r w:rsidRPr="00FA4EFE">
        <w:rPr>
          <w:rFonts w:ascii="Times New Roman" w:eastAsiaTheme="minorHAnsi" w:hAnsi="Times New Roman" w:cs="Times New Roman"/>
          <w:b/>
          <w:sz w:val="26"/>
          <w:szCs w:val="26"/>
        </w:rPr>
        <w:t>H</w:t>
      </w:r>
      <w:r w:rsidRPr="00FA4EFE">
        <w:rPr>
          <w:rFonts w:ascii="Times New Roman" w:eastAsiaTheme="minorHAnsi" w:hAnsi="Times New Roman" w:cs="Times New Roman"/>
          <w:b/>
          <w:sz w:val="26"/>
          <w:szCs w:val="26"/>
          <w:vertAlign w:val="subscript"/>
        </w:rPr>
        <w:t>0</w:t>
      </w:r>
      <w:r w:rsidRPr="00FA4EFE">
        <w:rPr>
          <w:rFonts w:ascii="Times New Roman" w:eastAsiaTheme="minorHAnsi" w:hAnsi="Times New Roman" w:cs="Times New Roman"/>
          <w:b/>
          <w:sz w:val="26"/>
          <w:szCs w:val="26"/>
        </w:rPr>
        <w:t>:</w:t>
      </w:r>
      <w:r w:rsidRPr="00FA4EFE">
        <w:rPr>
          <w:rFonts w:ascii="Times New Roman" w:eastAsiaTheme="minorHAnsi" w:hAnsi="Times New Roman" w:cs="Times New Roman"/>
          <w:sz w:val="26"/>
          <w:szCs w:val="26"/>
        </w:rPr>
        <w:t xml:space="preserve"> Employees does not influence organizational performance.</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b/>
          <w:sz w:val="26"/>
          <w:szCs w:val="26"/>
        </w:rPr>
      </w:pPr>
      <w:r w:rsidRPr="00FA4EFE">
        <w:rPr>
          <w:rFonts w:ascii="Times New Roman" w:eastAsiaTheme="minorHAnsi" w:hAnsi="Times New Roman" w:cs="Times New Roman"/>
          <w:b/>
          <w:sz w:val="26"/>
          <w:szCs w:val="26"/>
        </w:rPr>
        <w:t>H</w:t>
      </w:r>
      <w:r w:rsidRPr="00FA4EFE">
        <w:rPr>
          <w:rFonts w:ascii="Times New Roman" w:eastAsiaTheme="minorHAnsi" w:hAnsi="Times New Roman" w:cs="Times New Roman"/>
          <w:b/>
          <w:sz w:val="26"/>
          <w:szCs w:val="26"/>
          <w:vertAlign w:val="subscript"/>
        </w:rPr>
        <w:t>1</w:t>
      </w:r>
      <w:r w:rsidRPr="00FA4EFE">
        <w:rPr>
          <w:rFonts w:ascii="Times New Roman" w:eastAsiaTheme="minorHAnsi" w:hAnsi="Times New Roman" w:cs="Times New Roman"/>
          <w:b/>
          <w:sz w:val="26"/>
          <w:szCs w:val="26"/>
        </w:rPr>
        <w:t>:</w:t>
      </w:r>
      <w:r w:rsidRPr="00FA4EFE">
        <w:rPr>
          <w:rFonts w:ascii="Times New Roman" w:eastAsiaTheme="minorHAnsi" w:hAnsi="Times New Roman" w:cs="Times New Roman"/>
          <w:sz w:val="26"/>
          <w:szCs w:val="26"/>
        </w:rPr>
        <w:t xml:space="preserve"> Employees influence organizational performance</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Test of statistic: Х² = </w:t>
      </w:r>
      <m:oMath>
        <m:f>
          <m:fPr>
            <m:ctrlPr>
              <w:rPr>
                <w:rFonts w:ascii="Cambria Math" w:hAnsi="Times New Roman" w:cs="Times New Roman"/>
                <w:sz w:val="26"/>
                <w:szCs w:val="26"/>
              </w:rPr>
            </m:ctrlPr>
          </m:fPr>
          <m:num>
            <m:r>
              <m:rPr>
                <m:sty m:val="p"/>
              </m:rPr>
              <w:rPr>
                <w:rFonts w:ascii="Times New Roman" w:hAnsi="Lucida Sans Unicode" w:cs="Times New Roman"/>
                <w:sz w:val="26"/>
                <w:szCs w:val="26"/>
              </w:rPr>
              <m:t>Ʃ</m:t>
            </m:r>
            <m:r>
              <m:rPr>
                <m:sty m:val="p"/>
              </m:rPr>
              <w:rPr>
                <w:rFonts w:ascii="Cambria Math" w:hAnsi="Times New Roman" w:cs="Times New Roman"/>
                <w:sz w:val="26"/>
                <w:szCs w:val="26"/>
              </w:rPr>
              <m:t>(O</m:t>
            </m:r>
            <m:r>
              <m:rPr>
                <m:sty m:val="p"/>
              </m:rPr>
              <w:rPr>
                <w:rFonts w:ascii="Times New Roman" w:hAnsi="Times New Roman" w:cs="Times New Roman"/>
                <w:sz w:val="26"/>
                <w:szCs w:val="26"/>
              </w:rPr>
              <m:t>ĳ–</m:t>
            </m:r>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r>
              <m:rPr>
                <m:sty m:val="p"/>
              </m:rPr>
              <w:rPr>
                <w:rFonts w:ascii="Cambria Math" w:hAnsi="Times New Roman" w:cs="Times New Roman"/>
                <w:sz w:val="26"/>
                <w:szCs w:val="26"/>
              </w:rPr>
              <m:t>)</m:t>
            </m:r>
            <m:r>
              <m:rPr>
                <m:sty m:val="p"/>
              </m:rPr>
              <w:rPr>
                <w:rFonts w:ascii="Times New Roman" w:hAnsi="Times New Roman" w:cs="Times New Roman"/>
                <w:sz w:val="26"/>
                <w:szCs w:val="26"/>
              </w:rPr>
              <m:t>²</m:t>
            </m:r>
          </m:num>
          <m:den>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den>
        </m:f>
      </m:oMath>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Critical Region:</w:t>
      </w:r>
      <m:oMath>
        <m:r>
          <w:rPr>
            <w:rFonts w:ascii="Cambria Math" w:hAnsi="Cambria Math" w:cs="Times New Roman"/>
            <w:sz w:val="26"/>
            <w:szCs w:val="26"/>
          </w:rPr>
          <m:t>∝</m:t>
        </m:r>
      </m:oMath>
      <w:r w:rsidRPr="00FA4EFE">
        <w:rPr>
          <w:rFonts w:ascii="Times New Roman" w:hAnsi="Times New Roman" w:cs="Times New Roman"/>
          <w:sz w:val="26"/>
          <w:szCs w:val="26"/>
        </w:rPr>
        <w:t xml:space="preserve"> = 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D.R.: Reject H0 if Х²cal&gt;Х²tab, otherwise Accept.</w:t>
      </w:r>
    </w:p>
    <w:tbl>
      <w:tblPr>
        <w:tblStyle w:val="TableGrid"/>
        <w:tblpPr w:leftFromText="180" w:rightFromText="180" w:vertAnchor="text" w:horzAnchor="margin" w:tblpX="108" w:tblpY="7"/>
        <w:tblW w:w="0" w:type="auto"/>
        <w:tblLook w:val="04A0"/>
      </w:tblPr>
      <w:tblGrid>
        <w:gridCol w:w="1368"/>
        <w:gridCol w:w="1543"/>
        <w:gridCol w:w="2209"/>
        <w:gridCol w:w="851"/>
      </w:tblGrid>
      <w:tr w:rsidR="00167CA7" w:rsidRPr="00FA4EFE" w:rsidTr="001E3865">
        <w:trPr>
          <w:trHeight w:val="440"/>
        </w:trPr>
        <w:tc>
          <w:tcPr>
            <w:tcW w:w="136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1543"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209"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c>
          <w:tcPr>
            <w:tcW w:w="851"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r>
      <w:tr w:rsidR="00167CA7" w:rsidRPr="00FA4EFE" w:rsidTr="001E3865">
        <w:trPr>
          <w:trHeight w:val="350"/>
        </w:trPr>
        <w:tc>
          <w:tcPr>
            <w:tcW w:w="136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1543"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c>
          <w:tcPr>
            <w:tcW w:w="22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50</w:t>
            </w:r>
          </w:p>
        </w:tc>
        <w:tc>
          <w:tcPr>
            <w:tcW w:w="851"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75</w:t>
            </w:r>
          </w:p>
        </w:tc>
      </w:tr>
      <w:tr w:rsidR="00167CA7" w:rsidRPr="00FA4EFE" w:rsidTr="001E3865">
        <w:trPr>
          <w:trHeight w:val="440"/>
        </w:trPr>
        <w:tc>
          <w:tcPr>
            <w:tcW w:w="136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1543"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c>
          <w:tcPr>
            <w:tcW w:w="2209"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50</w:t>
            </w:r>
          </w:p>
        </w:tc>
        <w:tc>
          <w:tcPr>
            <w:tcW w:w="851"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75</w:t>
            </w:r>
          </w:p>
        </w:tc>
      </w:tr>
      <w:tr w:rsidR="00167CA7" w:rsidRPr="00FA4EFE" w:rsidTr="001E3865">
        <w:trPr>
          <w:trHeight w:val="350"/>
        </w:trPr>
        <w:tc>
          <w:tcPr>
            <w:tcW w:w="136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1543"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209"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c>
          <w:tcPr>
            <w:tcW w:w="851"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150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eastAsia="MS Mincho" w:hAnsi="MS Mincho" w:cs="Times New Roman"/>
          <w:sz w:val="26"/>
          <w:szCs w:val="26"/>
        </w:rPr>
        <w:t>Ҽ</w:t>
      </w:r>
      <w:r w:rsidRPr="00FA4EFE">
        <w:rPr>
          <w:rFonts w:ascii="Times New Roman" w:hAnsi="Tahoma" w:cs="Times New Roman"/>
          <w:sz w:val="26"/>
          <w:szCs w:val="26"/>
        </w:rPr>
        <w:t>ἰ</w:t>
      </w: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 xml:space="preserve">r x c </m:t>
            </m:r>
          </m:num>
          <m:den>
            <m:r>
              <m:rPr>
                <m:sty m:val="p"/>
              </m:rPr>
              <w:rPr>
                <w:rFonts w:ascii="Cambria Math" w:hAnsi="Times New Roman" w:cs="Times New Roman"/>
                <w:sz w:val="26"/>
                <w:szCs w:val="26"/>
              </w:rPr>
              <m:t>G</m:t>
            </m:r>
          </m:den>
        </m:f>
      </m:oMath>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50 x  75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50 x  75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100 x  75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=25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100 x  75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=25</w:t>
      </w:r>
    </w:p>
    <w:tbl>
      <w:tblPr>
        <w:tblStyle w:val="TableGrid"/>
        <w:tblpPr w:leftFromText="180" w:rightFromText="180" w:vertAnchor="text" w:horzAnchor="margin" w:tblpX="108" w:tblpY="7"/>
        <w:tblW w:w="0" w:type="auto"/>
        <w:tblLook w:val="04A0"/>
      </w:tblPr>
      <w:tblGrid>
        <w:gridCol w:w="1008"/>
        <w:gridCol w:w="1080"/>
        <w:gridCol w:w="1800"/>
        <w:gridCol w:w="2340"/>
      </w:tblGrid>
      <w:tr w:rsidR="00167CA7" w:rsidRPr="00FA4EFE" w:rsidTr="001E3865">
        <w:trPr>
          <w:trHeight w:val="620"/>
        </w:trPr>
        <w:tc>
          <w:tcPr>
            <w:tcW w:w="100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Oĳ</w:t>
            </w:r>
          </w:p>
        </w:tc>
        <w:tc>
          <w:tcPr>
            <w:tcW w:w="108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eastAsia="MS Mincho" w:hAnsi="MS Mincho" w:cs="Times New Roman"/>
                <w:b/>
                <w:sz w:val="26"/>
                <w:szCs w:val="26"/>
              </w:rPr>
              <w:t>Ҽ</w:t>
            </w:r>
            <w:r w:rsidRPr="00FA4EFE">
              <w:rPr>
                <w:rFonts w:ascii="Times New Roman" w:hAnsi="Times New Roman" w:cs="Times New Roman"/>
                <w:b/>
                <w:sz w:val="26"/>
                <w:szCs w:val="26"/>
              </w:rPr>
              <w:t>ĳ</w:t>
            </w:r>
          </w:p>
        </w:tc>
        <w:tc>
          <w:tcPr>
            <w:tcW w:w="180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(Oĳ – </w:t>
            </w:r>
            <w:r w:rsidRPr="00FA4EFE">
              <w:rPr>
                <w:rFonts w:ascii="Times New Roman" w:eastAsia="MS Mincho" w:hAnsi="MS Mincho" w:cs="Times New Roman"/>
                <w:b/>
                <w:sz w:val="26"/>
                <w:szCs w:val="26"/>
              </w:rPr>
              <w:t>Ҽ</w:t>
            </w:r>
            <w:r w:rsidRPr="00FA4EFE">
              <w:rPr>
                <w:rFonts w:ascii="Times New Roman" w:hAnsi="Times New Roman" w:cs="Times New Roman"/>
                <w:b/>
                <w:sz w:val="26"/>
                <w:szCs w:val="26"/>
              </w:rPr>
              <w:t>ĳ)²</w:t>
            </w:r>
          </w:p>
        </w:tc>
        <w:tc>
          <w:tcPr>
            <w:tcW w:w="2340" w:type="dxa"/>
          </w:tcPr>
          <w:p w:rsidR="00167CA7" w:rsidRPr="00FA4EFE" w:rsidRDefault="00555419" w:rsidP="00FA4EFE">
            <w:pPr>
              <w:spacing w:line="360" w:lineRule="auto"/>
              <w:jc w:val="both"/>
              <w:rPr>
                <w:rFonts w:ascii="Times New Roman" w:hAnsi="Times New Roman" w:cs="Times New Roman"/>
                <w:b/>
                <w:sz w:val="26"/>
                <w:szCs w:val="26"/>
              </w:rPr>
            </w:pPr>
            <m:oMathPara>
              <m:oMath>
                <m:f>
                  <m:fPr>
                    <m:ctrlPr>
                      <w:rPr>
                        <w:rFonts w:ascii="Cambria Math" w:hAnsi="Times New Roman" w:cs="Times New Roman"/>
                        <w:b/>
                        <w:sz w:val="26"/>
                        <w:szCs w:val="26"/>
                      </w:rPr>
                    </m:ctrlPr>
                  </m:fPr>
                  <m:num>
                    <m:r>
                      <m:rPr>
                        <m:sty m:val="b"/>
                      </m:rPr>
                      <w:rPr>
                        <w:rFonts w:ascii="Lucida Sans Unicode" w:hAnsi="Lucida Sans Unicode" w:cs="Lucida Sans Unicode"/>
                        <w:sz w:val="26"/>
                        <w:szCs w:val="26"/>
                      </w:rPr>
                      <m:t>Ʃ</m:t>
                    </m:r>
                    <m:r>
                      <m:rPr>
                        <m:sty m:val="b"/>
                      </m:rPr>
                      <w:rPr>
                        <w:rFonts w:ascii="Cambria Math" w:hAnsi="Times New Roman" w:cs="Times New Roman"/>
                        <w:sz w:val="26"/>
                        <w:szCs w:val="26"/>
                      </w:rPr>
                      <m:t>(O</m:t>
                    </m:r>
                    <m:r>
                      <m:rPr>
                        <m:sty m:val="b"/>
                      </m:rPr>
                      <w:rPr>
                        <w:rFonts w:ascii="Cambria Math" w:hAnsi="Cambria Math" w:cs="Times New Roman"/>
                        <w:sz w:val="26"/>
                        <w:szCs w:val="26"/>
                      </w:rPr>
                      <m:t>ĳ–</m:t>
                    </m:r>
                    <m:r>
                      <m:rPr>
                        <m:sty m:val="b"/>
                      </m:rPr>
                      <w:rPr>
                        <w:rFonts w:ascii="MS Mincho" w:eastAsia="MS Mincho" w:hAnsi="MS Mincho" w:cs="MS Mincho" w:hint="eastAsia"/>
                        <w:sz w:val="26"/>
                        <w:szCs w:val="26"/>
                      </w:rPr>
                      <m:t>Ҽ</m:t>
                    </m:r>
                    <m:r>
                      <m:rPr>
                        <m:sty m:val="b"/>
                      </m:rPr>
                      <w:rPr>
                        <w:rFonts w:ascii="Cambria Math" w:hAnsi="Cambria Math" w:cs="Times New Roman"/>
                        <w:sz w:val="26"/>
                        <w:szCs w:val="26"/>
                      </w:rPr>
                      <m:t>ĳ</m:t>
                    </m:r>
                    <m:r>
                      <m:rPr>
                        <m:sty m:val="b"/>
                      </m:rPr>
                      <w:rPr>
                        <w:rFonts w:ascii="Cambria Math" w:hAnsi="Times New Roman" w:cs="Times New Roman"/>
                        <w:sz w:val="26"/>
                        <w:szCs w:val="26"/>
                      </w:rPr>
                      <m:t>)</m:t>
                    </m:r>
                    <m:r>
                      <m:rPr>
                        <m:sty m:val="b"/>
                      </m:rPr>
                      <w:rPr>
                        <w:rFonts w:ascii="Cambria Math" w:hAnsi="Cambria Math" w:cs="Times New Roman"/>
                        <w:sz w:val="26"/>
                        <w:szCs w:val="26"/>
                      </w:rPr>
                      <m:t>²</m:t>
                    </m:r>
                  </m:num>
                  <m:den>
                    <m:r>
                      <m:rPr>
                        <m:sty m:val="b"/>
                      </m:rPr>
                      <w:rPr>
                        <w:rFonts w:ascii="MS Mincho" w:eastAsia="MS Mincho" w:hAnsi="MS Mincho" w:cs="MS Mincho" w:hint="eastAsia"/>
                        <w:sz w:val="26"/>
                        <w:szCs w:val="26"/>
                      </w:rPr>
                      <m:t>Ҽ</m:t>
                    </m:r>
                    <m:r>
                      <m:rPr>
                        <m:sty m:val="b"/>
                      </m:rPr>
                      <w:rPr>
                        <w:rFonts w:ascii="Cambria Math" w:hAnsi="Cambria Math" w:cs="Times New Roman"/>
                        <w:sz w:val="26"/>
                        <w:szCs w:val="26"/>
                      </w:rPr>
                      <m:t>ĳ</m:t>
                    </m:r>
                  </m:den>
                </m:f>
              </m:oMath>
            </m:oMathPara>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c>
          <w:tcPr>
            <w:tcW w:w="108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w:t>
            </w:r>
          </w:p>
        </w:tc>
        <w:tc>
          <w:tcPr>
            <w:tcW w:w="23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w:t>
            </w:r>
          </w:p>
        </w:tc>
      </w:tr>
      <w:tr w:rsidR="00167CA7" w:rsidRPr="00FA4EFE" w:rsidTr="001E3865">
        <w:trPr>
          <w:trHeight w:val="44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50</w:t>
            </w:r>
          </w:p>
        </w:tc>
        <w:tc>
          <w:tcPr>
            <w:tcW w:w="108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625</w:t>
            </w:r>
          </w:p>
        </w:tc>
        <w:tc>
          <w:tcPr>
            <w:tcW w:w="23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c>
          <w:tcPr>
            <w:tcW w:w="108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50</w:t>
            </w: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625</w:t>
            </w:r>
          </w:p>
        </w:tc>
        <w:tc>
          <w:tcPr>
            <w:tcW w:w="23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12.5</w:t>
            </w:r>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50</w:t>
            </w:r>
          </w:p>
        </w:tc>
        <w:tc>
          <w:tcPr>
            <w:tcW w:w="108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50</w:t>
            </w: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w:t>
            </w:r>
          </w:p>
        </w:tc>
        <w:tc>
          <w:tcPr>
            <w:tcW w:w="23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w:t>
            </w:r>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p>
        </w:tc>
        <w:tc>
          <w:tcPr>
            <w:tcW w:w="1080" w:type="dxa"/>
          </w:tcPr>
          <w:p w:rsidR="00167CA7" w:rsidRPr="00FA4EFE" w:rsidRDefault="00167CA7" w:rsidP="00FA4EFE">
            <w:pPr>
              <w:spacing w:line="360" w:lineRule="auto"/>
              <w:jc w:val="both"/>
              <w:rPr>
                <w:rFonts w:ascii="Times New Roman" w:hAnsi="Times New Roman" w:cs="Times New Roman"/>
                <w:sz w:val="26"/>
                <w:szCs w:val="26"/>
              </w:rPr>
            </w:pP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Х²cal = </w:t>
            </w:r>
          </w:p>
        </w:tc>
        <w:tc>
          <w:tcPr>
            <w:tcW w:w="23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37.5</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Х²cal = </w:t>
      </w:r>
      <m:oMath>
        <m:f>
          <m:fPr>
            <m:ctrlPr>
              <w:rPr>
                <w:rFonts w:ascii="Cambria Math" w:hAnsi="Times New Roman" w:cs="Times New Roman"/>
                <w:sz w:val="26"/>
                <w:szCs w:val="26"/>
              </w:rPr>
            </m:ctrlPr>
          </m:fPr>
          <m:num>
            <m:r>
              <m:rPr>
                <m:sty m:val="p"/>
              </m:rPr>
              <w:rPr>
                <w:rFonts w:ascii="Times New Roman" w:hAnsi="Lucida Sans Unicode" w:cs="Times New Roman"/>
                <w:sz w:val="26"/>
                <w:szCs w:val="26"/>
              </w:rPr>
              <m:t>Ʃ</m:t>
            </m:r>
            <m:r>
              <m:rPr>
                <m:sty m:val="p"/>
              </m:rPr>
              <w:rPr>
                <w:rFonts w:ascii="Cambria Math" w:hAnsi="Times New Roman" w:cs="Times New Roman"/>
                <w:sz w:val="26"/>
                <w:szCs w:val="26"/>
              </w:rPr>
              <m:t>(O</m:t>
            </m:r>
            <m:r>
              <m:rPr>
                <m:sty m:val="p"/>
              </m:rPr>
              <w:rPr>
                <w:rFonts w:ascii="Times New Roman" w:hAnsi="Times New Roman" w:cs="Times New Roman"/>
                <w:sz w:val="26"/>
                <w:szCs w:val="26"/>
              </w:rPr>
              <m:t>ĳ–</m:t>
            </m:r>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r>
              <m:rPr>
                <m:sty m:val="p"/>
              </m:rPr>
              <w:rPr>
                <w:rFonts w:ascii="Cambria Math" w:hAnsi="Times New Roman" w:cs="Times New Roman"/>
                <w:sz w:val="26"/>
                <w:szCs w:val="26"/>
              </w:rPr>
              <m:t>)</m:t>
            </m:r>
            <m:r>
              <m:rPr>
                <m:sty m:val="p"/>
              </m:rPr>
              <w:rPr>
                <w:rFonts w:ascii="Times New Roman" w:hAnsi="Times New Roman" w:cs="Times New Roman"/>
                <w:sz w:val="26"/>
                <w:szCs w:val="26"/>
              </w:rPr>
              <m:t>²</m:t>
            </m:r>
          </m:num>
          <m:den>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den>
        </m:f>
      </m:oMath>
      <w:r w:rsidRPr="00FA4EFE">
        <w:rPr>
          <w:rFonts w:ascii="Times New Roman" w:hAnsi="Times New Roman" w:cs="Times New Roman"/>
          <w:sz w:val="26"/>
          <w:szCs w:val="26"/>
        </w:rPr>
        <w:t xml:space="preserve">  = 37.5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Х²tab → 1, 0.95 = 3.841</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CONCLUSSION:</w:t>
      </w:r>
      <w:r w:rsidRPr="00FA4EFE">
        <w:rPr>
          <w:rFonts w:ascii="Times New Roman" w:hAnsi="Times New Roman" w:cs="Times New Roman"/>
          <w:sz w:val="26"/>
          <w:szCs w:val="26"/>
        </w:rPr>
        <w:t xml:space="preserve"> Since Х²cal&gt;Х²tab, we reject H0 and conclude that </w:t>
      </w:r>
      <w:r w:rsidRPr="00FA4EFE">
        <w:rPr>
          <w:rFonts w:ascii="Times New Roman" w:eastAsiaTheme="minorHAnsi" w:hAnsi="Times New Roman" w:cs="Times New Roman"/>
          <w:sz w:val="26"/>
          <w:szCs w:val="26"/>
        </w:rPr>
        <w:t>employees influence organizational performance</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HYPOTHESIS TWO</w:t>
      </w:r>
    </w:p>
    <w:p w:rsidR="00167CA7" w:rsidRPr="00FA4EFE" w:rsidRDefault="00167CA7" w:rsidP="00FA4EFE">
      <w:pPr>
        <w:spacing w:after="0" w:line="360" w:lineRule="auto"/>
        <w:ind w:firstLine="720"/>
        <w:jc w:val="both"/>
        <w:rPr>
          <w:rFonts w:ascii="Times New Roman" w:hAnsi="Times New Roman" w:cs="Times New Roman"/>
          <w:sz w:val="26"/>
          <w:szCs w:val="26"/>
        </w:rPr>
      </w:pPr>
      <w:r w:rsidRPr="00FA4EFE">
        <w:rPr>
          <w:rFonts w:ascii="Times New Roman" w:hAnsi="Times New Roman" w:cs="Times New Roman"/>
          <w:sz w:val="26"/>
          <w:szCs w:val="26"/>
        </w:rPr>
        <w:t>The analysis of data collected under section ‘B’ of the questionnaire on table 4.2.10, question 10. Do the management and employee ensure commitment to optimal job productivity?</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sz w:val="26"/>
          <w:szCs w:val="26"/>
        </w:rPr>
      </w:pPr>
      <w:r w:rsidRPr="00FA4EFE">
        <w:rPr>
          <w:rFonts w:ascii="Times New Roman" w:eastAsiaTheme="minorHAnsi" w:hAnsi="Times New Roman" w:cs="Times New Roman"/>
          <w:b/>
          <w:sz w:val="26"/>
          <w:szCs w:val="26"/>
        </w:rPr>
        <w:t>H</w:t>
      </w:r>
      <w:r w:rsidRPr="00FA4EFE">
        <w:rPr>
          <w:rFonts w:ascii="Times New Roman" w:eastAsiaTheme="minorHAnsi" w:hAnsi="Times New Roman" w:cs="Times New Roman"/>
          <w:b/>
          <w:sz w:val="26"/>
          <w:szCs w:val="26"/>
          <w:vertAlign w:val="subscript"/>
        </w:rPr>
        <w:t>0</w:t>
      </w:r>
      <w:r w:rsidRPr="00FA4EFE">
        <w:rPr>
          <w:rFonts w:ascii="Times New Roman" w:eastAsiaTheme="minorHAnsi" w:hAnsi="Times New Roman" w:cs="Times New Roman"/>
          <w:b/>
          <w:sz w:val="26"/>
          <w:szCs w:val="26"/>
        </w:rPr>
        <w:t>:</w:t>
      </w:r>
      <w:r w:rsidRPr="00FA4EFE">
        <w:rPr>
          <w:rFonts w:ascii="Times New Roman" w:eastAsiaTheme="minorHAnsi" w:hAnsi="Times New Roman" w:cs="Times New Roman"/>
          <w:sz w:val="26"/>
          <w:szCs w:val="26"/>
        </w:rPr>
        <w:t xml:space="preserve"> Collective bargaining has no relationship with employee’s performance.</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b/>
          <w:sz w:val="26"/>
          <w:szCs w:val="26"/>
        </w:rPr>
      </w:pPr>
      <w:r w:rsidRPr="00FA4EFE">
        <w:rPr>
          <w:rFonts w:ascii="Times New Roman" w:eastAsiaTheme="minorHAnsi" w:hAnsi="Times New Roman" w:cs="Times New Roman"/>
          <w:b/>
          <w:sz w:val="26"/>
          <w:szCs w:val="26"/>
        </w:rPr>
        <w:t>H</w:t>
      </w:r>
      <w:r w:rsidRPr="00FA4EFE">
        <w:rPr>
          <w:rFonts w:ascii="Times New Roman" w:eastAsiaTheme="minorHAnsi" w:hAnsi="Times New Roman" w:cs="Times New Roman"/>
          <w:b/>
          <w:sz w:val="26"/>
          <w:szCs w:val="26"/>
          <w:vertAlign w:val="subscript"/>
        </w:rPr>
        <w:t>1</w:t>
      </w:r>
      <w:r w:rsidRPr="00FA4EFE">
        <w:rPr>
          <w:rFonts w:ascii="Times New Roman" w:eastAsiaTheme="minorHAnsi" w:hAnsi="Times New Roman" w:cs="Times New Roman"/>
          <w:b/>
          <w:sz w:val="26"/>
          <w:szCs w:val="26"/>
        </w:rPr>
        <w:t>:</w:t>
      </w:r>
      <w:r w:rsidRPr="00FA4EFE">
        <w:rPr>
          <w:rFonts w:ascii="Times New Roman" w:eastAsiaTheme="minorHAnsi" w:hAnsi="Times New Roman" w:cs="Times New Roman"/>
          <w:sz w:val="26"/>
          <w:szCs w:val="26"/>
        </w:rPr>
        <w:t xml:space="preserve"> Collective bargaining has relationship with employee’s performance</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Test of statistic: Х² = </w:t>
      </w:r>
      <m:oMath>
        <m:f>
          <m:fPr>
            <m:ctrlPr>
              <w:rPr>
                <w:rFonts w:ascii="Cambria Math" w:hAnsi="Times New Roman" w:cs="Times New Roman"/>
                <w:sz w:val="26"/>
                <w:szCs w:val="26"/>
              </w:rPr>
            </m:ctrlPr>
          </m:fPr>
          <m:num>
            <m:r>
              <m:rPr>
                <m:sty m:val="p"/>
              </m:rPr>
              <w:rPr>
                <w:rFonts w:ascii="Times New Roman" w:hAnsi="Lucida Sans Unicode" w:cs="Times New Roman"/>
                <w:sz w:val="26"/>
                <w:szCs w:val="26"/>
              </w:rPr>
              <m:t>Ʃ</m:t>
            </m:r>
            <m:r>
              <m:rPr>
                <m:sty m:val="p"/>
              </m:rPr>
              <w:rPr>
                <w:rFonts w:ascii="Cambria Math" w:hAnsi="Times New Roman" w:cs="Times New Roman"/>
                <w:sz w:val="26"/>
                <w:szCs w:val="26"/>
              </w:rPr>
              <m:t>(O</m:t>
            </m:r>
            <m:r>
              <m:rPr>
                <m:sty m:val="p"/>
              </m:rPr>
              <w:rPr>
                <w:rFonts w:ascii="Times New Roman" w:hAnsi="Times New Roman" w:cs="Times New Roman"/>
                <w:sz w:val="26"/>
                <w:szCs w:val="26"/>
              </w:rPr>
              <m:t>ĳ–</m:t>
            </m:r>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r>
              <m:rPr>
                <m:sty m:val="p"/>
              </m:rPr>
              <w:rPr>
                <w:rFonts w:ascii="Cambria Math" w:hAnsi="Times New Roman" w:cs="Times New Roman"/>
                <w:sz w:val="26"/>
                <w:szCs w:val="26"/>
              </w:rPr>
              <m:t>)</m:t>
            </m:r>
            <m:r>
              <m:rPr>
                <m:sty m:val="p"/>
              </m:rPr>
              <w:rPr>
                <w:rFonts w:ascii="Times New Roman" w:hAnsi="Times New Roman" w:cs="Times New Roman"/>
                <w:sz w:val="26"/>
                <w:szCs w:val="26"/>
              </w:rPr>
              <m:t>²</m:t>
            </m:r>
          </m:num>
          <m:den>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den>
        </m:f>
      </m:oMath>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Critical Region: </w:t>
      </w:r>
      <m:oMath>
        <m:r>
          <w:rPr>
            <w:rFonts w:ascii="Cambria Math" w:hAnsi="Cambria Math" w:cs="Times New Roman"/>
            <w:sz w:val="26"/>
            <w:szCs w:val="26"/>
          </w:rPr>
          <m:t>∝</m:t>
        </m:r>
      </m:oMath>
      <w:r w:rsidRPr="00FA4EFE">
        <w:rPr>
          <w:rFonts w:ascii="Times New Roman" w:hAnsi="Times New Roman" w:cs="Times New Roman"/>
          <w:sz w:val="26"/>
          <w:szCs w:val="26"/>
        </w:rPr>
        <w:t xml:space="preserve"> = 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D.R.: Reject H0 if Х²cal&gt;Х²tab, otherwise Accept.</w:t>
      </w:r>
    </w:p>
    <w:tbl>
      <w:tblPr>
        <w:tblStyle w:val="TableGrid"/>
        <w:tblpPr w:leftFromText="180" w:rightFromText="180" w:vertAnchor="text" w:horzAnchor="margin" w:tblpX="108" w:tblpY="7"/>
        <w:tblW w:w="0" w:type="auto"/>
        <w:tblLook w:val="04A0"/>
      </w:tblPr>
      <w:tblGrid>
        <w:gridCol w:w="1368"/>
        <w:gridCol w:w="1543"/>
        <w:gridCol w:w="2147"/>
        <w:gridCol w:w="913"/>
      </w:tblGrid>
      <w:tr w:rsidR="00167CA7" w:rsidRPr="00FA4EFE" w:rsidTr="001E3865">
        <w:trPr>
          <w:trHeight w:val="440"/>
        </w:trPr>
        <w:tc>
          <w:tcPr>
            <w:tcW w:w="136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1543"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2147"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c>
          <w:tcPr>
            <w:tcW w:w="913"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r>
      <w:tr w:rsidR="00167CA7" w:rsidRPr="00FA4EFE" w:rsidTr="001E3865">
        <w:trPr>
          <w:trHeight w:val="350"/>
        </w:trPr>
        <w:tc>
          <w:tcPr>
            <w:tcW w:w="136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1543"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c>
          <w:tcPr>
            <w:tcW w:w="214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85</w:t>
            </w:r>
          </w:p>
        </w:tc>
        <w:tc>
          <w:tcPr>
            <w:tcW w:w="913"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125</w:t>
            </w:r>
          </w:p>
        </w:tc>
      </w:tr>
      <w:tr w:rsidR="00167CA7" w:rsidRPr="00FA4EFE" w:rsidTr="001E3865">
        <w:trPr>
          <w:trHeight w:val="440"/>
        </w:trPr>
        <w:tc>
          <w:tcPr>
            <w:tcW w:w="136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1543"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10</w:t>
            </w:r>
          </w:p>
        </w:tc>
        <w:tc>
          <w:tcPr>
            <w:tcW w:w="2147"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c>
          <w:tcPr>
            <w:tcW w:w="913"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25</w:t>
            </w:r>
          </w:p>
        </w:tc>
      </w:tr>
      <w:tr w:rsidR="00167CA7" w:rsidRPr="00FA4EFE" w:rsidTr="001E3865">
        <w:trPr>
          <w:trHeight w:val="350"/>
        </w:trPr>
        <w:tc>
          <w:tcPr>
            <w:tcW w:w="136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1543"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2147"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c>
          <w:tcPr>
            <w:tcW w:w="913"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150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eastAsia="MS Mincho"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eastAsia="MS Mincho" w:hAnsi="MS Mincho" w:cs="Times New Roman"/>
          <w:sz w:val="26"/>
          <w:szCs w:val="26"/>
        </w:rPr>
        <w:t>Ҽ</w:t>
      </w:r>
      <w:r w:rsidRPr="00FA4EFE">
        <w:rPr>
          <w:rFonts w:ascii="Times New Roman" w:hAnsi="Tahoma" w:cs="Times New Roman"/>
          <w:sz w:val="26"/>
          <w:szCs w:val="26"/>
        </w:rPr>
        <w:t>ἰ</w:t>
      </w: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 xml:space="preserve">r x c </m:t>
            </m:r>
          </m:num>
          <m:den>
            <m:r>
              <m:rPr>
                <m:sty m:val="p"/>
              </m:rPr>
              <w:rPr>
                <w:rFonts w:ascii="Cambria Math" w:hAnsi="Times New Roman" w:cs="Times New Roman"/>
                <w:sz w:val="26"/>
                <w:szCs w:val="26"/>
              </w:rPr>
              <m:t>G</m:t>
            </m:r>
          </m:den>
        </m:f>
      </m:oMath>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50 x  125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=41.67</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50 x  25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=8.3</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100 x  125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=83.33</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100 x  25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=16.67</w:t>
      </w:r>
    </w:p>
    <w:tbl>
      <w:tblPr>
        <w:tblStyle w:val="TableGrid"/>
        <w:tblpPr w:leftFromText="180" w:rightFromText="180" w:vertAnchor="text" w:horzAnchor="margin" w:tblpX="108" w:tblpY="7"/>
        <w:tblW w:w="0" w:type="auto"/>
        <w:tblLook w:val="04A0"/>
      </w:tblPr>
      <w:tblGrid>
        <w:gridCol w:w="1008"/>
        <w:gridCol w:w="1170"/>
        <w:gridCol w:w="1620"/>
        <w:gridCol w:w="1890"/>
      </w:tblGrid>
      <w:tr w:rsidR="00167CA7" w:rsidRPr="00FA4EFE" w:rsidTr="001E3865">
        <w:trPr>
          <w:trHeight w:val="440"/>
        </w:trPr>
        <w:tc>
          <w:tcPr>
            <w:tcW w:w="100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Oĳ</w:t>
            </w:r>
          </w:p>
        </w:tc>
        <w:tc>
          <w:tcPr>
            <w:tcW w:w="117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eastAsia="MS Mincho" w:hAnsi="MS Mincho" w:cs="Times New Roman"/>
                <w:b/>
                <w:sz w:val="26"/>
                <w:szCs w:val="26"/>
              </w:rPr>
              <w:t>Ҽ</w:t>
            </w:r>
            <w:r w:rsidRPr="00FA4EFE">
              <w:rPr>
                <w:rFonts w:ascii="Times New Roman" w:hAnsi="Times New Roman" w:cs="Times New Roman"/>
                <w:b/>
                <w:sz w:val="26"/>
                <w:szCs w:val="26"/>
              </w:rPr>
              <w:t>ĳ</w:t>
            </w:r>
          </w:p>
        </w:tc>
        <w:tc>
          <w:tcPr>
            <w:tcW w:w="162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(Oĳ – </w:t>
            </w:r>
            <w:r w:rsidRPr="00FA4EFE">
              <w:rPr>
                <w:rFonts w:ascii="Times New Roman" w:eastAsia="MS Mincho" w:hAnsi="MS Mincho" w:cs="Times New Roman"/>
                <w:b/>
                <w:sz w:val="26"/>
                <w:szCs w:val="26"/>
              </w:rPr>
              <w:t>Ҽ</w:t>
            </w:r>
            <w:r w:rsidRPr="00FA4EFE">
              <w:rPr>
                <w:rFonts w:ascii="Times New Roman" w:hAnsi="Times New Roman" w:cs="Times New Roman"/>
                <w:b/>
                <w:sz w:val="26"/>
                <w:szCs w:val="26"/>
              </w:rPr>
              <w:t>ĳ)²</w:t>
            </w:r>
          </w:p>
        </w:tc>
        <w:tc>
          <w:tcPr>
            <w:tcW w:w="1890" w:type="dxa"/>
          </w:tcPr>
          <w:p w:rsidR="00167CA7" w:rsidRPr="00FA4EFE" w:rsidRDefault="00555419" w:rsidP="00FA4EFE">
            <w:pPr>
              <w:spacing w:line="360" w:lineRule="auto"/>
              <w:jc w:val="both"/>
              <w:rPr>
                <w:rFonts w:ascii="Times New Roman" w:hAnsi="Times New Roman" w:cs="Times New Roman"/>
                <w:b/>
                <w:sz w:val="26"/>
                <w:szCs w:val="26"/>
              </w:rPr>
            </w:pPr>
            <m:oMathPara>
              <m:oMath>
                <m:f>
                  <m:fPr>
                    <m:ctrlPr>
                      <w:rPr>
                        <w:rFonts w:ascii="Cambria Math" w:hAnsi="Times New Roman" w:cs="Times New Roman"/>
                        <w:b/>
                        <w:sz w:val="26"/>
                        <w:szCs w:val="26"/>
                      </w:rPr>
                    </m:ctrlPr>
                  </m:fPr>
                  <m:num>
                    <m:r>
                      <m:rPr>
                        <m:sty m:val="b"/>
                      </m:rPr>
                      <w:rPr>
                        <w:rFonts w:ascii="Lucida Sans Unicode" w:hAnsi="Lucida Sans Unicode" w:cs="Lucida Sans Unicode"/>
                        <w:sz w:val="26"/>
                        <w:szCs w:val="26"/>
                      </w:rPr>
                      <m:t>Ʃ</m:t>
                    </m:r>
                    <m:r>
                      <m:rPr>
                        <m:sty m:val="b"/>
                      </m:rPr>
                      <w:rPr>
                        <w:rFonts w:ascii="Cambria Math" w:hAnsi="Times New Roman" w:cs="Times New Roman"/>
                        <w:sz w:val="26"/>
                        <w:szCs w:val="26"/>
                      </w:rPr>
                      <m:t>(O</m:t>
                    </m:r>
                    <m:r>
                      <m:rPr>
                        <m:sty m:val="b"/>
                      </m:rPr>
                      <w:rPr>
                        <w:rFonts w:ascii="Cambria Math" w:hAnsi="Cambria Math" w:cs="Times New Roman"/>
                        <w:sz w:val="26"/>
                        <w:szCs w:val="26"/>
                      </w:rPr>
                      <m:t>ĳ–</m:t>
                    </m:r>
                    <m:r>
                      <m:rPr>
                        <m:sty m:val="b"/>
                      </m:rPr>
                      <w:rPr>
                        <w:rFonts w:ascii="MS Mincho" w:eastAsia="MS Mincho" w:hAnsi="MS Mincho" w:cs="MS Mincho" w:hint="eastAsia"/>
                        <w:sz w:val="26"/>
                        <w:szCs w:val="26"/>
                      </w:rPr>
                      <m:t>Ҽ</m:t>
                    </m:r>
                    <m:r>
                      <m:rPr>
                        <m:sty m:val="b"/>
                      </m:rPr>
                      <w:rPr>
                        <w:rFonts w:ascii="Cambria Math" w:hAnsi="Cambria Math" w:cs="Times New Roman"/>
                        <w:sz w:val="26"/>
                        <w:szCs w:val="26"/>
                      </w:rPr>
                      <m:t>ĳ</m:t>
                    </m:r>
                    <m:r>
                      <m:rPr>
                        <m:sty m:val="b"/>
                      </m:rPr>
                      <w:rPr>
                        <w:rFonts w:ascii="Cambria Math" w:hAnsi="Times New Roman" w:cs="Times New Roman"/>
                        <w:sz w:val="26"/>
                        <w:szCs w:val="26"/>
                      </w:rPr>
                      <m:t>)</m:t>
                    </m:r>
                    <m:r>
                      <m:rPr>
                        <m:sty m:val="b"/>
                      </m:rPr>
                      <w:rPr>
                        <w:rFonts w:ascii="Cambria Math" w:hAnsi="Cambria Math" w:cs="Times New Roman"/>
                        <w:sz w:val="26"/>
                        <w:szCs w:val="26"/>
                      </w:rPr>
                      <m:t>²</m:t>
                    </m:r>
                  </m:num>
                  <m:den>
                    <m:r>
                      <m:rPr>
                        <m:sty m:val="b"/>
                      </m:rPr>
                      <w:rPr>
                        <w:rFonts w:ascii="MS Mincho" w:eastAsia="MS Mincho" w:hAnsi="MS Mincho" w:cs="MS Mincho" w:hint="eastAsia"/>
                        <w:sz w:val="26"/>
                        <w:szCs w:val="26"/>
                      </w:rPr>
                      <m:t>Ҽ</m:t>
                    </m:r>
                    <m:r>
                      <m:rPr>
                        <m:sty m:val="b"/>
                      </m:rPr>
                      <w:rPr>
                        <w:rFonts w:ascii="Cambria Math" w:hAnsi="Cambria Math" w:cs="Times New Roman"/>
                        <w:sz w:val="26"/>
                        <w:szCs w:val="26"/>
                      </w:rPr>
                      <m:t>ĳ</m:t>
                    </m:r>
                  </m:den>
                </m:f>
              </m:oMath>
            </m:oMathPara>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w:t>
            </w:r>
          </w:p>
        </w:tc>
        <w:tc>
          <w:tcPr>
            <w:tcW w:w="117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41.67</w:t>
            </w:r>
          </w:p>
        </w:tc>
        <w:tc>
          <w:tcPr>
            <w:tcW w:w="162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2.79</w:t>
            </w:r>
          </w:p>
        </w:tc>
        <w:tc>
          <w:tcPr>
            <w:tcW w:w="189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0.07</w:t>
            </w:r>
          </w:p>
        </w:tc>
      </w:tr>
      <w:tr w:rsidR="00167CA7" w:rsidRPr="00FA4EFE" w:rsidTr="001E3865">
        <w:trPr>
          <w:trHeight w:val="263"/>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85</w:t>
            </w:r>
          </w:p>
        </w:tc>
        <w:tc>
          <w:tcPr>
            <w:tcW w:w="117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8.33</w:t>
            </w:r>
          </w:p>
        </w:tc>
        <w:tc>
          <w:tcPr>
            <w:tcW w:w="162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5878.29</w:t>
            </w:r>
          </w:p>
        </w:tc>
        <w:tc>
          <w:tcPr>
            <w:tcW w:w="189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705.68</w:t>
            </w:r>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10</w:t>
            </w:r>
          </w:p>
        </w:tc>
        <w:tc>
          <w:tcPr>
            <w:tcW w:w="117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83.33</w:t>
            </w:r>
          </w:p>
        </w:tc>
        <w:tc>
          <w:tcPr>
            <w:tcW w:w="162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5377.29</w:t>
            </w:r>
          </w:p>
        </w:tc>
        <w:tc>
          <w:tcPr>
            <w:tcW w:w="189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64.53</w:t>
            </w:r>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c>
          <w:tcPr>
            <w:tcW w:w="117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16.67</w:t>
            </w:r>
          </w:p>
        </w:tc>
        <w:tc>
          <w:tcPr>
            <w:tcW w:w="162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2.79</w:t>
            </w:r>
          </w:p>
        </w:tc>
        <w:tc>
          <w:tcPr>
            <w:tcW w:w="189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0.17</w:t>
            </w:r>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p>
        </w:tc>
        <w:tc>
          <w:tcPr>
            <w:tcW w:w="1170" w:type="dxa"/>
          </w:tcPr>
          <w:p w:rsidR="00167CA7" w:rsidRPr="00FA4EFE" w:rsidRDefault="00167CA7" w:rsidP="00FA4EFE">
            <w:pPr>
              <w:spacing w:line="360" w:lineRule="auto"/>
              <w:jc w:val="both"/>
              <w:rPr>
                <w:rFonts w:ascii="Times New Roman" w:hAnsi="Times New Roman" w:cs="Times New Roman"/>
                <w:sz w:val="26"/>
                <w:szCs w:val="26"/>
              </w:rPr>
            </w:pPr>
          </w:p>
        </w:tc>
        <w:tc>
          <w:tcPr>
            <w:tcW w:w="162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Х²cal = </w:t>
            </w:r>
          </w:p>
        </w:tc>
        <w:tc>
          <w:tcPr>
            <w:tcW w:w="189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770.45</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Х²cal = </w:t>
      </w:r>
      <m:oMath>
        <m:f>
          <m:fPr>
            <m:ctrlPr>
              <w:rPr>
                <w:rFonts w:ascii="Cambria Math" w:hAnsi="Times New Roman" w:cs="Times New Roman"/>
                <w:sz w:val="26"/>
                <w:szCs w:val="26"/>
              </w:rPr>
            </m:ctrlPr>
          </m:fPr>
          <m:num>
            <m:r>
              <m:rPr>
                <m:sty m:val="p"/>
              </m:rPr>
              <w:rPr>
                <w:rFonts w:ascii="Times New Roman" w:hAnsi="Lucida Sans Unicode" w:cs="Times New Roman"/>
                <w:sz w:val="26"/>
                <w:szCs w:val="26"/>
              </w:rPr>
              <m:t>Ʃ</m:t>
            </m:r>
            <m:r>
              <m:rPr>
                <m:sty m:val="p"/>
              </m:rPr>
              <w:rPr>
                <w:rFonts w:ascii="Cambria Math" w:hAnsi="Times New Roman" w:cs="Times New Roman"/>
                <w:sz w:val="26"/>
                <w:szCs w:val="26"/>
              </w:rPr>
              <m:t>(O</m:t>
            </m:r>
            <m:r>
              <m:rPr>
                <m:sty m:val="p"/>
              </m:rPr>
              <w:rPr>
                <w:rFonts w:ascii="Times New Roman" w:hAnsi="Times New Roman" w:cs="Times New Roman"/>
                <w:sz w:val="26"/>
                <w:szCs w:val="26"/>
              </w:rPr>
              <m:t>ĳ–</m:t>
            </m:r>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r>
              <m:rPr>
                <m:sty m:val="p"/>
              </m:rPr>
              <w:rPr>
                <w:rFonts w:ascii="Cambria Math" w:hAnsi="Times New Roman" w:cs="Times New Roman"/>
                <w:sz w:val="26"/>
                <w:szCs w:val="26"/>
              </w:rPr>
              <m:t>)</m:t>
            </m:r>
            <m:r>
              <m:rPr>
                <m:sty m:val="p"/>
              </m:rPr>
              <w:rPr>
                <w:rFonts w:ascii="Times New Roman" w:hAnsi="Times New Roman" w:cs="Times New Roman"/>
                <w:sz w:val="26"/>
                <w:szCs w:val="26"/>
              </w:rPr>
              <m:t>²</m:t>
            </m:r>
          </m:num>
          <m:den>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den>
        </m:f>
      </m:oMath>
      <w:r w:rsidRPr="00FA4EFE">
        <w:rPr>
          <w:rFonts w:ascii="Times New Roman" w:hAnsi="Times New Roman" w:cs="Times New Roman"/>
          <w:sz w:val="26"/>
          <w:szCs w:val="26"/>
        </w:rPr>
        <w:t xml:space="preserve">  = 770.45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Х²tab → 1, 0.95 = 3.841</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CONCLUSION:</w:t>
      </w:r>
      <w:r w:rsidRPr="00FA4EFE">
        <w:rPr>
          <w:rFonts w:ascii="Times New Roman" w:hAnsi="Times New Roman" w:cs="Times New Roman"/>
          <w:sz w:val="26"/>
          <w:szCs w:val="26"/>
        </w:rPr>
        <w:t xml:space="preserve"> Since Х²cal&gt;Х²tab, we reject H0 and conclude that </w:t>
      </w:r>
      <w:r w:rsidRPr="00FA4EFE">
        <w:rPr>
          <w:rFonts w:ascii="Times New Roman" w:eastAsiaTheme="minorHAnsi" w:hAnsi="Times New Roman" w:cs="Times New Roman"/>
          <w:sz w:val="26"/>
          <w:szCs w:val="26"/>
        </w:rPr>
        <w:t>collective bargaining has relationship with employee’s performance</w:t>
      </w:r>
      <w:r w:rsidRPr="00FA4EFE">
        <w:rPr>
          <w:rFonts w:ascii="Times New Roman" w:hAnsi="Times New Roman" w:cs="Times New Roman"/>
          <w:sz w:val="26"/>
          <w:szCs w:val="26"/>
        </w:rPr>
        <w:t>.</w:t>
      </w:r>
    </w:p>
    <w:p w:rsidR="00167CA7" w:rsidRPr="00FA4EFE" w:rsidRDefault="00167CA7"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HYPOTHESIS THREE</w:t>
      </w:r>
    </w:p>
    <w:p w:rsidR="00167CA7" w:rsidRPr="00FA4EFE" w:rsidRDefault="00167CA7" w:rsidP="00FA4EFE">
      <w:pPr>
        <w:spacing w:after="0" w:line="360" w:lineRule="auto"/>
        <w:ind w:firstLine="720"/>
        <w:jc w:val="both"/>
        <w:rPr>
          <w:rFonts w:ascii="Times New Roman" w:hAnsi="Times New Roman" w:cs="Times New Roman"/>
          <w:sz w:val="26"/>
          <w:szCs w:val="26"/>
        </w:rPr>
      </w:pPr>
      <w:r w:rsidRPr="00FA4EFE">
        <w:rPr>
          <w:rFonts w:ascii="Times New Roman" w:hAnsi="Times New Roman" w:cs="Times New Roman"/>
          <w:sz w:val="26"/>
          <w:szCs w:val="26"/>
        </w:rPr>
        <w:t xml:space="preserve">The analysis of data collected under section ‘B’ of the questionnaire on table 4.2.11, question 11. Does collective bargaining enhance organizational performance in the ministry? </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sz w:val="26"/>
          <w:szCs w:val="26"/>
        </w:rPr>
      </w:pPr>
      <w:r w:rsidRPr="00FA4EFE">
        <w:rPr>
          <w:rFonts w:ascii="Times New Roman" w:eastAsiaTheme="minorHAnsi" w:hAnsi="Times New Roman" w:cs="Times New Roman"/>
          <w:b/>
          <w:sz w:val="26"/>
          <w:szCs w:val="26"/>
        </w:rPr>
        <w:t>H</w:t>
      </w:r>
      <w:r w:rsidRPr="00FA4EFE">
        <w:rPr>
          <w:rFonts w:ascii="Times New Roman" w:eastAsiaTheme="minorHAnsi" w:hAnsi="Times New Roman" w:cs="Times New Roman"/>
          <w:b/>
          <w:sz w:val="26"/>
          <w:szCs w:val="26"/>
          <w:vertAlign w:val="subscript"/>
        </w:rPr>
        <w:t>0</w:t>
      </w:r>
      <w:r w:rsidRPr="00FA4EFE">
        <w:rPr>
          <w:rFonts w:ascii="Times New Roman" w:eastAsiaTheme="minorHAnsi" w:hAnsi="Times New Roman" w:cs="Times New Roman"/>
          <w:b/>
          <w:sz w:val="26"/>
          <w:szCs w:val="26"/>
        </w:rPr>
        <w:t>:</w:t>
      </w:r>
      <w:r w:rsidRPr="00FA4EFE">
        <w:rPr>
          <w:rFonts w:ascii="Times New Roman" w:eastAsiaTheme="minorHAnsi" w:hAnsi="Times New Roman" w:cs="Times New Roman"/>
          <w:sz w:val="26"/>
          <w:szCs w:val="26"/>
        </w:rPr>
        <w:t xml:space="preserve"> Collective bargaining has no impact of on organizational performance </w:t>
      </w:r>
    </w:p>
    <w:p w:rsidR="00167CA7" w:rsidRPr="00FA4EFE" w:rsidRDefault="00167CA7" w:rsidP="00FA4EFE">
      <w:pPr>
        <w:autoSpaceDE w:val="0"/>
        <w:autoSpaceDN w:val="0"/>
        <w:adjustRightInd w:val="0"/>
        <w:spacing w:after="0" w:line="360" w:lineRule="auto"/>
        <w:jc w:val="both"/>
        <w:rPr>
          <w:rFonts w:ascii="Times New Roman" w:eastAsiaTheme="minorHAnsi" w:hAnsi="Times New Roman" w:cs="Times New Roman"/>
          <w:sz w:val="26"/>
          <w:szCs w:val="26"/>
        </w:rPr>
      </w:pPr>
      <w:r w:rsidRPr="00FA4EFE">
        <w:rPr>
          <w:rFonts w:ascii="Times New Roman" w:eastAsiaTheme="minorHAnsi" w:hAnsi="Times New Roman" w:cs="Times New Roman"/>
          <w:b/>
          <w:sz w:val="26"/>
          <w:szCs w:val="26"/>
        </w:rPr>
        <w:t>H</w:t>
      </w:r>
      <w:r w:rsidRPr="00FA4EFE">
        <w:rPr>
          <w:rFonts w:ascii="Times New Roman" w:eastAsiaTheme="minorHAnsi" w:hAnsi="Times New Roman" w:cs="Times New Roman"/>
          <w:b/>
          <w:sz w:val="26"/>
          <w:szCs w:val="26"/>
          <w:vertAlign w:val="subscript"/>
        </w:rPr>
        <w:t>i</w:t>
      </w:r>
      <w:r w:rsidRPr="00FA4EFE">
        <w:rPr>
          <w:rFonts w:ascii="Times New Roman" w:eastAsiaTheme="minorHAnsi" w:hAnsi="Times New Roman" w:cs="Times New Roman"/>
          <w:b/>
          <w:sz w:val="26"/>
          <w:szCs w:val="26"/>
        </w:rPr>
        <w:t>:</w:t>
      </w:r>
      <w:r w:rsidRPr="00FA4EFE">
        <w:rPr>
          <w:rFonts w:ascii="Times New Roman" w:eastAsiaTheme="minorHAnsi" w:hAnsi="Times New Roman" w:cs="Times New Roman"/>
          <w:sz w:val="26"/>
          <w:szCs w:val="26"/>
        </w:rPr>
        <w:t xml:space="preserve"> Collective bargaining has impact of on organizational performance.</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=Test of statistic: Х² = </w:t>
      </w:r>
      <m:oMath>
        <m:f>
          <m:fPr>
            <m:ctrlPr>
              <w:rPr>
                <w:rFonts w:ascii="Cambria Math" w:hAnsi="Times New Roman" w:cs="Times New Roman"/>
                <w:sz w:val="26"/>
                <w:szCs w:val="26"/>
              </w:rPr>
            </m:ctrlPr>
          </m:fPr>
          <m:num>
            <m:r>
              <m:rPr>
                <m:sty m:val="p"/>
              </m:rPr>
              <w:rPr>
                <w:rFonts w:ascii="Times New Roman" w:hAnsi="Lucida Sans Unicode" w:cs="Times New Roman"/>
                <w:sz w:val="26"/>
                <w:szCs w:val="26"/>
              </w:rPr>
              <m:t>Ʃ</m:t>
            </m:r>
            <m:r>
              <m:rPr>
                <m:sty m:val="p"/>
              </m:rPr>
              <w:rPr>
                <w:rFonts w:ascii="Cambria Math" w:hAnsi="Times New Roman" w:cs="Times New Roman"/>
                <w:sz w:val="26"/>
                <w:szCs w:val="26"/>
              </w:rPr>
              <m:t>(O</m:t>
            </m:r>
            <m:r>
              <m:rPr>
                <m:sty m:val="p"/>
              </m:rPr>
              <w:rPr>
                <w:rFonts w:ascii="Times New Roman" w:hAnsi="Times New Roman" w:cs="Times New Roman"/>
                <w:sz w:val="26"/>
                <w:szCs w:val="26"/>
              </w:rPr>
              <m:t>ĳ–</m:t>
            </m:r>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r>
              <m:rPr>
                <m:sty m:val="p"/>
              </m:rPr>
              <w:rPr>
                <w:rFonts w:ascii="Cambria Math" w:hAnsi="Times New Roman" w:cs="Times New Roman"/>
                <w:sz w:val="26"/>
                <w:szCs w:val="26"/>
              </w:rPr>
              <m:t>)</m:t>
            </m:r>
            <m:r>
              <m:rPr>
                <m:sty m:val="p"/>
              </m:rPr>
              <w:rPr>
                <w:rFonts w:ascii="Times New Roman" w:hAnsi="Times New Roman" w:cs="Times New Roman"/>
                <w:sz w:val="26"/>
                <w:szCs w:val="26"/>
              </w:rPr>
              <m:t>²</m:t>
            </m:r>
          </m:num>
          <m:den>
            <m:r>
              <m:rPr>
                <m:sty m:val="p"/>
              </m:rPr>
              <w:rPr>
                <w:rFonts w:ascii="Times New Roman" w:eastAsia="MS Mincho" w:hAnsi="MS Mincho" w:cs="Times New Roman"/>
                <w:sz w:val="26"/>
                <w:szCs w:val="26"/>
              </w:rPr>
              <m:t>Ҽ</m:t>
            </m:r>
            <m:r>
              <m:rPr>
                <m:sty m:val="p"/>
              </m:rPr>
              <w:rPr>
                <w:rFonts w:ascii="Times New Roman" w:hAnsi="Times New Roman" w:cs="Times New Roman"/>
                <w:sz w:val="26"/>
                <w:szCs w:val="26"/>
              </w:rPr>
              <m:t>ĳ</m:t>
            </m:r>
          </m:den>
        </m:f>
      </m:oMath>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Critical Region: </w:t>
      </w:r>
      <m:oMath>
        <m:r>
          <w:rPr>
            <w:rFonts w:ascii="Cambria Math" w:hAnsi="Cambria Math" w:cs="Times New Roman"/>
            <w:sz w:val="26"/>
            <w:szCs w:val="26"/>
          </w:rPr>
          <m:t>∝</m:t>
        </m:r>
      </m:oMath>
      <w:r w:rsidRPr="00FA4EFE">
        <w:rPr>
          <w:rFonts w:ascii="Times New Roman" w:hAnsi="Times New Roman" w:cs="Times New Roman"/>
          <w:sz w:val="26"/>
          <w:szCs w:val="26"/>
        </w:rPr>
        <w:t xml:space="preserve"> = 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D.R.: Reject H0 if Х²cal&gt;Х²tab, otherwise Accept.</w:t>
      </w:r>
    </w:p>
    <w:tbl>
      <w:tblPr>
        <w:tblStyle w:val="TableGrid"/>
        <w:tblpPr w:leftFromText="180" w:rightFromText="180" w:vertAnchor="text" w:horzAnchor="margin" w:tblpX="108" w:tblpY="7"/>
        <w:tblW w:w="0" w:type="auto"/>
        <w:tblLook w:val="04A0"/>
      </w:tblPr>
      <w:tblGrid>
        <w:gridCol w:w="1368"/>
        <w:gridCol w:w="1440"/>
        <w:gridCol w:w="1890"/>
        <w:gridCol w:w="1170"/>
      </w:tblGrid>
      <w:tr w:rsidR="00167CA7" w:rsidRPr="00FA4EFE" w:rsidTr="001E3865">
        <w:trPr>
          <w:trHeight w:val="258"/>
        </w:trPr>
        <w:tc>
          <w:tcPr>
            <w:tcW w:w="136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Option </w:t>
            </w:r>
          </w:p>
        </w:tc>
        <w:tc>
          <w:tcPr>
            <w:tcW w:w="144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Frequency</w:t>
            </w:r>
          </w:p>
        </w:tc>
        <w:tc>
          <w:tcPr>
            <w:tcW w:w="189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Percentage %</w:t>
            </w:r>
          </w:p>
        </w:tc>
        <w:tc>
          <w:tcPr>
            <w:tcW w:w="117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r>
      <w:tr w:rsidR="00167CA7" w:rsidRPr="00FA4EFE" w:rsidTr="001E3865">
        <w:trPr>
          <w:trHeight w:val="168"/>
        </w:trPr>
        <w:tc>
          <w:tcPr>
            <w:tcW w:w="136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Yes</w:t>
            </w:r>
          </w:p>
        </w:tc>
        <w:tc>
          <w:tcPr>
            <w:tcW w:w="14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35</w:t>
            </w:r>
          </w:p>
        </w:tc>
        <w:tc>
          <w:tcPr>
            <w:tcW w:w="189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80</w:t>
            </w:r>
          </w:p>
        </w:tc>
        <w:tc>
          <w:tcPr>
            <w:tcW w:w="117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115</w:t>
            </w:r>
          </w:p>
        </w:tc>
      </w:tr>
      <w:tr w:rsidR="00167CA7" w:rsidRPr="00FA4EFE" w:rsidTr="001E3865">
        <w:trPr>
          <w:trHeight w:val="261"/>
        </w:trPr>
        <w:tc>
          <w:tcPr>
            <w:tcW w:w="136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No</w:t>
            </w:r>
          </w:p>
        </w:tc>
        <w:tc>
          <w:tcPr>
            <w:tcW w:w="14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c>
          <w:tcPr>
            <w:tcW w:w="189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20</w:t>
            </w:r>
          </w:p>
        </w:tc>
        <w:tc>
          <w:tcPr>
            <w:tcW w:w="117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35</w:t>
            </w:r>
          </w:p>
        </w:tc>
      </w:tr>
      <w:tr w:rsidR="00167CA7" w:rsidRPr="00FA4EFE" w:rsidTr="001E3865">
        <w:trPr>
          <w:trHeight w:val="171"/>
        </w:trPr>
        <w:tc>
          <w:tcPr>
            <w:tcW w:w="136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Total</w:t>
            </w:r>
          </w:p>
        </w:tc>
        <w:tc>
          <w:tcPr>
            <w:tcW w:w="144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50</w:t>
            </w:r>
          </w:p>
        </w:tc>
        <w:tc>
          <w:tcPr>
            <w:tcW w:w="189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100</w:t>
            </w:r>
          </w:p>
        </w:tc>
        <w:tc>
          <w:tcPr>
            <w:tcW w:w="117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150</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eastAsia="MS Mincho" w:hAnsi="MS Mincho" w:cs="Times New Roman"/>
          <w:sz w:val="26"/>
          <w:szCs w:val="26"/>
        </w:rPr>
      </w:pPr>
    </w:p>
    <w:p w:rsidR="00167CA7" w:rsidRPr="00FA4EFE" w:rsidRDefault="00167CA7" w:rsidP="00FA4EFE">
      <w:pPr>
        <w:spacing w:after="0" w:line="360" w:lineRule="auto"/>
        <w:jc w:val="both"/>
        <w:rPr>
          <w:rFonts w:ascii="Times New Roman" w:eastAsia="MS Mincho" w:hAnsi="MS Mincho"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eastAsia="MS Mincho" w:hAnsi="MS Mincho" w:cs="Times New Roman"/>
          <w:sz w:val="26"/>
          <w:szCs w:val="26"/>
        </w:rPr>
        <w:t>Ҽ</w:t>
      </w:r>
      <w:r w:rsidRPr="00FA4EFE">
        <w:rPr>
          <w:rFonts w:ascii="Times New Roman" w:hAnsi="Tahoma" w:cs="Times New Roman"/>
          <w:sz w:val="26"/>
          <w:szCs w:val="26"/>
        </w:rPr>
        <w:t>ἰ</w:t>
      </w: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 xml:space="preserve">r x c </m:t>
            </m:r>
          </m:num>
          <m:den>
            <m:r>
              <m:rPr>
                <m:sty m:val="p"/>
              </m:rPr>
              <w:rPr>
                <w:rFonts w:ascii="Cambria Math" w:hAnsi="Times New Roman" w:cs="Times New Roman"/>
                <w:sz w:val="26"/>
                <w:szCs w:val="26"/>
              </w:rPr>
              <m:t>G</m:t>
            </m:r>
          </m:den>
        </m:f>
      </m:oMath>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50 x  115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=38.33</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50 x  35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=11.67</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100 x  115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=76.67</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 </w:t>
      </w:r>
      <m:oMath>
        <m:f>
          <m:fPr>
            <m:ctrlPr>
              <w:rPr>
                <w:rFonts w:ascii="Cambria Math" w:hAnsi="Times New Roman" w:cs="Times New Roman"/>
                <w:sz w:val="26"/>
                <w:szCs w:val="26"/>
              </w:rPr>
            </m:ctrlPr>
          </m:fPr>
          <m:num>
            <m:r>
              <m:rPr>
                <m:sty m:val="p"/>
              </m:rPr>
              <w:rPr>
                <w:rFonts w:ascii="Cambria Math" w:hAnsi="Times New Roman" w:cs="Times New Roman"/>
                <w:sz w:val="26"/>
                <w:szCs w:val="26"/>
              </w:rPr>
              <m:t>100 x  35</m:t>
            </m:r>
          </m:num>
          <m:den>
            <m:r>
              <m:rPr>
                <m:sty m:val="p"/>
              </m:rPr>
              <w:rPr>
                <w:rFonts w:ascii="Cambria Math" w:hAnsi="Times New Roman" w:cs="Times New Roman"/>
                <w:sz w:val="26"/>
                <w:szCs w:val="26"/>
              </w:rPr>
              <m:t>150</m:t>
            </m:r>
          </m:den>
        </m:f>
      </m:oMath>
      <w:r w:rsidRPr="00FA4EFE">
        <w:rPr>
          <w:rFonts w:ascii="Times New Roman" w:hAnsi="Times New Roman" w:cs="Times New Roman"/>
          <w:sz w:val="26"/>
          <w:szCs w:val="26"/>
        </w:rPr>
        <w:t>=23.33</w:t>
      </w:r>
    </w:p>
    <w:tbl>
      <w:tblPr>
        <w:tblStyle w:val="TableGrid"/>
        <w:tblpPr w:leftFromText="180" w:rightFromText="180" w:vertAnchor="text" w:horzAnchor="margin" w:tblpX="108" w:tblpY="7"/>
        <w:tblW w:w="0" w:type="auto"/>
        <w:tblLook w:val="04A0"/>
      </w:tblPr>
      <w:tblGrid>
        <w:gridCol w:w="1008"/>
        <w:gridCol w:w="1260"/>
        <w:gridCol w:w="1440"/>
        <w:gridCol w:w="1800"/>
      </w:tblGrid>
      <w:tr w:rsidR="00167CA7" w:rsidRPr="00FA4EFE" w:rsidTr="001E3865">
        <w:trPr>
          <w:trHeight w:val="440"/>
        </w:trPr>
        <w:tc>
          <w:tcPr>
            <w:tcW w:w="1008"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Oĳ</w:t>
            </w:r>
          </w:p>
        </w:tc>
        <w:tc>
          <w:tcPr>
            <w:tcW w:w="126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eastAsia="MS Mincho" w:hAnsi="MS Mincho" w:cs="Times New Roman"/>
                <w:b/>
                <w:sz w:val="26"/>
                <w:szCs w:val="26"/>
              </w:rPr>
              <w:t>Ҽ</w:t>
            </w:r>
            <w:r w:rsidRPr="00FA4EFE">
              <w:rPr>
                <w:rFonts w:ascii="Times New Roman" w:hAnsi="Times New Roman" w:cs="Times New Roman"/>
                <w:b/>
                <w:sz w:val="26"/>
                <w:szCs w:val="26"/>
              </w:rPr>
              <w:t>ĳ</w:t>
            </w:r>
          </w:p>
        </w:tc>
        <w:tc>
          <w:tcPr>
            <w:tcW w:w="1440" w:type="dxa"/>
          </w:tcPr>
          <w:p w:rsidR="00167CA7" w:rsidRPr="00FA4EFE" w:rsidRDefault="00167CA7" w:rsidP="00FA4EFE">
            <w:pPr>
              <w:spacing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 xml:space="preserve">(Oĳ – </w:t>
            </w:r>
            <w:r w:rsidRPr="00FA4EFE">
              <w:rPr>
                <w:rFonts w:ascii="Times New Roman" w:eastAsia="MS Mincho" w:hAnsi="MS Mincho" w:cs="Times New Roman"/>
                <w:b/>
                <w:sz w:val="26"/>
                <w:szCs w:val="26"/>
              </w:rPr>
              <w:t>Ҽ</w:t>
            </w:r>
            <w:r w:rsidRPr="00FA4EFE">
              <w:rPr>
                <w:rFonts w:ascii="Times New Roman" w:hAnsi="Times New Roman" w:cs="Times New Roman"/>
                <w:b/>
                <w:sz w:val="26"/>
                <w:szCs w:val="26"/>
              </w:rPr>
              <w:t>ĳ)²</w:t>
            </w:r>
          </w:p>
        </w:tc>
        <w:tc>
          <w:tcPr>
            <w:tcW w:w="1800" w:type="dxa"/>
          </w:tcPr>
          <w:p w:rsidR="00167CA7" w:rsidRPr="00FA4EFE" w:rsidRDefault="00555419" w:rsidP="00FA4EFE">
            <w:pPr>
              <w:spacing w:line="360" w:lineRule="auto"/>
              <w:jc w:val="both"/>
              <w:rPr>
                <w:rFonts w:ascii="Times New Roman" w:hAnsi="Times New Roman" w:cs="Times New Roman"/>
                <w:b/>
                <w:sz w:val="26"/>
                <w:szCs w:val="26"/>
              </w:rPr>
            </w:pPr>
            <m:oMathPara>
              <m:oMath>
                <m:f>
                  <m:fPr>
                    <m:ctrlPr>
                      <w:rPr>
                        <w:rFonts w:ascii="Cambria Math" w:hAnsi="Times New Roman" w:cs="Times New Roman"/>
                        <w:b/>
                        <w:sz w:val="26"/>
                        <w:szCs w:val="26"/>
                      </w:rPr>
                    </m:ctrlPr>
                  </m:fPr>
                  <m:num>
                    <m:r>
                      <m:rPr>
                        <m:sty m:val="b"/>
                      </m:rPr>
                      <w:rPr>
                        <w:rFonts w:ascii="Lucida Sans Unicode" w:hAnsi="Lucida Sans Unicode" w:cs="Lucida Sans Unicode"/>
                        <w:sz w:val="26"/>
                        <w:szCs w:val="26"/>
                      </w:rPr>
                      <m:t>Ʃ</m:t>
                    </m:r>
                    <m:r>
                      <m:rPr>
                        <m:sty m:val="b"/>
                      </m:rPr>
                      <w:rPr>
                        <w:rFonts w:ascii="Cambria Math" w:hAnsi="Times New Roman" w:cs="Times New Roman"/>
                        <w:sz w:val="26"/>
                        <w:szCs w:val="26"/>
                      </w:rPr>
                      <m:t>(O</m:t>
                    </m:r>
                    <m:r>
                      <m:rPr>
                        <m:sty m:val="b"/>
                      </m:rPr>
                      <w:rPr>
                        <w:rFonts w:ascii="Cambria Math" w:hAnsi="Cambria Math" w:cs="Times New Roman"/>
                        <w:sz w:val="26"/>
                        <w:szCs w:val="26"/>
                      </w:rPr>
                      <m:t>ĳ–</m:t>
                    </m:r>
                    <m:r>
                      <m:rPr>
                        <m:sty m:val="b"/>
                      </m:rPr>
                      <w:rPr>
                        <w:rFonts w:ascii="MS Mincho" w:eastAsia="MS Mincho" w:hAnsi="MS Mincho" w:cs="MS Mincho" w:hint="eastAsia"/>
                        <w:sz w:val="26"/>
                        <w:szCs w:val="26"/>
                      </w:rPr>
                      <m:t>Ҽ</m:t>
                    </m:r>
                    <m:r>
                      <m:rPr>
                        <m:sty m:val="b"/>
                      </m:rPr>
                      <w:rPr>
                        <w:rFonts w:ascii="Cambria Math" w:hAnsi="Cambria Math" w:cs="Times New Roman"/>
                        <w:sz w:val="26"/>
                        <w:szCs w:val="26"/>
                      </w:rPr>
                      <m:t>ĳ</m:t>
                    </m:r>
                    <m:r>
                      <m:rPr>
                        <m:sty m:val="b"/>
                      </m:rPr>
                      <w:rPr>
                        <w:rFonts w:ascii="Cambria Math" w:hAnsi="Times New Roman" w:cs="Times New Roman"/>
                        <w:sz w:val="26"/>
                        <w:szCs w:val="26"/>
                      </w:rPr>
                      <m:t>)</m:t>
                    </m:r>
                    <m:r>
                      <m:rPr>
                        <m:sty m:val="b"/>
                      </m:rPr>
                      <w:rPr>
                        <w:rFonts w:ascii="Cambria Math" w:hAnsi="Cambria Math" w:cs="Times New Roman"/>
                        <w:sz w:val="26"/>
                        <w:szCs w:val="26"/>
                      </w:rPr>
                      <m:t>²</m:t>
                    </m:r>
                  </m:num>
                  <m:den>
                    <m:r>
                      <m:rPr>
                        <m:sty m:val="b"/>
                      </m:rPr>
                      <w:rPr>
                        <w:rFonts w:ascii="MS Mincho" w:eastAsia="MS Mincho" w:hAnsi="MS Mincho" w:cs="MS Mincho" w:hint="eastAsia"/>
                        <w:sz w:val="26"/>
                        <w:szCs w:val="26"/>
                      </w:rPr>
                      <m:t>Ҽ</m:t>
                    </m:r>
                    <m:r>
                      <m:rPr>
                        <m:sty m:val="b"/>
                      </m:rPr>
                      <w:rPr>
                        <w:rFonts w:ascii="Cambria Math" w:hAnsi="Times New Roman" w:cs="Times New Roman"/>
                        <w:sz w:val="26"/>
                        <w:szCs w:val="26"/>
                      </w:rPr>
                      <m:t>ĳ</m:t>
                    </m:r>
                  </m:den>
                </m:f>
              </m:oMath>
            </m:oMathPara>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35</w:t>
            </w:r>
          </w:p>
        </w:tc>
        <w:tc>
          <w:tcPr>
            <w:tcW w:w="126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38.33</w:t>
            </w:r>
          </w:p>
        </w:tc>
        <w:tc>
          <w:tcPr>
            <w:tcW w:w="14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11.09</w:t>
            </w: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0.29</w:t>
            </w:r>
          </w:p>
        </w:tc>
      </w:tr>
      <w:tr w:rsidR="00167CA7" w:rsidRPr="00FA4EFE" w:rsidTr="001E3865">
        <w:trPr>
          <w:trHeight w:val="44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80</w:t>
            </w:r>
          </w:p>
        </w:tc>
        <w:tc>
          <w:tcPr>
            <w:tcW w:w="126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11.67</w:t>
            </w:r>
          </w:p>
        </w:tc>
        <w:tc>
          <w:tcPr>
            <w:tcW w:w="14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4668.99</w:t>
            </w: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400.08</w:t>
            </w:r>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15</w:t>
            </w:r>
          </w:p>
        </w:tc>
        <w:tc>
          <w:tcPr>
            <w:tcW w:w="126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76.67</w:t>
            </w:r>
          </w:p>
        </w:tc>
        <w:tc>
          <w:tcPr>
            <w:tcW w:w="14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3803.19</w:t>
            </w: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49.60</w:t>
            </w:r>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20</w:t>
            </w:r>
          </w:p>
        </w:tc>
        <w:tc>
          <w:tcPr>
            <w:tcW w:w="126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23.33</w:t>
            </w:r>
          </w:p>
        </w:tc>
        <w:tc>
          <w:tcPr>
            <w:tcW w:w="14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11.09</w:t>
            </w: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0.48</w:t>
            </w:r>
          </w:p>
        </w:tc>
      </w:tr>
      <w:tr w:rsidR="00167CA7" w:rsidRPr="00FA4EFE" w:rsidTr="001E3865">
        <w:trPr>
          <w:trHeight w:val="350"/>
        </w:trPr>
        <w:tc>
          <w:tcPr>
            <w:tcW w:w="1008" w:type="dxa"/>
          </w:tcPr>
          <w:p w:rsidR="00167CA7" w:rsidRPr="00FA4EFE" w:rsidRDefault="00167CA7" w:rsidP="00FA4EFE">
            <w:pPr>
              <w:spacing w:line="360" w:lineRule="auto"/>
              <w:jc w:val="both"/>
              <w:rPr>
                <w:rFonts w:ascii="Times New Roman" w:hAnsi="Times New Roman" w:cs="Times New Roman"/>
                <w:sz w:val="26"/>
                <w:szCs w:val="26"/>
              </w:rPr>
            </w:pPr>
          </w:p>
        </w:tc>
        <w:tc>
          <w:tcPr>
            <w:tcW w:w="1260" w:type="dxa"/>
          </w:tcPr>
          <w:p w:rsidR="00167CA7" w:rsidRPr="00FA4EFE" w:rsidRDefault="00167CA7" w:rsidP="00FA4EFE">
            <w:pPr>
              <w:spacing w:line="360" w:lineRule="auto"/>
              <w:jc w:val="both"/>
              <w:rPr>
                <w:rFonts w:ascii="Times New Roman" w:hAnsi="Times New Roman" w:cs="Times New Roman"/>
                <w:sz w:val="26"/>
                <w:szCs w:val="26"/>
              </w:rPr>
            </w:pPr>
          </w:p>
        </w:tc>
        <w:tc>
          <w:tcPr>
            <w:tcW w:w="144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Х²cal = </w:t>
            </w:r>
          </w:p>
        </w:tc>
        <w:tc>
          <w:tcPr>
            <w:tcW w:w="1800" w:type="dxa"/>
          </w:tcPr>
          <w:p w:rsidR="00167CA7" w:rsidRPr="00FA4EFE" w:rsidRDefault="00167CA7" w:rsidP="00FA4EFE">
            <w:pPr>
              <w:spacing w:line="360" w:lineRule="auto"/>
              <w:jc w:val="both"/>
              <w:rPr>
                <w:rFonts w:ascii="Times New Roman" w:hAnsi="Times New Roman" w:cs="Times New Roman"/>
                <w:sz w:val="26"/>
                <w:szCs w:val="26"/>
              </w:rPr>
            </w:pPr>
            <w:r w:rsidRPr="00FA4EFE">
              <w:rPr>
                <w:rFonts w:ascii="Times New Roman" w:hAnsi="Times New Roman" w:cs="Times New Roman"/>
                <w:sz w:val="26"/>
                <w:szCs w:val="26"/>
              </w:rPr>
              <w:t>450.45</w:t>
            </w:r>
          </w:p>
        </w:tc>
      </w:tr>
    </w:tbl>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p>
    <w:p w:rsidR="00364849" w:rsidRDefault="00364849" w:rsidP="00FA4EFE">
      <w:pPr>
        <w:spacing w:after="0" w:line="360" w:lineRule="auto"/>
        <w:jc w:val="both"/>
        <w:rPr>
          <w:rFonts w:ascii="Times New Roman" w:hAnsi="Times New Roman" w:cs="Times New Roman"/>
          <w:sz w:val="26"/>
          <w:szCs w:val="26"/>
        </w:rPr>
      </w:pPr>
    </w:p>
    <w:p w:rsidR="00364849" w:rsidRDefault="00364849" w:rsidP="00FA4EFE">
      <w:pPr>
        <w:spacing w:after="0" w:line="360" w:lineRule="auto"/>
        <w:jc w:val="both"/>
        <w:rPr>
          <w:rFonts w:ascii="Times New Roman" w:hAnsi="Times New Roman" w:cs="Times New Roman"/>
          <w:sz w:val="26"/>
          <w:szCs w:val="26"/>
        </w:rPr>
      </w:pPr>
    </w:p>
    <w:p w:rsidR="00364849" w:rsidRDefault="00364849" w:rsidP="00FA4EFE">
      <w:pPr>
        <w:spacing w:after="0" w:line="360" w:lineRule="auto"/>
        <w:jc w:val="both"/>
        <w:rPr>
          <w:rFonts w:ascii="Times New Roman" w:hAnsi="Times New Roman" w:cs="Times New Roman"/>
          <w:sz w:val="26"/>
          <w:szCs w:val="26"/>
        </w:rPr>
      </w:pP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 xml:space="preserve">Х²cal = </w:t>
      </w:r>
      <m:oMath>
        <m:f>
          <m:fPr>
            <m:ctrlPr>
              <w:rPr>
                <w:rFonts w:ascii="Cambria Math" w:hAnsi="Times New Roman" w:cs="Times New Roman"/>
                <w:sz w:val="26"/>
                <w:szCs w:val="26"/>
              </w:rPr>
            </m:ctrlPr>
          </m:fPr>
          <m:num>
            <m:r>
              <m:rPr>
                <m:sty m:val="p"/>
              </m:rPr>
              <w:rPr>
                <w:rFonts w:ascii="Lucida Sans Unicode" w:hAnsi="Lucida Sans Unicode" w:cs="Lucida Sans Unicode"/>
                <w:sz w:val="26"/>
                <w:szCs w:val="26"/>
              </w:rPr>
              <m:t>Ʃ</m:t>
            </m:r>
            <m:r>
              <m:rPr>
                <m:sty m:val="p"/>
              </m:rPr>
              <w:rPr>
                <w:rFonts w:ascii="Cambria Math" w:hAnsi="Times New Roman" w:cs="Times New Roman"/>
                <w:sz w:val="26"/>
                <w:szCs w:val="26"/>
              </w:rPr>
              <m:t>(O</m:t>
            </m:r>
            <m:r>
              <m:rPr>
                <m:sty m:val="p"/>
              </m:rPr>
              <w:rPr>
                <w:rFonts w:ascii="Cambria Math" w:hAnsi="Times New Roman" w:cs="Times New Roman"/>
                <w:sz w:val="26"/>
                <w:szCs w:val="26"/>
              </w:rPr>
              <m:t>ĳ–</m:t>
            </m:r>
            <m:r>
              <m:rPr>
                <m:sty m:val="p"/>
              </m:rPr>
              <w:rPr>
                <w:rFonts w:ascii="MS Mincho" w:eastAsia="MS Mincho" w:hAnsi="MS Mincho" w:cs="MS Mincho" w:hint="eastAsia"/>
                <w:sz w:val="26"/>
                <w:szCs w:val="26"/>
              </w:rPr>
              <m:t>Ҽ</m:t>
            </m:r>
            <m:r>
              <m:rPr>
                <m:sty m:val="p"/>
              </m:rPr>
              <w:rPr>
                <w:rFonts w:ascii="Cambria Math" w:hAnsi="Times New Roman" w:cs="Times New Roman"/>
                <w:sz w:val="26"/>
                <w:szCs w:val="26"/>
              </w:rPr>
              <m:t>ĳ</m:t>
            </m:r>
            <m:r>
              <m:rPr>
                <m:sty m:val="p"/>
              </m:rPr>
              <w:rPr>
                <w:rFonts w:ascii="Cambria Math" w:hAnsi="Times New Roman" w:cs="Times New Roman"/>
                <w:sz w:val="26"/>
                <w:szCs w:val="26"/>
              </w:rPr>
              <m:t>)</m:t>
            </m:r>
            <m:r>
              <m:rPr>
                <m:sty m:val="p"/>
              </m:rPr>
              <w:rPr>
                <w:rFonts w:ascii="Cambria Math" w:hAnsi="Times New Roman" w:cs="Times New Roman"/>
                <w:sz w:val="26"/>
                <w:szCs w:val="26"/>
              </w:rPr>
              <m:t>²</m:t>
            </m:r>
          </m:num>
          <m:den>
            <m:r>
              <m:rPr>
                <m:sty m:val="p"/>
              </m:rPr>
              <w:rPr>
                <w:rFonts w:ascii="MS Mincho" w:eastAsia="MS Mincho" w:hAnsi="MS Mincho" w:cs="MS Mincho" w:hint="eastAsia"/>
                <w:sz w:val="26"/>
                <w:szCs w:val="26"/>
              </w:rPr>
              <m:t>Ҽ</m:t>
            </m:r>
            <m:r>
              <m:rPr>
                <m:sty m:val="p"/>
              </m:rPr>
              <w:rPr>
                <w:rFonts w:ascii="Times New Roman" w:hAnsi="Times New Roman" w:cs="Times New Roman"/>
                <w:sz w:val="26"/>
                <w:szCs w:val="26"/>
              </w:rPr>
              <m:t>ĳ</m:t>
            </m:r>
            <m:ctrlPr>
              <w:rPr>
                <w:rFonts w:ascii="Times New Roman" w:hAnsi="Times New Roman" w:cs="Times New Roman"/>
                <w:sz w:val="26"/>
                <w:szCs w:val="26"/>
              </w:rPr>
            </m:ctrlPr>
          </m:den>
        </m:f>
      </m:oMath>
      <w:r w:rsidRPr="00FA4EFE">
        <w:rPr>
          <w:rFonts w:ascii="Times New Roman" w:hAnsi="Times New Roman" w:cs="Times New Roman"/>
          <w:sz w:val="26"/>
          <w:szCs w:val="26"/>
        </w:rPr>
        <w:t xml:space="preserve">  = 450.45</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Х²tab → 1, 0.95 = 3.841</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CONCLUSSION:</w:t>
      </w:r>
      <w:r w:rsidRPr="00FA4EFE">
        <w:rPr>
          <w:rFonts w:ascii="Times New Roman" w:hAnsi="Times New Roman" w:cs="Times New Roman"/>
          <w:sz w:val="26"/>
          <w:szCs w:val="26"/>
        </w:rPr>
        <w:t xml:space="preserve"> Since Х²cal&gt;Х²tab, we reject H0 and conclude that </w:t>
      </w:r>
      <w:r w:rsidRPr="00FA4EFE">
        <w:rPr>
          <w:rFonts w:ascii="Times New Roman" w:eastAsiaTheme="minorHAnsi" w:hAnsi="Times New Roman" w:cs="Times New Roman"/>
          <w:sz w:val="26"/>
          <w:szCs w:val="26"/>
        </w:rPr>
        <w:t>Collective bargaining has impact of on organizational performance</w:t>
      </w:r>
      <w:r w:rsidRPr="00FA4EFE">
        <w:rPr>
          <w:rFonts w:ascii="Times New Roman" w:hAnsi="Times New Roman" w:cs="Times New Roman"/>
          <w:sz w:val="26"/>
          <w:szCs w:val="26"/>
        </w:rPr>
        <w:t>.</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b/>
          <w:sz w:val="26"/>
          <w:szCs w:val="26"/>
        </w:rPr>
        <w:t>4.4</w:t>
      </w:r>
      <w:r w:rsidRPr="00FA4EFE">
        <w:rPr>
          <w:rFonts w:ascii="Times New Roman" w:hAnsi="Times New Roman" w:cs="Times New Roman"/>
          <w:b/>
          <w:sz w:val="26"/>
          <w:szCs w:val="26"/>
        </w:rPr>
        <w:tab/>
        <w:t xml:space="preserve">DISCUSSION OF FINDINGS </w:t>
      </w:r>
    </w:p>
    <w:p w:rsidR="00167CA7" w:rsidRPr="00364849" w:rsidRDefault="00167CA7" w:rsidP="00364849">
      <w:pPr>
        <w:pStyle w:val="ListParagraph"/>
        <w:spacing w:after="0" w:line="360" w:lineRule="auto"/>
        <w:ind w:left="0" w:firstLine="720"/>
        <w:jc w:val="both"/>
        <w:rPr>
          <w:rFonts w:ascii="Times New Roman" w:hAnsi="Times New Roman" w:cs="Times New Roman"/>
          <w:sz w:val="26"/>
          <w:szCs w:val="26"/>
        </w:rPr>
      </w:pPr>
      <w:r w:rsidRPr="00FA4EFE">
        <w:rPr>
          <w:rFonts w:ascii="Times New Roman" w:hAnsi="Times New Roman" w:cs="Times New Roman"/>
          <w:sz w:val="26"/>
          <w:szCs w:val="26"/>
        </w:rPr>
        <w:t>The study investigates the impact of collective bargaining on organizational performance; 150 hundred respondents finally participated in the study by responding to 100 questionnaire surveys, fifteen research questions were proposed for the study while frequency counts and percentage in table were adopted to analyze data gathered from questionnaires distributed. The preceding analysis has revealed that collective bargaining has a vital role in the organization performance of Federal Polytechnic, Offa capability in Nigeria and through their wide dispersal.</w:t>
      </w:r>
      <w:r w:rsidR="00DD151A" w:rsidRPr="00FA4EFE">
        <w:rPr>
          <w:rFonts w:ascii="Times New Roman" w:hAnsi="Times New Roman" w:cs="Times New Roman"/>
          <w:b/>
          <w:sz w:val="26"/>
          <w:szCs w:val="26"/>
        </w:rPr>
        <w:t xml:space="preserve"> </w:t>
      </w:r>
      <w:r w:rsidRPr="00FA4EFE">
        <w:rPr>
          <w:rFonts w:ascii="Times New Roman" w:hAnsi="Times New Roman" w:cs="Times New Roman"/>
          <w:sz w:val="26"/>
          <w:szCs w:val="26"/>
        </w:rPr>
        <w:t>They should provide an effective means of mitigating collective bargaining and resources utilization. And this also will contribute in strengthening industrial linkages by producing intermediate products for use in large enterprise in Nigeria. The researcher also finds and showed that the management boards have not been favourable in the establishment of collective bargaining in Nigeria. Management should know how it will be amending some of these irregularities they feel is affecting the establishment of collection bargaining in order to encourage more</w:t>
      </w:r>
      <w:r w:rsidR="00DD151A" w:rsidRPr="00FA4EFE">
        <w:rPr>
          <w:rFonts w:ascii="Times New Roman" w:hAnsi="Times New Roman" w:cs="Times New Roman"/>
          <w:sz w:val="26"/>
          <w:szCs w:val="26"/>
        </w:rPr>
        <w:t xml:space="preserve"> people into venturing into it. </w:t>
      </w:r>
      <w:r w:rsidRPr="00FA4EFE">
        <w:rPr>
          <w:rFonts w:ascii="Times New Roman" w:hAnsi="Times New Roman" w:cs="Times New Roman"/>
          <w:sz w:val="26"/>
          <w:szCs w:val="26"/>
        </w:rPr>
        <w:t xml:space="preserve">Based on the above outcome, the collective bargaining have experienced on increase in level of customers patronage. </w:t>
      </w:r>
    </w:p>
    <w:p w:rsidR="00167CA7" w:rsidRPr="00FA4EFE" w:rsidRDefault="00167CA7" w:rsidP="00FA4EFE">
      <w:pPr>
        <w:spacing w:after="0" w:line="360" w:lineRule="auto"/>
        <w:jc w:val="both"/>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DD151A" w:rsidRPr="00FA4EFE" w:rsidRDefault="00DD151A" w:rsidP="00FA4EFE">
      <w:pPr>
        <w:spacing w:after="0" w:line="360" w:lineRule="auto"/>
        <w:jc w:val="center"/>
        <w:rPr>
          <w:rFonts w:ascii="Times New Roman" w:hAnsi="Times New Roman" w:cs="Times New Roman"/>
          <w:b/>
          <w:sz w:val="26"/>
          <w:szCs w:val="26"/>
        </w:rPr>
      </w:pPr>
    </w:p>
    <w:p w:rsidR="002F60BB" w:rsidRDefault="002F60BB" w:rsidP="00FA4EFE">
      <w:pPr>
        <w:spacing w:after="0" w:line="360" w:lineRule="auto"/>
        <w:jc w:val="center"/>
        <w:rPr>
          <w:rFonts w:ascii="Times New Roman" w:hAnsi="Times New Roman" w:cs="Times New Roman"/>
          <w:b/>
          <w:sz w:val="26"/>
          <w:szCs w:val="26"/>
        </w:rPr>
      </w:pPr>
    </w:p>
    <w:p w:rsidR="002F60BB" w:rsidRDefault="002F60BB" w:rsidP="00FA4EFE">
      <w:pPr>
        <w:spacing w:after="0" w:line="360" w:lineRule="auto"/>
        <w:jc w:val="center"/>
        <w:rPr>
          <w:rFonts w:ascii="Times New Roman" w:hAnsi="Times New Roman" w:cs="Times New Roman"/>
          <w:b/>
          <w:sz w:val="26"/>
          <w:szCs w:val="26"/>
        </w:rPr>
      </w:pPr>
    </w:p>
    <w:p w:rsidR="002F60BB" w:rsidRDefault="002F60BB" w:rsidP="00FA4EFE">
      <w:pPr>
        <w:spacing w:after="0" w:line="360" w:lineRule="auto"/>
        <w:jc w:val="center"/>
        <w:rPr>
          <w:rFonts w:ascii="Times New Roman" w:hAnsi="Times New Roman" w:cs="Times New Roman"/>
          <w:b/>
          <w:sz w:val="26"/>
          <w:szCs w:val="26"/>
        </w:rPr>
      </w:pPr>
    </w:p>
    <w:p w:rsidR="002F60BB" w:rsidRDefault="002F60BB" w:rsidP="00FA4EFE">
      <w:pPr>
        <w:spacing w:after="0" w:line="360" w:lineRule="auto"/>
        <w:jc w:val="center"/>
        <w:rPr>
          <w:rFonts w:ascii="Times New Roman" w:hAnsi="Times New Roman" w:cs="Times New Roman"/>
          <w:b/>
          <w:sz w:val="26"/>
          <w:szCs w:val="26"/>
        </w:rPr>
      </w:pPr>
    </w:p>
    <w:p w:rsidR="002F60BB" w:rsidRDefault="002F60BB" w:rsidP="00FA4EFE">
      <w:pPr>
        <w:spacing w:after="0" w:line="360" w:lineRule="auto"/>
        <w:jc w:val="center"/>
        <w:rPr>
          <w:rFonts w:ascii="Times New Roman" w:hAnsi="Times New Roman" w:cs="Times New Roman"/>
          <w:b/>
          <w:sz w:val="26"/>
          <w:szCs w:val="26"/>
        </w:rPr>
      </w:pPr>
    </w:p>
    <w:p w:rsidR="002F60BB" w:rsidRDefault="002F60BB" w:rsidP="00FA4EFE">
      <w:pPr>
        <w:spacing w:after="0" w:line="360" w:lineRule="auto"/>
        <w:jc w:val="center"/>
        <w:rPr>
          <w:rFonts w:ascii="Times New Roman" w:hAnsi="Times New Roman" w:cs="Times New Roman"/>
          <w:b/>
          <w:sz w:val="26"/>
          <w:szCs w:val="26"/>
        </w:rPr>
      </w:pPr>
    </w:p>
    <w:p w:rsidR="002F60BB" w:rsidRDefault="002F60BB" w:rsidP="00FA4EFE">
      <w:pPr>
        <w:spacing w:after="0" w:line="360" w:lineRule="auto"/>
        <w:jc w:val="center"/>
        <w:rPr>
          <w:rFonts w:ascii="Times New Roman" w:hAnsi="Times New Roman" w:cs="Times New Roman"/>
          <w:b/>
          <w:sz w:val="26"/>
          <w:szCs w:val="26"/>
        </w:rPr>
      </w:pPr>
    </w:p>
    <w:p w:rsidR="00167CA7" w:rsidRPr="00FA4EFE" w:rsidRDefault="00167CA7" w:rsidP="00FA4EFE">
      <w:pPr>
        <w:spacing w:after="0" w:line="360" w:lineRule="auto"/>
        <w:jc w:val="center"/>
        <w:rPr>
          <w:rFonts w:ascii="Times New Roman" w:hAnsi="Times New Roman" w:cs="Times New Roman"/>
          <w:b/>
          <w:sz w:val="26"/>
          <w:szCs w:val="26"/>
        </w:rPr>
      </w:pPr>
      <w:r w:rsidRPr="00FA4EFE">
        <w:rPr>
          <w:rFonts w:ascii="Times New Roman" w:hAnsi="Times New Roman" w:cs="Times New Roman"/>
          <w:b/>
          <w:sz w:val="26"/>
          <w:szCs w:val="26"/>
        </w:rPr>
        <w:t>CHAPTER FIVE</w:t>
      </w:r>
    </w:p>
    <w:p w:rsidR="00167CA7" w:rsidRPr="00FA4EFE" w:rsidRDefault="00A51A49" w:rsidP="00FA4EFE">
      <w:pPr>
        <w:spacing w:after="0" w:line="360" w:lineRule="auto"/>
        <w:jc w:val="center"/>
        <w:rPr>
          <w:rFonts w:ascii="Times New Roman" w:hAnsi="Times New Roman" w:cs="Times New Roman"/>
          <w:b/>
          <w:sz w:val="26"/>
          <w:szCs w:val="26"/>
        </w:rPr>
      </w:pPr>
      <w:r w:rsidRPr="00FA4EFE">
        <w:rPr>
          <w:rFonts w:ascii="Times New Roman" w:hAnsi="Times New Roman" w:cs="Times New Roman"/>
          <w:b/>
          <w:sz w:val="26"/>
          <w:szCs w:val="26"/>
        </w:rPr>
        <w:t>Summary, conclusion and recommendations</w:t>
      </w:r>
    </w:p>
    <w:p w:rsidR="00167CA7" w:rsidRPr="00FA4EFE" w:rsidRDefault="00A51A49" w:rsidP="00FA4EFE">
      <w:pPr>
        <w:spacing w:after="0" w:line="360" w:lineRule="auto"/>
        <w:jc w:val="both"/>
        <w:rPr>
          <w:rFonts w:ascii="Times New Roman" w:hAnsi="Times New Roman" w:cs="Times New Roman"/>
          <w:b/>
          <w:sz w:val="26"/>
          <w:szCs w:val="26"/>
        </w:rPr>
      </w:pPr>
      <w:r w:rsidRPr="00FA4EFE">
        <w:rPr>
          <w:rFonts w:ascii="Times New Roman" w:hAnsi="Times New Roman" w:cs="Times New Roman"/>
          <w:b/>
          <w:sz w:val="26"/>
          <w:szCs w:val="26"/>
        </w:rPr>
        <w:t>5.1</w:t>
      </w:r>
      <w:r w:rsidRPr="00FA4EFE">
        <w:rPr>
          <w:rFonts w:ascii="Times New Roman" w:hAnsi="Times New Roman" w:cs="Times New Roman"/>
          <w:b/>
          <w:sz w:val="26"/>
          <w:szCs w:val="26"/>
        </w:rPr>
        <w:tab/>
        <w:t>Summary of finding</w:t>
      </w:r>
    </w:p>
    <w:p w:rsidR="00167CA7" w:rsidRPr="00FA4EFE" w:rsidRDefault="00167CA7" w:rsidP="00FA4EFE">
      <w:pPr>
        <w:spacing w:after="0" w:line="360" w:lineRule="auto"/>
        <w:jc w:val="both"/>
        <w:rPr>
          <w:rFonts w:ascii="Times New Roman" w:hAnsi="Times New Roman" w:cs="Times New Roman"/>
          <w:sz w:val="26"/>
          <w:szCs w:val="26"/>
        </w:rPr>
      </w:pPr>
      <w:r w:rsidRPr="00FA4EFE">
        <w:rPr>
          <w:rFonts w:ascii="Times New Roman" w:hAnsi="Times New Roman" w:cs="Times New Roman"/>
          <w:sz w:val="26"/>
          <w:szCs w:val="26"/>
        </w:rPr>
        <w:tab/>
        <w:t>From the investigation conducted, it is clear that the way labour and management approach their relationship as they adjust to collective bargaining affects the quality of their interaction and the outcome reached. An approach was based on the spirit of accommodation which leads to less conflict, strike and employees discontent</w:t>
      </w:r>
      <w:r w:rsidR="00DD151A" w:rsidRPr="00FA4EFE">
        <w:rPr>
          <w:rFonts w:ascii="Times New Roman" w:hAnsi="Times New Roman" w:cs="Times New Roman"/>
          <w:sz w:val="26"/>
          <w:szCs w:val="26"/>
        </w:rPr>
        <w:t xml:space="preserve"> </w:t>
      </w:r>
      <w:r w:rsidRPr="00FA4EFE">
        <w:rPr>
          <w:rFonts w:ascii="Times New Roman" w:hAnsi="Times New Roman" w:cs="Times New Roman"/>
          <w:sz w:val="26"/>
          <w:szCs w:val="26"/>
        </w:rPr>
        <w:t>Most of the workers are members of the union. Furthermore collective agreements reached by both the management and the worker are often implemented greatly to industrial peace and harmony in the ministry. This is often, willing to listen to the complains from the workers.</w:t>
      </w:r>
      <w:r w:rsidR="00DD151A" w:rsidRPr="00FA4EFE">
        <w:rPr>
          <w:rFonts w:ascii="Times New Roman" w:hAnsi="Times New Roman" w:cs="Times New Roman"/>
          <w:sz w:val="26"/>
          <w:szCs w:val="26"/>
        </w:rPr>
        <w:t xml:space="preserve"> </w:t>
      </w:r>
      <w:r w:rsidRPr="00FA4EFE">
        <w:rPr>
          <w:rFonts w:ascii="Times New Roman" w:hAnsi="Times New Roman" w:cs="Times New Roman"/>
          <w:sz w:val="26"/>
          <w:szCs w:val="26"/>
        </w:rPr>
        <w:t>Again, better conditions of services are always attained through collective bargaining.</w:t>
      </w:r>
      <w:r w:rsidR="00DD151A" w:rsidRPr="00FA4EFE">
        <w:rPr>
          <w:rFonts w:ascii="Times New Roman" w:hAnsi="Times New Roman" w:cs="Times New Roman"/>
          <w:sz w:val="26"/>
          <w:szCs w:val="26"/>
        </w:rPr>
        <w:t xml:space="preserve"> </w:t>
      </w:r>
      <w:r w:rsidRPr="00FA4EFE">
        <w:rPr>
          <w:rFonts w:ascii="Times New Roman" w:hAnsi="Times New Roman" w:cs="Times New Roman"/>
          <w:sz w:val="26"/>
          <w:szCs w:val="26"/>
        </w:rPr>
        <w:t>Having examined the industrial relations in Federal Polytechnic, Offa, and the researcher view it to a large extent, the organization labour relations confirm with the functions of the previous. Writers on relations in the public sectors.</w:t>
      </w:r>
      <w:r w:rsidR="00DD151A" w:rsidRPr="00FA4EFE">
        <w:rPr>
          <w:rFonts w:ascii="Times New Roman" w:hAnsi="Times New Roman" w:cs="Times New Roman"/>
          <w:sz w:val="26"/>
          <w:szCs w:val="26"/>
        </w:rPr>
        <w:t xml:space="preserve"> </w:t>
      </w:r>
      <w:r w:rsidRPr="00FA4EFE">
        <w:rPr>
          <w:rFonts w:ascii="Times New Roman" w:hAnsi="Times New Roman" w:cs="Times New Roman"/>
          <w:sz w:val="26"/>
          <w:szCs w:val="26"/>
        </w:rPr>
        <w:t>For instance, writers like Hecknett (1977) identified two basis approaches to bargaining. These are:</w:t>
      </w:r>
    </w:p>
    <w:p w:rsidR="00167CA7" w:rsidRPr="00FA4EFE" w:rsidRDefault="00167CA7" w:rsidP="00FA4EFE">
      <w:pPr>
        <w:pStyle w:val="ListParagraph"/>
        <w:numPr>
          <w:ilvl w:val="0"/>
          <w:numId w:val="8"/>
        </w:numPr>
        <w:spacing w:after="0" w:line="360" w:lineRule="auto"/>
        <w:ind w:left="360"/>
        <w:jc w:val="both"/>
        <w:rPr>
          <w:rFonts w:ascii="Times New Roman" w:hAnsi="Times New Roman" w:cs="Times New Roman"/>
          <w:sz w:val="26"/>
          <w:szCs w:val="26"/>
        </w:rPr>
      </w:pPr>
      <w:r w:rsidRPr="00FA4EFE">
        <w:rPr>
          <w:rFonts w:ascii="Times New Roman" w:hAnsi="Times New Roman" w:cs="Times New Roman"/>
          <w:b/>
          <w:sz w:val="26"/>
          <w:szCs w:val="26"/>
        </w:rPr>
        <w:t>THE DISTRIBUTIVE BARGAINING:</w:t>
      </w:r>
      <w:r w:rsidRPr="00FA4EFE">
        <w:rPr>
          <w:rFonts w:ascii="Times New Roman" w:hAnsi="Times New Roman" w:cs="Times New Roman"/>
          <w:sz w:val="26"/>
          <w:szCs w:val="26"/>
        </w:rPr>
        <w:t xml:space="preserve"> It is based on the assumption that one parties gain, will be other loss. Therefore, on the negotiation table each party is determined to minimize their losses and maximize their gain. Conflict between employers and employees are heritable in the distributive bargaining.</w:t>
      </w:r>
    </w:p>
    <w:p w:rsidR="00167CA7" w:rsidRPr="00FA4EFE" w:rsidRDefault="00167CA7" w:rsidP="00FA4EFE">
      <w:pPr>
        <w:pStyle w:val="ListParagraph"/>
        <w:numPr>
          <w:ilvl w:val="0"/>
          <w:numId w:val="8"/>
        </w:numPr>
        <w:spacing w:after="0" w:line="360" w:lineRule="auto"/>
        <w:ind w:left="360"/>
        <w:jc w:val="both"/>
        <w:rPr>
          <w:rFonts w:ascii="Times New Roman" w:hAnsi="Times New Roman" w:cs="Times New Roman"/>
          <w:sz w:val="26"/>
          <w:szCs w:val="26"/>
        </w:rPr>
      </w:pPr>
      <w:r w:rsidRPr="00FA4EFE">
        <w:rPr>
          <w:rFonts w:ascii="Times New Roman" w:hAnsi="Times New Roman" w:cs="Times New Roman"/>
          <w:b/>
          <w:sz w:val="26"/>
          <w:szCs w:val="26"/>
        </w:rPr>
        <w:t>THE INTEGRATIVE BARGAINING:</w:t>
      </w:r>
      <w:r w:rsidRPr="00FA4EFE">
        <w:rPr>
          <w:rFonts w:ascii="Times New Roman" w:hAnsi="Times New Roman" w:cs="Times New Roman"/>
          <w:sz w:val="26"/>
          <w:szCs w:val="26"/>
        </w:rPr>
        <w:t xml:space="preserve"> It implies that both parties to a negotiation may be able to negotiate a gain without loss to the other.</w:t>
      </w:r>
    </w:p>
    <w:p w:rsidR="00DD151A" w:rsidRPr="00FA4EFE" w:rsidRDefault="00DD151A" w:rsidP="00FA4EFE">
      <w:pPr>
        <w:pStyle w:val="ListParagraph"/>
        <w:spacing w:after="0" w:line="360" w:lineRule="auto"/>
        <w:ind w:left="0"/>
        <w:jc w:val="both"/>
        <w:rPr>
          <w:rFonts w:ascii="Times New Roman" w:hAnsi="Times New Roman" w:cs="Times New Roman"/>
          <w:b/>
          <w:sz w:val="26"/>
          <w:szCs w:val="26"/>
        </w:rPr>
      </w:pPr>
    </w:p>
    <w:p w:rsidR="00167CA7" w:rsidRPr="00FA4EFE" w:rsidRDefault="00167CA7"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5.2</w:t>
      </w:r>
      <w:r w:rsidRPr="00FA4EFE">
        <w:rPr>
          <w:rFonts w:ascii="Times New Roman" w:hAnsi="Times New Roman" w:cs="Times New Roman"/>
          <w:b/>
          <w:sz w:val="26"/>
          <w:szCs w:val="26"/>
        </w:rPr>
        <w:tab/>
        <w:t xml:space="preserve">CONCLUSION </w:t>
      </w:r>
    </w:p>
    <w:p w:rsidR="00167CA7" w:rsidRPr="00FA4EFE" w:rsidRDefault="00167CA7" w:rsidP="00FA4EFE">
      <w:pPr>
        <w:pStyle w:val="ListParagraph"/>
        <w:spacing w:after="0" w:line="360" w:lineRule="auto"/>
        <w:ind w:left="0"/>
        <w:jc w:val="both"/>
        <w:rPr>
          <w:rFonts w:ascii="Times New Roman" w:hAnsi="Times New Roman" w:cs="Times New Roman"/>
          <w:sz w:val="26"/>
          <w:szCs w:val="26"/>
        </w:rPr>
      </w:pPr>
      <w:r w:rsidRPr="00FA4EFE">
        <w:rPr>
          <w:rFonts w:ascii="Times New Roman" w:hAnsi="Times New Roman" w:cs="Times New Roman"/>
          <w:sz w:val="26"/>
          <w:szCs w:val="26"/>
        </w:rPr>
        <w:tab/>
        <w:t>The industrial relation in the Federal Polytechnic, Offa agrees that with the general in the sense that it is greatly affected by the service rule and the government administrative guidelines.</w:t>
      </w:r>
      <w:r w:rsidR="002F60BB">
        <w:rPr>
          <w:rFonts w:ascii="Times New Roman" w:hAnsi="Times New Roman" w:cs="Times New Roman"/>
          <w:sz w:val="26"/>
          <w:szCs w:val="26"/>
        </w:rPr>
        <w:t xml:space="preserve"> </w:t>
      </w:r>
      <w:r w:rsidRPr="00FA4EFE">
        <w:rPr>
          <w:rFonts w:ascii="Times New Roman" w:hAnsi="Times New Roman" w:cs="Times New Roman"/>
          <w:sz w:val="26"/>
          <w:szCs w:val="26"/>
        </w:rPr>
        <w:t>The cordiality, understanding, co-operation and mutual trust that exists between the employees and management is the cause of the industrial peace and harmony the organization enjoys. The labour and management believe in the amicable settlement of their differences through negotiation.</w:t>
      </w:r>
      <w:r w:rsidR="00DD151A" w:rsidRPr="00FA4EFE">
        <w:rPr>
          <w:rFonts w:ascii="Times New Roman" w:hAnsi="Times New Roman" w:cs="Times New Roman"/>
          <w:sz w:val="26"/>
          <w:szCs w:val="26"/>
        </w:rPr>
        <w:t xml:space="preserve"> </w:t>
      </w:r>
      <w:r w:rsidRPr="00FA4EFE">
        <w:rPr>
          <w:rFonts w:ascii="Times New Roman" w:hAnsi="Times New Roman" w:cs="Times New Roman"/>
          <w:sz w:val="26"/>
          <w:szCs w:val="26"/>
        </w:rPr>
        <w:t>They both recognize the fact that for industrial peace to</w:t>
      </w:r>
      <w:r w:rsidR="00A51A49" w:rsidRPr="00FA4EFE">
        <w:rPr>
          <w:rFonts w:ascii="Times New Roman" w:hAnsi="Times New Roman" w:cs="Times New Roman"/>
          <w:sz w:val="26"/>
          <w:szCs w:val="26"/>
        </w:rPr>
        <w:t xml:space="preserve"> </w:t>
      </w:r>
      <w:r w:rsidRPr="00FA4EFE">
        <w:rPr>
          <w:rFonts w:ascii="Times New Roman" w:hAnsi="Times New Roman" w:cs="Times New Roman"/>
          <w:sz w:val="26"/>
          <w:szCs w:val="26"/>
        </w:rPr>
        <w:t>prevail there must be the spirit of give and take. Both the workers and the management of the organization believe in and prefer collective agreements to strike in order to improve the workers lots.</w:t>
      </w:r>
    </w:p>
    <w:p w:rsidR="00167CA7" w:rsidRPr="00FA4EFE" w:rsidRDefault="00167CA7" w:rsidP="00FA4EFE">
      <w:pPr>
        <w:pStyle w:val="ListParagraph"/>
        <w:spacing w:after="0" w:line="360" w:lineRule="auto"/>
        <w:ind w:left="0"/>
        <w:jc w:val="both"/>
        <w:rPr>
          <w:rFonts w:ascii="Times New Roman" w:hAnsi="Times New Roman" w:cs="Times New Roman"/>
          <w:b/>
          <w:sz w:val="26"/>
          <w:szCs w:val="26"/>
        </w:rPr>
      </w:pPr>
      <w:r w:rsidRPr="00FA4EFE">
        <w:rPr>
          <w:rFonts w:ascii="Times New Roman" w:hAnsi="Times New Roman" w:cs="Times New Roman"/>
          <w:b/>
          <w:sz w:val="26"/>
          <w:szCs w:val="26"/>
        </w:rPr>
        <w:t>5.3</w:t>
      </w:r>
      <w:r w:rsidRPr="00FA4EFE">
        <w:rPr>
          <w:rFonts w:ascii="Times New Roman" w:hAnsi="Times New Roman" w:cs="Times New Roman"/>
          <w:b/>
          <w:sz w:val="26"/>
          <w:szCs w:val="26"/>
        </w:rPr>
        <w:tab/>
      </w:r>
      <w:r w:rsidR="00A51A49" w:rsidRPr="00FA4EFE">
        <w:rPr>
          <w:rFonts w:ascii="Times New Roman" w:hAnsi="Times New Roman" w:cs="Times New Roman"/>
          <w:b/>
          <w:sz w:val="26"/>
          <w:szCs w:val="26"/>
        </w:rPr>
        <w:t>Recommendations</w:t>
      </w:r>
    </w:p>
    <w:p w:rsidR="00167CA7" w:rsidRPr="00FA4EFE" w:rsidRDefault="00167CA7" w:rsidP="00FA4EFE">
      <w:pPr>
        <w:pStyle w:val="ListParagraph"/>
        <w:spacing w:after="0" w:line="360" w:lineRule="auto"/>
        <w:ind w:left="0"/>
        <w:jc w:val="both"/>
        <w:rPr>
          <w:rFonts w:ascii="Times New Roman" w:hAnsi="Times New Roman" w:cs="Times New Roman"/>
          <w:sz w:val="26"/>
          <w:szCs w:val="26"/>
        </w:rPr>
      </w:pPr>
      <w:r w:rsidRPr="00FA4EFE">
        <w:rPr>
          <w:rFonts w:ascii="Times New Roman" w:hAnsi="Times New Roman" w:cs="Times New Roman"/>
          <w:b/>
          <w:sz w:val="26"/>
          <w:szCs w:val="26"/>
        </w:rPr>
        <w:tab/>
      </w:r>
      <w:r w:rsidRPr="00FA4EFE">
        <w:rPr>
          <w:rFonts w:ascii="Times New Roman" w:hAnsi="Times New Roman" w:cs="Times New Roman"/>
          <w:sz w:val="26"/>
          <w:szCs w:val="26"/>
        </w:rPr>
        <w:t>As indicated in the findings, the organization strives hard to employ collective bargaining. However, there is still room for improvement in the labour management relations in the organization.</w:t>
      </w:r>
      <w:r w:rsidR="00DD151A" w:rsidRPr="00FA4EFE">
        <w:rPr>
          <w:rFonts w:ascii="Times New Roman" w:hAnsi="Times New Roman" w:cs="Times New Roman"/>
          <w:sz w:val="26"/>
          <w:szCs w:val="26"/>
        </w:rPr>
        <w:t xml:space="preserve"> </w:t>
      </w:r>
      <w:r w:rsidRPr="00FA4EFE">
        <w:rPr>
          <w:rFonts w:ascii="Times New Roman" w:hAnsi="Times New Roman" w:cs="Times New Roman"/>
          <w:sz w:val="26"/>
          <w:szCs w:val="26"/>
        </w:rPr>
        <w:t>In light of this, the study makes the following recommendations:</w:t>
      </w:r>
    </w:p>
    <w:p w:rsidR="00167CA7" w:rsidRPr="00FA4EFE" w:rsidRDefault="00167CA7" w:rsidP="00FA4EFE">
      <w:pPr>
        <w:pStyle w:val="ListParagraph"/>
        <w:numPr>
          <w:ilvl w:val="0"/>
          <w:numId w:val="9"/>
        </w:numPr>
        <w:spacing w:after="0" w:line="360" w:lineRule="auto"/>
        <w:ind w:left="360"/>
        <w:jc w:val="both"/>
        <w:rPr>
          <w:rFonts w:ascii="Times New Roman" w:hAnsi="Times New Roman" w:cs="Times New Roman"/>
          <w:sz w:val="26"/>
          <w:szCs w:val="26"/>
        </w:rPr>
      </w:pPr>
      <w:r w:rsidRPr="00FA4EFE">
        <w:rPr>
          <w:rFonts w:ascii="Times New Roman" w:hAnsi="Times New Roman" w:cs="Times New Roman"/>
          <w:sz w:val="26"/>
          <w:szCs w:val="26"/>
        </w:rPr>
        <w:t>The establishment of a district industrial relation unit in the personnel management department to handle labour management relations matters. Alternatively, the existing public relations unit functions should be widened to cover labour management relations issues. The new unit should be well staff by experienced industrial relations experts.</w:t>
      </w:r>
    </w:p>
    <w:p w:rsidR="00167CA7" w:rsidRPr="00FA4EFE" w:rsidRDefault="00167CA7" w:rsidP="00FA4EFE">
      <w:pPr>
        <w:pStyle w:val="ListParagraph"/>
        <w:numPr>
          <w:ilvl w:val="0"/>
          <w:numId w:val="9"/>
        </w:numPr>
        <w:spacing w:after="0" w:line="360" w:lineRule="auto"/>
        <w:ind w:left="360"/>
        <w:jc w:val="both"/>
        <w:rPr>
          <w:rFonts w:ascii="Times New Roman" w:hAnsi="Times New Roman" w:cs="Times New Roman"/>
          <w:sz w:val="26"/>
          <w:szCs w:val="26"/>
        </w:rPr>
      </w:pPr>
      <w:r w:rsidRPr="00FA4EFE">
        <w:rPr>
          <w:rFonts w:ascii="Times New Roman" w:hAnsi="Times New Roman" w:cs="Times New Roman"/>
          <w:sz w:val="26"/>
          <w:szCs w:val="26"/>
        </w:rPr>
        <w:t>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from the management, the intricacies of the bargaining process. Both the labour and the management would limits the labour management relations</w:t>
      </w:r>
    </w:p>
    <w:p w:rsidR="00167CA7" w:rsidRPr="00FA4EFE" w:rsidRDefault="00167CA7" w:rsidP="00FA4EFE">
      <w:pPr>
        <w:pStyle w:val="ListParagraph"/>
        <w:numPr>
          <w:ilvl w:val="0"/>
          <w:numId w:val="9"/>
        </w:numPr>
        <w:spacing w:after="0" w:line="360" w:lineRule="auto"/>
        <w:ind w:left="360"/>
        <w:jc w:val="both"/>
        <w:rPr>
          <w:rFonts w:ascii="Times New Roman" w:hAnsi="Times New Roman" w:cs="Times New Roman"/>
          <w:sz w:val="26"/>
          <w:szCs w:val="26"/>
        </w:rPr>
      </w:pPr>
      <w:r w:rsidRPr="00FA4EFE">
        <w:rPr>
          <w:rFonts w:ascii="Times New Roman" w:hAnsi="Times New Roman" w:cs="Times New Roman"/>
          <w:sz w:val="26"/>
          <w:szCs w:val="26"/>
        </w:rPr>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rsidR="00167CA7" w:rsidRPr="00FA4EFE" w:rsidRDefault="00167CA7" w:rsidP="00FA4EFE">
      <w:pPr>
        <w:spacing w:after="0" w:line="360" w:lineRule="auto"/>
        <w:rPr>
          <w:rFonts w:ascii="Times New Roman" w:hAnsi="Times New Roman" w:cs="Times New Roman"/>
          <w:b/>
          <w:sz w:val="26"/>
          <w:szCs w:val="26"/>
        </w:rPr>
      </w:pPr>
      <w:r w:rsidRPr="00FA4EFE">
        <w:rPr>
          <w:rFonts w:ascii="Times New Roman" w:hAnsi="Times New Roman" w:cs="Times New Roman"/>
          <w:b/>
          <w:sz w:val="26"/>
          <w:szCs w:val="26"/>
        </w:rPr>
        <w:br w:type="page"/>
      </w:r>
    </w:p>
    <w:p w:rsidR="00167CA7" w:rsidRPr="00FA4EFE" w:rsidRDefault="00167CA7" w:rsidP="00FA4EFE">
      <w:pPr>
        <w:pStyle w:val="ListParagraph"/>
        <w:spacing w:after="0" w:line="360" w:lineRule="auto"/>
        <w:ind w:left="360"/>
        <w:jc w:val="center"/>
        <w:rPr>
          <w:rFonts w:ascii="Times New Roman" w:hAnsi="Times New Roman" w:cs="Times New Roman"/>
          <w:b/>
          <w:sz w:val="26"/>
          <w:szCs w:val="26"/>
        </w:rPr>
      </w:pPr>
      <w:r w:rsidRPr="00FA4EFE">
        <w:rPr>
          <w:rFonts w:ascii="Times New Roman" w:hAnsi="Times New Roman" w:cs="Times New Roman"/>
          <w:b/>
          <w:sz w:val="26"/>
          <w:szCs w:val="26"/>
        </w:rPr>
        <w:t>REFERENCES</w:t>
      </w:r>
    </w:p>
    <w:p w:rsidR="00167CA7" w:rsidRPr="00FA4EFE" w:rsidRDefault="00167CA7" w:rsidP="00FA4EFE">
      <w:pPr>
        <w:pStyle w:val="ListParagraph"/>
        <w:spacing w:after="0" w:line="360" w:lineRule="auto"/>
        <w:ind w:left="900" w:hanging="900"/>
        <w:jc w:val="both"/>
        <w:rPr>
          <w:rFonts w:ascii="Times New Roman" w:hAnsi="Times New Roman" w:cs="Times New Roman"/>
          <w:sz w:val="26"/>
          <w:szCs w:val="26"/>
        </w:rPr>
      </w:pPr>
      <w:r w:rsidRPr="00FA4EFE">
        <w:rPr>
          <w:rFonts w:ascii="Times New Roman" w:hAnsi="Times New Roman" w:cs="Times New Roman"/>
          <w:sz w:val="26"/>
          <w:szCs w:val="26"/>
        </w:rPr>
        <w:t>A.k. Salman (2010): Reading on Industrial Relations, Ilorin Olad Publisher.</w:t>
      </w:r>
    </w:p>
    <w:p w:rsidR="00167CA7" w:rsidRPr="00FA4EFE" w:rsidRDefault="00167CA7" w:rsidP="00FA4EFE">
      <w:pPr>
        <w:pStyle w:val="ListParagraph"/>
        <w:spacing w:after="0" w:line="360" w:lineRule="auto"/>
        <w:ind w:left="900" w:hanging="900"/>
        <w:jc w:val="both"/>
        <w:rPr>
          <w:rFonts w:ascii="Times New Roman" w:hAnsi="Times New Roman" w:cs="Times New Roman"/>
          <w:sz w:val="26"/>
          <w:szCs w:val="26"/>
        </w:rPr>
      </w:pPr>
      <w:r w:rsidRPr="00FA4EFE">
        <w:rPr>
          <w:rFonts w:ascii="Times New Roman" w:hAnsi="Times New Roman" w:cs="Times New Roman"/>
          <w:sz w:val="26"/>
          <w:szCs w:val="26"/>
        </w:rPr>
        <w:t>Ananaba, W. (1979): Trade Union Movement in African Promise and Performance, Ibadan Spectrum Books Limited.</w:t>
      </w:r>
    </w:p>
    <w:p w:rsidR="00167CA7" w:rsidRPr="00FA4EFE" w:rsidRDefault="00167CA7" w:rsidP="00FA4EFE">
      <w:pPr>
        <w:pStyle w:val="ListParagraph"/>
        <w:spacing w:after="0" w:line="360" w:lineRule="auto"/>
        <w:ind w:left="900" w:hanging="900"/>
        <w:jc w:val="both"/>
        <w:rPr>
          <w:rFonts w:ascii="Times New Roman" w:hAnsi="Times New Roman" w:cs="Times New Roman"/>
          <w:sz w:val="26"/>
          <w:szCs w:val="26"/>
        </w:rPr>
      </w:pPr>
      <w:r w:rsidRPr="00FA4EFE">
        <w:rPr>
          <w:rFonts w:ascii="Times New Roman" w:hAnsi="Times New Roman" w:cs="Times New Roman"/>
          <w:sz w:val="26"/>
          <w:szCs w:val="26"/>
        </w:rPr>
        <w:t>Belelan, A.G. (1987): Management Chicago, Driplan Press.</w:t>
      </w:r>
    </w:p>
    <w:p w:rsidR="00167CA7" w:rsidRPr="00FA4EFE" w:rsidRDefault="00167CA7" w:rsidP="00FA4EFE">
      <w:pPr>
        <w:pStyle w:val="ListParagraph"/>
        <w:spacing w:after="0" w:line="360" w:lineRule="auto"/>
        <w:ind w:left="900" w:hanging="900"/>
        <w:jc w:val="both"/>
        <w:rPr>
          <w:rFonts w:ascii="Times New Roman" w:hAnsi="Times New Roman" w:cs="Times New Roman"/>
          <w:caps/>
          <w:sz w:val="26"/>
          <w:szCs w:val="26"/>
        </w:rPr>
      </w:pPr>
      <w:r w:rsidRPr="00FA4EFE">
        <w:rPr>
          <w:rFonts w:ascii="Times New Roman" w:hAnsi="Times New Roman" w:cs="Times New Roman"/>
          <w:sz w:val="26"/>
          <w:szCs w:val="26"/>
        </w:rPr>
        <w:t>Dunlop, J.</w:t>
      </w:r>
      <w:r w:rsidRPr="00FA4EFE">
        <w:rPr>
          <w:rFonts w:ascii="Times New Roman" w:hAnsi="Times New Roman" w:cs="Times New Roman"/>
          <w:caps/>
          <w:sz w:val="26"/>
          <w:szCs w:val="26"/>
        </w:rPr>
        <w:t>t</w:t>
      </w:r>
      <w:r w:rsidRPr="00FA4EFE">
        <w:rPr>
          <w:rFonts w:ascii="Times New Roman" w:hAnsi="Times New Roman" w:cs="Times New Roman"/>
          <w:sz w:val="26"/>
          <w:szCs w:val="26"/>
        </w:rPr>
        <w:t xml:space="preserve">. (1958): Industrial Relations System, </w:t>
      </w:r>
      <w:r w:rsidRPr="00FA4EFE">
        <w:rPr>
          <w:rFonts w:ascii="Times New Roman" w:hAnsi="Times New Roman" w:cs="Times New Roman"/>
          <w:caps/>
          <w:sz w:val="26"/>
          <w:szCs w:val="26"/>
        </w:rPr>
        <w:t>l</w:t>
      </w:r>
      <w:r w:rsidRPr="00FA4EFE">
        <w:rPr>
          <w:rFonts w:ascii="Times New Roman" w:hAnsi="Times New Roman" w:cs="Times New Roman"/>
          <w:sz w:val="26"/>
          <w:szCs w:val="26"/>
        </w:rPr>
        <w:t xml:space="preserve">ondon </w:t>
      </w:r>
      <w:r w:rsidRPr="00FA4EFE">
        <w:rPr>
          <w:rFonts w:ascii="Times New Roman" w:hAnsi="Times New Roman" w:cs="Times New Roman"/>
          <w:caps/>
          <w:sz w:val="26"/>
          <w:szCs w:val="26"/>
        </w:rPr>
        <w:t>abc</w:t>
      </w:r>
      <w:r w:rsidRPr="00FA4EFE">
        <w:rPr>
          <w:rFonts w:ascii="Times New Roman" w:hAnsi="Times New Roman" w:cs="Times New Roman"/>
          <w:sz w:val="26"/>
          <w:szCs w:val="26"/>
        </w:rPr>
        <w:t>-</w:t>
      </w:r>
      <w:r w:rsidRPr="00FA4EFE">
        <w:rPr>
          <w:rFonts w:ascii="Times New Roman" w:hAnsi="Times New Roman" w:cs="Times New Roman"/>
          <w:caps/>
          <w:sz w:val="26"/>
          <w:szCs w:val="26"/>
        </w:rPr>
        <w:t>c</w:t>
      </w:r>
      <w:r w:rsidRPr="00FA4EFE">
        <w:rPr>
          <w:rFonts w:ascii="Times New Roman" w:hAnsi="Times New Roman" w:cs="Times New Roman"/>
          <w:sz w:val="26"/>
          <w:szCs w:val="26"/>
        </w:rPr>
        <w:t>lio.</w:t>
      </w:r>
    </w:p>
    <w:p w:rsidR="00167CA7" w:rsidRPr="00FA4EFE" w:rsidRDefault="00167CA7" w:rsidP="00FA4EFE">
      <w:pPr>
        <w:pStyle w:val="ListParagraph"/>
        <w:spacing w:after="0" w:line="360" w:lineRule="auto"/>
        <w:ind w:left="900" w:hanging="900"/>
        <w:jc w:val="both"/>
        <w:rPr>
          <w:rFonts w:ascii="Times New Roman" w:hAnsi="Times New Roman" w:cs="Times New Roman"/>
          <w:sz w:val="26"/>
          <w:szCs w:val="26"/>
        </w:rPr>
      </w:pPr>
      <w:r w:rsidRPr="00FA4EFE">
        <w:rPr>
          <w:rFonts w:ascii="Times New Roman" w:hAnsi="Times New Roman" w:cs="Times New Roman"/>
          <w:sz w:val="26"/>
          <w:szCs w:val="26"/>
        </w:rPr>
        <w:t>Egbo, A.S.N. (1987): Contemporary Issues on Public Sector. Collective Bargaining Inthe</w:t>
      </w:r>
      <w:r w:rsidRPr="00FA4EFE">
        <w:rPr>
          <w:rFonts w:ascii="Times New Roman" w:hAnsi="Times New Roman" w:cs="Times New Roman"/>
          <w:caps/>
          <w:sz w:val="26"/>
          <w:szCs w:val="26"/>
        </w:rPr>
        <w:t>n</w:t>
      </w:r>
      <w:r w:rsidRPr="00FA4EFE">
        <w:rPr>
          <w:rFonts w:ascii="Times New Roman" w:hAnsi="Times New Roman" w:cs="Times New Roman"/>
          <w:sz w:val="26"/>
          <w:szCs w:val="26"/>
        </w:rPr>
        <w:t xml:space="preserve">igeria Public Sector, </w:t>
      </w:r>
      <w:r w:rsidRPr="00FA4EFE">
        <w:rPr>
          <w:rFonts w:ascii="Times New Roman" w:hAnsi="Times New Roman" w:cs="Times New Roman"/>
          <w:caps/>
          <w:sz w:val="26"/>
          <w:szCs w:val="26"/>
        </w:rPr>
        <w:t>i</w:t>
      </w:r>
      <w:r w:rsidRPr="00FA4EFE">
        <w:rPr>
          <w:rFonts w:ascii="Times New Roman" w:hAnsi="Times New Roman" w:cs="Times New Roman"/>
          <w:sz w:val="26"/>
          <w:szCs w:val="26"/>
        </w:rPr>
        <w:t>badan Oxford Press Limited.</w:t>
      </w:r>
    </w:p>
    <w:p w:rsidR="00167CA7" w:rsidRPr="00FA4EFE" w:rsidRDefault="00167CA7" w:rsidP="00FA4EFE">
      <w:pPr>
        <w:pStyle w:val="ListParagraph"/>
        <w:spacing w:after="0" w:line="360" w:lineRule="auto"/>
        <w:ind w:left="900" w:hanging="900"/>
        <w:jc w:val="both"/>
        <w:rPr>
          <w:rFonts w:ascii="Times New Roman" w:hAnsi="Times New Roman" w:cs="Times New Roman"/>
          <w:caps/>
          <w:sz w:val="26"/>
          <w:szCs w:val="26"/>
        </w:rPr>
      </w:pPr>
      <w:r w:rsidRPr="00FA4EFE">
        <w:rPr>
          <w:rFonts w:ascii="Times New Roman" w:hAnsi="Times New Roman" w:cs="Times New Roman"/>
          <w:sz w:val="26"/>
          <w:szCs w:val="26"/>
        </w:rPr>
        <w:t>Fashoyin, T (1987) (ED): Collective Bargaining In The Public Sector In Nigeria Industrial Relations, Lagos Macmillan Publishers.</w:t>
      </w:r>
    </w:p>
    <w:p w:rsidR="00167CA7" w:rsidRPr="00FA4EFE" w:rsidRDefault="00167CA7" w:rsidP="00FA4EFE">
      <w:pPr>
        <w:pStyle w:val="ListParagraph"/>
        <w:spacing w:after="0" w:line="360" w:lineRule="auto"/>
        <w:ind w:left="900" w:hanging="900"/>
        <w:jc w:val="both"/>
        <w:rPr>
          <w:rFonts w:ascii="Times New Roman" w:hAnsi="Times New Roman" w:cs="Times New Roman"/>
          <w:sz w:val="26"/>
          <w:szCs w:val="26"/>
        </w:rPr>
      </w:pPr>
      <w:r w:rsidRPr="00FA4EFE">
        <w:rPr>
          <w:rFonts w:ascii="Times New Roman" w:hAnsi="Times New Roman" w:cs="Times New Roman"/>
          <w:sz w:val="26"/>
          <w:szCs w:val="26"/>
        </w:rPr>
        <w:t xml:space="preserve">Fox, </w:t>
      </w:r>
      <w:r w:rsidRPr="00FA4EFE">
        <w:rPr>
          <w:rFonts w:ascii="Times New Roman" w:hAnsi="Times New Roman" w:cs="Times New Roman"/>
          <w:caps/>
          <w:sz w:val="26"/>
          <w:szCs w:val="26"/>
        </w:rPr>
        <w:t>a</w:t>
      </w:r>
      <w:r w:rsidRPr="00FA4EFE">
        <w:rPr>
          <w:rFonts w:ascii="Times New Roman" w:hAnsi="Times New Roman" w:cs="Times New Roman"/>
          <w:sz w:val="26"/>
          <w:szCs w:val="26"/>
        </w:rPr>
        <w:t xml:space="preserve">. (1975): </w:t>
      </w:r>
      <w:r w:rsidRPr="00FA4EFE">
        <w:rPr>
          <w:rFonts w:ascii="Times New Roman" w:hAnsi="Times New Roman" w:cs="Times New Roman"/>
          <w:caps/>
          <w:sz w:val="26"/>
          <w:szCs w:val="26"/>
        </w:rPr>
        <w:t>c</w:t>
      </w:r>
      <w:r w:rsidRPr="00FA4EFE">
        <w:rPr>
          <w:rFonts w:ascii="Times New Roman" w:hAnsi="Times New Roman" w:cs="Times New Roman"/>
          <w:sz w:val="26"/>
          <w:szCs w:val="26"/>
        </w:rPr>
        <w:t xml:space="preserve">ollective Bargaining, </w:t>
      </w:r>
      <w:r w:rsidRPr="00FA4EFE">
        <w:rPr>
          <w:rFonts w:ascii="Times New Roman" w:hAnsi="Times New Roman" w:cs="Times New Roman"/>
          <w:caps/>
          <w:sz w:val="26"/>
          <w:szCs w:val="26"/>
        </w:rPr>
        <w:t>f</w:t>
      </w:r>
      <w:r w:rsidRPr="00FA4EFE">
        <w:rPr>
          <w:rFonts w:ascii="Times New Roman" w:hAnsi="Times New Roman" w:cs="Times New Roman"/>
          <w:sz w:val="26"/>
          <w:szCs w:val="26"/>
        </w:rPr>
        <w:t>laund And The</w:t>
      </w:r>
      <w:r w:rsidRPr="00FA4EFE">
        <w:rPr>
          <w:rFonts w:ascii="Times New Roman" w:hAnsi="Times New Roman" w:cs="Times New Roman"/>
          <w:caps/>
          <w:sz w:val="26"/>
          <w:szCs w:val="26"/>
        </w:rPr>
        <w:t>w</w:t>
      </w:r>
      <w:r w:rsidRPr="00FA4EFE">
        <w:rPr>
          <w:rFonts w:ascii="Times New Roman" w:hAnsi="Times New Roman" w:cs="Times New Roman"/>
          <w:sz w:val="26"/>
          <w:szCs w:val="26"/>
        </w:rPr>
        <w:t xml:space="preserve">ebs, </w:t>
      </w:r>
      <w:r w:rsidRPr="00FA4EFE">
        <w:rPr>
          <w:rFonts w:ascii="Times New Roman" w:hAnsi="Times New Roman" w:cs="Times New Roman"/>
          <w:caps/>
          <w:sz w:val="26"/>
          <w:szCs w:val="26"/>
        </w:rPr>
        <w:t>b</w:t>
      </w:r>
      <w:r w:rsidRPr="00FA4EFE">
        <w:rPr>
          <w:rFonts w:ascii="Times New Roman" w:hAnsi="Times New Roman" w:cs="Times New Roman"/>
          <w:sz w:val="26"/>
          <w:szCs w:val="26"/>
        </w:rPr>
        <w:t>ritish Journal Of Industrial Relations.</w:t>
      </w:r>
    </w:p>
    <w:p w:rsidR="00666369" w:rsidRPr="00FA4EFE" w:rsidRDefault="00666369" w:rsidP="00FA4EFE">
      <w:pPr>
        <w:spacing w:line="360" w:lineRule="auto"/>
        <w:rPr>
          <w:sz w:val="26"/>
          <w:szCs w:val="26"/>
        </w:rPr>
      </w:pPr>
    </w:p>
    <w:sectPr w:rsidR="00666369" w:rsidRPr="00FA4EFE" w:rsidSect="001E3865">
      <w:footerReference w:type="default" r:id="rId7"/>
      <w:pgSz w:w="12240" w:h="1512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BEB" w:rsidRDefault="00890BEB" w:rsidP="0001495B">
      <w:pPr>
        <w:spacing w:after="0" w:line="240" w:lineRule="auto"/>
      </w:pPr>
      <w:r>
        <w:separator/>
      </w:r>
    </w:p>
  </w:endnote>
  <w:endnote w:type="continuationSeparator" w:id="1">
    <w:p w:rsidR="00890BEB" w:rsidRDefault="00890BEB" w:rsidP="000149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65001"/>
      <w:docPartObj>
        <w:docPartGallery w:val="Page Numbers (Bottom of Page)"/>
        <w:docPartUnique/>
      </w:docPartObj>
    </w:sdtPr>
    <w:sdtContent>
      <w:p w:rsidR="00745DF6" w:rsidRDefault="00555419">
        <w:pPr>
          <w:pStyle w:val="Footer"/>
          <w:jc w:val="center"/>
        </w:pPr>
        <w:r w:rsidRPr="00B20CD4">
          <w:rPr>
            <w:b/>
          </w:rPr>
          <w:fldChar w:fldCharType="begin"/>
        </w:r>
        <w:r w:rsidR="00745DF6" w:rsidRPr="00B20CD4">
          <w:rPr>
            <w:b/>
          </w:rPr>
          <w:instrText xml:space="preserve"> PAGE   \* MERGEFORMAT </w:instrText>
        </w:r>
        <w:r w:rsidRPr="00B20CD4">
          <w:rPr>
            <w:b/>
          </w:rPr>
          <w:fldChar w:fldCharType="separate"/>
        </w:r>
        <w:r w:rsidR="00890BEB">
          <w:rPr>
            <w:b/>
            <w:noProof/>
          </w:rPr>
          <w:t>1</w:t>
        </w:r>
        <w:r w:rsidRPr="00B20CD4">
          <w:rPr>
            <w:b/>
          </w:rPr>
          <w:fldChar w:fldCharType="end"/>
        </w:r>
      </w:p>
    </w:sdtContent>
  </w:sdt>
  <w:p w:rsidR="00745DF6" w:rsidRDefault="00745D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BEB" w:rsidRDefault="00890BEB" w:rsidP="0001495B">
      <w:pPr>
        <w:spacing w:after="0" w:line="240" w:lineRule="auto"/>
      </w:pPr>
      <w:r>
        <w:separator/>
      </w:r>
    </w:p>
  </w:footnote>
  <w:footnote w:type="continuationSeparator" w:id="1">
    <w:p w:rsidR="00890BEB" w:rsidRDefault="00890BEB" w:rsidP="000149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E567C"/>
    <w:multiLevelType w:val="hybridMultilevel"/>
    <w:tmpl w:val="42065DE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7E1DDB"/>
    <w:multiLevelType w:val="hybridMultilevel"/>
    <w:tmpl w:val="22DE103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83794"/>
    <w:multiLevelType w:val="hybridMultilevel"/>
    <w:tmpl w:val="A98863C2"/>
    <w:lvl w:ilvl="0" w:tplc="443ACA04">
      <w:start w:val="1"/>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B4E249C"/>
    <w:multiLevelType w:val="hybridMultilevel"/>
    <w:tmpl w:val="53EE67A4"/>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477D8"/>
    <w:multiLevelType w:val="multilevel"/>
    <w:tmpl w:val="B330B572"/>
    <w:lvl w:ilvl="0">
      <w:start w:val="1"/>
      <w:numFmt w:val="bullet"/>
      <w:lvlText w:val=""/>
      <w:lvlJc w:val="left"/>
      <w:pPr>
        <w:ind w:left="360" w:hanging="360"/>
      </w:pPr>
      <w:rPr>
        <w:rFonts w:ascii="Wingdings" w:hAnsi="Wingdings" w:hint="default"/>
        <w:b/>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1F1B0D8D"/>
    <w:multiLevelType w:val="hybridMultilevel"/>
    <w:tmpl w:val="05862270"/>
    <w:lvl w:ilvl="0" w:tplc="0409000B">
      <w:start w:val="1"/>
      <w:numFmt w:val="bullet"/>
      <w:lvlText w:val=""/>
      <w:lvlJc w:val="left"/>
      <w:pPr>
        <w:ind w:left="405" w:hanging="360"/>
      </w:pPr>
      <w:rPr>
        <w:rFonts w:ascii="Wingdings" w:hAnsi="Wingding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207A1FB1"/>
    <w:multiLevelType w:val="hybridMultilevel"/>
    <w:tmpl w:val="EC66C898"/>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124E8"/>
    <w:multiLevelType w:val="hybridMultilevel"/>
    <w:tmpl w:val="3D74E0D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9C3157"/>
    <w:multiLevelType w:val="hybridMultilevel"/>
    <w:tmpl w:val="00AC1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306D8D"/>
    <w:multiLevelType w:val="multilevel"/>
    <w:tmpl w:val="EF60C7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1542D0C"/>
    <w:multiLevelType w:val="hybridMultilevel"/>
    <w:tmpl w:val="1C0EAB60"/>
    <w:lvl w:ilvl="0" w:tplc="057CE3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252010"/>
    <w:multiLevelType w:val="hybridMultilevel"/>
    <w:tmpl w:val="86CE3512"/>
    <w:lvl w:ilvl="0" w:tplc="04090015">
      <w:start w:val="1"/>
      <w:numFmt w:val="upp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4548DE"/>
    <w:multiLevelType w:val="hybridMultilevel"/>
    <w:tmpl w:val="7FFC8ED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AC30BD"/>
    <w:multiLevelType w:val="multilevel"/>
    <w:tmpl w:val="B330B572"/>
    <w:lvl w:ilvl="0">
      <w:start w:val="1"/>
      <w:numFmt w:val="bullet"/>
      <w:lvlText w:val=""/>
      <w:lvlJc w:val="left"/>
      <w:pPr>
        <w:ind w:left="360" w:hanging="360"/>
      </w:pPr>
      <w:rPr>
        <w:rFonts w:ascii="Wingdings" w:hAnsi="Wingdings" w:hint="default"/>
        <w:b/>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45F46FCB"/>
    <w:multiLevelType w:val="hybridMultilevel"/>
    <w:tmpl w:val="0AF822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1681B"/>
    <w:multiLevelType w:val="hybridMultilevel"/>
    <w:tmpl w:val="A3B6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DE21D1"/>
    <w:multiLevelType w:val="multilevel"/>
    <w:tmpl w:val="53D229E6"/>
    <w:lvl w:ilvl="0">
      <w:start w:val="1"/>
      <w:numFmt w:val="upperLetter"/>
      <w:lvlText w:val="%1."/>
      <w:lvlJc w:val="left"/>
      <w:pPr>
        <w:ind w:left="2430" w:hanging="360"/>
      </w:pPr>
      <w:rPr>
        <w:rFonts w:hint="default"/>
        <w:b/>
      </w:rPr>
    </w:lvl>
    <w:lvl w:ilvl="1">
      <w:start w:val="1"/>
      <w:numFmt w:val="decimal"/>
      <w:isLgl/>
      <w:lvlText w:val="%1.%2."/>
      <w:lvlJc w:val="left"/>
      <w:pPr>
        <w:ind w:left="2790" w:hanging="72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70" w:hanging="1800"/>
      </w:pPr>
      <w:rPr>
        <w:rFonts w:hint="default"/>
      </w:rPr>
    </w:lvl>
    <w:lvl w:ilvl="7">
      <w:start w:val="1"/>
      <w:numFmt w:val="decimal"/>
      <w:isLgl/>
      <w:lvlText w:val="%1.%2.%3.%4.%5.%6.%7.%8."/>
      <w:lvlJc w:val="left"/>
      <w:pPr>
        <w:ind w:left="3870" w:hanging="1800"/>
      </w:pPr>
      <w:rPr>
        <w:rFonts w:hint="default"/>
      </w:rPr>
    </w:lvl>
    <w:lvl w:ilvl="8">
      <w:start w:val="1"/>
      <w:numFmt w:val="decimal"/>
      <w:isLgl/>
      <w:lvlText w:val="%1.%2.%3.%4.%5.%6.%7.%8.%9."/>
      <w:lvlJc w:val="left"/>
      <w:pPr>
        <w:ind w:left="4230" w:hanging="2160"/>
      </w:pPr>
      <w:rPr>
        <w:rFonts w:hint="default"/>
      </w:rPr>
    </w:lvl>
  </w:abstractNum>
  <w:abstractNum w:abstractNumId="17">
    <w:nsid w:val="49EB7FA4"/>
    <w:multiLevelType w:val="hybridMultilevel"/>
    <w:tmpl w:val="D8DE6810"/>
    <w:lvl w:ilvl="0" w:tplc="84785294">
      <w:start w:val="1"/>
      <w:numFmt w:val="upperLetter"/>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514872A2"/>
    <w:multiLevelType w:val="multilevel"/>
    <w:tmpl w:val="D708D7A6"/>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770D87"/>
    <w:multiLevelType w:val="hybridMultilevel"/>
    <w:tmpl w:val="2E2E01BC"/>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E73729"/>
    <w:multiLevelType w:val="hybridMultilevel"/>
    <w:tmpl w:val="AFB64DDC"/>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C2E3D"/>
    <w:multiLevelType w:val="hybridMultilevel"/>
    <w:tmpl w:val="4C6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0C63CF"/>
    <w:multiLevelType w:val="hybridMultilevel"/>
    <w:tmpl w:val="E5708D64"/>
    <w:lvl w:ilvl="0" w:tplc="B52000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A51F41"/>
    <w:multiLevelType w:val="hybridMultilevel"/>
    <w:tmpl w:val="8DC41A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5F11FE"/>
    <w:multiLevelType w:val="hybridMultilevel"/>
    <w:tmpl w:val="32D8FD3A"/>
    <w:lvl w:ilvl="0" w:tplc="41B049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834A5C"/>
    <w:multiLevelType w:val="hybridMultilevel"/>
    <w:tmpl w:val="B0620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52BDF"/>
    <w:multiLevelType w:val="hybridMultilevel"/>
    <w:tmpl w:val="2F6E1A80"/>
    <w:lvl w:ilvl="0" w:tplc="0F1020C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B07C3E"/>
    <w:multiLevelType w:val="hybridMultilevel"/>
    <w:tmpl w:val="36A4B302"/>
    <w:lvl w:ilvl="0" w:tplc="04090001">
      <w:start w:val="1"/>
      <w:numFmt w:val="bullet"/>
      <w:lvlText w:val=""/>
      <w:lvlJc w:val="left"/>
      <w:pPr>
        <w:ind w:left="720" w:hanging="360"/>
      </w:pPr>
      <w:rPr>
        <w:rFonts w:ascii="Symbol" w:hAnsi="Symbol" w:hint="default"/>
        <w:b/>
      </w:rPr>
    </w:lvl>
    <w:lvl w:ilvl="1" w:tplc="4ACE407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B7E36"/>
    <w:multiLevelType w:val="hybridMultilevel"/>
    <w:tmpl w:val="6B7E365E"/>
    <w:lvl w:ilvl="0" w:tplc="0409000B">
      <w:start w:val="1"/>
      <w:numFmt w:val="bullet"/>
      <w:lvlText w:val=""/>
      <w:lvlJc w:val="left"/>
      <w:pPr>
        <w:ind w:left="360" w:hanging="360"/>
      </w:pPr>
      <w:rPr>
        <w:rFonts w:ascii="Wingdings" w:hAnsi="Wingdings" w:hint="default"/>
        <w:b/>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99D4B25"/>
    <w:multiLevelType w:val="multilevel"/>
    <w:tmpl w:val="9976C0E8"/>
    <w:lvl w:ilvl="0">
      <w:start w:val="1"/>
      <w:numFmt w:val="upperLetter"/>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9"/>
  </w:num>
  <w:num w:numId="2">
    <w:abstractNumId w:val="10"/>
  </w:num>
  <w:num w:numId="3">
    <w:abstractNumId w:val="13"/>
  </w:num>
  <w:num w:numId="4">
    <w:abstractNumId w:val="16"/>
  </w:num>
  <w:num w:numId="5">
    <w:abstractNumId w:val="0"/>
  </w:num>
  <w:num w:numId="6">
    <w:abstractNumId w:val="24"/>
  </w:num>
  <w:num w:numId="7">
    <w:abstractNumId w:val="17"/>
  </w:num>
  <w:num w:numId="8">
    <w:abstractNumId w:val="21"/>
  </w:num>
  <w:num w:numId="9">
    <w:abstractNumId w:val="15"/>
  </w:num>
  <w:num w:numId="10">
    <w:abstractNumId w:val="11"/>
  </w:num>
  <w:num w:numId="11">
    <w:abstractNumId w:val="12"/>
  </w:num>
  <w:num w:numId="12">
    <w:abstractNumId w:val="7"/>
  </w:num>
  <w:num w:numId="13">
    <w:abstractNumId w:val="5"/>
  </w:num>
  <w:num w:numId="14">
    <w:abstractNumId w:val="3"/>
  </w:num>
  <w:num w:numId="15">
    <w:abstractNumId w:val="27"/>
  </w:num>
  <w:num w:numId="16">
    <w:abstractNumId w:val="20"/>
  </w:num>
  <w:num w:numId="17">
    <w:abstractNumId w:val="28"/>
  </w:num>
  <w:num w:numId="18">
    <w:abstractNumId w:val="4"/>
  </w:num>
  <w:num w:numId="19">
    <w:abstractNumId w:val="6"/>
  </w:num>
  <w:num w:numId="20">
    <w:abstractNumId w:val="19"/>
  </w:num>
  <w:num w:numId="21">
    <w:abstractNumId w:val="2"/>
  </w:num>
  <w:num w:numId="22">
    <w:abstractNumId w:val="9"/>
  </w:num>
  <w:num w:numId="23">
    <w:abstractNumId w:val="18"/>
  </w:num>
  <w:num w:numId="24">
    <w:abstractNumId w:val="23"/>
  </w:num>
  <w:num w:numId="25">
    <w:abstractNumId w:val="8"/>
  </w:num>
  <w:num w:numId="26">
    <w:abstractNumId w:val="14"/>
  </w:num>
  <w:num w:numId="27">
    <w:abstractNumId w:val="1"/>
  </w:num>
  <w:num w:numId="28">
    <w:abstractNumId w:val="25"/>
  </w:num>
  <w:num w:numId="29">
    <w:abstractNumId w:val="22"/>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167CA7"/>
    <w:rsid w:val="0001495B"/>
    <w:rsid w:val="000647DD"/>
    <w:rsid w:val="00091270"/>
    <w:rsid w:val="00167CA7"/>
    <w:rsid w:val="001B77B3"/>
    <w:rsid w:val="001E3865"/>
    <w:rsid w:val="002B5066"/>
    <w:rsid w:val="002F60BB"/>
    <w:rsid w:val="00306FEF"/>
    <w:rsid w:val="00364849"/>
    <w:rsid w:val="00367218"/>
    <w:rsid w:val="003B7388"/>
    <w:rsid w:val="003C0AB5"/>
    <w:rsid w:val="00425407"/>
    <w:rsid w:val="00427140"/>
    <w:rsid w:val="0048422D"/>
    <w:rsid w:val="0050727B"/>
    <w:rsid w:val="00552EA9"/>
    <w:rsid w:val="00555419"/>
    <w:rsid w:val="00666369"/>
    <w:rsid w:val="006B3F71"/>
    <w:rsid w:val="006E2AC7"/>
    <w:rsid w:val="007273E7"/>
    <w:rsid w:val="00731441"/>
    <w:rsid w:val="00745DF6"/>
    <w:rsid w:val="0086701A"/>
    <w:rsid w:val="00890BEB"/>
    <w:rsid w:val="009121BF"/>
    <w:rsid w:val="009555F4"/>
    <w:rsid w:val="00A10EEB"/>
    <w:rsid w:val="00A244DC"/>
    <w:rsid w:val="00A44A12"/>
    <w:rsid w:val="00A51A49"/>
    <w:rsid w:val="00A53913"/>
    <w:rsid w:val="00A86733"/>
    <w:rsid w:val="00AC4494"/>
    <w:rsid w:val="00B36FB0"/>
    <w:rsid w:val="00D47F58"/>
    <w:rsid w:val="00DB39C8"/>
    <w:rsid w:val="00DD151A"/>
    <w:rsid w:val="00DE73E1"/>
    <w:rsid w:val="00DF2E68"/>
    <w:rsid w:val="00FA4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9" type="connector" idref="#_x0000_s1033"/>
        <o:r id="V:Rule10" type="connector" idref="#_x0000_s1030"/>
        <o:r id="V:Rule11" type="connector" idref="#_x0000_s1027"/>
        <o:r id="V:Rule12" type="connector" idref="#_x0000_s1031"/>
        <o:r id="V:Rule13" type="connector" idref="#_x0000_s1032"/>
        <o:r id="V:Rule14" type="connector" idref="#_x0000_s1028"/>
        <o:r id="V:Rule15" type="connector" idref="#_x0000_s1026"/>
        <o:r id="V:Rule1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CA7"/>
    <w:rPr>
      <w:rFonts w:eastAsiaTheme="minorEastAsia"/>
    </w:rPr>
  </w:style>
  <w:style w:type="paragraph" w:styleId="Heading1">
    <w:name w:val="heading 1"/>
    <w:basedOn w:val="Normal"/>
    <w:next w:val="Normal"/>
    <w:link w:val="Heading1Char"/>
    <w:uiPriority w:val="9"/>
    <w:qFormat/>
    <w:rsid w:val="00167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CA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67CA7"/>
    <w:pPr>
      <w:ind w:left="720"/>
      <w:contextualSpacing/>
    </w:pPr>
  </w:style>
  <w:style w:type="paragraph" w:styleId="Header">
    <w:name w:val="header"/>
    <w:basedOn w:val="Normal"/>
    <w:link w:val="HeaderChar"/>
    <w:uiPriority w:val="99"/>
    <w:unhideWhenUsed/>
    <w:rsid w:val="00167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CA7"/>
    <w:rPr>
      <w:rFonts w:eastAsiaTheme="minorEastAsia"/>
    </w:rPr>
  </w:style>
  <w:style w:type="paragraph" w:styleId="Footer">
    <w:name w:val="footer"/>
    <w:basedOn w:val="Normal"/>
    <w:link w:val="FooterChar"/>
    <w:uiPriority w:val="99"/>
    <w:unhideWhenUsed/>
    <w:rsid w:val="00167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CA7"/>
    <w:rPr>
      <w:rFonts w:eastAsiaTheme="minorEastAsia"/>
    </w:rPr>
  </w:style>
  <w:style w:type="paragraph" w:styleId="NoSpacing">
    <w:name w:val="No Spacing"/>
    <w:uiPriority w:val="1"/>
    <w:qFormat/>
    <w:rsid w:val="00167CA7"/>
    <w:pPr>
      <w:spacing w:after="0" w:line="240" w:lineRule="auto"/>
    </w:pPr>
    <w:rPr>
      <w:rFonts w:eastAsiaTheme="minorEastAsia"/>
    </w:rPr>
  </w:style>
  <w:style w:type="table" w:styleId="TableGrid">
    <w:name w:val="Table Grid"/>
    <w:basedOn w:val="TableNormal"/>
    <w:uiPriority w:val="59"/>
    <w:rsid w:val="00167CA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7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CA7"/>
    <w:rPr>
      <w:rFonts w:ascii="Tahoma" w:eastAsiaTheme="minorEastAsia" w:hAnsi="Tahoma" w:cs="Tahoma"/>
      <w:sz w:val="16"/>
      <w:szCs w:val="16"/>
    </w:rPr>
  </w:style>
  <w:style w:type="paragraph" w:styleId="NormalWeb">
    <w:name w:val="Normal (Web)"/>
    <w:basedOn w:val="Normal"/>
    <w:uiPriority w:val="99"/>
    <w:semiHidden/>
    <w:unhideWhenUsed/>
    <w:rsid w:val="00167C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CA7"/>
    <w:rPr>
      <w:b/>
      <w:bCs/>
    </w:rPr>
  </w:style>
  <w:style w:type="character" w:customStyle="1" w:styleId="ff6">
    <w:name w:val="ff6"/>
    <w:basedOn w:val="DefaultParagraphFont"/>
    <w:rsid w:val="00167CA7"/>
  </w:style>
  <w:style w:type="character" w:customStyle="1" w:styleId="ffb">
    <w:name w:val="ffb"/>
    <w:basedOn w:val="DefaultParagraphFont"/>
    <w:rsid w:val="00167CA7"/>
  </w:style>
  <w:style w:type="character" w:customStyle="1" w:styleId="ls3">
    <w:name w:val="ls3"/>
    <w:basedOn w:val="DefaultParagraphFont"/>
    <w:rsid w:val="00167CA7"/>
  </w:style>
  <w:style w:type="character" w:customStyle="1" w:styleId="ls7">
    <w:name w:val="ls7"/>
    <w:basedOn w:val="DefaultParagraphFont"/>
    <w:rsid w:val="00167CA7"/>
  </w:style>
  <w:style w:type="character" w:customStyle="1" w:styleId="ls5">
    <w:name w:val="ls5"/>
    <w:basedOn w:val="DefaultParagraphFont"/>
    <w:rsid w:val="00167CA7"/>
  </w:style>
  <w:style w:type="character" w:customStyle="1" w:styleId="ff9">
    <w:name w:val="ff9"/>
    <w:basedOn w:val="DefaultParagraphFont"/>
    <w:rsid w:val="00167CA7"/>
  </w:style>
  <w:style w:type="character" w:customStyle="1" w:styleId="ff8">
    <w:name w:val="ff8"/>
    <w:basedOn w:val="DefaultParagraphFont"/>
    <w:rsid w:val="00167CA7"/>
  </w:style>
  <w:style w:type="character" w:customStyle="1" w:styleId="wsa">
    <w:name w:val="wsa"/>
    <w:basedOn w:val="DefaultParagraphFont"/>
    <w:rsid w:val="00167CA7"/>
  </w:style>
  <w:style w:type="character" w:customStyle="1" w:styleId="ffc">
    <w:name w:val="ffc"/>
    <w:basedOn w:val="DefaultParagraphFont"/>
    <w:rsid w:val="00167CA7"/>
  </w:style>
  <w:style w:type="character" w:customStyle="1" w:styleId="ls8">
    <w:name w:val="ls8"/>
    <w:basedOn w:val="DefaultParagraphFont"/>
    <w:rsid w:val="00167CA7"/>
  </w:style>
  <w:style w:type="paragraph" w:customStyle="1" w:styleId="Default">
    <w:name w:val="Default"/>
    <w:rsid w:val="00167C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s25">
    <w:name w:val="ls25"/>
    <w:basedOn w:val="DefaultParagraphFont"/>
    <w:rsid w:val="00167CA7"/>
  </w:style>
  <w:style w:type="character" w:customStyle="1" w:styleId="ls14">
    <w:name w:val="ls14"/>
    <w:basedOn w:val="DefaultParagraphFont"/>
    <w:rsid w:val="00167CA7"/>
  </w:style>
  <w:style w:type="character" w:customStyle="1" w:styleId="hgkelc">
    <w:name w:val="hgkelc"/>
    <w:basedOn w:val="DefaultParagraphFont"/>
    <w:rsid w:val="00167C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49</Pages>
  <Words>10583</Words>
  <Characters>60329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16</cp:revision>
  <dcterms:created xsi:type="dcterms:W3CDTF">2023-06-01T14:38:00Z</dcterms:created>
  <dcterms:modified xsi:type="dcterms:W3CDTF">2025-04-21T09:06:00Z</dcterms:modified>
</cp:coreProperties>
</file>