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499" w:rsidRPr="007F0499" w:rsidRDefault="007F0499" w:rsidP="007F0499">
      <w:pPr>
        <w:ind w:firstLine="720"/>
        <w:jc w:val="center"/>
        <w:rPr>
          <w:rFonts w:ascii="Bookman Old Style" w:hAnsi="Bookman Old Style"/>
          <w:b/>
          <w:bCs/>
          <w:sz w:val="36"/>
          <w:szCs w:val="36"/>
        </w:rPr>
      </w:pPr>
      <w:r w:rsidRPr="007F0499">
        <w:rPr>
          <w:rFonts w:ascii="Bookman Old Style" w:hAnsi="Bookman Old Style"/>
          <w:b/>
          <w:bCs/>
          <w:sz w:val="36"/>
          <w:szCs w:val="36"/>
        </w:rPr>
        <w:t>FORENSIC ACCOUNTING EDUCATION AND AWARENESS IN SELECTED NIGERIAN POLYTECHNICS</w:t>
      </w:r>
      <w:r w:rsidRPr="007F0499">
        <w:rPr>
          <w:rFonts w:ascii="Bookman Old Style" w:hAnsi="Bookman Old Style"/>
          <w:b/>
          <w:bCs/>
          <w:sz w:val="36"/>
          <w:szCs w:val="36"/>
          <w:lang w:val="yo-NG"/>
        </w:rPr>
        <w:t xml:space="preserve"> (Case Study of Kwara State </w:t>
      </w:r>
      <w:r w:rsidRPr="007F0499">
        <w:rPr>
          <w:rFonts w:ascii="Bookman Old Style" w:hAnsi="Bookman Old Style"/>
          <w:b/>
          <w:bCs/>
          <w:sz w:val="36"/>
          <w:szCs w:val="36"/>
        </w:rPr>
        <w:t>Polytechnics</w:t>
      </w:r>
      <w:r w:rsidRPr="007F0499">
        <w:rPr>
          <w:rFonts w:ascii="Bookman Old Style" w:hAnsi="Bookman Old Style"/>
          <w:b/>
          <w:bCs/>
          <w:sz w:val="36"/>
          <w:szCs w:val="36"/>
          <w:lang w:val="yo-NG"/>
        </w:rPr>
        <w:t>, Ilorin)</w:t>
      </w:r>
    </w:p>
    <w:p w:rsidR="007F0499" w:rsidRPr="00FE45C1" w:rsidRDefault="007F0499" w:rsidP="007F0499">
      <w:pPr>
        <w:jc w:val="center"/>
        <w:rPr>
          <w:rFonts w:ascii="Bookman Old Style" w:hAnsi="Bookman Old Style"/>
          <w:b/>
          <w:sz w:val="38"/>
          <w:szCs w:val="38"/>
        </w:rPr>
      </w:pPr>
      <w:r w:rsidRPr="00FE45C1">
        <w:rPr>
          <w:rFonts w:ascii="Bookman Old Style" w:hAnsi="Bookman Old Style"/>
          <w:b/>
          <w:sz w:val="38"/>
          <w:szCs w:val="38"/>
        </w:rPr>
        <w:t>BY</w:t>
      </w:r>
    </w:p>
    <w:p w:rsidR="007F0499" w:rsidRPr="00FE45C1" w:rsidRDefault="007F0499" w:rsidP="007F0499">
      <w:pPr>
        <w:jc w:val="center"/>
        <w:rPr>
          <w:rFonts w:ascii="Bookman Old Style" w:hAnsi="Bookman Old Style"/>
          <w:b/>
          <w:sz w:val="32"/>
          <w:szCs w:val="26"/>
        </w:rPr>
      </w:pPr>
    </w:p>
    <w:p w:rsidR="007F0499" w:rsidRPr="00FE45C1" w:rsidRDefault="007F0499" w:rsidP="007F0499">
      <w:pPr>
        <w:jc w:val="center"/>
        <w:rPr>
          <w:rFonts w:ascii="Bookman Old Style" w:hAnsi="Bookman Old Style"/>
          <w:b/>
          <w:sz w:val="40"/>
          <w:szCs w:val="40"/>
          <w:lang w:val="yo-NG"/>
        </w:rPr>
      </w:pPr>
      <w:r w:rsidRPr="00FE45C1">
        <w:rPr>
          <w:rFonts w:ascii="Bookman Old Style" w:hAnsi="Bookman Old Style"/>
          <w:b/>
          <w:sz w:val="40"/>
          <w:szCs w:val="40"/>
          <w:lang w:val="yo-NG"/>
        </w:rPr>
        <w:t>GARBA OWOLABI MUBARAK</w:t>
      </w:r>
    </w:p>
    <w:p w:rsidR="007F0499" w:rsidRPr="00FE45C1" w:rsidRDefault="007F0499" w:rsidP="007F0499">
      <w:pPr>
        <w:jc w:val="center"/>
        <w:rPr>
          <w:rFonts w:ascii="Bookman Old Style" w:hAnsi="Bookman Old Style"/>
          <w:b/>
          <w:sz w:val="40"/>
          <w:szCs w:val="40"/>
        </w:rPr>
      </w:pPr>
      <w:r w:rsidRPr="00FE45C1">
        <w:rPr>
          <w:rFonts w:ascii="Bookman Old Style" w:hAnsi="Bookman Old Style"/>
          <w:b/>
          <w:sz w:val="40"/>
          <w:szCs w:val="40"/>
        </w:rPr>
        <w:t>HND/2</w:t>
      </w:r>
      <w:r w:rsidRPr="00FE45C1">
        <w:rPr>
          <w:rFonts w:ascii="Bookman Old Style" w:hAnsi="Bookman Old Style"/>
          <w:b/>
          <w:sz w:val="40"/>
          <w:szCs w:val="40"/>
          <w:lang w:val="yo-NG"/>
        </w:rPr>
        <w:t>1</w:t>
      </w:r>
      <w:r w:rsidRPr="00FE45C1">
        <w:rPr>
          <w:rFonts w:ascii="Bookman Old Style" w:hAnsi="Bookman Old Style"/>
          <w:b/>
          <w:sz w:val="40"/>
          <w:szCs w:val="40"/>
        </w:rPr>
        <w:t>/</w:t>
      </w:r>
      <w:r w:rsidRPr="00FE45C1">
        <w:rPr>
          <w:rFonts w:ascii="Bookman Old Style" w:hAnsi="Bookman Old Style"/>
          <w:b/>
          <w:sz w:val="40"/>
          <w:szCs w:val="40"/>
          <w:lang w:val="yo-NG"/>
        </w:rPr>
        <w:t>ACC</w:t>
      </w:r>
      <w:r w:rsidRPr="00FE45C1">
        <w:rPr>
          <w:rFonts w:ascii="Bookman Old Style" w:hAnsi="Bookman Old Style"/>
          <w:b/>
          <w:sz w:val="40"/>
          <w:szCs w:val="40"/>
        </w:rPr>
        <w:t>/FT/</w:t>
      </w:r>
      <w:r w:rsidRPr="00FE45C1">
        <w:rPr>
          <w:rFonts w:ascii="Bookman Old Style" w:hAnsi="Bookman Old Style"/>
          <w:b/>
          <w:sz w:val="40"/>
          <w:szCs w:val="40"/>
          <w:lang w:val="yo-NG"/>
        </w:rPr>
        <w:t>535</w:t>
      </w:r>
    </w:p>
    <w:p w:rsidR="007F0499" w:rsidRPr="007F0499" w:rsidRDefault="007F0499" w:rsidP="007F0499">
      <w:pPr>
        <w:spacing w:line="360" w:lineRule="auto"/>
        <w:jc w:val="center"/>
        <w:rPr>
          <w:rFonts w:ascii="Bookman Old Style" w:hAnsi="Bookman Old Style"/>
          <w:b/>
          <w:sz w:val="30"/>
        </w:rPr>
      </w:pPr>
      <w:r w:rsidRPr="00FE45C1">
        <w:rPr>
          <w:rFonts w:ascii="Bookman Old Style" w:hAnsi="Bookman Old Style"/>
          <w:b/>
          <w:sz w:val="30"/>
        </w:rPr>
        <w:t xml:space="preserve"> BEING A RESEARCH PROJECT SUBMITTED TO THE DEPARTMENT OF </w:t>
      </w:r>
      <w:r w:rsidRPr="00FE45C1">
        <w:rPr>
          <w:rFonts w:ascii="Bookman Old Style" w:hAnsi="Bookman Old Style"/>
          <w:b/>
          <w:sz w:val="30"/>
          <w:lang w:val="yo-NG"/>
        </w:rPr>
        <w:t>ACCOUNTACY</w:t>
      </w:r>
      <w:r w:rsidRPr="00FE45C1">
        <w:rPr>
          <w:rFonts w:ascii="Bookman Old Style" w:hAnsi="Bookman Old Style"/>
          <w:b/>
          <w:sz w:val="30"/>
        </w:rPr>
        <w:t xml:space="preserve">, INSTITUTE OF </w:t>
      </w:r>
      <w:r w:rsidRPr="00FE45C1">
        <w:rPr>
          <w:rFonts w:ascii="Bookman Old Style" w:hAnsi="Bookman Old Style"/>
          <w:b/>
          <w:sz w:val="30"/>
          <w:lang w:val="yo-NG"/>
        </w:rPr>
        <w:t>FINANCIAL AND MANAGEMENT STUDIES (IFMS)</w:t>
      </w:r>
      <w:r w:rsidRPr="00FE45C1">
        <w:rPr>
          <w:rFonts w:ascii="Bookman Old Style" w:hAnsi="Bookman Old Style"/>
          <w:b/>
          <w:sz w:val="30"/>
        </w:rPr>
        <w:t xml:space="preserve">, KWARA STATE POLYTECHNIC, ILORIN. </w:t>
      </w:r>
    </w:p>
    <w:p w:rsidR="007F0499" w:rsidRPr="00FE45C1" w:rsidRDefault="007F0499" w:rsidP="007F0499">
      <w:pPr>
        <w:spacing w:line="360" w:lineRule="auto"/>
        <w:jc w:val="center"/>
        <w:rPr>
          <w:rFonts w:ascii="Bookman Old Style" w:hAnsi="Bookman Old Style"/>
          <w:b/>
          <w:sz w:val="30"/>
          <w:lang w:val="yo-NG"/>
        </w:rPr>
      </w:pPr>
      <w:r w:rsidRPr="00FE45C1">
        <w:rPr>
          <w:rFonts w:ascii="Bookman Old Style" w:hAnsi="Bookman Old Style"/>
          <w:b/>
          <w:sz w:val="30"/>
        </w:rPr>
        <w:t xml:space="preserve">IN PARTIAL FULFILMENT OF THE REQUIREMENTS FOR THE AWARD OF HIGHER NATIONAL DOIPLOMA (HND) </w:t>
      </w:r>
      <w:r w:rsidRPr="00FE45C1">
        <w:rPr>
          <w:rFonts w:ascii="Bookman Old Style" w:hAnsi="Bookman Old Style"/>
          <w:b/>
          <w:sz w:val="30"/>
          <w:lang w:val="yo-NG"/>
        </w:rPr>
        <w:t xml:space="preserve">ACCOUNTACY </w:t>
      </w:r>
    </w:p>
    <w:p w:rsidR="007F0499" w:rsidRPr="00FE45C1" w:rsidRDefault="007F0499" w:rsidP="007F0499">
      <w:pPr>
        <w:spacing w:line="360" w:lineRule="auto"/>
        <w:ind w:left="5040" w:firstLine="720"/>
        <w:jc w:val="center"/>
        <w:rPr>
          <w:rFonts w:ascii="Bookman Old Style" w:hAnsi="Bookman Old Style"/>
          <w:b/>
          <w:sz w:val="30"/>
          <w:lang w:val="yo-NG"/>
        </w:rPr>
      </w:pPr>
    </w:p>
    <w:p w:rsidR="007F0499" w:rsidRPr="007F0499" w:rsidRDefault="007F0499" w:rsidP="007F0499">
      <w:pPr>
        <w:spacing w:line="360" w:lineRule="auto"/>
        <w:ind w:left="5040" w:firstLine="720"/>
        <w:jc w:val="center"/>
        <w:rPr>
          <w:rFonts w:ascii="Bookman Old Style" w:hAnsi="Bookman Old Style"/>
          <w:b/>
          <w:sz w:val="30"/>
        </w:rPr>
      </w:pPr>
      <w:r w:rsidRPr="00FE45C1">
        <w:rPr>
          <w:rFonts w:ascii="Bookman Old Style" w:hAnsi="Bookman Old Style"/>
          <w:b/>
          <w:sz w:val="30"/>
        </w:rPr>
        <w:t>JUNE, 2025</w:t>
      </w:r>
    </w:p>
    <w:p w:rsidR="007F0499" w:rsidRPr="008D33C4" w:rsidRDefault="007F0499" w:rsidP="007F0499">
      <w:pPr>
        <w:spacing w:line="480" w:lineRule="auto"/>
        <w:jc w:val="center"/>
        <w:rPr>
          <w:rFonts w:asciiTheme="majorBidi" w:hAnsiTheme="majorBidi" w:cstheme="majorBidi"/>
          <w:b/>
          <w:bCs/>
        </w:rPr>
      </w:pPr>
      <w:r w:rsidRPr="008D33C4">
        <w:rPr>
          <w:rFonts w:asciiTheme="majorBidi" w:hAnsiTheme="majorBidi" w:cstheme="majorBidi"/>
          <w:b/>
          <w:bCs/>
        </w:rPr>
        <w:lastRenderedPageBreak/>
        <w:t>CERTIFICATION</w:t>
      </w:r>
    </w:p>
    <w:p w:rsidR="007F0499" w:rsidRDefault="007F0499" w:rsidP="007F0499">
      <w:pPr>
        <w:spacing w:line="480" w:lineRule="auto"/>
        <w:jc w:val="both"/>
        <w:rPr>
          <w:rFonts w:asciiTheme="majorBidi" w:hAnsiTheme="majorBidi" w:cstheme="majorBidi"/>
        </w:rPr>
      </w:pPr>
      <w:r>
        <w:rPr>
          <w:rFonts w:asciiTheme="majorBidi" w:hAnsiTheme="majorBidi" w:cstheme="majorBidi"/>
        </w:rPr>
        <w:tab/>
      </w:r>
      <w:r w:rsidRPr="008D33C4">
        <w:rPr>
          <w:rFonts w:asciiTheme="majorBidi" w:hAnsiTheme="majorBidi" w:cstheme="majorBidi"/>
        </w:rPr>
        <w:t xml:space="preserve">This </w:t>
      </w:r>
      <w:r>
        <w:rPr>
          <w:rFonts w:asciiTheme="majorBidi" w:hAnsiTheme="majorBidi" w:cstheme="majorBidi"/>
        </w:rPr>
        <w:t xml:space="preserve">is to certify that this project work has been written by </w:t>
      </w:r>
      <w:r w:rsidRPr="00E25D41">
        <w:rPr>
          <w:rFonts w:asciiTheme="majorBidi" w:hAnsiTheme="majorBidi" w:cstheme="majorBidi"/>
          <w:b/>
          <w:bCs/>
        </w:rPr>
        <w:t xml:space="preserve">GARBA OWOLABI MUBARAK </w:t>
      </w:r>
      <w:proofErr w:type="spellStart"/>
      <w:r>
        <w:rPr>
          <w:rFonts w:asciiTheme="majorBidi" w:hAnsiTheme="majorBidi" w:cstheme="majorBidi"/>
        </w:rPr>
        <w:t>Matric</w:t>
      </w:r>
      <w:proofErr w:type="spellEnd"/>
      <w:r>
        <w:rPr>
          <w:rFonts w:asciiTheme="majorBidi" w:hAnsiTheme="majorBidi" w:cstheme="majorBidi"/>
        </w:rPr>
        <w:t xml:space="preserve"> No</w:t>
      </w:r>
      <w:r w:rsidRPr="00E25D41">
        <w:rPr>
          <w:rFonts w:asciiTheme="majorBidi" w:hAnsiTheme="majorBidi" w:cstheme="majorBidi"/>
          <w:b/>
          <w:bCs/>
        </w:rPr>
        <w:t>:</w:t>
      </w:r>
      <w:r>
        <w:rPr>
          <w:rFonts w:asciiTheme="majorBidi" w:hAnsiTheme="majorBidi" w:cstheme="majorBidi"/>
          <w:b/>
          <w:bCs/>
        </w:rPr>
        <w:t xml:space="preserve"> </w:t>
      </w:r>
      <w:r w:rsidRPr="00E25D41">
        <w:rPr>
          <w:rFonts w:asciiTheme="majorBidi" w:hAnsiTheme="majorBidi" w:cstheme="majorBidi"/>
          <w:b/>
          <w:bCs/>
        </w:rPr>
        <w:t>HND/21/ACC/FT/535</w:t>
      </w:r>
      <w:r>
        <w:rPr>
          <w:rFonts w:asciiTheme="majorBidi" w:hAnsiTheme="majorBidi" w:cstheme="majorBidi"/>
          <w:b/>
          <w:bCs/>
        </w:rPr>
        <w:t xml:space="preserve"> </w:t>
      </w:r>
      <w:r>
        <w:rPr>
          <w:rFonts w:asciiTheme="majorBidi" w:hAnsiTheme="majorBidi" w:cstheme="majorBidi"/>
        </w:rPr>
        <w:t xml:space="preserve">and has been supervised, read and approved as meeting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w:t>
      </w:r>
    </w:p>
    <w:p w:rsidR="007F0499" w:rsidRDefault="007F0499" w:rsidP="007F0499">
      <w:pPr>
        <w:jc w:val="both"/>
        <w:rPr>
          <w:rFonts w:asciiTheme="majorBidi" w:hAnsiTheme="majorBidi" w:cstheme="majorBidi"/>
        </w:rPr>
      </w:pPr>
      <w:r>
        <w:rPr>
          <w:rFonts w:asciiTheme="majorBidi" w:hAnsiTheme="majorBidi" w:cstheme="majorBidi"/>
        </w:rPr>
        <w:t>____________________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_______________________</w:t>
      </w:r>
    </w:p>
    <w:p w:rsidR="007F0499" w:rsidRPr="00B40E12" w:rsidRDefault="007F0499" w:rsidP="007F0499">
      <w:pPr>
        <w:jc w:val="both"/>
        <w:rPr>
          <w:rFonts w:asciiTheme="majorBidi" w:hAnsiTheme="majorBidi" w:cstheme="majorBidi"/>
          <w:b/>
          <w:bCs/>
          <w:lang w:val="yo-NG"/>
        </w:rPr>
      </w:pPr>
      <w:r w:rsidRPr="00B40E12">
        <w:rPr>
          <w:rFonts w:asciiTheme="majorBidi" w:hAnsiTheme="majorBidi" w:cstheme="majorBidi"/>
          <w:b/>
          <w:bCs/>
        </w:rPr>
        <w:t xml:space="preserve">MR. </w:t>
      </w:r>
      <w:r w:rsidRPr="00B40E12">
        <w:rPr>
          <w:rFonts w:asciiTheme="majorBidi" w:hAnsiTheme="majorBidi" w:cstheme="majorBidi"/>
          <w:b/>
          <w:bCs/>
          <w:lang w:val="yo-NG"/>
        </w:rPr>
        <w:t>OLABODE   K.J</w:t>
      </w:r>
      <w:r w:rsidRPr="00B40E12">
        <w:rPr>
          <w:rFonts w:asciiTheme="majorBidi" w:hAnsiTheme="majorBidi" w:cstheme="majorBidi"/>
          <w:b/>
          <w:bCs/>
          <w:lang w:val="yo-NG"/>
        </w:rPr>
        <w:tab/>
      </w:r>
      <w:r w:rsidRPr="00B40E12">
        <w:rPr>
          <w:rFonts w:asciiTheme="majorBidi" w:hAnsiTheme="majorBidi" w:cstheme="majorBidi"/>
          <w:b/>
          <w:bCs/>
          <w:lang w:val="yo-NG"/>
        </w:rPr>
        <w:tab/>
      </w:r>
      <w:r w:rsidRPr="00B40E12">
        <w:rPr>
          <w:rFonts w:asciiTheme="majorBidi" w:hAnsiTheme="majorBidi" w:cstheme="majorBidi"/>
          <w:b/>
          <w:bCs/>
          <w:lang w:val="yo-NG"/>
        </w:rPr>
        <w:tab/>
      </w:r>
      <w:r w:rsidRPr="00B40E12">
        <w:rPr>
          <w:rFonts w:asciiTheme="majorBidi" w:hAnsiTheme="majorBidi" w:cstheme="majorBidi"/>
          <w:b/>
          <w:bCs/>
          <w:lang w:val="yo-NG"/>
        </w:rPr>
        <w:tab/>
      </w:r>
      <w:r w:rsidRPr="00B40E12">
        <w:rPr>
          <w:rFonts w:asciiTheme="majorBidi" w:hAnsiTheme="majorBidi" w:cstheme="majorBidi"/>
          <w:b/>
          <w:bCs/>
          <w:lang w:val="yo-NG"/>
        </w:rPr>
        <w:tab/>
      </w:r>
      <w:r w:rsidRPr="00B40E12">
        <w:rPr>
          <w:rFonts w:asciiTheme="majorBidi" w:hAnsiTheme="majorBidi" w:cstheme="majorBidi"/>
          <w:b/>
          <w:bCs/>
          <w:lang w:val="yo-NG"/>
        </w:rPr>
        <w:tab/>
      </w:r>
      <w:r w:rsidRPr="00B40E12">
        <w:rPr>
          <w:rFonts w:asciiTheme="majorBidi" w:hAnsiTheme="majorBidi" w:cstheme="majorBidi"/>
          <w:b/>
          <w:bCs/>
          <w:lang w:val="yo-NG"/>
        </w:rPr>
        <w:tab/>
        <w:t>DATE</w:t>
      </w:r>
    </w:p>
    <w:p w:rsidR="007F0499" w:rsidRPr="007F0499" w:rsidRDefault="007F0499" w:rsidP="007F0499">
      <w:pPr>
        <w:jc w:val="both"/>
        <w:rPr>
          <w:rFonts w:asciiTheme="majorBidi" w:hAnsiTheme="majorBidi" w:cstheme="majorBidi"/>
          <w:b/>
          <w:bCs/>
        </w:rPr>
      </w:pPr>
      <w:r w:rsidRPr="00B40E12">
        <w:rPr>
          <w:rFonts w:asciiTheme="majorBidi" w:hAnsiTheme="majorBidi" w:cstheme="majorBidi"/>
          <w:b/>
          <w:bCs/>
          <w:lang w:val="yo-NG"/>
        </w:rPr>
        <w:t xml:space="preserve">PROJECT SUPERVISOR </w:t>
      </w:r>
      <w:r w:rsidRPr="00B40E12">
        <w:rPr>
          <w:rFonts w:asciiTheme="majorBidi" w:hAnsiTheme="majorBidi" w:cstheme="majorBidi"/>
          <w:b/>
          <w:bCs/>
        </w:rPr>
        <w:t xml:space="preserve">  </w:t>
      </w:r>
    </w:p>
    <w:p w:rsidR="007F0499" w:rsidRDefault="007F0499" w:rsidP="007F0499">
      <w:pPr>
        <w:rPr>
          <w:rFonts w:asciiTheme="majorBidi" w:hAnsiTheme="majorBidi" w:cstheme="majorBidi"/>
          <w:b/>
          <w:bCs/>
          <w:lang w:val="yo-NG"/>
        </w:rPr>
      </w:pPr>
    </w:p>
    <w:p w:rsidR="007F0499" w:rsidRPr="00B40E12" w:rsidRDefault="007F0499" w:rsidP="007F0499">
      <w:pPr>
        <w:rPr>
          <w:rFonts w:asciiTheme="majorBidi" w:hAnsiTheme="majorBidi" w:cstheme="majorBidi"/>
          <w:b/>
          <w:bCs/>
          <w:lang w:val="yo-NG"/>
        </w:rPr>
      </w:pPr>
      <w:r>
        <w:rPr>
          <w:rFonts w:asciiTheme="majorBidi" w:hAnsiTheme="majorBidi" w:cstheme="majorBidi"/>
          <w:b/>
          <w:bCs/>
          <w:lang w:val="yo-NG"/>
        </w:rPr>
        <w:t>____________________</w:t>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t>________________________</w:t>
      </w:r>
    </w:p>
    <w:p w:rsidR="007F0499" w:rsidRPr="00B40E12" w:rsidRDefault="007F0499" w:rsidP="007F0499">
      <w:pPr>
        <w:rPr>
          <w:rFonts w:asciiTheme="majorBidi" w:hAnsiTheme="majorBidi" w:cstheme="majorBidi"/>
          <w:b/>
          <w:bCs/>
          <w:lang w:val="yo-NG"/>
        </w:rPr>
      </w:pPr>
      <w:r>
        <w:rPr>
          <w:rFonts w:asciiTheme="majorBidi" w:hAnsiTheme="majorBidi" w:cstheme="majorBidi"/>
          <w:b/>
          <w:bCs/>
          <w:lang w:val="yo-NG"/>
        </w:rPr>
        <w:t xml:space="preserve">(MRS.)  ADEGBOYE B.B </w:t>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t>DATE</w:t>
      </w:r>
    </w:p>
    <w:p w:rsidR="007F0499" w:rsidRPr="00B40E12" w:rsidRDefault="007F0499" w:rsidP="007F0499">
      <w:pPr>
        <w:rPr>
          <w:rFonts w:asciiTheme="majorBidi" w:hAnsiTheme="majorBidi" w:cstheme="majorBidi"/>
          <w:b/>
          <w:bCs/>
          <w:lang w:val="yo-NG"/>
        </w:rPr>
      </w:pPr>
      <w:r>
        <w:rPr>
          <w:rFonts w:asciiTheme="majorBidi" w:hAnsiTheme="majorBidi" w:cstheme="majorBidi"/>
          <w:b/>
          <w:bCs/>
          <w:lang w:val="yo-NG"/>
        </w:rPr>
        <w:t>PROJECT CO-ORDINATOR</w:t>
      </w:r>
    </w:p>
    <w:p w:rsidR="007F0499" w:rsidRPr="007F0499" w:rsidRDefault="007F0499" w:rsidP="007F0499">
      <w:pPr>
        <w:rPr>
          <w:rFonts w:asciiTheme="majorBidi" w:hAnsiTheme="majorBidi" w:cstheme="majorBidi"/>
          <w:b/>
          <w:bCs/>
        </w:rPr>
      </w:pPr>
    </w:p>
    <w:p w:rsidR="007F0499" w:rsidRPr="00B40E12" w:rsidRDefault="007F0499" w:rsidP="007F0499">
      <w:pPr>
        <w:rPr>
          <w:rFonts w:asciiTheme="majorBidi" w:hAnsiTheme="majorBidi" w:cstheme="majorBidi"/>
          <w:b/>
          <w:bCs/>
          <w:lang w:val="yo-NG"/>
        </w:rPr>
      </w:pPr>
      <w:r>
        <w:rPr>
          <w:rFonts w:asciiTheme="majorBidi" w:hAnsiTheme="majorBidi" w:cstheme="majorBidi"/>
          <w:b/>
          <w:bCs/>
          <w:lang w:val="yo-NG"/>
        </w:rPr>
        <w:t>_______________________</w:t>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t>_______________________</w:t>
      </w:r>
      <w:r>
        <w:rPr>
          <w:rFonts w:asciiTheme="majorBidi" w:hAnsiTheme="majorBidi" w:cstheme="majorBidi"/>
          <w:b/>
          <w:bCs/>
          <w:lang w:val="yo-NG"/>
        </w:rPr>
        <w:tab/>
      </w:r>
    </w:p>
    <w:p w:rsidR="007F0499" w:rsidRPr="00B40E12" w:rsidRDefault="007F0499" w:rsidP="007F0499">
      <w:pPr>
        <w:rPr>
          <w:rFonts w:asciiTheme="majorBidi" w:hAnsiTheme="majorBidi" w:cstheme="majorBidi"/>
          <w:b/>
          <w:bCs/>
          <w:lang w:val="yo-NG"/>
        </w:rPr>
      </w:pPr>
      <w:r w:rsidRPr="00C87106">
        <w:rPr>
          <w:rFonts w:asciiTheme="majorBidi" w:hAnsiTheme="majorBidi" w:cstheme="majorBidi"/>
          <w:sz w:val="26"/>
          <w:szCs w:val="26"/>
        </w:rPr>
        <w:t>MR. MUYIDEEN ELELU</w:t>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t>DATE</w:t>
      </w:r>
    </w:p>
    <w:p w:rsidR="007F0499" w:rsidRDefault="007F0499" w:rsidP="007F0499">
      <w:pPr>
        <w:rPr>
          <w:rFonts w:asciiTheme="majorBidi" w:hAnsiTheme="majorBidi" w:cstheme="majorBidi"/>
          <w:b/>
          <w:bCs/>
        </w:rPr>
      </w:pPr>
      <w:r>
        <w:rPr>
          <w:rFonts w:asciiTheme="majorBidi" w:hAnsiTheme="majorBidi" w:cstheme="majorBidi"/>
          <w:b/>
          <w:bCs/>
          <w:lang w:val="yo-NG"/>
        </w:rPr>
        <w:t>HEAD OF DEPARTMENT (H.O.D)</w:t>
      </w:r>
    </w:p>
    <w:p w:rsidR="007F0499" w:rsidRPr="007F0499" w:rsidRDefault="007F0499" w:rsidP="007F0499">
      <w:pPr>
        <w:rPr>
          <w:rFonts w:asciiTheme="majorBidi" w:hAnsiTheme="majorBidi" w:cstheme="majorBidi"/>
          <w:b/>
          <w:bCs/>
        </w:rPr>
      </w:pPr>
    </w:p>
    <w:p w:rsidR="007F0499" w:rsidRPr="00B40E12" w:rsidRDefault="007F0499" w:rsidP="007F0499">
      <w:pPr>
        <w:rPr>
          <w:rFonts w:asciiTheme="majorBidi" w:hAnsiTheme="majorBidi" w:cstheme="majorBidi"/>
          <w:b/>
          <w:bCs/>
          <w:lang w:val="yo-NG"/>
        </w:rPr>
      </w:pPr>
      <w:r>
        <w:rPr>
          <w:rFonts w:asciiTheme="majorBidi" w:hAnsiTheme="majorBidi" w:cstheme="majorBidi"/>
          <w:b/>
          <w:bCs/>
          <w:lang w:val="yo-NG"/>
        </w:rPr>
        <w:t>_______________________</w:t>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t>___________________</w:t>
      </w:r>
    </w:p>
    <w:p w:rsidR="007F0499" w:rsidRPr="00B40E12" w:rsidRDefault="007F0499" w:rsidP="007F0499">
      <w:pPr>
        <w:rPr>
          <w:rFonts w:asciiTheme="majorBidi" w:hAnsiTheme="majorBidi" w:cstheme="majorBidi"/>
          <w:b/>
          <w:bCs/>
          <w:lang w:val="yo-NG"/>
        </w:rPr>
      </w:pPr>
      <w:r>
        <w:rPr>
          <w:rFonts w:asciiTheme="majorBidi" w:hAnsiTheme="majorBidi" w:cstheme="majorBidi"/>
          <w:b/>
          <w:bCs/>
          <w:lang w:val="yo-NG"/>
        </w:rPr>
        <w:t>IKHU-OMOREGBE SUNDAY (F.C.A)</w:t>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t>DATE</w:t>
      </w:r>
    </w:p>
    <w:p w:rsidR="007F0499" w:rsidRPr="00E25973" w:rsidRDefault="007F0499" w:rsidP="007F0499">
      <w:pPr>
        <w:rPr>
          <w:rFonts w:asciiTheme="majorBidi" w:hAnsiTheme="majorBidi" w:cstheme="majorBidi"/>
          <w:b/>
          <w:bCs/>
        </w:rPr>
      </w:pPr>
      <w:r>
        <w:rPr>
          <w:rFonts w:asciiTheme="majorBidi" w:hAnsiTheme="majorBidi" w:cstheme="majorBidi"/>
          <w:b/>
          <w:bCs/>
          <w:lang w:val="yo-NG"/>
        </w:rPr>
        <w:t>EXERNAL EXAMINER</w:t>
      </w:r>
    </w:p>
    <w:p w:rsidR="007F0499" w:rsidRDefault="007F0499" w:rsidP="007F0499">
      <w:pPr>
        <w:spacing w:line="480" w:lineRule="auto"/>
        <w:jc w:val="center"/>
        <w:rPr>
          <w:rFonts w:asciiTheme="majorBidi" w:hAnsiTheme="majorBidi" w:cstheme="majorBidi"/>
          <w:b/>
          <w:bCs/>
        </w:rPr>
      </w:pPr>
    </w:p>
    <w:p w:rsidR="007F0499" w:rsidRPr="00C87106" w:rsidRDefault="007F0499" w:rsidP="007F0499">
      <w:pPr>
        <w:spacing w:line="480" w:lineRule="auto"/>
        <w:jc w:val="center"/>
        <w:rPr>
          <w:rFonts w:asciiTheme="majorBidi" w:hAnsiTheme="majorBidi" w:cstheme="majorBidi"/>
          <w:b/>
          <w:bCs/>
          <w:sz w:val="26"/>
          <w:szCs w:val="26"/>
        </w:rPr>
      </w:pPr>
      <w:r w:rsidRPr="00C87106">
        <w:rPr>
          <w:rFonts w:asciiTheme="majorBidi" w:hAnsiTheme="majorBidi" w:cstheme="majorBidi"/>
          <w:b/>
          <w:bCs/>
          <w:sz w:val="26"/>
          <w:szCs w:val="26"/>
        </w:rPr>
        <w:lastRenderedPageBreak/>
        <w:t>DEDICATION</w:t>
      </w:r>
    </w:p>
    <w:p w:rsidR="007F0499" w:rsidRPr="00C87106" w:rsidRDefault="007F0499" w:rsidP="007F0499">
      <w:pPr>
        <w:spacing w:line="480" w:lineRule="auto"/>
        <w:jc w:val="both"/>
        <w:rPr>
          <w:rFonts w:asciiTheme="majorBidi" w:hAnsiTheme="majorBidi" w:cstheme="majorBidi"/>
          <w:sz w:val="26"/>
          <w:szCs w:val="26"/>
        </w:rPr>
      </w:pPr>
      <w:r w:rsidRPr="00C87106">
        <w:rPr>
          <w:rFonts w:asciiTheme="majorBidi" w:hAnsiTheme="majorBidi" w:cstheme="majorBidi"/>
          <w:sz w:val="26"/>
          <w:szCs w:val="26"/>
        </w:rPr>
        <w:tab/>
        <w:t>This project work is dedicated to the MOS</w:t>
      </w:r>
      <w:r w:rsidRPr="00C87106">
        <w:rPr>
          <w:rFonts w:asciiTheme="majorBidi" w:hAnsiTheme="majorBidi" w:cstheme="majorBidi"/>
          <w:sz w:val="26"/>
          <w:szCs w:val="26"/>
          <w:lang w:val="yo-NG"/>
        </w:rPr>
        <w:t>T</w:t>
      </w:r>
      <w:r w:rsidRPr="00C87106">
        <w:rPr>
          <w:rFonts w:asciiTheme="majorBidi" w:hAnsiTheme="majorBidi" w:cstheme="majorBidi"/>
          <w:sz w:val="26"/>
          <w:szCs w:val="26"/>
        </w:rPr>
        <w:t xml:space="preserve"> HIGH GOD, the source of all knowledge. It is also dedicated to my parents ALHAJA SEGILOLA BALIKIS POP</w:t>
      </w:r>
      <w:r w:rsidRPr="00C87106">
        <w:rPr>
          <w:rFonts w:asciiTheme="majorBidi" w:hAnsiTheme="majorBidi" w:cstheme="majorBidi"/>
          <w:sz w:val="26"/>
          <w:szCs w:val="26"/>
          <w:lang w:val="yo-NG"/>
        </w:rPr>
        <w:t>O</w:t>
      </w:r>
      <w:r w:rsidRPr="00C87106">
        <w:rPr>
          <w:rFonts w:asciiTheme="majorBidi" w:hAnsiTheme="majorBidi" w:cstheme="majorBidi"/>
          <w:sz w:val="26"/>
          <w:szCs w:val="26"/>
        </w:rPr>
        <w:t xml:space="preserve">OLA and LATE ALHAJI MUIHAMMED SANNI POPOOLA GARBA who has been a pillar of support, incessant motivation and encouragement to me and also dedicated to all students of ACCOUNTANCY DEPARTMENT </w:t>
      </w:r>
      <w:proofErr w:type="spellStart"/>
      <w:r w:rsidRPr="00C87106">
        <w:rPr>
          <w:rFonts w:asciiTheme="majorBidi" w:hAnsiTheme="majorBidi" w:cstheme="majorBidi"/>
          <w:sz w:val="26"/>
          <w:szCs w:val="26"/>
        </w:rPr>
        <w:t>Kwara</w:t>
      </w:r>
      <w:proofErr w:type="spellEnd"/>
      <w:r w:rsidRPr="00C87106">
        <w:rPr>
          <w:rFonts w:asciiTheme="majorBidi" w:hAnsiTheme="majorBidi" w:cstheme="majorBidi"/>
          <w:sz w:val="26"/>
          <w:szCs w:val="26"/>
        </w:rPr>
        <w:t xml:space="preserve"> State Polytechnic, Ilorin.</w:t>
      </w: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Pr="008D33C4" w:rsidRDefault="007F0499" w:rsidP="007F0499">
      <w:pPr>
        <w:spacing w:line="480" w:lineRule="auto"/>
        <w:jc w:val="center"/>
        <w:rPr>
          <w:rFonts w:asciiTheme="majorBidi" w:hAnsiTheme="majorBidi" w:cstheme="majorBidi"/>
          <w:b/>
          <w:bCs/>
        </w:rPr>
      </w:pPr>
      <w:r w:rsidRPr="008D33C4">
        <w:rPr>
          <w:rFonts w:asciiTheme="majorBidi" w:hAnsiTheme="majorBidi" w:cstheme="majorBidi"/>
          <w:b/>
          <w:bCs/>
        </w:rPr>
        <w:lastRenderedPageBreak/>
        <w:t>ACKNOWLEDGEMENT</w:t>
      </w:r>
    </w:p>
    <w:p w:rsidR="007F0499" w:rsidRPr="00C87106" w:rsidRDefault="007F0499" w:rsidP="007F0499">
      <w:pPr>
        <w:spacing w:line="480" w:lineRule="auto"/>
        <w:jc w:val="both"/>
        <w:rPr>
          <w:rFonts w:asciiTheme="majorBidi" w:hAnsiTheme="majorBidi" w:cstheme="majorBidi"/>
          <w:sz w:val="26"/>
          <w:szCs w:val="26"/>
        </w:rPr>
      </w:pPr>
      <w:r>
        <w:rPr>
          <w:rFonts w:asciiTheme="majorBidi" w:hAnsiTheme="majorBidi" w:cstheme="majorBidi"/>
        </w:rPr>
        <w:tab/>
      </w:r>
      <w:r w:rsidRPr="00C87106">
        <w:rPr>
          <w:rFonts w:asciiTheme="majorBidi" w:hAnsiTheme="majorBidi" w:cstheme="majorBidi"/>
          <w:sz w:val="26"/>
          <w:szCs w:val="26"/>
        </w:rPr>
        <w:t>I wish to acknowledge my profound gratitude to ALMIGHTY ALLAH for his guidance, grace and strength for not only leading me through in this research work and also for successfully completing the tasks required in a tertiary institution of ours.</w:t>
      </w:r>
    </w:p>
    <w:p w:rsidR="007F0499" w:rsidRPr="00C87106" w:rsidRDefault="007F0499" w:rsidP="007F0499">
      <w:pPr>
        <w:spacing w:line="480" w:lineRule="auto"/>
        <w:jc w:val="both"/>
        <w:rPr>
          <w:rFonts w:asciiTheme="majorBidi" w:hAnsiTheme="majorBidi" w:cstheme="majorBidi"/>
          <w:sz w:val="26"/>
          <w:szCs w:val="26"/>
        </w:rPr>
      </w:pPr>
      <w:r w:rsidRPr="00C87106">
        <w:rPr>
          <w:rFonts w:asciiTheme="majorBidi" w:hAnsiTheme="majorBidi" w:cstheme="majorBidi"/>
          <w:sz w:val="26"/>
          <w:szCs w:val="26"/>
        </w:rPr>
        <w:tab/>
        <w:t xml:space="preserve">I equally acknowledge the support of my indefatigable project supervisor and coordinator MR. </w:t>
      </w:r>
      <w:r w:rsidRPr="00C87106">
        <w:rPr>
          <w:rFonts w:asciiTheme="majorBidi" w:hAnsiTheme="majorBidi" w:cstheme="majorBidi"/>
          <w:sz w:val="26"/>
          <w:szCs w:val="26"/>
          <w:lang w:val="yo-NG"/>
        </w:rPr>
        <w:t>OLABODE K.J</w:t>
      </w:r>
      <w:r w:rsidRPr="00C87106">
        <w:rPr>
          <w:rFonts w:asciiTheme="majorBidi" w:hAnsiTheme="majorBidi" w:cstheme="majorBidi"/>
          <w:sz w:val="26"/>
          <w:szCs w:val="26"/>
        </w:rPr>
        <w:t xml:space="preserve"> for his understanding, constructive, motivation and cooperation of who I am. Sincere to say that without him, I would not be able to complete this project work. Also, must commend the effort of lecturers in ACOUNTANCY DEPARTMENT that taught me during my life HIGHER NATIONAL DIPLOMA (HND) program among whom are MR. </w:t>
      </w:r>
      <w:r w:rsidRPr="00C87106">
        <w:rPr>
          <w:rFonts w:asciiTheme="majorBidi" w:hAnsiTheme="majorBidi" w:cstheme="majorBidi"/>
          <w:sz w:val="26"/>
          <w:szCs w:val="26"/>
          <w:lang w:val="yo-NG"/>
        </w:rPr>
        <w:t>OLABODE K.J</w:t>
      </w:r>
      <w:r w:rsidRPr="00C87106">
        <w:rPr>
          <w:rFonts w:asciiTheme="majorBidi" w:hAnsiTheme="majorBidi" w:cstheme="majorBidi"/>
          <w:sz w:val="26"/>
          <w:szCs w:val="26"/>
        </w:rPr>
        <w:t>,</w:t>
      </w:r>
      <w:r w:rsidRPr="00C87106">
        <w:rPr>
          <w:rFonts w:asciiTheme="majorBidi" w:hAnsiTheme="majorBidi" w:cstheme="majorBidi"/>
          <w:sz w:val="26"/>
          <w:szCs w:val="26"/>
          <w:lang w:val="yo-NG"/>
        </w:rPr>
        <w:t xml:space="preserve"> </w:t>
      </w:r>
      <w:r w:rsidRPr="00C87106">
        <w:rPr>
          <w:rFonts w:asciiTheme="majorBidi" w:hAnsiTheme="majorBidi" w:cstheme="majorBidi"/>
          <w:sz w:val="26"/>
          <w:szCs w:val="26"/>
        </w:rPr>
        <w:t xml:space="preserve">MR. AZEEZ, MR. YUSUF, MR. ALIMI YINKA, and </w:t>
      </w:r>
      <w:r w:rsidRPr="00C87106">
        <w:rPr>
          <w:rFonts w:asciiTheme="majorBidi" w:hAnsiTheme="majorBidi" w:cstheme="majorBidi"/>
          <w:sz w:val="26"/>
          <w:szCs w:val="26"/>
          <w:lang w:val="yo-NG"/>
        </w:rPr>
        <w:t>LATE</w:t>
      </w:r>
      <w:r w:rsidRPr="00C87106">
        <w:rPr>
          <w:rFonts w:asciiTheme="majorBidi" w:hAnsiTheme="majorBidi" w:cstheme="majorBidi"/>
          <w:sz w:val="26"/>
          <w:szCs w:val="26"/>
        </w:rPr>
        <w:t xml:space="preserve"> UTHMAN AKEEM, also my beloved H.O.D. MR. MUYIDEEN ELELU. My heartfelt appreciation and enormous gratitude goes further to my beloved mother ALHAJA BALIKIS SEGILOLA POPOOLA and my lovely father LATE ALHAJI MUHAMMED SANNI POPOOLA GARBA, May Almighty let his soul rest in perfect peace (Amen).</w:t>
      </w:r>
    </w:p>
    <w:p w:rsidR="007F0499" w:rsidRPr="00C87106" w:rsidRDefault="007F0499" w:rsidP="007F0499">
      <w:pPr>
        <w:spacing w:line="480" w:lineRule="auto"/>
        <w:jc w:val="both"/>
        <w:rPr>
          <w:rFonts w:asciiTheme="majorBidi" w:hAnsiTheme="majorBidi" w:cstheme="majorBidi"/>
          <w:sz w:val="26"/>
          <w:szCs w:val="26"/>
        </w:rPr>
      </w:pPr>
      <w:r w:rsidRPr="00C87106">
        <w:rPr>
          <w:rFonts w:asciiTheme="majorBidi" w:hAnsiTheme="majorBidi" w:cstheme="majorBidi"/>
          <w:sz w:val="26"/>
          <w:szCs w:val="26"/>
        </w:rPr>
        <w:lastRenderedPageBreak/>
        <w:tab/>
        <w:t>I must also commend the effort of my lovely Uncle who have always b</w:t>
      </w:r>
      <w:r w:rsidRPr="00C87106">
        <w:rPr>
          <w:rFonts w:asciiTheme="majorBidi" w:hAnsiTheme="majorBidi" w:cstheme="majorBidi"/>
          <w:sz w:val="26"/>
          <w:szCs w:val="26"/>
          <w:lang w:val="yo-NG"/>
        </w:rPr>
        <w:t>e</w:t>
      </w:r>
      <w:r w:rsidRPr="00C87106">
        <w:rPr>
          <w:rFonts w:asciiTheme="majorBidi" w:hAnsiTheme="majorBidi" w:cstheme="majorBidi"/>
          <w:sz w:val="26"/>
          <w:szCs w:val="26"/>
        </w:rPr>
        <w:t>en there for me, who have supported me financially in person of BRO. IDOWU SULYMAN GARBA, may Almighty Allah replenish his pockets (Amen).</w:t>
      </w:r>
    </w:p>
    <w:p w:rsidR="007F0499" w:rsidRPr="00C87106" w:rsidRDefault="007F0499" w:rsidP="007F0499">
      <w:pPr>
        <w:spacing w:line="480" w:lineRule="auto"/>
        <w:jc w:val="both"/>
        <w:rPr>
          <w:rFonts w:asciiTheme="majorBidi" w:hAnsiTheme="majorBidi" w:cstheme="majorBidi"/>
          <w:sz w:val="26"/>
          <w:szCs w:val="26"/>
        </w:rPr>
      </w:pPr>
      <w:r w:rsidRPr="00C87106">
        <w:rPr>
          <w:rFonts w:asciiTheme="majorBidi" w:hAnsiTheme="majorBidi" w:cstheme="majorBidi"/>
          <w:sz w:val="26"/>
          <w:szCs w:val="26"/>
        </w:rPr>
        <w:tab/>
        <w:t>I wish to register my sincere thanks to the rest of my Brothers and Sisters BRO. MASHOOD (AJAO), BRO. KAMILU, BRO BOLAJI, MRS. KUDIRAT, MRS ABIMBOLA, MRS FOLAKE, MRS RODIAT SERIKI, MRS FATIMON (NEE POPOOLA) for their constant closeness, advice. prayer. encouragement during the course of the programs. May God bless you all (Amen). I am also grateful to my Friends in persons of AWOGNILE IFADAYO, TAIWO,</w:t>
      </w:r>
      <w:r w:rsidRPr="00C87106">
        <w:rPr>
          <w:rFonts w:asciiTheme="majorBidi" w:hAnsiTheme="majorBidi" w:cstheme="majorBidi"/>
          <w:sz w:val="26"/>
          <w:szCs w:val="26"/>
          <w:lang w:val="yo-NG"/>
        </w:rPr>
        <w:t xml:space="preserve"> YETUNDE,</w:t>
      </w:r>
      <w:r w:rsidRPr="00C87106">
        <w:rPr>
          <w:rFonts w:asciiTheme="majorBidi" w:hAnsiTheme="majorBidi" w:cstheme="majorBidi"/>
          <w:sz w:val="26"/>
          <w:szCs w:val="26"/>
        </w:rPr>
        <w:t xml:space="preserve"> SEUN, DAMMY, JAMIU, ALFA JAMIU AKOREDE, BILAU OLAMILEKAN, JIMOH SODIQ, AYO, KAOSARA,SAHEED, JOYIBO, AYOMIDE, </w:t>
      </w:r>
      <w:r w:rsidRPr="00C87106">
        <w:rPr>
          <w:rFonts w:asciiTheme="majorBidi" w:hAnsiTheme="majorBidi" w:cstheme="majorBidi"/>
          <w:sz w:val="26"/>
          <w:szCs w:val="26"/>
          <w:lang w:val="yo-NG"/>
        </w:rPr>
        <w:t>SUKURAT</w:t>
      </w:r>
      <w:r w:rsidRPr="00C87106">
        <w:rPr>
          <w:rFonts w:asciiTheme="majorBidi" w:hAnsiTheme="majorBidi" w:cstheme="majorBidi"/>
          <w:sz w:val="26"/>
          <w:szCs w:val="26"/>
        </w:rPr>
        <w:t xml:space="preserve">, QUADRI, </w:t>
      </w:r>
      <w:r w:rsidRPr="00C87106">
        <w:rPr>
          <w:rFonts w:asciiTheme="majorBidi" w:hAnsiTheme="majorBidi" w:cstheme="majorBidi"/>
          <w:sz w:val="26"/>
          <w:szCs w:val="26"/>
          <w:lang w:val="yo-NG"/>
        </w:rPr>
        <w:t>BASHIROT AGBEKE</w:t>
      </w:r>
      <w:r w:rsidRPr="00C87106">
        <w:rPr>
          <w:rFonts w:asciiTheme="majorBidi" w:hAnsiTheme="majorBidi" w:cstheme="majorBidi"/>
          <w:sz w:val="26"/>
          <w:szCs w:val="26"/>
        </w:rPr>
        <w:t xml:space="preserve">, SUNDAY, MUFTAU, MUCH MONEY, BOLAJI, GAFMAN and other too numerous to mention for their </w:t>
      </w:r>
      <w:proofErr w:type="spellStart"/>
      <w:r w:rsidRPr="00C87106">
        <w:rPr>
          <w:rFonts w:asciiTheme="majorBidi" w:hAnsiTheme="majorBidi" w:cstheme="majorBidi"/>
          <w:sz w:val="26"/>
          <w:szCs w:val="26"/>
        </w:rPr>
        <w:t>unfaded</w:t>
      </w:r>
      <w:proofErr w:type="spellEnd"/>
      <w:r w:rsidRPr="00C87106">
        <w:rPr>
          <w:rFonts w:asciiTheme="majorBidi" w:hAnsiTheme="majorBidi" w:cstheme="majorBidi"/>
          <w:sz w:val="26"/>
          <w:szCs w:val="26"/>
        </w:rPr>
        <w:t xml:space="preserve"> love, support and inspirations.</w:t>
      </w:r>
    </w:p>
    <w:p w:rsidR="007F0499" w:rsidRPr="00C87106" w:rsidRDefault="007F0499" w:rsidP="007F0499">
      <w:pPr>
        <w:spacing w:line="360" w:lineRule="auto"/>
        <w:jc w:val="both"/>
        <w:rPr>
          <w:rFonts w:asciiTheme="majorBidi" w:hAnsiTheme="majorBidi" w:cstheme="majorBidi"/>
          <w:sz w:val="26"/>
          <w:szCs w:val="26"/>
        </w:rPr>
      </w:pPr>
      <w:r w:rsidRPr="00C87106">
        <w:rPr>
          <w:rFonts w:asciiTheme="majorBidi" w:hAnsiTheme="majorBidi" w:cstheme="majorBidi"/>
          <w:sz w:val="26"/>
          <w:szCs w:val="26"/>
        </w:rPr>
        <w:tab/>
        <w:t>Finally, my sincere appreciation goes to the ENTIRE STUDENTS OF ACCOUNTANCY DEPARTMENT for their love and commitment to their course of study. May Almighty Allah guard and assists us all (Amen).</w:t>
      </w:r>
    </w:p>
    <w:p w:rsidR="007F0499" w:rsidRPr="00C87106" w:rsidRDefault="007F0499" w:rsidP="007F0499">
      <w:pPr>
        <w:spacing w:line="360" w:lineRule="auto"/>
        <w:jc w:val="right"/>
        <w:rPr>
          <w:rFonts w:asciiTheme="majorBidi" w:hAnsiTheme="majorBidi" w:cstheme="majorBidi"/>
          <w:b/>
          <w:bCs/>
          <w:sz w:val="26"/>
          <w:szCs w:val="26"/>
        </w:rPr>
      </w:pPr>
      <w:r w:rsidRPr="00C87106">
        <w:rPr>
          <w:rFonts w:asciiTheme="majorBidi" w:hAnsiTheme="majorBidi" w:cstheme="majorBidi"/>
          <w:b/>
          <w:bCs/>
          <w:sz w:val="26"/>
          <w:szCs w:val="26"/>
        </w:rPr>
        <w:t>GARBA OWOLABI MUBARAK</w:t>
      </w:r>
    </w:p>
    <w:p w:rsidR="007F0499" w:rsidRPr="00DE55E0" w:rsidRDefault="007F0499" w:rsidP="007F0499">
      <w:pPr>
        <w:spacing w:line="360" w:lineRule="auto"/>
        <w:jc w:val="center"/>
        <w:rPr>
          <w:rFonts w:asciiTheme="majorBidi" w:hAnsiTheme="majorBidi" w:cstheme="majorBidi"/>
          <w:b/>
          <w:sz w:val="26"/>
          <w:szCs w:val="26"/>
        </w:rPr>
      </w:pPr>
      <w:r w:rsidRPr="00DE55E0">
        <w:rPr>
          <w:rFonts w:asciiTheme="majorBidi" w:hAnsiTheme="majorBidi" w:cstheme="majorBidi"/>
          <w:b/>
          <w:sz w:val="26"/>
          <w:szCs w:val="26"/>
        </w:rPr>
        <w:lastRenderedPageBreak/>
        <w:t>TABLE OF CONTENT</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 xml:space="preserve">Title page </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proofErr w:type="spellStart"/>
      <w:r w:rsidRPr="00DE55E0">
        <w:rPr>
          <w:rFonts w:asciiTheme="majorBidi" w:hAnsiTheme="majorBidi" w:cstheme="majorBidi"/>
          <w:sz w:val="26"/>
          <w:szCs w:val="26"/>
        </w:rPr>
        <w:t>i</w:t>
      </w:r>
      <w:proofErr w:type="spellEnd"/>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Certification</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t>ii</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Dedication</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t>iii</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 xml:space="preserve">Acknowledgment </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t>iv</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 xml:space="preserve">Table of content </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t>vi</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b/>
          <w:sz w:val="26"/>
          <w:szCs w:val="26"/>
        </w:rPr>
        <w:t xml:space="preserve">CHAPTER ONE </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1.1</w:t>
      </w:r>
      <w:r w:rsidRPr="00DE55E0">
        <w:rPr>
          <w:rFonts w:asciiTheme="majorBidi" w:hAnsiTheme="majorBidi" w:cstheme="majorBidi"/>
          <w:sz w:val="26"/>
          <w:szCs w:val="26"/>
        </w:rPr>
        <w:tab/>
        <w:t xml:space="preserve">Introduction </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t>1</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1.2</w:t>
      </w:r>
      <w:r w:rsidRPr="00DE55E0">
        <w:rPr>
          <w:rFonts w:asciiTheme="majorBidi" w:hAnsiTheme="majorBidi" w:cstheme="majorBidi"/>
          <w:sz w:val="26"/>
          <w:szCs w:val="26"/>
        </w:rPr>
        <w:tab/>
        <w:t xml:space="preserve">Statement of the problem </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3</w:t>
      </w:r>
    </w:p>
    <w:p w:rsidR="007F0499"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1.3</w:t>
      </w:r>
      <w:r w:rsidRPr="00DE55E0">
        <w:rPr>
          <w:rFonts w:asciiTheme="majorBidi" w:hAnsiTheme="majorBidi" w:cstheme="majorBidi"/>
          <w:sz w:val="26"/>
          <w:szCs w:val="26"/>
        </w:rPr>
        <w:tab/>
      </w:r>
      <w:r>
        <w:rPr>
          <w:rFonts w:asciiTheme="majorBidi" w:hAnsiTheme="majorBidi" w:cstheme="majorBidi"/>
          <w:sz w:val="26"/>
          <w:szCs w:val="26"/>
        </w:rPr>
        <w:t>Research Questions</w:t>
      </w:r>
      <w:r>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7F0499" w:rsidRDefault="007F0499" w:rsidP="007F0499">
      <w:pPr>
        <w:spacing w:line="360" w:lineRule="auto"/>
        <w:jc w:val="both"/>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t>objectives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7F0499" w:rsidRPr="00DE55E0" w:rsidRDefault="007F0499" w:rsidP="007F0499">
      <w:pPr>
        <w:spacing w:line="360" w:lineRule="auto"/>
        <w:jc w:val="both"/>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Research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1.4</w:t>
      </w:r>
      <w:r w:rsidRPr="00DE55E0">
        <w:rPr>
          <w:rFonts w:asciiTheme="majorBidi" w:hAnsiTheme="majorBidi" w:cstheme="majorBidi"/>
          <w:sz w:val="26"/>
          <w:szCs w:val="26"/>
        </w:rPr>
        <w:tab/>
        <w:t>Significance of the study</w:t>
      </w:r>
      <w:r w:rsidRPr="00DE55E0">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7F0499"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1.5</w:t>
      </w:r>
      <w:r w:rsidRPr="00DE55E0">
        <w:rPr>
          <w:rFonts w:asciiTheme="majorBidi" w:hAnsiTheme="majorBidi" w:cstheme="majorBidi"/>
          <w:sz w:val="26"/>
          <w:szCs w:val="26"/>
        </w:rPr>
        <w:tab/>
        <w:t>Scope and limitation of study</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ab/>
        <w:t>7</w:t>
      </w:r>
    </w:p>
    <w:p w:rsidR="007F0499" w:rsidRDefault="007F0499" w:rsidP="007F0499">
      <w:pPr>
        <w:spacing w:line="360" w:lineRule="auto"/>
        <w:jc w:val="both"/>
        <w:rPr>
          <w:bCs/>
          <w:sz w:val="26"/>
          <w:szCs w:val="26"/>
        </w:rPr>
      </w:pPr>
      <w:r>
        <w:rPr>
          <w:rFonts w:asciiTheme="majorBidi" w:hAnsiTheme="majorBidi" w:cstheme="majorBidi"/>
          <w:sz w:val="26"/>
          <w:szCs w:val="26"/>
        </w:rPr>
        <w:t>1.8</w:t>
      </w:r>
      <w:r>
        <w:rPr>
          <w:rFonts w:asciiTheme="majorBidi" w:hAnsiTheme="majorBidi" w:cstheme="majorBidi"/>
          <w:sz w:val="26"/>
          <w:szCs w:val="26"/>
        </w:rPr>
        <w:tab/>
      </w:r>
      <w:r w:rsidRPr="00DE55E0">
        <w:rPr>
          <w:bCs/>
          <w:sz w:val="26"/>
          <w:szCs w:val="26"/>
        </w:rPr>
        <w:t>Limitation of the Study</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7</w:t>
      </w:r>
    </w:p>
    <w:p w:rsidR="007F0499" w:rsidRPr="00DE55E0" w:rsidRDefault="007F0499" w:rsidP="007F0499">
      <w:pPr>
        <w:spacing w:line="360" w:lineRule="auto"/>
        <w:jc w:val="both"/>
        <w:rPr>
          <w:rFonts w:asciiTheme="majorBidi" w:hAnsiTheme="majorBidi" w:cstheme="majorBidi"/>
          <w:sz w:val="26"/>
          <w:szCs w:val="26"/>
        </w:rPr>
      </w:pPr>
      <w:r>
        <w:rPr>
          <w:rFonts w:asciiTheme="majorBidi" w:hAnsiTheme="majorBidi" w:cstheme="majorBidi"/>
          <w:sz w:val="26"/>
          <w:szCs w:val="26"/>
        </w:rPr>
        <w:t>1.9</w:t>
      </w:r>
      <w:r>
        <w:rPr>
          <w:rFonts w:asciiTheme="majorBidi" w:hAnsiTheme="majorBidi" w:cstheme="majorBidi"/>
          <w:sz w:val="26"/>
          <w:szCs w:val="26"/>
        </w:rPr>
        <w:tab/>
      </w:r>
      <w:r w:rsidRPr="00DE55E0">
        <w:rPr>
          <w:rFonts w:asciiTheme="majorBidi" w:hAnsiTheme="majorBidi" w:cstheme="majorBidi"/>
          <w:sz w:val="26"/>
          <w:szCs w:val="26"/>
        </w:rPr>
        <w:t>Definition of 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rsidR="007F0499" w:rsidRPr="00DE55E0" w:rsidRDefault="007F0499" w:rsidP="007F0499">
      <w:pPr>
        <w:spacing w:line="360" w:lineRule="auto"/>
        <w:jc w:val="both"/>
        <w:rPr>
          <w:rFonts w:asciiTheme="majorBidi" w:hAnsiTheme="majorBidi" w:cstheme="majorBidi"/>
          <w:b/>
          <w:sz w:val="26"/>
          <w:szCs w:val="26"/>
        </w:rPr>
      </w:pPr>
      <w:r w:rsidRPr="00DE55E0">
        <w:rPr>
          <w:rFonts w:asciiTheme="majorBidi" w:hAnsiTheme="majorBidi" w:cstheme="majorBidi"/>
          <w:b/>
          <w:sz w:val="26"/>
          <w:szCs w:val="26"/>
        </w:rPr>
        <w:lastRenderedPageBreak/>
        <w:t xml:space="preserve">CHAPTER TWO </w:t>
      </w:r>
    </w:p>
    <w:p w:rsidR="007F0499" w:rsidRPr="00DE55E0" w:rsidRDefault="007F0499" w:rsidP="007F0499">
      <w:pPr>
        <w:spacing w:line="360" w:lineRule="auto"/>
        <w:jc w:val="both"/>
        <w:rPr>
          <w:rFonts w:asciiTheme="majorBidi" w:hAnsiTheme="majorBidi" w:cstheme="majorBidi"/>
          <w:b/>
          <w:sz w:val="26"/>
          <w:szCs w:val="26"/>
        </w:rPr>
      </w:pPr>
      <w:r w:rsidRPr="00DE55E0">
        <w:rPr>
          <w:rFonts w:asciiTheme="majorBidi" w:hAnsiTheme="majorBidi" w:cstheme="majorBidi"/>
          <w:sz w:val="26"/>
          <w:szCs w:val="26"/>
        </w:rPr>
        <w:t>Literature Review</w:t>
      </w:r>
    </w:p>
    <w:p w:rsidR="007F0499" w:rsidRPr="00DE55E0" w:rsidRDefault="007F0499" w:rsidP="007F0499">
      <w:pPr>
        <w:numPr>
          <w:ilvl w:val="1"/>
          <w:numId w:val="6"/>
        </w:numPr>
        <w:spacing w:after="0" w:line="360" w:lineRule="auto"/>
        <w:jc w:val="both"/>
        <w:rPr>
          <w:rFonts w:asciiTheme="majorBidi" w:hAnsiTheme="majorBidi" w:cstheme="majorBidi"/>
          <w:sz w:val="26"/>
          <w:szCs w:val="26"/>
        </w:rPr>
      </w:pPr>
      <w:r w:rsidRPr="006D2949">
        <w:rPr>
          <w:bCs/>
          <w:sz w:val="26"/>
          <w:szCs w:val="26"/>
        </w:rPr>
        <w:t>Preamble</w:t>
      </w:r>
      <w:r>
        <w:rPr>
          <w:bCs/>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9</w:t>
      </w:r>
    </w:p>
    <w:p w:rsidR="007F0499" w:rsidRPr="00DE55E0" w:rsidRDefault="007F0499" w:rsidP="007F0499">
      <w:pPr>
        <w:numPr>
          <w:ilvl w:val="1"/>
          <w:numId w:val="6"/>
        </w:numPr>
        <w:spacing w:after="0" w:line="360" w:lineRule="auto"/>
        <w:jc w:val="both"/>
        <w:rPr>
          <w:rFonts w:asciiTheme="majorBidi" w:hAnsiTheme="majorBidi" w:cstheme="majorBidi"/>
          <w:sz w:val="26"/>
          <w:szCs w:val="26"/>
        </w:rPr>
      </w:pPr>
      <w:r w:rsidRPr="006D2949">
        <w:rPr>
          <w:bCs/>
          <w:sz w:val="26"/>
          <w:szCs w:val="26"/>
        </w:rPr>
        <w:t>Conceptual Framework</w:t>
      </w:r>
      <w:r w:rsidRPr="00DE55E0">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9</w:t>
      </w:r>
    </w:p>
    <w:p w:rsidR="007F0499" w:rsidRDefault="007F0499" w:rsidP="007F0499">
      <w:pPr>
        <w:spacing w:line="360" w:lineRule="auto"/>
        <w:jc w:val="both"/>
        <w:rPr>
          <w:rFonts w:asciiTheme="majorBidi" w:hAnsiTheme="majorBidi" w:cstheme="majorBidi"/>
          <w:sz w:val="26"/>
          <w:szCs w:val="26"/>
        </w:rPr>
      </w:pPr>
      <w:r>
        <w:rPr>
          <w:bCs/>
          <w:sz w:val="26"/>
          <w:szCs w:val="26"/>
        </w:rPr>
        <w:t>2.2</w:t>
      </w:r>
      <w:r>
        <w:rPr>
          <w:bCs/>
          <w:sz w:val="26"/>
          <w:szCs w:val="26"/>
        </w:rPr>
        <w:tab/>
      </w:r>
      <w:r w:rsidRPr="006D2949">
        <w:rPr>
          <w:bCs/>
          <w:sz w:val="26"/>
          <w:szCs w:val="26"/>
        </w:rPr>
        <w:t>Theoretical Background</w:t>
      </w:r>
      <w:r>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11</w:t>
      </w:r>
    </w:p>
    <w:p w:rsidR="007F0499" w:rsidRPr="006D2949" w:rsidRDefault="007F0499" w:rsidP="007F0499">
      <w:pPr>
        <w:spacing w:line="360" w:lineRule="auto"/>
        <w:ind w:left="-90"/>
        <w:jc w:val="both"/>
        <w:rPr>
          <w:rFonts w:asciiTheme="majorBidi" w:hAnsiTheme="majorBidi" w:cstheme="majorBidi"/>
          <w:sz w:val="26"/>
          <w:szCs w:val="26"/>
        </w:rPr>
      </w:pPr>
      <w:r>
        <w:rPr>
          <w:rFonts w:asciiTheme="majorBidi" w:hAnsiTheme="majorBidi" w:cstheme="majorBidi"/>
          <w:sz w:val="26"/>
          <w:szCs w:val="26"/>
        </w:rPr>
        <w:t>2.2.1</w:t>
      </w:r>
      <w:r>
        <w:rPr>
          <w:rFonts w:asciiTheme="majorBidi" w:hAnsiTheme="majorBidi" w:cstheme="majorBidi"/>
          <w:sz w:val="26"/>
          <w:szCs w:val="26"/>
        </w:rPr>
        <w:tab/>
      </w:r>
      <w:r w:rsidRPr="006D2949">
        <w:rPr>
          <w:bCs/>
          <w:sz w:val="26"/>
          <w:szCs w:val="26"/>
        </w:rPr>
        <w:t>Theory of Demand and Supply</w:t>
      </w:r>
      <w:r w:rsidRPr="006D2949">
        <w:rPr>
          <w:rFonts w:asciiTheme="majorBidi" w:hAnsiTheme="majorBidi" w:cstheme="majorBidi"/>
          <w:sz w:val="26"/>
          <w:szCs w:val="26"/>
        </w:rPr>
        <w:tab/>
      </w:r>
      <w:r w:rsidRPr="006D2949">
        <w:rPr>
          <w:rFonts w:asciiTheme="majorBidi" w:hAnsiTheme="majorBidi" w:cstheme="majorBidi"/>
          <w:sz w:val="26"/>
          <w:szCs w:val="26"/>
        </w:rPr>
        <w:tab/>
      </w:r>
      <w:r w:rsidRPr="006D2949">
        <w:rPr>
          <w:rFonts w:asciiTheme="majorBidi" w:hAnsiTheme="majorBidi" w:cstheme="majorBidi"/>
          <w:sz w:val="26"/>
          <w:szCs w:val="26"/>
        </w:rPr>
        <w:tab/>
      </w:r>
      <w:r w:rsidRPr="006D2949">
        <w:rPr>
          <w:rFonts w:asciiTheme="majorBidi" w:hAnsiTheme="majorBidi" w:cstheme="majorBidi"/>
          <w:sz w:val="26"/>
          <w:szCs w:val="26"/>
        </w:rPr>
        <w:tab/>
      </w:r>
      <w:r w:rsidRPr="006D2949">
        <w:rPr>
          <w:rFonts w:asciiTheme="majorBidi" w:hAnsiTheme="majorBidi" w:cstheme="majorBidi"/>
          <w:sz w:val="26"/>
          <w:szCs w:val="26"/>
        </w:rPr>
        <w:tab/>
        <w:t>11</w:t>
      </w:r>
    </w:p>
    <w:p w:rsidR="007F0499" w:rsidRDefault="007F0499" w:rsidP="007F0499">
      <w:pPr>
        <w:spacing w:line="360" w:lineRule="auto"/>
        <w:jc w:val="both"/>
        <w:rPr>
          <w:rFonts w:asciiTheme="majorBidi" w:hAnsiTheme="majorBidi" w:cstheme="majorBidi"/>
          <w:b/>
          <w:sz w:val="26"/>
          <w:szCs w:val="26"/>
        </w:rPr>
      </w:pPr>
      <w:r>
        <w:rPr>
          <w:rFonts w:asciiTheme="majorBidi" w:hAnsiTheme="majorBidi" w:cstheme="majorBidi"/>
          <w:bCs/>
          <w:sz w:val="26"/>
          <w:szCs w:val="26"/>
        </w:rPr>
        <w:t>2.3</w:t>
      </w:r>
      <w:r>
        <w:rPr>
          <w:rFonts w:asciiTheme="majorBidi" w:hAnsiTheme="majorBidi" w:cstheme="majorBidi"/>
          <w:bCs/>
          <w:sz w:val="26"/>
          <w:szCs w:val="26"/>
        </w:rPr>
        <w:tab/>
      </w:r>
      <w:r w:rsidRPr="006D2949">
        <w:rPr>
          <w:bCs/>
          <w:sz w:val="26"/>
          <w:szCs w:val="26"/>
        </w:rPr>
        <w:t>Empirical</w:t>
      </w:r>
      <w:r w:rsidRPr="006D2949">
        <w:rPr>
          <w:rFonts w:asciiTheme="majorBidi" w:hAnsiTheme="majorBidi" w:cstheme="majorBidi"/>
          <w:bCs/>
          <w:sz w:val="26"/>
          <w:szCs w:val="26"/>
        </w:rPr>
        <w:t xml:space="preserve"> </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6D2949">
        <w:rPr>
          <w:rFonts w:asciiTheme="majorBidi" w:hAnsiTheme="majorBidi" w:cstheme="majorBidi"/>
          <w:bCs/>
          <w:sz w:val="26"/>
          <w:szCs w:val="26"/>
        </w:rPr>
        <w:t>14</w:t>
      </w:r>
    </w:p>
    <w:p w:rsidR="007F0499" w:rsidRPr="006D2949" w:rsidRDefault="007F0499" w:rsidP="007F0499">
      <w:pPr>
        <w:spacing w:line="360" w:lineRule="auto"/>
        <w:jc w:val="both"/>
        <w:rPr>
          <w:rFonts w:asciiTheme="majorBidi" w:hAnsiTheme="majorBidi" w:cstheme="majorBidi"/>
          <w:bCs/>
          <w:sz w:val="26"/>
          <w:szCs w:val="26"/>
        </w:rPr>
      </w:pPr>
      <w:r w:rsidRPr="006D2949">
        <w:rPr>
          <w:rFonts w:asciiTheme="majorBidi" w:hAnsiTheme="majorBidi" w:cstheme="majorBidi"/>
          <w:bCs/>
          <w:sz w:val="26"/>
          <w:szCs w:val="26"/>
        </w:rPr>
        <w:t>2.</w:t>
      </w:r>
      <w:r>
        <w:rPr>
          <w:rFonts w:asciiTheme="majorBidi" w:hAnsiTheme="majorBidi" w:cstheme="majorBidi"/>
          <w:bCs/>
          <w:sz w:val="26"/>
          <w:szCs w:val="26"/>
        </w:rPr>
        <w:t>3.1</w:t>
      </w:r>
      <w:r>
        <w:rPr>
          <w:rFonts w:asciiTheme="majorBidi" w:hAnsiTheme="majorBidi" w:cstheme="majorBidi"/>
          <w:bCs/>
          <w:sz w:val="26"/>
          <w:szCs w:val="26"/>
        </w:rPr>
        <w:tab/>
      </w:r>
      <w:r w:rsidRPr="006D2949">
        <w:rPr>
          <w:bCs/>
          <w:sz w:val="26"/>
          <w:szCs w:val="26"/>
        </w:rPr>
        <w:t>Forensic Accounting Education</w:t>
      </w:r>
      <w:r w:rsidRPr="006D2949">
        <w:rPr>
          <w:rFonts w:asciiTheme="majorBidi" w:hAnsiTheme="majorBidi" w:cstheme="majorBidi"/>
          <w:bCs/>
          <w:sz w:val="26"/>
          <w:szCs w:val="26"/>
        </w:rPr>
        <w:t xml:space="preserve"> </w:t>
      </w:r>
      <w:r w:rsidRPr="006D2949">
        <w:rPr>
          <w:rFonts w:asciiTheme="majorBidi" w:hAnsiTheme="majorBidi" w:cstheme="majorBidi"/>
          <w:bCs/>
          <w:sz w:val="26"/>
          <w:szCs w:val="26"/>
        </w:rPr>
        <w:br w:type="page"/>
      </w:r>
    </w:p>
    <w:p w:rsidR="007F0499" w:rsidRPr="00DE55E0" w:rsidRDefault="007F0499" w:rsidP="007F0499">
      <w:pPr>
        <w:spacing w:line="360" w:lineRule="auto"/>
        <w:jc w:val="both"/>
        <w:rPr>
          <w:rFonts w:asciiTheme="majorBidi" w:hAnsiTheme="majorBidi" w:cstheme="majorBidi"/>
          <w:b/>
          <w:sz w:val="26"/>
          <w:szCs w:val="26"/>
        </w:rPr>
      </w:pPr>
      <w:r w:rsidRPr="00DE55E0">
        <w:rPr>
          <w:rFonts w:asciiTheme="majorBidi" w:hAnsiTheme="majorBidi" w:cstheme="majorBidi"/>
          <w:b/>
          <w:sz w:val="26"/>
          <w:szCs w:val="26"/>
        </w:rPr>
        <w:lastRenderedPageBreak/>
        <w:t xml:space="preserve">CHAPTER THREE </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Research Methodology</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18</w:t>
      </w:r>
    </w:p>
    <w:p w:rsidR="007F0499" w:rsidRPr="00DE55E0" w:rsidRDefault="007F0499" w:rsidP="007F0499">
      <w:pPr>
        <w:numPr>
          <w:ilvl w:val="1"/>
          <w:numId w:val="7"/>
        </w:num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Preamble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p>
    <w:p w:rsidR="007F0499" w:rsidRPr="00BD1A9F" w:rsidRDefault="007F0499" w:rsidP="007F0499">
      <w:pPr>
        <w:numPr>
          <w:ilvl w:val="1"/>
          <w:numId w:val="7"/>
        </w:numPr>
        <w:spacing w:after="0" w:line="360" w:lineRule="auto"/>
        <w:jc w:val="both"/>
        <w:rPr>
          <w:rFonts w:asciiTheme="majorBidi" w:hAnsiTheme="majorBidi" w:cstheme="majorBidi"/>
          <w:bCs/>
          <w:sz w:val="26"/>
          <w:szCs w:val="26"/>
        </w:rPr>
      </w:pPr>
      <w:r w:rsidRPr="00BD1A9F">
        <w:rPr>
          <w:bCs/>
          <w:sz w:val="26"/>
          <w:szCs w:val="26"/>
        </w:rPr>
        <w:t>Research Design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18</w:t>
      </w:r>
    </w:p>
    <w:p w:rsidR="007F0499" w:rsidRPr="00DE55E0" w:rsidRDefault="007F0499" w:rsidP="007F0499">
      <w:pPr>
        <w:numPr>
          <w:ilvl w:val="1"/>
          <w:numId w:val="7"/>
        </w:numPr>
        <w:spacing w:after="0" w:line="360" w:lineRule="auto"/>
        <w:jc w:val="both"/>
        <w:rPr>
          <w:rFonts w:asciiTheme="majorBidi" w:hAnsiTheme="majorBidi" w:cstheme="majorBidi"/>
          <w:sz w:val="26"/>
          <w:szCs w:val="26"/>
        </w:rPr>
      </w:pPr>
      <w:r w:rsidRPr="00BD1A9F">
        <w:rPr>
          <w:bCs/>
          <w:sz w:val="26"/>
          <w:szCs w:val="26"/>
        </w:rPr>
        <w:t>Population of the Study</w:t>
      </w:r>
      <w:r>
        <w:rPr>
          <w:bCs/>
          <w:sz w:val="26"/>
          <w:szCs w:val="26"/>
        </w:rPr>
        <w:tab/>
      </w:r>
      <w:r>
        <w:rPr>
          <w:bCs/>
          <w:sz w:val="26"/>
          <w:szCs w:val="26"/>
        </w:rPr>
        <w:tab/>
      </w:r>
      <w:r>
        <w:rPr>
          <w:bCs/>
          <w:sz w:val="26"/>
          <w:szCs w:val="26"/>
        </w:rPr>
        <w:tab/>
      </w:r>
      <w:r>
        <w:rPr>
          <w:bCs/>
          <w:sz w:val="26"/>
          <w:szCs w:val="26"/>
        </w:rPr>
        <w:tab/>
      </w:r>
      <w:r>
        <w:rPr>
          <w:rFonts w:asciiTheme="majorBidi" w:hAnsiTheme="majorBidi" w:cstheme="majorBidi"/>
          <w:sz w:val="26"/>
          <w:szCs w:val="26"/>
        </w:rPr>
        <w:tab/>
      </w:r>
      <w:r>
        <w:rPr>
          <w:rFonts w:asciiTheme="majorBidi" w:hAnsiTheme="majorBidi" w:cstheme="majorBidi"/>
          <w:sz w:val="26"/>
          <w:szCs w:val="26"/>
        </w:rPr>
        <w:tab/>
        <w:t>18</w:t>
      </w:r>
    </w:p>
    <w:p w:rsidR="007F0499" w:rsidRPr="00DE55E0" w:rsidRDefault="007F0499" w:rsidP="007F0499">
      <w:pPr>
        <w:numPr>
          <w:ilvl w:val="1"/>
          <w:numId w:val="7"/>
        </w:numPr>
        <w:spacing w:after="0" w:line="360" w:lineRule="auto"/>
        <w:jc w:val="both"/>
        <w:rPr>
          <w:rFonts w:asciiTheme="majorBidi" w:hAnsiTheme="majorBidi" w:cstheme="majorBidi"/>
          <w:sz w:val="26"/>
          <w:szCs w:val="26"/>
        </w:rPr>
      </w:pPr>
      <w:r w:rsidRPr="00BD1A9F">
        <w:rPr>
          <w:bCs/>
          <w:sz w:val="26"/>
          <w:szCs w:val="26"/>
        </w:rPr>
        <w:t>Sample Size and Sampling Technique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r>
        <w:rPr>
          <w:rFonts w:asciiTheme="majorBidi" w:hAnsiTheme="majorBidi" w:cstheme="majorBidi"/>
          <w:sz w:val="26"/>
          <w:szCs w:val="26"/>
        </w:rPr>
        <w:tab/>
      </w:r>
      <w:r>
        <w:rPr>
          <w:rFonts w:asciiTheme="majorBidi" w:hAnsiTheme="majorBidi" w:cstheme="majorBidi"/>
          <w:sz w:val="26"/>
          <w:szCs w:val="26"/>
        </w:rPr>
        <w:tab/>
      </w:r>
    </w:p>
    <w:p w:rsidR="007F0499" w:rsidRDefault="007F0499" w:rsidP="007F0499">
      <w:pPr>
        <w:numPr>
          <w:ilvl w:val="1"/>
          <w:numId w:val="7"/>
        </w:numPr>
        <w:spacing w:after="0" w:line="360" w:lineRule="auto"/>
        <w:jc w:val="both"/>
        <w:rPr>
          <w:rFonts w:asciiTheme="majorBidi" w:hAnsiTheme="majorBidi" w:cstheme="majorBidi"/>
          <w:sz w:val="26"/>
          <w:szCs w:val="26"/>
        </w:rPr>
      </w:pPr>
      <w:r w:rsidRPr="00BD1A9F">
        <w:rPr>
          <w:bCs/>
          <w:sz w:val="26"/>
          <w:szCs w:val="26"/>
        </w:rPr>
        <w:t>Source and Method of Data Collection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19</w:t>
      </w:r>
    </w:p>
    <w:p w:rsidR="007F0499" w:rsidRPr="00BD1A9F" w:rsidRDefault="007F0499" w:rsidP="007F0499">
      <w:pPr>
        <w:numPr>
          <w:ilvl w:val="1"/>
          <w:numId w:val="7"/>
        </w:numPr>
        <w:spacing w:after="0" w:line="360" w:lineRule="auto"/>
        <w:jc w:val="both"/>
        <w:rPr>
          <w:rFonts w:asciiTheme="majorBidi" w:hAnsiTheme="majorBidi" w:cstheme="majorBidi"/>
          <w:bCs/>
          <w:sz w:val="26"/>
          <w:szCs w:val="26"/>
        </w:rPr>
      </w:pPr>
      <w:r w:rsidRPr="00BD1A9F">
        <w:rPr>
          <w:bCs/>
          <w:sz w:val="26"/>
          <w:szCs w:val="26"/>
        </w:rPr>
        <w:t>Instrument for Data Collection</w:t>
      </w:r>
      <w:r>
        <w:rPr>
          <w:bCs/>
          <w:sz w:val="26"/>
          <w:szCs w:val="26"/>
        </w:rPr>
        <w:tab/>
      </w:r>
      <w:r>
        <w:rPr>
          <w:bCs/>
          <w:sz w:val="26"/>
          <w:szCs w:val="26"/>
        </w:rPr>
        <w:tab/>
      </w:r>
      <w:r>
        <w:rPr>
          <w:bCs/>
          <w:sz w:val="26"/>
          <w:szCs w:val="26"/>
        </w:rPr>
        <w:tab/>
      </w:r>
      <w:r>
        <w:rPr>
          <w:bCs/>
          <w:sz w:val="26"/>
          <w:szCs w:val="26"/>
        </w:rPr>
        <w:tab/>
      </w:r>
      <w:r>
        <w:rPr>
          <w:bCs/>
          <w:sz w:val="26"/>
          <w:szCs w:val="26"/>
        </w:rPr>
        <w:tab/>
        <w:t>19</w:t>
      </w:r>
    </w:p>
    <w:p w:rsidR="007F0499" w:rsidRPr="00BD1A9F" w:rsidRDefault="007F0499" w:rsidP="007F0499">
      <w:pPr>
        <w:numPr>
          <w:ilvl w:val="1"/>
          <w:numId w:val="7"/>
        </w:numPr>
        <w:spacing w:after="0" w:line="360" w:lineRule="auto"/>
        <w:jc w:val="both"/>
        <w:rPr>
          <w:rFonts w:asciiTheme="majorBidi" w:hAnsiTheme="majorBidi" w:cstheme="majorBidi"/>
          <w:bCs/>
          <w:sz w:val="26"/>
          <w:szCs w:val="26"/>
        </w:rPr>
      </w:pPr>
      <w:r w:rsidRPr="00BD1A9F">
        <w:rPr>
          <w:bCs/>
          <w:sz w:val="26"/>
          <w:szCs w:val="26"/>
        </w:rPr>
        <w:t>Techniques for Data Analysis</w:t>
      </w:r>
      <w:r>
        <w:rPr>
          <w:bCs/>
          <w:sz w:val="26"/>
          <w:szCs w:val="26"/>
        </w:rPr>
        <w:tab/>
      </w:r>
      <w:r>
        <w:rPr>
          <w:bCs/>
          <w:sz w:val="26"/>
          <w:szCs w:val="26"/>
        </w:rPr>
        <w:tab/>
      </w:r>
      <w:r>
        <w:rPr>
          <w:bCs/>
          <w:sz w:val="26"/>
          <w:szCs w:val="26"/>
        </w:rPr>
        <w:tab/>
      </w:r>
      <w:r>
        <w:rPr>
          <w:bCs/>
          <w:sz w:val="26"/>
          <w:szCs w:val="26"/>
        </w:rPr>
        <w:tab/>
      </w:r>
      <w:r>
        <w:rPr>
          <w:bCs/>
          <w:sz w:val="26"/>
          <w:szCs w:val="26"/>
        </w:rPr>
        <w:tab/>
        <w:t>19</w:t>
      </w:r>
    </w:p>
    <w:p w:rsidR="007F0499" w:rsidRPr="00BD1A9F" w:rsidRDefault="007F0499" w:rsidP="007F0499">
      <w:pPr>
        <w:numPr>
          <w:ilvl w:val="1"/>
          <w:numId w:val="7"/>
        </w:numPr>
        <w:spacing w:after="0" w:line="360" w:lineRule="auto"/>
        <w:jc w:val="both"/>
        <w:rPr>
          <w:rFonts w:asciiTheme="majorBidi" w:hAnsiTheme="majorBidi" w:cstheme="majorBidi"/>
          <w:bCs/>
          <w:sz w:val="26"/>
          <w:szCs w:val="26"/>
        </w:rPr>
      </w:pPr>
      <w:r w:rsidRPr="00BD1A9F">
        <w:rPr>
          <w:bCs/>
          <w:sz w:val="26"/>
          <w:szCs w:val="26"/>
        </w:rPr>
        <w:t>Model Specification</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20</w:t>
      </w:r>
    </w:p>
    <w:p w:rsidR="007F0499" w:rsidRPr="00BD1A9F" w:rsidRDefault="007F0499" w:rsidP="007F0499">
      <w:pPr>
        <w:spacing w:line="480" w:lineRule="auto"/>
        <w:jc w:val="both"/>
        <w:rPr>
          <w:bCs/>
          <w:sz w:val="26"/>
          <w:szCs w:val="26"/>
        </w:rPr>
      </w:pPr>
      <w:r w:rsidRPr="00BD1A9F">
        <w:rPr>
          <w:bCs/>
          <w:sz w:val="26"/>
          <w:szCs w:val="26"/>
        </w:rPr>
        <w:t>3.9</w:t>
      </w:r>
      <w:r>
        <w:rPr>
          <w:bCs/>
          <w:sz w:val="26"/>
          <w:szCs w:val="26"/>
        </w:rPr>
        <w:tab/>
      </w:r>
      <w:r w:rsidRPr="00BD1A9F">
        <w:rPr>
          <w:bCs/>
          <w:sz w:val="26"/>
          <w:szCs w:val="26"/>
        </w:rPr>
        <w:t>Reliability Test</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21</w:t>
      </w:r>
    </w:p>
    <w:p w:rsidR="007F0499" w:rsidRPr="00DE55E0" w:rsidRDefault="007F0499" w:rsidP="007F0499">
      <w:pPr>
        <w:spacing w:line="360" w:lineRule="auto"/>
        <w:jc w:val="both"/>
        <w:rPr>
          <w:rFonts w:asciiTheme="majorBidi" w:hAnsiTheme="majorBidi" w:cstheme="majorBidi"/>
          <w:b/>
          <w:sz w:val="26"/>
          <w:szCs w:val="26"/>
        </w:rPr>
      </w:pPr>
      <w:r w:rsidRPr="00DE55E0">
        <w:rPr>
          <w:rFonts w:asciiTheme="majorBidi" w:hAnsiTheme="majorBidi" w:cstheme="majorBidi"/>
          <w:b/>
          <w:sz w:val="26"/>
          <w:szCs w:val="26"/>
        </w:rPr>
        <w:t xml:space="preserve">CHAPTER FOUR </w:t>
      </w:r>
    </w:p>
    <w:p w:rsidR="007F0499" w:rsidRPr="00DE55E0" w:rsidRDefault="007F0499" w:rsidP="007F0499">
      <w:pPr>
        <w:tabs>
          <w:tab w:val="left" w:pos="0"/>
          <w:tab w:val="left" w:pos="720"/>
        </w:tabs>
        <w:spacing w:line="360" w:lineRule="auto"/>
        <w:jc w:val="both"/>
        <w:rPr>
          <w:rFonts w:asciiTheme="majorBidi" w:hAnsiTheme="majorBidi" w:cstheme="majorBidi"/>
          <w:sz w:val="26"/>
          <w:szCs w:val="26"/>
        </w:rPr>
      </w:pPr>
      <w:r w:rsidRPr="00DE55E0">
        <w:rPr>
          <w:rFonts w:asciiTheme="majorBidi" w:hAnsiTheme="majorBidi" w:cstheme="majorBidi"/>
          <w:sz w:val="26"/>
          <w:szCs w:val="26"/>
        </w:rPr>
        <w:t xml:space="preserve">Data Presentation </w:t>
      </w:r>
      <w:r>
        <w:rPr>
          <w:rFonts w:asciiTheme="majorBidi" w:hAnsiTheme="majorBidi" w:cstheme="majorBidi"/>
          <w:sz w:val="26"/>
          <w:szCs w:val="26"/>
        </w:rPr>
        <w:t xml:space="preserve">Analysis and Interpretation of </w:t>
      </w:r>
      <w:r w:rsidRPr="00DE55E0">
        <w:rPr>
          <w:rFonts w:asciiTheme="majorBidi" w:hAnsiTheme="majorBidi" w:cstheme="majorBidi"/>
          <w:sz w:val="26"/>
          <w:szCs w:val="26"/>
        </w:rPr>
        <w:t xml:space="preserve">Finding </w:t>
      </w:r>
      <w:r w:rsidRPr="00DE55E0">
        <w:rPr>
          <w:rFonts w:asciiTheme="majorBidi" w:hAnsiTheme="majorBidi" w:cstheme="majorBidi"/>
          <w:sz w:val="26"/>
          <w:szCs w:val="26"/>
        </w:rPr>
        <w:tab/>
      </w:r>
    </w:p>
    <w:p w:rsidR="007F0499" w:rsidRPr="00DE55E0" w:rsidRDefault="007F0499" w:rsidP="007F0499">
      <w:pPr>
        <w:pStyle w:val="ListParagraph"/>
        <w:tabs>
          <w:tab w:val="left" w:pos="0"/>
          <w:tab w:val="left" w:pos="720"/>
        </w:tabs>
        <w:spacing w:line="360" w:lineRule="auto"/>
        <w:ind w:left="0"/>
        <w:jc w:val="both"/>
        <w:rPr>
          <w:rFonts w:asciiTheme="majorBidi" w:hAnsiTheme="majorBidi" w:cstheme="majorBidi"/>
          <w:sz w:val="26"/>
          <w:szCs w:val="26"/>
        </w:rPr>
      </w:pPr>
      <w:r>
        <w:rPr>
          <w:bCs/>
          <w:sz w:val="26"/>
          <w:szCs w:val="26"/>
        </w:rPr>
        <w:t>4.0</w:t>
      </w:r>
      <w:r>
        <w:rPr>
          <w:bCs/>
          <w:sz w:val="26"/>
          <w:szCs w:val="26"/>
        </w:rPr>
        <w:tab/>
      </w:r>
      <w:r w:rsidRPr="00F1507B">
        <w:rPr>
          <w:bCs/>
          <w:sz w:val="26"/>
          <w:szCs w:val="26"/>
        </w:rPr>
        <w:t>Preamble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w:t>
      </w:r>
    </w:p>
    <w:p w:rsidR="007F0499" w:rsidRDefault="007F0499" w:rsidP="007F0499">
      <w:pPr>
        <w:pStyle w:val="ListParagraph"/>
        <w:widowControl w:val="0"/>
        <w:numPr>
          <w:ilvl w:val="1"/>
          <w:numId w:val="9"/>
        </w:numPr>
        <w:tabs>
          <w:tab w:val="left" w:pos="720"/>
        </w:tabs>
        <w:autoSpaceDE w:val="0"/>
        <w:autoSpaceDN w:val="0"/>
        <w:spacing w:after="0" w:line="360" w:lineRule="auto"/>
        <w:contextualSpacing w:val="0"/>
        <w:jc w:val="both"/>
        <w:rPr>
          <w:rFonts w:asciiTheme="majorBidi" w:hAnsiTheme="majorBidi" w:cstheme="majorBidi"/>
          <w:sz w:val="26"/>
          <w:szCs w:val="26"/>
        </w:rPr>
      </w:pPr>
      <w:r>
        <w:rPr>
          <w:bCs/>
          <w:sz w:val="26"/>
          <w:szCs w:val="26"/>
        </w:rPr>
        <w:tab/>
      </w:r>
      <w:r w:rsidRPr="00F1507B">
        <w:rPr>
          <w:bCs/>
          <w:sz w:val="26"/>
          <w:szCs w:val="26"/>
        </w:rPr>
        <w:t>Respondents Characteristics and Classification</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w:t>
      </w:r>
    </w:p>
    <w:p w:rsidR="007F0499" w:rsidRDefault="007F0499" w:rsidP="007F0499">
      <w:pPr>
        <w:pStyle w:val="ListParagraph"/>
        <w:tabs>
          <w:tab w:val="left" w:pos="720"/>
        </w:tabs>
        <w:spacing w:line="360" w:lineRule="auto"/>
        <w:ind w:left="0"/>
        <w:jc w:val="both"/>
        <w:rPr>
          <w:bCs/>
          <w:sz w:val="26"/>
          <w:szCs w:val="26"/>
        </w:rPr>
      </w:pPr>
      <w:r>
        <w:rPr>
          <w:rFonts w:asciiTheme="majorBidi" w:hAnsiTheme="majorBidi" w:cstheme="majorBidi"/>
          <w:sz w:val="26"/>
          <w:szCs w:val="26"/>
        </w:rPr>
        <w:t>4.1.2</w:t>
      </w:r>
      <w:r>
        <w:rPr>
          <w:rFonts w:asciiTheme="majorBidi" w:hAnsiTheme="majorBidi" w:cstheme="majorBidi"/>
          <w:sz w:val="26"/>
          <w:szCs w:val="26"/>
        </w:rPr>
        <w:tab/>
      </w:r>
      <w:r w:rsidRPr="00F1507B">
        <w:rPr>
          <w:bCs/>
          <w:sz w:val="26"/>
          <w:szCs w:val="26"/>
        </w:rPr>
        <w:t>Demographic Data of the Respondents</w:t>
      </w:r>
      <w:r>
        <w:rPr>
          <w:bCs/>
          <w:sz w:val="26"/>
          <w:szCs w:val="26"/>
        </w:rPr>
        <w:tab/>
      </w:r>
      <w:r>
        <w:rPr>
          <w:bCs/>
          <w:sz w:val="26"/>
          <w:szCs w:val="26"/>
        </w:rPr>
        <w:tab/>
      </w:r>
      <w:r>
        <w:rPr>
          <w:bCs/>
          <w:sz w:val="26"/>
          <w:szCs w:val="26"/>
        </w:rPr>
        <w:tab/>
      </w:r>
      <w:r>
        <w:rPr>
          <w:bCs/>
          <w:sz w:val="26"/>
          <w:szCs w:val="26"/>
        </w:rPr>
        <w:tab/>
        <w:t>24</w:t>
      </w:r>
    </w:p>
    <w:p w:rsidR="007F0499" w:rsidRPr="00F1507B" w:rsidRDefault="007F0499" w:rsidP="007F0499">
      <w:pPr>
        <w:pStyle w:val="ListParagraph"/>
        <w:tabs>
          <w:tab w:val="left" w:pos="720"/>
        </w:tabs>
        <w:spacing w:line="360" w:lineRule="auto"/>
        <w:ind w:left="0"/>
        <w:jc w:val="both"/>
        <w:rPr>
          <w:rFonts w:asciiTheme="majorBidi" w:hAnsiTheme="majorBidi" w:cstheme="majorBidi"/>
          <w:bCs/>
          <w:sz w:val="26"/>
          <w:szCs w:val="26"/>
        </w:rPr>
      </w:pPr>
      <w:r>
        <w:rPr>
          <w:rFonts w:asciiTheme="majorBidi" w:hAnsiTheme="majorBidi" w:cstheme="majorBidi"/>
          <w:sz w:val="26"/>
          <w:szCs w:val="26"/>
        </w:rPr>
        <w:t>4.1.3</w:t>
      </w:r>
      <w:r>
        <w:rPr>
          <w:rFonts w:asciiTheme="majorBidi" w:hAnsiTheme="majorBidi" w:cstheme="majorBidi"/>
          <w:sz w:val="26"/>
          <w:szCs w:val="26"/>
        </w:rPr>
        <w:tab/>
      </w:r>
      <w:r w:rsidRPr="00F1507B">
        <w:rPr>
          <w:bCs/>
          <w:sz w:val="26"/>
          <w:szCs w:val="26"/>
        </w:rPr>
        <w:t>Distribution of Respondents by Polytechnics</w:t>
      </w:r>
      <w:r>
        <w:rPr>
          <w:bCs/>
          <w:sz w:val="26"/>
          <w:szCs w:val="26"/>
        </w:rPr>
        <w:tab/>
      </w:r>
      <w:r>
        <w:rPr>
          <w:bCs/>
          <w:sz w:val="26"/>
          <w:szCs w:val="26"/>
        </w:rPr>
        <w:tab/>
      </w:r>
      <w:r>
        <w:rPr>
          <w:bCs/>
          <w:sz w:val="26"/>
          <w:szCs w:val="26"/>
        </w:rPr>
        <w:tab/>
        <w:t>24</w:t>
      </w:r>
    </w:p>
    <w:p w:rsidR="007F0499" w:rsidRPr="00F1507B" w:rsidRDefault="007F0499" w:rsidP="007F0499">
      <w:pPr>
        <w:pStyle w:val="ListParagraph"/>
        <w:widowControl w:val="0"/>
        <w:numPr>
          <w:ilvl w:val="1"/>
          <w:numId w:val="9"/>
        </w:numPr>
        <w:tabs>
          <w:tab w:val="left" w:pos="720"/>
        </w:tabs>
        <w:autoSpaceDE w:val="0"/>
        <w:autoSpaceDN w:val="0"/>
        <w:spacing w:after="0" w:line="360" w:lineRule="auto"/>
        <w:contextualSpacing w:val="0"/>
        <w:jc w:val="both"/>
        <w:rPr>
          <w:rFonts w:asciiTheme="majorBidi" w:hAnsiTheme="majorBidi" w:cstheme="majorBidi"/>
          <w:bCs/>
          <w:sz w:val="26"/>
          <w:szCs w:val="26"/>
        </w:rPr>
      </w:pPr>
      <w:r>
        <w:rPr>
          <w:bCs/>
          <w:sz w:val="26"/>
          <w:szCs w:val="26"/>
        </w:rPr>
        <w:tab/>
      </w:r>
      <w:r w:rsidRPr="00F1507B">
        <w:rPr>
          <w:bCs/>
          <w:sz w:val="26"/>
          <w:szCs w:val="26"/>
        </w:rPr>
        <w:t>Presentation and Analysis of Data according to Research Questions</w:t>
      </w:r>
      <w:r>
        <w:rPr>
          <w:bCs/>
          <w:sz w:val="26"/>
          <w:szCs w:val="26"/>
        </w:rPr>
        <w:t xml:space="preserve">  24</w:t>
      </w:r>
      <w:r>
        <w:rPr>
          <w:rFonts w:asciiTheme="majorBidi" w:hAnsiTheme="majorBidi" w:cstheme="majorBidi"/>
          <w:sz w:val="26"/>
          <w:szCs w:val="26"/>
        </w:rPr>
        <w:tab/>
      </w:r>
    </w:p>
    <w:p w:rsidR="007F0499" w:rsidRDefault="007F0499" w:rsidP="007F0499">
      <w:pPr>
        <w:pStyle w:val="ListParagraph"/>
        <w:tabs>
          <w:tab w:val="left" w:pos="720"/>
        </w:tabs>
        <w:spacing w:line="360" w:lineRule="auto"/>
        <w:ind w:left="0"/>
        <w:jc w:val="both"/>
        <w:rPr>
          <w:bCs/>
          <w:sz w:val="26"/>
          <w:szCs w:val="26"/>
        </w:rPr>
      </w:pPr>
      <w:r w:rsidRPr="00F1507B">
        <w:rPr>
          <w:bCs/>
          <w:sz w:val="26"/>
          <w:szCs w:val="26"/>
        </w:rPr>
        <w:t>4.2.2</w:t>
      </w:r>
      <w:r w:rsidRPr="00F1507B">
        <w:rPr>
          <w:bCs/>
          <w:sz w:val="26"/>
          <w:szCs w:val="26"/>
        </w:rPr>
        <w:tab/>
        <w:t>Respondents’ Opinion on Medium of Forensic Accounting Awareness</w:t>
      </w:r>
      <w:r>
        <w:rPr>
          <w:bCs/>
          <w:sz w:val="26"/>
          <w:szCs w:val="26"/>
        </w:rPr>
        <w:t xml:space="preserve"> 25</w:t>
      </w:r>
    </w:p>
    <w:p w:rsidR="007F0499" w:rsidRDefault="007F0499" w:rsidP="007F0499">
      <w:pPr>
        <w:spacing w:line="480" w:lineRule="auto"/>
        <w:ind w:right="-180"/>
        <w:jc w:val="both"/>
        <w:rPr>
          <w:bCs/>
          <w:sz w:val="26"/>
          <w:szCs w:val="26"/>
        </w:rPr>
      </w:pPr>
      <w:r w:rsidRPr="00F1507B">
        <w:rPr>
          <w:bCs/>
          <w:sz w:val="26"/>
          <w:szCs w:val="26"/>
        </w:rPr>
        <w:t>4.2.3</w:t>
      </w:r>
      <w:r w:rsidRPr="00F1507B">
        <w:rPr>
          <w:bCs/>
          <w:sz w:val="26"/>
          <w:szCs w:val="26"/>
        </w:rPr>
        <w:tab/>
        <w:t>Respondents Opinion on the Medium of Forensic Accounting Awareness</w:t>
      </w:r>
      <w:r>
        <w:rPr>
          <w:bCs/>
          <w:sz w:val="26"/>
          <w:szCs w:val="26"/>
        </w:rPr>
        <w:t xml:space="preserve">  26</w:t>
      </w:r>
    </w:p>
    <w:p w:rsidR="007F0499" w:rsidRPr="004920A4" w:rsidRDefault="007F0499" w:rsidP="007F0499">
      <w:pPr>
        <w:spacing w:line="480" w:lineRule="auto"/>
        <w:jc w:val="both"/>
        <w:rPr>
          <w:bCs/>
          <w:sz w:val="26"/>
          <w:szCs w:val="26"/>
        </w:rPr>
      </w:pPr>
      <w:r w:rsidRPr="004920A4">
        <w:rPr>
          <w:bCs/>
          <w:sz w:val="26"/>
          <w:szCs w:val="26"/>
        </w:rPr>
        <w:lastRenderedPageBreak/>
        <w:t>4.3</w:t>
      </w:r>
      <w:r w:rsidRPr="004920A4">
        <w:rPr>
          <w:bCs/>
          <w:sz w:val="26"/>
          <w:szCs w:val="26"/>
        </w:rPr>
        <w:tab/>
        <w:t>Analysis of other Data</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26</w:t>
      </w:r>
    </w:p>
    <w:p w:rsidR="007F0499" w:rsidRDefault="007F0499" w:rsidP="007F0499">
      <w:pPr>
        <w:spacing w:line="480" w:lineRule="auto"/>
        <w:jc w:val="both"/>
        <w:rPr>
          <w:bCs/>
          <w:sz w:val="26"/>
          <w:szCs w:val="26"/>
        </w:rPr>
      </w:pPr>
      <w:r w:rsidRPr="004920A4">
        <w:rPr>
          <w:bCs/>
          <w:sz w:val="26"/>
          <w:szCs w:val="26"/>
        </w:rPr>
        <w:t>4.5</w:t>
      </w:r>
      <w:r w:rsidRPr="004920A4">
        <w:rPr>
          <w:bCs/>
          <w:sz w:val="26"/>
          <w:szCs w:val="26"/>
        </w:rPr>
        <w:tab/>
        <w:t>Test of Hypothesis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27</w:t>
      </w:r>
    </w:p>
    <w:p w:rsidR="007F0499" w:rsidRPr="004920A4" w:rsidRDefault="007F0499" w:rsidP="007F0499">
      <w:pPr>
        <w:spacing w:line="480" w:lineRule="auto"/>
        <w:jc w:val="both"/>
        <w:rPr>
          <w:bCs/>
          <w:sz w:val="26"/>
          <w:szCs w:val="26"/>
        </w:rPr>
      </w:pPr>
      <w:r w:rsidRPr="004920A4">
        <w:rPr>
          <w:bCs/>
          <w:sz w:val="26"/>
          <w:szCs w:val="26"/>
        </w:rPr>
        <w:t>4.6</w:t>
      </w:r>
      <w:r w:rsidRPr="004920A4">
        <w:rPr>
          <w:bCs/>
          <w:sz w:val="26"/>
          <w:szCs w:val="26"/>
        </w:rPr>
        <w:tab/>
        <w:t>Summary of Findings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30</w:t>
      </w:r>
    </w:p>
    <w:p w:rsidR="007F0499" w:rsidRPr="00DE55E0" w:rsidRDefault="007F0499" w:rsidP="007F0499">
      <w:pPr>
        <w:spacing w:line="360" w:lineRule="auto"/>
        <w:jc w:val="both"/>
        <w:rPr>
          <w:rFonts w:asciiTheme="majorBidi" w:hAnsiTheme="majorBidi" w:cstheme="majorBidi"/>
          <w:b/>
          <w:sz w:val="26"/>
          <w:szCs w:val="26"/>
        </w:rPr>
      </w:pPr>
      <w:r w:rsidRPr="00DE55E0">
        <w:rPr>
          <w:rFonts w:asciiTheme="majorBidi" w:hAnsiTheme="majorBidi" w:cstheme="majorBidi"/>
          <w:b/>
          <w:sz w:val="26"/>
          <w:szCs w:val="26"/>
        </w:rPr>
        <w:t xml:space="preserve">CHAPTER FIVE </w:t>
      </w:r>
    </w:p>
    <w:p w:rsidR="007F0499" w:rsidRPr="00DE55E0" w:rsidRDefault="007F0499" w:rsidP="007F0499">
      <w:pPr>
        <w:numPr>
          <w:ilvl w:val="1"/>
          <w:numId w:val="8"/>
        </w:numPr>
        <w:spacing w:after="0" w:line="360" w:lineRule="auto"/>
        <w:jc w:val="both"/>
        <w:rPr>
          <w:rFonts w:asciiTheme="majorBidi" w:hAnsiTheme="majorBidi" w:cstheme="majorBidi"/>
          <w:sz w:val="26"/>
          <w:szCs w:val="26"/>
        </w:rPr>
      </w:pPr>
      <w:r w:rsidRPr="00DE55E0">
        <w:rPr>
          <w:rFonts w:asciiTheme="majorBidi" w:hAnsiTheme="majorBidi" w:cstheme="majorBidi"/>
          <w:sz w:val="26"/>
          <w:szCs w:val="26"/>
        </w:rPr>
        <w:t>Summary, Conclusion and Recommendations</w:t>
      </w:r>
      <w:r w:rsidRPr="00DE55E0">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ab/>
        <w:t>33</w:t>
      </w:r>
      <w:r w:rsidRPr="00DE55E0">
        <w:rPr>
          <w:rFonts w:asciiTheme="majorBidi" w:hAnsiTheme="majorBidi" w:cstheme="majorBidi"/>
          <w:sz w:val="26"/>
          <w:szCs w:val="26"/>
        </w:rPr>
        <w:t xml:space="preserve"> </w:t>
      </w:r>
    </w:p>
    <w:p w:rsidR="007F0499" w:rsidRPr="00DE55E0" w:rsidRDefault="007F0499" w:rsidP="007F0499">
      <w:pPr>
        <w:numPr>
          <w:ilvl w:val="1"/>
          <w:numId w:val="8"/>
        </w:numPr>
        <w:spacing w:after="0" w:line="360" w:lineRule="auto"/>
        <w:jc w:val="both"/>
        <w:rPr>
          <w:rFonts w:asciiTheme="majorBidi" w:hAnsiTheme="majorBidi" w:cstheme="majorBidi"/>
          <w:b/>
          <w:sz w:val="26"/>
          <w:szCs w:val="26"/>
        </w:rPr>
      </w:pPr>
      <w:r>
        <w:rPr>
          <w:rFonts w:asciiTheme="majorBidi" w:hAnsiTheme="majorBidi" w:cstheme="majorBidi"/>
          <w:sz w:val="26"/>
          <w:szCs w:val="26"/>
        </w:rPr>
        <w:t xml:space="preserve">Summary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DE55E0">
        <w:rPr>
          <w:rFonts w:asciiTheme="majorBidi" w:hAnsiTheme="majorBidi" w:cstheme="majorBidi"/>
          <w:sz w:val="26"/>
          <w:szCs w:val="26"/>
        </w:rPr>
        <w:tab/>
        <w:t>3</w:t>
      </w:r>
      <w:r>
        <w:rPr>
          <w:rFonts w:asciiTheme="majorBidi" w:hAnsiTheme="majorBidi" w:cstheme="majorBidi"/>
          <w:sz w:val="26"/>
          <w:szCs w:val="26"/>
        </w:rPr>
        <w:t>3</w:t>
      </w:r>
    </w:p>
    <w:p w:rsidR="007F0499" w:rsidRPr="00DE55E0" w:rsidRDefault="007F0499" w:rsidP="007F0499">
      <w:pPr>
        <w:numPr>
          <w:ilvl w:val="1"/>
          <w:numId w:val="8"/>
        </w:numPr>
        <w:spacing w:after="0" w:line="360" w:lineRule="auto"/>
        <w:jc w:val="both"/>
        <w:rPr>
          <w:rFonts w:asciiTheme="majorBidi" w:hAnsiTheme="majorBidi" w:cstheme="majorBidi"/>
          <w:b/>
          <w:sz w:val="26"/>
          <w:szCs w:val="26"/>
        </w:rPr>
      </w:pPr>
      <w:r w:rsidRPr="004920A4">
        <w:rPr>
          <w:bCs/>
          <w:sz w:val="26"/>
          <w:szCs w:val="26"/>
        </w:rPr>
        <w:t>Conclusion Drawn from the Findings of the Study</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sidRPr="00DE55E0">
        <w:rPr>
          <w:rFonts w:asciiTheme="majorBidi" w:hAnsiTheme="majorBidi" w:cstheme="majorBidi"/>
          <w:sz w:val="26"/>
          <w:szCs w:val="26"/>
        </w:rPr>
        <w:t>3</w:t>
      </w:r>
      <w:r>
        <w:rPr>
          <w:rFonts w:asciiTheme="majorBidi" w:hAnsiTheme="majorBidi" w:cstheme="majorBidi"/>
          <w:sz w:val="26"/>
          <w:szCs w:val="26"/>
        </w:rPr>
        <w:t>4</w:t>
      </w:r>
    </w:p>
    <w:p w:rsidR="007F0499" w:rsidRPr="004920A4" w:rsidRDefault="007F0499" w:rsidP="007F0499">
      <w:pPr>
        <w:numPr>
          <w:ilvl w:val="1"/>
          <w:numId w:val="8"/>
        </w:numPr>
        <w:spacing w:after="0" w:line="360" w:lineRule="auto"/>
        <w:jc w:val="both"/>
        <w:rPr>
          <w:rFonts w:asciiTheme="majorBidi" w:hAnsiTheme="majorBidi" w:cstheme="majorBidi"/>
          <w:b/>
          <w:sz w:val="26"/>
          <w:szCs w:val="26"/>
        </w:rPr>
      </w:pPr>
      <w:r w:rsidRPr="00DE55E0">
        <w:rPr>
          <w:rFonts w:asciiTheme="majorBidi" w:hAnsiTheme="majorBidi" w:cstheme="majorBidi"/>
          <w:sz w:val="26"/>
          <w:szCs w:val="26"/>
        </w:rPr>
        <w:t xml:space="preserve">Recommendations </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t>3</w:t>
      </w:r>
      <w:r>
        <w:rPr>
          <w:rFonts w:asciiTheme="majorBidi" w:hAnsiTheme="majorBidi" w:cstheme="majorBidi"/>
          <w:sz w:val="26"/>
          <w:szCs w:val="26"/>
        </w:rPr>
        <w:t>5</w:t>
      </w:r>
    </w:p>
    <w:p w:rsidR="007F0499" w:rsidRPr="004920A4" w:rsidRDefault="007F0499" w:rsidP="007F0499">
      <w:pPr>
        <w:numPr>
          <w:ilvl w:val="1"/>
          <w:numId w:val="8"/>
        </w:numPr>
        <w:spacing w:after="0" w:line="360" w:lineRule="auto"/>
        <w:jc w:val="both"/>
        <w:rPr>
          <w:rFonts w:asciiTheme="majorBidi" w:hAnsiTheme="majorBidi" w:cstheme="majorBidi"/>
          <w:b/>
          <w:sz w:val="26"/>
          <w:szCs w:val="26"/>
        </w:rPr>
      </w:pPr>
      <w:r w:rsidRPr="004920A4">
        <w:rPr>
          <w:bCs/>
          <w:sz w:val="26"/>
          <w:szCs w:val="26"/>
        </w:rPr>
        <w:t>Frontiers for Further Research</w:t>
      </w:r>
      <w:r>
        <w:rPr>
          <w:bCs/>
          <w:sz w:val="26"/>
          <w:szCs w:val="26"/>
        </w:rPr>
        <w:tab/>
      </w:r>
      <w:r>
        <w:rPr>
          <w:bCs/>
          <w:sz w:val="26"/>
          <w:szCs w:val="26"/>
        </w:rPr>
        <w:tab/>
      </w:r>
      <w:r>
        <w:rPr>
          <w:bCs/>
          <w:sz w:val="26"/>
          <w:szCs w:val="26"/>
        </w:rPr>
        <w:tab/>
      </w:r>
      <w:r>
        <w:rPr>
          <w:bCs/>
          <w:sz w:val="26"/>
          <w:szCs w:val="26"/>
        </w:rPr>
        <w:tab/>
      </w:r>
      <w:r>
        <w:rPr>
          <w:bCs/>
          <w:sz w:val="26"/>
          <w:szCs w:val="26"/>
        </w:rPr>
        <w:tab/>
        <w:t>36</w:t>
      </w:r>
    </w:p>
    <w:p w:rsidR="007F0499" w:rsidRPr="00DE55E0" w:rsidRDefault="007F0499" w:rsidP="007F0499">
      <w:pPr>
        <w:spacing w:line="360" w:lineRule="auto"/>
        <w:ind w:left="720"/>
        <w:jc w:val="both"/>
        <w:rPr>
          <w:rFonts w:asciiTheme="majorBidi" w:hAnsiTheme="majorBidi" w:cstheme="majorBidi"/>
          <w:sz w:val="26"/>
          <w:szCs w:val="26"/>
        </w:rPr>
      </w:pPr>
      <w:r w:rsidRPr="00DE55E0">
        <w:rPr>
          <w:rFonts w:asciiTheme="majorBidi" w:hAnsiTheme="majorBidi" w:cstheme="majorBidi"/>
          <w:sz w:val="26"/>
          <w:szCs w:val="26"/>
        </w:rPr>
        <w:t>References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37</w:t>
      </w:r>
    </w:p>
    <w:p w:rsidR="007F0499" w:rsidRPr="0093794C" w:rsidRDefault="007F0499" w:rsidP="007F0499">
      <w:pPr>
        <w:ind w:left="547" w:hanging="547"/>
        <w:rPr>
          <w:bCs/>
          <w:sz w:val="26"/>
          <w:szCs w:val="26"/>
        </w:rPr>
      </w:pPr>
      <w:r>
        <w:rPr>
          <w:b/>
          <w:sz w:val="26"/>
          <w:szCs w:val="26"/>
        </w:rPr>
        <w:tab/>
      </w:r>
      <w:r>
        <w:rPr>
          <w:b/>
          <w:sz w:val="26"/>
          <w:szCs w:val="26"/>
        </w:rPr>
        <w:tab/>
      </w:r>
      <w:r w:rsidRPr="0093794C">
        <w:rPr>
          <w:bCs/>
          <w:sz w:val="26"/>
          <w:szCs w:val="26"/>
        </w:rPr>
        <w:t>APPENDICES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39</w:t>
      </w:r>
    </w:p>
    <w:p w:rsidR="007F0499" w:rsidRPr="00DE55E0" w:rsidRDefault="007F0499" w:rsidP="007F0499">
      <w:pPr>
        <w:spacing w:line="360" w:lineRule="auto"/>
        <w:jc w:val="both"/>
        <w:rPr>
          <w:rFonts w:asciiTheme="majorBidi" w:hAnsiTheme="majorBidi" w:cstheme="majorBidi"/>
          <w:b/>
          <w:sz w:val="26"/>
          <w:szCs w:val="26"/>
        </w:rPr>
        <w:sectPr w:rsidR="007F0499" w:rsidRPr="00DE55E0" w:rsidSect="00FB014D">
          <w:footerReference w:type="default" r:id="rId5"/>
          <w:pgSz w:w="12240" w:h="14400" w:code="9"/>
          <w:pgMar w:top="1872" w:right="1440" w:bottom="1872" w:left="2160" w:header="720" w:footer="1296" w:gutter="0"/>
          <w:pgNumType w:fmt="lowerRoman"/>
          <w:cols w:space="720"/>
          <w:docGrid w:linePitch="360"/>
        </w:sectPr>
      </w:pP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p>
    <w:p w:rsidR="007F0499" w:rsidRDefault="007F0499" w:rsidP="00F26F18">
      <w:pPr>
        <w:spacing w:after="0" w:line="480" w:lineRule="auto"/>
        <w:jc w:val="center"/>
        <w:rPr>
          <w:rFonts w:ascii="Times New Roman" w:hAnsi="Times New Roman" w:cs="Times New Roman"/>
          <w:b/>
          <w:sz w:val="26"/>
          <w:szCs w:val="26"/>
        </w:rPr>
      </w:pPr>
    </w:p>
    <w:p w:rsidR="00A02532" w:rsidRPr="00F26F18" w:rsidRDefault="00F26F18" w:rsidP="00F26F18">
      <w:pPr>
        <w:spacing w:after="0" w:line="480" w:lineRule="auto"/>
        <w:jc w:val="center"/>
        <w:rPr>
          <w:rFonts w:ascii="Times New Roman" w:hAnsi="Times New Roman" w:cs="Times New Roman"/>
          <w:b/>
          <w:sz w:val="26"/>
          <w:szCs w:val="26"/>
        </w:rPr>
      </w:pPr>
      <w:r w:rsidRPr="00F26F18">
        <w:rPr>
          <w:rFonts w:ascii="Times New Roman" w:hAnsi="Times New Roman" w:cs="Times New Roman"/>
          <w:b/>
          <w:sz w:val="26"/>
          <w:szCs w:val="26"/>
        </w:rPr>
        <w:t>CHAPTER ONE</w:t>
      </w:r>
    </w:p>
    <w:p w:rsidR="00F26F18" w:rsidRPr="00F26F18" w:rsidRDefault="00F26F18" w:rsidP="00F26F18">
      <w:pPr>
        <w:spacing w:after="0" w:line="480" w:lineRule="auto"/>
        <w:jc w:val="center"/>
        <w:rPr>
          <w:rFonts w:ascii="Times New Roman" w:hAnsi="Times New Roman" w:cs="Times New Roman"/>
          <w:b/>
          <w:sz w:val="26"/>
          <w:szCs w:val="26"/>
        </w:rPr>
      </w:pPr>
      <w:r w:rsidRPr="00F26F18">
        <w:rPr>
          <w:rFonts w:ascii="Times New Roman" w:hAnsi="Times New Roman" w:cs="Times New Roman"/>
          <w:b/>
          <w:sz w:val="26"/>
          <w:szCs w:val="26"/>
        </w:rPr>
        <w:t>INTRODUCTION</w:t>
      </w:r>
    </w:p>
    <w:p w:rsidR="00F26F18" w:rsidRDefault="00F26F18" w:rsidP="00F26F18">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to the Study</w:t>
      </w:r>
    </w:p>
    <w:p w:rsidR="00F26F18" w:rsidRDefault="00F26F18" w:rsidP="00F26F1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issue of fraudulent practices among Nigerians has caused a major challenge facing the development of the country (</w:t>
      </w:r>
      <w:proofErr w:type="spellStart"/>
      <w:r>
        <w:rPr>
          <w:rFonts w:ascii="Times New Roman" w:hAnsi="Times New Roman" w:cs="Times New Roman"/>
          <w:sz w:val="26"/>
          <w:szCs w:val="26"/>
        </w:rPr>
        <w:t>Ehioghiren</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Atu</w:t>
      </w:r>
      <w:proofErr w:type="spellEnd"/>
      <w:r>
        <w:rPr>
          <w:rFonts w:ascii="Times New Roman" w:hAnsi="Times New Roman" w:cs="Times New Roman"/>
          <w:sz w:val="26"/>
          <w:szCs w:val="26"/>
        </w:rPr>
        <w:t xml:space="preserve">, 2016). Corruption and other financial crimes have been a </w:t>
      </w:r>
      <w:proofErr w:type="spellStart"/>
      <w:r>
        <w:rPr>
          <w:rFonts w:ascii="Times New Roman" w:hAnsi="Times New Roman" w:cs="Times New Roman"/>
          <w:sz w:val="26"/>
          <w:szCs w:val="26"/>
        </w:rPr>
        <w:t>bane</w:t>
      </w:r>
      <w:proofErr w:type="spellEnd"/>
      <w:r>
        <w:rPr>
          <w:rFonts w:ascii="Times New Roman" w:hAnsi="Times New Roman" w:cs="Times New Roman"/>
          <w:sz w:val="26"/>
          <w:szCs w:val="26"/>
        </w:rPr>
        <w:t xml:space="preserve"> on Nigeria’s development and identified has one of the greatest threat to the national economic development (</w:t>
      </w:r>
      <w:proofErr w:type="spellStart"/>
      <w:r>
        <w:rPr>
          <w:rFonts w:ascii="Times New Roman" w:hAnsi="Times New Roman" w:cs="Times New Roman"/>
          <w:sz w:val="26"/>
          <w:szCs w:val="26"/>
        </w:rPr>
        <w:t>Adegbie</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Fakile</w:t>
      </w:r>
      <w:proofErr w:type="spellEnd"/>
      <w:r>
        <w:rPr>
          <w:rFonts w:ascii="Times New Roman" w:hAnsi="Times New Roman" w:cs="Times New Roman"/>
          <w:sz w:val="26"/>
          <w:szCs w:val="26"/>
        </w:rPr>
        <w:t xml:space="preserve">, 2012). The extent of these fraudulent practices and other white-collar crime has resulted in the formation of various </w:t>
      </w:r>
      <w:proofErr w:type="spellStart"/>
      <w:r>
        <w:rPr>
          <w:rFonts w:ascii="Times New Roman" w:hAnsi="Times New Roman" w:cs="Times New Roman"/>
          <w:sz w:val="26"/>
          <w:szCs w:val="26"/>
        </w:rPr>
        <w:t>specialised</w:t>
      </w:r>
      <w:proofErr w:type="spellEnd"/>
      <w:r>
        <w:rPr>
          <w:rFonts w:ascii="Times New Roman" w:hAnsi="Times New Roman" w:cs="Times New Roman"/>
          <w:sz w:val="26"/>
          <w:szCs w:val="26"/>
        </w:rPr>
        <w:t xml:space="preserve"> units of the fields of forensic accounting as such crime in most cases can only be proven with forensic reports and testimony by experts. The necessity for the need of these financial investigators with much more expertise beyond the level of the professional auditors due to the limitation in the duties and responsibilities of an auditors calls for the need of forensic account to help further in an in-depth investigation of these financial crimes. </w:t>
      </w:r>
    </w:p>
    <w:p w:rsidR="00497775" w:rsidRDefault="00F26F18"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Over the years, the world has seen several financial frauds both in developed and developing countries that resulted in serious damages to the social and economic aspects of a society (</w:t>
      </w:r>
      <w:proofErr w:type="spellStart"/>
      <w:r>
        <w:rPr>
          <w:rFonts w:ascii="Times New Roman" w:hAnsi="Times New Roman" w:cs="Times New Roman"/>
          <w:sz w:val="26"/>
          <w:szCs w:val="26"/>
        </w:rPr>
        <w:t>Efiong</w:t>
      </w:r>
      <w:proofErr w:type="spellEnd"/>
      <w:r>
        <w:rPr>
          <w:rFonts w:ascii="Times New Roman" w:hAnsi="Times New Roman" w:cs="Times New Roman"/>
          <w:sz w:val="26"/>
          <w:szCs w:val="26"/>
        </w:rPr>
        <w:t xml:space="preserve">, 2012). </w:t>
      </w:r>
      <w:proofErr w:type="spellStart"/>
      <w:r>
        <w:rPr>
          <w:rFonts w:ascii="Times New Roman" w:hAnsi="Times New Roman" w:cs="Times New Roman"/>
          <w:sz w:val="26"/>
          <w:szCs w:val="26"/>
        </w:rPr>
        <w:t>Globalisation</w:t>
      </w:r>
      <w:proofErr w:type="spellEnd"/>
      <w:r>
        <w:rPr>
          <w:rFonts w:ascii="Times New Roman" w:hAnsi="Times New Roman" w:cs="Times New Roman"/>
          <w:sz w:val="26"/>
          <w:szCs w:val="26"/>
        </w:rPr>
        <w:t xml:space="preserve"> and advancement of technology have also contributed to dramatic increase in fraudulent financial practices on a</w:t>
      </w:r>
      <w:r w:rsidR="00497775">
        <w:rPr>
          <w:rFonts w:ascii="Times New Roman" w:hAnsi="Times New Roman" w:cs="Times New Roman"/>
          <w:sz w:val="26"/>
          <w:szCs w:val="26"/>
        </w:rPr>
        <w:t xml:space="preserve"> global scale which no individual </w:t>
      </w:r>
      <w:proofErr w:type="spellStart"/>
      <w:r w:rsidR="00497775">
        <w:rPr>
          <w:rFonts w:ascii="Times New Roman" w:hAnsi="Times New Roman" w:cs="Times New Roman"/>
          <w:sz w:val="26"/>
          <w:szCs w:val="26"/>
        </w:rPr>
        <w:t>organisation</w:t>
      </w:r>
      <w:proofErr w:type="spellEnd"/>
      <w:r w:rsidR="00497775">
        <w:rPr>
          <w:rFonts w:ascii="Times New Roman" w:hAnsi="Times New Roman" w:cs="Times New Roman"/>
          <w:sz w:val="26"/>
          <w:szCs w:val="26"/>
        </w:rPr>
        <w:t xml:space="preserve"> and society could be immune from and as a result of these, there is a need to prevent further damages caused by fraud in account </w:t>
      </w:r>
      <w:r w:rsidR="00497775">
        <w:rPr>
          <w:rFonts w:ascii="Times New Roman" w:hAnsi="Times New Roman" w:cs="Times New Roman"/>
          <w:sz w:val="26"/>
          <w:szCs w:val="26"/>
        </w:rPr>
        <w:lastRenderedPageBreak/>
        <w:t xml:space="preserve">through </w:t>
      </w:r>
      <w:proofErr w:type="spellStart"/>
      <w:r w:rsidR="00497775">
        <w:rPr>
          <w:rFonts w:ascii="Times New Roman" w:hAnsi="Times New Roman" w:cs="Times New Roman"/>
          <w:sz w:val="26"/>
          <w:szCs w:val="26"/>
        </w:rPr>
        <w:t>emphasising</w:t>
      </w:r>
      <w:proofErr w:type="spellEnd"/>
      <w:r w:rsidR="00497775">
        <w:rPr>
          <w:rFonts w:ascii="Times New Roman" w:hAnsi="Times New Roman" w:cs="Times New Roman"/>
          <w:sz w:val="26"/>
          <w:szCs w:val="26"/>
        </w:rPr>
        <w:t xml:space="preserve"> effort on the development of a fraud detection and a litigation support service known as forensic accounting.</w:t>
      </w:r>
    </w:p>
    <w:p w:rsidR="00497775" w:rsidRDefault="00497775"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Although there is a growing demand for forensic accountant globally for intensive financial investigation, but it is observed that professionals in the field of forensic accounting are very limited; especially in developing countries like Nigeria (</w:t>
      </w:r>
      <w:proofErr w:type="spellStart"/>
      <w:r>
        <w:rPr>
          <w:rFonts w:ascii="Times New Roman" w:hAnsi="Times New Roman" w:cs="Times New Roman"/>
          <w:sz w:val="26"/>
          <w:szCs w:val="26"/>
        </w:rPr>
        <w:t>Sorunke</w:t>
      </w:r>
      <w:proofErr w:type="spellEnd"/>
      <w:r>
        <w:rPr>
          <w:rFonts w:ascii="Times New Roman" w:hAnsi="Times New Roman" w:cs="Times New Roman"/>
          <w:sz w:val="26"/>
          <w:szCs w:val="26"/>
        </w:rPr>
        <w:t>, 2016). Despite the need and demand on forensic accountant career, most developing countries are still not integrated forensic accounting courses into their accounting curriculum (</w:t>
      </w:r>
      <w:proofErr w:type="spellStart"/>
      <w:r>
        <w:rPr>
          <w:rFonts w:ascii="Times New Roman" w:hAnsi="Times New Roman" w:cs="Times New Roman"/>
          <w:sz w:val="26"/>
          <w:szCs w:val="26"/>
        </w:rPr>
        <w:t>Zadah</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Ramazani</w:t>
      </w:r>
      <w:proofErr w:type="spellEnd"/>
      <w:r>
        <w:rPr>
          <w:rFonts w:ascii="Times New Roman" w:hAnsi="Times New Roman" w:cs="Times New Roman"/>
          <w:sz w:val="26"/>
          <w:szCs w:val="26"/>
        </w:rPr>
        <w:t>, 2012). It is observed through survey and literature review that accounting graduates trained under the existing curriculum in developing countries exhibit little knowledge, skill, and abilities in fraud detection prevention and deterrence compare to graduates in developed nations.</w:t>
      </w:r>
    </w:p>
    <w:p w:rsidR="003346A4" w:rsidRDefault="00497775"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However, accounting education as a social and public good should reflect the identified needs of the society and especially of business where future graduates from these institutions would most probably work. Generally, for an individual to</w:t>
      </w:r>
      <w:r w:rsidR="003346A4">
        <w:rPr>
          <w:rFonts w:ascii="Times New Roman" w:hAnsi="Times New Roman" w:cs="Times New Roman"/>
          <w:sz w:val="26"/>
          <w:szCs w:val="26"/>
        </w:rPr>
        <w:t xml:space="preserve"> get to the level of professionalism or the level of being an expert, it takes stage and the process of acquiring the required knowledge and experience. In order to be an expert in a particular field or profession, one need to first acquire an academic knowledge which shows the initial stage of development but it is very challenging to discover that universities in Nigeria which is meant to be the grassroots for acquiring professional knowledge have not or are not offering separate </w:t>
      </w:r>
      <w:proofErr w:type="spellStart"/>
      <w:r w:rsidR="003346A4">
        <w:rPr>
          <w:rFonts w:ascii="Times New Roman" w:hAnsi="Times New Roman" w:cs="Times New Roman"/>
          <w:sz w:val="26"/>
          <w:szCs w:val="26"/>
        </w:rPr>
        <w:t>programme</w:t>
      </w:r>
      <w:proofErr w:type="spellEnd"/>
      <w:r w:rsidR="003346A4">
        <w:rPr>
          <w:rFonts w:ascii="Times New Roman" w:hAnsi="Times New Roman" w:cs="Times New Roman"/>
          <w:sz w:val="26"/>
          <w:szCs w:val="26"/>
        </w:rPr>
        <w:t xml:space="preserve"> or course in some </w:t>
      </w:r>
      <w:proofErr w:type="spellStart"/>
      <w:r w:rsidR="003346A4">
        <w:rPr>
          <w:rFonts w:ascii="Times New Roman" w:hAnsi="Times New Roman" w:cs="Times New Roman"/>
          <w:sz w:val="26"/>
          <w:szCs w:val="26"/>
        </w:rPr>
        <w:t>specialised</w:t>
      </w:r>
      <w:proofErr w:type="spellEnd"/>
      <w:r w:rsidR="003346A4">
        <w:rPr>
          <w:rFonts w:ascii="Times New Roman" w:hAnsi="Times New Roman" w:cs="Times New Roman"/>
          <w:sz w:val="26"/>
          <w:szCs w:val="26"/>
        </w:rPr>
        <w:t xml:space="preserve"> fields of study such as forensic accounting. Forensic accounting is a </w:t>
      </w:r>
      <w:proofErr w:type="spellStart"/>
      <w:r w:rsidR="003346A4">
        <w:rPr>
          <w:rFonts w:ascii="Times New Roman" w:hAnsi="Times New Roman" w:cs="Times New Roman"/>
          <w:sz w:val="26"/>
          <w:szCs w:val="26"/>
        </w:rPr>
        <w:t>specialised</w:t>
      </w:r>
      <w:proofErr w:type="spellEnd"/>
      <w:r w:rsidR="003346A4">
        <w:rPr>
          <w:rFonts w:ascii="Times New Roman" w:hAnsi="Times New Roman" w:cs="Times New Roman"/>
          <w:sz w:val="26"/>
          <w:szCs w:val="26"/>
        </w:rPr>
        <w:t xml:space="preserve"> field of accounting that portrays arrangement that result from real or anticipated disputes or litigations. Forensic accounting combines accounting, auditing </w:t>
      </w:r>
      <w:r w:rsidR="003346A4">
        <w:rPr>
          <w:rFonts w:ascii="Times New Roman" w:hAnsi="Times New Roman" w:cs="Times New Roman"/>
          <w:sz w:val="26"/>
          <w:szCs w:val="26"/>
        </w:rPr>
        <w:lastRenderedPageBreak/>
        <w:t xml:space="preserve">and investigative skills to solve problems involving legal matters (Kennedy &amp; </w:t>
      </w:r>
      <w:proofErr w:type="spellStart"/>
      <w:r w:rsidR="003346A4">
        <w:rPr>
          <w:rFonts w:ascii="Times New Roman" w:hAnsi="Times New Roman" w:cs="Times New Roman"/>
          <w:sz w:val="26"/>
          <w:szCs w:val="26"/>
        </w:rPr>
        <w:t>Anyaduba</w:t>
      </w:r>
      <w:proofErr w:type="spellEnd"/>
      <w:r w:rsidR="003346A4">
        <w:rPr>
          <w:rFonts w:ascii="Times New Roman" w:hAnsi="Times New Roman" w:cs="Times New Roman"/>
          <w:sz w:val="26"/>
          <w:szCs w:val="26"/>
        </w:rPr>
        <w:t xml:space="preserve">, 2015). Forensic accounting can provide expert support in matters that are not a direct result of fraud. They can include loss of profit as a result of machinery breakdown, fires, explosions, natural disasters, thirty-party negligence, contractual disputes, loss market share or even changes in the economy. </w:t>
      </w:r>
    </w:p>
    <w:p w:rsidR="003346A4" w:rsidRDefault="003346A4"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Furthermore, academic and practitioners also have seen the need to provide more </w:t>
      </w:r>
      <w:proofErr w:type="spellStart"/>
      <w:r>
        <w:rPr>
          <w:rFonts w:ascii="Times New Roman" w:hAnsi="Times New Roman" w:cs="Times New Roman"/>
          <w:sz w:val="26"/>
          <w:szCs w:val="26"/>
        </w:rPr>
        <w:t>specialised</w:t>
      </w:r>
      <w:proofErr w:type="spellEnd"/>
      <w:r>
        <w:rPr>
          <w:rFonts w:ascii="Times New Roman" w:hAnsi="Times New Roman" w:cs="Times New Roman"/>
          <w:sz w:val="26"/>
          <w:szCs w:val="26"/>
        </w:rPr>
        <w:t xml:space="preserve"> training in the area of forensic accounting to help the traditional accountant and auditors investigating any wrong doing. Therefore, when there are inadequate number of forensic accountants due to the limited or unavailable environment to acquire the knowledge and skills. </w:t>
      </w:r>
    </w:p>
    <w:p w:rsidR="003346A4" w:rsidRDefault="003346A4" w:rsidP="003346A4">
      <w:pPr>
        <w:spacing w:after="0" w:line="240" w:lineRule="auto"/>
        <w:jc w:val="both"/>
        <w:rPr>
          <w:rFonts w:ascii="Times New Roman" w:hAnsi="Times New Roman" w:cs="Times New Roman"/>
          <w:b/>
          <w:sz w:val="26"/>
          <w:szCs w:val="26"/>
        </w:rPr>
      </w:pPr>
    </w:p>
    <w:p w:rsidR="003346A4" w:rsidRDefault="003346A4" w:rsidP="003346A4">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1.2</w:t>
      </w:r>
      <w:r>
        <w:rPr>
          <w:rFonts w:ascii="Times New Roman" w:hAnsi="Times New Roman" w:cs="Times New Roman"/>
          <w:b/>
          <w:sz w:val="26"/>
          <w:szCs w:val="26"/>
        </w:rPr>
        <w:tab/>
        <w:t>Statement of the Problem</w:t>
      </w:r>
    </w:p>
    <w:p w:rsidR="00246B88" w:rsidRDefault="00246B88" w:rsidP="00246B88">
      <w:pPr>
        <w:spacing w:after="0" w:line="480" w:lineRule="auto"/>
        <w:ind w:firstLine="720"/>
        <w:jc w:val="both"/>
        <w:rPr>
          <w:rFonts w:ascii="Times New Roman" w:hAnsi="Times New Roman" w:cs="Times New Roman"/>
          <w:sz w:val="26"/>
          <w:szCs w:val="26"/>
        </w:rPr>
      </w:pPr>
      <w:proofErr w:type="spellStart"/>
      <w:r>
        <w:rPr>
          <w:rFonts w:ascii="Times New Roman" w:hAnsi="Times New Roman" w:cs="Times New Roman"/>
          <w:sz w:val="26"/>
          <w:szCs w:val="26"/>
        </w:rPr>
        <w:t>Ojaide</w:t>
      </w:r>
      <w:proofErr w:type="spellEnd"/>
      <w:r>
        <w:rPr>
          <w:rFonts w:ascii="Times New Roman" w:hAnsi="Times New Roman" w:cs="Times New Roman"/>
          <w:sz w:val="26"/>
          <w:szCs w:val="26"/>
        </w:rPr>
        <w:t xml:space="preserve"> (2000) submitted that there is an alarming increase in the number of fraud and fraudulent activities in Nigeria; </w:t>
      </w:r>
      <w:proofErr w:type="spellStart"/>
      <w:r>
        <w:rPr>
          <w:rFonts w:ascii="Times New Roman" w:hAnsi="Times New Roman" w:cs="Times New Roman"/>
          <w:sz w:val="26"/>
          <w:szCs w:val="26"/>
        </w:rPr>
        <w:t>emphasising</w:t>
      </w:r>
      <w:proofErr w:type="spellEnd"/>
      <w:r>
        <w:rPr>
          <w:rFonts w:ascii="Times New Roman" w:hAnsi="Times New Roman" w:cs="Times New Roman"/>
          <w:sz w:val="26"/>
          <w:szCs w:val="26"/>
        </w:rPr>
        <w:t xml:space="preserve"> the visibility of forensic accounting services in 2011 according to a research by Price Water Copper House the number of accounting frauds in the world is expected to increase in the upcoming years. As a result, forensic accounting practice exists in many accounting firms across the country serving a wide variety of litigation and investigation needs.</w:t>
      </w:r>
    </w:p>
    <w:p w:rsidR="00246B88" w:rsidRDefault="00246B88" w:rsidP="00246B8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Though studies have suggested that the increase in the adoption of forensic accounting courses as part of the accounting curriculum in a growing number of universities in developed countries is indicative of the demand for set of competences and skills that are commensurate and sophisticated enough to confront the complexities that business feed with respect to growing threats arising from fraud </w:t>
      </w:r>
      <w:r>
        <w:rPr>
          <w:rFonts w:ascii="Times New Roman" w:hAnsi="Times New Roman" w:cs="Times New Roman"/>
          <w:sz w:val="26"/>
          <w:szCs w:val="26"/>
        </w:rPr>
        <w:lastRenderedPageBreak/>
        <w:t>(</w:t>
      </w:r>
      <w:proofErr w:type="spellStart"/>
      <w:r>
        <w:rPr>
          <w:rFonts w:ascii="Times New Roman" w:hAnsi="Times New Roman" w:cs="Times New Roman"/>
          <w:sz w:val="26"/>
          <w:szCs w:val="26"/>
        </w:rPr>
        <w:t>Efiong</w:t>
      </w:r>
      <w:proofErr w:type="spellEnd"/>
      <w:r>
        <w:rPr>
          <w:rFonts w:ascii="Times New Roman" w:hAnsi="Times New Roman" w:cs="Times New Roman"/>
          <w:sz w:val="26"/>
          <w:szCs w:val="26"/>
        </w:rPr>
        <w:t>, 2012). However, Nigeria over the years has been facing corruption in different sectors across the country.</w:t>
      </w:r>
    </w:p>
    <w:p w:rsidR="00BA0A11" w:rsidRDefault="00246B88" w:rsidP="00246B8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As academic institutions contemplate the addition of forensic accounting into their curricula, there is a need for an in-depth examination of the knowledge, skill and abilities necessary for individual to function in these</w:t>
      </w:r>
      <w:r w:rsidR="008B496D">
        <w:rPr>
          <w:rFonts w:ascii="Times New Roman" w:hAnsi="Times New Roman" w:cs="Times New Roman"/>
          <w:sz w:val="26"/>
          <w:szCs w:val="26"/>
        </w:rPr>
        <w:t xml:space="preserve"> fields. Although the demand for forensic accountants is steadily increasing, but its level of awareness among the future professionals, who would </w:t>
      </w:r>
      <w:r w:rsidR="00BA0A11">
        <w:rPr>
          <w:rFonts w:ascii="Times New Roman" w:hAnsi="Times New Roman" w:cs="Times New Roman"/>
          <w:sz w:val="26"/>
          <w:szCs w:val="26"/>
        </w:rPr>
        <w:t xml:space="preserve">be sent into the </w:t>
      </w:r>
      <w:proofErr w:type="spellStart"/>
      <w:r w:rsidR="00BA0A11">
        <w:rPr>
          <w:rFonts w:ascii="Times New Roman" w:hAnsi="Times New Roman" w:cs="Times New Roman"/>
          <w:sz w:val="26"/>
          <w:szCs w:val="26"/>
        </w:rPr>
        <w:t>labour</w:t>
      </w:r>
      <w:proofErr w:type="spellEnd"/>
      <w:r w:rsidR="00BA0A11">
        <w:rPr>
          <w:rFonts w:ascii="Times New Roman" w:hAnsi="Times New Roman" w:cs="Times New Roman"/>
          <w:sz w:val="26"/>
          <w:szCs w:val="26"/>
        </w:rPr>
        <w:t xml:space="preserve"> market, and its inclusion in the curriculum of Nigerian tertiary institutions of learning do not appear to have been fully considered. </w:t>
      </w:r>
    </w:p>
    <w:p w:rsidR="00BA0A11" w:rsidRDefault="00BA0A11" w:rsidP="00BA0A11">
      <w:pPr>
        <w:spacing w:after="0" w:line="480" w:lineRule="auto"/>
        <w:jc w:val="both"/>
        <w:rPr>
          <w:rFonts w:ascii="Times New Roman" w:hAnsi="Times New Roman" w:cs="Times New Roman"/>
          <w:sz w:val="26"/>
          <w:szCs w:val="26"/>
        </w:rPr>
      </w:pPr>
    </w:p>
    <w:p w:rsidR="00BA0A11" w:rsidRDefault="00BA0A11" w:rsidP="00BA0A1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1.3</w:t>
      </w:r>
      <w:r>
        <w:rPr>
          <w:rFonts w:ascii="Times New Roman" w:hAnsi="Times New Roman" w:cs="Times New Roman"/>
          <w:b/>
          <w:sz w:val="26"/>
          <w:szCs w:val="26"/>
        </w:rPr>
        <w:tab/>
        <w:t>Research Questions</w:t>
      </w:r>
    </w:p>
    <w:p w:rsidR="00BA0A11" w:rsidRDefault="00BA0A11"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following research questions were raised in a bid to meet the objectives of the study:</w:t>
      </w:r>
    </w:p>
    <w:p w:rsidR="00BA0A11" w:rsidRDefault="00BA0A11" w:rsidP="00BA0A11">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What is the effect of forensic accounting study on forensic accounting awareness?</w:t>
      </w:r>
    </w:p>
    <w:p w:rsidR="00BA0A11" w:rsidRDefault="00BA0A11" w:rsidP="00BA0A11">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How does forensic accounting prospect affect forensic accounting awareness?</w:t>
      </w:r>
    </w:p>
    <w:p w:rsidR="00BA0A11" w:rsidRDefault="00BA0A11" w:rsidP="00BA0A11">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What is the effect of legislation regulations and governance services on forensic accounting awareness?</w:t>
      </w:r>
    </w:p>
    <w:p w:rsidR="00BA0A11" w:rsidRDefault="00BA0A11" w:rsidP="00BA0A1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1.4</w:t>
      </w:r>
      <w:r>
        <w:rPr>
          <w:rFonts w:ascii="Times New Roman" w:hAnsi="Times New Roman" w:cs="Times New Roman"/>
          <w:b/>
          <w:sz w:val="26"/>
          <w:szCs w:val="26"/>
        </w:rPr>
        <w:tab/>
        <w:t>Objectives of the Study</w:t>
      </w:r>
    </w:p>
    <w:p w:rsidR="00BA0A11" w:rsidRDefault="00BA0A11"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main objective of the study is to examine forensic accounting education and awareness in selected Nigerian </w:t>
      </w:r>
      <w:r w:rsidR="003E0197">
        <w:rPr>
          <w:rFonts w:ascii="Times New Roman" w:hAnsi="Times New Roman" w:cs="Times New Roman"/>
          <w:sz w:val="26"/>
          <w:szCs w:val="26"/>
        </w:rPr>
        <w:t>polytechnics</w:t>
      </w:r>
      <w:r>
        <w:rPr>
          <w:rFonts w:ascii="Times New Roman" w:hAnsi="Times New Roman" w:cs="Times New Roman"/>
          <w:sz w:val="26"/>
          <w:szCs w:val="26"/>
        </w:rPr>
        <w:t>. The specific objectives are:</w:t>
      </w:r>
    </w:p>
    <w:p w:rsidR="00BA0A11" w:rsidRDefault="00BA0A11" w:rsidP="00BA0A11">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To assess the effect of forensic accounting study on forensic accounting awareness;</w:t>
      </w:r>
    </w:p>
    <w:p w:rsidR="00BA0A11" w:rsidRDefault="00BA0A11" w:rsidP="00BA0A11">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 xml:space="preserve">To ascertain the impact of forensic accounting prospect on forensic accounting awareness; and </w:t>
      </w:r>
    </w:p>
    <w:p w:rsidR="00BA0A11" w:rsidRDefault="00BA0A11" w:rsidP="00BA0A11">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To ascertain the effect of legislation regulation and governance services on forensic accounting awareness.</w:t>
      </w:r>
    </w:p>
    <w:p w:rsidR="00BA0A11" w:rsidRDefault="00BA0A11" w:rsidP="00BA0A1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1.5</w:t>
      </w:r>
      <w:r>
        <w:rPr>
          <w:rFonts w:ascii="Times New Roman" w:hAnsi="Times New Roman" w:cs="Times New Roman"/>
          <w:b/>
          <w:sz w:val="26"/>
          <w:szCs w:val="26"/>
        </w:rPr>
        <w:tab/>
        <w:t>Hypotheses</w:t>
      </w:r>
    </w:p>
    <w:p w:rsidR="00BA0A11" w:rsidRDefault="00BA0A11"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null hypotheses were formulated in relation to the research questions.</w:t>
      </w:r>
    </w:p>
    <w:p w:rsidR="003E0197" w:rsidRPr="003E0197" w:rsidRDefault="003E0197" w:rsidP="003E0197">
      <w:pPr>
        <w:pStyle w:val="ListParagraph"/>
        <w:numPr>
          <w:ilvl w:val="0"/>
          <w:numId w:val="3"/>
        </w:numPr>
        <w:spacing w:after="0" w:line="480" w:lineRule="auto"/>
        <w:ind w:left="720"/>
        <w:jc w:val="both"/>
        <w:rPr>
          <w:rFonts w:ascii="Times New Roman" w:hAnsi="Times New Roman" w:cs="Times New Roman"/>
          <w:b/>
          <w:sz w:val="26"/>
          <w:szCs w:val="26"/>
        </w:rPr>
      </w:pPr>
      <w:r w:rsidRPr="003E0197">
        <w:rPr>
          <w:rFonts w:ascii="Times New Roman" w:hAnsi="Times New Roman" w:cs="Times New Roman"/>
          <w:sz w:val="26"/>
          <w:szCs w:val="26"/>
        </w:rPr>
        <w:t>There is no significant effect of</w:t>
      </w:r>
      <w:r>
        <w:rPr>
          <w:rFonts w:ascii="Times New Roman" w:hAnsi="Times New Roman" w:cs="Times New Roman"/>
          <w:b/>
          <w:sz w:val="26"/>
          <w:szCs w:val="26"/>
        </w:rPr>
        <w:t xml:space="preserve"> </w:t>
      </w:r>
      <w:r>
        <w:rPr>
          <w:rFonts w:ascii="Times New Roman" w:hAnsi="Times New Roman" w:cs="Times New Roman"/>
          <w:sz w:val="26"/>
          <w:szCs w:val="26"/>
        </w:rPr>
        <w:t>forensic accounting study on forensic accounting awareness.</w:t>
      </w:r>
    </w:p>
    <w:p w:rsidR="003E0197" w:rsidRPr="003E0197" w:rsidRDefault="003E0197" w:rsidP="003E0197">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There is no significant effect of forensic accounting prospect s on forensic accounting awareness.</w:t>
      </w:r>
    </w:p>
    <w:p w:rsidR="003E0197" w:rsidRPr="003E0197" w:rsidRDefault="003E0197" w:rsidP="003E0197">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There is no significant influence of legislation regulation and governance service on forensic accounting awareness.</w:t>
      </w:r>
    </w:p>
    <w:p w:rsidR="003E0197" w:rsidRDefault="003E0197" w:rsidP="003E0197">
      <w:pPr>
        <w:spacing w:after="0" w:line="480" w:lineRule="auto"/>
        <w:jc w:val="both"/>
        <w:rPr>
          <w:rFonts w:ascii="Times New Roman" w:hAnsi="Times New Roman" w:cs="Times New Roman"/>
          <w:sz w:val="26"/>
          <w:szCs w:val="26"/>
        </w:rPr>
      </w:pPr>
      <w:r w:rsidRPr="003E0197">
        <w:rPr>
          <w:rFonts w:ascii="Times New Roman" w:hAnsi="Times New Roman" w:cs="Times New Roman"/>
          <w:b/>
          <w:sz w:val="26"/>
          <w:szCs w:val="26"/>
        </w:rPr>
        <w:t>1.6</w:t>
      </w:r>
      <w:r>
        <w:rPr>
          <w:rFonts w:ascii="Times New Roman" w:hAnsi="Times New Roman" w:cs="Times New Roman"/>
          <w:b/>
          <w:sz w:val="26"/>
          <w:szCs w:val="26"/>
        </w:rPr>
        <w:tab/>
        <w:t>Significance of the Study</w:t>
      </w:r>
    </w:p>
    <w:p w:rsidR="00234C40" w:rsidRDefault="003E0197"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education and awareness in selected Nigerian polytechnics. This study is significant to researchers and also serves avenue material that will guide student researchers interesting in carrying out awareness about forensic accounting environment. It will also aid forensic accountants in the field. Moreover, the </w:t>
      </w:r>
      <w:r w:rsidR="00234C40">
        <w:rPr>
          <w:rFonts w:ascii="Times New Roman" w:hAnsi="Times New Roman" w:cs="Times New Roman"/>
          <w:sz w:val="26"/>
          <w:szCs w:val="26"/>
        </w:rPr>
        <w:t xml:space="preserve">project topic serves as an insight and also exposes undergraduate students of polytechnics about forensic accountant. </w:t>
      </w:r>
    </w:p>
    <w:p w:rsidR="00234C40" w:rsidRDefault="00234C40"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conclusion, the project topic ‘forensic accounting education and awareness in selected Nigerian polytechnics’ will serve as a material future researchers. </w:t>
      </w:r>
    </w:p>
    <w:p w:rsidR="00234C40" w:rsidRDefault="00234C40" w:rsidP="00234C40">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1.7</w:t>
      </w:r>
      <w:r>
        <w:rPr>
          <w:rFonts w:ascii="Times New Roman" w:hAnsi="Times New Roman" w:cs="Times New Roman"/>
          <w:b/>
          <w:sz w:val="26"/>
          <w:szCs w:val="26"/>
        </w:rPr>
        <w:tab/>
        <w:t>Scope of the Study</w:t>
      </w:r>
    </w:p>
    <w:p w:rsidR="00234C40" w:rsidRDefault="00234C40" w:rsidP="00234C40">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This study seeks to examine forensic accounting education and awareness in selected Nigerian polytechnics.</w:t>
      </w:r>
    </w:p>
    <w:p w:rsidR="008F11E7" w:rsidRDefault="00234C40" w:rsidP="00234C40">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Polytechnics were chosen from selected south-west states </w:t>
      </w:r>
      <w:r w:rsidR="008F11E7">
        <w:rPr>
          <w:rFonts w:ascii="Times New Roman" w:hAnsi="Times New Roman" w:cs="Times New Roman"/>
          <w:sz w:val="26"/>
          <w:szCs w:val="26"/>
        </w:rPr>
        <w:t>(</w:t>
      </w:r>
      <w:proofErr w:type="spellStart"/>
      <w:r w:rsidR="008F11E7">
        <w:rPr>
          <w:rFonts w:ascii="Times New Roman" w:hAnsi="Times New Roman" w:cs="Times New Roman"/>
          <w:sz w:val="26"/>
          <w:szCs w:val="26"/>
        </w:rPr>
        <w:t>Kwara</w:t>
      </w:r>
      <w:proofErr w:type="spellEnd"/>
      <w:r w:rsidR="008F11E7">
        <w:rPr>
          <w:rFonts w:ascii="Times New Roman" w:hAnsi="Times New Roman" w:cs="Times New Roman"/>
          <w:sz w:val="26"/>
          <w:szCs w:val="26"/>
        </w:rPr>
        <w:t xml:space="preserve"> Polytechnic) and selected state in the north-central (</w:t>
      </w:r>
      <w:proofErr w:type="spellStart"/>
      <w:r w:rsidR="008F11E7">
        <w:rPr>
          <w:rFonts w:ascii="Times New Roman" w:hAnsi="Times New Roman" w:cs="Times New Roman"/>
          <w:sz w:val="26"/>
          <w:szCs w:val="26"/>
        </w:rPr>
        <w:t>Kwara</w:t>
      </w:r>
      <w:proofErr w:type="spellEnd"/>
      <w:r w:rsidR="008F11E7">
        <w:rPr>
          <w:rFonts w:ascii="Times New Roman" w:hAnsi="Times New Roman" w:cs="Times New Roman"/>
          <w:sz w:val="26"/>
          <w:szCs w:val="26"/>
        </w:rPr>
        <w:t xml:space="preserve"> State) and randomly selected within the federal, state and private polytechnics. The choice of the institutions was due to researcher budget constraint and timeframe. </w:t>
      </w:r>
    </w:p>
    <w:p w:rsidR="008F11E7" w:rsidRDefault="008F11E7" w:rsidP="008F11E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1.8</w:t>
      </w:r>
      <w:r>
        <w:rPr>
          <w:rFonts w:ascii="Times New Roman" w:hAnsi="Times New Roman" w:cs="Times New Roman"/>
          <w:b/>
          <w:sz w:val="26"/>
          <w:szCs w:val="26"/>
        </w:rPr>
        <w:tab/>
        <w:t>Limitation of the Study</w:t>
      </w:r>
    </w:p>
    <w:p w:rsidR="008F11E7" w:rsidRDefault="008F11E7" w:rsidP="008F11E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study seeks to examine forensic accounting education and awareness in selected Nigerian polytechnics.</w:t>
      </w:r>
    </w:p>
    <w:p w:rsidR="008F11E7" w:rsidRDefault="008F11E7" w:rsidP="008F11E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Polytechnics were chosen from selected south-west state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and selected state in the north-central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and randomly selected within the federal, state and private polytechnics. The choice of the institutions was due to researcher budget constraint and timeframe. The data collected for the research was gathered during the process of the research work in the year 2024. </w:t>
      </w:r>
    </w:p>
    <w:p w:rsidR="008F11E7" w:rsidRDefault="008F11E7" w:rsidP="008F11E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1.9</w:t>
      </w:r>
      <w:r>
        <w:rPr>
          <w:rFonts w:ascii="Times New Roman" w:hAnsi="Times New Roman" w:cs="Times New Roman"/>
          <w:b/>
          <w:sz w:val="26"/>
          <w:szCs w:val="26"/>
        </w:rPr>
        <w:tab/>
        <w:t>Definition of Terms</w:t>
      </w:r>
    </w:p>
    <w:p w:rsidR="00DD4E0C" w:rsidRDefault="008F11E7" w:rsidP="008F11E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accountant is one who has mastered the science of accounting and is able to assist lawyers to understand and apply accounting issues to the law and to disputed matters. Joshi (2005) argues that </w:t>
      </w:r>
      <w:r w:rsidR="009B0EFC">
        <w:rPr>
          <w:rFonts w:ascii="Times New Roman" w:hAnsi="Times New Roman" w:cs="Times New Roman"/>
          <w:sz w:val="26"/>
          <w:szCs w:val="26"/>
        </w:rPr>
        <w:t xml:space="preserve">the origin of forensic accounting can be traced to </w:t>
      </w:r>
      <w:proofErr w:type="spellStart"/>
      <w:r w:rsidR="009B0EFC">
        <w:rPr>
          <w:rFonts w:ascii="Times New Roman" w:hAnsi="Times New Roman" w:cs="Times New Roman"/>
          <w:sz w:val="26"/>
          <w:szCs w:val="26"/>
        </w:rPr>
        <w:t>Kutilya</w:t>
      </w:r>
      <w:proofErr w:type="spellEnd"/>
      <w:r w:rsidR="009B0EFC">
        <w:rPr>
          <w:rFonts w:ascii="Times New Roman" w:hAnsi="Times New Roman" w:cs="Times New Roman"/>
          <w:sz w:val="26"/>
          <w:szCs w:val="26"/>
        </w:rPr>
        <w:t>, the first economist</w:t>
      </w:r>
      <w:r w:rsidR="00096313">
        <w:rPr>
          <w:rFonts w:ascii="Times New Roman" w:hAnsi="Times New Roman" w:cs="Times New Roman"/>
          <w:sz w:val="26"/>
          <w:szCs w:val="26"/>
        </w:rPr>
        <w:t xml:space="preserve"> to openly </w:t>
      </w:r>
      <w:proofErr w:type="spellStart"/>
      <w:r w:rsidR="00096313">
        <w:rPr>
          <w:rFonts w:ascii="Times New Roman" w:hAnsi="Times New Roman" w:cs="Times New Roman"/>
          <w:sz w:val="26"/>
          <w:szCs w:val="26"/>
        </w:rPr>
        <w:t>recognise</w:t>
      </w:r>
      <w:proofErr w:type="spellEnd"/>
      <w:r w:rsidR="00096313">
        <w:rPr>
          <w:rFonts w:ascii="Times New Roman" w:hAnsi="Times New Roman" w:cs="Times New Roman"/>
          <w:sz w:val="26"/>
          <w:szCs w:val="26"/>
        </w:rPr>
        <w:t xml:space="preserve"> the need for the forensic accounting and mentioned forty ways </w:t>
      </w:r>
      <w:r w:rsidR="00DD4E0C">
        <w:rPr>
          <w:rFonts w:ascii="Times New Roman" w:hAnsi="Times New Roman" w:cs="Times New Roman"/>
          <w:sz w:val="26"/>
          <w:szCs w:val="26"/>
        </w:rPr>
        <w:t xml:space="preserve">of embezzlement centuries ago. The term forensic accounting was coined by </w:t>
      </w:r>
      <w:proofErr w:type="spellStart"/>
      <w:r w:rsidR="00DD4E0C">
        <w:rPr>
          <w:rFonts w:ascii="Times New Roman" w:hAnsi="Times New Roman" w:cs="Times New Roman"/>
          <w:sz w:val="26"/>
          <w:szCs w:val="26"/>
        </w:rPr>
        <w:t>Peloubet</w:t>
      </w:r>
      <w:proofErr w:type="spellEnd"/>
      <w:r w:rsidR="00DD4E0C">
        <w:rPr>
          <w:rFonts w:ascii="Times New Roman" w:hAnsi="Times New Roman" w:cs="Times New Roman"/>
          <w:sz w:val="26"/>
          <w:szCs w:val="26"/>
        </w:rPr>
        <w:t xml:space="preserve"> in 1946 as the application of accounting knowledge and investigative skill to identify and resolve legal issues. Forensic accounting is the interpretation of accounting and investigative skill (</w:t>
      </w:r>
      <w:proofErr w:type="spellStart"/>
      <w:r w:rsidR="00DD4E0C">
        <w:rPr>
          <w:rFonts w:ascii="Times New Roman" w:hAnsi="Times New Roman" w:cs="Times New Roman"/>
          <w:sz w:val="26"/>
          <w:szCs w:val="26"/>
        </w:rPr>
        <w:t>Zusman</w:t>
      </w:r>
      <w:proofErr w:type="spellEnd"/>
      <w:r w:rsidR="00DD4E0C">
        <w:rPr>
          <w:rFonts w:ascii="Times New Roman" w:hAnsi="Times New Roman" w:cs="Times New Roman"/>
          <w:sz w:val="26"/>
          <w:szCs w:val="26"/>
        </w:rPr>
        <w:t>, 2005).</w:t>
      </w:r>
    </w:p>
    <w:p w:rsidR="00270F69" w:rsidRDefault="00DD4E0C" w:rsidP="008F11E7">
      <w:pPr>
        <w:spacing w:after="0" w:line="480" w:lineRule="auto"/>
        <w:ind w:firstLine="720"/>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Dharand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Sarker</w:t>
      </w:r>
      <w:proofErr w:type="spellEnd"/>
      <w:r>
        <w:rPr>
          <w:rFonts w:ascii="Times New Roman" w:hAnsi="Times New Roman" w:cs="Times New Roman"/>
          <w:sz w:val="26"/>
          <w:szCs w:val="26"/>
        </w:rPr>
        <w:t xml:space="preserve"> (2010) defines forensic accounting as the application of accounting concept and techniques to legal problems. It demands reporting where accountability of the fraud is established and the report is considered </w:t>
      </w:r>
      <w:r w:rsidR="00270F69">
        <w:rPr>
          <w:rFonts w:ascii="Times New Roman" w:hAnsi="Times New Roman" w:cs="Times New Roman"/>
          <w:sz w:val="26"/>
          <w:szCs w:val="26"/>
        </w:rPr>
        <w:t>as evidence in the court of law or in administrative proceeding.</w:t>
      </w: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Pr="00270F69" w:rsidRDefault="00270F69" w:rsidP="00270F69">
      <w:pPr>
        <w:spacing w:after="0" w:line="480" w:lineRule="auto"/>
        <w:jc w:val="center"/>
        <w:rPr>
          <w:rFonts w:ascii="Times New Roman" w:hAnsi="Times New Roman" w:cs="Times New Roman"/>
          <w:b/>
          <w:sz w:val="26"/>
          <w:szCs w:val="26"/>
        </w:rPr>
      </w:pPr>
      <w:r w:rsidRPr="00270F69">
        <w:rPr>
          <w:rFonts w:ascii="Times New Roman" w:hAnsi="Times New Roman" w:cs="Times New Roman"/>
          <w:b/>
          <w:sz w:val="26"/>
          <w:szCs w:val="26"/>
        </w:rPr>
        <w:lastRenderedPageBreak/>
        <w:t>CHAPTER TWO</w:t>
      </w:r>
    </w:p>
    <w:p w:rsidR="00270F69" w:rsidRPr="00270F69" w:rsidRDefault="00270F69" w:rsidP="00270F69">
      <w:pPr>
        <w:spacing w:after="0" w:line="480" w:lineRule="auto"/>
        <w:jc w:val="center"/>
        <w:rPr>
          <w:rFonts w:ascii="Times New Roman" w:hAnsi="Times New Roman" w:cs="Times New Roman"/>
          <w:b/>
          <w:sz w:val="26"/>
          <w:szCs w:val="26"/>
        </w:rPr>
      </w:pPr>
      <w:r w:rsidRPr="00270F69">
        <w:rPr>
          <w:rFonts w:ascii="Times New Roman" w:hAnsi="Times New Roman" w:cs="Times New Roman"/>
          <w:b/>
          <w:sz w:val="26"/>
          <w:szCs w:val="26"/>
        </w:rPr>
        <w:t>LITERATURE REVIEW</w:t>
      </w:r>
    </w:p>
    <w:p w:rsidR="00270F69" w:rsidRDefault="00270F69" w:rsidP="00270F69">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2.1</w:t>
      </w:r>
      <w:r>
        <w:rPr>
          <w:rFonts w:ascii="Times New Roman" w:hAnsi="Times New Roman" w:cs="Times New Roman"/>
          <w:b/>
          <w:sz w:val="26"/>
          <w:szCs w:val="26"/>
        </w:rPr>
        <w:tab/>
        <w:t>Preamble</w:t>
      </w:r>
    </w:p>
    <w:p w:rsidR="00270F69" w:rsidRDefault="00270F69"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Chapter two comprises conceptual framework (literature and issues relating to the subject matter).</w:t>
      </w:r>
    </w:p>
    <w:p w:rsidR="00270F69" w:rsidRDefault="00270F69" w:rsidP="00270F69">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b/>
          <w:sz w:val="26"/>
          <w:szCs w:val="26"/>
        </w:rPr>
        <w:tab/>
        <w:t>Conceptual Framework</w:t>
      </w:r>
    </w:p>
    <w:p w:rsidR="0073099F" w:rsidRDefault="00270F69"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Today, accounting is called the language of business. It is the vehicle for reporting financial information about a </w:t>
      </w:r>
      <w:r w:rsidR="00155874">
        <w:rPr>
          <w:rFonts w:ascii="Times New Roman" w:hAnsi="Times New Roman" w:cs="Times New Roman"/>
          <w:sz w:val="26"/>
          <w:szCs w:val="26"/>
        </w:rPr>
        <w:t xml:space="preserve">business entity to many different groups of people. There </w:t>
      </w:r>
      <w:r w:rsidR="006E1F39">
        <w:rPr>
          <w:rFonts w:ascii="Times New Roman" w:hAnsi="Times New Roman" w:cs="Times New Roman"/>
          <w:sz w:val="26"/>
          <w:szCs w:val="26"/>
        </w:rPr>
        <w:t>are different branches of accounting (</w:t>
      </w:r>
      <w:proofErr w:type="spellStart"/>
      <w:r w:rsidR="006E1F39">
        <w:rPr>
          <w:rFonts w:ascii="Times New Roman" w:hAnsi="Times New Roman" w:cs="Times New Roman"/>
          <w:sz w:val="26"/>
          <w:szCs w:val="26"/>
        </w:rPr>
        <w:t>Enof</w:t>
      </w:r>
      <w:proofErr w:type="spellEnd"/>
      <w:r w:rsidR="006E1F39">
        <w:rPr>
          <w:rFonts w:ascii="Times New Roman" w:hAnsi="Times New Roman" w:cs="Times New Roman"/>
          <w:sz w:val="26"/>
          <w:szCs w:val="26"/>
        </w:rPr>
        <w:t xml:space="preserve">, </w:t>
      </w:r>
      <w:proofErr w:type="spellStart"/>
      <w:r w:rsidR="006E1F39">
        <w:rPr>
          <w:rFonts w:ascii="Times New Roman" w:hAnsi="Times New Roman" w:cs="Times New Roman"/>
          <w:sz w:val="26"/>
          <w:szCs w:val="26"/>
        </w:rPr>
        <w:t>Ekpulu</w:t>
      </w:r>
      <w:proofErr w:type="spellEnd"/>
      <w:r w:rsidR="006E1F39">
        <w:rPr>
          <w:rFonts w:ascii="Times New Roman" w:hAnsi="Times New Roman" w:cs="Times New Roman"/>
          <w:sz w:val="26"/>
          <w:szCs w:val="26"/>
        </w:rPr>
        <w:t xml:space="preserve"> &amp; </w:t>
      </w:r>
      <w:proofErr w:type="spellStart"/>
      <w:r w:rsidR="006E1F39">
        <w:rPr>
          <w:rFonts w:ascii="Times New Roman" w:hAnsi="Times New Roman" w:cs="Times New Roman"/>
          <w:sz w:val="26"/>
          <w:szCs w:val="26"/>
        </w:rPr>
        <w:t>Ajala</w:t>
      </w:r>
      <w:proofErr w:type="spellEnd"/>
      <w:r w:rsidR="006E1F39">
        <w:rPr>
          <w:rFonts w:ascii="Times New Roman" w:hAnsi="Times New Roman" w:cs="Times New Roman"/>
          <w:sz w:val="26"/>
          <w:szCs w:val="26"/>
        </w:rPr>
        <w:t xml:space="preserve">, 2015). The branch of accounting that concentrates on reporting to people inside the business entity is called management accounting. It is used to provide information </w:t>
      </w:r>
      <w:r w:rsidR="002914EC">
        <w:rPr>
          <w:rFonts w:ascii="Times New Roman" w:hAnsi="Times New Roman" w:cs="Times New Roman"/>
          <w:sz w:val="26"/>
          <w:szCs w:val="26"/>
        </w:rPr>
        <w:t>to employees, managers, owner-managers and auditors</w:t>
      </w:r>
      <w:r w:rsidR="002E74C4">
        <w:rPr>
          <w:rFonts w:ascii="Times New Roman" w:hAnsi="Times New Roman" w:cs="Times New Roman"/>
          <w:sz w:val="26"/>
          <w:szCs w:val="26"/>
        </w:rPr>
        <w:t xml:space="preserve">. Management accounting is concerned primarily with providing a basis for making management or operating decision. Accounting that provides information to present and potential shareholders, creditors such as banks or vendors financial </w:t>
      </w:r>
      <w:r w:rsidR="0073099F">
        <w:rPr>
          <w:rFonts w:ascii="Times New Roman" w:hAnsi="Times New Roman" w:cs="Times New Roman"/>
          <w:sz w:val="26"/>
          <w:szCs w:val="26"/>
        </w:rPr>
        <w:t>analysis, economists and government agencies. Because these users have different needs, the presentation of financial account is very structured and subject to many more rules than management accounting. The body of rules that governs financial accounting is called Generally Accepted Accounting Principles (GAAP) (</w:t>
      </w:r>
      <w:proofErr w:type="spellStart"/>
      <w:r w:rsidR="0073099F">
        <w:rPr>
          <w:rFonts w:ascii="Times New Roman" w:hAnsi="Times New Roman" w:cs="Times New Roman"/>
          <w:sz w:val="26"/>
          <w:szCs w:val="26"/>
        </w:rPr>
        <w:t>Aduwo</w:t>
      </w:r>
      <w:proofErr w:type="spellEnd"/>
      <w:r w:rsidR="0073099F">
        <w:rPr>
          <w:rFonts w:ascii="Times New Roman" w:hAnsi="Times New Roman" w:cs="Times New Roman"/>
          <w:sz w:val="26"/>
          <w:szCs w:val="26"/>
        </w:rPr>
        <w:t>, 2016).</w:t>
      </w:r>
    </w:p>
    <w:p w:rsidR="0031165C" w:rsidRDefault="0073099F"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comprises two words – forensic and accounting. The term accounting itself has been defined by the American Institute of Certified Public Accountants (AICPA) as the art of recording classifying and </w:t>
      </w:r>
      <w:proofErr w:type="spellStart"/>
      <w:r>
        <w:rPr>
          <w:rFonts w:ascii="Times New Roman" w:hAnsi="Times New Roman" w:cs="Times New Roman"/>
          <w:sz w:val="26"/>
          <w:szCs w:val="26"/>
        </w:rPr>
        <w:t>summarising</w:t>
      </w:r>
      <w:proofErr w:type="spellEnd"/>
      <w:r>
        <w:rPr>
          <w:rFonts w:ascii="Times New Roman" w:hAnsi="Times New Roman" w:cs="Times New Roman"/>
          <w:sz w:val="26"/>
          <w:szCs w:val="26"/>
        </w:rPr>
        <w:t xml:space="preserve"> in a </w:t>
      </w:r>
      <w:r w:rsidR="00462790">
        <w:rPr>
          <w:rFonts w:ascii="Times New Roman" w:hAnsi="Times New Roman" w:cs="Times New Roman"/>
          <w:sz w:val="26"/>
          <w:szCs w:val="26"/>
        </w:rPr>
        <w:t xml:space="preserve">significant manner and in terms of money transactions and events which are in part at </w:t>
      </w:r>
      <w:r w:rsidR="00462790">
        <w:rPr>
          <w:rFonts w:ascii="Times New Roman" w:hAnsi="Times New Roman" w:cs="Times New Roman"/>
          <w:sz w:val="26"/>
          <w:szCs w:val="26"/>
        </w:rPr>
        <w:lastRenderedPageBreak/>
        <w:t xml:space="preserve">last of financial character and interpreting the result thereof (AICPA Committee on Terminology). The earliest accounting records which date back more than 7000 years were found in the Middle East. The people of that time relied on primitive accounting methods to record the growth of crops and herds. Forensic accounting is a </w:t>
      </w:r>
      <w:proofErr w:type="spellStart"/>
      <w:r w:rsidR="00462790">
        <w:rPr>
          <w:rFonts w:ascii="Times New Roman" w:hAnsi="Times New Roman" w:cs="Times New Roman"/>
          <w:sz w:val="26"/>
          <w:szCs w:val="26"/>
        </w:rPr>
        <w:t>specialised</w:t>
      </w:r>
      <w:proofErr w:type="spellEnd"/>
      <w:r w:rsidR="00462790">
        <w:rPr>
          <w:rFonts w:ascii="Times New Roman" w:hAnsi="Times New Roman" w:cs="Times New Roman"/>
          <w:sz w:val="26"/>
          <w:szCs w:val="26"/>
        </w:rPr>
        <w:t xml:space="preserve"> field of accounting that portrays arrangements that result from real or anticipated disputes or litigation. Forensic accounting can be defined as assistance in </w:t>
      </w:r>
      <w:proofErr w:type="spellStart"/>
      <w:r w:rsidR="00462790">
        <w:rPr>
          <w:rFonts w:ascii="Times New Roman" w:hAnsi="Times New Roman" w:cs="Times New Roman"/>
          <w:sz w:val="26"/>
          <w:szCs w:val="26"/>
        </w:rPr>
        <w:t>diputes</w:t>
      </w:r>
      <w:proofErr w:type="spellEnd"/>
      <w:r w:rsidR="00462790">
        <w:rPr>
          <w:rFonts w:ascii="Times New Roman" w:hAnsi="Times New Roman" w:cs="Times New Roman"/>
          <w:sz w:val="26"/>
          <w:szCs w:val="26"/>
        </w:rPr>
        <w:t xml:space="preserve"> regarding allegations or suspicious of fraud which are like</w:t>
      </w:r>
      <w:r w:rsidR="00321E42">
        <w:rPr>
          <w:rFonts w:ascii="Times New Roman" w:hAnsi="Times New Roman" w:cs="Times New Roman"/>
          <w:sz w:val="26"/>
          <w:szCs w:val="26"/>
        </w:rPr>
        <w:t xml:space="preserve">ly to involve litigation expert determination and enquiry </w:t>
      </w:r>
      <w:r w:rsidR="005038D9">
        <w:rPr>
          <w:rFonts w:ascii="Times New Roman" w:hAnsi="Times New Roman" w:cs="Times New Roman"/>
          <w:sz w:val="26"/>
          <w:szCs w:val="26"/>
        </w:rPr>
        <w:t xml:space="preserve">by an appropriate authority and investigations of suspected fraud </w:t>
      </w:r>
      <w:r w:rsidR="0031165C">
        <w:rPr>
          <w:rFonts w:ascii="Times New Roman" w:hAnsi="Times New Roman" w:cs="Times New Roman"/>
          <w:sz w:val="26"/>
          <w:szCs w:val="26"/>
        </w:rPr>
        <w:t xml:space="preserve">irregularity or impropriety which could potentially lead to civil criminal or disciplinary proceedings. Forensic accounting combines accounting, auditing and investigative skills to solve problem involving legal matters (Kennedy &amp; </w:t>
      </w:r>
      <w:proofErr w:type="spellStart"/>
      <w:r w:rsidR="0031165C">
        <w:rPr>
          <w:rFonts w:ascii="Times New Roman" w:hAnsi="Times New Roman" w:cs="Times New Roman"/>
          <w:sz w:val="26"/>
          <w:szCs w:val="26"/>
        </w:rPr>
        <w:t>Anyaduba</w:t>
      </w:r>
      <w:proofErr w:type="spellEnd"/>
      <w:r w:rsidR="0031165C">
        <w:rPr>
          <w:rFonts w:ascii="Times New Roman" w:hAnsi="Times New Roman" w:cs="Times New Roman"/>
          <w:sz w:val="26"/>
          <w:szCs w:val="26"/>
        </w:rPr>
        <w:t>). The investigation of fraud is only one of the services offered by the professional forensic investigators.</w:t>
      </w:r>
    </w:p>
    <w:p w:rsidR="00F05A13" w:rsidRDefault="0031165C"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Howard and </w:t>
      </w:r>
      <w:proofErr w:type="spellStart"/>
      <w:r>
        <w:rPr>
          <w:rFonts w:ascii="Times New Roman" w:hAnsi="Times New Roman" w:cs="Times New Roman"/>
          <w:sz w:val="26"/>
          <w:szCs w:val="26"/>
        </w:rPr>
        <w:t>Sheetz</w:t>
      </w:r>
      <w:proofErr w:type="spellEnd"/>
      <w:r>
        <w:rPr>
          <w:rFonts w:ascii="Times New Roman" w:hAnsi="Times New Roman" w:cs="Times New Roman"/>
          <w:sz w:val="26"/>
          <w:szCs w:val="26"/>
        </w:rPr>
        <w:t xml:space="preserve"> (2006), forensic accounting is the process of interpreting, </w:t>
      </w:r>
      <w:proofErr w:type="spellStart"/>
      <w:r>
        <w:rPr>
          <w:rFonts w:ascii="Times New Roman" w:hAnsi="Times New Roman" w:cs="Times New Roman"/>
          <w:sz w:val="26"/>
          <w:szCs w:val="26"/>
        </w:rPr>
        <w:t>summarising</w:t>
      </w:r>
      <w:proofErr w:type="spellEnd"/>
      <w:r>
        <w:rPr>
          <w:rFonts w:ascii="Times New Roman" w:hAnsi="Times New Roman" w:cs="Times New Roman"/>
          <w:sz w:val="26"/>
          <w:szCs w:val="26"/>
        </w:rPr>
        <w:t xml:space="preserve"> and presenting complex financial issues clearly, succinctly and factually often </w:t>
      </w:r>
      <w:r w:rsidR="00E03C82">
        <w:rPr>
          <w:rFonts w:ascii="Times New Roman" w:hAnsi="Times New Roman" w:cs="Times New Roman"/>
          <w:sz w:val="26"/>
          <w:szCs w:val="26"/>
        </w:rPr>
        <w:t xml:space="preserve">in a court of law as an expert. A forensic accountant may take on fraud auditing engagements and may be a fraud auditor but he or she will also use other accounting consulting and legal skills in broader engagements in addition to accounting skill he or she will need a working knowledge of the legal system and excellent communication skills to carry out expert testimony in the courtroom and to aid in other litigation support engagement. </w:t>
      </w:r>
    </w:p>
    <w:p w:rsidR="00F05A13" w:rsidRDefault="00F05A13" w:rsidP="00F05A13">
      <w:pPr>
        <w:spacing w:after="0" w:line="480" w:lineRule="auto"/>
        <w:jc w:val="both"/>
        <w:rPr>
          <w:rFonts w:ascii="Times New Roman" w:hAnsi="Times New Roman" w:cs="Times New Roman"/>
          <w:b/>
          <w:sz w:val="26"/>
          <w:szCs w:val="26"/>
        </w:rPr>
      </w:pPr>
    </w:p>
    <w:p w:rsidR="00F05A13" w:rsidRDefault="00F05A13" w:rsidP="00F05A13">
      <w:pPr>
        <w:spacing w:after="0" w:line="480" w:lineRule="auto"/>
        <w:jc w:val="both"/>
        <w:rPr>
          <w:rFonts w:ascii="Times New Roman" w:hAnsi="Times New Roman" w:cs="Times New Roman"/>
          <w:b/>
          <w:sz w:val="26"/>
          <w:szCs w:val="26"/>
        </w:rPr>
      </w:pPr>
    </w:p>
    <w:p w:rsidR="00F05A13" w:rsidRDefault="00F05A13" w:rsidP="00F05A13">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lastRenderedPageBreak/>
        <w:t>2.2</w:t>
      </w:r>
      <w:r>
        <w:rPr>
          <w:rFonts w:ascii="Times New Roman" w:hAnsi="Times New Roman" w:cs="Times New Roman"/>
          <w:b/>
          <w:sz w:val="26"/>
          <w:szCs w:val="26"/>
        </w:rPr>
        <w:tab/>
        <w:t xml:space="preserve">Theoretical Background </w:t>
      </w:r>
    </w:p>
    <w:p w:rsidR="00F05A13" w:rsidRDefault="00F05A13"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being </w:t>
      </w:r>
      <w:r w:rsidRPr="00F05A13">
        <w:rPr>
          <w:rFonts w:ascii="Times New Roman" w:hAnsi="Times New Roman" w:cs="Times New Roman"/>
          <w:sz w:val="26"/>
          <w:szCs w:val="26"/>
        </w:rPr>
        <w:t>relatively a very new branch of</w:t>
      </w:r>
      <w:r>
        <w:rPr>
          <w:rFonts w:ascii="Times New Roman" w:hAnsi="Times New Roman" w:cs="Times New Roman"/>
          <w:b/>
          <w:sz w:val="26"/>
          <w:szCs w:val="26"/>
        </w:rPr>
        <w:t xml:space="preserve"> </w:t>
      </w:r>
      <w:r>
        <w:rPr>
          <w:rFonts w:ascii="Times New Roman" w:hAnsi="Times New Roman" w:cs="Times New Roman"/>
          <w:sz w:val="26"/>
          <w:szCs w:val="26"/>
        </w:rPr>
        <w:t>accounting, relies on the existing theories in other branches of accounting like auditing and from other related disciplines like law, sociology, economics and so on. A number of theories have been reviewed in this study in order to underpin the research work and the level of awareness and benefits of involving forensic accounting in the account curriculum. The theory of demand and supply and the hierarchy of effect model were used to underpin this study.</w:t>
      </w:r>
    </w:p>
    <w:p w:rsidR="00F05A13" w:rsidRDefault="00F05A13" w:rsidP="00F05A13">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2.2.1</w:t>
      </w:r>
      <w:r>
        <w:rPr>
          <w:rFonts w:ascii="Times New Roman" w:hAnsi="Times New Roman" w:cs="Times New Roman"/>
          <w:b/>
          <w:sz w:val="26"/>
          <w:szCs w:val="26"/>
        </w:rPr>
        <w:tab/>
        <w:t>Theory of Demand and Supply</w:t>
      </w:r>
    </w:p>
    <w:p w:rsidR="00F05A13" w:rsidRDefault="00F05A13"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theory of demand and supply is one of the most important and powerful theories in market economic system. The theory was initially propounded by Alfred Marshall in the year 1890. It is an economic model of price determination in the market.</w:t>
      </w:r>
    </w:p>
    <w:p w:rsidR="003709DD" w:rsidRDefault="00F05A13"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theory of demand and supply postulates that in a competitive market, the unit price for a particular commodity will very unit it settles </w:t>
      </w:r>
      <w:r w:rsidR="006A34DC">
        <w:rPr>
          <w:rFonts w:ascii="Times New Roman" w:hAnsi="Times New Roman" w:cs="Times New Roman"/>
          <w:sz w:val="26"/>
          <w:szCs w:val="26"/>
        </w:rPr>
        <w:t xml:space="preserve">at a point where the quantity demanded by consumers equals the quantity supplied by the producers. The assumption of the theory of demand and supply can therefore, be illustrated to explain the demand for forensic accounting by the market and the inability of the producers, which is the polytechnics, to give out the individuals who have the needed skills </w:t>
      </w:r>
      <w:r w:rsidR="00276CF6">
        <w:rPr>
          <w:rFonts w:ascii="Times New Roman" w:hAnsi="Times New Roman" w:cs="Times New Roman"/>
          <w:sz w:val="26"/>
          <w:szCs w:val="26"/>
        </w:rPr>
        <w:t xml:space="preserve">in the field of the profession, this result in an economic equilibrium of price and quantity, while the willingness of consumers to buy a particular good at a given price is referred to as demand. The amount of goods and services firms are able and willing to produce at a given price level over a period of time is the supply. Therefore, the above is </w:t>
      </w:r>
      <w:r w:rsidR="00276CF6">
        <w:rPr>
          <w:rFonts w:ascii="Times New Roman" w:hAnsi="Times New Roman" w:cs="Times New Roman"/>
          <w:sz w:val="26"/>
          <w:szCs w:val="26"/>
        </w:rPr>
        <w:lastRenderedPageBreak/>
        <w:t>asking the question of whether institutions are producing or willing to produce students with forensic accounting knowledge to attain the demand of the society. Equilibr</w:t>
      </w:r>
      <w:r w:rsidR="003709DD">
        <w:rPr>
          <w:rFonts w:ascii="Times New Roman" w:hAnsi="Times New Roman" w:cs="Times New Roman"/>
          <w:sz w:val="26"/>
          <w:szCs w:val="26"/>
        </w:rPr>
        <w:t>i</w:t>
      </w:r>
      <w:r w:rsidR="00276CF6">
        <w:rPr>
          <w:rFonts w:ascii="Times New Roman" w:hAnsi="Times New Roman" w:cs="Times New Roman"/>
          <w:sz w:val="26"/>
          <w:szCs w:val="26"/>
        </w:rPr>
        <w:t xml:space="preserve">um is achieved </w:t>
      </w:r>
      <w:r w:rsidR="003709DD">
        <w:rPr>
          <w:rFonts w:ascii="Times New Roman" w:hAnsi="Times New Roman" w:cs="Times New Roman"/>
          <w:sz w:val="26"/>
          <w:szCs w:val="26"/>
        </w:rPr>
        <w:t>when the quantity demanded is equal to the quantity supplied. It is encouraging to note the emergence and depth of forensic accounting programs in higher institutions across developed countries, but there still appear to be a wide gap between the demand for forensic accountants and the supply of same through polytechnic education. It appears that the worst hit in this perceived gap is the developing countries, including Nigeria (</w:t>
      </w:r>
      <w:proofErr w:type="spellStart"/>
      <w:r w:rsidR="003709DD">
        <w:rPr>
          <w:rFonts w:ascii="Times New Roman" w:hAnsi="Times New Roman" w:cs="Times New Roman"/>
          <w:sz w:val="26"/>
          <w:szCs w:val="26"/>
        </w:rPr>
        <w:t>Efiong</w:t>
      </w:r>
      <w:proofErr w:type="spellEnd"/>
      <w:r w:rsidR="003709DD">
        <w:rPr>
          <w:rFonts w:ascii="Times New Roman" w:hAnsi="Times New Roman" w:cs="Times New Roman"/>
          <w:sz w:val="26"/>
          <w:szCs w:val="26"/>
        </w:rPr>
        <w:t xml:space="preserve"> </w:t>
      </w:r>
      <w:r w:rsidR="003709DD" w:rsidRPr="003709DD">
        <w:rPr>
          <w:rFonts w:ascii="Times New Roman" w:hAnsi="Times New Roman" w:cs="Times New Roman"/>
          <w:i/>
          <w:sz w:val="26"/>
          <w:szCs w:val="26"/>
        </w:rPr>
        <w:t>et al</w:t>
      </w:r>
      <w:r w:rsidR="00030227">
        <w:rPr>
          <w:rFonts w:ascii="Times New Roman" w:hAnsi="Times New Roman" w:cs="Times New Roman"/>
          <w:i/>
          <w:sz w:val="26"/>
          <w:szCs w:val="26"/>
        </w:rPr>
        <w:t>.</w:t>
      </w:r>
      <w:r w:rsidR="003709DD">
        <w:rPr>
          <w:rFonts w:ascii="Times New Roman" w:hAnsi="Times New Roman" w:cs="Times New Roman"/>
          <w:sz w:val="26"/>
          <w:szCs w:val="26"/>
        </w:rPr>
        <w:t xml:space="preserve">, 2012). Forensic accounting is currently seen as one of the eight sizzling accounting </w:t>
      </w:r>
      <w:proofErr w:type="spellStart"/>
      <w:r w:rsidR="003709DD">
        <w:rPr>
          <w:rFonts w:ascii="Times New Roman" w:hAnsi="Times New Roman" w:cs="Times New Roman"/>
          <w:sz w:val="26"/>
          <w:szCs w:val="26"/>
        </w:rPr>
        <w:t>specialised</w:t>
      </w:r>
      <w:proofErr w:type="spellEnd"/>
      <w:r w:rsidR="003709DD">
        <w:rPr>
          <w:rFonts w:ascii="Times New Roman" w:hAnsi="Times New Roman" w:cs="Times New Roman"/>
          <w:sz w:val="26"/>
          <w:szCs w:val="26"/>
        </w:rPr>
        <w:t xml:space="preserve"> areas in a career guide for current and potential accounting students in the AICPA lists. </w:t>
      </w:r>
    </w:p>
    <w:p w:rsidR="00CD627C" w:rsidRDefault="003709DD"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demand for and availability (supply) of forensic accountants can be compared to the economic demand for supply</w:t>
      </w:r>
      <w:r w:rsidR="00030227">
        <w:rPr>
          <w:rFonts w:ascii="Times New Roman" w:hAnsi="Times New Roman" w:cs="Times New Roman"/>
          <w:sz w:val="26"/>
          <w:szCs w:val="26"/>
        </w:rPr>
        <w:t xml:space="preserve"> of goods and services and can </w:t>
      </w:r>
      <w:r>
        <w:rPr>
          <w:rFonts w:ascii="Times New Roman" w:hAnsi="Times New Roman" w:cs="Times New Roman"/>
          <w:sz w:val="26"/>
          <w:szCs w:val="26"/>
        </w:rPr>
        <w:t>be</w:t>
      </w:r>
      <w:r w:rsidR="00030227">
        <w:rPr>
          <w:rFonts w:ascii="Times New Roman" w:hAnsi="Times New Roman" w:cs="Times New Roman"/>
          <w:sz w:val="26"/>
          <w:szCs w:val="26"/>
        </w:rPr>
        <w:t xml:space="preserve"> explained by the same theory. </w:t>
      </w:r>
      <w:r>
        <w:rPr>
          <w:rFonts w:ascii="Times New Roman" w:hAnsi="Times New Roman" w:cs="Times New Roman"/>
          <w:sz w:val="26"/>
          <w:szCs w:val="26"/>
        </w:rPr>
        <w:t xml:space="preserve">Carnes and </w:t>
      </w:r>
      <w:proofErr w:type="spellStart"/>
      <w:r>
        <w:rPr>
          <w:rFonts w:ascii="Times New Roman" w:hAnsi="Times New Roman" w:cs="Times New Roman"/>
          <w:sz w:val="26"/>
          <w:szCs w:val="26"/>
        </w:rPr>
        <w:t>Gierlasinsk</w:t>
      </w:r>
      <w:r w:rsidR="004C06D3">
        <w:rPr>
          <w:rFonts w:ascii="Times New Roman" w:hAnsi="Times New Roman" w:cs="Times New Roman"/>
          <w:sz w:val="26"/>
          <w:szCs w:val="26"/>
        </w:rPr>
        <w:t>i</w:t>
      </w:r>
      <w:proofErr w:type="spellEnd"/>
      <w:r w:rsidR="004C06D3">
        <w:rPr>
          <w:rFonts w:ascii="Times New Roman" w:hAnsi="Times New Roman" w:cs="Times New Roman"/>
          <w:sz w:val="26"/>
          <w:szCs w:val="26"/>
        </w:rPr>
        <w:t xml:space="preserve"> </w:t>
      </w:r>
      <w:r w:rsidR="00030227">
        <w:rPr>
          <w:rFonts w:ascii="Times New Roman" w:hAnsi="Times New Roman" w:cs="Times New Roman"/>
          <w:sz w:val="26"/>
          <w:szCs w:val="26"/>
        </w:rPr>
        <w:t>(</w:t>
      </w:r>
      <w:r w:rsidR="004C06D3">
        <w:rPr>
          <w:rFonts w:ascii="Times New Roman" w:hAnsi="Times New Roman" w:cs="Times New Roman"/>
          <w:sz w:val="26"/>
          <w:szCs w:val="26"/>
        </w:rPr>
        <w:t>2001) applied the theory of demand and supply</w:t>
      </w:r>
      <w:r>
        <w:rPr>
          <w:rFonts w:ascii="Times New Roman" w:hAnsi="Times New Roman" w:cs="Times New Roman"/>
          <w:sz w:val="26"/>
          <w:szCs w:val="26"/>
        </w:rPr>
        <w:t xml:space="preserve"> </w:t>
      </w:r>
      <w:r w:rsidR="004C06D3">
        <w:rPr>
          <w:rFonts w:ascii="Times New Roman" w:hAnsi="Times New Roman" w:cs="Times New Roman"/>
          <w:sz w:val="26"/>
          <w:szCs w:val="26"/>
        </w:rPr>
        <w:t xml:space="preserve">in examining the mismatch between the demand and supply of forensic accountant in the U.S. It is observed </w:t>
      </w:r>
      <w:r w:rsidR="00C25AD2">
        <w:rPr>
          <w:rFonts w:ascii="Times New Roman" w:hAnsi="Times New Roman" w:cs="Times New Roman"/>
          <w:sz w:val="26"/>
          <w:szCs w:val="26"/>
        </w:rPr>
        <w:t>through survey that most polytechnic are slow in responding to courses developed to enhance students understanding of fraud</w:t>
      </w:r>
      <w:r w:rsidR="006D06AF">
        <w:rPr>
          <w:rFonts w:ascii="Times New Roman" w:hAnsi="Times New Roman" w:cs="Times New Roman"/>
          <w:sz w:val="26"/>
          <w:szCs w:val="26"/>
        </w:rPr>
        <w:t xml:space="preserve"> and the capacity to detect it. It is clear from literature that accountants are being held to higher standards in their ability to understand and find frau</w:t>
      </w:r>
      <w:r w:rsidR="00030227">
        <w:rPr>
          <w:rFonts w:ascii="Times New Roman" w:hAnsi="Times New Roman" w:cs="Times New Roman"/>
          <w:sz w:val="26"/>
          <w:szCs w:val="26"/>
        </w:rPr>
        <w:t xml:space="preserve">dulent activities within </w:t>
      </w:r>
      <w:proofErr w:type="spellStart"/>
      <w:r w:rsidR="00030227">
        <w:rPr>
          <w:rFonts w:ascii="Times New Roman" w:hAnsi="Times New Roman" w:cs="Times New Roman"/>
          <w:sz w:val="26"/>
          <w:szCs w:val="26"/>
        </w:rPr>
        <w:t>organis</w:t>
      </w:r>
      <w:r w:rsidR="006D06AF">
        <w:rPr>
          <w:rFonts w:ascii="Times New Roman" w:hAnsi="Times New Roman" w:cs="Times New Roman"/>
          <w:sz w:val="26"/>
          <w:szCs w:val="26"/>
        </w:rPr>
        <w:t>ations</w:t>
      </w:r>
      <w:proofErr w:type="spellEnd"/>
      <w:r w:rsidR="006D06AF">
        <w:rPr>
          <w:rFonts w:ascii="Times New Roman" w:hAnsi="Times New Roman" w:cs="Times New Roman"/>
          <w:sz w:val="26"/>
          <w:szCs w:val="26"/>
        </w:rPr>
        <w:t xml:space="preserve"> (Carnes and </w:t>
      </w:r>
      <w:proofErr w:type="spellStart"/>
      <w:r w:rsidR="006D06AF">
        <w:rPr>
          <w:rFonts w:ascii="Times New Roman" w:hAnsi="Times New Roman" w:cs="Times New Roman"/>
          <w:sz w:val="26"/>
          <w:szCs w:val="26"/>
        </w:rPr>
        <w:t>Gierlasinski</w:t>
      </w:r>
      <w:proofErr w:type="spellEnd"/>
      <w:r w:rsidR="006D06AF">
        <w:rPr>
          <w:rFonts w:ascii="Times New Roman" w:hAnsi="Times New Roman" w:cs="Times New Roman"/>
          <w:sz w:val="26"/>
          <w:szCs w:val="26"/>
        </w:rPr>
        <w:t>, 2001). Forensic accountants are no doubt in very high demand to help in dealing with issues of fraud which have revenged the Nigerian society.</w:t>
      </w:r>
    </w:p>
    <w:p w:rsidR="00270F69" w:rsidRDefault="00CD627C" w:rsidP="002757B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It is on the basis of this theory that the forensic Accounting Education and awareness is underpinned. The polytechnic could be regarded here as the firm who </w:t>
      </w:r>
      <w:r>
        <w:rPr>
          <w:rFonts w:ascii="Times New Roman" w:hAnsi="Times New Roman" w:cs="Times New Roman"/>
          <w:sz w:val="26"/>
          <w:szCs w:val="26"/>
        </w:rPr>
        <w:lastRenderedPageBreak/>
        <w:t>supplies these g</w:t>
      </w:r>
      <w:r w:rsidR="00CF3575">
        <w:rPr>
          <w:rFonts w:ascii="Times New Roman" w:hAnsi="Times New Roman" w:cs="Times New Roman"/>
          <w:sz w:val="26"/>
          <w:szCs w:val="26"/>
        </w:rPr>
        <w:t>oods (forensic accountants) to the society. But what is not clear is whether the polytechnic has lived up to this expectation or intend to</w:t>
      </w:r>
      <w:r w:rsidR="002757B8">
        <w:rPr>
          <w:rFonts w:ascii="Times New Roman" w:hAnsi="Times New Roman" w:cs="Times New Roman"/>
          <w:sz w:val="26"/>
          <w:szCs w:val="26"/>
        </w:rPr>
        <w:t xml:space="preserve"> do so in the near future. </w:t>
      </w:r>
    </w:p>
    <w:p w:rsidR="00030227" w:rsidRDefault="00030227" w:rsidP="0003022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2.3</w:t>
      </w:r>
      <w:r>
        <w:rPr>
          <w:rFonts w:ascii="Times New Roman" w:hAnsi="Times New Roman" w:cs="Times New Roman"/>
          <w:b/>
          <w:sz w:val="26"/>
          <w:szCs w:val="26"/>
        </w:rPr>
        <w:tab/>
        <w:t>Empi</w:t>
      </w:r>
      <w:r w:rsidRPr="00030227">
        <w:rPr>
          <w:rFonts w:ascii="Times New Roman" w:hAnsi="Times New Roman" w:cs="Times New Roman"/>
          <w:b/>
          <w:sz w:val="26"/>
          <w:szCs w:val="26"/>
        </w:rPr>
        <w:t>rical</w:t>
      </w:r>
    </w:p>
    <w:p w:rsidR="00030227" w:rsidRDefault="00030227"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empirical studies were grouped into sections. Firstly, literature relating to forensic accounting and education were reviewed. The section of empirical studies reviewed literature relating to forensic accounting as a control for fraud.</w:t>
      </w:r>
    </w:p>
    <w:p w:rsidR="00030227" w:rsidRDefault="00030227" w:rsidP="0003022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2.3.1</w:t>
      </w:r>
      <w:r>
        <w:rPr>
          <w:rFonts w:ascii="Times New Roman" w:hAnsi="Times New Roman" w:cs="Times New Roman"/>
          <w:b/>
          <w:sz w:val="26"/>
          <w:szCs w:val="26"/>
        </w:rPr>
        <w:tab/>
        <w:t>Forensic Accounting Education</w:t>
      </w:r>
    </w:p>
    <w:p w:rsidR="00D850E0" w:rsidRDefault="00030227"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and Mohammed (2018) assessed the awareness and acceptance of the Libyan accounting educators about the significance of forensic accounting as a new field of accounting and as corruption control mechanism. Data was collected through a questionnaire and 70 valid responses were </w:t>
      </w:r>
      <w:proofErr w:type="spellStart"/>
      <w:r>
        <w:rPr>
          <w:rFonts w:ascii="Times New Roman" w:hAnsi="Times New Roman" w:cs="Times New Roman"/>
          <w:sz w:val="26"/>
          <w:szCs w:val="26"/>
        </w:rPr>
        <w:t>analysed</w:t>
      </w:r>
      <w:proofErr w:type="spellEnd"/>
      <w:r>
        <w:rPr>
          <w:rFonts w:ascii="Times New Roman" w:hAnsi="Times New Roman" w:cs="Times New Roman"/>
          <w:sz w:val="26"/>
          <w:szCs w:val="26"/>
        </w:rPr>
        <w:t xml:space="preserve"> with the ANOVA and independent test was applied to compare the level of awareness and acceptance of forensic accounting services among different levels of background variable. The result indicated that there is a high level of awareness regarding the </w:t>
      </w:r>
      <w:r w:rsidR="00D850E0">
        <w:rPr>
          <w:rFonts w:ascii="Times New Roman" w:hAnsi="Times New Roman" w:cs="Times New Roman"/>
          <w:sz w:val="26"/>
          <w:szCs w:val="26"/>
        </w:rPr>
        <w:t xml:space="preserve">significance of forensic accounting in Libya. The study provided managerial and political implications with regard to offering a </w:t>
      </w:r>
      <w:proofErr w:type="spellStart"/>
      <w:r w:rsidR="00D850E0">
        <w:rPr>
          <w:rFonts w:ascii="Times New Roman" w:hAnsi="Times New Roman" w:cs="Times New Roman"/>
          <w:sz w:val="26"/>
          <w:szCs w:val="26"/>
        </w:rPr>
        <w:t>specialised</w:t>
      </w:r>
      <w:proofErr w:type="spellEnd"/>
      <w:r w:rsidR="00D850E0">
        <w:rPr>
          <w:rFonts w:ascii="Times New Roman" w:hAnsi="Times New Roman" w:cs="Times New Roman"/>
          <w:sz w:val="26"/>
          <w:szCs w:val="26"/>
        </w:rPr>
        <w:t xml:space="preserve"> forensic accounting </w:t>
      </w:r>
      <w:proofErr w:type="spellStart"/>
      <w:r w:rsidR="00D850E0">
        <w:rPr>
          <w:rFonts w:ascii="Times New Roman" w:hAnsi="Times New Roman" w:cs="Times New Roman"/>
          <w:sz w:val="26"/>
          <w:szCs w:val="26"/>
        </w:rPr>
        <w:t>programme</w:t>
      </w:r>
      <w:proofErr w:type="spellEnd"/>
      <w:r w:rsidR="00D850E0">
        <w:rPr>
          <w:rFonts w:ascii="Times New Roman" w:hAnsi="Times New Roman" w:cs="Times New Roman"/>
          <w:sz w:val="26"/>
          <w:szCs w:val="26"/>
        </w:rPr>
        <w:t xml:space="preserve"> or some related courses and mandate the services of forensic accounting in the Libyan firms.</w:t>
      </w:r>
    </w:p>
    <w:p w:rsidR="00D850E0" w:rsidRDefault="00D850E0"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the study of </w:t>
      </w:r>
      <w:proofErr w:type="spellStart"/>
      <w:r>
        <w:rPr>
          <w:rFonts w:ascii="Times New Roman" w:hAnsi="Times New Roman" w:cs="Times New Roman"/>
          <w:sz w:val="26"/>
          <w:szCs w:val="26"/>
        </w:rPr>
        <w:t>Osho</w:t>
      </w:r>
      <w:proofErr w:type="spellEnd"/>
      <w:r>
        <w:rPr>
          <w:rFonts w:ascii="Times New Roman" w:hAnsi="Times New Roman" w:cs="Times New Roman"/>
          <w:sz w:val="26"/>
          <w:szCs w:val="26"/>
        </w:rPr>
        <w:t xml:space="preserve"> (2019), where the impact of forensic accounting on polytechnic financial system in Nigeria was reviewed, ex-post foster research design was used. Simple and multiple regression analysis were used in the study with the model findings which revealed that polytechnic financial system in Nigeria is significantly affected by the combine effect of all the exogenous variables. The study </w:t>
      </w:r>
      <w:r>
        <w:rPr>
          <w:rFonts w:ascii="Times New Roman" w:hAnsi="Times New Roman" w:cs="Times New Roman"/>
          <w:sz w:val="26"/>
          <w:szCs w:val="26"/>
        </w:rPr>
        <w:lastRenderedPageBreak/>
        <w:t xml:space="preserve">of </w:t>
      </w:r>
      <w:proofErr w:type="spellStart"/>
      <w:r>
        <w:rPr>
          <w:rFonts w:ascii="Times New Roman" w:hAnsi="Times New Roman" w:cs="Times New Roman"/>
          <w:sz w:val="26"/>
          <w:szCs w:val="26"/>
        </w:rPr>
        <w:t>Sorunke</w:t>
      </w:r>
      <w:proofErr w:type="spellEnd"/>
      <w:r>
        <w:rPr>
          <w:rFonts w:ascii="Times New Roman" w:hAnsi="Times New Roman" w:cs="Times New Roman"/>
          <w:sz w:val="26"/>
          <w:szCs w:val="26"/>
        </w:rPr>
        <w:t xml:space="preserve"> (2016) investigated the challenges inhibiting Nigerian polytechnics from integrating forensic accounting course into the accounting curriculum. The research work employed a qualitative methodology and the chi-square unit of analysis. The results of the findings indicated that the demand and interest in forensic accounting in Nigeria is expected to increase. The study further revealed that the challenge of integrating forensic accounting into accounting curriculum in Nigeria are more of academic and administrative bottleneck. The study investigated the core issues mitigating against integrating forensic accounting courses into accounting curriculum in Nigerian polytechnics. It employed a combination of semi-structured face-to-face in-depth interviews and Focus Group Discussion (FGD). </w:t>
      </w:r>
    </w:p>
    <w:p w:rsidR="00D850E0" w:rsidRDefault="00D850E0"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of </w:t>
      </w:r>
      <w:proofErr w:type="spellStart"/>
      <w:r>
        <w:rPr>
          <w:rFonts w:ascii="Times New Roman" w:hAnsi="Times New Roman" w:cs="Times New Roman"/>
          <w:sz w:val="26"/>
          <w:szCs w:val="26"/>
        </w:rPr>
        <w:t>Razacc</w:t>
      </w:r>
      <w:proofErr w:type="spellEnd"/>
      <w:r>
        <w:rPr>
          <w:rFonts w:ascii="Times New Roman" w:hAnsi="Times New Roman" w:cs="Times New Roman"/>
          <w:sz w:val="26"/>
          <w:szCs w:val="26"/>
        </w:rPr>
        <w:t xml:space="preserve">, Ha and </w:t>
      </w:r>
      <w:proofErr w:type="spellStart"/>
      <w:r>
        <w:rPr>
          <w:rFonts w:ascii="Times New Roman" w:hAnsi="Times New Roman" w:cs="Times New Roman"/>
          <w:sz w:val="26"/>
          <w:szCs w:val="26"/>
        </w:rPr>
        <w:t>Suen</w:t>
      </w:r>
      <w:proofErr w:type="spellEnd"/>
      <w:r>
        <w:rPr>
          <w:rFonts w:ascii="Times New Roman" w:hAnsi="Times New Roman" w:cs="Times New Roman"/>
          <w:sz w:val="26"/>
          <w:szCs w:val="26"/>
        </w:rPr>
        <w:t xml:space="preserve"> (2016) on forensic accounting education and practice in China was conducted to examine demand and interest in forensic accounting practices and education in China. The Ordinary Least Square was used as the unit of analysis.</w:t>
      </w:r>
    </w:p>
    <w:p w:rsidR="00F14EAC" w:rsidRDefault="00D850E0"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findings of the study revealed that not only is there great interest in forensic accounting but also a great need for it in majority of both Chinese and international students</w:t>
      </w:r>
      <w:r w:rsidR="00F14EAC">
        <w:rPr>
          <w:rFonts w:ascii="Times New Roman" w:hAnsi="Times New Roman" w:cs="Times New Roman"/>
          <w:sz w:val="26"/>
          <w:szCs w:val="26"/>
        </w:rPr>
        <w:t xml:space="preserve"> expect that future demand and interest in all their areas of forensic accounting will increase alongside more demand for litigation support forensic accounting education should be integrated into both undergraduate and graduate accounting </w:t>
      </w:r>
      <w:proofErr w:type="spellStart"/>
      <w:r w:rsidR="00F14EAC">
        <w:rPr>
          <w:rFonts w:ascii="Times New Roman" w:hAnsi="Times New Roman" w:cs="Times New Roman"/>
          <w:sz w:val="26"/>
          <w:szCs w:val="26"/>
        </w:rPr>
        <w:t>programmes</w:t>
      </w:r>
      <w:proofErr w:type="spellEnd"/>
      <w:r w:rsidR="00F14EAC">
        <w:rPr>
          <w:rFonts w:ascii="Times New Roman" w:hAnsi="Times New Roman" w:cs="Times New Roman"/>
          <w:sz w:val="26"/>
          <w:szCs w:val="26"/>
        </w:rPr>
        <w:t xml:space="preserve"> with more preferences for graduate level forensic accounting courses. </w:t>
      </w:r>
    </w:p>
    <w:p w:rsidR="00F14EAC" w:rsidRDefault="00F14EAC"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Johnson-</w:t>
      </w:r>
      <w:proofErr w:type="spellStart"/>
      <w:r>
        <w:rPr>
          <w:rFonts w:ascii="Times New Roman" w:hAnsi="Times New Roman" w:cs="Times New Roman"/>
          <w:sz w:val="26"/>
          <w:szCs w:val="26"/>
        </w:rPr>
        <w:t>Rokosu</w:t>
      </w:r>
      <w:proofErr w:type="spellEnd"/>
      <w:r>
        <w:rPr>
          <w:rFonts w:ascii="Times New Roman" w:hAnsi="Times New Roman" w:cs="Times New Roman"/>
          <w:sz w:val="26"/>
          <w:szCs w:val="26"/>
        </w:rPr>
        <w:t xml:space="preserve"> (2015) examined the integration of forensic accounting core competency into the study of accounting in Nigerian tertiary institutions. The study </w:t>
      </w:r>
      <w:r>
        <w:rPr>
          <w:rFonts w:ascii="Times New Roman" w:hAnsi="Times New Roman" w:cs="Times New Roman"/>
          <w:sz w:val="26"/>
          <w:szCs w:val="26"/>
        </w:rPr>
        <w:lastRenderedPageBreak/>
        <w:t xml:space="preserve">examined the philosophical beliefs, </w:t>
      </w:r>
      <w:proofErr w:type="spellStart"/>
      <w:r>
        <w:rPr>
          <w:rFonts w:ascii="Times New Roman" w:hAnsi="Times New Roman" w:cs="Times New Roman"/>
          <w:sz w:val="26"/>
          <w:szCs w:val="26"/>
        </w:rPr>
        <w:t>behavioural</w:t>
      </w:r>
      <w:proofErr w:type="spellEnd"/>
      <w:r>
        <w:rPr>
          <w:rFonts w:ascii="Times New Roman" w:hAnsi="Times New Roman" w:cs="Times New Roman"/>
          <w:sz w:val="26"/>
          <w:szCs w:val="26"/>
        </w:rPr>
        <w:t xml:space="preserve"> science concepts and approaches that can be adopted in integrating a Fraud/Forensic Accounting (FFA) into the existing accounting curriculum. The study adopted mixed research methods content analysis and quantitative method of data analysis was employed. Finding in the study revealed that most respondents would prefer integrating Fraud/Forensic Accounting courses. Also the study revealed that Fraud/Forensic Accounting education has positive impact on student expertise skepticism and fraud </w:t>
      </w:r>
      <w:proofErr w:type="spellStart"/>
      <w:r>
        <w:rPr>
          <w:rFonts w:ascii="Times New Roman" w:hAnsi="Times New Roman" w:cs="Times New Roman"/>
          <w:sz w:val="26"/>
          <w:szCs w:val="26"/>
        </w:rPr>
        <w:t>judgement</w:t>
      </w:r>
      <w:proofErr w:type="spellEnd"/>
      <w:r>
        <w:rPr>
          <w:rFonts w:ascii="Times New Roman" w:hAnsi="Times New Roman" w:cs="Times New Roman"/>
          <w:sz w:val="26"/>
          <w:szCs w:val="26"/>
        </w:rPr>
        <w:t>. The study identified the following consideration that accounting courses developers need to consider before, during and after curriculum revision.</w:t>
      </w:r>
    </w:p>
    <w:p w:rsidR="00F14EAC" w:rsidRDefault="00F14EAC"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Hadrami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Sutan</w:t>
      </w:r>
      <w:proofErr w:type="spellEnd"/>
      <w:r>
        <w:rPr>
          <w:rFonts w:ascii="Times New Roman" w:hAnsi="Times New Roman" w:cs="Times New Roman"/>
          <w:sz w:val="26"/>
          <w:szCs w:val="26"/>
        </w:rPr>
        <w:t xml:space="preserve"> (2015) explored education opinion regarding the main obstacles to integrate forensic accounting in the accounting curriculum across universities in Bahrain.</w:t>
      </w:r>
    </w:p>
    <w:p w:rsidR="003F51A5" w:rsidRDefault="00F14EAC"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study surveyed all accounting educators in universities across Bahrain. In order to achieve the objective of the study, accounting instructors across universities in Bahrain</w:t>
      </w:r>
      <w:r w:rsidR="009365AC">
        <w:rPr>
          <w:rFonts w:ascii="Times New Roman" w:hAnsi="Times New Roman" w:cs="Times New Roman"/>
          <w:sz w:val="26"/>
          <w:szCs w:val="26"/>
        </w:rPr>
        <w:t xml:space="preserve"> were surveyed to identify the obstacles. Descriptive analysis was used to </w:t>
      </w:r>
      <w:proofErr w:type="spellStart"/>
      <w:r w:rsidR="009365AC">
        <w:rPr>
          <w:rFonts w:ascii="Times New Roman" w:hAnsi="Times New Roman" w:cs="Times New Roman"/>
          <w:sz w:val="26"/>
          <w:szCs w:val="26"/>
        </w:rPr>
        <w:t>analyse</w:t>
      </w:r>
      <w:proofErr w:type="spellEnd"/>
      <w:r w:rsidR="009365AC">
        <w:rPr>
          <w:rFonts w:ascii="Times New Roman" w:hAnsi="Times New Roman" w:cs="Times New Roman"/>
          <w:sz w:val="26"/>
          <w:szCs w:val="26"/>
        </w:rPr>
        <w:t xml:space="preserve"> the data. The results of this study indicated that the majority of instructors are expecting an increasing demand </w:t>
      </w:r>
      <w:r w:rsidR="005B630F">
        <w:rPr>
          <w:rFonts w:ascii="Times New Roman" w:hAnsi="Times New Roman" w:cs="Times New Roman"/>
          <w:sz w:val="26"/>
          <w:szCs w:val="26"/>
        </w:rPr>
        <w:t xml:space="preserve">on forensic accounting. The study found out that obstacles related to academic matters (curriculum and faculty) are the most important obstacles that prevent the accounting department in universities across Bahrain from offering a </w:t>
      </w:r>
      <w:proofErr w:type="spellStart"/>
      <w:r w:rsidR="005B630F">
        <w:rPr>
          <w:rFonts w:ascii="Times New Roman" w:hAnsi="Times New Roman" w:cs="Times New Roman"/>
          <w:sz w:val="26"/>
          <w:szCs w:val="26"/>
        </w:rPr>
        <w:t>programme</w:t>
      </w:r>
      <w:proofErr w:type="spellEnd"/>
      <w:r w:rsidR="005B630F">
        <w:rPr>
          <w:rFonts w:ascii="Times New Roman" w:hAnsi="Times New Roman" w:cs="Times New Roman"/>
          <w:sz w:val="26"/>
          <w:szCs w:val="26"/>
        </w:rPr>
        <w:t xml:space="preserve"> or a course in forensic accounting. However, the study found a significant difference among respondents as for the obstacles to integrate forensic accounting in the accounting curriculum only when the respondents are grouped according to their academic rank. </w:t>
      </w:r>
    </w:p>
    <w:p w:rsidR="003F51A5" w:rsidRPr="003F51A5" w:rsidRDefault="003F51A5" w:rsidP="009F6AC7">
      <w:pPr>
        <w:spacing w:after="0" w:line="480" w:lineRule="auto"/>
        <w:jc w:val="center"/>
        <w:rPr>
          <w:rFonts w:ascii="Times New Roman" w:hAnsi="Times New Roman" w:cs="Times New Roman"/>
          <w:b/>
          <w:sz w:val="26"/>
          <w:szCs w:val="26"/>
        </w:rPr>
      </w:pPr>
      <w:r w:rsidRPr="003F51A5">
        <w:rPr>
          <w:rFonts w:ascii="Times New Roman" w:hAnsi="Times New Roman" w:cs="Times New Roman"/>
          <w:b/>
          <w:sz w:val="26"/>
          <w:szCs w:val="26"/>
        </w:rPr>
        <w:lastRenderedPageBreak/>
        <w:t xml:space="preserve">CHAPTER </w:t>
      </w:r>
      <w:r w:rsidR="009F6AC7">
        <w:rPr>
          <w:rFonts w:ascii="Times New Roman" w:hAnsi="Times New Roman" w:cs="Times New Roman"/>
          <w:b/>
          <w:sz w:val="26"/>
          <w:szCs w:val="26"/>
        </w:rPr>
        <w:t>THREE</w:t>
      </w:r>
    </w:p>
    <w:p w:rsidR="003F51A5" w:rsidRPr="003F51A5" w:rsidRDefault="003F51A5" w:rsidP="003F51A5">
      <w:pPr>
        <w:spacing w:after="0" w:line="480" w:lineRule="auto"/>
        <w:jc w:val="center"/>
        <w:rPr>
          <w:rFonts w:ascii="Times New Roman" w:hAnsi="Times New Roman" w:cs="Times New Roman"/>
          <w:b/>
          <w:sz w:val="26"/>
          <w:szCs w:val="26"/>
        </w:rPr>
      </w:pPr>
      <w:r w:rsidRPr="003F51A5">
        <w:rPr>
          <w:rFonts w:ascii="Times New Roman" w:hAnsi="Times New Roman" w:cs="Times New Roman"/>
          <w:b/>
          <w:sz w:val="26"/>
          <w:szCs w:val="26"/>
        </w:rPr>
        <w:t>METHODOLOGY</w:t>
      </w:r>
    </w:p>
    <w:p w:rsidR="003F51A5" w:rsidRDefault="003F51A5" w:rsidP="003F51A5">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t>Preamble</w:t>
      </w:r>
    </w:p>
    <w:p w:rsidR="003F51A5" w:rsidRDefault="003F51A5" w:rsidP="003F51A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chapter three of this research work comprises research design, population of the study, sample size and sampling techniques, source and method of data collection, instrument for data collection, and techniques for data analysis.</w:t>
      </w:r>
    </w:p>
    <w:p w:rsidR="003F51A5" w:rsidRDefault="003F51A5" w:rsidP="003F51A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3.2</w:t>
      </w:r>
      <w:r>
        <w:rPr>
          <w:rFonts w:ascii="Times New Roman" w:hAnsi="Times New Roman" w:cs="Times New Roman"/>
          <w:b/>
          <w:sz w:val="26"/>
          <w:szCs w:val="26"/>
        </w:rPr>
        <w:tab/>
        <w:t>Research Design</w:t>
      </w:r>
    </w:p>
    <w:p w:rsidR="003F51A5" w:rsidRDefault="003F51A5" w:rsidP="003F51A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study adopted the survey research design. It is a research technique where information are gathered from a selected sample of respondents through the use of questionnaire developed by the researcher to measure awareness and inclusion level of forensic accounting in the curriculum of Nigerian tertiary institutions.</w:t>
      </w:r>
    </w:p>
    <w:p w:rsidR="003F51A5" w:rsidRDefault="003F51A5" w:rsidP="003F51A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3.3</w:t>
      </w:r>
      <w:r>
        <w:rPr>
          <w:rFonts w:ascii="Times New Roman" w:hAnsi="Times New Roman" w:cs="Times New Roman"/>
          <w:b/>
          <w:sz w:val="26"/>
          <w:szCs w:val="26"/>
        </w:rPr>
        <w:tab/>
        <w:t>Population of the Study</w:t>
      </w:r>
    </w:p>
    <w:p w:rsidR="003F51A5" w:rsidRDefault="003F51A5" w:rsidP="003F51A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target population of the study comprised of students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Department of Accounting.</w:t>
      </w:r>
    </w:p>
    <w:p w:rsidR="003F51A5" w:rsidRDefault="003F51A5" w:rsidP="003F51A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3.4</w:t>
      </w:r>
      <w:r>
        <w:rPr>
          <w:rFonts w:ascii="Times New Roman" w:hAnsi="Times New Roman" w:cs="Times New Roman"/>
          <w:b/>
          <w:sz w:val="26"/>
          <w:szCs w:val="26"/>
        </w:rPr>
        <w:tab/>
        <w:t xml:space="preserve">Sample Size and Sampling Technique </w:t>
      </w:r>
    </w:p>
    <w:p w:rsidR="003F51A5" w:rsidRDefault="003F51A5" w:rsidP="00371DA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non-probability sampling technique was specifically </w:t>
      </w:r>
      <w:r w:rsidR="00371DA7">
        <w:rPr>
          <w:rFonts w:ascii="Times New Roman" w:hAnsi="Times New Roman" w:cs="Times New Roman"/>
          <w:sz w:val="26"/>
          <w:szCs w:val="26"/>
        </w:rPr>
        <w:t>the convenience sampling method used in selecting the polytechnic understudy.</w:t>
      </w:r>
      <w:r>
        <w:rPr>
          <w:rFonts w:ascii="Times New Roman" w:hAnsi="Times New Roman" w:cs="Times New Roman"/>
          <w:sz w:val="26"/>
          <w:szCs w:val="26"/>
        </w:rPr>
        <w:t xml:space="preserve">  </w:t>
      </w:r>
      <w:r w:rsidR="008F0261">
        <w:rPr>
          <w:rFonts w:ascii="Times New Roman" w:hAnsi="Times New Roman" w:cs="Times New Roman"/>
          <w:sz w:val="26"/>
          <w:szCs w:val="26"/>
        </w:rPr>
        <w:t>The sample was selected from the population and was restricted to the students of ND or HND level students, Accounting Department.</w:t>
      </w:r>
    </w:p>
    <w:p w:rsidR="008F0261" w:rsidRDefault="008F0261" w:rsidP="008F026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t>Source and Method of Data Collection</w:t>
      </w:r>
    </w:p>
    <w:p w:rsidR="008F0261" w:rsidRDefault="008F0261"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data used in this study was sourced in the primary natures and collected through the survey research instrument with the use o</w:t>
      </w:r>
      <w:r w:rsidR="00D476E2">
        <w:rPr>
          <w:rFonts w:ascii="Times New Roman" w:hAnsi="Times New Roman" w:cs="Times New Roman"/>
          <w:sz w:val="26"/>
          <w:szCs w:val="26"/>
        </w:rPr>
        <w:t xml:space="preserve">f questionnaire. Two hundred and twenty five copies (225) copies of the questionnaire were administered to </w:t>
      </w:r>
      <w:r w:rsidR="00D476E2">
        <w:rPr>
          <w:rFonts w:ascii="Times New Roman" w:hAnsi="Times New Roman" w:cs="Times New Roman"/>
          <w:sz w:val="26"/>
          <w:szCs w:val="26"/>
        </w:rPr>
        <w:lastRenderedPageBreak/>
        <w:t xml:space="preserve">respondents. This was made up of students in HND 1 and HND 2 Accounting Department of the nine (9) selected polytechnics. The constructed </w:t>
      </w:r>
      <w:r w:rsidR="00AC5BA2">
        <w:rPr>
          <w:rFonts w:ascii="Times New Roman" w:hAnsi="Times New Roman" w:cs="Times New Roman"/>
          <w:sz w:val="26"/>
          <w:szCs w:val="26"/>
        </w:rPr>
        <w:t>questionnaire was divided into two sections. The first section was related to demographic questions about the respondents and the second section asked questions in relation to the variables under study.</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3.6</w:t>
      </w:r>
      <w:r>
        <w:rPr>
          <w:rFonts w:ascii="Times New Roman" w:hAnsi="Times New Roman" w:cs="Times New Roman"/>
          <w:b/>
          <w:sz w:val="26"/>
          <w:szCs w:val="26"/>
        </w:rPr>
        <w:tab/>
        <w:t>Instrument for Data Collection</w:t>
      </w:r>
    </w:p>
    <w:p w:rsidR="00AC5BA2" w:rsidRDefault="00AC5BA2"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research instrument (questionnaire) was subject to content validity as copies of the initial draft were reviewed by colleagues, lecturers and supervisor. A pilot study was conducted for initial evaluation and feasibility of the study. The normally text and reliability test was conducted.</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3.7</w:t>
      </w:r>
      <w:r>
        <w:rPr>
          <w:rFonts w:ascii="Times New Roman" w:hAnsi="Times New Roman" w:cs="Times New Roman"/>
          <w:b/>
          <w:sz w:val="26"/>
          <w:szCs w:val="26"/>
        </w:rPr>
        <w:tab/>
        <w:t>Techniques for Data Analysis</w:t>
      </w:r>
    </w:p>
    <w:p w:rsidR="00AC5BA2" w:rsidRDefault="00AC5BA2"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used descriptive and inferential statistics for the data analysis. The specific inferential statistic used was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The techniques was used for both the dependent and independent variables. It was used to overcome the difficulties of linear probability model.</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3.8</w:t>
      </w:r>
      <w:r>
        <w:rPr>
          <w:rFonts w:ascii="Times New Roman" w:hAnsi="Times New Roman" w:cs="Times New Roman"/>
          <w:b/>
          <w:sz w:val="26"/>
          <w:szCs w:val="26"/>
        </w:rPr>
        <w:tab/>
        <w:t xml:space="preserve">Model Specification </w:t>
      </w:r>
    </w:p>
    <w:p w:rsidR="00AC5BA2" w:rsidRDefault="00AC5BA2"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model used for this study was adapted from the work of 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and Mohammed (2018) carried out in Libya. The model is stated thus:</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FAA = </w:t>
      </w:r>
      <w:r>
        <w:rPr>
          <w:rFonts w:ascii="Times New Roman" w:hAnsi="Times New Roman" w:cs="Times New Roman"/>
          <w:i/>
          <w:sz w:val="26"/>
          <w:szCs w:val="26"/>
        </w:rPr>
        <w:t>f</w:t>
      </w:r>
      <w:r>
        <w:rPr>
          <w:rFonts w:ascii="Times New Roman" w:hAnsi="Times New Roman" w:cs="Times New Roman"/>
          <w:sz w:val="26"/>
          <w:szCs w:val="26"/>
        </w:rPr>
        <w:t>(AFA</w:t>
      </w:r>
      <w:r w:rsidR="00B13F07">
        <w:rPr>
          <w:rFonts w:ascii="Times New Roman" w:hAnsi="Times New Roman" w:cs="Times New Roman"/>
          <w:sz w:val="26"/>
          <w:szCs w:val="26"/>
        </w:rPr>
        <w:t>, LRG) ……………………………………………. (1)</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Econometrically, it was stated as:</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FAA = G + β</w:t>
      </w:r>
      <w:r>
        <w:rPr>
          <w:rFonts w:ascii="Times New Roman" w:hAnsi="Times New Roman" w:cs="Times New Roman"/>
          <w:sz w:val="26"/>
          <w:szCs w:val="26"/>
          <w:vertAlign w:val="subscript"/>
        </w:rPr>
        <w:t>1</w:t>
      </w:r>
      <w:r>
        <w:rPr>
          <w:rFonts w:ascii="Times New Roman" w:hAnsi="Times New Roman" w:cs="Times New Roman"/>
          <w:sz w:val="26"/>
          <w:szCs w:val="26"/>
        </w:rPr>
        <w:t xml:space="preserve"> AFF + β</w:t>
      </w:r>
      <w:r>
        <w:rPr>
          <w:rFonts w:ascii="Times New Roman" w:hAnsi="Times New Roman" w:cs="Times New Roman"/>
          <w:sz w:val="26"/>
          <w:szCs w:val="26"/>
          <w:vertAlign w:val="subscript"/>
        </w:rPr>
        <w:t>3</w:t>
      </w:r>
      <w:r>
        <w:rPr>
          <w:rFonts w:ascii="Times New Roman" w:hAnsi="Times New Roman" w:cs="Times New Roman"/>
          <w:sz w:val="26"/>
          <w:szCs w:val="26"/>
        </w:rPr>
        <w:t xml:space="preserve"> LRG + </w:t>
      </w:r>
      <w:r>
        <w:rPr>
          <w:rFonts w:ascii="Times New Roman" w:hAnsi="Times New Roman" w:cs="Times New Roman"/>
          <w:sz w:val="26"/>
          <w:szCs w:val="26"/>
        </w:rPr>
        <w:sym w:font="Symbol" w:char="F06D"/>
      </w:r>
      <w:r>
        <w:rPr>
          <w:rFonts w:ascii="Times New Roman" w:hAnsi="Times New Roman" w:cs="Times New Roman"/>
          <w:sz w:val="26"/>
          <w:szCs w:val="26"/>
        </w:rPr>
        <w:t xml:space="preserve"> + …………………………….. (2)</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where:</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FAA = Forensic Accounting Awareness</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AFA = Areas of Forensic Accounting</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LRG = Legislation, regulation and governance service</w:t>
      </w:r>
    </w:p>
    <w:p w:rsidR="00F156F4" w:rsidRDefault="00B13F07" w:rsidP="00B13F0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However, the model was modified to suit the purpose of this study. The model was modified to include other variables such as importance of forensic accounting and forensic accounting study which are likely to influence </w:t>
      </w:r>
      <w:r w:rsidR="00F156F4">
        <w:rPr>
          <w:rFonts w:ascii="Times New Roman" w:hAnsi="Times New Roman" w:cs="Times New Roman"/>
          <w:sz w:val="26"/>
          <w:szCs w:val="26"/>
        </w:rPr>
        <w:t xml:space="preserve">the level of awareness and inclusion of forensic accounting. Thus, financial fraud variable was excluded from this study model specification. </w:t>
      </w:r>
    </w:p>
    <w:p w:rsidR="00F156F4" w:rsidRDefault="00F156F4" w:rsidP="00B13F0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Thus, the modified model is presented as follows:</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FAA = FAS + FAP + LRG + FAA</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It econometrically stated as:</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w:t>
      </w:r>
      <w:r>
        <w:rPr>
          <w:rFonts w:ascii="Times New Roman" w:hAnsi="Times New Roman" w:cs="Times New Roman"/>
          <w:i/>
          <w:sz w:val="26"/>
          <w:szCs w:val="26"/>
          <w:vertAlign w:val="subscript"/>
        </w:rPr>
        <w:t>r</w:t>
      </w:r>
      <w:r>
        <w:rPr>
          <w:rFonts w:ascii="Times New Roman" w:hAnsi="Times New Roman" w:cs="Times New Roman"/>
          <w:sz w:val="26"/>
          <w:szCs w:val="26"/>
        </w:rPr>
        <w:t xml:space="preserve"> (FAA, ≤ </w:t>
      </w:r>
      <w:r>
        <w:rPr>
          <w:rFonts w:ascii="Times New Roman" w:hAnsi="Times New Roman" w:cs="Times New Roman"/>
          <w:i/>
          <w:sz w:val="26"/>
          <w:szCs w:val="26"/>
          <w:vertAlign w:val="subscript"/>
        </w:rPr>
        <w:t>j</w:t>
      </w:r>
      <w:r>
        <w:rPr>
          <w:rFonts w:ascii="Times New Roman" w:hAnsi="Times New Roman" w:cs="Times New Roman"/>
          <w:sz w:val="26"/>
          <w:szCs w:val="26"/>
        </w:rPr>
        <w:t xml:space="preserve"> IX) = a + β, FAS, + β</w:t>
      </w:r>
      <w:r>
        <w:rPr>
          <w:rFonts w:ascii="Times New Roman" w:hAnsi="Times New Roman" w:cs="Times New Roman"/>
          <w:sz w:val="26"/>
          <w:szCs w:val="26"/>
          <w:vertAlign w:val="subscript"/>
        </w:rPr>
        <w:t>2</w:t>
      </w:r>
      <w:r>
        <w:rPr>
          <w:rFonts w:ascii="Times New Roman" w:hAnsi="Times New Roman" w:cs="Times New Roman"/>
          <w:sz w:val="26"/>
          <w:szCs w:val="26"/>
        </w:rPr>
        <w:t xml:space="preserve"> LRG, + β</w:t>
      </w:r>
      <w:r>
        <w:rPr>
          <w:rFonts w:ascii="Times New Roman" w:hAnsi="Times New Roman" w:cs="Times New Roman"/>
          <w:sz w:val="26"/>
          <w:szCs w:val="26"/>
          <w:vertAlign w:val="subscript"/>
        </w:rPr>
        <w:t>4</w:t>
      </w:r>
      <w:r>
        <w:rPr>
          <w:rFonts w:ascii="Times New Roman" w:hAnsi="Times New Roman" w:cs="Times New Roman"/>
          <w:sz w:val="26"/>
          <w:szCs w:val="26"/>
        </w:rPr>
        <w:t xml:space="preserve"> AFA, + </w:t>
      </w:r>
      <w:r>
        <w:rPr>
          <w:rFonts w:ascii="Times New Roman" w:hAnsi="Times New Roman" w:cs="Times New Roman"/>
          <w:sz w:val="26"/>
          <w:szCs w:val="26"/>
        </w:rPr>
        <w:sym w:font="Symbol" w:char="F06D"/>
      </w:r>
      <w:r>
        <w:rPr>
          <w:rFonts w:ascii="Times New Roman" w:hAnsi="Times New Roman" w:cs="Times New Roman"/>
          <w:i/>
          <w:sz w:val="26"/>
          <w:szCs w:val="26"/>
          <w:vertAlign w:val="subscript"/>
        </w:rPr>
        <w:t>r</w:t>
      </w:r>
      <w:r>
        <w:rPr>
          <w:rFonts w:ascii="Times New Roman" w:hAnsi="Times New Roman" w:cs="Times New Roman"/>
          <w:sz w:val="26"/>
          <w:szCs w:val="26"/>
        </w:rPr>
        <w:t xml:space="preserve"> …………………… (3)</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where:</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FAA = Forensic Accounting Awareness </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FAS = Forensic Accounting Study</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LRG = Legislation, Regulation and Governance services</w:t>
      </w:r>
    </w:p>
    <w:p w:rsidR="00D748E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AFA = Areas of Forensic Accounting</w:t>
      </w:r>
    </w:p>
    <w:p w:rsidR="00D748E4" w:rsidRDefault="00D748E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FAP = Forensic Accounting Prospects</w:t>
      </w:r>
    </w:p>
    <w:p w:rsidR="00D748E4" w:rsidRDefault="00D748E4" w:rsidP="00F156F4">
      <w:pPr>
        <w:spacing w:after="0" w:line="480" w:lineRule="auto"/>
        <w:jc w:val="both"/>
        <w:rPr>
          <w:rFonts w:ascii="Times New Roman" w:hAnsi="Times New Roman" w:cs="Times New Roman"/>
          <w:sz w:val="26"/>
          <w:szCs w:val="26"/>
        </w:rPr>
      </w:pPr>
      <w:r w:rsidRPr="00D748E4">
        <w:rPr>
          <w:rFonts w:ascii="Times New Roman" w:hAnsi="Times New Roman" w:cs="Times New Roman"/>
          <w:b/>
          <w:sz w:val="26"/>
          <w:szCs w:val="26"/>
        </w:rPr>
        <w:t>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6"/>
        <w:gridCol w:w="1589"/>
        <w:gridCol w:w="1530"/>
        <w:gridCol w:w="1530"/>
        <w:gridCol w:w="1530"/>
        <w:gridCol w:w="1530"/>
      </w:tblGrid>
      <w:tr w:rsidR="00D748E4" w:rsidTr="00D748E4">
        <w:tc>
          <w:tcPr>
            <w:tcW w:w="1540" w:type="dxa"/>
            <w:tcBorders>
              <w:top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Variable</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Observation</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W</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V</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Z</w:t>
            </w:r>
          </w:p>
        </w:tc>
        <w:tc>
          <w:tcPr>
            <w:tcW w:w="1541" w:type="dxa"/>
            <w:tcBorders>
              <w:top w:val="single" w:sz="4" w:space="0" w:color="auto"/>
              <w:left w:val="single" w:sz="4" w:space="0" w:color="auto"/>
              <w:bottom w:val="single" w:sz="4" w:space="0" w:color="auto"/>
            </w:tcBorders>
          </w:tcPr>
          <w:p w:rsidR="00D748E4" w:rsidRDefault="00D748E4" w:rsidP="00D748E4">
            <w:pPr>
              <w:jc w:val="center"/>
              <w:rPr>
                <w:rFonts w:ascii="Times New Roman" w:hAnsi="Times New Roman" w:cs="Times New Roman"/>
                <w:b/>
                <w:sz w:val="26"/>
                <w:szCs w:val="26"/>
              </w:rPr>
            </w:pPr>
            <w:proofErr w:type="spellStart"/>
            <w:r>
              <w:rPr>
                <w:rFonts w:ascii="Times New Roman" w:hAnsi="Times New Roman" w:cs="Times New Roman"/>
                <w:b/>
                <w:sz w:val="26"/>
                <w:szCs w:val="26"/>
              </w:rPr>
              <w:t>Prob</w:t>
            </w:r>
            <w:proofErr w:type="spellEnd"/>
            <w:r>
              <w:rPr>
                <w:rFonts w:ascii="Times New Roman" w:hAnsi="Times New Roman" w:cs="Times New Roman"/>
                <w:b/>
                <w:sz w:val="26"/>
                <w:szCs w:val="26"/>
              </w:rPr>
              <w:t xml:space="preserve"> Z</w:t>
            </w:r>
          </w:p>
        </w:tc>
      </w:tr>
      <w:tr w:rsidR="00D748E4" w:rsidTr="00D748E4">
        <w:tc>
          <w:tcPr>
            <w:tcW w:w="1540" w:type="dxa"/>
            <w:tcBorders>
              <w:top w:val="single" w:sz="4" w:space="0" w:color="auto"/>
              <w:bottom w:val="single" w:sz="4" w:space="0" w:color="auto"/>
              <w:right w:val="single" w:sz="4" w:space="0" w:color="auto"/>
            </w:tcBorders>
          </w:tcPr>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FAA</w:t>
            </w:r>
          </w:p>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AFA</w:t>
            </w:r>
          </w:p>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LRG</w:t>
            </w:r>
          </w:p>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FAP</w:t>
            </w:r>
          </w:p>
          <w:p w:rsidR="00D748E4" w:rsidRP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FAS</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0.823</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0.986</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0.980</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0.946</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0.477</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1.285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1.645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2.284</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6.650</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-1.742</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1.180</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1.129</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2.284</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6.650</w:t>
            </w:r>
          </w:p>
        </w:tc>
        <w:tc>
          <w:tcPr>
            <w:tcW w:w="1541" w:type="dxa"/>
            <w:tcBorders>
              <w:top w:val="single" w:sz="4" w:space="0" w:color="auto"/>
              <w:left w:val="single" w:sz="4" w:space="0" w:color="auto"/>
              <w:bottom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0.953</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0.129</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0.131</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0.087</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0.069</w:t>
            </w:r>
          </w:p>
        </w:tc>
      </w:tr>
    </w:tbl>
    <w:p w:rsidR="00B13F07" w:rsidRDefault="00F156F4" w:rsidP="00F156F4">
      <w:pPr>
        <w:spacing w:after="0" w:line="480" w:lineRule="auto"/>
        <w:jc w:val="both"/>
        <w:rPr>
          <w:rFonts w:ascii="Times New Roman" w:hAnsi="Times New Roman" w:cs="Times New Roman"/>
          <w:b/>
          <w:sz w:val="26"/>
          <w:szCs w:val="26"/>
        </w:rPr>
      </w:pPr>
      <w:r w:rsidRPr="00D748E4">
        <w:rPr>
          <w:rFonts w:ascii="Times New Roman" w:hAnsi="Times New Roman" w:cs="Times New Roman"/>
          <w:b/>
          <w:sz w:val="26"/>
          <w:szCs w:val="26"/>
        </w:rPr>
        <w:t xml:space="preserve"> </w:t>
      </w:r>
      <w:r w:rsidR="00B13F07" w:rsidRPr="00D748E4">
        <w:rPr>
          <w:rFonts w:ascii="Times New Roman" w:hAnsi="Times New Roman" w:cs="Times New Roman"/>
          <w:b/>
          <w:sz w:val="26"/>
          <w:szCs w:val="26"/>
        </w:rPr>
        <w:t xml:space="preserve"> </w:t>
      </w:r>
    </w:p>
    <w:p w:rsidR="00D748E4" w:rsidRPr="00D748E4" w:rsidRDefault="00D748E4" w:rsidP="00F156F4">
      <w:pPr>
        <w:spacing w:after="0" w:line="480" w:lineRule="auto"/>
        <w:jc w:val="both"/>
        <w:rPr>
          <w:rFonts w:ascii="Times New Roman" w:hAnsi="Times New Roman" w:cs="Times New Roman"/>
          <w:b/>
          <w:sz w:val="26"/>
          <w:szCs w:val="26"/>
        </w:rPr>
      </w:pPr>
      <w:r w:rsidRPr="00D748E4">
        <w:rPr>
          <w:rFonts w:ascii="Times New Roman" w:hAnsi="Times New Roman" w:cs="Times New Roman"/>
          <w:b/>
          <w:sz w:val="26"/>
          <w:szCs w:val="26"/>
        </w:rPr>
        <w:lastRenderedPageBreak/>
        <w:t>Reliability Test</w:t>
      </w:r>
    </w:p>
    <w:p w:rsidR="00D748E4" w:rsidRDefault="00D748E4" w:rsidP="00D748E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w:t>
      </w:r>
      <w:proofErr w:type="spellStart"/>
      <w:r>
        <w:rPr>
          <w:rFonts w:ascii="Times New Roman" w:hAnsi="Times New Roman" w:cs="Times New Roman"/>
          <w:sz w:val="26"/>
          <w:szCs w:val="26"/>
        </w:rPr>
        <w:t>Cronbach</w:t>
      </w:r>
      <w:proofErr w:type="spellEnd"/>
      <w:r>
        <w:rPr>
          <w:rFonts w:ascii="Times New Roman" w:hAnsi="Times New Roman" w:cs="Times New Roman"/>
          <w:sz w:val="26"/>
          <w:szCs w:val="26"/>
        </w:rPr>
        <w:t xml:space="preserve"> alpha was used to test the reliability of the data collected for the study. Since it is very difficult to measure hidden or unobservable variables in reality, </w:t>
      </w:r>
      <w:proofErr w:type="spellStart"/>
      <w:r>
        <w:rPr>
          <w:rFonts w:ascii="Times New Roman" w:hAnsi="Times New Roman" w:cs="Times New Roman"/>
          <w:sz w:val="26"/>
          <w:szCs w:val="26"/>
        </w:rPr>
        <w:t>Cronbach</w:t>
      </w:r>
      <w:proofErr w:type="spellEnd"/>
      <w:r>
        <w:rPr>
          <w:rFonts w:ascii="Times New Roman" w:hAnsi="Times New Roman" w:cs="Times New Roman"/>
          <w:sz w:val="26"/>
          <w:szCs w:val="26"/>
        </w:rPr>
        <w:t xml:space="preserve"> alpha is believed to indirectly indicate the degree to which a set of item measure a single one-dimensional latent construct or accurately measuring the variable of interest. Reliability is how well a test measures what it should. The alpha coefficient for the twenty-five items suggested that the items have relatively high internal consistency. A reliability coefficient of 70% or higher is considered acceptable. </w:t>
      </w:r>
    </w:p>
    <w:p w:rsidR="00814AC2" w:rsidRDefault="00814AC2" w:rsidP="00814AC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1"/>
        <w:gridCol w:w="2311"/>
        <w:gridCol w:w="2311"/>
        <w:gridCol w:w="2312"/>
      </w:tblGrid>
      <w:tr w:rsidR="00814AC2" w:rsidRPr="00814AC2" w:rsidTr="00814AC2">
        <w:tc>
          <w:tcPr>
            <w:tcW w:w="2311"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Dimension</w:t>
            </w:r>
          </w:p>
        </w:tc>
        <w:tc>
          <w:tcPr>
            <w:tcW w:w="2311"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Average inter-item covariance</w:t>
            </w:r>
          </w:p>
        </w:tc>
        <w:tc>
          <w:tcPr>
            <w:tcW w:w="2311"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Number of items in the scale</w:t>
            </w:r>
          </w:p>
        </w:tc>
        <w:tc>
          <w:tcPr>
            <w:tcW w:w="2312"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Scale reliability coefficient</w:t>
            </w:r>
          </w:p>
        </w:tc>
      </w:tr>
      <w:tr w:rsidR="00814AC2" w:rsidTr="00814AC2">
        <w:tc>
          <w:tcPr>
            <w:tcW w:w="2311"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FAA</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AFA</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LRG</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FAP</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FAS</w:t>
            </w:r>
          </w:p>
        </w:tc>
        <w:tc>
          <w:tcPr>
            <w:tcW w:w="2311"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0.3705131</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0.4664414</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0.8888621</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0.6153733</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0.1053662</w:t>
            </w:r>
          </w:p>
        </w:tc>
        <w:tc>
          <w:tcPr>
            <w:tcW w:w="2311"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312"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0.8016</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0.8474</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0.8661</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0.7925</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0.7772</w:t>
            </w:r>
          </w:p>
        </w:tc>
      </w:tr>
    </w:tbl>
    <w:p w:rsidR="00814AC2" w:rsidRPr="00814AC2" w:rsidRDefault="00814AC2" w:rsidP="00814AC2">
      <w:pPr>
        <w:spacing w:after="0" w:line="480" w:lineRule="auto"/>
        <w:jc w:val="both"/>
        <w:rPr>
          <w:rFonts w:ascii="Times New Roman" w:hAnsi="Times New Roman" w:cs="Times New Roman"/>
          <w:sz w:val="26"/>
          <w:szCs w:val="26"/>
        </w:rPr>
      </w:pPr>
      <w:r w:rsidRPr="004D4371">
        <w:rPr>
          <w:rFonts w:ascii="Times New Roman" w:hAnsi="Times New Roman" w:cs="Times New Roman"/>
          <w:i/>
          <w:sz w:val="26"/>
          <w:szCs w:val="26"/>
        </w:rPr>
        <w:t>Source:</w:t>
      </w:r>
      <w:r>
        <w:rPr>
          <w:rFonts w:ascii="Times New Roman" w:hAnsi="Times New Roman" w:cs="Times New Roman"/>
          <w:sz w:val="26"/>
          <w:szCs w:val="26"/>
        </w:rPr>
        <w:t xml:space="preserve"> Author’s Computation, 2024</w:t>
      </w:r>
    </w:p>
    <w:p w:rsidR="00AC5BA2" w:rsidRPr="008F0261" w:rsidRDefault="00AC5BA2" w:rsidP="008F0261">
      <w:pPr>
        <w:spacing w:after="0" w:line="480" w:lineRule="auto"/>
        <w:jc w:val="both"/>
        <w:rPr>
          <w:rFonts w:ascii="Times New Roman" w:hAnsi="Times New Roman" w:cs="Times New Roman"/>
          <w:sz w:val="26"/>
          <w:szCs w:val="26"/>
        </w:rPr>
      </w:pPr>
    </w:p>
    <w:p w:rsidR="00234C40" w:rsidRDefault="00234C40"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Pr="008521DA" w:rsidRDefault="008521DA" w:rsidP="008521DA">
      <w:pPr>
        <w:spacing w:after="0" w:line="480" w:lineRule="auto"/>
        <w:jc w:val="center"/>
        <w:rPr>
          <w:rFonts w:ascii="Times New Roman" w:hAnsi="Times New Roman" w:cs="Times New Roman"/>
          <w:b/>
          <w:sz w:val="26"/>
          <w:szCs w:val="26"/>
        </w:rPr>
      </w:pPr>
      <w:r w:rsidRPr="008521DA">
        <w:rPr>
          <w:rFonts w:ascii="Times New Roman" w:hAnsi="Times New Roman" w:cs="Times New Roman"/>
          <w:b/>
          <w:sz w:val="26"/>
          <w:szCs w:val="26"/>
        </w:rPr>
        <w:lastRenderedPageBreak/>
        <w:t>CHAPTER FOUR</w:t>
      </w:r>
    </w:p>
    <w:p w:rsidR="008521DA" w:rsidRPr="008521DA" w:rsidRDefault="008521DA" w:rsidP="008521DA">
      <w:pPr>
        <w:spacing w:after="0" w:line="480" w:lineRule="auto"/>
        <w:jc w:val="center"/>
        <w:rPr>
          <w:rFonts w:ascii="Times New Roman" w:hAnsi="Times New Roman" w:cs="Times New Roman"/>
          <w:b/>
          <w:sz w:val="26"/>
          <w:szCs w:val="26"/>
        </w:rPr>
      </w:pPr>
      <w:r w:rsidRPr="008521DA">
        <w:rPr>
          <w:rFonts w:ascii="Times New Roman" w:hAnsi="Times New Roman" w:cs="Times New Roman"/>
          <w:b/>
          <w:sz w:val="26"/>
          <w:szCs w:val="26"/>
        </w:rPr>
        <w:t>ANALYSIS AND DISCUSSION</w:t>
      </w:r>
    </w:p>
    <w:p w:rsidR="008521DA" w:rsidRDefault="008521DA" w:rsidP="004D437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4.0</w:t>
      </w:r>
      <w:r>
        <w:rPr>
          <w:rFonts w:ascii="Times New Roman" w:hAnsi="Times New Roman" w:cs="Times New Roman"/>
          <w:b/>
          <w:sz w:val="26"/>
          <w:szCs w:val="26"/>
        </w:rPr>
        <w:tab/>
        <w:t>Preamble</w:t>
      </w:r>
    </w:p>
    <w:p w:rsidR="008521DA" w:rsidRDefault="008521DA" w:rsidP="004D437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Chapter four comprises respondents and characteristics and classification, presentation and analysis of data according to research questions or research hypothesis, analysis of other data, test of hypothesis or answer to research question, summary of find</w:t>
      </w:r>
      <w:r w:rsidR="00BB45EA">
        <w:rPr>
          <w:rFonts w:ascii="Times New Roman" w:hAnsi="Times New Roman" w:cs="Times New Roman"/>
          <w:sz w:val="26"/>
          <w:szCs w:val="26"/>
        </w:rPr>
        <w:t>ings.</w:t>
      </w:r>
    </w:p>
    <w:p w:rsidR="00BB45EA" w:rsidRDefault="00BB45EA" w:rsidP="004D437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Respondents Characteristics and Classification</w:t>
      </w:r>
    </w:p>
    <w:p w:rsidR="00BB45EA" w:rsidRDefault="00BB45EA" w:rsidP="004D437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 total of 225 copies of the questionnaires were administered to the target respondents in the nine (9) selected polytechnic. From the table 4.1, </w:t>
      </w:r>
      <w:r w:rsidR="004D4371">
        <w:rPr>
          <w:rFonts w:ascii="Times New Roman" w:hAnsi="Times New Roman" w:cs="Times New Roman"/>
          <w:sz w:val="26"/>
          <w:szCs w:val="26"/>
        </w:rPr>
        <w:t>it can be seen that 195 copies of the questionnaires were returned and this represent 86.7</w:t>
      </w:r>
      <w:r w:rsidR="004D4371">
        <w:rPr>
          <w:rFonts w:ascii="Times New Roman" w:hAnsi="Times New Roman" w:cs="Times New Roman"/>
          <w:sz w:val="26"/>
          <w:szCs w:val="26"/>
        </w:rPr>
        <w:sym w:font="Symbol" w:char="F025"/>
      </w:r>
      <w:r w:rsidR="004D4371">
        <w:rPr>
          <w:rFonts w:ascii="Times New Roman" w:hAnsi="Times New Roman" w:cs="Times New Roman"/>
          <w:sz w:val="26"/>
          <w:szCs w:val="26"/>
        </w:rPr>
        <w:t xml:space="preserve"> of the questionnaire administered and were descriptively and quantitatively </w:t>
      </w:r>
      <w:proofErr w:type="spellStart"/>
      <w:r w:rsidR="004D4371">
        <w:rPr>
          <w:rFonts w:ascii="Times New Roman" w:hAnsi="Times New Roman" w:cs="Times New Roman"/>
          <w:sz w:val="26"/>
          <w:szCs w:val="26"/>
        </w:rPr>
        <w:t>analysed</w:t>
      </w:r>
      <w:proofErr w:type="spellEnd"/>
      <w:r w:rsidR="004D4371">
        <w:rPr>
          <w:rFonts w:ascii="Times New Roman" w:hAnsi="Times New Roman" w:cs="Times New Roman"/>
          <w:sz w:val="26"/>
          <w:szCs w:val="26"/>
        </w:rPr>
        <w:t>. The 195 copies shows that a total of 160 copies of the questionnaire were fully filled and returned by the student and a total of 35 copies were fully filled and returned by the lecturers.</w:t>
      </w:r>
    </w:p>
    <w:p w:rsidR="004D4371" w:rsidRDefault="004D4371" w:rsidP="00BB45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Response analysis of questionnaire administered</w:t>
      </w:r>
    </w:p>
    <w:tbl>
      <w:tblPr>
        <w:tblStyle w:val="TableGrid"/>
        <w:tblW w:w="0" w:type="auto"/>
        <w:tblLook w:val="04A0"/>
      </w:tblPr>
      <w:tblGrid>
        <w:gridCol w:w="4158"/>
        <w:gridCol w:w="3240"/>
        <w:gridCol w:w="1847"/>
      </w:tblGrid>
      <w:tr w:rsidR="004D4371" w:rsidRPr="004D4371" w:rsidTr="004D4371">
        <w:tc>
          <w:tcPr>
            <w:tcW w:w="4158" w:type="dxa"/>
          </w:tcPr>
          <w:p w:rsidR="004D4371" w:rsidRPr="004D4371" w:rsidRDefault="004D4371" w:rsidP="004D4371">
            <w:pPr>
              <w:jc w:val="center"/>
              <w:rPr>
                <w:rFonts w:ascii="Times New Roman" w:hAnsi="Times New Roman" w:cs="Times New Roman"/>
                <w:b/>
                <w:sz w:val="26"/>
                <w:szCs w:val="26"/>
              </w:rPr>
            </w:pPr>
            <w:r w:rsidRPr="004D4371">
              <w:rPr>
                <w:rFonts w:ascii="Times New Roman" w:hAnsi="Times New Roman" w:cs="Times New Roman"/>
                <w:b/>
                <w:sz w:val="26"/>
                <w:szCs w:val="26"/>
              </w:rPr>
              <w:t>Questionnaire Filled and Returned</w:t>
            </w:r>
          </w:p>
        </w:tc>
        <w:tc>
          <w:tcPr>
            <w:tcW w:w="3240" w:type="dxa"/>
          </w:tcPr>
          <w:p w:rsidR="004D4371" w:rsidRPr="004D4371" w:rsidRDefault="004D4371" w:rsidP="004D4371">
            <w:pPr>
              <w:jc w:val="center"/>
              <w:rPr>
                <w:rFonts w:ascii="Times New Roman" w:hAnsi="Times New Roman" w:cs="Times New Roman"/>
                <w:b/>
                <w:sz w:val="26"/>
                <w:szCs w:val="26"/>
              </w:rPr>
            </w:pPr>
            <w:r w:rsidRPr="004D4371">
              <w:rPr>
                <w:rFonts w:ascii="Times New Roman" w:hAnsi="Times New Roman" w:cs="Times New Roman"/>
                <w:b/>
                <w:sz w:val="26"/>
                <w:szCs w:val="26"/>
              </w:rPr>
              <w:t>Number of Questionnaire</w:t>
            </w:r>
          </w:p>
        </w:tc>
        <w:tc>
          <w:tcPr>
            <w:tcW w:w="1847" w:type="dxa"/>
          </w:tcPr>
          <w:p w:rsidR="004D4371" w:rsidRPr="004D4371" w:rsidRDefault="004D4371" w:rsidP="004D4371">
            <w:pPr>
              <w:jc w:val="center"/>
              <w:rPr>
                <w:rFonts w:ascii="Times New Roman" w:hAnsi="Times New Roman" w:cs="Times New Roman"/>
                <w:b/>
                <w:sz w:val="26"/>
                <w:szCs w:val="26"/>
              </w:rPr>
            </w:pPr>
            <w:r w:rsidRPr="004D4371">
              <w:rPr>
                <w:rFonts w:ascii="Times New Roman" w:hAnsi="Times New Roman" w:cs="Times New Roman"/>
                <w:b/>
                <w:sz w:val="26"/>
                <w:szCs w:val="26"/>
              </w:rPr>
              <w:t>Percentage</w:t>
            </w:r>
          </w:p>
        </w:tc>
      </w:tr>
      <w:tr w:rsidR="004D4371" w:rsidTr="004D4371">
        <w:tc>
          <w:tcPr>
            <w:tcW w:w="4158" w:type="dxa"/>
          </w:tcPr>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Students</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Lecturers</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returned </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Unreturned </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240" w:type="dxa"/>
          </w:tcPr>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160</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225</w:t>
            </w:r>
          </w:p>
        </w:tc>
        <w:tc>
          <w:tcPr>
            <w:tcW w:w="1847" w:type="dxa"/>
          </w:tcPr>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71.1</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15.6</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86.7</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13.3</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100.0</w:t>
            </w:r>
          </w:p>
        </w:tc>
      </w:tr>
    </w:tbl>
    <w:p w:rsidR="004D4371" w:rsidRDefault="004D4371" w:rsidP="00BB45EA">
      <w:pPr>
        <w:spacing w:after="0" w:line="360" w:lineRule="auto"/>
        <w:jc w:val="both"/>
        <w:rPr>
          <w:rFonts w:ascii="Times New Roman" w:hAnsi="Times New Roman" w:cs="Times New Roman"/>
          <w:sz w:val="26"/>
          <w:szCs w:val="26"/>
        </w:rPr>
      </w:pPr>
      <w:r w:rsidRPr="004D4371">
        <w:rPr>
          <w:rFonts w:ascii="Times New Roman" w:hAnsi="Times New Roman" w:cs="Times New Roman"/>
          <w:i/>
          <w:sz w:val="26"/>
          <w:szCs w:val="26"/>
        </w:rPr>
        <w:t>Source:</w:t>
      </w:r>
      <w:r>
        <w:rPr>
          <w:rFonts w:ascii="Times New Roman" w:hAnsi="Times New Roman" w:cs="Times New Roman"/>
          <w:sz w:val="26"/>
          <w:szCs w:val="26"/>
        </w:rPr>
        <w:t xml:space="preserve"> Author’s Computation, 2024</w:t>
      </w:r>
    </w:p>
    <w:p w:rsidR="004D4371" w:rsidRDefault="00DE3C6F" w:rsidP="00BB45EA">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4.1.2</w:t>
      </w:r>
      <w:r>
        <w:rPr>
          <w:rFonts w:ascii="Times New Roman" w:hAnsi="Times New Roman" w:cs="Times New Roman"/>
          <w:b/>
          <w:sz w:val="26"/>
          <w:szCs w:val="26"/>
        </w:rPr>
        <w:tab/>
        <w:t>Demographic Data of the Respondents</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table 4.2, 18% of the respondents were accounting lecturers and 82% of the respondents were the students. </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In respect to the academic respondents rank</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4.2 shows that assistant lecturers accounted for 40% of the total academic respondents. Under the respondent; years in academic field 40% of the academics respondents have spent at least 6-10 years in the academic field showing that the respondents would have the knowledge of the academic field they belong.</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academic level of respondent; as shown in table 4.2 indicates that majority (54.4%) of the respondents accounting for the HND level students would have knowledge for their area of interest. Table 4.2 indicates that majority 53.6% of the respondents are males while female constitutes 46.7%.</w:t>
      </w:r>
    </w:p>
    <w:p w:rsidR="00DE3C6F" w:rsidRDefault="00DE3C6F" w:rsidP="00DE3C6F">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4.1.3</w:t>
      </w:r>
      <w:r>
        <w:rPr>
          <w:rFonts w:ascii="Times New Roman" w:hAnsi="Times New Roman" w:cs="Times New Roman"/>
          <w:b/>
          <w:sz w:val="26"/>
          <w:szCs w:val="26"/>
        </w:rPr>
        <w:tab/>
        <w:t>Distribution of Respondents by Polytechnics</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4.3 shows the distribution of the respondents according to the polytechnic selected as samples. Out of the 195 respondents that returned the copies of questionnaire, 82% of the respondents were students and 18% of the respondents were lecturers. The result shows that the study covered the target population as chosen in the study.</w:t>
      </w:r>
    </w:p>
    <w:p w:rsidR="00DE3C6F" w:rsidRDefault="00DE3C6F" w:rsidP="00DE3C6F">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4.2</w:t>
      </w:r>
      <w:r>
        <w:rPr>
          <w:rFonts w:ascii="Times New Roman" w:hAnsi="Times New Roman" w:cs="Times New Roman"/>
          <w:b/>
          <w:sz w:val="26"/>
          <w:szCs w:val="26"/>
        </w:rPr>
        <w:tab/>
        <w:t>Presentation and Analysis of Data according to Research Questions</w:t>
      </w:r>
    </w:p>
    <w:p w:rsidR="0008271E"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As part of the objectives of determining the respondents level of awareness respondents were asked if they were aware of forensic accounting existence or emergence. The result shows that 60% (students) and 17% (academic) of the total respondents </w:t>
      </w:r>
      <w:r w:rsidR="0008271E">
        <w:rPr>
          <w:rFonts w:ascii="Times New Roman" w:hAnsi="Times New Roman" w:cs="Times New Roman"/>
          <w:sz w:val="26"/>
          <w:szCs w:val="26"/>
        </w:rPr>
        <w:t>were aware of forensic accounting existence while 23% (students) of the respondents were not aware of forensic accounting existence with the result it can be said that higher percentage of the respondents are aware of forensic accounting.</w:t>
      </w:r>
    </w:p>
    <w:p w:rsidR="0008271E" w:rsidRDefault="0008271E" w:rsidP="000827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Opinion on Awareness Level of Forensic Accounting</w:t>
      </w:r>
    </w:p>
    <w:tbl>
      <w:tblPr>
        <w:tblStyle w:val="TableGrid"/>
        <w:tblW w:w="0" w:type="auto"/>
        <w:tblLook w:val="04A0"/>
      </w:tblPr>
      <w:tblGrid>
        <w:gridCol w:w="6574"/>
        <w:gridCol w:w="1314"/>
        <w:gridCol w:w="1357"/>
      </w:tblGrid>
      <w:tr w:rsidR="0008271E" w:rsidTr="0008271E">
        <w:tc>
          <w:tcPr>
            <w:tcW w:w="7488"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Are you aware of the existence of forensic accounting?</w:t>
            </w:r>
          </w:p>
        </w:tc>
        <w:tc>
          <w:tcPr>
            <w:tcW w:w="900"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Frequency </w:t>
            </w:r>
          </w:p>
        </w:tc>
        <w:tc>
          <w:tcPr>
            <w:tcW w:w="857"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Percentage </w:t>
            </w:r>
          </w:p>
        </w:tc>
      </w:tr>
      <w:tr w:rsidR="0008271E" w:rsidTr="0008271E">
        <w:tc>
          <w:tcPr>
            <w:tcW w:w="7488"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Student</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Yes</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No</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Lecturers </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Yes</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No</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900" w:type="dxa"/>
          </w:tcPr>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115</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tc>
        <w:tc>
          <w:tcPr>
            <w:tcW w:w="857" w:type="dxa"/>
          </w:tcPr>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60%</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23%</w:t>
            </w:r>
          </w:p>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17%</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DE3C6F" w:rsidRDefault="0008271E" w:rsidP="000827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DE3C6F">
        <w:rPr>
          <w:rFonts w:ascii="Times New Roman" w:hAnsi="Times New Roman" w:cs="Times New Roman"/>
          <w:sz w:val="26"/>
          <w:szCs w:val="26"/>
        </w:rPr>
        <w:t xml:space="preserve"> </w:t>
      </w:r>
      <w:r>
        <w:rPr>
          <w:rFonts w:ascii="Times New Roman" w:hAnsi="Times New Roman" w:cs="Times New Roman"/>
          <w:b/>
          <w:sz w:val="26"/>
          <w:szCs w:val="26"/>
        </w:rPr>
        <w:t>4.2.2</w:t>
      </w:r>
      <w:r>
        <w:rPr>
          <w:rFonts w:ascii="Times New Roman" w:hAnsi="Times New Roman" w:cs="Times New Roman"/>
          <w:b/>
          <w:sz w:val="26"/>
          <w:szCs w:val="26"/>
        </w:rPr>
        <w:tab/>
        <w:t>Respondents’ Opinion on Medium of Forensic Accounting Awareness</w:t>
      </w:r>
    </w:p>
    <w:p w:rsidR="0008271E" w:rsidRDefault="0008271E" w:rsidP="0008271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As part of the objective of determining the respondents’ level of awareness in relation to table above respondents were asked to identify their medium of awareness. Table 4.5 shows that 49% (students) of the respondents medium of awareness was through text journal and 31% (students) through the classroom. </w:t>
      </w:r>
    </w:p>
    <w:p w:rsidR="0008271E" w:rsidRDefault="0008271E" w:rsidP="0008271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4.2.3</w:t>
      </w:r>
      <w:r>
        <w:rPr>
          <w:rFonts w:ascii="Times New Roman" w:hAnsi="Times New Roman" w:cs="Times New Roman"/>
          <w:b/>
          <w:sz w:val="26"/>
          <w:szCs w:val="26"/>
        </w:rPr>
        <w:tab/>
        <w:t>Respondents Opinion on the Medium of Forensic Accounting Awareness</w:t>
      </w:r>
    </w:p>
    <w:tbl>
      <w:tblPr>
        <w:tblStyle w:val="TableGrid"/>
        <w:tblW w:w="0" w:type="auto"/>
        <w:tblLook w:val="04A0"/>
      </w:tblPr>
      <w:tblGrid>
        <w:gridCol w:w="3353"/>
        <w:gridCol w:w="1438"/>
        <w:gridCol w:w="1609"/>
        <w:gridCol w:w="1401"/>
        <w:gridCol w:w="1444"/>
      </w:tblGrid>
      <w:tr w:rsidR="00EB3D61" w:rsidTr="00FE00FB">
        <w:tc>
          <w:tcPr>
            <w:tcW w:w="3438" w:type="dxa"/>
            <w:vMerge w:val="restart"/>
          </w:tcPr>
          <w:p w:rsidR="00EB3D61" w:rsidRDefault="00EB3D61" w:rsidP="00EB3D61">
            <w:pPr>
              <w:spacing w:line="360" w:lineRule="auto"/>
              <w:jc w:val="both"/>
              <w:rPr>
                <w:rFonts w:ascii="Times New Roman" w:hAnsi="Times New Roman" w:cs="Times New Roman"/>
                <w:sz w:val="26"/>
                <w:szCs w:val="26"/>
              </w:rPr>
            </w:pPr>
            <w:r>
              <w:rPr>
                <w:rFonts w:ascii="Times New Roman" w:hAnsi="Times New Roman" w:cs="Times New Roman"/>
                <w:sz w:val="26"/>
                <w:szCs w:val="26"/>
              </w:rPr>
              <w:t>If ‘Yes’ in question (e) above, how did you first get the information?</w:t>
            </w:r>
          </w:p>
        </w:tc>
        <w:tc>
          <w:tcPr>
            <w:tcW w:w="3060" w:type="dxa"/>
            <w:gridSpan w:val="2"/>
          </w:tcPr>
          <w:p w:rsidR="00EB3D61" w:rsidRPr="008A544E" w:rsidRDefault="00EB3D61" w:rsidP="008A544E">
            <w:pPr>
              <w:spacing w:line="360" w:lineRule="auto"/>
              <w:jc w:val="center"/>
              <w:rPr>
                <w:rFonts w:ascii="Times New Roman" w:hAnsi="Times New Roman" w:cs="Times New Roman"/>
                <w:b/>
                <w:sz w:val="26"/>
                <w:szCs w:val="26"/>
              </w:rPr>
            </w:pPr>
            <w:r w:rsidRPr="008A544E">
              <w:rPr>
                <w:rFonts w:ascii="Times New Roman" w:hAnsi="Times New Roman" w:cs="Times New Roman"/>
                <w:b/>
                <w:sz w:val="26"/>
                <w:szCs w:val="26"/>
              </w:rPr>
              <w:t>Students</w:t>
            </w:r>
          </w:p>
        </w:tc>
        <w:tc>
          <w:tcPr>
            <w:tcW w:w="2747" w:type="dxa"/>
            <w:gridSpan w:val="2"/>
          </w:tcPr>
          <w:p w:rsidR="00EB3D61" w:rsidRPr="008A544E" w:rsidRDefault="00EB3D61" w:rsidP="008A544E">
            <w:pPr>
              <w:spacing w:line="360" w:lineRule="auto"/>
              <w:jc w:val="center"/>
              <w:rPr>
                <w:rFonts w:ascii="Times New Roman" w:hAnsi="Times New Roman" w:cs="Times New Roman"/>
                <w:b/>
                <w:sz w:val="26"/>
                <w:szCs w:val="26"/>
              </w:rPr>
            </w:pPr>
            <w:r w:rsidRPr="008A544E">
              <w:rPr>
                <w:rFonts w:ascii="Times New Roman" w:hAnsi="Times New Roman" w:cs="Times New Roman"/>
                <w:b/>
                <w:sz w:val="26"/>
                <w:szCs w:val="26"/>
              </w:rPr>
              <w:t>Lecturers</w:t>
            </w:r>
          </w:p>
        </w:tc>
      </w:tr>
      <w:tr w:rsidR="00EB3D61" w:rsidTr="00EB3D61">
        <w:tc>
          <w:tcPr>
            <w:tcW w:w="3438" w:type="dxa"/>
            <w:vMerge/>
          </w:tcPr>
          <w:p w:rsidR="00EB3D61" w:rsidRDefault="00EB3D61" w:rsidP="0008271E">
            <w:pPr>
              <w:spacing w:line="480" w:lineRule="auto"/>
              <w:jc w:val="both"/>
              <w:rPr>
                <w:rFonts w:ascii="Times New Roman" w:hAnsi="Times New Roman" w:cs="Times New Roman"/>
                <w:sz w:val="26"/>
                <w:szCs w:val="26"/>
              </w:rPr>
            </w:pPr>
          </w:p>
        </w:tc>
        <w:tc>
          <w:tcPr>
            <w:tcW w:w="1440"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Frequency</w:t>
            </w:r>
          </w:p>
        </w:tc>
        <w:tc>
          <w:tcPr>
            <w:tcW w:w="1620"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Percentage</w:t>
            </w:r>
          </w:p>
        </w:tc>
        <w:tc>
          <w:tcPr>
            <w:tcW w:w="1390"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Frequency</w:t>
            </w:r>
          </w:p>
        </w:tc>
        <w:tc>
          <w:tcPr>
            <w:tcW w:w="1357"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Percentage</w:t>
            </w:r>
          </w:p>
        </w:tc>
      </w:tr>
      <w:tr w:rsidR="0008271E" w:rsidTr="00EB3D61">
        <w:tc>
          <w:tcPr>
            <w:tcW w:w="3438" w:type="dxa"/>
          </w:tcPr>
          <w:p w:rsidR="0008271E"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Classroom</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Textbook/Journal</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Internet</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Print media</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Others</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1440"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56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7</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115</w:t>
            </w:r>
          </w:p>
        </w:tc>
        <w:tc>
          <w:tcPr>
            <w:tcW w:w="1620"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31</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49</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11</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1390"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14</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2</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10</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1357"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40</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5.7</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2.9</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8.3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17</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08271E" w:rsidRPr="0008271E" w:rsidRDefault="0008271E" w:rsidP="000827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8521DA" w:rsidRDefault="008A544E" w:rsidP="0008271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4.3</w:t>
      </w:r>
      <w:r>
        <w:rPr>
          <w:rFonts w:ascii="Times New Roman" w:hAnsi="Times New Roman" w:cs="Times New Roman"/>
          <w:b/>
          <w:sz w:val="26"/>
          <w:szCs w:val="26"/>
        </w:rPr>
        <w:tab/>
        <w:t>Analysis of other Data</w:t>
      </w:r>
    </w:p>
    <w:p w:rsidR="008A544E" w:rsidRDefault="008A544E" w:rsidP="008A544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Awareness of forensic accounting as a dependent variable was used to respondent forensic awareness knowledge. This construct was measured by five </w:t>
      </w:r>
      <w:r w:rsidR="005466BB">
        <w:rPr>
          <w:rFonts w:ascii="Times New Roman" w:hAnsi="Times New Roman" w:cs="Times New Roman"/>
          <w:sz w:val="26"/>
          <w:szCs w:val="26"/>
        </w:rPr>
        <w:t xml:space="preserve">(5) items as contained in the questionnaire on a five-point </w:t>
      </w:r>
      <w:proofErr w:type="spellStart"/>
      <w:r w:rsidR="005466BB">
        <w:rPr>
          <w:rFonts w:ascii="Times New Roman" w:hAnsi="Times New Roman" w:cs="Times New Roman"/>
          <w:sz w:val="26"/>
          <w:szCs w:val="26"/>
        </w:rPr>
        <w:t>likert</w:t>
      </w:r>
      <w:proofErr w:type="spellEnd"/>
      <w:r w:rsidR="005466BB">
        <w:rPr>
          <w:rFonts w:ascii="Times New Roman" w:hAnsi="Times New Roman" w:cs="Times New Roman"/>
          <w:sz w:val="26"/>
          <w:szCs w:val="26"/>
        </w:rPr>
        <w:t xml:space="preserve"> scale of Strongly Agreed (1), Agree (2), neutral (3), disagree (4), strongly disagree (5)</w:t>
      </w:r>
      <w:r w:rsidR="0003061F">
        <w:rPr>
          <w:rFonts w:ascii="Times New Roman" w:hAnsi="Times New Roman" w:cs="Times New Roman"/>
          <w:sz w:val="26"/>
          <w:szCs w:val="26"/>
        </w:rPr>
        <w:t xml:space="preserve">. Table 4.6 </w:t>
      </w:r>
      <w:r w:rsidR="006D32A0">
        <w:rPr>
          <w:rFonts w:ascii="Times New Roman" w:hAnsi="Times New Roman" w:cs="Times New Roman"/>
          <w:sz w:val="26"/>
          <w:szCs w:val="26"/>
        </w:rPr>
        <w:t xml:space="preserve">shows how respondents ranked each of the five items on the </w:t>
      </w:r>
      <w:proofErr w:type="spellStart"/>
      <w:r w:rsidR="006D32A0">
        <w:rPr>
          <w:rFonts w:ascii="Times New Roman" w:hAnsi="Times New Roman" w:cs="Times New Roman"/>
          <w:sz w:val="26"/>
          <w:szCs w:val="26"/>
        </w:rPr>
        <w:t>likert</w:t>
      </w:r>
      <w:proofErr w:type="spellEnd"/>
      <w:r w:rsidR="006D32A0">
        <w:rPr>
          <w:rFonts w:ascii="Times New Roman" w:hAnsi="Times New Roman" w:cs="Times New Roman"/>
          <w:sz w:val="26"/>
          <w:szCs w:val="26"/>
        </w:rPr>
        <w:t xml:space="preserve"> scale from the table item one (1) 16.9% of the statement. The higher percent of respondents that </w:t>
      </w:r>
      <w:r w:rsidR="00616324">
        <w:rPr>
          <w:rFonts w:ascii="Times New Roman" w:hAnsi="Times New Roman" w:cs="Times New Roman"/>
          <w:sz w:val="26"/>
          <w:szCs w:val="26"/>
        </w:rPr>
        <w:t xml:space="preserve">disagreed to the statement indicates the respondents knowledge of the construct in item two (2) used in </w:t>
      </w:r>
      <w:r w:rsidR="00616324">
        <w:rPr>
          <w:rFonts w:ascii="Times New Roman" w:hAnsi="Times New Roman" w:cs="Times New Roman"/>
          <w:sz w:val="26"/>
          <w:szCs w:val="26"/>
        </w:rPr>
        <w:lastRenderedPageBreak/>
        <w:t xml:space="preserve">measuring AFA 61% of the respondents indicated that a higher percent of the respondents agrees to the statement 20.6% of the respondents disagreed and 17.4 respondents were neutral to the statement. </w:t>
      </w:r>
      <w:r w:rsidR="00B90305">
        <w:rPr>
          <w:rFonts w:ascii="Times New Roman" w:hAnsi="Times New Roman" w:cs="Times New Roman"/>
          <w:sz w:val="26"/>
          <w:szCs w:val="26"/>
        </w:rPr>
        <w:t xml:space="preserve">Item three (3) 94.4% of the respondents indicates that higher percent of the respondents are knowledgeable about the measuring variables. Item four (4) also indicates 82% of the respondents agreed to the statement and 18% respondents were neutral. Lastly, item five (5) 77% of the respondents agreed to the statement and 23% of the respondents were neutral about the statement. </w:t>
      </w:r>
    </w:p>
    <w:p w:rsidR="00B90305" w:rsidRDefault="00B90305" w:rsidP="00B9030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Measure on the Awareness of Forensic Accounting</w:t>
      </w:r>
    </w:p>
    <w:tbl>
      <w:tblPr>
        <w:tblStyle w:val="TableGrid"/>
        <w:tblW w:w="0" w:type="auto"/>
        <w:tblLook w:val="04A0"/>
      </w:tblPr>
      <w:tblGrid>
        <w:gridCol w:w="1547"/>
        <w:gridCol w:w="2958"/>
        <w:gridCol w:w="900"/>
        <w:gridCol w:w="900"/>
        <w:gridCol w:w="810"/>
        <w:gridCol w:w="1184"/>
        <w:gridCol w:w="946"/>
      </w:tblGrid>
      <w:tr w:rsidR="004E6F6B" w:rsidRPr="004E6F6B" w:rsidTr="004E6F6B">
        <w:tc>
          <w:tcPr>
            <w:tcW w:w="1548"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Awareness of Forensic Accounting</w:t>
            </w:r>
          </w:p>
        </w:tc>
        <w:tc>
          <w:tcPr>
            <w:tcW w:w="297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Strongly Agree 1</w:t>
            </w:r>
          </w:p>
        </w:tc>
        <w:tc>
          <w:tcPr>
            <w:tcW w:w="90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2</w:t>
            </w:r>
          </w:p>
        </w:tc>
        <w:tc>
          <w:tcPr>
            <w:tcW w:w="90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3</w:t>
            </w:r>
          </w:p>
        </w:tc>
        <w:tc>
          <w:tcPr>
            <w:tcW w:w="81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4</w:t>
            </w:r>
          </w:p>
        </w:tc>
        <w:tc>
          <w:tcPr>
            <w:tcW w:w="117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Strongly Disagree 5</w:t>
            </w:r>
          </w:p>
        </w:tc>
        <w:tc>
          <w:tcPr>
            <w:tcW w:w="947"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Total</w:t>
            </w:r>
          </w:p>
        </w:tc>
      </w:tr>
      <w:tr w:rsidR="004E6F6B" w:rsidTr="004E6F6B">
        <w:tc>
          <w:tcPr>
            <w:tcW w:w="1548"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Question 1</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2</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3</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4</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5</w:t>
            </w:r>
          </w:p>
        </w:tc>
        <w:tc>
          <w:tcPr>
            <w:tcW w:w="297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7.7%</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20.5%</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52.3%</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36%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90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9.2%</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40.5%</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42.1%</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46%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54%</w:t>
            </w:r>
          </w:p>
        </w:tc>
        <w:tc>
          <w:tcPr>
            <w:tcW w:w="90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27.7%</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17.4%</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5.6%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18%</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81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36%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117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19.4%</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19%</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947"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B90305" w:rsidRPr="008A544E" w:rsidRDefault="00B90305" w:rsidP="00B90305">
      <w:pPr>
        <w:spacing w:after="0" w:line="480" w:lineRule="auto"/>
        <w:jc w:val="both"/>
        <w:rPr>
          <w:rFonts w:ascii="Times New Roman" w:hAnsi="Times New Roman" w:cs="Times New Roman"/>
          <w:sz w:val="26"/>
          <w:szCs w:val="26"/>
        </w:rPr>
      </w:pPr>
    </w:p>
    <w:p w:rsidR="004E6F6B" w:rsidRDefault="004E6F6B" w:rsidP="004E6F6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4.5</w:t>
      </w:r>
      <w:r>
        <w:rPr>
          <w:rFonts w:ascii="Times New Roman" w:hAnsi="Times New Roman" w:cs="Times New Roman"/>
          <w:b/>
          <w:sz w:val="26"/>
          <w:szCs w:val="26"/>
        </w:rPr>
        <w:tab/>
        <w:t>Test of Hypothesis</w:t>
      </w:r>
    </w:p>
    <w:p w:rsidR="002D4F5C" w:rsidRDefault="004E6F6B"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4.11 presents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result for assessing forensic accounting </w:t>
      </w:r>
      <w:r w:rsidR="002D4F5C">
        <w:rPr>
          <w:rFonts w:ascii="Times New Roman" w:hAnsi="Times New Roman" w:cs="Times New Roman"/>
          <w:sz w:val="26"/>
          <w:szCs w:val="26"/>
        </w:rPr>
        <w:t>education in selected polytechnic. The table shows the model having a chi-square of 0.001 implying that the model is well fitted.</w:t>
      </w:r>
    </w:p>
    <w:p w:rsidR="000741B4" w:rsidRDefault="002D4F5C"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table 4.11, the table shows the coefficient of forensic accounting study with a negative impact on FAA. </w:t>
      </w:r>
      <w:r w:rsidR="006B7188">
        <w:rPr>
          <w:rFonts w:ascii="Times New Roman" w:hAnsi="Times New Roman" w:cs="Times New Roman"/>
          <w:sz w:val="26"/>
          <w:szCs w:val="26"/>
        </w:rPr>
        <w:t>The coefficient show</w:t>
      </w:r>
      <w:r w:rsidR="004E65DE">
        <w:rPr>
          <w:rFonts w:ascii="Times New Roman" w:hAnsi="Times New Roman" w:cs="Times New Roman"/>
          <w:sz w:val="26"/>
          <w:szCs w:val="26"/>
        </w:rPr>
        <w:t>s</w:t>
      </w:r>
      <w:r w:rsidR="006B7188">
        <w:rPr>
          <w:rFonts w:ascii="Times New Roman" w:hAnsi="Times New Roman" w:cs="Times New Roman"/>
          <w:sz w:val="26"/>
          <w:szCs w:val="26"/>
        </w:rPr>
        <w:t xml:space="preserve"> an insignif</w:t>
      </w:r>
      <w:r w:rsidR="004E65DE">
        <w:rPr>
          <w:rFonts w:ascii="Times New Roman" w:hAnsi="Times New Roman" w:cs="Times New Roman"/>
          <w:sz w:val="26"/>
          <w:szCs w:val="26"/>
        </w:rPr>
        <w:t>ic</w:t>
      </w:r>
      <w:r w:rsidR="006B7188">
        <w:rPr>
          <w:rFonts w:ascii="Times New Roman" w:hAnsi="Times New Roman" w:cs="Times New Roman"/>
          <w:sz w:val="26"/>
          <w:szCs w:val="26"/>
        </w:rPr>
        <w:t>ant</w:t>
      </w:r>
      <w:r w:rsidR="004E65DE">
        <w:rPr>
          <w:rFonts w:ascii="Times New Roman" w:hAnsi="Times New Roman" w:cs="Times New Roman"/>
          <w:sz w:val="26"/>
          <w:szCs w:val="26"/>
        </w:rPr>
        <w:t xml:space="preserve"> relationship with forensic accounting awareness. Giving a value of 0.056 the marginal </w:t>
      </w:r>
      <w:r w:rsidR="004E65DE">
        <w:rPr>
          <w:rFonts w:ascii="Times New Roman" w:hAnsi="Times New Roman" w:cs="Times New Roman"/>
          <w:sz w:val="26"/>
          <w:szCs w:val="26"/>
        </w:rPr>
        <w:lastRenderedPageBreak/>
        <w:t xml:space="preserve">effect of forensic accounting, study on forensic accounting (0.022) implying that improvements in forensic accounting study from it mean value of 1.32 decrease the </w:t>
      </w:r>
      <w:r w:rsidR="00553F19">
        <w:rPr>
          <w:rFonts w:ascii="Times New Roman" w:hAnsi="Times New Roman" w:cs="Times New Roman"/>
          <w:sz w:val="26"/>
          <w:szCs w:val="26"/>
        </w:rPr>
        <w:t>probability of forensic accounting awareness. Therefore, the hypothesis one which</w:t>
      </w:r>
      <w:r w:rsidR="000741B4">
        <w:rPr>
          <w:rFonts w:ascii="Times New Roman" w:hAnsi="Times New Roman" w:cs="Times New Roman"/>
          <w:sz w:val="26"/>
          <w:szCs w:val="26"/>
        </w:rPr>
        <w:t xml:space="preserve"> state that there is no significant effect between forensic accounting study and forensic accounting awareness is accepted. </w:t>
      </w:r>
    </w:p>
    <w:p w:rsidR="00CB14AB" w:rsidRDefault="000741B4"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Table 4.11 also show</w:t>
      </w:r>
      <w:r w:rsidR="009B0E0C">
        <w:rPr>
          <w:rFonts w:ascii="Times New Roman" w:hAnsi="Times New Roman" w:cs="Times New Roman"/>
          <w:sz w:val="26"/>
          <w:szCs w:val="26"/>
        </w:rPr>
        <w:t>s</w:t>
      </w:r>
      <w:r>
        <w:rPr>
          <w:rFonts w:ascii="Times New Roman" w:hAnsi="Times New Roman" w:cs="Times New Roman"/>
          <w:sz w:val="26"/>
          <w:szCs w:val="26"/>
        </w:rPr>
        <w:t xml:space="preserve"> the coefficient forensic </w:t>
      </w:r>
      <w:r w:rsidR="009B0E0C">
        <w:rPr>
          <w:rFonts w:ascii="Times New Roman" w:hAnsi="Times New Roman" w:cs="Times New Roman"/>
          <w:sz w:val="26"/>
          <w:szCs w:val="26"/>
        </w:rPr>
        <w:t>accounting prospect which indicate positive relationship on forensic accounting awareness. The variable also showed a direct relationship with forensic accounting awareness. The marginal effect of forensic accounting prospect also gives a value of 0.329. This implies that if there is an additional increase in need for forensic accounting by 1.28 there is a probability that forensic accounting by 1.28 there is a probability that forensic accounting awareness will improve by 0.329 the Marginal Effect (ME)</w:t>
      </w:r>
      <w:r w:rsidR="00527FCD">
        <w:rPr>
          <w:rFonts w:ascii="Times New Roman" w:hAnsi="Times New Roman" w:cs="Times New Roman"/>
          <w:sz w:val="26"/>
          <w:szCs w:val="26"/>
        </w:rPr>
        <w:t xml:space="preserve"> measures the partial effect of each explanatory variable on the dependent variable. The </w:t>
      </w:r>
      <w:r w:rsidR="002F7728">
        <w:rPr>
          <w:rFonts w:ascii="Times New Roman" w:hAnsi="Times New Roman" w:cs="Times New Roman"/>
          <w:sz w:val="26"/>
          <w:szCs w:val="26"/>
        </w:rPr>
        <w:t xml:space="preserve">result of this model implies that FAP has a significant effect on FAA at 1% level of significant therefore the hypothesis two, which state that there is no significant effect between the forensic accounting prospect and forensic accounting awareness is not accepted. </w:t>
      </w:r>
      <w:r w:rsidR="00A57B5D">
        <w:rPr>
          <w:rFonts w:ascii="Times New Roman" w:hAnsi="Times New Roman" w:cs="Times New Roman"/>
          <w:sz w:val="26"/>
          <w:szCs w:val="26"/>
        </w:rPr>
        <w:t>Furthermore table 4.1 shows the model having a prob-chi</w:t>
      </w:r>
      <w:r w:rsidR="00A57B5D">
        <w:rPr>
          <w:rFonts w:ascii="Times New Roman" w:hAnsi="Times New Roman" w:cs="Times New Roman"/>
          <w:sz w:val="26"/>
          <w:szCs w:val="26"/>
          <w:vertAlign w:val="superscript"/>
        </w:rPr>
        <w:t>2</w:t>
      </w:r>
      <w:r w:rsidR="00A57B5D">
        <w:rPr>
          <w:rFonts w:ascii="Times New Roman" w:hAnsi="Times New Roman" w:cs="Times New Roman"/>
          <w:sz w:val="26"/>
          <w:szCs w:val="26"/>
        </w:rPr>
        <w:t xml:space="preserve"> of 0.001 implying that </w:t>
      </w:r>
      <w:r w:rsidR="005F3284">
        <w:rPr>
          <w:rFonts w:ascii="Times New Roman" w:hAnsi="Times New Roman" w:cs="Times New Roman"/>
          <w:sz w:val="26"/>
          <w:szCs w:val="26"/>
        </w:rPr>
        <w:t xml:space="preserve">the </w:t>
      </w:r>
      <w:r w:rsidR="00BB072C">
        <w:rPr>
          <w:rFonts w:ascii="Times New Roman" w:hAnsi="Times New Roman" w:cs="Times New Roman"/>
          <w:sz w:val="26"/>
          <w:szCs w:val="26"/>
        </w:rPr>
        <w:t>model is well fitted from the table coefficient legislation, regulations and governance services shows a positive relationship on forensic accounting awareness. The variable also showed a direct</w:t>
      </w:r>
      <w:r w:rsidR="002A318B">
        <w:rPr>
          <w:rFonts w:ascii="Times New Roman" w:hAnsi="Times New Roman" w:cs="Times New Roman"/>
          <w:sz w:val="26"/>
          <w:szCs w:val="26"/>
        </w:rPr>
        <w:t xml:space="preserve"> relationship with forensic accounting awareness. The marginal effect of legislation regulation and governance service on forensic accounting awareness (0.115) means that an additional increase in legislation regulation and governance service from it means value of 1.41 increase the probability of forensic accounting </w:t>
      </w:r>
      <w:r w:rsidR="002A318B">
        <w:rPr>
          <w:rFonts w:ascii="Times New Roman" w:hAnsi="Times New Roman" w:cs="Times New Roman"/>
          <w:sz w:val="26"/>
          <w:szCs w:val="26"/>
        </w:rPr>
        <w:lastRenderedPageBreak/>
        <w:t xml:space="preserve">awareness. The marginal effect (ME) measure the partial </w:t>
      </w:r>
      <w:r w:rsidR="00CB14AB">
        <w:rPr>
          <w:rFonts w:ascii="Times New Roman" w:hAnsi="Times New Roman" w:cs="Times New Roman"/>
          <w:sz w:val="26"/>
          <w:szCs w:val="26"/>
        </w:rPr>
        <w:t xml:space="preserve">effect of each explanatory variable on the dependent variable. </w:t>
      </w:r>
    </w:p>
    <w:p w:rsidR="00CB14AB" w:rsidRDefault="00CB14AB"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result of this model implies that AFA has a significant effect on FAA at 10% level of significance. Therefore, the hypothesis three, which states that there is no significant effect of legislation, regulation and governance service on forensic accounting awareness is not accepted.</w:t>
      </w:r>
    </w:p>
    <w:p w:rsidR="00CB14AB" w:rsidRDefault="00CB14AB" w:rsidP="00CB14A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 xml:space="preserve">Ordered </w:t>
      </w:r>
      <w:proofErr w:type="spellStart"/>
      <w:r>
        <w:rPr>
          <w:rFonts w:ascii="Times New Roman" w:hAnsi="Times New Roman" w:cs="Times New Roman"/>
          <w:b/>
          <w:sz w:val="26"/>
          <w:szCs w:val="26"/>
        </w:rPr>
        <w:t>Probit</w:t>
      </w:r>
      <w:proofErr w:type="spellEnd"/>
      <w:r>
        <w:rPr>
          <w:rFonts w:ascii="Times New Roman" w:hAnsi="Times New Roman" w:cs="Times New Roman"/>
          <w:b/>
          <w:sz w:val="26"/>
          <w:szCs w:val="26"/>
        </w:rPr>
        <w:t xml:space="preserve"> Regression</w:t>
      </w:r>
    </w:p>
    <w:tbl>
      <w:tblPr>
        <w:tblStyle w:val="TableGrid"/>
        <w:tblW w:w="0" w:type="auto"/>
        <w:tblLook w:val="04A0"/>
      </w:tblPr>
      <w:tblGrid>
        <w:gridCol w:w="2628"/>
        <w:gridCol w:w="1530"/>
        <w:gridCol w:w="1620"/>
        <w:gridCol w:w="1440"/>
        <w:gridCol w:w="990"/>
        <w:gridCol w:w="1037"/>
      </w:tblGrid>
      <w:tr w:rsidR="00526228" w:rsidTr="00526228">
        <w:tc>
          <w:tcPr>
            <w:tcW w:w="2628"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Independent Variables</w:t>
            </w:r>
          </w:p>
        </w:tc>
        <w:tc>
          <w:tcPr>
            <w:tcW w:w="6617" w:type="dxa"/>
            <w:gridSpan w:val="5"/>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Dependent variable is forensic account awareness </w:t>
            </w:r>
          </w:p>
        </w:tc>
      </w:tr>
      <w:tr w:rsidR="00CB14AB" w:rsidTr="00526228">
        <w:tc>
          <w:tcPr>
            <w:tcW w:w="2628" w:type="dxa"/>
          </w:tcPr>
          <w:p w:rsidR="00CB14AB" w:rsidRDefault="00CB14AB" w:rsidP="00CB14AB">
            <w:pPr>
              <w:spacing w:line="480" w:lineRule="auto"/>
              <w:jc w:val="both"/>
              <w:rPr>
                <w:rFonts w:ascii="Times New Roman" w:hAnsi="Times New Roman" w:cs="Times New Roman"/>
                <w:sz w:val="26"/>
                <w:szCs w:val="26"/>
              </w:rPr>
            </w:pPr>
          </w:p>
        </w:tc>
        <w:tc>
          <w:tcPr>
            <w:tcW w:w="1530" w:type="dxa"/>
          </w:tcPr>
          <w:p w:rsidR="00CB14AB" w:rsidRPr="00526228" w:rsidRDefault="00CB14AB" w:rsidP="00526228">
            <w:pPr>
              <w:jc w:val="both"/>
              <w:rPr>
                <w:rFonts w:ascii="Times New Roman" w:hAnsi="Times New Roman" w:cs="Times New Roman"/>
                <w:b/>
                <w:sz w:val="20"/>
                <w:szCs w:val="26"/>
              </w:rPr>
            </w:pPr>
            <w:r w:rsidRPr="00526228">
              <w:rPr>
                <w:rFonts w:ascii="Times New Roman" w:hAnsi="Times New Roman" w:cs="Times New Roman"/>
                <w:b/>
                <w:sz w:val="20"/>
                <w:szCs w:val="26"/>
              </w:rPr>
              <w:t>Coefficient</w:t>
            </w:r>
          </w:p>
        </w:tc>
        <w:tc>
          <w:tcPr>
            <w:tcW w:w="1620" w:type="dxa"/>
          </w:tcPr>
          <w:p w:rsidR="00CB14AB" w:rsidRPr="00526228" w:rsidRDefault="00CB14AB" w:rsidP="00526228">
            <w:pPr>
              <w:jc w:val="both"/>
              <w:rPr>
                <w:rFonts w:ascii="Times New Roman" w:hAnsi="Times New Roman" w:cs="Times New Roman"/>
                <w:b/>
                <w:sz w:val="20"/>
                <w:szCs w:val="26"/>
              </w:rPr>
            </w:pPr>
            <w:r w:rsidRPr="00526228">
              <w:rPr>
                <w:rFonts w:ascii="Times New Roman" w:hAnsi="Times New Roman" w:cs="Times New Roman"/>
                <w:b/>
                <w:sz w:val="20"/>
                <w:szCs w:val="26"/>
              </w:rPr>
              <w:t xml:space="preserve">Marginal effect </w:t>
            </w:r>
            <w:r w:rsidRPr="00526228">
              <w:rPr>
                <w:rFonts w:ascii="Times New Roman" w:hAnsi="Times New Roman" w:cs="Times New Roman"/>
                <w:b/>
                <w:sz w:val="20"/>
                <w:szCs w:val="26"/>
              </w:rPr>
              <w:sym w:font="Symbol" w:char="F044"/>
            </w:r>
            <w:r w:rsidRPr="00526228">
              <w:rPr>
                <w:rFonts w:ascii="Times New Roman" w:hAnsi="Times New Roman" w:cs="Times New Roman"/>
                <w:b/>
                <w:i/>
                <w:sz w:val="20"/>
                <w:szCs w:val="26"/>
              </w:rPr>
              <w:t>y</w:t>
            </w:r>
            <w:r w:rsidRPr="00526228">
              <w:rPr>
                <w:rFonts w:ascii="Times New Roman" w:hAnsi="Times New Roman" w:cs="Times New Roman"/>
                <w:b/>
                <w:sz w:val="20"/>
                <w:szCs w:val="26"/>
              </w:rPr>
              <w:t>/</w:t>
            </w:r>
            <w:r w:rsidRPr="00526228">
              <w:rPr>
                <w:rFonts w:ascii="Times New Roman" w:hAnsi="Times New Roman" w:cs="Times New Roman"/>
                <w:b/>
                <w:sz w:val="20"/>
                <w:szCs w:val="26"/>
              </w:rPr>
              <w:sym w:font="Symbol" w:char="F044"/>
            </w:r>
            <w:r w:rsidRPr="00526228">
              <w:rPr>
                <w:rFonts w:ascii="Times New Roman" w:hAnsi="Times New Roman" w:cs="Times New Roman"/>
                <w:b/>
                <w:i/>
                <w:sz w:val="20"/>
                <w:szCs w:val="26"/>
              </w:rPr>
              <w:t>x</w:t>
            </w:r>
            <w:r w:rsidRPr="00526228">
              <w:rPr>
                <w:rFonts w:ascii="Times New Roman" w:hAnsi="Times New Roman" w:cs="Times New Roman"/>
                <w:b/>
                <w:sz w:val="20"/>
                <w:szCs w:val="26"/>
              </w:rPr>
              <w:t xml:space="preserve"> (2)</w:t>
            </w:r>
          </w:p>
        </w:tc>
        <w:tc>
          <w:tcPr>
            <w:tcW w:w="1440" w:type="dxa"/>
          </w:tcPr>
          <w:p w:rsidR="00CB14AB" w:rsidRPr="00526228" w:rsidRDefault="00CB14AB" w:rsidP="00526228">
            <w:pPr>
              <w:jc w:val="both"/>
              <w:rPr>
                <w:rFonts w:ascii="Times New Roman" w:hAnsi="Times New Roman" w:cs="Times New Roman"/>
                <w:b/>
                <w:sz w:val="20"/>
                <w:szCs w:val="26"/>
              </w:rPr>
            </w:pPr>
            <w:r w:rsidRPr="00526228">
              <w:rPr>
                <w:rFonts w:ascii="Times New Roman" w:hAnsi="Times New Roman" w:cs="Times New Roman"/>
                <w:b/>
                <w:sz w:val="20"/>
                <w:szCs w:val="26"/>
              </w:rPr>
              <w:t xml:space="preserve">Std Error </w:t>
            </w:r>
            <w:r w:rsidRPr="00526228">
              <w:rPr>
                <w:rFonts w:ascii="Times New Roman" w:hAnsi="Times New Roman" w:cs="Times New Roman"/>
                <w:b/>
                <w:i/>
                <w:sz w:val="20"/>
                <w:szCs w:val="26"/>
              </w:rPr>
              <w:t>x</w:t>
            </w:r>
          </w:p>
        </w:tc>
        <w:tc>
          <w:tcPr>
            <w:tcW w:w="990" w:type="dxa"/>
          </w:tcPr>
          <w:p w:rsidR="00CB14AB" w:rsidRPr="00526228" w:rsidRDefault="00526228" w:rsidP="00526228">
            <w:pPr>
              <w:jc w:val="both"/>
              <w:rPr>
                <w:rFonts w:ascii="Times New Roman" w:hAnsi="Times New Roman" w:cs="Times New Roman"/>
                <w:b/>
                <w:sz w:val="20"/>
                <w:szCs w:val="26"/>
              </w:rPr>
            </w:pPr>
            <w:r w:rsidRPr="00526228">
              <w:rPr>
                <w:rFonts w:ascii="Times New Roman" w:hAnsi="Times New Roman" w:cs="Times New Roman"/>
                <w:b/>
                <w:sz w:val="20"/>
                <w:szCs w:val="26"/>
              </w:rPr>
              <w:t>Z stat</w:t>
            </w:r>
          </w:p>
        </w:tc>
        <w:tc>
          <w:tcPr>
            <w:tcW w:w="1037" w:type="dxa"/>
          </w:tcPr>
          <w:p w:rsidR="00CB14AB" w:rsidRPr="00526228" w:rsidRDefault="00526228" w:rsidP="00526228">
            <w:pPr>
              <w:jc w:val="both"/>
              <w:rPr>
                <w:rFonts w:ascii="Times New Roman" w:hAnsi="Times New Roman" w:cs="Times New Roman"/>
                <w:b/>
                <w:sz w:val="20"/>
                <w:szCs w:val="26"/>
              </w:rPr>
            </w:pPr>
            <w:proofErr w:type="spellStart"/>
            <w:r w:rsidRPr="00526228">
              <w:rPr>
                <w:rFonts w:ascii="Times New Roman" w:hAnsi="Times New Roman" w:cs="Times New Roman"/>
                <w:b/>
                <w:sz w:val="20"/>
                <w:szCs w:val="26"/>
              </w:rPr>
              <w:t>Prob</w:t>
            </w:r>
            <w:proofErr w:type="spellEnd"/>
          </w:p>
        </w:tc>
      </w:tr>
      <w:tr w:rsidR="00526228" w:rsidTr="00526228">
        <w:tc>
          <w:tcPr>
            <w:tcW w:w="2628"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FAS</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FAP</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LRG</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Constant</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Model stat</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Chi</w:t>
            </w:r>
            <w:r>
              <w:rPr>
                <w:rFonts w:ascii="Times New Roman" w:hAnsi="Times New Roman" w:cs="Times New Roman"/>
                <w:sz w:val="26"/>
                <w:szCs w:val="26"/>
                <w:vertAlign w:val="superscript"/>
              </w:rPr>
              <w:t>2</w:t>
            </w:r>
          </w:p>
          <w:p w:rsidR="00526228" w:rsidRPr="00526228" w:rsidRDefault="00526228" w:rsidP="00CB14AB">
            <w:pPr>
              <w:spacing w:line="480" w:lineRule="auto"/>
              <w:jc w:val="both"/>
              <w:rPr>
                <w:rFonts w:ascii="Times New Roman" w:hAnsi="Times New Roman" w:cs="Times New Roman"/>
                <w:sz w:val="26"/>
                <w:szCs w:val="26"/>
                <w:vertAlign w:val="superscript"/>
              </w:rPr>
            </w:pPr>
            <w:r>
              <w:rPr>
                <w:rFonts w:ascii="Times New Roman" w:hAnsi="Times New Roman" w:cs="Times New Roman"/>
                <w:sz w:val="26"/>
                <w:szCs w:val="26"/>
              </w:rPr>
              <w:t>Pseudo R</w:t>
            </w:r>
            <w:r>
              <w:rPr>
                <w:rFonts w:ascii="Times New Roman" w:hAnsi="Times New Roman" w:cs="Times New Roman"/>
                <w:sz w:val="26"/>
                <w:szCs w:val="26"/>
                <w:vertAlign w:val="superscript"/>
              </w:rPr>
              <w:t>2</w:t>
            </w:r>
          </w:p>
        </w:tc>
        <w:tc>
          <w:tcPr>
            <w:tcW w:w="153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-0.056</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0.837</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0.291</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0.492</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1.802</w:t>
            </w:r>
          </w:p>
          <w:p w:rsidR="00526228" w:rsidRDefault="00526228" w:rsidP="00CB14AB">
            <w:pPr>
              <w:spacing w:line="480" w:lineRule="auto"/>
              <w:jc w:val="both"/>
              <w:rPr>
                <w:rFonts w:ascii="Times New Roman" w:hAnsi="Times New Roman" w:cs="Times New Roman"/>
                <w:sz w:val="26"/>
                <w:szCs w:val="26"/>
                <w:vertAlign w:val="superscript"/>
              </w:rPr>
            </w:pPr>
            <w:r>
              <w:rPr>
                <w:rFonts w:ascii="Times New Roman" w:hAnsi="Times New Roman" w:cs="Times New Roman"/>
                <w:sz w:val="26"/>
                <w:szCs w:val="26"/>
              </w:rPr>
              <w:t>(0.001)</w:t>
            </w:r>
            <w:r>
              <w:rPr>
                <w:rFonts w:ascii="Times New Roman" w:hAnsi="Times New Roman" w:cs="Times New Roman"/>
                <w:sz w:val="26"/>
                <w:szCs w:val="26"/>
                <w:vertAlign w:val="superscript"/>
              </w:rPr>
              <w:t>*</w:t>
            </w:r>
          </w:p>
          <w:p w:rsidR="00526228" w:rsidRP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0.0535</w:t>
            </w:r>
          </w:p>
        </w:tc>
        <w:tc>
          <w:tcPr>
            <w:tcW w:w="162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0.022</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0.0329</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0.115</w:t>
            </w:r>
          </w:p>
        </w:tc>
        <w:tc>
          <w:tcPr>
            <w:tcW w:w="144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1.32</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1.28</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1.41</w:t>
            </w:r>
          </w:p>
        </w:tc>
        <w:tc>
          <w:tcPr>
            <w:tcW w:w="99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-0.24</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3.48</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1.84</w:t>
            </w:r>
          </w:p>
        </w:tc>
        <w:tc>
          <w:tcPr>
            <w:tcW w:w="1037"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0.809</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0.001</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0.047</w:t>
            </w:r>
          </w:p>
        </w:tc>
      </w:tr>
    </w:tbl>
    <w:p w:rsidR="003346A4" w:rsidRDefault="00526228" w:rsidP="00CB14A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526228" w:rsidRDefault="00526228" w:rsidP="00CB14A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Note and denote </w:t>
      </w:r>
      <w:r w:rsidR="003255BD">
        <w:rPr>
          <w:rFonts w:ascii="Times New Roman" w:hAnsi="Times New Roman" w:cs="Times New Roman"/>
          <w:sz w:val="26"/>
          <w:szCs w:val="26"/>
        </w:rPr>
        <w:t xml:space="preserve">statistically significant at 1%, 5% and 10% respectively also p-value are reported in parentheses. </w:t>
      </w:r>
    </w:p>
    <w:p w:rsidR="003255BD" w:rsidRDefault="003255BD" w:rsidP="00CB14A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Author’s Computation, 2024</w:t>
      </w:r>
    </w:p>
    <w:p w:rsidR="003255BD" w:rsidRDefault="003255BD" w:rsidP="00CB14A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4.6</w:t>
      </w:r>
      <w:r>
        <w:rPr>
          <w:rFonts w:ascii="Times New Roman" w:hAnsi="Times New Roman" w:cs="Times New Roman"/>
          <w:b/>
          <w:sz w:val="26"/>
          <w:szCs w:val="26"/>
        </w:rPr>
        <w:tab/>
        <w:t>Summary of Findings</w:t>
      </w:r>
    </w:p>
    <w:p w:rsidR="003255BD" w:rsidRDefault="003255BD" w:rsidP="003255B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discussion of findings was done in relation to the specific objectives of the study. Therefore, the results of the four hypotheses tested in the study are reported as follows:</w:t>
      </w:r>
    </w:p>
    <w:p w:rsidR="003255BD" w:rsidRDefault="003255BD" w:rsidP="003255B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First forensic accounting study has a negative and insignificant effect on forensic accounting awareness. The negative and insignificant contribution of forensic accounting study can be as a result of the level of lack of knowledge and unawareness of forensic accounting</w:t>
      </w:r>
      <w:r w:rsidR="00E8476C">
        <w:rPr>
          <w:rFonts w:ascii="Times New Roman" w:hAnsi="Times New Roman" w:cs="Times New Roman"/>
          <w:sz w:val="26"/>
          <w:szCs w:val="26"/>
        </w:rPr>
        <w:t xml:space="preserve"> study can be as a result of the level of lack of knowledge and unawareness of forensic accounting. Hypothesis one stated that there is no significant effect between forensic accounting study and forensic accounting awareness. The finding of the study shows a negative and insignificant effect with forensic accounting awareness given a negative value. Therefore, the null hypothesis is accepted.</w:t>
      </w:r>
    </w:p>
    <w:p w:rsidR="00991C14" w:rsidRDefault="00E8476C"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Secondly, forensic accounting prospect has a positive and significant </w:t>
      </w:r>
      <w:r w:rsidR="00723892">
        <w:rPr>
          <w:rFonts w:ascii="Times New Roman" w:hAnsi="Times New Roman" w:cs="Times New Roman"/>
          <w:sz w:val="26"/>
          <w:szCs w:val="26"/>
        </w:rPr>
        <w:t xml:space="preserve">effect on forensic accounting awareness. The usefulness of something which produces effective result can prove </w:t>
      </w:r>
      <w:r w:rsidR="00991C14">
        <w:rPr>
          <w:rFonts w:ascii="Times New Roman" w:hAnsi="Times New Roman" w:cs="Times New Roman"/>
          <w:sz w:val="26"/>
          <w:szCs w:val="26"/>
        </w:rPr>
        <w:t>its level of importance and contribute to its awareness. Therefore, Forensic accounting techniques applied to certain service and yielding result has increased its level of awareness. Hypothesis two stated that there is no significant effect of forensic accounting prospect on forensic accounting awareness. With the result of the analysis, the study found that there is an effect with a 1% level of significance.</w:t>
      </w:r>
    </w:p>
    <w:p w:rsidR="00991C14" w:rsidRDefault="00991C14"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Furthermore, legislation, regulation, regulation, and governance service impact positively on forensic accounting awareness. This might be as a result of government interest in forensic accounting for monitoring and investigation of suspected corruption cases. Therefore, government regulations, education, regulatory support </w:t>
      </w:r>
      <w:r>
        <w:rPr>
          <w:rFonts w:ascii="Times New Roman" w:hAnsi="Times New Roman" w:cs="Times New Roman"/>
          <w:sz w:val="26"/>
          <w:szCs w:val="26"/>
        </w:rPr>
        <w:lastRenderedPageBreak/>
        <w:t xml:space="preserve">and other </w:t>
      </w:r>
      <w:proofErr w:type="spellStart"/>
      <w:r>
        <w:rPr>
          <w:rFonts w:ascii="Times New Roman" w:hAnsi="Times New Roman" w:cs="Times New Roman"/>
          <w:sz w:val="26"/>
          <w:szCs w:val="26"/>
        </w:rPr>
        <w:t>organi</w:t>
      </w:r>
      <w:r w:rsidR="00BC72A8">
        <w:rPr>
          <w:rFonts w:ascii="Times New Roman" w:hAnsi="Times New Roman" w:cs="Times New Roman"/>
          <w:sz w:val="26"/>
          <w:szCs w:val="26"/>
        </w:rPr>
        <w:t>s</w:t>
      </w:r>
      <w:r>
        <w:rPr>
          <w:rFonts w:ascii="Times New Roman" w:hAnsi="Times New Roman" w:cs="Times New Roman"/>
          <w:sz w:val="26"/>
          <w:szCs w:val="26"/>
        </w:rPr>
        <w:t>ed</w:t>
      </w:r>
      <w:proofErr w:type="spellEnd"/>
      <w:r>
        <w:rPr>
          <w:rFonts w:ascii="Times New Roman" w:hAnsi="Times New Roman" w:cs="Times New Roman"/>
          <w:sz w:val="26"/>
          <w:szCs w:val="26"/>
        </w:rPr>
        <w:t xml:space="preserve"> legislative bodies </w:t>
      </w:r>
      <w:r w:rsidR="00A772F0">
        <w:rPr>
          <w:rFonts w:ascii="Times New Roman" w:hAnsi="Times New Roman" w:cs="Times New Roman"/>
          <w:sz w:val="26"/>
          <w:szCs w:val="26"/>
        </w:rPr>
        <w:t>can contribute to the use of forensic accounting techniques and strict compliance of its application</w:t>
      </w:r>
      <w:r w:rsidR="00BC72A8">
        <w:rPr>
          <w:rFonts w:ascii="Times New Roman" w:hAnsi="Times New Roman" w:cs="Times New Roman"/>
          <w:sz w:val="26"/>
          <w:szCs w:val="26"/>
        </w:rPr>
        <w:t xml:space="preserve"> which can also increase its level of awareness. Hypothesis three also stated that there is no significant relationship between the legislation regulation and governance service on forensic accounting awareness.</w:t>
      </w:r>
    </w:p>
    <w:p w:rsidR="00BC72A8" w:rsidRDefault="00BC72A8"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Finally, areas of forensic accounting have a significant effect on forensic accounting awareness. This implies that the application of forensic accounting to tackle financial fraud and the use of forensic accounting core areas can have significant effect on forensic accounting awareness. The last hypothesis which is the fourth stated that there is no significant relationship between the areas of forensic accounting and forensic accounting awareness. At 5% level of significance, the study found that areas of forensic accounting has a significant effect on forensic accounting awareness and therefore the null hypothesis is rejected. The result suggests that an additional increase in the mean value will increase the probability of forensic accounting awareness.</w:t>
      </w:r>
    </w:p>
    <w:p w:rsidR="00BC72A8" w:rsidRDefault="00BC72A8"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result of these findings is in agreement with Al-</w:t>
      </w:r>
      <w:proofErr w:type="spellStart"/>
      <w:r>
        <w:rPr>
          <w:rFonts w:ascii="Times New Roman" w:hAnsi="Times New Roman" w:cs="Times New Roman"/>
          <w:sz w:val="26"/>
          <w:szCs w:val="26"/>
        </w:rPr>
        <w:t>Hadrami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Sutan</w:t>
      </w:r>
      <w:proofErr w:type="spellEnd"/>
      <w:r>
        <w:rPr>
          <w:rFonts w:ascii="Times New Roman" w:hAnsi="Times New Roman" w:cs="Times New Roman"/>
          <w:sz w:val="26"/>
          <w:szCs w:val="26"/>
        </w:rPr>
        <w:t xml:space="preserve"> (2015), Kennedy and </w:t>
      </w:r>
      <w:proofErr w:type="spellStart"/>
      <w:r>
        <w:rPr>
          <w:rFonts w:ascii="Times New Roman" w:hAnsi="Times New Roman" w:cs="Times New Roman"/>
          <w:sz w:val="26"/>
          <w:szCs w:val="26"/>
        </w:rPr>
        <w:t>Anyaduba</w:t>
      </w:r>
      <w:proofErr w:type="spellEnd"/>
      <w:r>
        <w:rPr>
          <w:rFonts w:ascii="Times New Roman" w:hAnsi="Times New Roman" w:cs="Times New Roman"/>
          <w:sz w:val="26"/>
          <w:szCs w:val="26"/>
        </w:rPr>
        <w:t xml:space="preserve"> (2013), 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and Mohammed (2018), </w:t>
      </w:r>
      <w:proofErr w:type="spellStart"/>
      <w:r>
        <w:rPr>
          <w:rFonts w:ascii="Times New Roman" w:hAnsi="Times New Roman" w:cs="Times New Roman"/>
          <w:sz w:val="26"/>
          <w:szCs w:val="26"/>
        </w:rPr>
        <w:t>Efiong</w:t>
      </w:r>
      <w:proofErr w:type="spellEnd"/>
      <w:r>
        <w:rPr>
          <w:rFonts w:ascii="Times New Roman" w:hAnsi="Times New Roman" w:cs="Times New Roman"/>
          <w:sz w:val="26"/>
          <w:szCs w:val="26"/>
        </w:rPr>
        <w:t xml:space="preserve"> (2012) who opined that forensic accounting awareness can be influenced by its areas importance application and the regulation legislation and support of government service.</w:t>
      </w:r>
    </w:p>
    <w:p w:rsidR="00FE00FB" w:rsidRDefault="0031129D"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result is also similar with </w:t>
      </w:r>
      <w:proofErr w:type="spellStart"/>
      <w:r>
        <w:rPr>
          <w:rFonts w:ascii="Times New Roman" w:hAnsi="Times New Roman" w:cs="Times New Roman"/>
          <w:sz w:val="26"/>
          <w:szCs w:val="26"/>
        </w:rPr>
        <w:t>Sorunke</w:t>
      </w:r>
      <w:proofErr w:type="spellEnd"/>
      <w:r>
        <w:rPr>
          <w:rFonts w:ascii="Times New Roman" w:hAnsi="Times New Roman" w:cs="Times New Roman"/>
          <w:sz w:val="26"/>
          <w:szCs w:val="26"/>
        </w:rPr>
        <w:t xml:space="preserve"> (2016), Johnson-</w:t>
      </w:r>
      <w:proofErr w:type="spellStart"/>
      <w:r>
        <w:rPr>
          <w:rFonts w:ascii="Times New Roman" w:hAnsi="Times New Roman" w:cs="Times New Roman"/>
          <w:sz w:val="26"/>
          <w:szCs w:val="26"/>
        </w:rPr>
        <w:t>Rokosu</w:t>
      </w:r>
      <w:proofErr w:type="spellEnd"/>
      <w:r>
        <w:rPr>
          <w:rFonts w:ascii="Times New Roman" w:hAnsi="Times New Roman" w:cs="Times New Roman"/>
          <w:sz w:val="26"/>
          <w:szCs w:val="26"/>
        </w:rPr>
        <w:t xml:space="preserve"> (2015), </w:t>
      </w:r>
      <w:proofErr w:type="spellStart"/>
      <w:r>
        <w:rPr>
          <w:rFonts w:ascii="Times New Roman" w:hAnsi="Times New Roman" w:cs="Times New Roman"/>
          <w:sz w:val="26"/>
          <w:szCs w:val="26"/>
        </w:rPr>
        <w:t>Razacc</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Crumbley</w:t>
      </w:r>
      <w:proofErr w:type="spellEnd"/>
      <w:r>
        <w:rPr>
          <w:rFonts w:ascii="Times New Roman" w:hAnsi="Times New Roman" w:cs="Times New Roman"/>
          <w:sz w:val="26"/>
          <w:szCs w:val="26"/>
        </w:rPr>
        <w:t xml:space="preserve"> (2004) who concluded that course in the institution curriculum to be a media of awareness for the upcoming professionals but disagreed to the fact that it is </w:t>
      </w:r>
      <w:r>
        <w:rPr>
          <w:rFonts w:ascii="Times New Roman" w:hAnsi="Times New Roman" w:cs="Times New Roman"/>
          <w:sz w:val="26"/>
          <w:szCs w:val="26"/>
        </w:rPr>
        <w:lastRenderedPageBreak/>
        <w:t>the major</w:t>
      </w:r>
      <w:r w:rsidR="00FE00FB">
        <w:rPr>
          <w:rFonts w:ascii="Times New Roman" w:hAnsi="Times New Roman" w:cs="Times New Roman"/>
          <w:sz w:val="26"/>
          <w:szCs w:val="26"/>
        </w:rPr>
        <w:t xml:space="preserve"> stage of grooming future forensic accounting professional. The result is also in consonant with the theory of demand and supply which explains the willingness of consumers to buy a particular goods at a given price which is referred to as demand the amount of goods and services firms are able and willing </w:t>
      </w:r>
      <w:proofErr w:type="spellStart"/>
      <w:r w:rsidR="00FE00FB">
        <w:rPr>
          <w:rFonts w:ascii="Times New Roman" w:hAnsi="Times New Roman" w:cs="Times New Roman"/>
          <w:sz w:val="26"/>
          <w:szCs w:val="26"/>
        </w:rPr>
        <w:t>top</w:t>
      </w:r>
      <w:proofErr w:type="spellEnd"/>
      <w:r w:rsidR="00FE00FB">
        <w:rPr>
          <w:rFonts w:ascii="Times New Roman" w:hAnsi="Times New Roman" w:cs="Times New Roman"/>
          <w:sz w:val="26"/>
          <w:szCs w:val="26"/>
        </w:rPr>
        <w:t xml:space="preserve"> produce at a given price level over a period of time is the supply. This explains the willingness of the demanding society to acquire the service of forensic accounting and the ability and readiness of institutions to supply forensic accounting graduates.</w:t>
      </w: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FE00FB" w:rsidRPr="00FE00FB" w:rsidRDefault="00FE00FB" w:rsidP="00FE00F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FE00FB" w:rsidRDefault="00FE00FB" w:rsidP="00FE00F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5.0</w:t>
      </w:r>
      <w:r>
        <w:rPr>
          <w:rFonts w:ascii="Times New Roman" w:hAnsi="Times New Roman" w:cs="Times New Roman"/>
          <w:b/>
          <w:sz w:val="26"/>
          <w:szCs w:val="26"/>
        </w:rPr>
        <w:tab/>
        <w:t>Summary or Synopsis of the Study</w:t>
      </w:r>
    </w:p>
    <w:p w:rsidR="00FE00FB" w:rsidRDefault="00FE00FB" w:rsidP="00FE00F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first specific objective is to assess the effect of forensic accounting study on forensic accounting awareness. The normality and reliability test was conducted.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was used to </w:t>
      </w:r>
      <w:proofErr w:type="spellStart"/>
      <w:r>
        <w:rPr>
          <w:rFonts w:ascii="Times New Roman" w:hAnsi="Times New Roman" w:cs="Times New Roman"/>
          <w:sz w:val="26"/>
          <w:szCs w:val="26"/>
        </w:rPr>
        <w:t>analyse</w:t>
      </w:r>
      <w:proofErr w:type="spellEnd"/>
      <w:r>
        <w:rPr>
          <w:rFonts w:ascii="Times New Roman" w:hAnsi="Times New Roman" w:cs="Times New Roman"/>
          <w:sz w:val="26"/>
          <w:szCs w:val="26"/>
        </w:rPr>
        <w:t xml:space="preserve"> the effect of forensic accounting study on forensic accounting awareness. The analysis conducted revealed that forensic accounting study has a negative and insignificant effect on awareness, which implies that the forensic accounting study does not have effect on the level of forensic accounting awareness. </w:t>
      </w:r>
    </w:p>
    <w:p w:rsidR="00FE00FB" w:rsidRDefault="00FE00FB" w:rsidP="00FE00F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second specific objective of the study is to assess the impact of forensic accounting prospect on forensic accounting awareness. The normality and reliability test was conducted.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analysis was used to </w:t>
      </w:r>
      <w:proofErr w:type="spellStart"/>
      <w:r>
        <w:rPr>
          <w:rFonts w:ascii="Times New Roman" w:hAnsi="Times New Roman" w:cs="Times New Roman"/>
          <w:sz w:val="26"/>
          <w:szCs w:val="26"/>
        </w:rPr>
        <w:t>analyse</w:t>
      </w:r>
      <w:proofErr w:type="spellEnd"/>
      <w:r>
        <w:rPr>
          <w:rFonts w:ascii="Times New Roman" w:hAnsi="Times New Roman" w:cs="Times New Roman"/>
          <w:sz w:val="26"/>
          <w:szCs w:val="26"/>
        </w:rPr>
        <w:t xml:space="preserve"> the relationship between forensic accounting prospects on forensic accounting awareness. The study also shows a 1% level of significance of forensic accounting prospect on forensic accounting awareness. This implies that forensic accounting prospect can affect or contribute to forensic accounting awareness. </w:t>
      </w:r>
    </w:p>
    <w:p w:rsidR="009E256D" w:rsidRDefault="00FE00FB" w:rsidP="00FE00F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third specific objective of the study was set to ascertain the effect of legislation regulations and governance services on forensic accounting awareness. The normality and reliability test was conducted.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was used to </w:t>
      </w:r>
      <w:proofErr w:type="spellStart"/>
      <w:r>
        <w:rPr>
          <w:rFonts w:ascii="Times New Roman" w:hAnsi="Times New Roman" w:cs="Times New Roman"/>
          <w:sz w:val="26"/>
          <w:szCs w:val="26"/>
        </w:rPr>
        <w:t>analyse</w:t>
      </w:r>
      <w:proofErr w:type="spellEnd"/>
      <w:r>
        <w:rPr>
          <w:rFonts w:ascii="Times New Roman" w:hAnsi="Times New Roman" w:cs="Times New Roman"/>
          <w:sz w:val="26"/>
          <w:szCs w:val="26"/>
        </w:rPr>
        <w:t xml:space="preserve"> the impact of legislation</w:t>
      </w:r>
      <w:r w:rsidR="009E256D">
        <w:rPr>
          <w:rFonts w:ascii="Times New Roman" w:hAnsi="Times New Roman" w:cs="Times New Roman"/>
          <w:sz w:val="26"/>
          <w:szCs w:val="26"/>
        </w:rPr>
        <w:t xml:space="preserve"> regulations and governance services on forensic accounting awareness. Based on the finding of the study, the result showed a 10% </w:t>
      </w:r>
      <w:r w:rsidR="009E256D">
        <w:rPr>
          <w:rFonts w:ascii="Times New Roman" w:hAnsi="Times New Roman" w:cs="Times New Roman"/>
          <w:sz w:val="26"/>
          <w:szCs w:val="26"/>
        </w:rPr>
        <w:lastRenderedPageBreak/>
        <w:t>level of significance of legislation regulation and governance services on forensic accounting awareness.</w:t>
      </w:r>
    </w:p>
    <w:p w:rsidR="009E256D" w:rsidRDefault="009E256D" w:rsidP="009E256D">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5.2</w:t>
      </w:r>
      <w:r>
        <w:rPr>
          <w:rFonts w:ascii="Times New Roman" w:hAnsi="Times New Roman" w:cs="Times New Roman"/>
          <w:b/>
          <w:sz w:val="26"/>
          <w:szCs w:val="26"/>
        </w:rPr>
        <w:tab/>
        <w:t>Conclusion Drawn from the Findings of the Study</w:t>
      </w:r>
    </w:p>
    <w:p w:rsidR="00632B56" w:rsidRDefault="009E256D" w:rsidP="009E256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provides insights on the key areas of forensic accounting, its benefits and usefulness and the factors that help to increase its awareness among students and academicians which is the integral part of the study which directly affect the interest of students in the forensic accounting field. From the findings of the study, the study concluded that both academicians and students are largely aware about forensic accounting but the medium of awareness shows that level of awareness was not based or discovered through the four walls of classroom. The medium of awareness which was majorly through journals is concluded to be as a result of individual interest in research either at the final stage of undergraduate level or at the postgraduate level and other medium through internet whereby </w:t>
      </w:r>
      <w:r w:rsidR="00632B56">
        <w:rPr>
          <w:rFonts w:ascii="Times New Roman" w:hAnsi="Times New Roman" w:cs="Times New Roman"/>
          <w:sz w:val="26"/>
          <w:szCs w:val="26"/>
        </w:rPr>
        <w:t>an individual comes across the term and decides to know more. Other mediums of awareness were majorly through professional bodies that students or academicians take interest in being certified in. the study therefore concludes that there is a high level of awareness of forensic accounting but minimal level of inclusion in educational system.</w:t>
      </w:r>
    </w:p>
    <w:p w:rsidR="00632B56" w:rsidRDefault="00632B56" w:rsidP="00632B56">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5.3</w:t>
      </w:r>
      <w:r>
        <w:rPr>
          <w:rFonts w:ascii="Times New Roman" w:hAnsi="Times New Roman" w:cs="Times New Roman"/>
          <w:b/>
          <w:sz w:val="26"/>
          <w:szCs w:val="26"/>
        </w:rPr>
        <w:tab/>
        <w:t>Recommendations</w:t>
      </w:r>
    </w:p>
    <w:p w:rsidR="00632B56" w:rsidRDefault="00632B56" w:rsidP="00632B56">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Based on the findings, the study recommends the following:</w:t>
      </w:r>
    </w:p>
    <w:p w:rsidR="00632B56" w:rsidRDefault="00632B56" w:rsidP="00632B56">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The importance and usefulness of forensic accounting should be applied to basic activities in the government services in order to increase the awareness level of forensic accounting.</w:t>
      </w:r>
    </w:p>
    <w:p w:rsidR="00632B56" w:rsidRDefault="00632B56" w:rsidP="00632B56">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 xml:space="preserve">The areas of forensic accounting should be well </w:t>
      </w:r>
      <w:proofErr w:type="spellStart"/>
      <w:r>
        <w:rPr>
          <w:rFonts w:ascii="Times New Roman" w:hAnsi="Times New Roman" w:cs="Times New Roman"/>
          <w:sz w:val="26"/>
          <w:szCs w:val="26"/>
        </w:rPr>
        <w:t>utilised</w:t>
      </w:r>
      <w:proofErr w:type="spellEnd"/>
      <w:r>
        <w:rPr>
          <w:rFonts w:ascii="Times New Roman" w:hAnsi="Times New Roman" w:cs="Times New Roman"/>
          <w:sz w:val="26"/>
          <w:szCs w:val="26"/>
        </w:rPr>
        <w:t xml:space="preserve"> in order to create awareness of forensic accounting to individuals that would be interested in the forensic accounting field of professionalism.</w:t>
      </w:r>
    </w:p>
    <w:p w:rsidR="00632B56" w:rsidRDefault="00632B56" w:rsidP="00632B56">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Institutions governing bodies should also encourage and ensure that forensic accounting techniques are included in the curriculum of their institutions for the training of undergraduate students of accounting in order to create diverse field of interest for their upcoming professionals.</w:t>
      </w:r>
    </w:p>
    <w:p w:rsidR="00632B56" w:rsidRDefault="00632B56" w:rsidP="00632B56">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Frontiers for Further Research</w:t>
      </w:r>
    </w:p>
    <w:p w:rsidR="00CA60BA" w:rsidRDefault="00632B56" w:rsidP="00CA60BA">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Future studies can also </w:t>
      </w:r>
      <w:r w:rsidR="00CA60BA">
        <w:rPr>
          <w:rFonts w:ascii="Times New Roman" w:hAnsi="Times New Roman" w:cs="Times New Roman"/>
          <w:sz w:val="26"/>
          <w:szCs w:val="26"/>
        </w:rPr>
        <w:t>undertake the awareness level among key education policy makers who contribute to the assessment and revision of polytechnic curriculum.</w:t>
      </w:r>
    </w:p>
    <w:p w:rsidR="00CA60BA" w:rsidRDefault="00CA60BA" w:rsidP="00CA60BA">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Further research can also be undertaken on the impact of forensic accounting awareness on its level of implementation in the field of profession.</w:t>
      </w:r>
    </w:p>
    <w:p w:rsidR="00CA60BA" w:rsidRDefault="00CA60BA" w:rsidP="00CA60BA">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Further still the relationship between forensic accounting since it includes evidence of fraud which can be tenable at a court of law, it therefore implies that lawyers and some other professionals must have their views with regards the practice of forensic accounting in Nigeria. </w:t>
      </w: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center"/>
        <w:rPr>
          <w:rFonts w:ascii="Times New Roman" w:hAnsi="Times New Roman" w:cs="Times New Roman"/>
          <w:sz w:val="26"/>
          <w:szCs w:val="26"/>
        </w:rPr>
      </w:pPr>
      <w:r w:rsidRPr="00CA60BA">
        <w:rPr>
          <w:rFonts w:ascii="Times New Roman" w:hAnsi="Times New Roman" w:cs="Times New Roman"/>
          <w:b/>
          <w:sz w:val="26"/>
          <w:szCs w:val="26"/>
        </w:rPr>
        <w:lastRenderedPageBreak/>
        <w:t>REFERENCES</w:t>
      </w:r>
    </w:p>
    <w:p w:rsidR="00CA60BA" w:rsidRDefault="00CA60BA"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Adegbie</w:t>
      </w:r>
      <w:proofErr w:type="spellEnd"/>
      <w:r>
        <w:rPr>
          <w:rFonts w:ascii="Times New Roman" w:hAnsi="Times New Roman" w:cs="Times New Roman"/>
          <w:sz w:val="26"/>
          <w:szCs w:val="26"/>
        </w:rPr>
        <w:t xml:space="preserve">, F. F. &amp; </w:t>
      </w:r>
      <w:proofErr w:type="spellStart"/>
      <w:r>
        <w:rPr>
          <w:rFonts w:ascii="Times New Roman" w:hAnsi="Times New Roman" w:cs="Times New Roman"/>
          <w:sz w:val="26"/>
          <w:szCs w:val="26"/>
        </w:rPr>
        <w:t>Fakile</w:t>
      </w:r>
      <w:proofErr w:type="spellEnd"/>
      <w:r>
        <w:rPr>
          <w:rFonts w:ascii="Times New Roman" w:hAnsi="Times New Roman" w:cs="Times New Roman"/>
          <w:sz w:val="26"/>
          <w:szCs w:val="26"/>
        </w:rPr>
        <w:t xml:space="preserve">, A. S. (2012). Economic and financial crimes in Nigeria: Forensic accounting as antidote. </w:t>
      </w:r>
      <w:r>
        <w:rPr>
          <w:rFonts w:ascii="Times New Roman" w:hAnsi="Times New Roman" w:cs="Times New Roman"/>
          <w:i/>
          <w:sz w:val="26"/>
          <w:szCs w:val="26"/>
        </w:rPr>
        <w:t>Britain Journal of Arts and Social Sciences</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(1), 37-50.</w:t>
      </w:r>
    </w:p>
    <w:p w:rsidR="00CA60BA" w:rsidRDefault="00CA60BA"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Aderibigbe</w:t>
      </w:r>
      <w:proofErr w:type="spellEnd"/>
      <w:r>
        <w:rPr>
          <w:rFonts w:ascii="Times New Roman" w:hAnsi="Times New Roman" w:cs="Times New Roman"/>
          <w:sz w:val="26"/>
          <w:szCs w:val="26"/>
        </w:rPr>
        <w:t xml:space="preserve">, P. (2010). The role of the forensic chartered accountant in Nigeria: The Nigeria Accountant. </w:t>
      </w:r>
      <w:r>
        <w:rPr>
          <w:rFonts w:ascii="Times New Roman" w:hAnsi="Times New Roman" w:cs="Times New Roman"/>
          <w:i/>
          <w:sz w:val="26"/>
          <w:szCs w:val="26"/>
        </w:rPr>
        <w:t>American Journal of Arts and Social Sciences</w:t>
      </w:r>
      <w:r>
        <w:rPr>
          <w:rFonts w:ascii="Times New Roman" w:hAnsi="Times New Roman" w:cs="Times New Roman"/>
          <w:sz w:val="26"/>
          <w:szCs w:val="26"/>
        </w:rPr>
        <w:t xml:space="preserve">, </w:t>
      </w:r>
      <w:r>
        <w:rPr>
          <w:rFonts w:ascii="Times New Roman" w:hAnsi="Times New Roman" w:cs="Times New Roman"/>
          <w:i/>
          <w:sz w:val="26"/>
          <w:szCs w:val="26"/>
        </w:rPr>
        <w:t>34</w:t>
      </w:r>
      <w:r>
        <w:rPr>
          <w:rFonts w:ascii="Times New Roman" w:hAnsi="Times New Roman" w:cs="Times New Roman"/>
          <w:sz w:val="26"/>
          <w:szCs w:val="26"/>
        </w:rPr>
        <w:t>(3), 15-29.</w:t>
      </w:r>
    </w:p>
    <w:p w:rsidR="00CA60BA" w:rsidRDefault="00CA60BA"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Aduwo</w:t>
      </w:r>
      <w:proofErr w:type="spellEnd"/>
      <w:r>
        <w:rPr>
          <w:rFonts w:ascii="Times New Roman" w:hAnsi="Times New Roman" w:cs="Times New Roman"/>
          <w:sz w:val="26"/>
          <w:szCs w:val="26"/>
        </w:rPr>
        <w:t xml:space="preserve">, O. O. (2016). The role of forensic accounting in combating the menace of </w:t>
      </w:r>
      <w:proofErr w:type="spellStart"/>
      <w:r>
        <w:rPr>
          <w:rFonts w:ascii="Times New Roman" w:hAnsi="Times New Roman" w:cs="Times New Roman"/>
          <w:sz w:val="26"/>
          <w:szCs w:val="26"/>
        </w:rPr>
        <w:t>coprporate</w:t>
      </w:r>
      <w:proofErr w:type="spellEnd"/>
      <w:r>
        <w:rPr>
          <w:rFonts w:ascii="Times New Roman" w:hAnsi="Times New Roman" w:cs="Times New Roman"/>
          <w:sz w:val="26"/>
          <w:szCs w:val="26"/>
        </w:rPr>
        <w:t xml:space="preserve"> failure. </w:t>
      </w:r>
      <w:r>
        <w:rPr>
          <w:rFonts w:ascii="Times New Roman" w:hAnsi="Times New Roman" w:cs="Times New Roman"/>
          <w:i/>
          <w:sz w:val="26"/>
          <w:szCs w:val="26"/>
        </w:rPr>
        <w:t>International Journal of Economics, Commerce and Management</w:t>
      </w:r>
      <w:r>
        <w:rPr>
          <w:rFonts w:ascii="Times New Roman" w:hAnsi="Times New Roman" w:cs="Times New Roman"/>
          <w:sz w:val="26"/>
          <w:szCs w:val="26"/>
        </w:rPr>
        <w:t xml:space="preserve">, </w:t>
      </w:r>
      <w:r>
        <w:rPr>
          <w:rFonts w:ascii="Times New Roman" w:hAnsi="Times New Roman" w:cs="Times New Roman"/>
          <w:i/>
          <w:sz w:val="26"/>
          <w:szCs w:val="26"/>
        </w:rPr>
        <w:t>4</w:t>
      </w:r>
      <w:r>
        <w:rPr>
          <w:rFonts w:ascii="Times New Roman" w:hAnsi="Times New Roman" w:cs="Times New Roman"/>
          <w:sz w:val="26"/>
          <w:szCs w:val="26"/>
        </w:rPr>
        <w:t>(1), 640.</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Hadrami</w:t>
      </w:r>
      <w:proofErr w:type="spellEnd"/>
      <w:r>
        <w:rPr>
          <w:rFonts w:ascii="Times New Roman" w:hAnsi="Times New Roman" w:cs="Times New Roman"/>
          <w:sz w:val="26"/>
          <w:szCs w:val="26"/>
        </w:rPr>
        <w:t xml:space="preserve">, A. S. &amp; </w:t>
      </w:r>
      <w:proofErr w:type="spellStart"/>
      <w:r>
        <w:rPr>
          <w:rFonts w:ascii="Times New Roman" w:hAnsi="Times New Roman" w:cs="Times New Roman"/>
          <w:sz w:val="26"/>
          <w:szCs w:val="26"/>
        </w:rPr>
        <w:t>Sutan</w:t>
      </w:r>
      <w:proofErr w:type="spellEnd"/>
      <w:r>
        <w:rPr>
          <w:rFonts w:ascii="Times New Roman" w:hAnsi="Times New Roman" w:cs="Times New Roman"/>
          <w:sz w:val="26"/>
          <w:szCs w:val="26"/>
        </w:rPr>
        <w:t xml:space="preserve">, H. (2015). Obstacles to integrating forensic accounting in accounting curriculum: The case of Bahrain. </w:t>
      </w:r>
      <w:r>
        <w:rPr>
          <w:rFonts w:ascii="Times New Roman" w:hAnsi="Times New Roman" w:cs="Times New Roman"/>
          <w:i/>
          <w:sz w:val="26"/>
          <w:szCs w:val="26"/>
        </w:rPr>
        <w:t>Global Review of Accounting and Finance</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(1), 165-175.</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W. &amp; Mohammed, I. (2018). Assessing awareness and acceptance of forensic accounting among the Libyan accounting educators. </w:t>
      </w:r>
      <w:r>
        <w:rPr>
          <w:rFonts w:ascii="Times New Roman" w:hAnsi="Times New Roman" w:cs="Times New Roman"/>
          <w:i/>
          <w:sz w:val="26"/>
          <w:szCs w:val="26"/>
        </w:rPr>
        <w:t>International Journal of Economics, Commerce and Management</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(4), 331-359.</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Associate Certified Forensic Examiner (2014). </w:t>
      </w:r>
      <w:r w:rsidRPr="00CA60BA">
        <w:rPr>
          <w:rFonts w:ascii="Times New Roman" w:hAnsi="Times New Roman" w:cs="Times New Roman"/>
          <w:i/>
          <w:sz w:val="26"/>
          <w:szCs w:val="26"/>
        </w:rPr>
        <w:t>Report to the nations on occupational fraud and abuse</w:t>
      </w:r>
      <w:r>
        <w:rPr>
          <w:rFonts w:ascii="Times New Roman" w:hAnsi="Times New Roman" w:cs="Times New Roman"/>
          <w:sz w:val="26"/>
          <w:szCs w:val="26"/>
        </w:rPr>
        <w:t xml:space="preserve">. USA: ACPE </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Augustine, E. A. &amp; </w:t>
      </w:r>
      <w:proofErr w:type="spellStart"/>
      <w:r>
        <w:rPr>
          <w:rFonts w:ascii="Times New Roman" w:hAnsi="Times New Roman" w:cs="Times New Roman"/>
          <w:sz w:val="26"/>
          <w:szCs w:val="26"/>
        </w:rPr>
        <w:t>Uagbale-Ekatah</w:t>
      </w:r>
      <w:proofErr w:type="spellEnd"/>
      <w:r>
        <w:rPr>
          <w:rFonts w:ascii="Times New Roman" w:hAnsi="Times New Roman" w:cs="Times New Roman"/>
          <w:sz w:val="26"/>
          <w:szCs w:val="26"/>
        </w:rPr>
        <w:t xml:space="preserve">, R. E. (2014). The growing relevance of forensic accounting as a tool for combating fraud and corruption: Nigeria experience. </w:t>
      </w:r>
      <w:r>
        <w:rPr>
          <w:rFonts w:ascii="Times New Roman" w:hAnsi="Times New Roman" w:cs="Times New Roman"/>
          <w:i/>
          <w:sz w:val="26"/>
          <w:szCs w:val="26"/>
        </w:rPr>
        <w:t>Research Journal of Finance and Accounting</w:t>
      </w:r>
      <w:r>
        <w:rPr>
          <w:rFonts w:ascii="Times New Roman" w:hAnsi="Times New Roman" w:cs="Times New Roman"/>
          <w:sz w:val="26"/>
          <w:szCs w:val="26"/>
        </w:rPr>
        <w:t xml:space="preserve">, </w:t>
      </w:r>
      <w:r>
        <w:rPr>
          <w:rFonts w:ascii="Times New Roman" w:hAnsi="Times New Roman" w:cs="Times New Roman"/>
          <w:i/>
          <w:sz w:val="26"/>
          <w:szCs w:val="26"/>
        </w:rPr>
        <w:t>5</w:t>
      </w:r>
      <w:r>
        <w:rPr>
          <w:rFonts w:ascii="Times New Roman" w:hAnsi="Times New Roman" w:cs="Times New Roman"/>
          <w:sz w:val="26"/>
          <w:szCs w:val="26"/>
        </w:rPr>
        <w:t>(2), 71-76.</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Barry, T. E. (1987). The development of the hierarchy of effects model: an historical perspective.</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Balarebe</w:t>
      </w:r>
      <w:proofErr w:type="spellEnd"/>
      <w:r>
        <w:rPr>
          <w:rFonts w:ascii="Times New Roman" w:hAnsi="Times New Roman" w:cs="Times New Roman"/>
          <w:sz w:val="26"/>
          <w:szCs w:val="26"/>
        </w:rPr>
        <w:t>, I. (2009). Economic Financial Crimes Commission (EFCC) and the law. Retrieved 20</w:t>
      </w:r>
      <w:r w:rsidRPr="00193E89">
        <w:rPr>
          <w:rFonts w:ascii="Times New Roman" w:hAnsi="Times New Roman" w:cs="Times New Roman"/>
          <w:sz w:val="26"/>
          <w:szCs w:val="26"/>
          <w:vertAlign w:val="superscript"/>
        </w:rPr>
        <w:t>th</w:t>
      </w:r>
      <w:r>
        <w:rPr>
          <w:rFonts w:ascii="Times New Roman" w:hAnsi="Times New Roman" w:cs="Times New Roman"/>
          <w:sz w:val="26"/>
          <w:szCs w:val="26"/>
        </w:rPr>
        <w:t xml:space="preserve"> October 2018 from www.efccnigeria.org</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Bassey</w:t>
      </w:r>
      <w:proofErr w:type="spellEnd"/>
      <w:r>
        <w:rPr>
          <w:rFonts w:ascii="Times New Roman" w:hAnsi="Times New Roman" w:cs="Times New Roman"/>
          <w:sz w:val="26"/>
          <w:szCs w:val="26"/>
        </w:rPr>
        <w:t xml:space="preserve">, B. E. &amp; </w:t>
      </w:r>
      <w:proofErr w:type="spellStart"/>
      <w:r>
        <w:rPr>
          <w:rFonts w:ascii="Times New Roman" w:hAnsi="Times New Roman" w:cs="Times New Roman"/>
          <w:sz w:val="26"/>
          <w:szCs w:val="26"/>
        </w:rPr>
        <w:t>Ahonkhai</w:t>
      </w:r>
      <w:proofErr w:type="spellEnd"/>
      <w:r>
        <w:rPr>
          <w:rFonts w:ascii="Times New Roman" w:hAnsi="Times New Roman" w:cs="Times New Roman"/>
          <w:sz w:val="26"/>
          <w:szCs w:val="26"/>
        </w:rPr>
        <w:t xml:space="preserve">, O. E. (2017). Effect of forensic accounting and legislation support on fraud detection of banks in Nigeria. </w:t>
      </w:r>
      <w:r>
        <w:rPr>
          <w:rFonts w:ascii="Times New Roman" w:hAnsi="Times New Roman" w:cs="Times New Roman"/>
          <w:i/>
          <w:sz w:val="26"/>
          <w:szCs w:val="26"/>
        </w:rPr>
        <w:t>Journal of Business and Management</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(19), 56-60.</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Bhasin</w:t>
      </w:r>
      <w:proofErr w:type="spellEnd"/>
      <w:r>
        <w:rPr>
          <w:rFonts w:ascii="Times New Roman" w:hAnsi="Times New Roman" w:cs="Times New Roman"/>
          <w:sz w:val="26"/>
          <w:szCs w:val="26"/>
        </w:rPr>
        <w:t xml:space="preserve">, M. L. (2007). Forensic accounting: A new paradigm for niche consulting. </w:t>
      </w:r>
      <w:r>
        <w:rPr>
          <w:rFonts w:ascii="Times New Roman" w:hAnsi="Times New Roman" w:cs="Times New Roman"/>
          <w:i/>
          <w:sz w:val="26"/>
          <w:szCs w:val="26"/>
        </w:rPr>
        <w:t>The Chartered Accountant</w:t>
      </w:r>
      <w:r>
        <w:rPr>
          <w:rFonts w:ascii="Times New Roman" w:hAnsi="Times New Roman" w:cs="Times New Roman"/>
          <w:sz w:val="26"/>
          <w:szCs w:val="26"/>
        </w:rPr>
        <w:t xml:space="preserve"> 1000-1010.</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Bhasin</w:t>
      </w:r>
      <w:proofErr w:type="spellEnd"/>
      <w:r>
        <w:rPr>
          <w:rFonts w:ascii="Times New Roman" w:hAnsi="Times New Roman" w:cs="Times New Roman"/>
          <w:sz w:val="26"/>
          <w:szCs w:val="26"/>
        </w:rPr>
        <w:t xml:space="preserve">, M. (2013). Corporate governance and forensic accounting role, global regulatory scenario. </w:t>
      </w:r>
      <w:r>
        <w:rPr>
          <w:rFonts w:ascii="Times New Roman" w:hAnsi="Times New Roman" w:cs="Times New Roman"/>
          <w:i/>
          <w:sz w:val="26"/>
          <w:szCs w:val="26"/>
        </w:rPr>
        <w:t>International Journal of Contemporary Business Studies</w:t>
      </w:r>
      <w:r>
        <w:rPr>
          <w:rFonts w:ascii="Times New Roman" w:hAnsi="Times New Roman" w:cs="Times New Roman"/>
          <w:sz w:val="26"/>
          <w:szCs w:val="26"/>
        </w:rPr>
        <w:t xml:space="preserve">, </w:t>
      </w:r>
      <w:r>
        <w:rPr>
          <w:rFonts w:ascii="Times New Roman" w:hAnsi="Times New Roman" w:cs="Times New Roman"/>
          <w:i/>
          <w:sz w:val="26"/>
          <w:szCs w:val="26"/>
        </w:rPr>
        <w:t>4</w:t>
      </w:r>
      <w:r>
        <w:rPr>
          <w:rFonts w:ascii="Times New Roman" w:hAnsi="Times New Roman" w:cs="Times New Roman"/>
          <w:sz w:val="26"/>
          <w:szCs w:val="26"/>
        </w:rPr>
        <w:t>(2), 54-86.</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Bologna, G. J. &amp; Lindquist, R. J. (1987). </w:t>
      </w:r>
      <w:r w:rsidRPr="00193E89">
        <w:rPr>
          <w:rFonts w:ascii="Times New Roman" w:hAnsi="Times New Roman" w:cs="Times New Roman"/>
          <w:i/>
          <w:sz w:val="26"/>
          <w:szCs w:val="26"/>
        </w:rPr>
        <w:t>Fraud auditing and forensic accounting new tools and techniques</w:t>
      </w:r>
      <w:r>
        <w:rPr>
          <w:rFonts w:ascii="Times New Roman" w:hAnsi="Times New Roman" w:cs="Times New Roman"/>
          <w:sz w:val="26"/>
          <w:szCs w:val="26"/>
        </w:rPr>
        <w:t>. New Jersey: Wiley Publishers.</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Bressler</w:t>
      </w:r>
      <w:proofErr w:type="spellEnd"/>
      <w:r>
        <w:rPr>
          <w:rFonts w:ascii="Times New Roman" w:hAnsi="Times New Roman" w:cs="Times New Roman"/>
          <w:sz w:val="26"/>
          <w:szCs w:val="26"/>
        </w:rPr>
        <w:t xml:space="preserve">, L. (2011). The role of forensic accountants in fraud investigation. </w:t>
      </w:r>
      <w:r>
        <w:rPr>
          <w:rFonts w:ascii="Times New Roman" w:hAnsi="Times New Roman" w:cs="Times New Roman"/>
          <w:i/>
          <w:sz w:val="26"/>
          <w:szCs w:val="26"/>
        </w:rPr>
        <w:t>The Journal of Finance and Accountancy</w:t>
      </w:r>
      <w:r>
        <w:rPr>
          <w:rFonts w:ascii="Times New Roman" w:hAnsi="Times New Roman" w:cs="Times New Roman"/>
          <w:sz w:val="26"/>
          <w:szCs w:val="26"/>
        </w:rPr>
        <w:t xml:space="preserve">, </w:t>
      </w:r>
      <w:r>
        <w:rPr>
          <w:rFonts w:ascii="Times New Roman" w:hAnsi="Times New Roman" w:cs="Times New Roman"/>
          <w:i/>
          <w:sz w:val="26"/>
          <w:szCs w:val="26"/>
        </w:rPr>
        <w:t>7</w:t>
      </w:r>
      <w:r>
        <w:rPr>
          <w:rFonts w:ascii="Times New Roman" w:hAnsi="Times New Roman" w:cs="Times New Roman"/>
          <w:sz w:val="26"/>
          <w:szCs w:val="26"/>
        </w:rPr>
        <w:t>(4), 1-7.</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Buckhouff</w:t>
      </w:r>
      <w:proofErr w:type="spellEnd"/>
      <w:r>
        <w:rPr>
          <w:rFonts w:ascii="Times New Roman" w:hAnsi="Times New Roman" w:cs="Times New Roman"/>
          <w:sz w:val="26"/>
          <w:szCs w:val="26"/>
        </w:rPr>
        <w:t xml:space="preserve">, T. A. (2004). The forensic target of fraudsters. </w:t>
      </w:r>
      <w:r>
        <w:rPr>
          <w:rFonts w:ascii="Times New Roman" w:hAnsi="Times New Roman" w:cs="Times New Roman"/>
          <w:i/>
          <w:sz w:val="26"/>
          <w:szCs w:val="26"/>
        </w:rPr>
        <w:t>The Journal of Certified Public Accountants</w:t>
      </w:r>
      <w:r>
        <w:rPr>
          <w:rFonts w:ascii="Times New Roman" w:hAnsi="Times New Roman" w:cs="Times New Roman"/>
          <w:sz w:val="26"/>
          <w:szCs w:val="26"/>
        </w:rPr>
        <w:t xml:space="preserve">, </w:t>
      </w:r>
      <w:r>
        <w:rPr>
          <w:rFonts w:ascii="Times New Roman" w:hAnsi="Times New Roman" w:cs="Times New Roman"/>
          <w:i/>
          <w:sz w:val="26"/>
          <w:szCs w:val="26"/>
        </w:rPr>
        <w:t>2</w:t>
      </w:r>
      <w:r>
        <w:rPr>
          <w:rFonts w:ascii="Times New Roman" w:hAnsi="Times New Roman" w:cs="Times New Roman"/>
          <w:sz w:val="26"/>
          <w:szCs w:val="26"/>
        </w:rPr>
        <w:t>(7), 7-19.</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Buckhouff</w:t>
      </w:r>
      <w:proofErr w:type="spellEnd"/>
      <w:r>
        <w:rPr>
          <w:rFonts w:ascii="Times New Roman" w:hAnsi="Times New Roman" w:cs="Times New Roman"/>
          <w:sz w:val="26"/>
          <w:szCs w:val="26"/>
        </w:rPr>
        <w:t xml:space="preserve">, T. &amp; </w:t>
      </w:r>
      <w:proofErr w:type="spellStart"/>
      <w:r>
        <w:rPr>
          <w:rFonts w:ascii="Times New Roman" w:hAnsi="Times New Roman" w:cs="Times New Roman"/>
          <w:sz w:val="26"/>
          <w:szCs w:val="26"/>
        </w:rPr>
        <w:t>Hansan</w:t>
      </w:r>
      <w:proofErr w:type="spellEnd"/>
      <w:r>
        <w:rPr>
          <w:rFonts w:ascii="Times New Roman" w:hAnsi="Times New Roman" w:cs="Times New Roman"/>
          <w:sz w:val="26"/>
          <w:szCs w:val="26"/>
        </w:rPr>
        <w:t xml:space="preserve">, J. D. (2002). Interviewing as a forensic type procedure. </w:t>
      </w:r>
      <w:r>
        <w:rPr>
          <w:rFonts w:ascii="Times New Roman" w:hAnsi="Times New Roman" w:cs="Times New Roman"/>
          <w:i/>
          <w:sz w:val="26"/>
          <w:szCs w:val="26"/>
        </w:rPr>
        <w:t>Journal of Forensic Accounting</w:t>
      </w:r>
      <w:r>
        <w:rPr>
          <w:rFonts w:ascii="Times New Roman" w:hAnsi="Times New Roman" w:cs="Times New Roman"/>
          <w:sz w:val="26"/>
          <w:szCs w:val="26"/>
        </w:rPr>
        <w:t xml:space="preserve">, </w:t>
      </w:r>
      <w:r>
        <w:rPr>
          <w:rFonts w:ascii="Times New Roman" w:hAnsi="Times New Roman" w:cs="Times New Roman"/>
          <w:i/>
          <w:sz w:val="26"/>
          <w:szCs w:val="26"/>
        </w:rPr>
        <w:t>18</w:t>
      </w:r>
      <w:r>
        <w:rPr>
          <w:rFonts w:ascii="Times New Roman" w:hAnsi="Times New Roman" w:cs="Times New Roman"/>
          <w:sz w:val="26"/>
          <w:szCs w:val="26"/>
        </w:rPr>
        <w:t>(3), 13-19.</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Buckhoff</w:t>
      </w:r>
      <w:proofErr w:type="spellEnd"/>
      <w:r>
        <w:rPr>
          <w:rFonts w:ascii="Times New Roman" w:hAnsi="Times New Roman" w:cs="Times New Roman"/>
          <w:sz w:val="26"/>
          <w:szCs w:val="26"/>
        </w:rPr>
        <w:t>, T. &amp; Schrader, R. (2000). Teaching of forensic accounting.</w:t>
      </w:r>
      <w:r>
        <w:rPr>
          <w:rFonts w:ascii="Times New Roman" w:hAnsi="Times New Roman" w:cs="Times New Roman"/>
          <w:i/>
          <w:sz w:val="26"/>
          <w:szCs w:val="26"/>
        </w:rPr>
        <w:t xml:space="preserve"> Journal of Forensic Accounting</w:t>
      </w:r>
      <w:r>
        <w:rPr>
          <w:rFonts w:ascii="Times New Roman" w:hAnsi="Times New Roman" w:cs="Times New Roman"/>
          <w:sz w:val="26"/>
          <w:szCs w:val="26"/>
        </w:rPr>
        <w:t xml:space="preserve">, </w:t>
      </w:r>
      <w:r>
        <w:rPr>
          <w:rFonts w:ascii="Times New Roman" w:hAnsi="Times New Roman" w:cs="Times New Roman"/>
          <w:i/>
          <w:sz w:val="26"/>
          <w:szCs w:val="26"/>
        </w:rPr>
        <w:t>1</w:t>
      </w:r>
      <w:r>
        <w:rPr>
          <w:rFonts w:ascii="Times New Roman" w:hAnsi="Times New Roman" w:cs="Times New Roman"/>
          <w:sz w:val="26"/>
          <w:szCs w:val="26"/>
        </w:rPr>
        <w:t>(1), 135-146.</w:t>
      </w:r>
    </w:p>
    <w:p w:rsidR="00EC1D6E"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Carpenter, T. D., </w:t>
      </w:r>
      <w:proofErr w:type="spellStart"/>
      <w:r>
        <w:rPr>
          <w:rFonts w:ascii="Times New Roman" w:hAnsi="Times New Roman" w:cs="Times New Roman"/>
          <w:sz w:val="26"/>
          <w:szCs w:val="26"/>
        </w:rPr>
        <w:t>Durtschi</w:t>
      </w:r>
      <w:proofErr w:type="spellEnd"/>
      <w:r>
        <w:rPr>
          <w:rFonts w:ascii="Times New Roman" w:hAnsi="Times New Roman" w:cs="Times New Roman"/>
          <w:sz w:val="26"/>
          <w:szCs w:val="26"/>
        </w:rPr>
        <w:t>, C. &amp; Gaynor, L. M. (2011). The incremental benefits of a forensic accounting course on skepticism and fraud-related judgment issues in accounting</w:t>
      </w:r>
      <w:r w:rsidR="00EC1D6E">
        <w:rPr>
          <w:rFonts w:ascii="Times New Roman" w:hAnsi="Times New Roman" w:cs="Times New Roman"/>
          <w:sz w:val="26"/>
          <w:szCs w:val="26"/>
        </w:rPr>
        <w:t xml:space="preserve">. </w:t>
      </w:r>
      <w:r w:rsidR="00EC1D6E">
        <w:rPr>
          <w:rFonts w:ascii="Times New Roman" w:hAnsi="Times New Roman" w:cs="Times New Roman"/>
          <w:i/>
          <w:sz w:val="26"/>
          <w:szCs w:val="26"/>
        </w:rPr>
        <w:t>Education</w:t>
      </w:r>
      <w:r w:rsidR="00EC1D6E">
        <w:rPr>
          <w:rFonts w:ascii="Times New Roman" w:hAnsi="Times New Roman" w:cs="Times New Roman"/>
          <w:sz w:val="26"/>
          <w:szCs w:val="26"/>
        </w:rPr>
        <w:t xml:space="preserve">, </w:t>
      </w:r>
      <w:r w:rsidR="00EC1D6E">
        <w:rPr>
          <w:rFonts w:ascii="Times New Roman" w:hAnsi="Times New Roman" w:cs="Times New Roman"/>
          <w:i/>
          <w:sz w:val="26"/>
          <w:szCs w:val="26"/>
        </w:rPr>
        <w:t>26</w:t>
      </w:r>
      <w:r w:rsidR="00EC1D6E">
        <w:rPr>
          <w:rFonts w:ascii="Times New Roman" w:hAnsi="Times New Roman" w:cs="Times New Roman"/>
          <w:sz w:val="26"/>
          <w:szCs w:val="26"/>
        </w:rPr>
        <w:t>(1), 1-21.</w:t>
      </w:r>
    </w:p>
    <w:p w:rsidR="00EC1D6E" w:rsidRDefault="00EC1D6E"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Cho, W. K. &amp; Gaines, B. J. (2007). Breaking the (</w:t>
      </w:r>
      <w:proofErr w:type="spellStart"/>
      <w:r>
        <w:rPr>
          <w:rFonts w:ascii="Times New Roman" w:hAnsi="Times New Roman" w:cs="Times New Roman"/>
          <w:sz w:val="26"/>
          <w:szCs w:val="26"/>
        </w:rPr>
        <w:t>Benford</w:t>
      </w:r>
      <w:proofErr w:type="spellEnd"/>
      <w:r>
        <w:rPr>
          <w:rFonts w:ascii="Times New Roman" w:hAnsi="Times New Roman" w:cs="Times New Roman"/>
          <w:sz w:val="26"/>
          <w:szCs w:val="26"/>
        </w:rPr>
        <w:t xml:space="preserve">) law statistical fraud detection in campaign finance. </w:t>
      </w:r>
      <w:r>
        <w:rPr>
          <w:rFonts w:ascii="Times New Roman" w:hAnsi="Times New Roman" w:cs="Times New Roman"/>
          <w:i/>
          <w:sz w:val="26"/>
          <w:szCs w:val="26"/>
        </w:rPr>
        <w:t>The American Statisticians</w:t>
      </w:r>
      <w:r>
        <w:rPr>
          <w:rFonts w:ascii="Times New Roman" w:hAnsi="Times New Roman" w:cs="Times New Roman"/>
          <w:sz w:val="26"/>
          <w:szCs w:val="26"/>
        </w:rPr>
        <w:t xml:space="preserve">, </w:t>
      </w:r>
      <w:r>
        <w:rPr>
          <w:rFonts w:ascii="Times New Roman" w:hAnsi="Times New Roman" w:cs="Times New Roman"/>
          <w:i/>
          <w:sz w:val="26"/>
          <w:szCs w:val="26"/>
        </w:rPr>
        <w:t>61</w:t>
      </w:r>
      <w:r>
        <w:rPr>
          <w:rFonts w:ascii="Times New Roman" w:hAnsi="Times New Roman" w:cs="Times New Roman"/>
          <w:sz w:val="26"/>
          <w:szCs w:val="26"/>
        </w:rPr>
        <w:t>(31), 218-223.</w:t>
      </w:r>
    </w:p>
    <w:p w:rsidR="00A209D0" w:rsidRDefault="00EC1D6E"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Crumbley</w:t>
      </w:r>
      <w:proofErr w:type="spellEnd"/>
      <w:r>
        <w:rPr>
          <w:rFonts w:ascii="Times New Roman" w:hAnsi="Times New Roman" w:cs="Times New Roman"/>
          <w:sz w:val="26"/>
          <w:szCs w:val="26"/>
        </w:rPr>
        <w:t>, D. L. (2006). Forensic accounting appearing in the literature.</w:t>
      </w:r>
      <w:r w:rsidR="00A209D0">
        <w:rPr>
          <w:rFonts w:ascii="Times New Roman" w:hAnsi="Times New Roman" w:cs="Times New Roman"/>
          <w:sz w:val="26"/>
          <w:szCs w:val="26"/>
        </w:rPr>
        <w:t xml:space="preserve"> Retrieved on 22</w:t>
      </w:r>
      <w:r w:rsidR="00A209D0" w:rsidRPr="00A209D0">
        <w:rPr>
          <w:rFonts w:ascii="Times New Roman" w:hAnsi="Times New Roman" w:cs="Times New Roman"/>
          <w:sz w:val="26"/>
          <w:szCs w:val="26"/>
          <w:vertAlign w:val="superscript"/>
        </w:rPr>
        <w:t>nd</w:t>
      </w:r>
      <w:r w:rsidR="00A209D0">
        <w:rPr>
          <w:rFonts w:ascii="Times New Roman" w:hAnsi="Times New Roman" w:cs="Times New Roman"/>
          <w:sz w:val="26"/>
          <w:szCs w:val="26"/>
        </w:rPr>
        <w:t xml:space="preserve"> September from www.forensicaccounting.com</w:t>
      </w:r>
    </w:p>
    <w:p w:rsidR="00A209D0" w:rsidRDefault="00A209D0"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Crumbley</w:t>
      </w:r>
      <w:proofErr w:type="spellEnd"/>
      <w:r>
        <w:rPr>
          <w:rFonts w:ascii="Times New Roman" w:hAnsi="Times New Roman" w:cs="Times New Roman"/>
          <w:sz w:val="26"/>
          <w:szCs w:val="26"/>
        </w:rPr>
        <w:t xml:space="preserve">, D. L. (2001). Forensic accounting older than you think. </w:t>
      </w:r>
      <w:r>
        <w:rPr>
          <w:rFonts w:ascii="Times New Roman" w:hAnsi="Times New Roman" w:cs="Times New Roman"/>
          <w:i/>
          <w:sz w:val="26"/>
          <w:szCs w:val="26"/>
        </w:rPr>
        <w:t>Journal of Forensic Accounting</w:t>
      </w:r>
      <w:r>
        <w:rPr>
          <w:rFonts w:ascii="Times New Roman" w:hAnsi="Times New Roman" w:cs="Times New Roman"/>
          <w:sz w:val="26"/>
          <w:szCs w:val="26"/>
        </w:rPr>
        <w:t xml:space="preserve">, </w:t>
      </w:r>
      <w:r>
        <w:rPr>
          <w:rFonts w:ascii="Times New Roman" w:hAnsi="Times New Roman" w:cs="Times New Roman"/>
          <w:i/>
          <w:sz w:val="26"/>
          <w:szCs w:val="26"/>
        </w:rPr>
        <w:t>11</w:t>
      </w:r>
      <w:r>
        <w:rPr>
          <w:rFonts w:ascii="Times New Roman" w:hAnsi="Times New Roman" w:cs="Times New Roman"/>
          <w:sz w:val="26"/>
          <w:szCs w:val="26"/>
        </w:rPr>
        <w:t>(2), 181-202.</w:t>
      </w:r>
    </w:p>
    <w:p w:rsidR="00A209D0" w:rsidRDefault="00A209D0"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Damilola</w:t>
      </w:r>
      <w:proofErr w:type="spellEnd"/>
      <w:r>
        <w:rPr>
          <w:rFonts w:ascii="Times New Roman" w:hAnsi="Times New Roman" w:cs="Times New Roman"/>
          <w:sz w:val="26"/>
          <w:szCs w:val="26"/>
        </w:rPr>
        <w:t xml:space="preserve">, D. &amp; </w:t>
      </w:r>
      <w:proofErr w:type="spellStart"/>
      <w:r>
        <w:rPr>
          <w:rFonts w:ascii="Times New Roman" w:hAnsi="Times New Roman" w:cs="Times New Roman"/>
          <w:sz w:val="26"/>
          <w:szCs w:val="26"/>
        </w:rPr>
        <w:t>Olofinsola</w:t>
      </w:r>
      <w:proofErr w:type="spellEnd"/>
      <w:r>
        <w:rPr>
          <w:rFonts w:ascii="Times New Roman" w:hAnsi="Times New Roman" w:cs="Times New Roman"/>
          <w:sz w:val="26"/>
          <w:szCs w:val="26"/>
        </w:rPr>
        <w:t xml:space="preserve">, J. (2007). Forensic accounting and the litigation support engagement. </w:t>
      </w:r>
      <w:r>
        <w:rPr>
          <w:rFonts w:ascii="Times New Roman" w:hAnsi="Times New Roman" w:cs="Times New Roman"/>
          <w:i/>
          <w:sz w:val="26"/>
          <w:szCs w:val="26"/>
        </w:rPr>
        <w:t>The Nigerian Accountants</w:t>
      </w:r>
      <w:r>
        <w:rPr>
          <w:rFonts w:ascii="Times New Roman" w:hAnsi="Times New Roman" w:cs="Times New Roman"/>
          <w:sz w:val="26"/>
          <w:szCs w:val="26"/>
        </w:rPr>
        <w:t xml:space="preserve">, </w:t>
      </w:r>
      <w:r>
        <w:rPr>
          <w:rFonts w:ascii="Times New Roman" w:hAnsi="Times New Roman" w:cs="Times New Roman"/>
          <w:i/>
          <w:sz w:val="26"/>
          <w:szCs w:val="26"/>
        </w:rPr>
        <w:t>39</w:t>
      </w:r>
      <w:r>
        <w:rPr>
          <w:rFonts w:ascii="Times New Roman" w:hAnsi="Times New Roman" w:cs="Times New Roman"/>
          <w:sz w:val="26"/>
          <w:szCs w:val="26"/>
        </w:rPr>
        <w:t>(4), 49-52.</w:t>
      </w:r>
    </w:p>
    <w:p w:rsidR="00A209D0" w:rsidRDefault="00A209D0"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Dhar</w:t>
      </w:r>
      <w:proofErr w:type="spellEnd"/>
      <w:r>
        <w:rPr>
          <w:rFonts w:ascii="Times New Roman" w:hAnsi="Times New Roman" w:cs="Times New Roman"/>
          <w:sz w:val="26"/>
          <w:szCs w:val="26"/>
        </w:rPr>
        <w:t xml:space="preserve">, P. &amp; </w:t>
      </w:r>
      <w:proofErr w:type="spellStart"/>
      <w:r>
        <w:rPr>
          <w:rFonts w:ascii="Times New Roman" w:hAnsi="Times New Roman" w:cs="Times New Roman"/>
          <w:sz w:val="26"/>
          <w:szCs w:val="26"/>
        </w:rPr>
        <w:t>Sarkar</w:t>
      </w:r>
      <w:proofErr w:type="spellEnd"/>
      <w:r>
        <w:rPr>
          <w:rFonts w:ascii="Times New Roman" w:hAnsi="Times New Roman" w:cs="Times New Roman"/>
          <w:sz w:val="26"/>
          <w:szCs w:val="26"/>
        </w:rPr>
        <w:t xml:space="preserve">, A. (2010). Forensic accounting: An accountant vision. </w:t>
      </w:r>
      <w:proofErr w:type="spellStart"/>
      <w:r>
        <w:rPr>
          <w:rFonts w:ascii="Times New Roman" w:hAnsi="Times New Roman" w:cs="Times New Roman"/>
          <w:i/>
          <w:sz w:val="26"/>
          <w:szCs w:val="26"/>
        </w:rPr>
        <w:t>Vidyasagar</w:t>
      </w:r>
      <w:proofErr w:type="spellEnd"/>
      <w:r>
        <w:rPr>
          <w:rFonts w:ascii="Times New Roman" w:hAnsi="Times New Roman" w:cs="Times New Roman"/>
          <w:i/>
          <w:sz w:val="26"/>
          <w:szCs w:val="26"/>
        </w:rPr>
        <w:t xml:space="preserve"> Polytechnic Journal of Commerce</w:t>
      </w:r>
      <w:r>
        <w:rPr>
          <w:rFonts w:ascii="Times New Roman" w:hAnsi="Times New Roman" w:cs="Times New Roman"/>
          <w:sz w:val="26"/>
          <w:szCs w:val="26"/>
        </w:rPr>
        <w:t xml:space="preserve">, </w:t>
      </w:r>
      <w:r>
        <w:rPr>
          <w:rFonts w:ascii="Times New Roman" w:hAnsi="Times New Roman" w:cs="Times New Roman"/>
          <w:i/>
          <w:sz w:val="26"/>
          <w:szCs w:val="26"/>
        </w:rPr>
        <w:t>15</w:t>
      </w:r>
      <w:r>
        <w:rPr>
          <w:rFonts w:ascii="Times New Roman" w:hAnsi="Times New Roman" w:cs="Times New Roman"/>
          <w:sz w:val="26"/>
          <w:szCs w:val="26"/>
        </w:rPr>
        <w:t>(3), 93-104.</w:t>
      </w:r>
    </w:p>
    <w:p w:rsidR="00A209D0" w:rsidRDefault="00A209D0"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Dreyer, K. (2014). A history of forensic accounting honors project 296 Available at https://scholarwork.gvsu.edu/honoursproject296</w:t>
      </w:r>
    </w:p>
    <w:p w:rsidR="00A209D0" w:rsidRDefault="00A209D0"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Edori</w:t>
      </w:r>
      <w:proofErr w:type="spellEnd"/>
      <w:r>
        <w:rPr>
          <w:rFonts w:ascii="Times New Roman" w:hAnsi="Times New Roman" w:cs="Times New Roman"/>
          <w:sz w:val="26"/>
          <w:szCs w:val="26"/>
        </w:rPr>
        <w:t xml:space="preserve">, D. S. (2018). Fighting economic and financial crimes in Nigeria using forensic accounting: The </w:t>
      </w:r>
      <w:proofErr w:type="spellStart"/>
      <w:r>
        <w:rPr>
          <w:rFonts w:ascii="Times New Roman" w:hAnsi="Times New Roman" w:cs="Times New Roman"/>
          <w:sz w:val="26"/>
          <w:szCs w:val="26"/>
        </w:rPr>
        <w:t>modering</w:t>
      </w:r>
      <w:proofErr w:type="spellEnd"/>
      <w:r>
        <w:rPr>
          <w:rFonts w:ascii="Times New Roman" w:hAnsi="Times New Roman" w:cs="Times New Roman"/>
          <w:sz w:val="26"/>
          <w:szCs w:val="26"/>
        </w:rPr>
        <w:t xml:space="preserve"> effect of technology. </w:t>
      </w:r>
      <w:r>
        <w:rPr>
          <w:rFonts w:ascii="Times New Roman" w:hAnsi="Times New Roman" w:cs="Times New Roman"/>
          <w:i/>
          <w:sz w:val="26"/>
          <w:szCs w:val="26"/>
        </w:rPr>
        <w:t>International Journal of Economics and Financial Research</w:t>
      </w:r>
      <w:r>
        <w:rPr>
          <w:rFonts w:ascii="Times New Roman" w:hAnsi="Times New Roman" w:cs="Times New Roman"/>
          <w:sz w:val="26"/>
          <w:szCs w:val="26"/>
        </w:rPr>
        <w:t xml:space="preserve">, </w:t>
      </w:r>
      <w:r>
        <w:rPr>
          <w:rFonts w:ascii="Times New Roman" w:hAnsi="Times New Roman" w:cs="Times New Roman"/>
          <w:i/>
          <w:sz w:val="26"/>
          <w:szCs w:val="26"/>
        </w:rPr>
        <w:t>7</w:t>
      </w:r>
      <w:r>
        <w:rPr>
          <w:rFonts w:ascii="Times New Roman" w:hAnsi="Times New Roman" w:cs="Times New Roman"/>
          <w:sz w:val="26"/>
          <w:szCs w:val="26"/>
        </w:rPr>
        <w:t>(4), 235-241.</w:t>
      </w:r>
    </w:p>
    <w:p w:rsidR="004D350A" w:rsidRDefault="00A209D0"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EFCC Establishment Acts (2004). </w:t>
      </w:r>
      <w:r w:rsidRPr="00A209D0">
        <w:rPr>
          <w:rFonts w:ascii="Times New Roman" w:hAnsi="Times New Roman" w:cs="Times New Roman"/>
          <w:i/>
          <w:sz w:val="26"/>
          <w:szCs w:val="26"/>
        </w:rPr>
        <w:t>Section 46</w:t>
      </w:r>
      <w:r>
        <w:rPr>
          <w:rFonts w:ascii="Times New Roman" w:hAnsi="Times New Roman" w:cs="Times New Roman"/>
          <w:sz w:val="26"/>
          <w:szCs w:val="26"/>
        </w:rPr>
        <w:t xml:space="preserve">. Abuja: EFCC. </w:t>
      </w: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Pr="003B33FE" w:rsidRDefault="003B33FE" w:rsidP="003B33FE">
      <w:pPr>
        <w:spacing w:line="240" w:lineRule="auto"/>
        <w:ind w:left="547" w:hanging="547"/>
        <w:jc w:val="center"/>
        <w:rPr>
          <w:rFonts w:ascii="Times New Roman" w:hAnsi="Times New Roman" w:cs="Times New Roman"/>
          <w:b/>
          <w:sz w:val="26"/>
          <w:szCs w:val="26"/>
        </w:rPr>
      </w:pPr>
      <w:r w:rsidRPr="003B33FE">
        <w:rPr>
          <w:rFonts w:ascii="Times New Roman" w:hAnsi="Times New Roman" w:cs="Times New Roman"/>
          <w:b/>
          <w:sz w:val="26"/>
          <w:szCs w:val="26"/>
        </w:rPr>
        <w:lastRenderedPageBreak/>
        <w:t>APPENDICES</w:t>
      </w:r>
    </w:p>
    <w:p w:rsidR="004D350A" w:rsidRDefault="003B33FE" w:rsidP="003B33FE">
      <w:pPr>
        <w:spacing w:line="240" w:lineRule="auto"/>
        <w:ind w:left="547" w:hanging="547"/>
        <w:jc w:val="center"/>
        <w:rPr>
          <w:rFonts w:ascii="Times New Roman" w:hAnsi="Times New Roman" w:cs="Times New Roman"/>
          <w:sz w:val="26"/>
          <w:szCs w:val="26"/>
        </w:rPr>
      </w:pPr>
      <w:r w:rsidRPr="003B33FE">
        <w:rPr>
          <w:rFonts w:ascii="Times New Roman" w:hAnsi="Times New Roman" w:cs="Times New Roman"/>
          <w:b/>
          <w:sz w:val="26"/>
          <w:szCs w:val="26"/>
        </w:rPr>
        <w:t>QUESTIONNAIRE</w:t>
      </w:r>
    </w:p>
    <w:p w:rsidR="004D350A" w:rsidRDefault="004D350A" w:rsidP="003B33FE">
      <w:pPr>
        <w:spacing w:after="0" w:line="240" w:lineRule="auto"/>
        <w:ind w:left="547" w:hanging="547"/>
        <w:jc w:val="center"/>
        <w:rPr>
          <w:rFonts w:ascii="Times New Roman" w:hAnsi="Times New Roman" w:cs="Times New Roman"/>
          <w:sz w:val="26"/>
          <w:szCs w:val="26"/>
        </w:rPr>
      </w:pPr>
      <w:r>
        <w:rPr>
          <w:rFonts w:ascii="Times New Roman" w:hAnsi="Times New Roman" w:cs="Times New Roman"/>
          <w:sz w:val="26"/>
          <w:szCs w:val="26"/>
        </w:rPr>
        <w:t>Department of Accounting</w:t>
      </w:r>
    </w:p>
    <w:p w:rsidR="004D350A" w:rsidRDefault="004D350A" w:rsidP="003B33FE">
      <w:pPr>
        <w:spacing w:after="0" w:line="240" w:lineRule="auto"/>
        <w:ind w:left="547" w:hanging="547"/>
        <w:jc w:val="center"/>
        <w:rPr>
          <w:rFonts w:ascii="Times New Roman" w:hAnsi="Times New Roman" w:cs="Times New Roman"/>
          <w:sz w:val="26"/>
          <w:szCs w:val="26"/>
        </w:rPr>
      </w:pPr>
      <w:r>
        <w:rPr>
          <w:rFonts w:ascii="Times New Roman" w:hAnsi="Times New Roman" w:cs="Times New Roman"/>
          <w:sz w:val="26"/>
          <w:szCs w:val="26"/>
        </w:rPr>
        <w:t>Institute of Financial Management Studies</w:t>
      </w:r>
    </w:p>
    <w:p w:rsidR="004D350A" w:rsidRDefault="004D350A" w:rsidP="003B33FE">
      <w:pPr>
        <w:spacing w:after="0" w:line="240" w:lineRule="auto"/>
        <w:ind w:left="547" w:hanging="547"/>
        <w:jc w:val="center"/>
        <w:rPr>
          <w:rFonts w:ascii="Times New Roman" w:hAnsi="Times New Roman" w:cs="Times New Roman"/>
          <w:sz w:val="26"/>
          <w:szCs w:val="26"/>
        </w:rPr>
      </w:pP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w:t>
      </w:r>
    </w:p>
    <w:p w:rsidR="004D350A" w:rsidRDefault="004D350A" w:rsidP="003B33FE">
      <w:pPr>
        <w:spacing w:after="0" w:line="240" w:lineRule="auto"/>
        <w:ind w:left="547" w:hanging="547"/>
        <w:jc w:val="center"/>
        <w:rPr>
          <w:rFonts w:ascii="Times New Roman" w:hAnsi="Times New Roman" w:cs="Times New Roman"/>
          <w:sz w:val="26"/>
          <w:szCs w:val="26"/>
        </w:rPr>
      </w:pPr>
      <w:r>
        <w:rPr>
          <w:rFonts w:ascii="Times New Roman" w:hAnsi="Times New Roman" w:cs="Times New Roman"/>
          <w:sz w:val="26"/>
          <w:szCs w:val="26"/>
        </w:rPr>
        <w:t>Ilorin, Nigeria.</w:t>
      </w:r>
    </w:p>
    <w:p w:rsidR="003B33FE" w:rsidRDefault="003B33FE" w:rsidP="00CA60BA">
      <w:pPr>
        <w:spacing w:line="240" w:lineRule="auto"/>
        <w:ind w:left="547" w:hanging="547"/>
        <w:jc w:val="both"/>
        <w:rPr>
          <w:rFonts w:ascii="Times New Roman" w:hAnsi="Times New Roman" w:cs="Times New Roman"/>
          <w:sz w:val="26"/>
          <w:szCs w:val="26"/>
        </w:rPr>
      </w:pPr>
    </w:p>
    <w:p w:rsidR="004D350A" w:rsidRDefault="004D350A" w:rsidP="003B33FE">
      <w:pPr>
        <w:spacing w:after="0"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Dear Respondent,</w:t>
      </w:r>
    </w:p>
    <w:p w:rsidR="003B33FE" w:rsidRDefault="004D350A"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I am a research student who is currently undergoing</w:t>
      </w:r>
      <w:r w:rsidR="003B33FE">
        <w:rPr>
          <w:rFonts w:ascii="Times New Roman" w:hAnsi="Times New Roman" w:cs="Times New Roman"/>
          <w:sz w:val="26"/>
          <w:szCs w:val="26"/>
        </w:rPr>
        <w:t xml:space="preserve"> a HND degree in the above mentioned institution. This questionnaire is design to collect information to be used for research purpose aimed at assessing forensic accounting education and awareness in selected polytechnics. Your institution is one of the chosen polytechnics selected for the study.</w:t>
      </w:r>
    </w:p>
    <w:p w:rsidR="003B33FE" w:rsidRDefault="003B33FE"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 xml:space="preserve">I hereby assure you that information collected will be treated with strict confidentiality and </w:t>
      </w:r>
      <w:proofErr w:type="spellStart"/>
      <w:r>
        <w:rPr>
          <w:rFonts w:ascii="Times New Roman" w:hAnsi="Times New Roman" w:cs="Times New Roman"/>
          <w:sz w:val="26"/>
          <w:szCs w:val="26"/>
        </w:rPr>
        <w:t>utilised</w:t>
      </w:r>
      <w:proofErr w:type="spellEnd"/>
      <w:r>
        <w:rPr>
          <w:rFonts w:ascii="Times New Roman" w:hAnsi="Times New Roman" w:cs="Times New Roman"/>
          <w:sz w:val="26"/>
          <w:szCs w:val="26"/>
        </w:rPr>
        <w:t xml:space="preserve"> for research purpose only.</w:t>
      </w:r>
    </w:p>
    <w:p w:rsidR="003B33FE" w:rsidRDefault="003B33FE"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Thanks for your anticipated cooperation.</w:t>
      </w:r>
    </w:p>
    <w:p w:rsidR="003B33FE" w:rsidRDefault="003B33FE"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Yours faithfully,</w:t>
      </w:r>
    </w:p>
    <w:p w:rsidR="003B33FE" w:rsidRDefault="003B33FE" w:rsidP="003B33FE">
      <w:pPr>
        <w:spacing w:after="0" w:line="480" w:lineRule="auto"/>
        <w:ind w:firstLine="547"/>
        <w:jc w:val="both"/>
        <w:rPr>
          <w:rFonts w:ascii="Times New Roman" w:hAnsi="Times New Roman" w:cs="Times New Roman"/>
          <w:sz w:val="26"/>
          <w:szCs w:val="26"/>
        </w:rPr>
      </w:pPr>
    </w:p>
    <w:p w:rsidR="00BC72A8" w:rsidRPr="00CA60BA" w:rsidRDefault="003B33FE" w:rsidP="003B33FE">
      <w:pPr>
        <w:spacing w:after="0" w:line="480" w:lineRule="auto"/>
        <w:ind w:firstLine="547"/>
        <w:jc w:val="both"/>
        <w:rPr>
          <w:rFonts w:ascii="Times New Roman" w:hAnsi="Times New Roman" w:cs="Times New Roman"/>
          <w:sz w:val="26"/>
          <w:szCs w:val="26"/>
        </w:rPr>
      </w:pPr>
      <w:proofErr w:type="spellStart"/>
      <w:r>
        <w:rPr>
          <w:rFonts w:ascii="Times New Roman" w:hAnsi="Times New Roman" w:cs="Times New Roman"/>
          <w:sz w:val="26"/>
          <w:szCs w:val="26"/>
        </w:rPr>
        <w:t>Garba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Owolabi</w:t>
      </w:r>
      <w:proofErr w:type="spellEnd"/>
      <w:r>
        <w:rPr>
          <w:rFonts w:ascii="Times New Roman" w:hAnsi="Times New Roman" w:cs="Times New Roman"/>
          <w:sz w:val="26"/>
          <w:szCs w:val="26"/>
        </w:rPr>
        <w:t xml:space="preserve"> Mubarak.   </w:t>
      </w:r>
      <w:r w:rsidR="004D350A">
        <w:rPr>
          <w:rFonts w:ascii="Times New Roman" w:hAnsi="Times New Roman" w:cs="Times New Roman"/>
          <w:sz w:val="26"/>
          <w:szCs w:val="26"/>
        </w:rPr>
        <w:t xml:space="preserve"> </w:t>
      </w:r>
      <w:r w:rsidR="00A209D0">
        <w:rPr>
          <w:rFonts w:ascii="Times New Roman" w:hAnsi="Times New Roman" w:cs="Times New Roman"/>
          <w:sz w:val="26"/>
          <w:szCs w:val="26"/>
        </w:rPr>
        <w:t xml:space="preserve">      </w:t>
      </w:r>
      <w:r w:rsidR="00A209D0" w:rsidRPr="00CA60BA">
        <w:rPr>
          <w:rFonts w:ascii="Times New Roman" w:hAnsi="Times New Roman" w:cs="Times New Roman"/>
          <w:sz w:val="26"/>
          <w:szCs w:val="26"/>
        </w:rPr>
        <w:t xml:space="preserve">              </w:t>
      </w:r>
    </w:p>
    <w:p w:rsidR="00F26F18" w:rsidRPr="00F26F18" w:rsidRDefault="003346A4" w:rsidP="003B33F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497775">
        <w:rPr>
          <w:rFonts w:ascii="Times New Roman" w:hAnsi="Times New Roman" w:cs="Times New Roman"/>
          <w:sz w:val="26"/>
          <w:szCs w:val="26"/>
        </w:rPr>
        <w:t xml:space="preserve">     </w:t>
      </w:r>
      <w:r w:rsidR="00F26F18">
        <w:rPr>
          <w:rFonts w:ascii="Times New Roman" w:hAnsi="Times New Roman" w:cs="Times New Roman"/>
          <w:sz w:val="26"/>
          <w:szCs w:val="26"/>
        </w:rPr>
        <w:t xml:space="preserve">     </w:t>
      </w:r>
    </w:p>
    <w:sectPr w:rsidR="00F26F18" w:rsidRPr="00F26F18" w:rsidSect="00F26F18">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6116"/>
      <w:docPartObj>
        <w:docPartGallery w:val="Page Numbers (Bottom of Page)"/>
        <w:docPartUnique/>
      </w:docPartObj>
    </w:sdtPr>
    <w:sdtEndPr/>
    <w:sdtContent>
      <w:p w:rsidR="002C1AEC" w:rsidRDefault="007F0499">
        <w:pPr>
          <w:pStyle w:val="Footer"/>
          <w:jc w:val="center"/>
        </w:pPr>
        <w:r>
          <w:fldChar w:fldCharType="begin"/>
        </w:r>
        <w:r>
          <w:instrText xml:space="preserve"> PAGE   \* MERGEFORMAT </w:instrText>
        </w:r>
        <w:r>
          <w:fldChar w:fldCharType="separate"/>
        </w:r>
        <w:r>
          <w:rPr>
            <w:noProof/>
          </w:rPr>
          <w:t>39</w:t>
        </w:r>
        <w:r>
          <w:fldChar w:fldCharType="end"/>
        </w:r>
      </w:p>
    </w:sdtContent>
  </w:sdt>
  <w:p w:rsidR="002C1AEC" w:rsidRDefault="007F049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67A6F"/>
    <w:multiLevelType w:val="hybridMultilevel"/>
    <w:tmpl w:val="E0A0E17C"/>
    <w:lvl w:ilvl="0" w:tplc="C0D8958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861802"/>
    <w:multiLevelType w:val="multilevel"/>
    <w:tmpl w:val="551A16D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
    <w:nsid w:val="32B34A12"/>
    <w:multiLevelType w:val="hybridMultilevel"/>
    <w:tmpl w:val="4894A28E"/>
    <w:lvl w:ilvl="0" w:tplc="2C5C3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D43C42"/>
    <w:multiLevelType w:val="hybridMultilevel"/>
    <w:tmpl w:val="76C6145E"/>
    <w:lvl w:ilvl="0" w:tplc="1C289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457C60"/>
    <w:multiLevelType w:val="hybridMultilevel"/>
    <w:tmpl w:val="1C1EF0FE"/>
    <w:lvl w:ilvl="0" w:tplc="EC900C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EC1103"/>
    <w:multiLevelType w:val="hybridMultilevel"/>
    <w:tmpl w:val="32D68928"/>
    <w:lvl w:ilvl="0" w:tplc="E4645F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C60FBB"/>
    <w:multiLevelType w:val="multilevel"/>
    <w:tmpl w:val="607CDB3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7FD40D0"/>
    <w:multiLevelType w:val="multilevel"/>
    <w:tmpl w:val="5262E45C"/>
    <w:lvl w:ilvl="0">
      <w:start w:val="2"/>
      <w:numFmt w:val="decimal"/>
      <w:lvlText w:val="%1"/>
      <w:lvlJc w:val="left"/>
      <w:pPr>
        <w:tabs>
          <w:tab w:val="num" w:pos="810"/>
        </w:tabs>
        <w:ind w:left="810" w:hanging="810"/>
      </w:pPr>
    </w:lvl>
    <w:lvl w:ilvl="1">
      <w:start w:val="1"/>
      <w:numFmt w:val="decimal"/>
      <w:lvlText w:val="%1.%2"/>
      <w:lvlJc w:val="left"/>
      <w:pPr>
        <w:tabs>
          <w:tab w:val="num" w:pos="810"/>
        </w:tabs>
        <w:ind w:left="810" w:hanging="810"/>
      </w:p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8">
    <w:nsid w:val="71163A0A"/>
    <w:multiLevelType w:val="multilevel"/>
    <w:tmpl w:val="2FECDDEE"/>
    <w:lvl w:ilvl="0">
      <w:start w:val="5"/>
      <w:numFmt w:val="decimal"/>
      <w:lvlText w:val="%1"/>
      <w:lvlJc w:val="left"/>
      <w:pPr>
        <w:tabs>
          <w:tab w:val="num" w:pos="720"/>
        </w:tabs>
        <w:ind w:left="720" w:hanging="720"/>
      </w:pPr>
    </w:lvl>
    <w:lvl w:ilv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num w:numId="1">
    <w:abstractNumId w:val="2"/>
  </w:num>
  <w:num w:numId="2">
    <w:abstractNumId w:val="3"/>
  </w:num>
  <w:num w:numId="3">
    <w:abstractNumId w:val="0"/>
  </w:num>
  <w:num w:numId="4">
    <w:abstractNumId w:val="4"/>
  </w:num>
  <w:num w:numId="5">
    <w:abstractNumId w:val="5"/>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26F18"/>
    <w:rsid w:val="0000397A"/>
    <w:rsid w:val="00024E3C"/>
    <w:rsid w:val="00030227"/>
    <w:rsid w:val="0003061F"/>
    <w:rsid w:val="000741B4"/>
    <w:rsid w:val="0008271E"/>
    <w:rsid w:val="00096313"/>
    <w:rsid w:val="00155874"/>
    <w:rsid w:val="00193E89"/>
    <w:rsid w:val="00234C40"/>
    <w:rsid w:val="00246B88"/>
    <w:rsid w:val="00270F69"/>
    <w:rsid w:val="002757B8"/>
    <w:rsid w:val="00276CF6"/>
    <w:rsid w:val="002914EC"/>
    <w:rsid w:val="002A200C"/>
    <w:rsid w:val="002A318B"/>
    <w:rsid w:val="002D31BF"/>
    <w:rsid w:val="002D4F5C"/>
    <w:rsid w:val="002E74C4"/>
    <w:rsid w:val="002F7728"/>
    <w:rsid w:val="0031129D"/>
    <w:rsid w:val="0031165C"/>
    <w:rsid w:val="00321E42"/>
    <w:rsid w:val="003255BD"/>
    <w:rsid w:val="003346A4"/>
    <w:rsid w:val="003709DD"/>
    <w:rsid w:val="00371DA7"/>
    <w:rsid w:val="003B33FE"/>
    <w:rsid w:val="003E0197"/>
    <w:rsid w:val="003F51A5"/>
    <w:rsid w:val="00425A6B"/>
    <w:rsid w:val="00462790"/>
    <w:rsid w:val="00497775"/>
    <w:rsid w:val="004C06D3"/>
    <w:rsid w:val="004C4E5E"/>
    <w:rsid w:val="004D350A"/>
    <w:rsid w:val="004D4371"/>
    <w:rsid w:val="004E65DE"/>
    <w:rsid w:val="004E6F6B"/>
    <w:rsid w:val="005038D9"/>
    <w:rsid w:val="00526228"/>
    <w:rsid w:val="00527FCD"/>
    <w:rsid w:val="005466BB"/>
    <w:rsid w:val="00553F19"/>
    <w:rsid w:val="005B630F"/>
    <w:rsid w:val="005F3284"/>
    <w:rsid w:val="00616324"/>
    <w:rsid w:val="00632B56"/>
    <w:rsid w:val="006A34DC"/>
    <w:rsid w:val="006B7188"/>
    <w:rsid w:val="006D06AF"/>
    <w:rsid w:val="006D32A0"/>
    <w:rsid w:val="006E1F39"/>
    <w:rsid w:val="00723892"/>
    <w:rsid w:val="0073099F"/>
    <w:rsid w:val="00753F1B"/>
    <w:rsid w:val="007F0499"/>
    <w:rsid w:val="00814AC2"/>
    <w:rsid w:val="008521DA"/>
    <w:rsid w:val="008A544E"/>
    <w:rsid w:val="008B496D"/>
    <w:rsid w:val="008F0261"/>
    <w:rsid w:val="008F11E7"/>
    <w:rsid w:val="009365AC"/>
    <w:rsid w:val="00991C14"/>
    <w:rsid w:val="009B0E0C"/>
    <w:rsid w:val="009B0EFC"/>
    <w:rsid w:val="009E256D"/>
    <w:rsid w:val="009E35AD"/>
    <w:rsid w:val="009F6AC7"/>
    <w:rsid w:val="00A02532"/>
    <w:rsid w:val="00A209D0"/>
    <w:rsid w:val="00A57B5D"/>
    <w:rsid w:val="00A772F0"/>
    <w:rsid w:val="00AC5BA2"/>
    <w:rsid w:val="00B13F07"/>
    <w:rsid w:val="00B90305"/>
    <w:rsid w:val="00BA0A11"/>
    <w:rsid w:val="00BB072C"/>
    <w:rsid w:val="00BB45EA"/>
    <w:rsid w:val="00BC72A8"/>
    <w:rsid w:val="00C25AD2"/>
    <w:rsid w:val="00CA60BA"/>
    <w:rsid w:val="00CB14AB"/>
    <w:rsid w:val="00CD627C"/>
    <w:rsid w:val="00CF3575"/>
    <w:rsid w:val="00D476E2"/>
    <w:rsid w:val="00D62D15"/>
    <w:rsid w:val="00D748E4"/>
    <w:rsid w:val="00D850E0"/>
    <w:rsid w:val="00DD4E0C"/>
    <w:rsid w:val="00DE3C6F"/>
    <w:rsid w:val="00E03C82"/>
    <w:rsid w:val="00E054F3"/>
    <w:rsid w:val="00E364BB"/>
    <w:rsid w:val="00E8476C"/>
    <w:rsid w:val="00EB3D61"/>
    <w:rsid w:val="00EC1D6E"/>
    <w:rsid w:val="00F05A13"/>
    <w:rsid w:val="00F14EAC"/>
    <w:rsid w:val="00F156F4"/>
    <w:rsid w:val="00F26F18"/>
    <w:rsid w:val="00F97497"/>
    <w:rsid w:val="00FA207A"/>
    <w:rsid w:val="00FE00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26F18"/>
    <w:pPr>
      <w:ind w:left="720"/>
      <w:contextualSpacing/>
    </w:pPr>
  </w:style>
  <w:style w:type="table" w:styleId="TableGrid">
    <w:name w:val="Table Grid"/>
    <w:basedOn w:val="TableNormal"/>
    <w:uiPriority w:val="59"/>
    <w:rsid w:val="00D748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93E89"/>
    <w:rPr>
      <w:color w:val="0000FF" w:themeColor="hyperlink"/>
      <w:u w:val="single"/>
    </w:rPr>
  </w:style>
  <w:style w:type="paragraph" w:styleId="Footer">
    <w:name w:val="footer"/>
    <w:basedOn w:val="Normal"/>
    <w:link w:val="FooterChar"/>
    <w:unhideWhenUsed/>
    <w:rsid w:val="007F049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F049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42</Pages>
  <Words>7913</Words>
  <Characters>45110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ucc</dc:creator>
  <cp:lastModifiedBy>MR LUKMAN</cp:lastModifiedBy>
  <cp:revision>3</cp:revision>
  <dcterms:created xsi:type="dcterms:W3CDTF">2025-02-06T06:38:00Z</dcterms:created>
  <dcterms:modified xsi:type="dcterms:W3CDTF">2025-02-06T06:50:00Z</dcterms:modified>
</cp:coreProperties>
</file>