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67" w:rsidRDefault="00AF5C67" w:rsidP="00AF5C67">
      <w:pPr>
        <w:spacing w:after="0" w:line="360" w:lineRule="auto"/>
        <w:jc w:val="center"/>
        <w:rPr>
          <w:rFonts w:ascii="Times New Roman" w:hAnsi="Times New Roman" w:cs="Times New Roman"/>
          <w:b/>
          <w:sz w:val="24"/>
          <w:szCs w:val="24"/>
        </w:rPr>
      </w:pPr>
      <w:r w:rsidRPr="00CB0FE5">
        <w:rPr>
          <w:rFonts w:ascii="Times New Roman" w:hAnsi="Times New Roman" w:cs="Times New Roman"/>
          <w:b/>
          <w:sz w:val="24"/>
          <w:szCs w:val="24"/>
        </w:rPr>
        <w:t>CHAPTER ONE</w:t>
      </w:r>
    </w:p>
    <w:p w:rsidR="00AF5C67" w:rsidRPr="00CB0FE5" w:rsidRDefault="00AF5C67" w:rsidP="00AF5C67">
      <w:pPr>
        <w:spacing w:line="36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AF5C67" w:rsidRPr="00CB0FE5" w:rsidRDefault="00AF5C67" w:rsidP="00AF5C67">
      <w:pPr>
        <w:spacing w:after="0" w:line="360" w:lineRule="auto"/>
        <w:rPr>
          <w:rFonts w:ascii="Times New Roman" w:hAnsi="Times New Roman" w:cs="Times New Roman"/>
          <w:b/>
          <w:sz w:val="24"/>
          <w:szCs w:val="24"/>
        </w:rPr>
      </w:pPr>
      <w:r w:rsidRPr="00CB0FE5">
        <w:rPr>
          <w:rFonts w:ascii="Times New Roman" w:hAnsi="Times New Roman" w:cs="Times New Roman"/>
          <w:b/>
          <w:sz w:val="24"/>
          <w:szCs w:val="24"/>
        </w:rPr>
        <w:t>1.1</w:t>
      </w:r>
      <w:r w:rsidRPr="00CB0FE5">
        <w:rPr>
          <w:rFonts w:ascii="Times New Roman" w:hAnsi="Times New Roman" w:cs="Times New Roman"/>
          <w:b/>
          <w:sz w:val="24"/>
          <w:szCs w:val="24"/>
        </w:rPr>
        <w:tab/>
        <w:t>Background of the study</w:t>
      </w:r>
    </w:p>
    <w:p w:rsidR="00AF5C67" w:rsidRPr="00CB0FE5" w:rsidRDefault="00AF5C67" w:rsidP="00AF5C67">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Social Media has over the years advanced to becoming reliable, efficient, fast, and informative. It is not a twenty first century term as the term social media dates back to the early seventies. However, social media in the new millennium has experienced huge advancement. The Cyberspace has brought about a socially connected digital society, which resulted from the evolution of the internet, information systems and networks, mobility and receptiveness of the people. Nwafor (2013).</w:t>
      </w:r>
    </w:p>
    <w:p w:rsidR="00AF5C67" w:rsidRPr="00CB0FE5" w:rsidRDefault="00AF5C67" w:rsidP="00AF5C67">
      <w:pPr>
        <w:spacing w:after="0" w:line="360" w:lineRule="auto"/>
        <w:jc w:val="both"/>
        <w:rPr>
          <w:rFonts w:ascii="Times New Roman" w:hAnsi="Times New Roman" w:cs="Times New Roman"/>
          <w:sz w:val="24"/>
          <w:szCs w:val="24"/>
        </w:rPr>
      </w:pPr>
      <w:r w:rsidRPr="00CB0FE5">
        <w:rPr>
          <w:rFonts w:ascii="Times New Roman" w:hAnsi="Times New Roman" w:cs="Times New Roman"/>
          <w:sz w:val="24"/>
          <w:szCs w:val="24"/>
        </w:rPr>
        <w:tab/>
        <w:t xml:space="preserve">Distance barriers have condensed due to the technological development and social media are being presented to connect the public globally. Kane A. et al (2014) cited in Suanda, H. A (2017) avowed that one of the recent most impactful Information Technology (IT) phenomena in history is the emergence and spread of a sub-set of IT referred to as "social media"; the innovation which has impacted a far-flung shift from the traditional ways of communication usually a face-to-face tête-à-tête to a computer-mediated-based especially among the youths. </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Tuten &amp; Solomon, (2013) posited that social media are the online means of communication, collaboration, and cultivation among interdependent networks. Kaplan &amp; Haenlein (2010) giving a technocratic definition of social media alluded that it is a group of Internet-based applications that build on the ideological and technological foundations of Web 2.0, and that allow the creation and exchange of user generated content”.</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however, is a community of people sharing things in common with speed and intimacy. According to Nnanyelogo and Nwafor (2013), social media means those Internet-based tools and services that allow users to engage with each other, generate content, distribute, and search for information online. Social media are interactive web-based media platforms that offer citizens opportunity and place to connect, share opinions, experiences, views, contacts, knowledge, expertise, as well as other things like job and career tips.</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There is a growing public and academic debate on the societal impacts of the internet and, in particular, social media. For its proponents, social media is a force for change, which can challenge entrenched hierarchies, redistribute power, democratize information, support mass mobilization and contribute to the building of global movements. Increasingly such positivist arguments are being questioned. Critics argue that it has become a sinister force, facilitating the </w:t>
      </w:r>
      <w:r w:rsidRPr="00CB0FE5">
        <w:rPr>
          <w:rFonts w:ascii="Times New Roman" w:hAnsi="Times New Roman" w:cs="Times New Roman"/>
          <w:sz w:val="24"/>
          <w:szCs w:val="24"/>
        </w:rPr>
        <w:lastRenderedPageBreak/>
        <w:t>spread of ‘fake news’, providing an instrument for citizen surveillance and re-enforcing neoliberal hegemony.</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community development literature has barely engaged in those debates around social media that appear urgent in other disciplines. Social media has been seen as a value-free tool for broadcasting and dissemination, and neither evaluated as a force for change nor examined as an instrument of neoliberal intents. Although there is a community development literature on neoliberalism and globalization, it often accepts these, rather than critiques them, as the contexts within which community development operates. Nnanyelogo and Nwafor (2018)</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Challenging established power imbalances and enhancing citizen participation in democratic processes are purposes central to community development values. Analysis of wider literature raises questions with regard to the values embedded in the technologies from which enhanced levels of participation and engagement are expected to flow. It also raises questions about who benefits most from the affordances of these technologies. This article, drawing on an extensive literature review, presents the case for community development values to be asserted in these debates. Nwafor (2018)</w:t>
      </w:r>
    </w:p>
    <w:p w:rsidR="00AF5C67" w:rsidRPr="00CB0FE5" w:rsidRDefault="00AF5C67" w:rsidP="00AF5C67">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has changed the world in many ways, but perhaps one of the most significant is its role in social good and activism. Platforms such as Facebook, Twitter, Instagram, and LinkedIn have transcended geographical boundaries and brought people together on a global scale. The immense popularity and accessibility of social media have made it an effective tool for promoting social good and activism.In this research, I will explore how social media platforms have enabled individuals, organisations, and communities to raise awareness, mobilize support, and drive positive change for various social causes. I will also discuss some of the challenges and risks that social media activism faces and how to overcome them.</w:t>
      </w:r>
      <w:r w:rsidRPr="00CB0FE5">
        <w:rPr>
          <w:rFonts w:ascii="Times New Roman" w:hAnsi="Times New Roman" w:cs="Times New Roman"/>
          <w:sz w:val="24"/>
          <w:szCs w:val="24"/>
        </w:rPr>
        <w:t>Anjali V. (2018)</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Activism has played a major role in ending slavery, challenging dictatorships, protecting workers from exploitation, protecting the environment, promoting equality for women, opposing racism, and many other important issues. Activism can also be used for aims such as attacking minorities or promoting war. Anjali V. (2018)</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 xml:space="preserve">Activism is not well defined, so different people often have somewhat different ideas of what constitutes activism. Activism is not necessarily a good thing or a bad thing. It all depends on the cause and the actions, and a person's judgment of what is worthwhile. One person might </w:t>
      </w:r>
      <w:r w:rsidRPr="00CB0FE5">
        <w:rPr>
          <w:rFonts w:ascii="Times New Roman" w:hAnsi="Times New Roman" w:cs="Times New Roman"/>
          <w:sz w:val="24"/>
          <w:szCs w:val="24"/>
        </w:rPr>
        <w:lastRenderedPageBreak/>
        <w:t>say that a protest is a valuable defense of freedom and another person might say that it is a dangerous attack on human rights. It brings a gradual change, and has the ability to empower people to stand up for something. It can help to mobilize citizens and create action within a movement. Tuten &amp; Solomon, (2017)</w:t>
      </w:r>
    </w:p>
    <w:p w:rsidR="00AF5C67" w:rsidRPr="00CB0FE5" w:rsidRDefault="00AF5C67" w:rsidP="00AF5C67">
      <w:pPr>
        <w:spacing w:after="0" w:line="360" w:lineRule="auto"/>
        <w:ind w:firstLine="720"/>
        <w:jc w:val="both"/>
        <w:rPr>
          <w:rFonts w:ascii="Times New Roman" w:eastAsia="Times New Roman" w:hAnsi="Times New Roman" w:cs="Times New Roman"/>
          <w:sz w:val="24"/>
          <w:szCs w:val="24"/>
        </w:rPr>
      </w:pPr>
      <w:r w:rsidRPr="00CB0FE5">
        <w:rPr>
          <w:rFonts w:ascii="Times New Roman" w:eastAsia="Times New Roman" w:hAnsi="Times New Roman" w:cs="Times New Roman"/>
          <w:sz w:val="24"/>
          <w:szCs w:val="24"/>
        </w:rPr>
        <w:t>Social media is a powerful tool that can be harnessed for social good and activism, but it also requires careful and responsible use. thus, research tends to study the use</w:t>
      </w:r>
      <w:r>
        <w:rPr>
          <w:rFonts w:ascii="Times New Roman" w:eastAsia="Times New Roman" w:hAnsi="Times New Roman" w:cs="Times New Roman"/>
          <w:sz w:val="24"/>
          <w:szCs w:val="24"/>
        </w:rPr>
        <w:t>s</w:t>
      </w:r>
      <w:r w:rsidRPr="00CB0FE5">
        <w:rPr>
          <w:rFonts w:ascii="Times New Roman" w:eastAsia="Times New Roman" w:hAnsi="Times New Roman" w:cs="Times New Roman"/>
          <w:sz w:val="24"/>
          <w:szCs w:val="24"/>
        </w:rPr>
        <w:t xml:space="preserve"> and challenges of social media as a tools of community activism using Ara community as a case study.</w:t>
      </w:r>
    </w:p>
    <w:p w:rsidR="00AF5C67" w:rsidRPr="00CB0FE5" w:rsidRDefault="00AF5C67" w:rsidP="00AF5C67">
      <w:pPr>
        <w:spacing w:after="0" w:line="360" w:lineRule="auto"/>
        <w:rPr>
          <w:rFonts w:ascii="Times New Roman" w:hAnsi="Times New Roman" w:cs="Times New Roman"/>
          <w:sz w:val="24"/>
          <w:szCs w:val="24"/>
        </w:rPr>
      </w:pPr>
      <w:r w:rsidRPr="00CB0FE5">
        <w:rPr>
          <w:rFonts w:ascii="Times New Roman" w:hAnsi="Times New Roman" w:cs="Times New Roman"/>
          <w:b/>
          <w:sz w:val="24"/>
          <w:szCs w:val="24"/>
        </w:rPr>
        <w:t>1.2</w:t>
      </w:r>
      <w:r w:rsidRPr="00CB0FE5">
        <w:rPr>
          <w:rFonts w:ascii="Times New Roman" w:hAnsi="Times New Roman" w:cs="Times New Roman"/>
          <w:b/>
          <w:sz w:val="24"/>
          <w:szCs w:val="24"/>
        </w:rPr>
        <w:tab/>
        <w:t>Statement of the Problem</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Social media serve as a significant distraction for academic performance of youth, but nowadays youth tends to use social media for cyber crime most especially Facebook. Facebook however is the most popular social media site for community activism and it was specifically design for people and is the most popular social media site.</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problem is that most of the people that get the message through the Twitter sphere sit idly on their butt, gazing at their phone instead of doing something about it. The upside is that we are now more informed and up to date than ever, and those who do care about an issue or movement are able to use Twitter to organize and create action.</w:t>
      </w:r>
    </w:p>
    <w:p w:rsidR="00AF5C67" w:rsidRPr="00CB0FE5"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It‘s difficult to say whether or not there has been much change, but what has been created is a platform for a more sustained civil engagement movement. When it comes to making effective changes and movements with hashtag activism, one should first look at the conversation started by this social media activism. The ice bucket challenge comes to mind; this virtual fad raised a tremendous amount of money and awareness compared to previous years of fundraising for activism.</w:t>
      </w:r>
    </w:p>
    <w:p w:rsidR="00AF5C67" w:rsidRPr="00CB0FE5" w:rsidRDefault="00AF5C67" w:rsidP="00AF5C67">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1.3</w:t>
      </w:r>
      <w:r w:rsidRPr="00CB0FE5">
        <w:rPr>
          <w:rFonts w:ascii="Times New Roman" w:hAnsi="Times New Roman" w:cs="Times New Roman"/>
          <w:b/>
          <w:sz w:val="24"/>
          <w:szCs w:val="24"/>
        </w:rPr>
        <w:tab/>
        <w:t xml:space="preserve">Objectives of the Study </w:t>
      </w:r>
    </w:p>
    <w:p w:rsidR="00AF5C67" w:rsidRPr="00CB0FE5" w:rsidRDefault="00AF5C67" w:rsidP="00AF5C67">
      <w:pPr>
        <w:pStyle w:val="NormalWeb"/>
        <w:spacing w:before="0" w:beforeAutospacing="0" w:after="0" w:afterAutospacing="0" w:line="360" w:lineRule="auto"/>
        <w:ind w:firstLine="720"/>
        <w:jc w:val="both"/>
      </w:pPr>
      <w:r w:rsidRPr="00CB0FE5">
        <w:t>The specific objectives for the realization of the broad objective are itemized as follows:</w:t>
      </w:r>
    </w:p>
    <w:p w:rsidR="00AF5C67" w:rsidRPr="00CB0FE5" w:rsidRDefault="00AF5C67" w:rsidP="00AF5C67">
      <w:pPr>
        <w:pStyle w:val="ListParagraph"/>
        <w:numPr>
          <w:ilvl w:val="0"/>
          <w:numId w:val="1"/>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To know the uses of social media as tool for community activism in Ara community</w:t>
      </w:r>
    </w:p>
    <w:p w:rsidR="00AF5C67" w:rsidRPr="00CB0FE5" w:rsidRDefault="00AF5C67" w:rsidP="00AF5C67">
      <w:pPr>
        <w:pStyle w:val="ListParagraph"/>
        <w:numPr>
          <w:ilvl w:val="0"/>
          <w:numId w:val="1"/>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To examine challenges of social media as tool for community activism in Ara community</w:t>
      </w:r>
    </w:p>
    <w:p w:rsidR="00AF5C67" w:rsidRDefault="00AF5C67" w:rsidP="00AF5C67">
      <w:pPr>
        <w:pStyle w:val="ListParagraph"/>
        <w:numPr>
          <w:ilvl w:val="0"/>
          <w:numId w:val="1"/>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To know the extent at which social media play significance role in promotion community needs in Ara community</w:t>
      </w:r>
    </w:p>
    <w:p w:rsidR="00AF5C67" w:rsidRPr="00CB0FE5" w:rsidRDefault="00AF5C67" w:rsidP="00AF5C67">
      <w:pPr>
        <w:autoSpaceDE w:val="0"/>
        <w:autoSpaceDN w:val="0"/>
        <w:adjustRightInd w:val="0"/>
        <w:spacing w:after="0" w:line="360" w:lineRule="auto"/>
        <w:ind w:left="90"/>
        <w:jc w:val="both"/>
        <w:rPr>
          <w:rFonts w:ascii="Times New Roman" w:eastAsia="TimesNewRoman" w:hAnsi="Times New Roman" w:cs="Times New Roman"/>
          <w:sz w:val="24"/>
          <w:szCs w:val="24"/>
        </w:rPr>
      </w:pPr>
      <w:r w:rsidRPr="00CB0FE5">
        <w:rPr>
          <w:rFonts w:ascii="Times New Roman" w:hAnsi="Times New Roman" w:cs="Times New Roman"/>
          <w:b/>
          <w:sz w:val="24"/>
          <w:szCs w:val="24"/>
        </w:rPr>
        <w:t>1.4</w:t>
      </w:r>
      <w:r w:rsidRPr="00CB0FE5">
        <w:rPr>
          <w:rFonts w:ascii="Times New Roman" w:hAnsi="Times New Roman" w:cs="Times New Roman"/>
          <w:b/>
          <w:sz w:val="24"/>
          <w:szCs w:val="24"/>
        </w:rPr>
        <w:tab/>
        <w:t xml:space="preserve">Research Questions </w:t>
      </w:r>
    </w:p>
    <w:p w:rsidR="00AF5C67" w:rsidRPr="00CB0FE5" w:rsidRDefault="00AF5C67" w:rsidP="00AF5C67">
      <w:pPr>
        <w:pStyle w:val="ListParagraph"/>
        <w:numPr>
          <w:ilvl w:val="0"/>
          <w:numId w:val="2"/>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lastRenderedPageBreak/>
        <w:t>What impact does social media have in discharge community activism Ara community?</w:t>
      </w:r>
    </w:p>
    <w:p w:rsidR="00AF5C67" w:rsidRPr="00CB0FE5" w:rsidRDefault="00AF5C67" w:rsidP="00AF5C67">
      <w:pPr>
        <w:pStyle w:val="ListParagraph"/>
        <w:numPr>
          <w:ilvl w:val="0"/>
          <w:numId w:val="2"/>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What are the challenges hindered social media performance for community activism Ara community?</w:t>
      </w:r>
    </w:p>
    <w:p w:rsidR="00AF5C67" w:rsidRPr="00CB0FE5" w:rsidRDefault="00AF5C67" w:rsidP="00AF5C67">
      <w:pPr>
        <w:pStyle w:val="ListParagraph"/>
        <w:numPr>
          <w:ilvl w:val="0"/>
          <w:numId w:val="2"/>
        </w:numPr>
        <w:spacing w:after="0" w:line="360" w:lineRule="auto"/>
        <w:rPr>
          <w:rFonts w:ascii="Times New Roman" w:hAnsi="Times New Roman" w:cs="Times New Roman"/>
          <w:sz w:val="24"/>
          <w:szCs w:val="24"/>
        </w:rPr>
      </w:pPr>
      <w:r w:rsidRPr="00CB0FE5">
        <w:rPr>
          <w:rFonts w:ascii="Times New Roman" w:hAnsi="Times New Roman" w:cs="Times New Roman"/>
          <w:sz w:val="24"/>
          <w:szCs w:val="24"/>
        </w:rPr>
        <w:t>What is the extent at which social media play significance role in promotion community needs in Ara community?</w:t>
      </w:r>
    </w:p>
    <w:p w:rsidR="00AF5C67" w:rsidRDefault="00AF5C67" w:rsidP="00AF5C67">
      <w:pPr>
        <w:spacing w:after="0" w:line="360" w:lineRule="auto"/>
        <w:jc w:val="both"/>
        <w:rPr>
          <w:rFonts w:ascii="Times New Roman" w:hAnsi="Times New Roman" w:cs="Times New Roman"/>
          <w:b/>
          <w:sz w:val="24"/>
          <w:szCs w:val="24"/>
        </w:rPr>
      </w:pPr>
    </w:p>
    <w:p w:rsidR="00AF5C67" w:rsidRPr="00CB0FE5" w:rsidRDefault="00AF5C67" w:rsidP="00AF5C67">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1.5</w:t>
      </w:r>
      <w:r w:rsidRPr="00CB0FE5">
        <w:rPr>
          <w:rFonts w:ascii="Times New Roman" w:hAnsi="Times New Roman" w:cs="Times New Roman"/>
          <w:b/>
          <w:sz w:val="24"/>
          <w:szCs w:val="24"/>
        </w:rPr>
        <w:tab/>
        <w:t>Significance of the study</w:t>
      </w:r>
    </w:p>
    <w:p w:rsidR="00AF5C67" w:rsidRPr="00CB0FE5" w:rsidRDefault="00AF5C67" w:rsidP="00AF5C67">
      <w:pPr>
        <w:pStyle w:val="NormalWeb"/>
        <w:spacing w:before="0" w:beforeAutospacing="0" w:after="0" w:afterAutospacing="0" w:line="360" w:lineRule="auto"/>
        <w:ind w:firstLine="720"/>
        <w:jc w:val="both"/>
      </w:pPr>
      <w:r w:rsidRPr="00CB0FE5">
        <w:t>The research is significance because it is study the uses and challenges of social media as a tool of community activism a study of Ara community. The study will determine whether social media help in discharging community activism for community needs and research will determine the relationship between social media and community. The findings from this study will provide scholars with knowledge for further research. Also, it will be guiding principles to students and activist who choose to work on same topic.</w:t>
      </w:r>
    </w:p>
    <w:p w:rsidR="00AF5C67" w:rsidRPr="00CB0FE5" w:rsidRDefault="00AF5C67" w:rsidP="00AF5C67">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1.6</w:t>
      </w:r>
      <w:r w:rsidRPr="00CB0FE5">
        <w:rPr>
          <w:rFonts w:ascii="Times New Roman" w:hAnsi="Times New Roman" w:cs="Times New Roman"/>
          <w:b/>
          <w:sz w:val="24"/>
          <w:szCs w:val="24"/>
        </w:rPr>
        <w:tab/>
        <w:t>Scope of the study</w:t>
      </w:r>
    </w:p>
    <w:p w:rsidR="00AF5C67" w:rsidRDefault="00AF5C67" w:rsidP="00AF5C67">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The scope the this study is on the uses and challenges of social media as a tool of community activism a case study of Ara community.</w:t>
      </w:r>
      <w:r>
        <w:rPr>
          <w:rFonts w:ascii="Times New Roman" w:hAnsi="Times New Roman" w:cs="Times New Roman"/>
          <w:sz w:val="24"/>
          <w:szCs w:val="24"/>
        </w:rPr>
        <w:t xml:space="preserve"> </w:t>
      </w:r>
      <w:r w:rsidRPr="00CB0FE5">
        <w:rPr>
          <w:rFonts w:ascii="Times New Roman" w:hAnsi="Times New Roman" w:cs="Times New Roman"/>
          <w:sz w:val="24"/>
          <w:szCs w:val="24"/>
        </w:rPr>
        <w:t>The public will gain from the study as opinion will be used to shape the event of things happening in social media and community. The results of this study will also help social media handler to formulate policy and guideline for community activism.</w:t>
      </w:r>
    </w:p>
    <w:p w:rsidR="00AF5C67" w:rsidRPr="00CB0FE5" w:rsidRDefault="00AF5C67" w:rsidP="00AF5C67">
      <w:pPr>
        <w:spacing w:after="0" w:line="360" w:lineRule="auto"/>
        <w:jc w:val="both"/>
        <w:rPr>
          <w:rFonts w:ascii="Times New Roman" w:hAnsi="Times New Roman" w:cs="Times New Roman"/>
          <w:b/>
          <w:sz w:val="24"/>
          <w:szCs w:val="24"/>
        </w:rPr>
      </w:pPr>
      <w:r w:rsidRPr="00CB0FE5">
        <w:rPr>
          <w:rFonts w:ascii="Times New Roman" w:hAnsi="Times New Roman" w:cs="Times New Roman"/>
          <w:b/>
          <w:sz w:val="24"/>
          <w:szCs w:val="24"/>
        </w:rPr>
        <w:t>1.7</w:t>
      </w:r>
      <w:r w:rsidRPr="00CB0FE5">
        <w:rPr>
          <w:rFonts w:ascii="Times New Roman" w:hAnsi="Times New Roman" w:cs="Times New Roman"/>
          <w:b/>
          <w:sz w:val="24"/>
          <w:szCs w:val="24"/>
        </w:rPr>
        <w:tab/>
        <w:t xml:space="preserve">Operational Definition of Terms </w:t>
      </w:r>
    </w:p>
    <w:p w:rsidR="00AF5C67" w:rsidRPr="00CB0FE5" w:rsidRDefault="00AF5C67" w:rsidP="00AF5C67">
      <w:pPr>
        <w:pStyle w:val="ListParagraph"/>
        <w:numPr>
          <w:ilvl w:val="0"/>
          <w:numId w:val="3"/>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 xml:space="preserve">Uses: </w:t>
      </w:r>
      <w:r w:rsidRPr="00CB0FE5">
        <w:rPr>
          <w:rFonts w:ascii="Times New Roman" w:hAnsi="Times New Roman" w:cs="Times New Roman"/>
          <w:sz w:val="24"/>
          <w:szCs w:val="24"/>
          <w:shd w:val="clear" w:color="auto" w:fill="FFFFFF"/>
        </w:rPr>
        <w:t>take, hold, or </w:t>
      </w:r>
      <w:hyperlink r:id="rId5" w:history="1">
        <w:r w:rsidRPr="00CB0FE5">
          <w:rPr>
            <w:rStyle w:val="Hyperlink"/>
            <w:rFonts w:ascii="Times New Roman" w:hAnsi="Times New Roman" w:cs="Times New Roman"/>
            <w:sz w:val="24"/>
            <w:szCs w:val="24"/>
            <w:shd w:val="clear" w:color="auto" w:fill="FFFFFF"/>
          </w:rPr>
          <w:t>deploy</w:t>
        </w:r>
      </w:hyperlink>
      <w:r w:rsidRPr="00CB0FE5">
        <w:rPr>
          <w:rFonts w:ascii="Times New Roman" w:hAnsi="Times New Roman" w:cs="Times New Roman"/>
          <w:sz w:val="24"/>
          <w:szCs w:val="24"/>
          <w:shd w:val="clear" w:color="auto" w:fill="FFFFFF"/>
        </w:rPr>
        <w:t> (something) as a means of </w:t>
      </w:r>
      <w:hyperlink r:id="rId6" w:history="1">
        <w:r w:rsidRPr="00CB0FE5">
          <w:rPr>
            <w:rStyle w:val="Hyperlink"/>
            <w:rFonts w:ascii="Times New Roman" w:hAnsi="Times New Roman" w:cs="Times New Roman"/>
            <w:sz w:val="24"/>
            <w:szCs w:val="24"/>
            <w:shd w:val="clear" w:color="auto" w:fill="FFFFFF"/>
          </w:rPr>
          <w:t>accomplishing</w:t>
        </w:r>
      </w:hyperlink>
      <w:r w:rsidRPr="00CB0FE5">
        <w:rPr>
          <w:rFonts w:ascii="Times New Roman" w:hAnsi="Times New Roman" w:cs="Times New Roman"/>
          <w:sz w:val="24"/>
          <w:szCs w:val="24"/>
          <w:shd w:val="clear" w:color="auto" w:fill="FFFFFF"/>
        </w:rPr>
        <w:t> or achieving something; employ or the action of using something or the state of being used for a purpose.</w:t>
      </w:r>
    </w:p>
    <w:p w:rsidR="00AF5C67" w:rsidRPr="00CB0FE5" w:rsidRDefault="00AF5C67" w:rsidP="00AF5C67">
      <w:pPr>
        <w:pStyle w:val="ListParagraph"/>
        <w:numPr>
          <w:ilvl w:val="0"/>
          <w:numId w:val="3"/>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Challenges:</w:t>
      </w:r>
      <w:r w:rsidRPr="00CB0FE5">
        <w:rPr>
          <w:rFonts w:ascii="Times New Roman" w:hAnsi="Times New Roman" w:cs="Times New Roman"/>
          <w:sz w:val="24"/>
          <w:szCs w:val="24"/>
          <w:shd w:val="clear" w:color="auto" w:fill="FFFFFF"/>
        </w:rPr>
        <w:t>a call to someone to participate in a competitive situation or fight to decide who is superior in terms of ability or strength.</w:t>
      </w:r>
    </w:p>
    <w:p w:rsidR="00AF5C67" w:rsidRPr="00CB0FE5" w:rsidRDefault="00AF5C67" w:rsidP="00AF5C67">
      <w:pPr>
        <w:pStyle w:val="ListParagraph"/>
        <w:numPr>
          <w:ilvl w:val="0"/>
          <w:numId w:val="3"/>
        </w:numPr>
        <w:spacing w:after="0" w:line="360" w:lineRule="auto"/>
        <w:jc w:val="both"/>
        <w:rPr>
          <w:rStyle w:val="Hyperlink"/>
          <w:rFonts w:ascii="Times New Roman" w:hAnsi="Times New Roman" w:cs="Times New Roman"/>
          <w:sz w:val="24"/>
          <w:szCs w:val="24"/>
        </w:rPr>
      </w:pPr>
      <w:r w:rsidRPr="00CB0FE5">
        <w:rPr>
          <w:rFonts w:ascii="Times New Roman" w:hAnsi="Times New Roman" w:cs="Times New Roman"/>
          <w:b/>
          <w:sz w:val="24"/>
          <w:szCs w:val="24"/>
        </w:rPr>
        <w:t xml:space="preserve">Social media: </w:t>
      </w:r>
      <w:r w:rsidRPr="00CB0FE5">
        <w:rPr>
          <w:rFonts w:ascii="Times New Roman" w:hAnsi="Times New Roman" w:cs="Times New Roman"/>
          <w:bCs/>
          <w:sz w:val="24"/>
          <w:szCs w:val="24"/>
        </w:rPr>
        <w:t>Social media</w:t>
      </w:r>
      <w:r w:rsidRPr="00CB0FE5">
        <w:rPr>
          <w:rFonts w:ascii="Times New Roman" w:hAnsi="Times New Roman" w:cs="Times New Roman"/>
          <w:sz w:val="24"/>
          <w:szCs w:val="24"/>
        </w:rPr>
        <w:t xml:space="preserve"> are </w:t>
      </w:r>
      <w:hyperlink r:id="rId7" w:tooltip="Computer-mediated communication" w:history="1">
        <w:r w:rsidRPr="00CB0FE5">
          <w:rPr>
            <w:rStyle w:val="Hyperlink"/>
            <w:rFonts w:ascii="Times New Roman" w:hAnsi="Times New Roman" w:cs="Times New Roman"/>
            <w:sz w:val="24"/>
            <w:szCs w:val="24"/>
          </w:rPr>
          <w:t>computer-mediated</w:t>
        </w:r>
      </w:hyperlink>
      <w:r w:rsidRPr="00CB0FE5">
        <w:rPr>
          <w:rFonts w:ascii="Times New Roman" w:hAnsi="Times New Roman" w:cs="Times New Roman"/>
          <w:sz w:val="24"/>
          <w:szCs w:val="24"/>
        </w:rPr>
        <w:t xml:space="preserve"> technologies that facilitate the creation and sharing of </w:t>
      </w:r>
      <w:hyperlink r:id="rId8" w:tooltip="Information" w:history="1">
        <w:r w:rsidRPr="00CB0FE5">
          <w:rPr>
            <w:rStyle w:val="Hyperlink"/>
            <w:rFonts w:ascii="Times New Roman" w:hAnsi="Times New Roman" w:cs="Times New Roman"/>
            <w:sz w:val="24"/>
            <w:szCs w:val="24"/>
          </w:rPr>
          <w:t>information</w:t>
        </w:r>
      </w:hyperlink>
      <w:r w:rsidRPr="00CB0FE5">
        <w:rPr>
          <w:rFonts w:ascii="Times New Roman" w:hAnsi="Times New Roman" w:cs="Times New Roman"/>
          <w:sz w:val="24"/>
          <w:szCs w:val="24"/>
        </w:rPr>
        <w:t xml:space="preserve">, ideas, career interests and other forms of expression via </w:t>
      </w:r>
      <w:hyperlink r:id="rId9" w:tooltip="Virtual community" w:history="1">
        <w:r w:rsidRPr="00CB0FE5">
          <w:rPr>
            <w:rStyle w:val="Hyperlink"/>
            <w:rFonts w:ascii="Times New Roman" w:hAnsi="Times New Roman" w:cs="Times New Roman"/>
            <w:sz w:val="24"/>
            <w:szCs w:val="24"/>
          </w:rPr>
          <w:t>virtual communities</w:t>
        </w:r>
      </w:hyperlink>
      <w:r w:rsidRPr="00CB0FE5">
        <w:rPr>
          <w:rFonts w:ascii="Times New Roman" w:hAnsi="Times New Roman" w:cs="Times New Roman"/>
          <w:sz w:val="24"/>
          <w:szCs w:val="24"/>
        </w:rPr>
        <w:t xml:space="preserve"> and </w:t>
      </w:r>
      <w:hyperlink r:id="rId10" w:tooltip="Social network" w:history="1">
        <w:r w:rsidRPr="00CB0FE5">
          <w:rPr>
            <w:rStyle w:val="Hyperlink"/>
            <w:rFonts w:ascii="Times New Roman" w:hAnsi="Times New Roman" w:cs="Times New Roman"/>
            <w:sz w:val="24"/>
            <w:szCs w:val="24"/>
          </w:rPr>
          <w:t>networks</w:t>
        </w:r>
      </w:hyperlink>
      <w:r w:rsidRPr="00CB0FE5">
        <w:rPr>
          <w:rStyle w:val="Hyperlink"/>
          <w:rFonts w:ascii="Times New Roman" w:hAnsi="Times New Roman" w:cs="Times New Roman"/>
          <w:sz w:val="24"/>
          <w:szCs w:val="24"/>
        </w:rPr>
        <w:t>.</w:t>
      </w:r>
    </w:p>
    <w:p w:rsidR="00AF5C67" w:rsidRPr="00CB0FE5" w:rsidRDefault="00AF5C67" w:rsidP="00AF5C67">
      <w:pPr>
        <w:pStyle w:val="ListParagraph"/>
        <w:numPr>
          <w:ilvl w:val="0"/>
          <w:numId w:val="3"/>
        </w:numPr>
        <w:spacing w:after="0" w:line="360" w:lineRule="auto"/>
        <w:jc w:val="both"/>
        <w:rPr>
          <w:rFonts w:ascii="Times New Roman" w:hAnsi="Times New Roman" w:cs="Times New Roman"/>
          <w:sz w:val="24"/>
          <w:szCs w:val="24"/>
        </w:rPr>
      </w:pPr>
      <w:r w:rsidRPr="00CB0FE5">
        <w:rPr>
          <w:rFonts w:ascii="Times New Roman" w:hAnsi="Times New Roman" w:cs="Times New Roman"/>
          <w:b/>
          <w:sz w:val="24"/>
          <w:szCs w:val="24"/>
        </w:rPr>
        <w:t>Community Activism</w:t>
      </w:r>
      <w:r w:rsidRPr="00CB0FE5">
        <w:rPr>
          <w:rFonts w:ascii="Times New Roman" w:hAnsi="Times New Roman" w:cs="Times New Roman"/>
          <w:sz w:val="24"/>
          <w:szCs w:val="24"/>
        </w:rPr>
        <w:t>:</w:t>
      </w:r>
      <w:r w:rsidRPr="00CB0FE5">
        <w:rPr>
          <w:rFonts w:ascii="Times New Roman" w:hAnsi="Times New Roman" w:cs="Times New Roman"/>
          <w:sz w:val="24"/>
          <w:szCs w:val="24"/>
          <w:shd w:val="clear" w:color="auto" w:fill="FFFFFF"/>
        </w:rPr>
        <w:t xml:space="preserve">Community activism is about people in communities creating opportunities for growth and. change and deliberate movement towards ends which they </w:t>
      </w:r>
      <w:r w:rsidRPr="00CB0FE5">
        <w:rPr>
          <w:rFonts w:ascii="Times New Roman" w:hAnsi="Times New Roman" w:cs="Times New Roman"/>
          <w:sz w:val="24"/>
          <w:szCs w:val="24"/>
          <w:shd w:val="clear" w:color="auto" w:fill="FFFFFF"/>
        </w:rPr>
        <w:lastRenderedPageBreak/>
        <w:t>determine and in the process so. increase their critical awareness, knowledge, skills and attitudes.</w:t>
      </w:r>
    </w:p>
    <w:p w:rsidR="00CE7400" w:rsidRDefault="00AF5C67" w:rsidP="00AF5C67">
      <w:r w:rsidRPr="00CB0FE5">
        <w:rPr>
          <w:rFonts w:ascii="Times New Roman" w:hAnsi="Times New Roman" w:cs="Times New Roman"/>
          <w:b/>
          <w:bCs/>
          <w:sz w:val="24"/>
          <w:szCs w:val="24"/>
        </w:rPr>
        <w:br w:type="page"/>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C48"/>
      </v:shape>
    </w:pict>
  </w:numPicBullet>
  <w:abstractNum w:abstractNumId="0">
    <w:nsid w:val="36761499"/>
    <w:multiLevelType w:val="hybridMultilevel"/>
    <w:tmpl w:val="473638A6"/>
    <w:lvl w:ilvl="0" w:tplc="0409000F">
      <w:start w:val="1"/>
      <w:numFmt w:val="decimal"/>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DF2923"/>
    <w:multiLevelType w:val="hybridMultilevel"/>
    <w:tmpl w:val="31AE3DF4"/>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0EA320C"/>
    <w:multiLevelType w:val="hybridMultilevel"/>
    <w:tmpl w:val="756AF5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5C67"/>
    <w:rsid w:val="004F5CA3"/>
    <w:rsid w:val="00AF5C67"/>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7"/>
    <w:pPr>
      <w:ind w:left="720"/>
      <w:contextualSpacing/>
    </w:pPr>
    <w:rPr>
      <w:rFonts w:eastAsiaTheme="minorEastAsia"/>
    </w:rPr>
  </w:style>
  <w:style w:type="character" w:styleId="Hyperlink">
    <w:name w:val="Hyperlink"/>
    <w:basedOn w:val="DefaultParagraphFont"/>
    <w:uiPriority w:val="99"/>
    <w:unhideWhenUsed/>
    <w:qFormat/>
    <w:rsid w:val="00AF5C67"/>
    <w:rPr>
      <w:color w:val="0000FF"/>
      <w:u w:val="single"/>
    </w:rPr>
  </w:style>
  <w:style w:type="paragraph" w:styleId="NormalWeb">
    <w:name w:val="Normal (Web)"/>
    <w:basedOn w:val="Normal"/>
    <w:uiPriority w:val="99"/>
    <w:unhideWhenUsed/>
    <w:qFormat/>
    <w:rsid w:val="00AF5C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 TargetMode="External"/><Relationship Id="rId3" Type="http://schemas.openxmlformats.org/officeDocument/2006/relationships/settings" Target="settings.xml"/><Relationship Id="rId7" Type="http://schemas.openxmlformats.org/officeDocument/2006/relationships/hyperlink" Target="https://en.wikipedia.org/wiki/Computer-mediated_commun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597209220&amp;rlz=1C1CHBD_enNG1088NG1088&amp;sxsrf=ACQVn09RT208eReUdgwEbMJEYQiAc3I9oQ:1704893687085&amp;q=accomplishing&amp;si=AKbGX_rpiB5SI0gaPs4Uz3xaG0X4jJpF8xqMH7YyBGIlqm-8CfBe30R9BrmMSZEJtbyGerHeUBqXN2gvQdWCn_DnbJ330Csn8MnbVhgPil4Bb0kl3vSAd_I%3D&amp;expnd=1" TargetMode="External"/><Relationship Id="rId11" Type="http://schemas.openxmlformats.org/officeDocument/2006/relationships/fontTable" Target="fontTable.xml"/><Relationship Id="rId5" Type="http://schemas.openxmlformats.org/officeDocument/2006/relationships/hyperlink" Target="https://www.google.com/search?sca_esv=597209220&amp;rlz=1C1CHBD_enNG1088NG1088&amp;sxsrf=ACQVn09RT208eReUdgwEbMJEYQiAc3I9oQ:1704893687085&amp;q=deploy&amp;si=AKbGX_qMqBjhUm3ZRWjCp4_5aZjJk06BBT4g3ayFo8YgdYX2idMyBdk2IChEj7845RoE-MRAjt4_z5IULWxJkC41a2tIVBXlbA%3D%3D&amp;expnd=1" TargetMode="External"/><Relationship Id="rId10" Type="http://schemas.openxmlformats.org/officeDocument/2006/relationships/hyperlink" Target="https://en.wikipedia.org/wiki/Social_network" TargetMode="External"/><Relationship Id="rId4" Type="http://schemas.openxmlformats.org/officeDocument/2006/relationships/webSettings" Target="webSettings.xml"/><Relationship Id="rId9" Type="http://schemas.openxmlformats.org/officeDocument/2006/relationships/hyperlink" Target="https://en.wikipedia.org/wiki/Virtual_commun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2025-09-22T12:08:00Z</dcterms:created>
  <dcterms:modified xsi:type="dcterms:W3CDTF">2025-09-22T12:09:00Z</dcterms:modified>
</cp:coreProperties>
</file>