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17" w:rsidRPr="00884DB0" w:rsidRDefault="00FB1817" w:rsidP="00FB1817">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THREE</w:t>
      </w:r>
    </w:p>
    <w:p w:rsidR="00FB1817" w:rsidRPr="00884DB0" w:rsidRDefault="00FB1817" w:rsidP="00FB1817">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METHODOLOGY</w:t>
      </w:r>
    </w:p>
    <w:p w:rsidR="00FB1817" w:rsidRPr="00884DB0" w:rsidRDefault="00FB1817" w:rsidP="00FB1817">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 xml:space="preserve">3.1 Introduction </w:t>
      </w:r>
    </w:p>
    <w:p w:rsidR="00FB1817" w:rsidRPr="00884DB0" w:rsidRDefault="00FB1817" w:rsidP="00FB1817">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rsidR="00FB1817" w:rsidRPr="00D87287" w:rsidRDefault="00FB1817" w:rsidP="00FB1817">
      <w:pPr>
        <w:spacing w:line="480" w:lineRule="auto"/>
        <w:rPr>
          <w:rFonts w:ascii="Times New Roman" w:hAnsi="Times New Roman" w:cs="Times New Roman"/>
          <w:b/>
          <w:sz w:val="6"/>
          <w:szCs w:val="24"/>
        </w:rPr>
      </w:pPr>
    </w:p>
    <w:p w:rsidR="00FB1817" w:rsidRPr="00884DB0" w:rsidRDefault="00FB1817" w:rsidP="00FB1817">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3.2 Research Design</w:t>
      </w:r>
    </w:p>
    <w:p w:rsidR="00FB1817" w:rsidRPr="00884DB0" w:rsidRDefault="00FB1817" w:rsidP="00FB1817">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rsidR="00FB1817" w:rsidRPr="00D87287" w:rsidRDefault="00FB1817" w:rsidP="00FB1817">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rsidR="00FB1817" w:rsidRPr="00884DB0" w:rsidRDefault="00FB1817" w:rsidP="00FB1817">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3.3 Population of the study</w:t>
      </w:r>
    </w:p>
    <w:p w:rsidR="00FB1817" w:rsidRPr="00884DB0" w:rsidRDefault="00FB1817" w:rsidP="00FB1817">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population of this study is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women but due to no recorded data of the total population of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we will consider using the total population of residents in Ilorin West as </w:t>
      </w:r>
      <w:r>
        <w:rPr>
          <w:rFonts w:ascii="Times New Roman" w:hAnsi="Times New Roman" w:cs="Times New Roman"/>
          <w:sz w:val="24"/>
          <w:szCs w:val="24"/>
        </w:rPr>
        <w:t>Mandate</w:t>
      </w:r>
      <w:r w:rsidRPr="00884DB0">
        <w:rPr>
          <w:rFonts w:ascii="Times New Roman" w:hAnsi="Times New Roman" w:cs="Times New Roman"/>
          <w:sz w:val="24"/>
          <w:szCs w:val="24"/>
        </w:rPr>
        <w:t xml:space="preserve"> is located in Ilorin West of </w:t>
      </w:r>
      <w:proofErr w:type="spellStart"/>
      <w:r w:rsidRPr="00884DB0">
        <w:rPr>
          <w:rFonts w:ascii="Times New Roman" w:hAnsi="Times New Roman" w:cs="Times New Roman"/>
          <w:sz w:val="24"/>
          <w:szCs w:val="24"/>
        </w:rPr>
        <w:t>Kwara</w:t>
      </w:r>
      <w:proofErr w:type="spellEnd"/>
      <w:r w:rsidRPr="00884DB0">
        <w:rPr>
          <w:rFonts w:ascii="Times New Roman" w:hAnsi="Times New Roman" w:cs="Times New Roman"/>
          <w:sz w:val="24"/>
          <w:szCs w:val="24"/>
        </w:rPr>
        <w:t xml:space="preserve"> state. According to the National Population Commission (2015), the 2006 census indicates that the total population of Ilorin West is 364,666 the total population is 364,666</w:t>
      </w:r>
    </w:p>
    <w:p w:rsidR="00FB1817" w:rsidRPr="00884DB0" w:rsidRDefault="00FB1817" w:rsidP="00FB1817">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3.4 Sampling Technique</w:t>
      </w:r>
    </w:p>
    <w:p w:rsidR="00FB1817" w:rsidRPr="00884DB0" w:rsidRDefault="00FB1817" w:rsidP="00FB1817">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w:t>
      </w:r>
      <w:r w:rsidRPr="00884DB0">
        <w:rPr>
          <w:rFonts w:ascii="Times New Roman" w:hAnsi="Times New Roman" w:cs="Times New Roman"/>
          <w:sz w:val="24"/>
          <w:szCs w:val="24"/>
        </w:rPr>
        <w:lastRenderedPageBreak/>
        <w:t xml:space="preserve">being that this study revolves round market women specifically, and their listening habits. Also, due to the language barrier that some of the market women might not understand English, the researcher will interpret the questions to them. </w:t>
      </w:r>
    </w:p>
    <w:p w:rsidR="00FB1817" w:rsidRPr="00884DB0" w:rsidRDefault="00FB1817" w:rsidP="00FB1817">
      <w:pPr>
        <w:jc w:val="both"/>
        <w:rPr>
          <w:rFonts w:ascii="Times New Roman" w:hAnsi="Times New Roman" w:cs="Times New Roman"/>
          <w:b/>
          <w:sz w:val="24"/>
          <w:szCs w:val="24"/>
        </w:rPr>
      </w:pPr>
      <w:r w:rsidRPr="00884DB0">
        <w:rPr>
          <w:rFonts w:ascii="Times New Roman" w:hAnsi="Times New Roman" w:cs="Times New Roman"/>
          <w:b/>
          <w:sz w:val="24"/>
          <w:szCs w:val="24"/>
        </w:rPr>
        <w:t>3.5Sample size</w:t>
      </w:r>
    </w:p>
    <w:p w:rsidR="00FB1817" w:rsidRPr="00884DB0" w:rsidRDefault="00FB1817" w:rsidP="00FB1817">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rsidR="00FB1817" w:rsidRPr="00884DB0" w:rsidRDefault="00FB1817" w:rsidP="00FB1817">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3.75pt;margin-top:16.55pt;width:75pt;height:.75pt;flip:y;z-index:251658240" o:connectortype="straight"/>
        </w:pict>
      </w:r>
      <w:r w:rsidRPr="00884DB0">
        <w:rPr>
          <w:rFonts w:ascii="Times New Roman" w:hAnsi="Times New Roman" w:cs="Times New Roman"/>
          <w:sz w:val="24"/>
          <w:szCs w:val="24"/>
        </w:rPr>
        <w:t>N</w:t>
      </w:r>
    </w:p>
    <w:p w:rsidR="00FB1817" w:rsidRPr="00884DB0" w:rsidRDefault="00FB1817" w:rsidP="00FB1817">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1+N X 0.07</w:t>
      </w:r>
      <w:r w:rsidRPr="00884DB0">
        <w:rPr>
          <w:rFonts w:ascii="Times New Roman" w:hAnsi="Times New Roman" w:cs="Times New Roman"/>
          <w:sz w:val="24"/>
          <w:szCs w:val="24"/>
          <w:vertAlign w:val="superscript"/>
        </w:rPr>
        <w:t>2</w:t>
      </w:r>
      <w:r w:rsidRPr="00884DB0">
        <w:rPr>
          <w:rFonts w:ascii="Times New Roman" w:hAnsi="Times New Roman" w:cs="Times New Roman"/>
          <w:sz w:val="24"/>
          <w:szCs w:val="24"/>
        </w:rPr>
        <w:tab/>
      </w:r>
    </w:p>
    <w:p w:rsidR="00FB1817" w:rsidRPr="00884DB0" w:rsidRDefault="00FB1817" w:rsidP="00FB1817">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93pt;margin-top:16.2pt;width:75pt;height:.75pt;flip:y;z-index:251658240" o:connectortype="straight"/>
        </w:pict>
      </w:r>
      <w:r w:rsidRPr="00884DB0">
        <w:rPr>
          <w:rFonts w:ascii="Times New Roman" w:hAnsi="Times New Roman" w:cs="Times New Roman"/>
          <w:sz w:val="24"/>
          <w:szCs w:val="24"/>
        </w:rPr>
        <w:t>364, 666</w:t>
      </w:r>
    </w:p>
    <w:p w:rsidR="00FB1817" w:rsidRPr="00884DB0" w:rsidRDefault="00FB1817" w:rsidP="00FB1817">
      <w:pPr>
        <w:spacing w:line="480" w:lineRule="auto"/>
        <w:ind w:left="1440" w:firstLine="720"/>
        <w:jc w:val="both"/>
        <w:rPr>
          <w:rFonts w:ascii="Times New Roman" w:hAnsi="Times New Roman" w:cs="Times New Roman"/>
          <w:sz w:val="24"/>
          <w:szCs w:val="24"/>
          <w:u w:val="single"/>
        </w:rPr>
      </w:pPr>
      <w:r w:rsidRPr="00884DB0">
        <w:rPr>
          <w:rFonts w:ascii="Times New Roman" w:hAnsi="Times New Roman" w:cs="Times New Roman"/>
          <w:sz w:val="24"/>
          <w:szCs w:val="24"/>
        </w:rPr>
        <w:t>1+ 364, 666 X 0.0049</w:t>
      </w:r>
    </w:p>
    <w:p w:rsidR="00FB1817" w:rsidRPr="00884DB0" w:rsidRDefault="00FB1817" w:rsidP="00FB1817">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93pt;margin-top:18.3pt;width:75pt;height:.75pt;flip:y;z-index:251658240" o:connectortype="straight"/>
        </w:pict>
      </w:r>
      <w:r w:rsidRPr="00884DB0">
        <w:rPr>
          <w:rFonts w:ascii="Times New Roman" w:hAnsi="Times New Roman" w:cs="Times New Roman"/>
          <w:noProof/>
          <w:sz w:val="24"/>
          <w:szCs w:val="24"/>
        </w:rPr>
        <w:t>364, 666</w:t>
      </w:r>
    </w:p>
    <w:p w:rsidR="00FB1817" w:rsidRPr="00884DB0" w:rsidRDefault="00FB1817" w:rsidP="00FB1817">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 + 1786.8634</w:t>
      </w:r>
    </w:p>
    <w:p w:rsidR="00FB1817" w:rsidRPr="00884DB0" w:rsidRDefault="00FB1817" w:rsidP="00FB1817">
      <w:pPr>
        <w:spacing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93pt;margin-top:22.25pt;width:87.75pt;height:0;z-index:251658240" o:connectortype="straight"/>
        </w:pict>
      </w:r>
      <w:r w:rsidRPr="00884DB0">
        <w:rPr>
          <w:rFonts w:ascii="Times New Roman" w:hAnsi="Times New Roman" w:cs="Times New Roman"/>
          <w:sz w:val="24"/>
          <w:szCs w:val="24"/>
        </w:rPr>
        <w:t>364, 666</w:t>
      </w:r>
    </w:p>
    <w:p w:rsidR="00FB1817" w:rsidRPr="00884DB0" w:rsidRDefault="00FB1817" w:rsidP="00FB1817">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1787.8634 </w:t>
      </w:r>
      <w:r w:rsidRPr="00884DB0">
        <w:rPr>
          <w:rFonts w:ascii="Times New Roman" w:hAnsi="Times New Roman" w:cs="Times New Roman"/>
          <w:sz w:val="24"/>
          <w:szCs w:val="24"/>
        </w:rPr>
        <w:tab/>
        <w:t>N= 203.96748432</w:t>
      </w:r>
    </w:p>
    <w:p w:rsidR="00FB1817" w:rsidRPr="00D87287" w:rsidRDefault="00FB1817" w:rsidP="00FB1817">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Approximately N= 204</w:t>
      </w:r>
    </w:p>
    <w:p w:rsidR="00FB1817" w:rsidRPr="00884DB0" w:rsidRDefault="00FB1817" w:rsidP="00FB1817">
      <w:pPr>
        <w:jc w:val="both"/>
        <w:rPr>
          <w:rFonts w:ascii="Times New Roman" w:hAnsi="Times New Roman" w:cs="Times New Roman"/>
          <w:b/>
          <w:sz w:val="24"/>
          <w:szCs w:val="24"/>
        </w:rPr>
      </w:pPr>
      <w:r w:rsidRPr="00884DB0">
        <w:rPr>
          <w:rFonts w:ascii="Times New Roman" w:hAnsi="Times New Roman" w:cs="Times New Roman"/>
          <w:b/>
          <w:sz w:val="24"/>
          <w:szCs w:val="24"/>
        </w:rPr>
        <w:t>3.6 Data collection instrument</w:t>
      </w:r>
    </w:p>
    <w:p w:rsidR="00FB1817" w:rsidRPr="00D87287" w:rsidRDefault="00FB1817" w:rsidP="00FB1817">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rsidR="00FB1817" w:rsidRPr="00884DB0" w:rsidRDefault="00FB1817" w:rsidP="00FB1817">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3.7 Method of data Analysis</w:t>
      </w:r>
    </w:p>
    <w:p w:rsidR="00FB1817" w:rsidRPr="00884DB0" w:rsidRDefault="00FB1817" w:rsidP="00FB1817">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data will be descriptively analyzed, and recorded, presented and organized in percentages and frequency tables using SPSS version 23.0.</w:t>
      </w:r>
    </w:p>
    <w:p w:rsidR="00FB1817" w:rsidRPr="00884DB0" w:rsidRDefault="00FB1817" w:rsidP="00FB1817">
      <w:pPr>
        <w:tabs>
          <w:tab w:val="left" w:pos="1815"/>
        </w:tabs>
        <w:rPr>
          <w:rFonts w:ascii="Times New Roman" w:hAnsi="Times New Roman" w:cs="Times New Roman"/>
          <w:sz w:val="24"/>
          <w:szCs w:val="24"/>
        </w:rPr>
      </w:pPr>
    </w:p>
    <w:p w:rsidR="00FB1817" w:rsidRDefault="00FB1817" w:rsidP="00FB1817">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2954EC" w:rsidRDefault="002954EC"/>
    <w:sectPr w:rsidR="00295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B1817"/>
    <w:rsid w:val="002954EC"/>
    <w:rsid w:val="00D02CAB"/>
    <w:rsid w:val="00E01DBB"/>
    <w:rsid w:val="00FB1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2025-09-02T11:30:00Z</dcterms:created>
  <dcterms:modified xsi:type="dcterms:W3CDTF">2025-09-02T11:31:00Z</dcterms:modified>
</cp:coreProperties>
</file>