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A3A2" w14:textId="77777777" w:rsidR="00B317EB" w:rsidRDefault="00B317EB" w:rsidP="00B317EB">
      <w:pPr>
        <w:pStyle w:val="Heading1"/>
        <w:rPr>
          <w:rStyle w:val="Strong"/>
          <w:b w:val="0"/>
          <w:bCs w:val="0"/>
          <w:color w:val="auto"/>
          <w:szCs w:val="24"/>
        </w:rPr>
      </w:pPr>
      <w:bookmarkStart w:id="0" w:name="_Toc205874884"/>
      <w:r>
        <w:rPr>
          <w:rStyle w:val="Strong"/>
          <w:b w:val="0"/>
          <w:color w:val="auto"/>
          <w:szCs w:val="24"/>
        </w:rPr>
        <w:t>CHAPTER FIVE</w:t>
      </w:r>
      <w:bookmarkEnd w:id="0"/>
    </w:p>
    <w:p w14:paraId="56837AFB" w14:textId="77777777" w:rsidR="00B317EB" w:rsidRDefault="00B317EB" w:rsidP="00B317EB">
      <w:pPr>
        <w:pStyle w:val="Heading2"/>
        <w:spacing w:line="360" w:lineRule="auto"/>
        <w:jc w:val="center"/>
        <w:rPr>
          <w:color w:val="auto"/>
          <w:szCs w:val="24"/>
        </w:rPr>
      </w:pPr>
      <w:bookmarkStart w:id="1" w:name="_Toc205874885"/>
      <w:r>
        <w:rPr>
          <w:rStyle w:val="Strong"/>
          <w:b w:val="0"/>
          <w:color w:val="auto"/>
          <w:szCs w:val="24"/>
        </w:rPr>
        <w:t>SUMMARY, CONCLUSION, AND RECOMMENDATIONS</w:t>
      </w:r>
      <w:bookmarkEnd w:id="1"/>
    </w:p>
    <w:p w14:paraId="0D11D637" w14:textId="77777777" w:rsidR="00B317EB" w:rsidRDefault="00B317EB" w:rsidP="00B317EB">
      <w:pPr>
        <w:pStyle w:val="Heading3"/>
        <w:spacing w:line="360" w:lineRule="auto"/>
        <w:rPr>
          <w:rFonts w:cs="Times New Roman"/>
          <w:b/>
          <w:bCs/>
          <w:szCs w:val="24"/>
        </w:rPr>
      </w:pPr>
      <w:bookmarkStart w:id="2" w:name="_Toc205874886"/>
      <w:r>
        <w:rPr>
          <w:rStyle w:val="Strong"/>
          <w:rFonts w:cs="Times New Roman"/>
          <w:b w:val="0"/>
          <w:bCs w:val="0"/>
          <w:szCs w:val="24"/>
        </w:rPr>
        <w:t>5.1 Summary of Findings</w:t>
      </w:r>
      <w:bookmarkEnd w:id="2"/>
    </w:p>
    <w:p w14:paraId="0053A618" w14:textId="77777777" w:rsidR="00B317EB" w:rsidRDefault="00B317EB" w:rsidP="00B317EB">
      <w:pPr>
        <w:pStyle w:val="NormalWeb"/>
        <w:spacing w:line="360" w:lineRule="auto"/>
        <w:jc w:val="both"/>
      </w:pPr>
      <w:r>
        <w:t xml:space="preserve">This project focused on the </w:t>
      </w:r>
      <w:r>
        <w:rPr>
          <w:rStyle w:val="Strong"/>
          <w:rFonts w:eastAsiaTheme="majorEastAsia"/>
        </w:rPr>
        <w:t>design and implementation of an anti-theft security gadget</w:t>
      </w:r>
      <w:r>
        <w:t xml:space="preserve"> capable of detecting unauthorized motion. The system was built using affordable and accessible components including a </w:t>
      </w:r>
      <w:r>
        <w:rPr>
          <w:rStyle w:val="Strong"/>
          <w:rFonts w:eastAsiaTheme="majorEastAsia"/>
        </w:rPr>
        <w:t>PIR motion sensor</w:t>
      </w:r>
      <w:r>
        <w:t xml:space="preserve">, </w:t>
      </w:r>
      <w:r>
        <w:rPr>
          <w:rStyle w:val="Strong"/>
          <w:rFonts w:eastAsiaTheme="majorEastAsia"/>
        </w:rPr>
        <w:t>Arduino Uno</w:t>
      </w:r>
      <w:r>
        <w:t xml:space="preserve">, and </w:t>
      </w:r>
      <w:r>
        <w:rPr>
          <w:rStyle w:val="Strong"/>
          <w:rFonts w:eastAsiaTheme="majorEastAsia"/>
        </w:rPr>
        <w:t>alarm unit</w:t>
      </w:r>
      <w:r>
        <w:t>.</w:t>
      </w:r>
    </w:p>
    <w:p w14:paraId="24179D58" w14:textId="77777777" w:rsidR="00B317EB" w:rsidRDefault="00B317EB" w:rsidP="00B317EB">
      <w:pPr>
        <w:pStyle w:val="NormalWeb"/>
        <w:spacing w:line="360" w:lineRule="auto"/>
        <w:jc w:val="both"/>
      </w:pPr>
      <w:r>
        <w:t>Key findings from the system development and testing include:</w:t>
      </w:r>
    </w:p>
    <w:p w14:paraId="38FBFC68" w14:textId="77777777" w:rsidR="00B317EB" w:rsidRDefault="00B317EB" w:rsidP="00B317EB">
      <w:pPr>
        <w:pStyle w:val="NormalWeb"/>
        <w:spacing w:line="360" w:lineRule="auto"/>
        <w:ind w:left="720"/>
        <w:jc w:val="both"/>
      </w:pPr>
      <w:r>
        <w:t xml:space="preserve">The PIR sensor reliably detected motion within a </w:t>
      </w:r>
      <w:r>
        <w:rPr>
          <w:rStyle w:val="Strong"/>
          <w:rFonts w:eastAsiaTheme="majorEastAsia"/>
        </w:rPr>
        <w:t>6–7 meter range</w:t>
      </w:r>
      <w:r>
        <w:t>, and the buzzer alarm activated instantly.</w:t>
      </w:r>
    </w:p>
    <w:p w14:paraId="360EF5ED" w14:textId="77777777" w:rsidR="00B317EB" w:rsidRDefault="00B317EB" w:rsidP="00B317EB">
      <w:pPr>
        <w:pStyle w:val="NormalWeb"/>
        <w:spacing w:line="360" w:lineRule="auto"/>
        <w:ind w:left="720"/>
        <w:jc w:val="both"/>
      </w:pPr>
      <w:r>
        <w:t xml:space="preserve">The system demonstrated </w:t>
      </w:r>
      <w:r>
        <w:rPr>
          <w:rStyle w:val="Strong"/>
          <w:rFonts w:eastAsiaTheme="majorEastAsia"/>
        </w:rPr>
        <w:t>power efficiency</w:t>
      </w:r>
      <w:r>
        <w:t>, operating on a 9V battery for over 5 hours.</w:t>
      </w:r>
    </w:p>
    <w:p w14:paraId="76FD5E42" w14:textId="77777777" w:rsidR="00B317EB" w:rsidRDefault="00B317EB" w:rsidP="00B317EB">
      <w:pPr>
        <w:pStyle w:val="NormalWeb"/>
        <w:spacing w:line="360" w:lineRule="auto"/>
        <w:ind w:left="720"/>
        <w:jc w:val="both"/>
      </w:pPr>
      <w:r>
        <w:t xml:space="preserve">It proved to be </w:t>
      </w:r>
      <w:r>
        <w:rPr>
          <w:rStyle w:val="Strong"/>
          <w:rFonts w:eastAsiaTheme="majorEastAsia"/>
        </w:rPr>
        <w:t>cost-effective</w:t>
      </w:r>
      <w:r>
        <w:t xml:space="preserve">, </w:t>
      </w:r>
      <w:r>
        <w:rPr>
          <w:rStyle w:val="Strong"/>
          <w:rFonts w:eastAsiaTheme="majorEastAsia"/>
        </w:rPr>
        <w:t>user-friendly</w:t>
      </w:r>
      <w:r>
        <w:t>, and functional in environments without internet access.</w:t>
      </w:r>
    </w:p>
    <w:p w14:paraId="71161005" w14:textId="77777777" w:rsidR="00B317EB" w:rsidRDefault="00B317EB" w:rsidP="00B317EB">
      <w:pPr>
        <w:pStyle w:val="NormalWeb"/>
        <w:spacing w:line="360" w:lineRule="auto"/>
        <w:ind w:left="720"/>
        <w:jc w:val="both"/>
      </w:pPr>
      <w:r>
        <w:t xml:space="preserve">Performance tests showed </w:t>
      </w:r>
      <w:r>
        <w:rPr>
          <w:rStyle w:val="Strong"/>
          <w:rFonts w:eastAsiaTheme="majorEastAsia"/>
        </w:rPr>
        <w:t>over 90% reliability</w:t>
      </w:r>
      <w:r>
        <w:t>, with no false alarms during structured trials.</w:t>
      </w:r>
    </w:p>
    <w:p w14:paraId="76718E5E" w14:textId="77777777" w:rsidR="00B317EB" w:rsidRDefault="00B317EB" w:rsidP="00B317EB">
      <w:pPr>
        <w:pStyle w:val="Heading3"/>
        <w:spacing w:line="360" w:lineRule="auto"/>
        <w:rPr>
          <w:rFonts w:cs="Times New Roman"/>
          <w:b/>
          <w:bCs/>
          <w:szCs w:val="24"/>
        </w:rPr>
      </w:pPr>
      <w:bookmarkStart w:id="3" w:name="_Toc205874887"/>
      <w:r>
        <w:rPr>
          <w:rStyle w:val="Strong"/>
          <w:rFonts w:cs="Times New Roman"/>
          <w:b w:val="0"/>
          <w:bCs w:val="0"/>
          <w:szCs w:val="24"/>
        </w:rPr>
        <w:t xml:space="preserve">5.2 </w:t>
      </w:r>
      <w:r>
        <w:rPr>
          <w:rStyle w:val="Strong"/>
          <w:rFonts w:cs="Times New Roman"/>
          <w:b w:val="0"/>
          <w:bCs w:val="0"/>
          <w:szCs w:val="24"/>
        </w:rPr>
        <w:tab/>
        <w:t>Conclusion</w:t>
      </w:r>
      <w:bookmarkEnd w:id="3"/>
    </w:p>
    <w:p w14:paraId="7D6FA468" w14:textId="77777777" w:rsidR="00B317EB" w:rsidRDefault="00B317EB" w:rsidP="00B317EB">
      <w:pPr>
        <w:pStyle w:val="NormalWeb"/>
        <w:spacing w:line="360" w:lineRule="auto"/>
        <w:jc w:val="both"/>
      </w:pPr>
      <w:r>
        <w:tab/>
        <w:t xml:space="preserve">The development of the anti-theft security gadget effectively addressed the core objective of creating a </w:t>
      </w:r>
      <w:r>
        <w:rPr>
          <w:rStyle w:val="Strong"/>
          <w:rFonts w:eastAsiaTheme="majorEastAsia"/>
        </w:rPr>
        <w:t>low-cost, standalone, and reliable monitoring system</w:t>
      </w:r>
      <w:r>
        <w:t>. By integrating sensor-based intrusion detection, the project demonstrates that real-time alerts and deterrent features can be achieved without relying on expensive smart technologies or internet connectivity.</w:t>
      </w:r>
    </w:p>
    <w:p w14:paraId="3F031827" w14:textId="77777777" w:rsidR="00B317EB" w:rsidRDefault="00B317EB" w:rsidP="00B317EB">
      <w:pPr>
        <w:pStyle w:val="NormalWeb"/>
        <w:spacing w:line="360" w:lineRule="auto"/>
        <w:jc w:val="both"/>
      </w:pPr>
      <w:r>
        <w:t xml:space="preserve">The system provides an accessible security solution for </w:t>
      </w:r>
      <w:r>
        <w:rPr>
          <w:rStyle w:val="Strong"/>
          <w:rFonts w:eastAsiaTheme="majorEastAsia"/>
        </w:rPr>
        <w:t>homes, shops, offices, garden perimeter yard from the entrance gates</w:t>
      </w:r>
      <w:r>
        <w:t>. It also lays a foundation for scalable improvement, making it suitable for integration into broader security frameworks.</w:t>
      </w:r>
    </w:p>
    <w:p w14:paraId="74C25912" w14:textId="77777777" w:rsidR="00B317EB" w:rsidRDefault="00B317EB" w:rsidP="00B317EB">
      <w:pPr>
        <w:pStyle w:val="Heading3"/>
        <w:spacing w:line="360" w:lineRule="auto"/>
        <w:rPr>
          <w:rFonts w:cs="Times New Roman"/>
          <w:b/>
          <w:bCs/>
          <w:szCs w:val="24"/>
        </w:rPr>
      </w:pPr>
      <w:bookmarkStart w:id="4" w:name="_Toc205874888"/>
      <w:r>
        <w:rPr>
          <w:rStyle w:val="Strong"/>
          <w:rFonts w:cs="Times New Roman"/>
          <w:b w:val="0"/>
          <w:bCs w:val="0"/>
          <w:szCs w:val="24"/>
        </w:rPr>
        <w:lastRenderedPageBreak/>
        <w:t xml:space="preserve">5.3 </w:t>
      </w:r>
      <w:r>
        <w:rPr>
          <w:rStyle w:val="Strong"/>
          <w:rFonts w:cs="Times New Roman"/>
          <w:b w:val="0"/>
          <w:bCs w:val="0"/>
          <w:szCs w:val="24"/>
        </w:rPr>
        <w:tab/>
        <w:t>Challenges Encountered</w:t>
      </w:r>
      <w:bookmarkEnd w:id="4"/>
    </w:p>
    <w:p w14:paraId="5EDFFDA0" w14:textId="77777777" w:rsidR="00B317EB" w:rsidRDefault="00B317EB" w:rsidP="00B317EB">
      <w:pPr>
        <w:pStyle w:val="NormalWeb"/>
        <w:spacing w:line="360" w:lineRule="auto"/>
        <w:jc w:val="both"/>
      </w:pPr>
      <w:r>
        <w:tab/>
        <w:t>During the development process, several challenges were faced:</w:t>
      </w:r>
    </w:p>
    <w:p w14:paraId="5211C727" w14:textId="77777777" w:rsidR="00B317EB" w:rsidRDefault="00B317EB" w:rsidP="00B317EB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Sensor Calibration:</w:t>
      </w:r>
      <w:r>
        <w:t xml:space="preserve"> Initial misconfigurations led to sensitivity to minor movements or temperature changes.</w:t>
      </w:r>
    </w:p>
    <w:p w14:paraId="0F120FD1" w14:textId="77777777" w:rsidR="00B317EB" w:rsidRDefault="00B317EB" w:rsidP="00B317EB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Power Supply Fluctuation:</w:t>
      </w:r>
      <w:r>
        <w:t xml:space="preserve"> Ensuring stable voltage output from battery sources required proper regulation to avoid component reset.</w:t>
      </w:r>
    </w:p>
    <w:p w14:paraId="42F586F0" w14:textId="77777777" w:rsidR="00B317EB" w:rsidRDefault="00B317EB" w:rsidP="00B317EB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Component Compatibility:</w:t>
      </w:r>
      <w:r>
        <w:t xml:space="preserve"> Adjustments had to be made to accommodate voltage differences between the Arduino and GSM module.</w:t>
      </w:r>
    </w:p>
    <w:p w14:paraId="60468000" w14:textId="77777777" w:rsidR="00B317EB" w:rsidRDefault="00B317EB" w:rsidP="00B317EB">
      <w:pPr>
        <w:pStyle w:val="NormalWeb"/>
        <w:spacing w:line="360" w:lineRule="auto"/>
        <w:ind w:left="720"/>
        <w:jc w:val="both"/>
      </w:pPr>
      <w:r>
        <w:rPr>
          <w:rStyle w:val="Strong"/>
          <w:rFonts w:eastAsiaTheme="majorEastAsia"/>
        </w:rPr>
        <w:t>Environmental Protection:</w:t>
      </w:r>
      <w:r>
        <w:t xml:space="preserve"> The system required careful casing design to protect from dust, moisture, and physical impact.</w:t>
      </w:r>
    </w:p>
    <w:p w14:paraId="0BA95F89" w14:textId="77777777" w:rsidR="00B317EB" w:rsidRDefault="00B317EB" w:rsidP="00B317EB">
      <w:pPr>
        <w:pStyle w:val="Heading3"/>
        <w:spacing w:line="360" w:lineRule="auto"/>
        <w:rPr>
          <w:rFonts w:cs="Times New Roman"/>
          <w:b/>
          <w:bCs/>
          <w:szCs w:val="24"/>
        </w:rPr>
      </w:pPr>
      <w:bookmarkStart w:id="5" w:name="_Toc205874889"/>
      <w:r>
        <w:rPr>
          <w:rStyle w:val="Strong"/>
          <w:rFonts w:cs="Times New Roman"/>
          <w:b w:val="0"/>
          <w:bCs w:val="0"/>
          <w:szCs w:val="24"/>
        </w:rPr>
        <w:t xml:space="preserve">5.4 </w:t>
      </w:r>
      <w:r>
        <w:rPr>
          <w:rStyle w:val="Strong"/>
          <w:rFonts w:cs="Times New Roman"/>
          <w:b w:val="0"/>
          <w:bCs w:val="0"/>
          <w:szCs w:val="24"/>
        </w:rPr>
        <w:tab/>
        <w:t>Recommendations for Further Development</w:t>
      </w:r>
      <w:bookmarkEnd w:id="5"/>
    </w:p>
    <w:p w14:paraId="7BC2D4F2" w14:textId="77777777" w:rsidR="00B317EB" w:rsidRDefault="00B317EB" w:rsidP="00B317EB">
      <w:pPr>
        <w:pStyle w:val="NormalWeb"/>
        <w:spacing w:line="360" w:lineRule="auto"/>
        <w:jc w:val="both"/>
      </w:pPr>
      <w:r>
        <w:t>To improve functionality and usability, the following recommendations are proposed:</w:t>
      </w:r>
    </w:p>
    <w:p w14:paraId="7C70415F" w14:textId="77777777" w:rsidR="00B317EB" w:rsidRDefault="00B317EB" w:rsidP="00B317EB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  <w:rFonts w:eastAsiaTheme="majorEastAsia"/>
        </w:rPr>
        <w:t>Power Backup Options</w:t>
      </w:r>
      <w:r>
        <w:t xml:space="preserve">: Add </w:t>
      </w:r>
      <w:r>
        <w:rPr>
          <w:rStyle w:val="Strong"/>
          <w:rFonts w:eastAsiaTheme="majorEastAsia"/>
        </w:rPr>
        <w:t>solar charging</w:t>
      </w:r>
      <w:r>
        <w:t xml:space="preserve"> or </w:t>
      </w:r>
      <w:r>
        <w:rPr>
          <w:rStyle w:val="Strong"/>
          <w:rFonts w:eastAsiaTheme="majorEastAsia"/>
        </w:rPr>
        <w:t>lithium-ion battery packs</w:t>
      </w:r>
      <w:r>
        <w:t xml:space="preserve"> to support extended runtime in off-grid settings.</w:t>
      </w:r>
    </w:p>
    <w:p w14:paraId="7988C448" w14:textId="77777777" w:rsidR="00B317EB" w:rsidRDefault="00B317EB" w:rsidP="00B317EB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  <w:rFonts w:eastAsiaTheme="majorEastAsia"/>
        </w:rPr>
        <w:t>Real-Time Location Tracking:</w:t>
      </w:r>
      <w:r>
        <w:t xml:space="preserve"> Incorporate a </w:t>
      </w:r>
      <w:r>
        <w:rPr>
          <w:rStyle w:val="Strong"/>
          <w:rFonts w:eastAsiaTheme="majorEastAsia"/>
        </w:rPr>
        <w:t>GPS module</w:t>
      </w:r>
      <w:r>
        <w:t xml:space="preserve"> for theft detection with geolocation capability, especially for vehicle protection.</w:t>
      </w:r>
    </w:p>
    <w:p w14:paraId="0EDEF838" w14:textId="77777777" w:rsidR="00B317EB" w:rsidRDefault="00B317EB" w:rsidP="00B317EB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  <w:rFonts w:eastAsiaTheme="majorEastAsia"/>
        </w:rPr>
        <w:t>Voice Call Alert Option:</w:t>
      </w:r>
      <w:r>
        <w:t xml:space="preserve"> Enable automatic call alerts in addition to SMS to increase emergency awareness.</w:t>
      </w:r>
    </w:p>
    <w:p w14:paraId="1AE52BC7" w14:textId="77777777" w:rsidR="00B317EB" w:rsidRDefault="00B317EB" w:rsidP="00B317EB">
      <w:pPr>
        <w:pStyle w:val="Heading3"/>
        <w:spacing w:line="360" w:lineRule="auto"/>
        <w:rPr>
          <w:rFonts w:cs="Times New Roman"/>
          <w:b/>
          <w:bCs/>
          <w:szCs w:val="24"/>
        </w:rPr>
      </w:pPr>
      <w:bookmarkStart w:id="6" w:name="_Toc205874890"/>
      <w:r>
        <w:rPr>
          <w:rStyle w:val="Strong"/>
          <w:rFonts w:cs="Times New Roman"/>
          <w:b w:val="0"/>
          <w:bCs w:val="0"/>
          <w:szCs w:val="24"/>
        </w:rPr>
        <w:t>5.5 Suggestions for Future Work</w:t>
      </w:r>
      <w:bookmarkEnd w:id="6"/>
    </w:p>
    <w:p w14:paraId="64CD23F1" w14:textId="77777777" w:rsidR="00B317EB" w:rsidRDefault="00B317EB" w:rsidP="00B317EB">
      <w:pPr>
        <w:pStyle w:val="NormalWeb"/>
        <w:spacing w:line="360" w:lineRule="auto"/>
        <w:jc w:val="both"/>
      </w:pPr>
      <w:r>
        <w:t>For researchers and developers interested in expanding this project, the following future work directions are suggested:</w:t>
      </w:r>
    </w:p>
    <w:p w14:paraId="2CE8CCAA" w14:textId="77777777" w:rsidR="00B317EB" w:rsidRDefault="00B317EB" w:rsidP="00B317EB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Develop a mobile application interface</w:t>
      </w:r>
      <w:r>
        <w:t xml:space="preserve"> to manage and monitor the system remotely with enhanced control and customization.</w:t>
      </w:r>
    </w:p>
    <w:p w14:paraId="7A004FC0" w14:textId="77777777" w:rsidR="00B317EB" w:rsidRDefault="00B317EB" w:rsidP="00B317EB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lastRenderedPageBreak/>
        <w:t>Expand the system into a multi-zone monitoring unit</w:t>
      </w:r>
      <w:r>
        <w:t>, allowing integration with multiple sensors across a larger area.</w:t>
      </w:r>
    </w:p>
    <w:p w14:paraId="79006937" w14:textId="77777777" w:rsidR="00B317EB" w:rsidRDefault="00B317EB" w:rsidP="00B317EB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Design a tamper-proof casing</w:t>
      </w:r>
      <w:r>
        <w:t xml:space="preserve"> with anti-sabotage sensors that detect physical attacks or displacement of the device.</w:t>
      </w:r>
    </w:p>
    <w:p w14:paraId="1FD1558C" w14:textId="77777777" w:rsidR="00B317EB" w:rsidRDefault="00B317EB" w:rsidP="00B317EB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Conduct long-term field trials</w:t>
      </w:r>
      <w:r>
        <w:t xml:space="preserve"> to evaluate system performance over extended periods and in varied real-life conditions.</w:t>
      </w:r>
    </w:p>
    <w:p w14:paraId="3CCBAB5C" w14:textId="77777777" w:rsidR="00B317EB" w:rsidRDefault="00B317EB" w:rsidP="00B317EB">
      <w:pPr>
        <w:spacing w:line="360" w:lineRule="auto"/>
        <w:jc w:val="center"/>
        <w:rPr>
          <w:b/>
          <w:bCs/>
          <w:color w:val="auto"/>
          <w:szCs w:val="24"/>
        </w:rPr>
      </w:pPr>
    </w:p>
    <w:p w14:paraId="6C79B78B" w14:textId="77777777" w:rsidR="00B317EB" w:rsidRDefault="00B317EB" w:rsidP="00B317EB">
      <w:pPr>
        <w:spacing w:line="360" w:lineRule="auto"/>
        <w:jc w:val="center"/>
        <w:rPr>
          <w:b/>
          <w:bCs/>
          <w:color w:val="auto"/>
          <w:szCs w:val="24"/>
        </w:rPr>
      </w:pPr>
    </w:p>
    <w:p w14:paraId="14834882" w14:textId="77777777" w:rsidR="00B317EB" w:rsidRDefault="00B317EB" w:rsidP="00B317EB">
      <w:pPr>
        <w:spacing w:line="360" w:lineRule="auto"/>
        <w:jc w:val="center"/>
        <w:rPr>
          <w:b/>
          <w:bCs/>
          <w:color w:val="auto"/>
          <w:szCs w:val="24"/>
        </w:rPr>
      </w:pPr>
    </w:p>
    <w:p w14:paraId="5352F70C" w14:textId="77777777" w:rsidR="00310473" w:rsidRDefault="00310473"/>
    <w:sectPr w:rsidR="00310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7C4"/>
    <w:multiLevelType w:val="multilevel"/>
    <w:tmpl w:val="239E27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23643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EB"/>
    <w:rsid w:val="00310473"/>
    <w:rsid w:val="0087203F"/>
    <w:rsid w:val="009F54DD"/>
    <w:rsid w:val="00A97950"/>
    <w:rsid w:val="00B3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20C6"/>
  <w15:chartTrackingRefBased/>
  <w15:docId w15:val="{B94F4867-B78A-45D4-B2E4-2A161A58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7EB"/>
    <w:pPr>
      <w:spacing w:after="445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B31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31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1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7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B317E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B31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 SHERIFDEEN</dc:creator>
  <cp:keywords/>
  <dc:description/>
  <cp:lastModifiedBy>USMAN SHERIFDEEN</cp:lastModifiedBy>
  <cp:revision>1</cp:revision>
  <dcterms:created xsi:type="dcterms:W3CDTF">2025-08-20T18:58:00Z</dcterms:created>
  <dcterms:modified xsi:type="dcterms:W3CDTF">2025-08-20T18:58:00Z</dcterms:modified>
</cp:coreProperties>
</file>