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5CD" w:rsidRPr="0004759E" w:rsidRDefault="004125CD" w:rsidP="004125CD">
      <w:pPr>
        <w:spacing w:line="480" w:lineRule="auto"/>
        <w:jc w:val="center"/>
        <w:rPr>
          <w:rFonts w:asciiTheme="majorBidi" w:hAnsiTheme="majorBidi" w:cstheme="majorBidi"/>
          <w:b/>
        </w:rPr>
      </w:pPr>
    </w:p>
    <w:p w:rsidR="004125CD" w:rsidRPr="00BC01B9" w:rsidRDefault="004125CD" w:rsidP="004125CD">
      <w:pPr>
        <w:spacing w:line="480" w:lineRule="auto"/>
        <w:jc w:val="center"/>
        <w:rPr>
          <w:rFonts w:asciiTheme="majorBidi" w:hAnsiTheme="majorBidi" w:cstheme="majorBidi"/>
          <w:b/>
        </w:rPr>
      </w:pPr>
      <w:r w:rsidRPr="0004759E">
        <w:rPr>
          <w:rFonts w:asciiTheme="majorBidi" w:hAnsiTheme="majorBidi" w:cstheme="majorBidi"/>
          <w:b/>
        </w:rPr>
        <w:t>CHAPTER THREE</w:t>
      </w:r>
    </w:p>
    <w:p w:rsidR="004125CD" w:rsidRPr="0004759E" w:rsidRDefault="004125CD" w:rsidP="004125CD">
      <w:pPr>
        <w:spacing w:line="480" w:lineRule="auto"/>
        <w:jc w:val="center"/>
        <w:rPr>
          <w:rFonts w:asciiTheme="majorBidi" w:hAnsiTheme="majorBidi" w:cstheme="majorBidi"/>
          <w:b/>
        </w:rPr>
      </w:pPr>
      <w:r w:rsidRPr="0004759E">
        <w:rPr>
          <w:rFonts w:asciiTheme="majorBidi" w:hAnsiTheme="majorBidi" w:cstheme="majorBidi"/>
          <w:b/>
        </w:rPr>
        <w:t>RESEARCH METHODOLOGY</w:t>
      </w:r>
    </w:p>
    <w:p w:rsidR="004125CD" w:rsidRPr="0004759E" w:rsidRDefault="004125CD" w:rsidP="004125CD">
      <w:pPr>
        <w:spacing w:line="480" w:lineRule="auto"/>
        <w:jc w:val="both"/>
        <w:rPr>
          <w:rFonts w:asciiTheme="majorBidi" w:hAnsiTheme="majorBidi" w:cstheme="majorBidi"/>
        </w:rPr>
      </w:pPr>
    </w:p>
    <w:p w:rsidR="004125CD" w:rsidRPr="0004759E" w:rsidRDefault="004125CD" w:rsidP="004125CD">
      <w:pPr>
        <w:spacing w:line="480" w:lineRule="auto"/>
        <w:jc w:val="both"/>
        <w:rPr>
          <w:rFonts w:asciiTheme="majorBidi" w:hAnsiTheme="majorBidi" w:cstheme="majorBidi"/>
          <w:b/>
        </w:rPr>
      </w:pPr>
      <w:r>
        <w:rPr>
          <w:rFonts w:asciiTheme="majorBidi" w:hAnsiTheme="majorBidi" w:cstheme="majorBidi"/>
          <w:b/>
        </w:rPr>
        <w:t xml:space="preserve">3.0 </w:t>
      </w:r>
      <w:r w:rsidRPr="0004759E">
        <w:rPr>
          <w:rFonts w:asciiTheme="majorBidi" w:hAnsiTheme="majorBidi" w:cstheme="majorBidi"/>
          <w:b/>
        </w:rPr>
        <w:t>INTRODUCTION</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Various methods of data collection and sources of such data could be discussed in this chapter. Methods of data presentation and analysis shall equally be examined in this chapter.  </w:t>
      </w:r>
    </w:p>
    <w:p w:rsidR="004125CD" w:rsidRPr="0004759E" w:rsidRDefault="004125CD" w:rsidP="004125CD">
      <w:pPr>
        <w:spacing w:line="480" w:lineRule="auto"/>
        <w:jc w:val="both"/>
        <w:rPr>
          <w:rFonts w:asciiTheme="majorBidi" w:hAnsiTheme="majorBidi" w:cstheme="majorBidi"/>
        </w:rPr>
      </w:pPr>
      <w:r>
        <w:rPr>
          <w:rFonts w:asciiTheme="majorBidi" w:hAnsiTheme="majorBidi" w:cstheme="majorBidi"/>
          <w:b/>
        </w:rPr>
        <w:t xml:space="preserve">3.1 </w:t>
      </w:r>
      <w:r w:rsidRPr="0004759E">
        <w:rPr>
          <w:rFonts w:asciiTheme="majorBidi" w:hAnsiTheme="majorBidi" w:cstheme="majorBidi"/>
          <w:b/>
        </w:rPr>
        <w:t xml:space="preserve">TARGET POPULATION AND STUDY AREA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A population is the totality, summation or aggregates of all case, which pass a set of well defined characteristics, or which confirms to some designated set of specification. The study area of the research work is the Student Area, Eleko Kwara State. </w:t>
      </w:r>
    </w:p>
    <w:p w:rsidR="004125CD" w:rsidRPr="0004759E" w:rsidRDefault="004125CD" w:rsidP="004125CD">
      <w:pPr>
        <w:spacing w:line="480" w:lineRule="auto"/>
        <w:jc w:val="both"/>
        <w:rPr>
          <w:rFonts w:asciiTheme="majorBidi" w:hAnsiTheme="majorBidi" w:cstheme="majorBidi"/>
        </w:rPr>
      </w:pPr>
      <w:r>
        <w:rPr>
          <w:rFonts w:asciiTheme="majorBidi" w:hAnsiTheme="majorBidi" w:cstheme="majorBidi"/>
          <w:b/>
        </w:rPr>
        <w:t xml:space="preserve">3.1.1 </w:t>
      </w:r>
      <w:r w:rsidRPr="0004759E">
        <w:rPr>
          <w:rFonts w:asciiTheme="majorBidi" w:hAnsiTheme="majorBidi" w:cstheme="majorBidi"/>
          <w:b/>
        </w:rPr>
        <w:t xml:space="preserve">SAMPLING FRAME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The study laid emphasis on the Student Area, Eleko Kwara State. as the study area. This sampling frame is necessary because it is the appropriate means through which the target population can be effectively studied.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Based on the record of the management of the Student Area, Eleko Kwara State, all the necessary information were gathered.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3.1.2</w:t>
      </w:r>
      <w:r w:rsidRPr="0004759E">
        <w:rPr>
          <w:rFonts w:asciiTheme="majorBidi" w:hAnsiTheme="majorBidi" w:cstheme="majorBidi"/>
          <w:b/>
        </w:rPr>
        <w:tab/>
        <w:t>SAMPLING SIZE</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The sample size is such that covers substantial parts of the population as obtained from random sampling methods. The sample rule however is that the larger the sample size. The smaller the sampling error. Since the study populations are start, the sample size of the study shall cover only the Student Area, Eleko Kwara State. The researcher beliefs that the size would adequately enhance the study.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lastRenderedPageBreak/>
        <w:t>3.2</w:t>
      </w:r>
      <w:r w:rsidRPr="0004759E">
        <w:rPr>
          <w:rFonts w:asciiTheme="majorBidi" w:hAnsiTheme="majorBidi" w:cstheme="majorBidi"/>
          <w:b/>
        </w:rPr>
        <w:tab/>
        <w:t xml:space="preserve">SOURCES OF DATA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There are two sources of data collection which include:</w:t>
      </w:r>
    </w:p>
    <w:p w:rsidR="004125CD" w:rsidRPr="0004759E" w:rsidRDefault="004125CD" w:rsidP="004125CD">
      <w:pPr>
        <w:pStyle w:val="ListParagraph"/>
        <w:numPr>
          <w:ilvl w:val="0"/>
          <w:numId w:val="4"/>
        </w:numPr>
        <w:spacing w:line="480" w:lineRule="auto"/>
        <w:jc w:val="both"/>
        <w:rPr>
          <w:rFonts w:asciiTheme="majorBidi" w:hAnsiTheme="majorBidi" w:cstheme="majorBidi"/>
        </w:rPr>
      </w:pPr>
      <w:r w:rsidRPr="0004759E">
        <w:rPr>
          <w:rFonts w:asciiTheme="majorBidi" w:hAnsiTheme="majorBidi" w:cstheme="majorBidi"/>
        </w:rPr>
        <w:t xml:space="preserve">Primary source of data and </w:t>
      </w:r>
    </w:p>
    <w:p w:rsidR="004125CD" w:rsidRPr="0004759E" w:rsidRDefault="004125CD" w:rsidP="004125CD">
      <w:pPr>
        <w:pStyle w:val="ListParagraph"/>
        <w:numPr>
          <w:ilvl w:val="0"/>
          <w:numId w:val="4"/>
        </w:numPr>
        <w:spacing w:line="480" w:lineRule="auto"/>
        <w:jc w:val="both"/>
        <w:rPr>
          <w:rFonts w:asciiTheme="majorBidi" w:hAnsiTheme="majorBidi" w:cstheme="majorBidi"/>
        </w:rPr>
      </w:pPr>
      <w:r w:rsidRPr="0004759E">
        <w:rPr>
          <w:rFonts w:asciiTheme="majorBidi" w:hAnsiTheme="majorBidi" w:cstheme="majorBidi"/>
        </w:rPr>
        <w:t xml:space="preserve">Secondary source of data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3.2.1</w:t>
      </w:r>
      <w:r w:rsidRPr="0004759E">
        <w:rPr>
          <w:rFonts w:asciiTheme="majorBidi" w:hAnsiTheme="majorBidi" w:cstheme="majorBidi"/>
          <w:b/>
        </w:rPr>
        <w:tab/>
        <w:t xml:space="preserve">PRIMARY SOURCE OF DATA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These are regarded as fresh data being collected by the investigators themselves or by someone on their behalf, for the purpose of solving an immediate problem. Examples of primary source of data are: Personal interview and  Questionnaire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3.2.2</w:t>
      </w:r>
      <w:r w:rsidRPr="0004759E">
        <w:rPr>
          <w:rFonts w:asciiTheme="majorBidi" w:hAnsiTheme="majorBidi" w:cstheme="majorBidi"/>
          <w:b/>
        </w:rPr>
        <w:tab/>
        <w:t xml:space="preserve">SECONDARY SOURCE OF DATA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These are data already in existence. These refers mostly to those obtainable from published sources of documented in Nigeria, most institutions have credible documents or publications from which various information about the activities can be obtained. The most and general important producer of secondary data in Nigeria is federal office of statistics (FOS).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3.3</w:t>
      </w:r>
      <w:r w:rsidRPr="0004759E">
        <w:rPr>
          <w:rFonts w:asciiTheme="majorBidi" w:hAnsiTheme="majorBidi" w:cstheme="majorBidi"/>
          <w:b/>
        </w:rPr>
        <w:tab/>
        <w:t xml:space="preserve">METHOD OF GATHERING DATA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The main method of gathering information or data in this project work is SAMPLING TECHNIQUES.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3.3.1</w:t>
      </w:r>
      <w:r w:rsidRPr="0004759E">
        <w:rPr>
          <w:rFonts w:asciiTheme="majorBidi" w:hAnsiTheme="majorBidi" w:cstheme="majorBidi"/>
          <w:b/>
        </w:rPr>
        <w:tab/>
        <w:t>SAMPLING TECHNIQUES</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In the process of analyzing a real life problem, it may be difficult to investigate the whole population of the subject matter, the best course of action is to choose a sample, if such a sample is adequate and conclusion can be drawn from it and generalized it for the whole population in the particular area.  Sampling can be random or none random but random sampling shall be considered.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3.3.2</w:t>
      </w:r>
      <w:r w:rsidRPr="0004759E">
        <w:rPr>
          <w:rFonts w:asciiTheme="majorBidi" w:hAnsiTheme="majorBidi" w:cstheme="majorBidi"/>
          <w:b/>
        </w:rPr>
        <w:tab/>
        <w:t xml:space="preserve">TYPES OF SAMPLING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lastRenderedPageBreak/>
        <w:t xml:space="preserve">There is a lots of sampling types, in which our emphasis shall be lay on these two: </w:t>
      </w:r>
    </w:p>
    <w:p w:rsidR="004125CD" w:rsidRPr="0004759E" w:rsidRDefault="004125CD" w:rsidP="004125CD">
      <w:pPr>
        <w:pStyle w:val="ListParagraph"/>
        <w:numPr>
          <w:ilvl w:val="0"/>
          <w:numId w:val="5"/>
        </w:numPr>
        <w:spacing w:line="480" w:lineRule="auto"/>
        <w:jc w:val="both"/>
        <w:rPr>
          <w:rFonts w:asciiTheme="majorBidi" w:hAnsiTheme="majorBidi" w:cstheme="majorBidi"/>
        </w:rPr>
      </w:pPr>
      <w:r w:rsidRPr="0004759E">
        <w:rPr>
          <w:rFonts w:asciiTheme="majorBidi" w:hAnsiTheme="majorBidi" w:cstheme="majorBidi"/>
        </w:rPr>
        <w:t xml:space="preserve">Stratified sampling and </w:t>
      </w:r>
    </w:p>
    <w:p w:rsidR="004125CD" w:rsidRPr="0004759E" w:rsidRDefault="004125CD" w:rsidP="004125CD">
      <w:pPr>
        <w:pStyle w:val="ListParagraph"/>
        <w:numPr>
          <w:ilvl w:val="0"/>
          <w:numId w:val="5"/>
        </w:numPr>
        <w:spacing w:line="480" w:lineRule="auto"/>
        <w:jc w:val="both"/>
        <w:rPr>
          <w:rFonts w:asciiTheme="majorBidi" w:hAnsiTheme="majorBidi" w:cstheme="majorBidi"/>
        </w:rPr>
      </w:pPr>
      <w:r w:rsidRPr="0004759E">
        <w:rPr>
          <w:rFonts w:asciiTheme="majorBidi" w:hAnsiTheme="majorBidi" w:cstheme="majorBidi"/>
        </w:rPr>
        <w:t xml:space="preserve">Systematic sampling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 xml:space="preserve">3.3.2.1 STRATIFIED SAMPLING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The subjects area to be sampled is divided into strata or groups and a number of observations is taken from each stratum. To yield an estimate of the accuracy in general, at least two samples are required from each stratum. The strata should be chosen to be uniform as possible so that by ensuring each stratum is proportionally represented in the total sample. This eliminates differences between strata from the sampling error.</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 xml:space="preserve">3.3.2.2 SYSTEMATIC SAMPLING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The samples are equally spaced throughout the area of the population to be sampled. Thus for example in house to house sampling every tenth or twentieth house may be taken, or in sampling a field a sampling may be taken every fiftieth space. By this means we may ensure that the whole population was represented in the final sample.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A sample is also a subset of the population, which is observed for the purpose of making scientific inference or generalization about the population.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A sample can be random or purposive, a random sample is one which is obtainable in such a way that all the items have equal chances of being selected. The purposive sample is one that is not random. Types of Sampling are:-</w:t>
      </w:r>
    </w:p>
    <w:p w:rsidR="004125CD" w:rsidRPr="00E4204C" w:rsidRDefault="004125CD" w:rsidP="004125CD">
      <w:pPr>
        <w:spacing w:line="480" w:lineRule="auto"/>
        <w:jc w:val="both"/>
        <w:rPr>
          <w:rFonts w:asciiTheme="majorBidi" w:hAnsiTheme="majorBidi" w:cstheme="majorBidi"/>
        </w:rPr>
      </w:pPr>
      <w:r w:rsidRPr="0004759E">
        <w:rPr>
          <w:rFonts w:asciiTheme="majorBidi" w:hAnsiTheme="majorBidi" w:cstheme="majorBidi"/>
          <w:b/>
        </w:rPr>
        <w:t xml:space="preserve">Multi-Stage Sampling: </w:t>
      </w:r>
      <w:r w:rsidRPr="0004759E">
        <w:rPr>
          <w:rFonts w:asciiTheme="majorBidi" w:hAnsiTheme="majorBidi" w:cstheme="majorBidi"/>
        </w:rPr>
        <w:t xml:space="preserve">This is developed to take care of problems that simple random sampling is widely scattered over the country, such problems include cost and time. For example: it is less costly and time saving to interview 2000 people in 20 selected areas in Nigeria than traveling round the country to interview 2,000 people.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lastRenderedPageBreak/>
        <w:t xml:space="preserve">Cluster Sampling: </w:t>
      </w:r>
      <w:r w:rsidRPr="0004759E">
        <w:rPr>
          <w:rFonts w:asciiTheme="majorBidi" w:hAnsiTheme="majorBidi" w:cstheme="majorBidi"/>
        </w:rPr>
        <w:t xml:space="preserve">This was devised to overcome the problems of cost and lack of satisfactory sampling frame. Instead of cost selecting a random sample scattered over a wide area, only a few small sized geographical area are randomly selected and every single household in each area is interviewed. </w:t>
      </w:r>
    </w:p>
    <w:p w:rsidR="004125CD" w:rsidRDefault="004125CD" w:rsidP="004125CD">
      <w:pPr>
        <w:spacing w:line="480" w:lineRule="auto"/>
        <w:jc w:val="both"/>
        <w:rPr>
          <w:rFonts w:asciiTheme="majorBidi" w:hAnsiTheme="majorBidi" w:cstheme="majorBidi"/>
          <w:b/>
        </w:rPr>
      </w:pP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 xml:space="preserve">Quota Sampling: </w:t>
      </w:r>
      <w:r w:rsidRPr="0004759E">
        <w:rPr>
          <w:rFonts w:asciiTheme="majorBidi" w:hAnsiTheme="majorBidi" w:cstheme="majorBidi"/>
        </w:rPr>
        <w:t xml:space="preserve">The sample is divided up into quotas, the quotas indicating the number of people to be interviewed, but leaving choice of the actual respondents to the interviewers. This of course introduces bias. The quotas are chosen so that the sample is representative of the population in a number of respects, according to the controls chosen. It may be completely unrepresentative in other respects.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 xml:space="preserve">Convenience Sampling: </w:t>
      </w:r>
      <w:r w:rsidRPr="0004759E">
        <w:rPr>
          <w:rFonts w:asciiTheme="majorBidi" w:hAnsiTheme="majorBidi" w:cstheme="majorBidi"/>
        </w:rPr>
        <w:t xml:space="preserve">This is 50 named because it is convenient for the research to first select a few sample items rather than go through the laborious process of obtaining a probability sample.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 xml:space="preserve">Judgment Sampling: </w:t>
      </w:r>
      <w:r w:rsidRPr="0004759E">
        <w:rPr>
          <w:rFonts w:asciiTheme="majorBidi" w:hAnsiTheme="majorBidi" w:cstheme="majorBidi"/>
        </w:rPr>
        <w:t xml:space="preserve">This is a system whereby samples are based on the researchers intuition and judgment of what constitutes a representatives sample or other subjective criteria.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 xml:space="preserve">Haphazard Sampling: </w:t>
      </w:r>
      <w:r w:rsidRPr="0004759E">
        <w:rPr>
          <w:rFonts w:asciiTheme="majorBidi" w:hAnsiTheme="majorBidi" w:cstheme="majorBidi"/>
        </w:rPr>
        <w:t xml:space="preserve">In the case, the interviewer makes a random selection according to the dictate of his mind; the method encourages the introduction of bias into the selection of unit of interest.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 xml:space="preserve">Random Sampling: </w:t>
      </w:r>
      <w:r w:rsidRPr="0004759E">
        <w:rPr>
          <w:rFonts w:asciiTheme="majorBidi" w:hAnsiTheme="majorBidi" w:cstheme="majorBidi"/>
        </w:rPr>
        <w:t xml:space="preserve">This means that every member of the population has exactly the same chance of being choosing for data collection, since unique number is assigned to each member and selection done randomly.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3.4.</w:t>
      </w:r>
      <w:r w:rsidRPr="0004759E">
        <w:rPr>
          <w:rFonts w:asciiTheme="majorBidi" w:hAnsiTheme="majorBidi" w:cstheme="majorBidi"/>
          <w:b/>
        </w:rPr>
        <w:tab/>
        <w:t xml:space="preserve">RESEARCH INSTRUMENTS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It is essential to put into consideration those instruments or materials used to realized the aim and </w:t>
      </w:r>
      <w:r w:rsidRPr="0004759E">
        <w:rPr>
          <w:rFonts w:asciiTheme="majorBidi" w:hAnsiTheme="majorBidi" w:cstheme="majorBidi"/>
        </w:rPr>
        <w:lastRenderedPageBreak/>
        <w:t xml:space="preserve">objectives of this research work.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The various instruments used are mainly divided into two broad categories:</w:t>
      </w:r>
    </w:p>
    <w:p w:rsidR="004125CD" w:rsidRPr="0004759E" w:rsidRDefault="004125CD" w:rsidP="004125CD">
      <w:pPr>
        <w:pStyle w:val="ListParagraph"/>
        <w:numPr>
          <w:ilvl w:val="0"/>
          <w:numId w:val="6"/>
        </w:numPr>
        <w:spacing w:line="480" w:lineRule="auto"/>
        <w:jc w:val="both"/>
        <w:rPr>
          <w:rFonts w:asciiTheme="majorBidi" w:hAnsiTheme="majorBidi" w:cstheme="majorBidi"/>
        </w:rPr>
      </w:pPr>
      <w:r w:rsidRPr="0004759E">
        <w:rPr>
          <w:rFonts w:asciiTheme="majorBidi" w:hAnsiTheme="majorBidi" w:cstheme="majorBidi"/>
        </w:rPr>
        <w:t>Visible instrument and</w:t>
      </w:r>
    </w:p>
    <w:p w:rsidR="004125CD" w:rsidRPr="00E4204C" w:rsidRDefault="004125CD" w:rsidP="004125CD">
      <w:pPr>
        <w:pStyle w:val="ListParagraph"/>
        <w:numPr>
          <w:ilvl w:val="0"/>
          <w:numId w:val="6"/>
        </w:numPr>
        <w:spacing w:line="480" w:lineRule="auto"/>
        <w:jc w:val="both"/>
        <w:rPr>
          <w:rFonts w:asciiTheme="majorBidi" w:hAnsiTheme="majorBidi" w:cstheme="majorBidi"/>
        </w:rPr>
      </w:pPr>
      <w:r w:rsidRPr="0004759E">
        <w:rPr>
          <w:rFonts w:asciiTheme="majorBidi" w:hAnsiTheme="majorBidi" w:cstheme="majorBidi"/>
        </w:rPr>
        <w:t xml:space="preserve">Non-visible instrument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3.4.1</w:t>
      </w:r>
      <w:r w:rsidRPr="0004759E">
        <w:rPr>
          <w:rFonts w:asciiTheme="majorBidi" w:hAnsiTheme="majorBidi" w:cstheme="majorBidi"/>
          <w:b/>
        </w:rPr>
        <w:tab/>
        <w:t>VISIBLE INSTRUMENT</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These are materials used in the cause of carrying out this research work, these materials can be seen and touchable e.g. journals, Test books, pens and rulers etc.</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3.4.2</w:t>
      </w:r>
      <w:r w:rsidRPr="0004759E">
        <w:rPr>
          <w:rFonts w:asciiTheme="majorBidi" w:hAnsiTheme="majorBidi" w:cstheme="majorBidi"/>
          <w:b/>
        </w:rPr>
        <w:tab/>
        <w:t>NON-VISIBLE INSTRUMENTS</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These are instrument used to gather information that would be relevant to the research work, these instruments are not visible rather touchable but it is determined out of individual researchers discretions example of these are: </w:t>
      </w:r>
    </w:p>
    <w:p w:rsidR="004125CD" w:rsidRPr="0004759E" w:rsidRDefault="004125CD" w:rsidP="004125CD">
      <w:pPr>
        <w:pStyle w:val="ListParagraph"/>
        <w:numPr>
          <w:ilvl w:val="0"/>
          <w:numId w:val="7"/>
        </w:numPr>
        <w:spacing w:line="480" w:lineRule="auto"/>
        <w:jc w:val="both"/>
        <w:rPr>
          <w:rFonts w:asciiTheme="majorBidi" w:hAnsiTheme="majorBidi" w:cstheme="majorBidi"/>
        </w:rPr>
      </w:pPr>
      <w:r w:rsidRPr="0004759E">
        <w:rPr>
          <w:rFonts w:asciiTheme="majorBidi" w:hAnsiTheme="majorBidi" w:cstheme="majorBidi"/>
        </w:rPr>
        <w:t xml:space="preserve">Questionnaire </w:t>
      </w:r>
    </w:p>
    <w:p w:rsidR="004125CD" w:rsidRPr="0004759E" w:rsidRDefault="004125CD" w:rsidP="004125CD">
      <w:pPr>
        <w:pStyle w:val="ListParagraph"/>
        <w:numPr>
          <w:ilvl w:val="0"/>
          <w:numId w:val="7"/>
        </w:numPr>
        <w:spacing w:line="480" w:lineRule="auto"/>
        <w:jc w:val="both"/>
        <w:rPr>
          <w:rFonts w:asciiTheme="majorBidi" w:hAnsiTheme="majorBidi" w:cstheme="majorBidi"/>
        </w:rPr>
      </w:pPr>
      <w:r w:rsidRPr="0004759E">
        <w:rPr>
          <w:rFonts w:asciiTheme="majorBidi" w:hAnsiTheme="majorBidi" w:cstheme="majorBidi"/>
        </w:rPr>
        <w:t xml:space="preserve">Oral interview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 xml:space="preserve">3.4.2.1 QUESTIONNAIRE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This is the act of design a questions to gather information and analysis of data to make the research work a successful one.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 xml:space="preserve">3.4.2.2 ORAL INTERVIEW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Oral interviews were used as supplementary to the questionnaire. It is the way of making further investigation and Make Avenue for researcher for follow up answers given by respondents, oral interview is also concerned with the experience and knowledge of individual researchers and their view.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For the purpose of this study, questionnaire and oral interviewed shall be adopted. Oral interviewed is adopted in order to get accurate information from the case study which may not be </w:t>
      </w:r>
      <w:r w:rsidRPr="0004759E">
        <w:rPr>
          <w:rFonts w:asciiTheme="majorBidi" w:hAnsiTheme="majorBidi" w:cstheme="majorBidi"/>
        </w:rPr>
        <w:lastRenderedPageBreak/>
        <w:t xml:space="preserve">captured by the questionnaire. The use of questionnaire is also necessary because all the data needed to know in the case study could not be supplied through oral interview alone as questionnaire show more detail information.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3.5</w:t>
      </w:r>
      <w:r w:rsidRPr="0004759E">
        <w:rPr>
          <w:rFonts w:asciiTheme="majorBidi" w:hAnsiTheme="majorBidi" w:cstheme="majorBidi"/>
          <w:b/>
        </w:rPr>
        <w:tab/>
        <w:t>METHOD OF DATA PRESENTATION</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This has to do with the various ways of presenting data in such a way that eye can glance through and pass the intended information at once. these data shall be presenting in the following ways: </w:t>
      </w:r>
    </w:p>
    <w:p w:rsidR="004125CD" w:rsidRPr="0004759E" w:rsidRDefault="004125CD" w:rsidP="004125CD">
      <w:pPr>
        <w:pStyle w:val="ListParagraph"/>
        <w:numPr>
          <w:ilvl w:val="0"/>
          <w:numId w:val="8"/>
        </w:numPr>
        <w:spacing w:line="480" w:lineRule="auto"/>
        <w:jc w:val="both"/>
        <w:rPr>
          <w:rFonts w:asciiTheme="majorBidi" w:hAnsiTheme="majorBidi" w:cstheme="majorBidi"/>
        </w:rPr>
      </w:pPr>
      <w:r w:rsidRPr="0004759E">
        <w:rPr>
          <w:rFonts w:asciiTheme="majorBidi" w:hAnsiTheme="majorBidi" w:cstheme="majorBidi"/>
        </w:rPr>
        <w:t xml:space="preserve">Tabulations </w:t>
      </w:r>
    </w:p>
    <w:p w:rsidR="004125CD" w:rsidRPr="0004759E" w:rsidRDefault="004125CD" w:rsidP="004125CD">
      <w:pPr>
        <w:pStyle w:val="ListParagraph"/>
        <w:numPr>
          <w:ilvl w:val="0"/>
          <w:numId w:val="8"/>
        </w:numPr>
        <w:spacing w:line="480" w:lineRule="auto"/>
        <w:jc w:val="both"/>
        <w:rPr>
          <w:rFonts w:asciiTheme="majorBidi" w:hAnsiTheme="majorBidi" w:cstheme="majorBidi"/>
        </w:rPr>
      </w:pPr>
      <w:r w:rsidRPr="0004759E">
        <w:rPr>
          <w:rFonts w:asciiTheme="majorBidi" w:hAnsiTheme="majorBidi" w:cstheme="majorBidi"/>
        </w:rPr>
        <w:t xml:space="preserve">Charts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3.5.1</w:t>
      </w:r>
      <w:r w:rsidRPr="0004759E">
        <w:rPr>
          <w:rFonts w:asciiTheme="majorBidi" w:hAnsiTheme="majorBidi" w:cstheme="majorBidi"/>
          <w:b/>
        </w:rPr>
        <w:tab/>
        <w:t xml:space="preserve">TABULATION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After data has been collected and classified, it has to be arranged in a small space so that eye can easily take it in, it helps to see the importance and results of data been collected and also to discover a connection between factors.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3.5.2</w:t>
      </w:r>
      <w:r w:rsidRPr="0004759E">
        <w:rPr>
          <w:rFonts w:asciiTheme="majorBidi" w:hAnsiTheme="majorBidi" w:cstheme="majorBidi"/>
          <w:b/>
        </w:rPr>
        <w:tab/>
        <w:t xml:space="preserve">CHARTS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After the tabulating of the data, the next stage is to put it in some diagrammatical form, it aids the understanding of the data and convey information about the data.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 xml:space="preserve">3.5.2.1 PIE CHART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A Pie Chart is a circle divided by radial line into sections so that the area of each section is proportional to the size of the figure represented.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The following points are very essential when drawing a pie chart: </w:t>
      </w:r>
    </w:p>
    <w:p w:rsidR="004125CD" w:rsidRPr="0004759E" w:rsidRDefault="004125CD" w:rsidP="004125CD">
      <w:pPr>
        <w:numPr>
          <w:ilvl w:val="2"/>
          <w:numId w:val="1"/>
        </w:numPr>
        <w:spacing w:line="480" w:lineRule="auto"/>
        <w:jc w:val="both"/>
        <w:rPr>
          <w:rFonts w:asciiTheme="majorBidi" w:hAnsiTheme="majorBidi" w:cstheme="majorBidi"/>
        </w:rPr>
      </w:pPr>
      <w:r w:rsidRPr="0004759E">
        <w:rPr>
          <w:rFonts w:asciiTheme="majorBidi" w:hAnsiTheme="majorBidi" w:cstheme="majorBidi"/>
        </w:rPr>
        <w:t xml:space="preserve">Calculation must be accurate </w:t>
      </w:r>
    </w:p>
    <w:p w:rsidR="004125CD" w:rsidRPr="0004759E" w:rsidRDefault="004125CD" w:rsidP="004125CD">
      <w:pPr>
        <w:numPr>
          <w:ilvl w:val="2"/>
          <w:numId w:val="2"/>
        </w:numPr>
        <w:spacing w:line="480" w:lineRule="auto"/>
        <w:jc w:val="both"/>
        <w:rPr>
          <w:rFonts w:asciiTheme="majorBidi" w:hAnsiTheme="majorBidi" w:cstheme="majorBidi"/>
        </w:rPr>
      </w:pPr>
      <w:r w:rsidRPr="0004759E">
        <w:rPr>
          <w:rFonts w:asciiTheme="majorBidi" w:hAnsiTheme="majorBidi" w:cstheme="majorBidi"/>
        </w:rPr>
        <w:t xml:space="preserve">Angles must be accurately drawn </w:t>
      </w:r>
    </w:p>
    <w:p w:rsidR="004125CD" w:rsidRPr="0004759E" w:rsidRDefault="004125CD" w:rsidP="004125CD">
      <w:pPr>
        <w:numPr>
          <w:ilvl w:val="2"/>
          <w:numId w:val="3"/>
        </w:numPr>
        <w:spacing w:line="480" w:lineRule="auto"/>
        <w:jc w:val="both"/>
        <w:rPr>
          <w:rFonts w:asciiTheme="majorBidi" w:hAnsiTheme="majorBidi" w:cstheme="majorBidi"/>
        </w:rPr>
      </w:pPr>
      <w:r w:rsidRPr="0004759E">
        <w:rPr>
          <w:rFonts w:asciiTheme="majorBidi" w:hAnsiTheme="majorBidi" w:cstheme="majorBidi"/>
        </w:rPr>
        <w:t xml:space="preserve">Sections and angles must be well labeled. </w:t>
      </w:r>
    </w:p>
    <w:p w:rsidR="004125CD" w:rsidRPr="0004759E" w:rsidRDefault="004125CD" w:rsidP="004125CD">
      <w:pPr>
        <w:spacing w:line="480" w:lineRule="auto"/>
        <w:jc w:val="both"/>
        <w:rPr>
          <w:rFonts w:asciiTheme="majorBidi" w:hAnsiTheme="majorBidi" w:cstheme="majorBidi"/>
        </w:rPr>
      </w:pPr>
    </w:p>
    <w:p w:rsidR="004125CD" w:rsidRDefault="004125CD" w:rsidP="004125CD">
      <w:pPr>
        <w:spacing w:line="480" w:lineRule="auto"/>
        <w:jc w:val="both"/>
        <w:rPr>
          <w:rFonts w:asciiTheme="majorBidi" w:hAnsiTheme="majorBidi" w:cstheme="majorBidi"/>
        </w:rPr>
      </w:pPr>
      <w:r w:rsidRPr="0004759E">
        <w:rPr>
          <w:rFonts w:asciiTheme="majorBidi" w:hAnsiTheme="majorBidi" w:cstheme="majorBidi"/>
          <w:b/>
        </w:rPr>
        <w:t xml:space="preserve">3.5.2.2  BAR CHART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This consist of a set separated bars. It is drawn in such a way that the height of the bars correspond to the respective frequencies of bar. While the width correspond to the size of the figures of  variables.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b/>
        </w:rPr>
        <w:t xml:space="preserve">3.4.2.3  HISTOGRAM AND FREQUENCY POLYGON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The two are graphically representation of a frequency, histogram consists of a set of rectangle having: </w:t>
      </w:r>
    </w:p>
    <w:p w:rsidR="004125CD" w:rsidRPr="0004759E" w:rsidRDefault="004125CD" w:rsidP="004125CD">
      <w:pPr>
        <w:pStyle w:val="ListParagraph"/>
        <w:numPr>
          <w:ilvl w:val="0"/>
          <w:numId w:val="9"/>
        </w:numPr>
        <w:spacing w:line="480" w:lineRule="auto"/>
        <w:jc w:val="both"/>
        <w:rPr>
          <w:rFonts w:asciiTheme="majorBidi" w:hAnsiTheme="majorBidi" w:cstheme="majorBidi"/>
        </w:rPr>
      </w:pPr>
      <w:r w:rsidRPr="0004759E">
        <w:rPr>
          <w:rFonts w:asciiTheme="majorBidi" w:hAnsiTheme="majorBidi" w:cstheme="majorBidi"/>
        </w:rPr>
        <w:t xml:space="preserve">Bases on horizontal axis (the axis) with centers at the class marks and length equal to the class interval size. </w:t>
      </w:r>
    </w:p>
    <w:p w:rsidR="004125CD" w:rsidRPr="00E4204C" w:rsidRDefault="004125CD" w:rsidP="004125CD">
      <w:pPr>
        <w:pStyle w:val="ListParagraph"/>
        <w:numPr>
          <w:ilvl w:val="0"/>
          <w:numId w:val="9"/>
        </w:numPr>
        <w:spacing w:line="480" w:lineRule="auto"/>
        <w:jc w:val="both"/>
        <w:rPr>
          <w:rFonts w:asciiTheme="majorBidi" w:hAnsiTheme="majorBidi" w:cstheme="majorBidi"/>
        </w:rPr>
      </w:pPr>
      <w:r w:rsidRPr="0004759E">
        <w:rPr>
          <w:rFonts w:asciiTheme="majorBidi" w:hAnsiTheme="majorBidi" w:cstheme="majorBidi"/>
        </w:rPr>
        <w:t>Area proportional to class frequency</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A frequency polygon is a line graph of class frequency plotted against class mark. It can be obtained by connecting mid points of the tops of the rectangle in the histogram. </w:t>
      </w:r>
    </w:p>
    <w:p w:rsidR="004125CD" w:rsidRPr="0004759E" w:rsidRDefault="004125CD" w:rsidP="004125CD">
      <w:pPr>
        <w:spacing w:line="480" w:lineRule="auto"/>
        <w:jc w:val="both"/>
        <w:rPr>
          <w:rFonts w:asciiTheme="majorBidi" w:hAnsiTheme="majorBidi" w:cstheme="majorBidi"/>
        </w:rPr>
      </w:pPr>
      <w:r w:rsidRPr="0004759E">
        <w:rPr>
          <w:rFonts w:asciiTheme="majorBidi" w:hAnsiTheme="majorBidi" w:cstheme="majorBidi"/>
        </w:rPr>
        <w:t xml:space="preserve">The one to be use in presenting these data shall be tables and bar chart where necessary. This is so because table and bar chart pass the information to the reader easily and the summary can easily be understood.          </w:t>
      </w:r>
    </w:p>
    <w:p w:rsidR="004125CD" w:rsidRPr="0004759E" w:rsidRDefault="004125CD" w:rsidP="004125CD">
      <w:pPr>
        <w:spacing w:line="480" w:lineRule="auto"/>
        <w:jc w:val="both"/>
        <w:rPr>
          <w:rFonts w:asciiTheme="majorBidi" w:hAnsiTheme="majorBidi" w:cstheme="majorBidi"/>
        </w:rPr>
      </w:pPr>
    </w:p>
    <w:p w:rsidR="004125CD" w:rsidRPr="0004759E" w:rsidRDefault="004125CD" w:rsidP="004125CD">
      <w:pPr>
        <w:spacing w:line="480" w:lineRule="auto"/>
        <w:jc w:val="both"/>
        <w:rPr>
          <w:rFonts w:asciiTheme="majorBidi" w:hAnsiTheme="majorBidi" w:cstheme="majorBidi"/>
        </w:rPr>
      </w:pPr>
    </w:p>
    <w:p w:rsidR="004125CD" w:rsidRDefault="004125CD" w:rsidP="004125CD">
      <w:pPr>
        <w:spacing w:line="480" w:lineRule="auto"/>
        <w:jc w:val="both"/>
        <w:rPr>
          <w:rFonts w:asciiTheme="majorBidi" w:hAnsiTheme="majorBidi" w:cstheme="majorBidi"/>
        </w:rPr>
      </w:pPr>
    </w:p>
    <w:p w:rsidR="004125CD" w:rsidRDefault="004125CD" w:rsidP="004125CD">
      <w:pPr>
        <w:spacing w:line="480" w:lineRule="auto"/>
        <w:jc w:val="both"/>
        <w:rPr>
          <w:rFonts w:asciiTheme="majorBidi" w:hAnsiTheme="majorBidi" w:cstheme="majorBidi"/>
        </w:rPr>
      </w:pPr>
    </w:p>
    <w:p w:rsidR="004125CD" w:rsidRDefault="004125CD" w:rsidP="004125CD">
      <w:pPr>
        <w:spacing w:line="480" w:lineRule="auto"/>
        <w:jc w:val="both"/>
        <w:rPr>
          <w:rFonts w:asciiTheme="majorBidi" w:hAnsiTheme="majorBidi" w:cstheme="majorBidi"/>
        </w:rPr>
      </w:pPr>
    </w:p>
    <w:p w:rsidR="004125CD" w:rsidRDefault="004125CD" w:rsidP="004125CD">
      <w:pPr>
        <w:spacing w:line="480" w:lineRule="auto"/>
        <w:jc w:val="both"/>
        <w:rPr>
          <w:rFonts w:asciiTheme="majorBidi" w:hAnsiTheme="majorBidi" w:cstheme="majorBidi"/>
        </w:rPr>
      </w:pPr>
    </w:p>
    <w:p w:rsidR="004125CD" w:rsidRDefault="004125CD" w:rsidP="004125CD">
      <w:pPr>
        <w:spacing w:line="480" w:lineRule="auto"/>
        <w:jc w:val="both"/>
        <w:rPr>
          <w:rFonts w:asciiTheme="majorBidi" w:hAnsiTheme="majorBidi" w:cstheme="majorBidi"/>
        </w:rPr>
      </w:pPr>
    </w:p>
    <w:p w:rsidR="004125CD" w:rsidRDefault="004125CD" w:rsidP="004125CD">
      <w:pPr>
        <w:spacing w:line="480" w:lineRule="auto"/>
        <w:jc w:val="both"/>
        <w:rPr>
          <w:rFonts w:asciiTheme="majorBidi" w:hAnsiTheme="majorBidi" w:cstheme="majorBidi"/>
        </w:rPr>
      </w:pPr>
    </w:p>
    <w:p w:rsidR="004125CD" w:rsidRDefault="004125CD" w:rsidP="004125CD">
      <w:pPr>
        <w:spacing w:line="480" w:lineRule="auto"/>
        <w:jc w:val="both"/>
        <w:rPr>
          <w:rFonts w:asciiTheme="majorBidi" w:hAnsiTheme="majorBidi" w:cstheme="majorBidi"/>
        </w:rPr>
      </w:pPr>
    </w:p>
    <w:p w:rsidR="004125CD" w:rsidRDefault="004125CD" w:rsidP="004125CD">
      <w:pPr>
        <w:spacing w:line="480" w:lineRule="auto"/>
        <w:jc w:val="both"/>
        <w:rPr>
          <w:rFonts w:asciiTheme="majorBidi" w:hAnsiTheme="majorBidi" w:cstheme="majorBidi"/>
        </w:rPr>
      </w:pPr>
    </w:p>
    <w:p w:rsidR="00CE7400" w:rsidRDefault="00CE7400"/>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00BA2006"/>
    <w:lvl w:ilvl="0" w:tplc="E8ACB18C">
      <w:start w:val="1"/>
      <w:numFmt w:val="decimal"/>
      <w:lvlText w:val=""/>
      <w:lvlJc w:val="left"/>
    </w:lvl>
    <w:lvl w:ilvl="1" w:tplc="F0103510">
      <w:start w:val="1"/>
      <w:numFmt w:val="decimal"/>
      <w:lvlText w:val=""/>
      <w:lvlJc w:val="left"/>
    </w:lvl>
    <w:lvl w:ilvl="2" w:tplc="3038194A">
      <w:start w:val="1"/>
      <w:numFmt w:val="bullet"/>
      <w:lvlText w:val="·"/>
      <w:lvlJc w:val="left"/>
      <w:pPr>
        <w:ind w:left="1440" w:hanging="360"/>
      </w:pPr>
      <w:rPr>
        <w:rFonts w:ascii="Symbol" w:hAnsi="Symbol" w:hint="default"/>
      </w:rPr>
    </w:lvl>
    <w:lvl w:ilvl="3" w:tplc="87A2FB00">
      <w:start w:val="1"/>
      <w:numFmt w:val="decimal"/>
      <w:lvlText w:val=""/>
      <w:lvlJc w:val="left"/>
    </w:lvl>
    <w:lvl w:ilvl="4" w:tplc="E7C4F68C">
      <w:start w:val="1"/>
      <w:numFmt w:val="decimal"/>
      <w:lvlText w:val=""/>
      <w:lvlJc w:val="left"/>
    </w:lvl>
    <w:lvl w:ilvl="5" w:tplc="0FF69B56">
      <w:start w:val="1"/>
      <w:numFmt w:val="decimal"/>
      <w:lvlText w:val=""/>
      <w:lvlJc w:val="left"/>
    </w:lvl>
    <w:lvl w:ilvl="6" w:tplc="DC1A710C">
      <w:start w:val="1"/>
      <w:numFmt w:val="decimal"/>
      <w:lvlText w:val=""/>
      <w:lvlJc w:val="left"/>
    </w:lvl>
    <w:lvl w:ilvl="7" w:tplc="7292BDF6">
      <w:start w:val="1"/>
      <w:numFmt w:val="decimal"/>
      <w:lvlText w:val=""/>
      <w:lvlJc w:val="left"/>
    </w:lvl>
    <w:lvl w:ilvl="8" w:tplc="0A92D48C">
      <w:start w:val="1"/>
      <w:numFmt w:val="decimal"/>
      <w:lvlText w:val=""/>
      <w:lvlJc w:val="left"/>
    </w:lvl>
  </w:abstractNum>
  <w:abstractNum w:abstractNumId="1">
    <w:nsid w:val="0000001A"/>
    <w:multiLevelType w:val="hybridMultilevel"/>
    <w:tmpl w:val="80DAC854"/>
    <w:lvl w:ilvl="0" w:tplc="CC1CC4F8">
      <w:start w:val="1"/>
      <w:numFmt w:val="decimal"/>
      <w:lvlText w:val=""/>
      <w:lvlJc w:val="left"/>
    </w:lvl>
    <w:lvl w:ilvl="1" w:tplc="0630B88A">
      <w:start w:val="1"/>
      <w:numFmt w:val="decimal"/>
      <w:lvlText w:val=""/>
      <w:lvlJc w:val="left"/>
    </w:lvl>
    <w:lvl w:ilvl="2" w:tplc="22187492">
      <w:start w:val="1"/>
      <w:numFmt w:val="bullet"/>
      <w:lvlText w:val="·"/>
      <w:lvlJc w:val="left"/>
      <w:pPr>
        <w:ind w:left="1440" w:hanging="360"/>
      </w:pPr>
      <w:rPr>
        <w:rFonts w:ascii="Symbol" w:hAnsi="Symbol" w:hint="default"/>
      </w:rPr>
    </w:lvl>
    <w:lvl w:ilvl="3" w:tplc="72824AA4">
      <w:start w:val="1"/>
      <w:numFmt w:val="decimal"/>
      <w:lvlText w:val=""/>
      <w:lvlJc w:val="left"/>
    </w:lvl>
    <w:lvl w:ilvl="4" w:tplc="D576A954">
      <w:start w:val="1"/>
      <w:numFmt w:val="decimal"/>
      <w:lvlText w:val=""/>
      <w:lvlJc w:val="left"/>
    </w:lvl>
    <w:lvl w:ilvl="5" w:tplc="AEA22D16">
      <w:start w:val="1"/>
      <w:numFmt w:val="decimal"/>
      <w:lvlText w:val=""/>
      <w:lvlJc w:val="left"/>
    </w:lvl>
    <w:lvl w:ilvl="6" w:tplc="30801E00">
      <w:start w:val="1"/>
      <w:numFmt w:val="decimal"/>
      <w:lvlText w:val=""/>
      <w:lvlJc w:val="left"/>
    </w:lvl>
    <w:lvl w:ilvl="7" w:tplc="56161322">
      <w:start w:val="1"/>
      <w:numFmt w:val="decimal"/>
      <w:lvlText w:val=""/>
      <w:lvlJc w:val="left"/>
    </w:lvl>
    <w:lvl w:ilvl="8" w:tplc="5E4E7334">
      <w:start w:val="1"/>
      <w:numFmt w:val="decimal"/>
      <w:lvlText w:val=""/>
      <w:lvlJc w:val="left"/>
    </w:lvl>
  </w:abstractNum>
  <w:abstractNum w:abstractNumId="2">
    <w:nsid w:val="0000001F"/>
    <w:multiLevelType w:val="hybridMultilevel"/>
    <w:tmpl w:val="867CA54E"/>
    <w:lvl w:ilvl="0" w:tplc="1F265E9E">
      <w:start w:val="1"/>
      <w:numFmt w:val="decimal"/>
      <w:lvlText w:val=""/>
      <w:lvlJc w:val="left"/>
    </w:lvl>
    <w:lvl w:ilvl="1" w:tplc="62C22EAC">
      <w:start w:val="1"/>
      <w:numFmt w:val="decimal"/>
      <w:lvlText w:val=""/>
      <w:lvlJc w:val="left"/>
    </w:lvl>
    <w:lvl w:ilvl="2" w:tplc="EE62D464">
      <w:start w:val="1"/>
      <w:numFmt w:val="bullet"/>
      <w:lvlText w:val="·"/>
      <w:lvlJc w:val="left"/>
      <w:pPr>
        <w:ind w:left="1440" w:hanging="360"/>
      </w:pPr>
      <w:rPr>
        <w:rFonts w:ascii="Symbol" w:hAnsi="Symbol" w:hint="default"/>
      </w:rPr>
    </w:lvl>
    <w:lvl w:ilvl="3" w:tplc="96AE3C18">
      <w:start w:val="1"/>
      <w:numFmt w:val="decimal"/>
      <w:lvlText w:val=""/>
      <w:lvlJc w:val="left"/>
    </w:lvl>
    <w:lvl w:ilvl="4" w:tplc="BF244A56">
      <w:start w:val="1"/>
      <w:numFmt w:val="decimal"/>
      <w:lvlText w:val=""/>
      <w:lvlJc w:val="left"/>
    </w:lvl>
    <w:lvl w:ilvl="5" w:tplc="5B0AF170">
      <w:start w:val="1"/>
      <w:numFmt w:val="decimal"/>
      <w:lvlText w:val=""/>
      <w:lvlJc w:val="left"/>
    </w:lvl>
    <w:lvl w:ilvl="6" w:tplc="E348E0B0">
      <w:start w:val="1"/>
      <w:numFmt w:val="decimal"/>
      <w:lvlText w:val=""/>
      <w:lvlJc w:val="left"/>
    </w:lvl>
    <w:lvl w:ilvl="7" w:tplc="81A6267A">
      <w:start w:val="1"/>
      <w:numFmt w:val="decimal"/>
      <w:lvlText w:val=""/>
      <w:lvlJc w:val="left"/>
    </w:lvl>
    <w:lvl w:ilvl="8" w:tplc="939C31F2">
      <w:start w:val="1"/>
      <w:numFmt w:val="decimal"/>
      <w:lvlText w:val=""/>
      <w:lvlJc w:val="left"/>
    </w:lvl>
  </w:abstractNum>
  <w:abstractNum w:abstractNumId="3">
    <w:nsid w:val="150930F9"/>
    <w:multiLevelType w:val="hybridMultilevel"/>
    <w:tmpl w:val="1E6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15CC4"/>
    <w:multiLevelType w:val="hybridMultilevel"/>
    <w:tmpl w:val="26223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1A0658"/>
    <w:multiLevelType w:val="hybridMultilevel"/>
    <w:tmpl w:val="1E723A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C873ED"/>
    <w:multiLevelType w:val="hybridMultilevel"/>
    <w:tmpl w:val="4BB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A432CF"/>
    <w:multiLevelType w:val="hybridMultilevel"/>
    <w:tmpl w:val="B5680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FC6970"/>
    <w:multiLevelType w:val="hybridMultilevel"/>
    <w:tmpl w:val="88A8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4"/>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4125CD"/>
    <w:rsid w:val="004125CD"/>
    <w:rsid w:val="0049122D"/>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5CD"/>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5C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1414</Words>
  <Characters>8061</Characters>
  <Application>Microsoft Office Word</Application>
  <DocSecurity>0</DocSecurity>
  <Lines>67</Lines>
  <Paragraphs>18</Paragraphs>
  <ScaleCrop>false</ScaleCrop>
  <Company/>
  <LinksUpToDate>false</LinksUpToDate>
  <CharactersWithSpaces>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2025-08-14T09:17:00Z</dcterms:created>
  <dcterms:modified xsi:type="dcterms:W3CDTF">2025-08-14T09:17:00Z</dcterms:modified>
</cp:coreProperties>
</file>