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2C" w:rsidRPr="0004759E" w:rsidRDefault="00542A2C" w:rsidP="00542A2C">
      <w:pPr>
        <w:spacing w:line="480" w:lineRule="auto"/>
        <w:jc w:val="center"/>
        <w:rPr>
          <w:rFonts w:asciiTheme="majorBidi" w:hAnsiTheme="majorBidi" w:cstheme="majorBidi"/>
        </w:rPr>
      </w:pPr>
      <w:r w:rsidRPr="0004759E">
        <w:rPr>
          <w:rFonts w:asciiTheme="majorBidi" w:hAnsiTheme="majorBidi" w:cstheme="majorBidi"/>
          <w:b/>
        </w:rPr>
        <w:t>CHAPTER ONE</w:t>
      </w:r>
    </w:p>
    <w:p w:rsidR="00542A2C" w:rsidRPr="0004759E" w:rsidRDefault="00542A2C" w:rsidP="00542A2C">
      <w:pPr>
        <w:spacing w:line="480" w:lineRule="auto"/>
        <w:jc w:val="center"/>
        <w:rPr>
          <w:rFonts w:asciiTheme="majorBidi" w:hAnsiTheme="majorBidi" w:cstheme="majorBidi"/>
          <w:b/>
        </w:rPr>
      </w:pPr>
      <w:r w:rsidRPr="0004759E">
        <w:rPr>
          <w:rFonts w:asciiTheme="majorBidi" w:hAnsiTheme="majorBidi" w:cstheme="majorBidi"/>
          <w:b/>
        </w:rPr>
        <w:t>INTRODUCTION</w:t>
      </w:r>
    </w:p>
    <w:p w:rsidR="00542A2C" w:rsidRDefault="00542A2C" w:rsidP="00542A2C">
      <w:pPr>
        <w:spacing w:line="480" w:lineRule="auto"/>
        <w:jc w:val="both"/>
        <w:rPr>
          <w:rFonts w:asciiTheme="majorBidi" w:hAnsiTheme="majorBidi" w:cstheme="majorBidi"/>
          <w:b/>
        </w:rPr>
      </w:pPr>
      <w:r w:rsidRPr="0004759E">
        <w:rPr>
          <w:rFonts w:asciiTheme="majorBidi" w:hAnsiTheme="majorBidi" w:cstheme="majorBidi"/>
          <w:b/>
        </w:rPr>
        <w:t xml:space="preserve">1.1 </w:t>
      </w:r>
      <w:r w:rsidRPr="0004759E">
        <w:rPr>
          <w:rFonts w:asciiTheme="majorBidi" w:hAnsiTheme="majorBidi" w:cstheme="majorBidi"/>
          <w:b/>
        </w:rPr>
        <w:tab/>
        <w:t xml:space="preserve">BACKGROUND TO THE STUDY </w:t>
      </w:r>
    </w:p>
    <w:p w:rsidR="00542A2C"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Residential property investment refers to the allocation of resources to the acquisition or development of housing units for rental income, resale, or personal use. Such investments are critical in meeting the housing needs of growing populations and fostering economic stability.</w:t>
      </w:r>
    </w:p>
    <w:p w:rsidR="00542A2C" w:rsidRDefault="00542A2C" w:rsidP="00542A2C">
      <w:pPr>
        <w:spacing w:line="480" w:lineRule="auto"/>
        <w:ind w:firstLine="720"/>
        <w:jc w:val="both"/>
        <w:rPr>
          <w:rFonts w:asciiTheme="majorBidi" w:hAnsiTheme="majorBidi" w:cstheme="majorBidi"/>
        </w:rPr>
      </w:pPr>
      <w:r w:rsidRPr="0004759E">
        <w:rPr>
          <w:rFonts w:asciiTheme="majorBidi" w:hAnsiTheme="majorBidi" w:cstheme="majorBidi"/>
        </w:rPr>
        <w:t xml:space="preserve">In the context of student-dominated </w:t>
      </w:r>
      <w:r>
        <w:rPr>
          <w:rFonts w:asciiTheme="majorBidi" w:hAnsiTheme="majorBidi" w:cstheme="majorBidi"/>
        </w:rPr>
        <w:t>areas like Eleko in Ilorin East</w:t>
      </w:r>
      <w:r w:rsidRPr="0004759E">
        <w:rPr>
          <w:rFonts w:asciiTheme="majorBidi" w:hAnsiTheme="majorBidi" w:cstheme="majorBidi"/>
        </w:rPr>
        <w:t xml:space="preserve"> Local Government Area, Kwara State, residential property investment is essential to accommodate the increasing student population. However, this investment sector faces significant challenges that threaten its profitability and sustainability. </w:t>
      </w:r>
    </w:p>
    <w:p w:rsidR="00542A2C" w:rsidRPr="0004759E"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The real estate sector contributes significantly to economic growth through job creation, infrastructure development, and income generation Geltner and Miller (2007),. Understanding the problems associated with residential property investment in Eleko will enhance investor confidence and stimulate economic activities in the region.</w:t>
      </w:r>
    </w:p>
    <w:p w:rsidR="00542A2C"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Residential property investment impacts the quality of life by providing affordable and accessible housing Smith (2015),. Addressing issues such as poor infrastructure, overcrowding, and inadequate sanitation in Eleko will improve living standards, particularly for the student population.</w:t>
      </w:r>
    </w:p>
    <w:p w:rsidR="00542A2C"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Policies grounded in empirical evidence are critical for regulating and supporting the real estate sector. Research-driven policies ensure balanced development and promote sustainable investment Healey (2011),. This study will provide data-driven recommendations for policymakers in Kwara State.</w:t>
      </w:r>
    </w:p>
    <w:p w:rsidR="00542A2C"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Residential property investors in Eleko face issues such as tenant turnover and </w:t>
      </w:r>
      <w:r w:rsidRPr="0004759E">
        <w:rPr>
          <w:rFonts w:asciiTheme="majorBidi" w:hAnsiTheme="majorBidi" w:cstheme="majorBidi"/>
        </w:rPr>
        <w:lastRenderedPageBreak/>
        <w:t>maintenance costs. By identifying these challenges, the study will provide practical solutions, benefiting both investors and the community. Improved housing conditions, as highlighted by Adams and Tiesdell (2013), foster community</w:t>
      </w:r>
      <w:r>
        <w:rPr>
          <w:rFonts w:asciiTheme="majorBidi" w:hAnsiTheme="majorBidi" w:cstheme="majorBidi"/>
        </w:rPr>
        <w:t xml:space="preserve"> </w:t>
      </w:r>
      <w:r w:rsidRPr="0004759E">
        <w:rPr>
          <w:rFonts w:asciiTheme="majorBidi" w:hAnsiTheme="majorBidi" w:cstheme="majorBidi"/>
        </w:rPr>
        <w:t xml:space="preserve"> growth and attract further investments.</w:t>
      </w:r>
    </w:p>
    <w:p w:rsidR="00542A2C"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The benefit derived in the residential property investment cannot be over emphasized likewise the problem encounter in the management of such investment. Thus residential property investment involves making a current commitment of fund in order to obtain an uncertain future returns, the study will examines various investment in the property with emphasis on the residential property investment. </w:t>
      </w:r>
    </w:p>
    <w:p w:rsidR="00542A2C" w:rsidRPr="0004759E"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However, the appreciation in property value depends upon the location of the property, its demands and supply, the uses to which it can be put in the local market place, because of its appreciation potential, real estate is viewed as a good </w:t>
      </w:r>
      <w:r w:rsidRPr="0004759E">
        <w:rPr>
          <w:rFonts w:asciiTheme="majorBidi" w:hAnsiTheme="majorBidi" w:cstheme="majorBidi"/>
          <w:u w:val="single"/>
        </w:rPr>
        <w:t>hedge</w:t>
      </w:r>
      <w:r w:rsidRPr="0004759E">
        <w:rPr>
          <w:rFonts w:asciiTheme="majorBidi" w:hAnsiTheme="majorBidi" w:cstheme="majorBidi"/>
        </w:rPr>
        <w:t xml:space="preserve"> against inflation. The tendency of construction cost makes it escalate faster than general inflation. </w:t>
      </w:r>
    </w:p>
    <w:p w:rsidR="00542A2C" w:rsidRDefault="00542A2C" w:rsidP="00542A2C">
      <w:pPr>
        <w:spacing w:line="480" w:lineRule="auto"/>
        <w:jc w:val="both"/>
        <w:rPr>
          <w:rFonts w:asciiTheme="majorBidi" w:hAnsiTheme="majorBidi" w:cstheme="majorBidi"/>
        </w:rPr>
      </w:pPr>
      <w:r w:rsidRPr="0004759E">
        <w:rPr>
          <w:rFonts w:asciiTheme="majorBidi" w:hAnsiTheme="majorBidi" w:cstheme="majorBidi"/>
        </w:rPr>
        <w:t xml:space="preserve">The problem of the residential property investment in Kwara State (a case study of student Area, Eleko) is particularly dealt with and the solution will be preferred for all the problems identified in this study. </w:t>
      </w:r>
    </w:p>
    <w:p w:rsidR="00542A2C" w:rsidRPr="0004759E"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This study shall also deal with the other types of investment that are available in the in the property market, like industrial, commercial and Agricultural property investment and also in stock market, The various ways of financing such project shall also be considered.</w:t>
      </w:r>
    </w:p>
    <w:p w:rsidR="00542A2C" w:rsidRDefault="00542A2C" w:rsidP="00542A2C">
      <w:pPr>
        <w:spacing w:line="480" w:lineRule="auto"/>
        <w:jc w:val="both"/>
        <w:rPr>
          <w:rFonts w:asciiTheme="majorBidi" w:hAnsiTheme="majorBidi" w:cstheme="majorBidi"/>
        </w:rPr>
      </w:pPr>
      <w:r w:rsidRPr="0004759E">
        <w:rPr>
          <w:rFonts w:asciiTheme="majorBidi" w:hAnsiTheme="majorBidi" w:cstheme="majorBidi"/>
        </w:rPr>
        <w:t xml:space="preserve">Eleko is among the fastest-growing towns in Ilorin East Local Government in Kwara State, Nigeria. The area predominantly consists of students, landlords, small business proprietors, and low-income earners. Located close to major facilities such as the University of Ilorin and Kwara State Polytechnic, Eleko has experienced massive developments geared toward becoming a student residential hub. The town's socio-economic activities greatly depend on the students; </w:t>
      </w:r>
      <w:r w:rsidRPr="0004759E">
        <w:rPr>
          <w:rFonts w:asciiTheme="majorBidi" w:hAnsiTheme="majorBidi" w:cstheme="majorBidi"/>
        </w:rPr>
        <w:lastRenderedPageBreak/>
        <w:t>several of the town's shops and services specifically cater to students' needs.</w:t>
      </w:r>
    </w:p>
    <w:p w:rsidR="00542A2C" w:rsidRPr="0004759E"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The area under the local government is known as Ilorin East, with a large area of  land supporting a mix of residential, commercial, and agricultural activities. In terms of structure, Eleko is an amalgamation of both traditional and modern housing and has a number of estates for students and other residents. In fact, many investors are buying lands at relatively cheap rates to make maximum returns from house demand.</w:t>
      </w:r>
    </w:p>
    <w:p w:rsidR="00542A2C" w:rsidRPr="0004759E"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Increased demand for residential properties has caused the springing up of various estates and housing clusters in Eleko. The list of some of those includes:  Harmony Estate, Peace Garden Estate, Green view Apartments And Scholars' Residence Estate.</w:t>
      </w:r>
    </w:p>
    <w:p w:rsidR="00542A2C" w:rsidRPr="0004759E"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However, the town has its challenges in terms of infrastructure development. Poor road networks, inconsistent electricity supply, and inadequate water facilities are common issues. In spite of these challenges, the area is still very attractive to investors considering its proximity to educational institutions, which guarantees a constant demand for housing.</w:t>
      </w:r>
    </w:p>
    <w:p w:rsidR="00542A2C" w:rsidRPr="0004759E" w:rsidRDefault="00542A2C" w:rsidP="00542A2C">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Rapid urbanization in Eleko has also led to increased competition among property developers. The resultant huge influx of investors has brought about the development of ill-planned housing units, which are contributory to overcrowding and environmental issues. In addition, the lack of zoning regulations has brought about a haphazard mix of both residential and commercial properties, further complicating the investment landscape.</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b/>
        </w:rPr>
        <w:t xml:space="preserve">1.2 </w:t>
      </w:r>
      <w:r w:rsidRPr="0004759E">
        <w:rPr>
          <w:rFonts w:asciiTheme="majorBidi" w:hAnsiTheme="majorBidi" w:cstheme="majorBidi"/>
          <w:b/>
        </w:rPr>
        <w:tab/>
        <w:t>AIMS AND OBJECTIVE</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This study aim at analyzing and examining the residential property investment in Kwara and its associated problems using student Area, Eleko as a case study.</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 xml:space="preserve"> In order to achieve the aim, the following objectives shall be adopted. </w:t>
      </w:r>
    </w:p>
    <w:p w:rsidR="00542A2C" w:rsidRPr="0004759E" w:rsidRDefault="00542A2C" w:rsidP="00542A2C">
      <w:pPr>
        <w:numPr>
          <w:ilvl w:val="0"/>
          <w:numId w:val="1"/>
        </w:numPr>
        <w:spacing w:line="480" w:lineRule="auto"/>
        <w:jc w:val="both"/>
        <w:rPr>
          <w:rFonts w:asciiTheme="majorBidi" w:hAnsiTheme="majorBidi" w:cstheme="majorBidi"/>
        </w:rPr>
      </w:pPr>
      <w:r w:rsidRPr="0004759E">
        <w:rPr>
          <w:rFonts w:asciiTheme="majorBidi" w:hAnsiTheme="majorBidi" w:cstheme="majorBidi"/>
        </w:rPr>
        <w:t>To examine various means of satisfying additional housing investment in the state.</w:t>
      </w:r>
    </w:p>
    <w:p w:rsidR="00542A2C" w:rsidRPr="0004759E" w:rsidRDefault="00542A2C" w:rsidP="00542A2C">
      <w:pPr>
        <w:numPr>
          <w:ilvl w:val="0"/>
          <w:numId w:val="2"/>
        </w:numPr>
        <w:spacing w:line="480" w:lineRule="auto"/>
        <w:jc w:val="both"/>
        <w:rPr>
          <w:rFonts w:asciiTheme="majorBidi" w:hAnsiTheme="majorBidi" w:cstheme="majorBidi"/>
        </w:rPr>
      </w:pPr>
      <w:r w:rsidRPr="0004759E">
        <w:rPr>
          <w:rFonts w:asciiTheme="majorBidi" w:hAnsiTheme="majorBidi" w:cstheme="majorBidi"/>
        </w:rPr>
        <w:lastRenderedPageBreak/>
        <w:t xml:space="preserve">To determine the viability of residential property investment and realization of the target income. </w:t>
      </w:r>
    </w:p>
    <w:p w:rsidR="00542A2C" w:rsidRPr="0004759E" w:rsidRDefault="00542A2C" w:rsidP="00542A2C">
      <w:pPr>
        <w:numPr>
          <w:ilvl w:val="0"/>
          <w:numId w:val="3"/>
        </w:numPr>
        <w:spacing w:line="480" w:lineRule="auto"/>
        <w:jc w:val="both"/>
        <w:rPr>
          <w:rFonts w:asciiTheme="majorBidi" w:hAnsiTheme="majorBidi" w:cstheme="majorBidi"/>
        </w:rPr>
      </w:pPr>
      <w:r w:rsidRPr="0004759E">
        <w:rPr>
          <w:rFonts w:asciiTheme="majorBidi" w:hAnsiTheme="majorBidi" w:cstheme="majorBidi"/>
        </w:rPr>
        <w:t>To identify those risks (problems) involves in residential property investment as well as proffering solution and recommendation to the problems identified.</w:t>
      </w:r>
    </w:p>
    <w:p w:rsidR="00542A2C" w:rsidRDefault="00542A2C" w:rsidP="00542A2C">
      <w:pPr>
        <w:spacing w:line="480" w:lineRule="auto"/>
        <w:jc w:val="both"/>
        <w:rPr>
          <w:rFonts w:asciiTheme="majorBidi" w:hAnsiTheme="majorBidi" w:cstheme="majorBidi"/>
          <w:b/>
        </w:rPr>
      </w:pPr>
    </w:p>
    <w:p w:rsidR="00542A2C" w:rsidRDefault="00542A2C" w:rsidP="00542A2C">
      <w:pPr>
        <w:spacing w:line="480" w:lineRule="auto"/>
        <w:jc w:val="both"/>
        <w:rPr>
          <w:rFonts w:asciiTheme="majorBidi" w:hAnsiTheme="majorBidi" w:cstheme="majorBidi"/>
          <w:b/>
        </w:rPr>
      </w:pP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b/>
        </w:rPr>
        <w:t>1.3</w:t>
      </w:r>
      <w:r w:rsidRPr="0004759E">
        <w:rPr>
          <w:rFonts w:asciiTheme="majorBidi" w:hAnsiTheme="majorBidi" w:cstheme="majorBidi"/>
          <w:b/>
        </w:rPr>
        <w:tab/>
        <w:t xml:space="preserve"> STATEMENT OF THE PROBLEM</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 xml:space="preserve">It has been observed that the available residential accommodation in the state is grossly inadequate to cater for the population of over 3.2 million in the state. This warrant the need for public  private partnership in the provision of residential housing accommodation for people. </w:t>
      </w:r>
    </w:p>
    <w:p w:rsidR="00542A2C" w:rsidRDefault="00542A2C" w:rsidP="00542A2C">
      <w:pPr>
        <w:spacing w:line="480" w:lineRule="auto"/>
        <w:jc w:val="both"/>
        <w:rPr>
          <w:rFonts w:asciiTheme="majorBidi" w:hAnsiTheme="majorBidi" w:cstheme="majorBidi"/>
        </w:rPr>
      </w:pPr>
      <w:r w:rsidRPr="0004759E">
        <w:rPr>
          <w:rFonts w:asciiTheme="majorBidi" w:hAnsiTheme="majorBidi" w:cstheme="majorBidi"/>
        </w:rPr>
        <w:t xml:space="preserve">Closely associated with the housing provision as an investment are the income and the risk attached to it. The researcher; however deem it well to examine the viability of residential investment in the state as well as the risks and problems peculiar to the residential property investment in the state.  Various factors influencing the realization of the targeted income from residential property investment will equally be examined in order to enlighten interested investors and participant in the provision of residential housing in the state. </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b/>
        </w:rPr>
        <w:t>1.4</w:t>
      </w:r>
      <w:r w:rsidRPr="0004759E">
        <w:rPr>
          <w:rFonts w:asciiTheme="majorBidi" w:hAnsiTheme="majorBidi" w:cstheme="majorBidi"/>
        </w:rPr>
        <w:tab/>
      </w:r>
      <w:r w:rsidRPr="0004759E">
        <w:rPr>
          <w:rFonts w:asciiTheme="majorBidi" w:hAnsiTheme="majorBidi" w:cstheme="majorBidi"/>
          <w:b/>
        </w:rPr>
        <w:t>JUSTIFICATION OF THE STUDY</w:t>
      </w:r>
      <w:r w:rsidRPr="0004759E">
        <w:rPr>
          <w:rFonts w:asciiTheme="majorBidi" w:hAnsiTheme="majorBidi" w:cstheme="majorBidi"/>
        </w:rPr>
        <w:tab/>
      </w:r>
      <w:r w:rsidRPr="0004759E">
        <w:rPr>
          <w:rFonts w:asciiTheme="majorBidi" w:hAnsiTheme="majorBidi" w:cstheme="majorBidi"/>
        </w:rPr>
        <w:tab/>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The needs for this study are so many at this period of time and these may be summarized as follows:</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The dissertation is necessary in the state being a young state in yearning for rapid development especially in the residential aspect especially capital of the state (Ilorin) so as to make housing unit available for the people who are coming into the state.</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 xml:space="preserve">The study is also necessary in the sense that it will serve as a guide to those that may be </w:t>
      </w:r>
      <w:r w:rsidRPr="0004759E">
        <w:rPr>
          <w:rFonts w:asciiTheme="majorBidi" w:hAnsiTheme="majorBidi" w:cstheme="majorBidi"/>
        </w:rPr>
        <w:lastRenderedPageBreak/>
        <w:t>interested in going into the property investments so as to know such area where they could encounter problems and how to deal with the problems.</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This study will also enhance the knowledge of an interested investors and expose them to sources of financing their investment.</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b/>
        </w:rPr>
        <w:t>1.5       SCOPE OF THE STUDY</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ab/>
        <w:t>The scope of this work shall cover residential property investment in Kwara State and is limited to the problems associated with Student Area, Eleko. Although effort would be made to discuss other type of real estate investment in Kwara State.</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b/>
        </w:rPr>
        <w:t>1.6</w:t>
      </w:r>
      <w:r w:rsidRPr="0004759E">
        <w:rPr>
          <w:rFonts w:asciiTheme="majorBidi" w:hAnsiTheme="majorBidi" w:cstheme="majorBidi"/>
          <w:b/>
        </w:rPr>
        <w:tab/>
        <w:t>RESEARCH METHODOLOGY</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The various methods that would be use in gathering the necessary data needed for the study would be maintained. The various methods that  shall  be used are as follows:</w:t>
      </w:r>
    </w:p>
    <w:p w:rsidR="00542A2C" w:rsidRPr="0004759E" w:rsidRDefault="00542A2C" w:rsidP="00542A2C">
      <w:pPr>
        <w:pStyle w:val="ListParagraph"/>
        <w:numPr>
          <w:ilvl w:val="0"/>
          <w:numId w:val="4"/>
        </w:numPr>
        <w:spacing w:line="480" w:lineRule="auto"/>
        <w:jc w:val="both"/>
        <w:rPr>
          <w:rFonts w:asciiTheme="majorBidi" w:hAnsiTheme="majorBidi" w:cstheme="majorBidi"/>
        </w:rPr>
      </w:pPr>
      <w:r w:rsidRPr="0004759E">
        <w:rPr>
          <w:rFonts w:asciiTheme="majorBidi" w:hAnsiTheme="majorBidi" w:cstheme="majorBidi"/>
        </w:rPr>
        <w:t>SAMPLING TECHNIQUES</w:t>
      </w:r>
    </w:p>
    <w:p w:rsidR="00542A2C" w:rsidRPr="0004759E" w:rsidRDefault="00542A2C" w:rsidP="00542A2C">
      <w:pPr>
        <w:numPr>
          <w:ilvl w:val="2"/>
          <w:numId w:val="5"/>
        </w:numPr>
        <w:spacing w:line="480" w:lineRule="auto"/>
        <w:jc w:val="both"/>
        <w:rPr>
          <w:rFonts w:asciiTheme="majorBidi" w:hAnsiTheme="majorBidi" w:cstheme="majorBidi"/>
        </w:rPr>
      </w:pPr>
      <w:r w:rsidRPr="0004759E">
        <w:rPr>
          <w:rFonts w:asciiTheme="majorBidi" w:hAnsiTheme="majorBidi" w:cstheme="majorBidi"/>
        </w:rPr>
        <w:t>Stratified sampling</w:t>
      </w:r>
    </w:p>
    <w:p w:rsidR="00542A2C" w:rsidRPr="0004759E" w:rsidRDefault="00542A2C" w:rsidP="00542A2C">
      <w:pPr>
        <w:numPr>
          <w:ilvl w:val="2"/>
          <w:numId w:val="6"/>
        </w:numPr>
        <w:spacing w:line="480" w:lineRule="auto"/>
        <w:jc w:val="both"/>
        <w:rPr>
          <w:rFonts w:asciiTheme="majorBidi" w:hAnsiTheme="majorBidi" w:cstheme="majorBidi"/>
        </w:rPr>
      </w:pPr>
      <w:r w:rsidRPr="0004759E">
        <w:rPr>
          <w:rFonts w:asciiTheme="majorBidi" w:hAnsiTheme="majorBidi" w:cstheme="majorBidi"/>
        </w:rPr>
        <w:t>Systematic sampling</w:t>
      </w:r>
    </w:p>
    <w:p w:rsidR="00542A2C" w:rsidRPr="0004759E" w:rsidRDefault="00542A2C" w:rsidP="00542A2C">
      <w:pPr>
        <w:pStyle w:val="ListParagraph"/>
        <w:numPr>
          <w:ilvl w:val="0"/>
          <w:numId w:val="4"/>
        </w:numPr>
        <w:spacing w:line="480" w:lineRule="auto"/>
        <w:jc w:val="both"/>
        <w:rPr>
          <w:rFonts w:asciiTheme="majorBidi" w:hAnsiTheme="majorBidi" w:cstheme="majorBidi"/>
        </w:rPr>
      </w:pPr>
      <w:r w:rsidRPr="0004759E">
        <w:rPr>
          <w:rFonts w:asciiTheme="majorBidi" w:hAnsiTheme="majorBidi" w:cstheme="majorBidi"/>
        </w:rPr>
        <w:t>DATA ANALYSIS</w:t>
      </w:r>
    </w:p>
    <w:p w:rsidR="00542A2C" w:rsidRPr="0004759E" w:rsidRDefault="00542A2C" w:rsidP="00542A2C">
      <w:pPr>
        <w:numPr>
          <w:ilvl w:val="2"/>
          <w:numId w:val="7"/>
        </w:numPr>
        <w:spacing w:line="480" w:lineRule="auto"/>
        <w:jc w:val="both"/>
        <w:rPr>
          <w:rFonts w:asciiTheme="majorBidi" w:hAnsiTheme="majorBidi" w:cstheme="majorBidi"/>
        </w:rPr>
      </w:pPr>
      <w:r w:rsidRPr="0004759E">
        <w:rPr>
          <w:rFonts w:asciiTheme="majorBidi" w:hAnsiTheme="majorBidi" w:cstheme="majorBidi"/>
        </w:rPr>
        <w:t>Frequency distribution</w:t>
      </w:r>
    </w:p>
    <w:p w:rsidR="00542A2C" w:rsidRPr="0004759E" w:rsidRDefault="00542A2C" w:rsidP="00542A2C">
      <w:pPr>
        <w:pStyle w:val="ListParagraph"/>
        <w:numPr>
          <w:ilvl w:val="0"/>
          <w:numId w:val="4"/>
        </w:numPr>
        <w:spacing w:line="480" w:lineRule="auto"/>
        <w:jc w:val="both"/>
        <w:rPr>
          <w:rFonts w:asciiTheme="majorBidi" w:hAnsiTheme="majorBidi" w:cstheme="majorBidi"/>
        </w:rPr>
      </w:pPr>
      <w:r w:rsidRPr="0004759E">
        <w:rPr>
          <w:rFonts w:asciiTheme="majorBidi" w:hAnsiTheme="majorBidi" w:cstheme="majorBidi"/>
        </w:rPr>
        <w:t>DATA PRESENTATION</w:t>
      </w:r>
    </w:p>
    <w:p w:rsidR="00542A2C" w:rsidRPr="0004759E" w:rsidRDefault="00542A2C" w:rsidP="00542A2C">
      <w:pPr>
        <w:numPr>
          <w:ilvl w:val="2"/>
          <w:numId w:val="8"/>
        </w:numPr>
        <w:spacing w:line="480" w:lineRule="auto"/>
        <w:jc w:val="both"/>
        <w:rPr>
          <w:rFonts w:asciiTheme="majorBidi" w:hAnsiTheme="majorBidi" w:cstheme="majorBidi"/>
        </w:rPr>
      </w:pPr>
      <w:r w:rsidRPr="0004759E">
        <w:rPr>
          <w:rFonts w:asciiTheme="majorBidi" w:hAnsiTheme="majorBidi" w:cstheme="majorBidi"/>
        </w:rPr>
        <w:t>Histogram and frequency</w:t>
      </w:r>
    </w:p>
    <w:p w:rsidR="00542A2C" w:rsidRPr="0004759E" w:rsidRDefault="00542A2C" w:rsidP="00542A2C">
      <w:pPr>
        <w:numPr>
          <w:ilvl w:val="2"/>
          <w:numId w:val="9"/>
        </w:numPr>
        <w:spacing w:line="480" w:lineRule="auto"/>
        <w:jc w:val="both"/>
        <w:rPr>
          <w:rFonts w:asciiTheme="majorBidi" w:hAnsiTheme="majorBidi" w:cstheme="majorBidi"/>
        </w:rPr>
      </w:pPr>
      <w:r w:rsidRPr="0004759E">
        <w:rPr>
          <w:rFonts w:asciiTheme="majorBidi" w:hAnsiTheme="majorBidi" w:cstheme="majorBidi"/>
        </w:rPr>
        <w:t>Bar chat</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b/>
        </w:rPr>
        <w:t>1.7</w:t>
      </w:r>
      <w:r w:rsidRPr="0004759E">
        <w:rPr>
          <w:rFonts w:asciiTheme="majorBidi" w:hAnsiTheme="majorBidi" w:cstheme="majorBidi"/>
          <w:b/>
        </w:rPr>
        <w:tab/>
        <w:t>LIMITATION TO THE STUDY</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ab/>
        <w:t xml:space="preserve">These are the assumed limitation OF this study: </w:t>
      </w:r>
    </w:p>
    <w:p w:rsidR="00542A2C" w:rsidRPr="0004759E" w:rsidRDefault="00542A2C" w:rsidP="00542A2C">
      <w:pPr>
        <w:numPr>
          <w:ilvl w:val="2"/>
          <w:numId w:val="10"/>
        </w:numPr>
        <w:spacing w:line="480" w:lineRule="auto"/>
        <w:jc w:val="both"/>
        <w:rPr>
          <w:rFonts w:asciiTheme="majorBidi" w:hAnsiTheme="majorBidi" w:cstheme="majorBidi"/>
        </w:rPr>
      </w:pPr>
      <w:r w:rsidRPr="0004759E">
        <w:rPr>
          <w:rFonts w:asciiTheme="majorBidi" w:hAnsiTheme="majorBidi" w:cstheme="majorBidi"/>
        </w:rPr>
        <w:t>In adequate records keeping system in the organization or establishment in order to supply the data needed at the appropriate time.</w:t>
      </w:r>
    </w:p>
    <w:p w:rsidR="00542A2C" w:rsidRPr="0004759E" w:rsidRDefault="00542A2C" w:rsidP="00542A2C">
      <w:pPr>
        <w:numPr>
          <w:ilvl w:val="2"/>
          <w:numId w:val="11"/>
        </w:numPr>
        <w:spacing w:line="480" w:lineRule="auto"/>
        <w:jc w:val="both"/>
        <w:rPr>
          <w:rFonts w:asciiTheme="majorBidi" w:hAnsiTheme="majorBidi" w:cstheme="majorBidi"/>
        </w:rPr>
      </w:pPr>
      <w:r w:rsidRPr="0004759E">
        <w:rPr>
          <w:rFonts w:asciiTheme="majorBidi" w:hAnsiTheme="majorBidi" w:cstheme="majorBidi"/>
        </w:rPr>
        <w:lastRenderedPageBreak/>
        <w:t>Financial aspect involved in carrying out the work.</w:t>
      </w:r>
    </w:p>
    <w:p w:rsidR="00542A2C" w:rsidRPr="0004759E" w:rsidRDefault="00542A2C" w:rsidP="00542A2C">
      <w:pPr>
        <w:numPr>
          <w:ilvl w:val="2"/>
          <w:numId w:val="12"/>
        </w:numPr>
        <w:spacing w:line="480" w:lineRule="auto"/>
        <w:jc w:val="both"/>
        <w:rPr>
          <w:rFonts w:asciiTheme="majorBidi" w:hAnsiTheme="majorBidi" w:cstheme="majorBidi"/>
        </w:rPr>
      </w:pPr>
      <w:r w:rsidRPr="0004759E">
        <w:rPr>
          <w:rFonts w:asciiTheme="majorBidi" w:hAnsiTheme="majorBidi" w:cstheme="majorBidi"/>
        </w:rPr>
        <w:t>Limited time between preparation for the second semester examination and the time of carrying out the study.</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b/>
        </w:rPr>
        <w:t>1.8</w:t>
      </w:r>
      <w:r w:rsidRPr="0004759E">
        <w:rPr>
          <w:rFonts w:asciiTheme="majorBidi" w:hAnsiTheme="majorBidi" w:cstheme="majorBidi"/>
          <w:b/>
        </w:rPr>
        <w:tab/>
        <w:t>LAYOUT OF THE STUDY</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This research work shall contain the following chapter with each having the appropriate headings to be illustrate further:</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Chapter one which consist of introduction, background of the study, aims and objectives of the study, statement of the problems, justification of the study, scope of the study, research methodology, limitation to the study and layout of the study.</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Chapter two consists of literature review, conceptual frame work and new ideas added to the existing body of knowledge.</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Chapter three contains the mean of achieving the goal of the study, the procedures of data collection and analysis. It will also identify data required, method of data collection analysis and presentation.</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 xml:space="preserve"> Chapter four deals with presentation and analysis of data and information collected in the study area.</w:t>
      </w:r>
    </w:p>
    <w:p w:rsidR="00542A2C" w:rsidRPr="0004759E" w:rsidRDefault="00542A2C" w:rsidP="00542A2C">
      <w:pPr>
        <w:spacing w:line="480" w:lineRule="auto"/>
        <w:jc w:val="both"/>
        <w:rPr>
          <w:rFonts w:asciiTheme="majorBidi" w:hAnsiTheme="majorBidi" w:cstheme="majorBidi"/>
        </w:rPr>
      </w:pPr>
      <w:r w:rsidRPr="0004759E">
        <w:rPr>
          <w:rFonts w:asciiTheme="majorBidi" w:hAnsiTheme="majorBidi" w:cstheme="majorBidi"/>
        </w:rPr>
        <w:t xml:space="preserve"> Chapter five this chapter will be loaded with summary of findings, recommendation, proffered solution and conclusion.  </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75C5B20"/>
    <w:lvl w:ilvl="0" w:tplc="72B2A5E8">
      <w:start w:val="1"/>
      <w:numFmt w:val="bullet"/>
      <w:lvlText w:val="·"/>
      <w:lvlJc w:val="left"/>
      <w:pPr>
        <w:ind w:left="360" w:hanging="360"/>
      </w:pPr>
      <w:rPr>
        <w:rFonts w:ascii="Symbol" w:hAnsi="Symbol" w:hint="default"/>
      </w:rPr>
    </w:lvl>
    <w:lvl w:ilvl="1" w:tplc="4694164E">
      <w:start w:val="1"/>
      <w:numFmt w:val="decimal"/>
      <w:lvlText w:val=""/>
      <w:lvlJc w:val="left"/>
      <w:pPr>
        <w:ind w:left="0" w:firstLine="0"/>
      </w:pPr>
    </w:lvl>
    <w:lvl w:ilvl="2" w:tplc="29DC52DC">
      <w:start w:val="1"/>
      <w:numFmt w:val="decimal"/>
      <w:lvlText w:val=""/>
      <w:lvlJc w:val="left"/>
      <w:pPr>
        <w:ind w:left="0" w:firstLine="0"/>
      </w:pPr>
    </w:lvl>
    <w:lvl w:ilvl="3" w:tplc="4CFA89AC">
      <w:start w:val="1"/>
      <w:numFmt w:val="decimal"/>
      <w:lvlText w:val=""/>
      <w:lvlJc w:val="left"/>
      <w:pPr>
        <w:ind w:left="0" w:firstLine="0"/>
      </w:pPr>
    </w:lvl>
    <w:lvl w:ilvl="4" w:tplc="EC66B5F0">
      <w:start w:val="1"/>
      <w:numFmt w:val="decimal"/>
      <w:lvlText w:val=""/>
      <w:lvlJc w:val="left"/>
      <w:pPr>
        <w:ind w:left="0" w:firstLine="0"/>
      </w:pPr>
    </w:lvl>
    <w:lvl w:ilvl="5" w:tplc="3CA6243A">
      <w:start w:val="1"/>
      <w:numFmt w:val="decimal"/>
      <w:lvlText w:val=""/>
      <w:lvlJc w:val="left"/>
      <w:pPr>
        <w:ind w:left="0" w:firstLine="0"/>
      </w:pPr>
    </w:lvl>
    <w:lvl w:ilvl="6" w:tplc="2CF89DF2">
      <w:start w:val="1"/>
      <w:numFmt w:val="decimal"/>
      <w:lvlText w:val=""/>
      <w:lvlJc w:val="left"/>
      <w:pPr>
        <w:ind w:left="0" w:firstLine="0"/>
      </w:pPr>
    </w:lvl>
    <w:lvl w:ilvl="7" w:tplc="B414F22A">
      <w:start w:val="1"/>
      <w:numFmt w:val="decimal"/>
      <w:lvlText w:val=""/>
      <w:lvlJc w:val="left"/>
      <w:pPr>
        <w:ind w:left="0" w:firstLine="0"/>
      </w:pPr>
    </w:lvl>
    <w:lvl w:ilvl="8" w:tplc="C0DEA644">
      <w:start w:val="1"/>
      <w:numFmt w:val="decimal"/>
      <w:lvlText w:val=""/>
      <w:lvlJc w:val="left"/>
      <w:pPr>
        <w:ind w:left="0" w:firstLine="0"/>
      </w:pPr>
    </w:lvl>
  </w:abstractNum>
  <w:abstractNum w:abstractNumId="1">
    <w:nsid w:val="00000007"/>
    <w:multiLevelType w:val="hybridMultilevel"/>
    <w:tmpl w:val="760E67FA"/>
    <w:lvl w:ilvl="0" w:tplc="388CC394">
      <w:start w:val="1"/>
      <w:numFmt w:val="decimal"/>
      <w:lvlText w:val=""/>
      <w:lvlJc w:val="left"/>
      <w:pPr>
        <w:ind w:left="0" w:firstLine="0"/>
      </w:pPr>
    </w:lvl>
    <w:lvl w:ilvl="1" w:tplc="9410BD00">
      <w:start w:val="1"/>
      <w:numFmt w:val="decimal"/>
      <w:lvlText w:val=""/>
      <w:lvlJc w:val="left"/>
      <w:pPr>
        <w:ind w:left="0" w:firstLine="0"/>
      </w:pPr>
    </w:lvl>
    <w:lvl w:ilvl="2" w:tplc="3B9076AE">
      <w:start w:val="1"/>
      <w:numFmt w:val="bullet"/>
      <w:lvlText w:val="·"/>
      <w:lvlJc w:val="left"/>
      <w:pPr>
        <w:ind w:left="1440" w:hanging="360"/>
      </w:pPr>
      <w:rPr>
        <w:rFonts w:ascii="Symbol" w:hAnsi="Symbol" w:hint="default"/>
      </w:rPr>
    </w:lvl>
    <w:lvl w:ilvl="3" w:tplc="83C20814">
      <w:start w:val="1"/>
      <w:numFmt w:val="decimal"/>
      <w:lvlText w:val=""/>
      <w:lvlJc w:val="left"/>
      <w:pPr>
        <w:ind w:left="0" w:firstLine="0"/>
      </w:pPr>
    </w:lvl>
    <w:lvl w:ilvl="4" w:tplc="606EBBD4">
      <w:start w:val="1"/>
      <w:numFmt w:val="decimal"/>
      <w:lvlText w:val=""/>
      <w:lvlJc w:val="left"/>
      <w:pPr>
        <w:ind w:left="0" w:firstLine="0"/>
      </w:pPr>
    </w:lvl>
    <w:lvl w:ilvl="5" w:tplc="520627D4">
      <w:start w:val="1"/>
      <w:numFmt w:val="decimal"/>
      <w:lvlText w:val=""/>
      <w:lvlJc w:val="left"/>
      <w:pPr>
        <w:ind w:left="0" w:firstLine="0"/>
      </w:pPr>
    </w:lvl>
    <w:lvl w:ilvl="6" w:tplc="619E542E">
      <w:start w:val="1"/>
      <w:numFmt w:val="decimal"/>
      <w:lvlText w:val=""/>
      <w:lvlJc w:val="left"/>
      <w:pPr>
        <w:ind w:left="0" w:firstLine="0"/>
      </w:pPr>
    </w:lvl>
    <w:lvl w:ilvl="7" w:tplc="BD1A48AE">
      <w:start w:val="1"/>
      <w:numFmt w:val="decimal"/>
      <w:lvlText w:val=""/>
      <w:lvlJc w:val="left"/>
      <w:pPr>
        <w:ind w:left="0" w:firstLine="0"/>
      </w:pPr>
    </w:lvl>
    <w:lvl w:ilvl="8" w:tplc="B11AD568">
      <w:start w:val="1"/>
      <w:numFmt w:val="decimal"/>
      <w:lvlText w:val=""/>
      <w:lvlJc w:val="left"/>
      <w:pPr>
        <w:ind w:left="0" w:firstLine="0"/>
      </w:pPr>
    </w:lvl>
  </w:abstractNum>
  <w:abstractNum w:abstractNumId="2">
    <w:nsid w:val="00000009"/>
    <w:multiLevelType w:val="hybridMultilevel"/>
    <w:tmpl w:val="CF3E06B6"/>
    <w:lvl w:ilvl="0" w:tplc="D82225F2">
      <w:start w:val="1"/>
      <w:numFmt w:val="decimal"/>
      <w:lvlText w:val=""/>
      <w:lvlJc w:val="left"/>
      <w:pPr>
        <w:ind w:left="0" w:firstLine="0"/>
      </w:pPr>
    </w:lvl>
    <w:lvl w:ilvl="1" w:tplc="14763972">
      <w:start w:val="1"/>
      <w:numFmt w:val="decimal"/>
      <w:lvlText w:val=""/>
      <w:lvlJc w:val="left"/>
      <w:pPr>
        <w:ind w:left="0" w:firstLine="0"/>
      </w:pPr>
    </w:lvl>
    <w:lvl w:ilvl="2" w:tplc="1A5E0D6E">
      <w:start w:val="1"/>
      <w:numFmt w:val="bullet"/>
      <w:lvlText w:val="·"/>
      <w:lvlJc w:val="left"/>
      <w:pPr>
        <w:ind w:left="1440" w:hanging="360"/>
      </w:pPr>
      <w:rPr>
        <w:rFonts w:ascii="Symbol" w:hAnsi="Symbol" w:hint="default"/>
      </w:rPr>
    </w:lvl>
    <w:lvl w:ilvl="3" w:tplc="A59A97C0">
      <w:start w:val="1"/>
      <w:numFmt w:val="decimal"/>
      <w:lvlText w:val=""/>
      <w:lvlJc w:val="left"/>
      <w:pPr>
        <w:ind w:left="0" w:firstLine="0"/>
      </w:pPr>
    </w:lvl>
    <w:lvl w:ilvl="4" w:tplc="084CA564">
      <w:start w:val="1"/>
      <w:numFmt w:val="decimal"/>
      <w:lvlText w:val=""/>
      <w:lvlJc w:val="left"/>
      <w:pPr>
        <w:ind w:left="0" w:firstLine="0"/>
      </w:pPr>
    </w:lvl>
    <w:lvl w:ilvl="5" w:tplc="5BE02AAA">
      <w:start w:val="1"/>
      <w:numFmt w:val="decimal"/>
      <w:lvlText w:val=""/>
      <w:lvlJc w:val="left"/>
      <w:pPr>
        <w:ind w:left="0" w:firstLine="0"/>
      </w:pPr>
    </w:lvl>
    <w:lvl w:ilvl="6" w:tplc="371EF188">
      <w:start w:val="1"/>
      <w:numFmt w:val="decimal"/>
      <w:lvlText w:val=""/>
      <w:lvlJc w:val="left"/>
      <w:pPr>
        <w:ind w:left="0" w:firstLine="0"/>
      </w:pPr>
    </w:lvl>
    <w:lvl w:ilvl="7" w:tplc="92FC6B82">
      <w:start w:val="1"/>
      <w:numFmt w:val="decimal"/>
      <w:lvlText w:val=""/>
      <w:lvlJc w:val="left"/>
      <w:pPr>
        <w:ind w:left="0" w:firstLine="0"/>
      </w:pPr>
    </w:lvl>
    <w:lvl w:ilvl="8" w:tplc="DB4692B4">
      <w:start w:val="1"/>
      <w:numFmt w:val="decimal"/>
      <w:lvlText w:val=""/>
      <w:lvlJc w:val="left"/>
      <w:pPr>
        <w:ind w:left="0" w:firstLine="0"/>
      </w:pPr>
    </w:lvl>
  </w:abstractNum>
  <w:abstractNum w:abstractNumId="3">
    <w:nsid w:val="0000000B"/>
    <w:multiLevelType w:val="hybridMultilevel"/>
    <w:tmpl w:val="2DD0EBDA"/>
    <w:lvl w:ilvl="0" w:tplc="C450A2BC">
      <w:start w:val="1"/>
      <w:numFmt w:val="decimal"/>
      <w:lvlText w:val=""/>
      <w:lvlJc w:val="left"/>
      <w:pPr>
        <w:ind w:left="0" w:firstLine="0"/>
      </w:pPr>
    </w:lvl>
    <w:lvl w:ilvl="1" w:tplc="8B6047B0">
      <w:start w:val="1"/>
      <w:numFmt w:val="decimal"/>
      <w:lvlText w:val=""/>
      <w:lvlJc w:val="left"/>
      <w:pPr>
        <w:ind w:left="0" w:firstLine="0"/>
      </w:pPr>
    </w:lvl>
    <w:lvl w:ilvl="2" w:tplc="8D5EE23E">
      <w:start w:val="1"/>
      <w:numFmt w:val="bullet"/>
      <w:lvlText w:val="·"/>
      <w:lvlJc w:val="left"/>
      <w:pPr>
        <w:ind w:left="1440" w:hanging="360"/>
      </w:pPr>
      <w:rPr>
        <w:rFonts w:ascii="Symbol" w:hAnsi="Symbol" w:hint="default"/>
      </w:rPr>
    </w:lvl>
    <w:lvl w:ilvl="3" w:tplc="EEE4329A">
      <w:start w:val="1"/>
      <w:numFmt w:val="decimal"/>
      <w:lvlText w:val=""/>
      <w:lvlJc w:val="left"/>
      <w:pPr>
        <w:ind w:left="0" w:firstLine="0"/>
      </w:pPr>
    </w:lvl>
    <w:lvl w:ilvl="4" w:tplc="A15CDD8A">
      <w:start w:val="1"/>
      <w:numFmt w:val="decimal"/>
      <w:lvlText w:val=""/>
      <w:lvlJc w:val="left"/>
      <w:pPr>
        <w:ind w:left="0" w:firstLine="0"/>
      </w:pPr>
    </w:lvl>
    <w:lvl w:ilvl="5" w:tplc="AC64F8A6">
      <w:start w:val="1"/>
      <w:numFmt w:val="decimal"/>
      <w:lvlText w:val=""/>
      <w:lvlJc w:val="left"/>
      <w:pPr>
        <w:ind w:left="0" w:firstLine="0"/>
      </w:pPr>
    </w:lvl>
    <w:lvl w:ilvl="6" w:tplc="99528822">
      <w:start w:val="1"/>
      <w:numFmt w:val="decimal"/>
      <w:lvlText w:val=""/>
      <w:lvlJc w:val="left"/>
      <w:pPr>
        <w:ind w:left="0" w:firstLine="0"/>
      </w:pPr>
    </w:lvl>
    <w:lvl w:ilvl="7" w:tplc="E84661F4">
      <w:start w:val="1"/>
      <w:numFmt w:val="decimal"/>
      <w:lvlText w:val=""/>
      <w:lvlJc w:val="left"/>
      <w:pPr>
        <w:ind w:left="0" w:firstLine="0"/>
      </w:pPr>
    </w:lvl>
    <w:lvl w:ilvl="8" w:tplc="64860936">
      <w:start w:val="1"/>
      <w:numFmt w:val="decimal"/>
      <w:lvlText w:val=""/>
      <w:lvlJc w:val="left"/>
      <w:pPr>
        <w:ind w:left="0" w:firstLine="0"/>
      </w:pPr>
    </w:lvl>
  </w:abstractNum>
  <w:abstractNum w:abstractNumId="4">
    <w:nsid w:val="00000011"/>
    <w:multiLevelType w:val="hybridMultilevel"/>
    <w:tmpl w:val="B1186F7E"/>
    <w:lvl w:ilvl="0" w:tplc="B4F843A2">
      <w:start w:val="1"/>
      <w:numFmt w:val="decimal"/>
      <w:lvlText w:val=""/>
      <w:lvlJc w:val="left"/>
      <w:pPr>
        <w:ind w:left="0" w:firstLine="0"/>
      </w:pPr>
    </w:lvl>
    <w:lvl w:ilvl="1" w:tplc="0650A7B0">
      <w:start w:val="1"/>
      <w:numFmt w:val="decimal"/>
      <w:lvlText w:val=""/>
      <w:lvlJc w:val="left"/>
      <w:pPr>
        <w:ind w:left="0" w:firstLine="0"/>
      </w:pPr>
    </w:lvl>
    <w:lvl w:ilvl="2" w:tplc="A1BC52B0">
      <w:start w:val="1"/>
      <w:numFmt w:val="bullet"/>
      <w:lvlText w:val="·"/>
      <w:lvlJc w:val="left"/>
      <w:pPr>
        <w:ind w:left="1440" w:hanging="360"/>
      </w:pPr>
      <w:rPr>
        <w:rFonts w:ascii="Symbol" w:hAnsi="Symbol" w:hint="default"/>
      </w:rPr>
    </w:lvl>
    <w:lvl w:ilvl="3" w:tplc="BD421004">
      <w:start w:val="1"/>
      <w:numFmt w:val="decimal"/>
      <w:lvlText w:val=""/>
      <w:lvlJc w:val="left"/>
      <w:pPr>
        <w:ind w:left="0" w:firstLine="0"/>
      </w:pPr>
    </w:lvl>
    <w:lvl w:ilvl="4" w:tplc="E6F846C2">
      <w:start w:val="1"/>
      <w:numFmt w:val="decimal"/>
      <w:lvlText w:val=""/>
      <w:lvlJc w:val="left"/>
      <w:pPr>
        <w:ind w:left="0" w:firstLine="0"/>
      </w:pPr>
    </w:lvl>
    <w:lvl w:ilvl="5" w:tplc="EA2888B6">
      <w:start w:val="1"/>
      <w:numFmt w:val="decimal"/>
      <w:lvlText w:val=""/>
      <w:lvlJc w:val="left"/>
      <w:pPr>
        <w:ind w:left="0" w:firstLine="0"/>
      </w:pPr>
    </w:lvl>
    <w:lvl w:ilvl="6" w:tplc="1D6639AA">
      <w:start w:val="1"/>
      <w:numFmt w:val="decimal"/>
      <w:lvlText w:val=""/>
      <w:lvlJc w:val="left"/>
      <w:pPr>
        <w:ind w:left="0" w:firstLine="0"/>
      </w:pPr>
    </w:lvl>
    <w:lvl w:ilvl="7" w:tplc="8690DFC4">
      <w:start w:val="1"/>
      <w:numFmt w:val="decimal"/>
      <w:lvlText w:val=""/>
      <w:lvlJc w:val="left"/>
      <w:pPr>
        <w:ind w:left="0" w:firstLine="0"/>
      </w:pPr>
    </w:lvl>
    <w:lvl w:ilvl="8" w:tplc="1298B11C">
      <w:start w:val="1"/>
      <w:numFmt w:val="decimal"/>
      <w:lvlText w:val=""/>
      <w:lvlJc w:val="left"/>
      <w:pPr>
        <w:ind w:left="0" w:firstLine="0"/>
      </w:pPr>
    </w:lvl>
  </w:abstractNum>
  <w:abstractNum w:abstractNumId="5">
    <w:nsid w:val="00000015"/>
    <w:multiLevelType w:val="hybridMultilevel"/>
    <w:tmpl w:val="6D166892"/>
    <w:lvl w:ilvl="0" w:tplc="219CBDBC">
      <w:start w:val="1"/>
      <w:numFmt w:val="decimal"/>
      <w:lvlText w:val=""/>
      <w:lvlJc w:val="left"/>
      <w:pPr>
        <w:ind w:left="0" w:firstLine="0"/>
      </w:pPr>
    </w:lvl>
    <w:lvl w:ilvl="1" w:tplc="63AC4E34">
      <w:start w:val="1"/>
      <w:numFmt w:val="decimal"/>
      <w:lvlText w:val=""/>
      <w:lvlJc w:val="left"/>
      <w:pPr>
        <w:ind w:left="0" w:firstLine="0"/>
      </w:pPr>
    </w:lvl>
    <w:lvl w:ilvl="2" w:tplc="816EFF54">
      <w:start w:val="1"/>
      <w:numFmt w:val="bullet"/>
      <w:lvlText w:val="·"/>
      <w:lvlJc w:val="left"/>
      <w:pPr>
        <w:ind w:left="1440" w:hanging="360"/>
      </w:pPr>
      <w:rPr>
        <w:rFonts w:ascii="Symbol" w:hAnsi="Symbol" w:hint="default"/>
      </w:rPr>
    </w:lvl>
    <w:lvl w:ilvl="3" w:tplc="CE08A398">
      <w:start w:val="1"/>
      <w:numFmt w:val="decimal"/>
      <w:lvlText w:val=""/>
      <w:lvlJc w:val="left"/>
      <w:pPr>
        <w:ind w:left="0" w:firstLine="0"/>
      </w:pPr>
    </w:lvl>
    <w:lvl w:ilvl="4" w:tplc="90245352">
      <w:start w:val="1"/>
      <w:numFmt w:val="decimal"/>
      <w:lvlText w:val=""/>
      <w:lvlJc w:val="left"/>
      <w:pPr>
        <w:ind w:left="0" w:firstLine="0"/>
      </w:pPr>
    </w:lvl>
    <w:lvl w:ilvl="5" w:tplc="087CE4FE">
      <w:start w:val="1"/>
      <w:numFmt w:val="decimal"/>
      <w:lvlText w:val=""/>
      <w:lvlJc w:val="left"/>
      <w:pPr>
        <w:ind w:left="0" w:firstLine="0"/>
      </w:pPr>
    </w:lvl>
    <w:lvl w:ilvl="6" w:tplc="9F52A478">
      <w:start w:val="1"/>
      <w:numFmt w:val="decimal"/>
      <w:lvlText w:val=""/>
      <w:lvlJc w:val="left"/>
      <w:pPr>
        <w:ind w:left="0" w:firstLine="0"/>
      </w:pPr>
    </w:lvl>
    <w:lvl w:ilvl="7" w:tplc="27F8C278">
      <w:start w:val="1"/>
      <w:numFmt w:val="decimal"/>
      <w:lvlText w:val=""/>
      <w:lvlJc w:val="left"/>
      <w:pPr>
        <w:ind w:left="0" w:firstLine="0"/>
      </w:pPr>
    </w:lvl>
    <w:lvl w:ilvl="8" w:tplc="2E0E52EE">
      <w:start w:val="1"/>
      <w:numFmt w:val="decimal"/>
      <w:lvlText w:val=""/>
      <w:lvlJc w:val="left"/>
      <w:pPr>
        <w:ind w:left="0" w:firstLine="0"/>
      </w:pPr>
    </w:lvl>
  </w:abstractNum>
  <w:abstractNum w:abstractNumId="6">
    <w:nsid w:val="0000001C"/>
    <w:multiLevelType w:val="hybridMultilevel"/>
    <w:tmpl w:val="E4BCB254"/>
    <w:lvl w:ilvl="0" w:tplc="EF645694">
      <w:start w:val="1"/>
      <w:numFmt w:val="decimal"/>
      <w:lvlText w:val=""/>
      <w:lvlJc w:val="left"/>
      <w:pPr>
        <w:ind w:left="0" w:firstLine="0"/>
      </w:pPr>
    </w:lvl>
    <w:lvl w:ilvl="1" w:tplc="F83842DC">
      <w:start w:val="1"/>
      <w:numFmt w:val="decimal"/>
      <w:lvlText w:val=""/>
      <w:lvlJc w:val="left"/>
      <w:pPr>
        <w:ind w:left="0" w:firstLine="0"/>
      </w:pPr>
    </w:lvl>
    <w:lvl w:ilvl="2" w:tplc="6FFA2DAC">
      <w:start w:val="1"/>
      <w:numFmt w:val="bullet"/>
      <w:lvlText w:val="·"/>
      <w:lvlJc w:val="left"/>
      <w:pPr>
        <w:ind w:left="1440" w:hanging="360"/>
      </w:pPr>
      <w:rPr>
        <w:rFonts w:ascii="Symbol" w:hAnsi="Symbol" w:hint="default"/>
      </w:rPr>
    </w:lvl>
    <w:lvl w:ilvl="3" w:tplc="88BC2348">
      <w:start w:val="1"/>
      <w:numFmt w:val="decimal"/>
      <w:lvlText w:val=""/>
      <w:lvlJc w:val="left"/>
      <w:pPr>
        <w:ind w:left="0" w:firstLine="0"/>
      </w:pPr>
    </w:lvl>
    <w:lvl w:ilvl="4" w:tplc="F27ADC06">
      <w:start w:val="1"/>
      <w:numFmt w:val="decimal"/>
      <w:lvlText w:val=""/>
      <w:lvlJc w:val="left"/>
      <w:pPr>
        <w:ind w:left="0" w:firstLine="0"/>
      </w:pPr>
    </w:lvl>
    <w:lvl w:ilvl="5" w:tplc="528662B0">
      <w:start w:val="1"/>
      <w:numFmt w:val="decimal"/>
      <w:lvlText w:val=""/>
      <w:lvlJc w:val="left"/>
      <w:pPr>
        <w:ind w:left="0" w:firstLine="0"/>
      </w:pPr>
    </w:lvl>
    <w:lvl w:ilvl="6" w:tplc="8E2CA6D2">
      <w:start w:val="1"/>
      <w:numFmt w:val="decimal"/>
      <w:lvlText w:val=""/>
      <w:lvlJc w:val="left"/>
      <w:pPr>
        <w:ind w:left="0" w:firstLine="0"/>
      </w:pPr>
    </w:lvl>
    <w:lvl w:ilvl="7" w:tplc="59E88D4C">
      <w:start w:val="1"/>
      <w:numFmt w:val="decimal"/>
      <w:lvlText w:val=""/>
      <w:lvlJc w:val="left"/>
      <w:pPr>
        <w:ind w:left="0" w:firstLine="0"/>
      </w:pPr>
    </w:lvl>
    <w:lvl w:ilvl="8" w:tplc="407EAE96">
      <w:start w:val="1"/>
      <w:numFmt w:val="decimal"/>
      <w:lvlText w:val=""/>
      <w:lvlJc w:val="left"/>
      <w:pPr>
        <w:ind w:left="0" w:firstLine="0"/>
      </w:pPr>
    </w:lvl>
  </w:abstractNum>
  <w:abstractNum w:abstractNumId="7">
    <w:nsid w:val="00000020"/>
    <w:multiLevelType w:val="hybridMultilevel"/>
    <w:tmpl w:val="C672A21E"/>
    <w:lvl w:ilvl="0" w:tplc="E1F62854">
      <w:start w:val="1"/>
      <w:numFmt w:val="bullet"/>
      <w:lvlText w:val="·"/>
      <w:lvlJc w:val="left"/>
      <w:pPr>
        <w:ind w:left="360" w:hanging="360"/>
      </w:pPr>
      <w:rPr>
        <w:rFonts w:ascii="Symbol" w:hAnsi="Symbol" w:hint="default"/>
      </w:rPr>
    </w:lvl>
    <w:lvl w:ilvl="1" w:tplc="87CAF34E">
      <w:start w:val="1"/>
      <w:numFmt w:val="decimal"/>
      <w:lvlText w:val=""/>
      <w:lvlJc w:val="left"/>
      <w:pPr>
        <w:ind w:left="0" w:firstLine="0"/>
      </w:pPr>
    </w:lvl>
    <w:lvl w:ilvl="2" w:tplc="BED813A2">
      <w:start w:val="1"/>
      <w:numFmt w:val="decimal"/>
      <w:lvlText w:val=""/>
      <w:lvlJc w:val="left"/>
      <w:pPr>
        <w:ind w:left="0" w:firstLine="0"/>
      </w:pPr>
    </w:lvl>
    <w:lvl w:ilvl="3" w:tplc="83C81BF0">
      <w:start w:val="1"/>
      <w:numFmt w:val="decimal"/>
      <w:lvlText w:val=""/>
      <w:lvlJc w:val="left"/>
      <w:pPr>
        <w:ind w:left="0" w:firstLine="0"/>
      </w:pPr>
    </w:lvl>
    <w:lvl w:ilvl="4" w:tplc="3D0EAE00">
      <w:start w:val="1"/>
      <w:numFmt w:val="decimal"/>
      <w:lvlText w:val=""/>
      <w:lvlJc w:val="left"/>
      <w:pPr>
        <w:ind w:left="0" w:firstLine="0"/>
      </w:pPr>
    </w:lvl>
    <w:lvl w:ilvl="5" w:tplc="E12CDD70">
      <w:start w:val="1"/>
      <w:numFmt w:val="decimal"/>
      <w:lvlText w:val=""/>
      <w:lvlJc w:val="left"/>
      <w:pPr>
        <w:ind w:left="0" w:firstLine="0"/>
      </w:pPr>
    </w:lvl>
    <w:lvl w:ilvl="6" w:tplc="9BD270EE">
      <w:start w:val="1"/>
      <w:numFmt w:val="decimal"/>
      <w:lvlText w:val=""/>
      <w:lvlJc w:val="left"/>
      <w:pPr>
        <w:ind w:left="0" w:firstLine="0"/>
      </w:pPr>
    </w:lvl>
    <w:lvl w:ilvl="7" w:tplc="ED42957E">
      <w:start w:val="1"/>
      <w:numFmt w:val="decimal"/>
      <w:lvlText w:val=""/>
      <w:lvlJc w:val="left"/>
      <w:pPr>
        <w:ind w:left="0" w:firstLine="0"/>
      </w:pPr>
    </w:lvl>
    <w:lvl w:ilvl="8" w:tplc="661A4E94">
      <w:start w:val="1"/>
      <w:numFmt w:val="decimal"/>
      <w:lvlText w:val=""/>
      <w:lvlJc w:val="left"/>
      <w:pPr>
        <w:ind w:left="0" w:firstLine="0"/>
      </w:pPr>
    </w:lvl>
  </w:abstractNum>
  <w:abstractNum w:abstractNumId="8">
    <w:nsid w:val="00000021"/>
    <w:multiLevelType w:val="hybridMultilevel"/>
    <w:tmpl w:val="18501FC0"/>
    <w:lvl w:ilvl="0" w:tplc="6D2A7BE6">
      <w:start w:val="1"/>
      <w:numFmt w:val="decimal"/>
      <w:lvlText w:val=""/>
      <w:lvlJc w:val="left"/>
      <w:pPr>
        <w:ind w:left="0" w:firstLine="0"/>
      </w:pPr>
    </w:lvl>
    <w:lvl w:ilvl="1" w:tplc="BA1EC080">
      <w:start w:val="1"/>
      <w:numFmt w:val="decimal"/>
      <w:lvlText w:val=""/>
      <w:lvlJc w:val="left"/>
      <w:pPr>
        <w:ind w:left="0" w:firstLine="0"/>
      </w:pPr>
    </w:lvl>
    <w:lvl w:ilvl="2" w:tplc="74F8D0F6">
      <w:start w:val="1"/>
      <w:numFmt w:val="bullet"/>
      <w:lvlText w:val="·"/>
      <w:lvlJc w:val="left"/>
      <w:pPr>
        <w:ind w:left="1440" w:hanging="360"/>
      </w:pPr>
      <w:rPr>
        <w:rFonts w:ascii="Symbol" w:hAnsi="Symbol" w:hint="default"/>
      </w:rPr>
    </w:lvl>
    <w:lvl w:ilvl="3" w:tplc="1C12594A">
      <w:start w:val="1"/>
      <w:numFmt w:val="decimal"/>
      <w:lvlText w:val=""/>
      <w:lvlJc w:val="left"/>
      <w:pPr>
        <w:ind w:left="0" w:firstLine="0"/>
      </w:pPr>
    </w:lvl>
    <w:lvl w:ilvl="4" w:tplc="D2385DCC">
      <w:start w:val="1"/>
      <w:numFmt w:val="decimal"/>
      <w:lvlText w:val=""/>
      <w:lvlJc w:val="left"/>
      <w:pPr>
        <w:ind w:left="0" w:firstLine="0"/>
      </w:pPr>
    </w:lvl>
    <w:lvl w:ilvl="5" w:tplc="E4AACEAC">
      <w:start w:val="1"/>
      <w:numFmt w:val="decimal"/>
      <w:lvlText w:val=""/>
      <w:lvlJc w:val="left"/>
      <w:pPr>
        <w:ind w:left="0" w:firstLine="0"/>
      </w:pPr>
    </w:lvl>
    <w:lvl w:ilvl="6" w:tplc="26D0531A">
      <w:start w:val="1"/>
      <w:numFmt w:val="decimal"/>
      <w:lvlText w:val=""/>
      <w:lvlJc w:val="left"/>
      <w:pPr>
        <w:ind w:left="0" w:firstLine="0"/>
      </w:pPr>
    </w:lvl>
    <w:lvl w:ilvl="7" w:tplc="8488BC80">
      <w:start w:val="1"/>
      <w:numFmt w:val="decimal"/>
      <w:lvlText w:val=""/>
      <w:lvlJc w:val="left"/>
      <w:pPr>
        <w:ind w:left="0" w:firstLine="0"/>
      </w:pPr>
    </w:lvl>
    <w:lvl w:ilvl="8" w:tplc="24007DE6">
      <w:start w:val="1"/>
      <w:numFmt w:val="decimal"/>
      <w:lvlText w:val=""/>
      <w:lvlJc w:val="left"/>
      <w:pPr>
        <w:ind w:left="0" w:firstLine="0"/>
      </w:pPr>
    </w:lvl>
  </w:abstractNum>
  <w:abstractNum w:abstractNumId="9">
    <w:nsid w:val="00000024"/>
    <w:multiLevelType w:val="hybridMultilevel"/>
    <w:tmpl w:val="3514C9AE"/>
    <w:lvl w:ilvl="0" w:tplc="954E4AB2">
      <w:start w:val="1"/>
      <w:numFmt w:val="bullet"/>
      <w:lvlText w:val="·"/>
      <w:lvlJc w:val="left"/>
      <w:pPr>
        <w:ind w:left="360" w:hanging="360"/>
      </w:pPr>
      <w:rPr>
        <w:rFonts w:ascii="Symbol" w:hAnsi="Symbol" w:hint="default"/>
      </w:rPr>
    </w:lvl>
    <w:lvl w:ilvl="1" w:tplc="0FFA429E">
      <w:start w:val="1"/>
      <w:numFmt w:val="decimal"/>
      <w:lvlText w:val=""/>
      <w:lvlJc w:val="left"/>
      <w:pPr>
        <w:ind w:left="0" w:firstLine="0"/>
      </w:pPr>
    </w:lvl>
    <w:lvl w:ilvl="2" w:tplc="FE22E97C">
      <w:start w:val="1"/>
      <w:numFmt w:val="decimal"/>
      <w:lvlText w:val=""/>
      <w:lvlJc w:val="left"/>
      <w:pPr>
        <w:ind w:left="0" w:firstLine="0"/>
      </w:pPr>
    </w:lvl>
    <w:lvl w:ilvl="3" w:tplc="F3E89146">
      <w:start w:val="1"/>
      <w:numFmt w:val="decimal"/>
      <w:lvlText w:val=""/>
      <w:lvlJc w:val="left"/>
      <w:pPr>
        <w:ind w:left="0" w:firstLine="0"/>
      </w:pPr>
    </w:lvl>
    <w:lvl w:ilvl="4" w:tplc="A5F2DFE2">
      <w:start w:val="1"/>
      <w:numFmt w:val="decimal"/>
      <w:lvlText w:val=""/>
      <w:lvlJc w:val="left"/>
      <w:pPr>
        <w:ind w:left="0" w:firstLine="0"/>
      </w:pPr>
    </w:lvl>
    <w:lvl w:ilvl="5" w:tplc="8B748726">
      <w:start w:val="1"/>
      <w:numFmt w:val="decimal"/>
      <w:lvlText w:val=""/>
      <w:lvlJc w:val="left"/>
      <w:pPr>
        <w:ind w:left="0" w:firstLine="0"/>
      </w:pPr>
    </w:lvl>
    <w:lvl w:ilvl="6" w:tplc="425659DA">
      <w:start w:val="1"/>
      <w:numFmt w:val="decimal"/>
      <w:lvlText w:val=""/>
      <w:lvlJc w:val="left"/>
      <w:pPr>
        <w:ind w:left="0" w:firstLine="0"/>
      </w:pPr>
    </w:lvl>
    <w:lvl w:ilvl="7" w:tplc="6C8E1C3A">
      <w:start w:val="1"/>
      <w:numFmt w:val="decimal"/>
      <w:lvlText w:val=""/>
      <w:lvlJc w:val="left"/>
      <w:pPr>
        <w:ind w:left="0" w:firstLine="0"/>
      </w:pPr>
    </w:lvl>
    <w:lvl w:ilvl="8" w:tplc="5EA2D79A">
      <w:start w:val="1"/>
      <w:numFmt w:val="decimal"/>
      <w:lvlText w:val=""/>
      <w:lvlJc w:val="left"/>
      <w:pPr>
        <w:ind w:left="0" w:firstLine="0"/>
      </w:pPr>
    </w:lvl>
  </w:abstractNum>
  <w:abstractNum w:abstractNumId="10">
    <w:nsid w:val="00000026"/>
    <w:multiLevelType w:val="hybridMultilevel"/>
    <w:tmpl w:val="0EDA0A6A"/>
    <w:lvl w:ilvl="0" w:tplc="C4ACA3BA">
      <w:start w:val="1"/>
      <w:numFmt w:val="decimal"/>
      <w:lvlText w:val=""/>
      <w:lvlJc w:val="left"/>
      <w:pPr>
        <w:ind w:left="0" w:firstLine="0"/>
      </w:pPr>
    </w:lvl>
    <w:lvl w:ilvl="1" w:tplc="81A892BE">
      <w:start w:val="1"/>
      <w:numFmt w:val="decimal"/>
      <w:lvlText w:val=""/>
      <w:lvlJc w:val="left"/>
      <w:pPr>
        <w:ind w:left="0" w:firstLine="0"/>
      </w:pPr>
    </w:lvl>
    <w:lvl w:ilvl="2" w:tplc="305C8CC2">
      <w:start w:val="1"/>
      <w:numFmt w:val="bullet"/>
      <w:lvlText w:val="·"/>
      <w:lvlJc w:val="left"/>
      <w:pPr>
        <w:ind w:left="1440" w:hanging="360"/>
      </w:pPr>
      <w:rPr>
        <w:rFonts w:ascii="Symbol" w:hAnsi="Symbol" w:hint="default"/>
      </w:rPr>
    </w:lvl>
    <w:lvl w:ilvl="3" w:tplc="7640F63A">
      <w:start w:val="1"/>
      <w:numFmt w:val="decimal"/>
      <w:lvlText w:val=""/>
      <w:lvlJc w:val="left"/>
      <w:pPr>
        <w:ind w:left="0" w:firstLine="0"/>
      </w:pPr>
    </w:lvl>
    <w:lvl w:ilvl="4" w:tplc="AE8814BE">
      <w:start w:val="1"/>
      <w:numFmt w:val="decimal"/>
      <w:lvlText w:val=""/>
      <w:lvlJc w:val="left"/>
      <w:pPr>
        <w:ind w:left="0" w:firstLine="0"/>
      </w:pPr>
    </w:lvl>
    <w:lvl w:ilvl="5" w:tplc="3EE8A940">
      <w:start w:val="1"/>
      <w:numFmt w:val="decimal"/>
      <w:lvlText w:val=""/>
      <w:lvlJc w:val="left"/>
      <w:pPr>
        <w:ind w:left="0" w:firstLine="0"/>
      </w:pPr>
    </w:lvl>
    <w:lvl w:ilvl="6" w:tplc="9ED03A14">
      <w:start w:val="1"/>
      <w:numFmt w:val="decimal"/>
      <w:lvlText w:val=""/>
      <w:lvlJc w:val="left"/>
      <w:pPr>
        <w:ind w:left="0" w:firstLine="0"/>
      </w:pPr>
    </w:lvl>
    <w:lvl w:ilvl="7" w:tplc="7AD8338C">
      <w:start w:val="1"/>
      <w:numFmt w:val="decimal"/>
      <w:lvlText w:val=""/>
      <w:lvlJc w:val="left"/>
      <w:pPr>
        <w:ind w:left="0" w:firstLine="0"/>
      </w:pPr>
    </w:lvl>
    <w:lvl w:ilvl="8" w:tplc="EB969382">
      <w:start w:val="1"/>
      <w:numFmt w:val="decimal"/>
      <w:lvlText w:val=""/>
      <w:lvlJc w:val="left"/>
      <w:pPr>
        <w:ind w:left="0" w:firstLine="0"/>
      </w:pPr>
    </w:lvl>
  </w:abstractNum>
  <w:abstractNum w:abstractNumId="11">
    <w:nsid w:val="4544024B"/>
    <w:multiLevelType w:val="multilevel"/>
    <w:tmpl w:val="6A0CC1F6"/>
    <w:lvl w:ilvl="0">
      <w:start w:val="1"/>
      <w:numFmt w:val="decimal"/>
      <w:lvlText w:val="%1."/>
      <w:lvlJc w:val="left"/>
      <w:pPr>
        <w:ind w:left="720" w:hanging="360"/>
      </w:pPr>
    </w:lvl>
    <w:lvl w:ilvl="1">
      <w:start w:val="1"/>
      <w:numFmt w:val="none"/>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42A2C"/>
    <w:rsid w:val="0049122D"/>
    <w:rsid w:val="00542A2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2C"/>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A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2025-08-14T09:16:00Z</dcterms:created>
  <dcterms:modified xsi:type="dcterms:W3CDTF">2025-08-14T09:16:00Z</dcterms:modified>
</cp:coreProperties>
</file>