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C75" w:rsidRPr="004D4EB7" w:rsidRDefault="00E92C75" w:rsidP="00E92C75">
      <w:pPr>
        <w:jc w:val="center"/>
        <w:rPr>
          <w:rFonts w:ascii="Times New Roman" w:hAnsi="Times New Roman"/>
          <w:b/>
          <w:sz w:val="24"/>
          <w:szCs w:val="24"/>
        </w:rPr>
      </w:pPr>
      <w:bookmarkStart w:id="0" w:name="_GoBack"/>
      <w:bookmarkEnd w:id="0"/>
      <w:r w:rsidRPr="000969D2">
        <w:rPr>
          <w:rFonts w:ascii="Times New Roman" w:hAnsi="Times New Roman"/>
          <w:b/>
          <w:bCs/>
          <w:sz w:val="24"/>
          <w:szCs w:val="24"/>
        </w:rPr>
        <w:t>CHAPTER ONE</w:t>
      </w:r>
    </w:p>
    <w:p w:rsidR="00E92C75" w:rsidRPr="000969D2" w:rsidRDefault="00E92C75" w:rsidP="00E92C75">
      <w:pPr>
        <w:jc w:val="both"/>
        <w:rPr>
          <w:rFonts w:ascii="Times New Roman" w:hAnsi="Times New Roman"/>
          <w:b/>
          <w:bCs/>
          <w:caps/>
          <w:sz w:val="24"/>
          <w:szCs w:val="24"/>
        </w:rPr>
      </w:pPr>
      <w:r w:rsidRPr="000969D2">
        <w:rPr>
          <w:rFonts w:ascii="Times New Roman" w:hAnsi="Times New Roman"/>
          <w:b/>
          <w:bCs/>
          <w:caps/>
          <w:sz w:val="24"/>
          <w:szCs w:val="24"/>
        </w:rPr>
        <w:t>1.0 INTRODUCTION</w:t>
      </w:r>
    </w:p>
    <w:p w:rsidR="00E92C75" w:rsidRPr="000969D2" w:rsidRDefault="00E92C75" w:rsidP="00E92C75">
      <w:pPr>
        <w:jc w:val="both"/>
        <w:rPr>
          <w:rFonts w:ascii="Times New Roman" w:hAnsi="Times New Roman"/>
          <w:b/>
          <w:bCs/>
          <w:sz w:val="24"/>
          <w:szCs w:val="24"/>
        </w:rPr>
      </w:pPr>
      <w:r w:rsidRPr="000969D2">
        <w:rPr>
          <w:rFonts w:ascii="Times New Roman" w:hAnsi="Times New Roman"/>
          <w:b/>
          <w:bCs/>
          <w:caps/>
          <w:sz w:val="24"/>
          <w:szCs w:val="24"/>
        </w:rPr>
        <w:t>1.1 B</w:t>
      </w:r>
      <w:r w:rsidRPr="000969D2">
        <w:rPr>
          <w:rFonts w:ascii="Times New Roman" w:hAnsi="Times New Roman"/>
          <w:b/>
          <w:bCs/>
          <w:sz w:val="24"/>
          <w:szCs w:val="24"/>
        </w:rPr>
        <w:t>ackground of the Study</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Corrosion is a naturally occurring phenomenon that leads to the gradual destruction of metals as a result of chemical or electrochemical interactions with their environment. It is a serious industrial problem that affects the durability, strength, and functionality of metallic materials, particularly in environments where moisture, acids, or oxygen are present (Fontana, 2005). Globally, corrosion accounts for billions of dollars in losses each year due to the cost of maintenance, equipment replacement, system failures, and safety hazards. In developing countries like Nigeria, the effect is even more pronounced in agricultural and food processing industries, where metallic equipment is exposed to aggressive organic environments without proper corrosion management strategies.</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 xml:space="preserve">Mild steel, a widely used engineering material, is especially vulnerable to corrosion due to its low alloy content and high iron composition. Its popularity arises from its low cost, ease of fabrication, and good mechanical properties, but in corrosive environments such as </w:t>
      </w:r>
      <w:proofErr w:type="gramStart"/>
      <w:r w:rsidRPr="000969D2">
        <w:rPr>
          <w:rFonts w:ascii="Times New Roman" w:hAnsi="Times New Roman"/>
          <w:sz w:val="24"/>
          <w:szCs w:val="24"/>
        </w:rPr>
        <w:t>those</w:t>
      </w:r>
      <w:proofErr w:type="gramEnd"/>
      <w:r w:rsidRPr="000969D2">
        <w:rPr>
          <w:rFonts w:ascii="Times New Roman" w:hAnsi="Times New Roman"/>
          <w:sz w:val="24"/>
          <w:szCs w:val="24"/>
        </w:rPr>
        <w:t xml:space="preserve"> involving food fermentation, its lifespan can be significantly reduced. One such environment is cassava processing. Cassava is a staple crop in Nigeria, processed into products like </w:t>
      </w:r>
      <w:proofErr w:type="spellStart"/>
      <w:r w:rsidRPr="000969D2">
        <w:rPr>
          <w:rFonts w:ascii="Times New Roman" w:hAnsi="Times New Roman"/>
          <w:sz w:val="24"/>
          <w:szCs w:val="24"/>
        </w:rPr>
        <w:t>garri</w:t>
      </w:r>
      <w:proofErr w:type="spellEnd"/>
      <w:r w:rsidRPr="000969D2">
        <w:rPr>
          <w:rFonts w:ascii="Times New Roman" w:hAnsi="Times New Roman"/>
          <w:sz w:val="24"/>
          <w:szCs w:val="24"/>
        </w:rPr>
        <w:t xml:space="preserve">, </w:t>
      </w:r>
      <w:proofErr w:type="spellStart"/>
      <w:r w:rsidRPr="000969D2">
        <w:rPr>
          <w:rFonts w:ascii="Times New Roman" w:hAnsi="Times New Roman"/>
          <w:sz w:val="24"/>
          <w:szCs w:val="24"/>
        </w:rPr>
        <w:t>fufu</w:t>
      </w:r>
      <w:proofErr w:type="spellEnd"/>
      <w:r w:rsidRPr="000969D2">
        <w:rPr>
          <w:rFonts w:ascii="Times New Roman" w:hAnsi="Times New Roman"/>
          <w:sz w:val="24"/>
          <w:szCs w:val="24"/>
        </w:rPr>
        <w:t>, and starch. During fermentation and processing, cassava releases acidic compounds, cyanide derivatives, and other corrosive substances that attack mild steel components used in grating, pressing, and sieving machines (</w:t>
      </w:r>
      <w:proofErr w:type="spellStart"/>
      <w:r w:rsidRPr="000969D2">
        <w:rPr>
          <w:rFonts w:ascii="Times New Roman" w:hAnsi="Times New Roman"/>
          <w:sz w:val="24"/>
          <w:szCs w:val="24"/>
        </w:rPr>
        <w:t>Agunsoye</w:t>
      </w:r>
      <w:proofErr w:type="spellEnd"/>
      <w:r w:rsidRPr="000969D2">
        <w:rPr>
          <w:rFonts w:ascii="Times New Roman" w:hAnsi="Times New Roman"/>
          <w:sz w:val="24"/>
          <w:szCs w:val="24"/>
        </w:rPr>
        <w:t xml:space="preserve"> et al., 2014).</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To mitigate this, the use of corrosion inhibitors has gained attention. Inhibitors are chemical substances that, when added in small quantities to a corrosive environment, reduce the corrosion rate of metals. Among the various classes of inhibitors, organic inhibitors — especially those derived from naturally occurring compounds — have become highly desirable due to their eco-friendly and biodegradable nature (</w:t>
      </w:r>
      <w:proofErr w:type="spellStart"/>
      <w:r w:rsidRPr="000969D2">
        <w:rPr>
          <w:rFonts w:ascii="Times New Roman" w:hAnsi="Times New Roman"/>
          <w:sz w:val="24"/>
          <w:szCs w:val="24"/>
        </w:rPr>
        <w:t>Ahamad</w:t>
      </w:r>
      <w:proofErr w:type="spellEnd"/>
      <w:r w:rsidRPr="000969D2">
        <w:rPr>
          <w:rFonts w:ascii="Times New Roman" w:hAnsi="Times New Roman"/>
          <w:sz w:val="24"/>
          <w:szCs w:val="24"/>
        </w:rPr>
        <w:t xml:space="preserve"> et al., 2010). Amino acids, in particular, are promising because of their ability to adsorb onto metal surfaces through functional groups like amine (-NH₂), carboxyl (-COOH), and sulfur (-S-) in the case of sulfur-containing amino acids like methionine.</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 xml:space="preserve">This research, therefore, investigates the effectiveness of selected amino acids — alanine, </w:t>
      </w:r>
      <w:proofErr w:type="spellStart"/>
      <w:r w:rsidRPr="000969D2">
        <w:rPr>
          <w:rFonts w:ascii="Times New Roman" w:hAnsi="Times New Roman"/>
          <w:sz w:val="24"/>
          <w:szCs w:val="24"/>
        </w:rPr>
        <w:t>valine</w:t>
      </w:r>
      <w:proofErr w:type="spellEnd"/>
      <w:r w:rsidRPr="000969D2">
        <w:rPr>
          <w:rFonts w:ascii="Times New Roman" w:hAnsi="Times New Roman"/>
          <w:sz w:val="24"/>
          <w:szCs w:val="24"/>
        </w:rPr>
        <w:t>, and methionine — as corrosion inhibitors for mild steel in cassava extract using the weight loss method. The study aims to simulate real conditions faced in cassava-processing environments and propose a green corrosion control method that is affordable and safe for the agro-industry.</w:t>
      </w:r>
    </w:p>
    <w:p w:rsidR="00E92C75" w:rsidRPr="000969D2" w:rsidRDefault="00E92C75" w:rsidP="00E92C75">
      <w:pPr>
        <w:jc w:val="both"/>
        <w:rPr>
          <w:rFonts w:ascii="Times New Roman" w:hAnsi="Times New Roman"/>
          <w:b/>
          <w:bCs/>
          <w:sz w:val="24"/>
          <w:szCs w:val="24"/>
        </w:rPr>
      </w:pPr>
      <w:r w:rsidRPr="000969D2">
        <w:rPr>
          <w:rFonts w:ascii="Times New Roman" w:hAnsi="Times New Roman"/>
          <w:b/>
          <w:bCs/>
          <w:caps/>
          <w:sz w:val="24"/>
          <w:szCs w:val="24"/>
        </w:rPr>
        <w:t>1.2 A</w:t>
      </w:r>
      <w:r w:rsidRPr="000969D2">
        <w:rPr>
          <w:rFonts w:ascii="Times New Roman" w:hAnsi="Times New Roman"/>
          <w:b/>
          <w:bCs/>
          <w:sz w:val="24"/>
          <w:szCs w:val="24"/>
        </w:rPr>
        <w:t>im of the Study</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The aim of this project is to investigate the inhibition of corrosion of mild steel in cassava fluid by some amino acid derivatives.</w:t>
      </w:r>
    </w:p>
    <w:p w:rsidR="00E92C75" w:rsidRPr="000969D2" w:rsidRDefault="00E92C75" w:rsidP="00E92C75">
      <w:pPr>
        <w:jc w:val="both"/>
        <w:rPr>
          <w:rFonts w:ascii="Times New Roman" w:hAnsi="Times New Roman"/>
          <w:b/>
          <w:bCs/>
          <w:sz w:val="24"/>
          <w:szCs w:val="24"/>
        </w:rPr>
      </w:pPr>
      <w:r w:rsidRPr="000969D2">
        <w:rPr>
          <w:rFonts w:ascii="Times New Roman" w:hAnsi="Times New Roman"/>
          <w:b/>
          <w:bCs/>
          <w:caps/>
          <w:sz w:val="24"/>
          <w:szCs w:val="24"/>
        </w:rPr>
        <w:lastRenderedPageBreak/>
        <w:t>1.3 O</w:t>
      </w:r>
      <w:r w:rsidRPr="000969D2">
        <w:rPr>
          <w:rFonts w:ascii="Times New Roman" w:hAnsi="Times New Roman"/>
          <w:b/>
          <w:bCs/>
          <w:sz w:val="24"/>
          <w:szCs w:val="24"/>
        </w:rPr>
        <w:t>bjectives of the Study</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1. To examine inhibitive characteristics of amino acids and their kinds of corrosion</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 xml:space="preserve">2. To identify new inhibitors among some known </w:t>
      </w:r>
      <w:proofErr w:type="spellStart"/>
      <w:r w:rsidRPr="000969D2">
        <w:rPr>
          <w:rFonts w:ascii="Times New Roman" w:hAnsi="Times New Roman"/>
          <w:sz w:val="24"/>
          <w:szCs w:val="24"/>
        </w:rPr>
        <w:t>proteinous</w:t>
      </w:r>
      <w:proofErr w:type="spellEnd"/>
      <w:r w:rsidRPr="000969D2">
        <w:rPr>
          <w:rFonts w:ascii="Times New Roman" w:hAnsi="Times New Roman"/>
          <w:sz w:val="24"/>
          <w:szCs w:val="24"/>
        </w:rPr>
        <w:t xml:space="preserve"> derivatives.</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3. To determine the corrosion rate of mild steel with and without the presence of amino acid inhibitors.</w:t>
      </w:r>
    </w:p>
    <w:p w:rsidR="00E92C75" w:rsidRPr="000969D2" w:rsidRDefault="00E92C75" w:rsidP="00E92C75">
      <w:pPr>
        <w:jc w:val="both"/>
        <w:rPr>
          <w:rFonts w:ascii="Times New Roman" w:hAnsi="Times New Roman"/>
          <w:b/>
          <w:bCs/>
          <w:sz w:val="24"/>
          <w:szCs w:val="24"/>
        </w:rPr>
      </w:pPr>
      <w:r w:rsidRPr="000969D2">
        <w:rPr>
          <w:rFonts w:ascii="Times New Roman" w:hAnsi="Times New Roman"/>
          <w:b/>
          <w:bCs/>
          <w:caps/>
          <w:sz w:val="24"/>
          <w:szCs w:val="24"/>
        </w:rPr>
        <w:t xml:space="preserve">1.4 </w:t>
      </w:r>
      <w:r w:rsidRPr="000969D2">
        <w:rPr>
          <w:rFonts w:ascii="Times New Roman" w:hAnsi="Times New Roman"/>
          <w:b/>
          <w:bCs/>
          <w:sz w:val="24"/>
          <w:szCs w:val="24"/>
        </w:rPr>
        <w:t>Scope of the Study</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This project work is limited to the investigation of the corrosion behavior of mild steel in cassava extract environment and the effectiveness of selected amino acid derivatives as corrosion inhibitors, it covers specific areas in this research which include the preparation of mild steel samples for corrosion testing, extraction and preparation of cassava environment (cassava fluid or solution) to simulate real-life cassava processing conditions and the selection of some amino acid derivatives based on availability and previous research work.</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 xml:space="preserve">The Evaluation of corrosion rate of mild steel in cassava extract both in the absence and presence of amino acid inhibitors helps in the analysis of results to determine the inhibition efficiency of the selected amino acids, which can be used in agro-allied based </w:t>
      </w:r>
      <w:proofErr w:type="spellStart"/>
      <w:r w:rsidRPr="000969D2">
        <w:rPr>
          <w:rFonts w:ascii="Times New Roman" w:hAnsi="Times New Roman"/>
          <w:sz w:val="24"/>
          <w:szCs w:val="24"/>
        </w:rPr>
        <w:t>industries.This</w:t>
      </w:r>
      <w:proofErr w:type="spellEnd"/>
      <w:r w:rsidRPr="000969D2">
        <w:rPr>
          <w:rFonts w:ascii="Times New Roman" w:hAnsi="Times New Roman"/>
          <w:sz w:val="24"/>
          <w:szCs w:val="24"/>
        </w:rPr>
        <w:t xml:space="preserve"> study will not cover other types of metals or alloys aside mild steel. It will also not focus on synthetic chemical inhibitors but will strictly consider selected amino acid derivatives as a natural alternative.</w:t>
      </w:r>
    </w:p>
    <w:p w:rsidR="00E92C75" w:rsidRPr="000969D2" w:rsidRDefault="00E92C75" w:rsidP="00E92C75">
      <w:pPr>
        <w:jc w:val="both"/>
        <w:rPr>
          <w:rFonts w:ascii="Times New Roman" w:hAnsi="Times New Roman"/>
          <w:b/>
          <w:bCs/>
          <w:sz w:val="24"/>
          <w:szCs w:val="24"/>
        </w:rPr>
      </w:pPr>
      <w:r w:rsidRPr="000969D2">
        <w:rPr>
          <w:rFonts w:ascii="Times New Roman" w:hAnsi="Times New Roman"/>
          <w:b/>
          <w:bCs/>
          <w:sz w:val="24"/>
          <w:szCs w:val="24"/>
        </w:rPr>
        <w:t>1.5 Statement of the Research Problem</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Corrosion remains a persistent and costly challenge in industries that rely heavily on metallic components, particularly mild steel. In agro-processing sectors like cassava production, equipment made from mild steel is constantly exposed to acidic fluids and organic by-products that accelerate corrosion. Cassava fluid contains cyanide (</w:t>
      </w:r>
      <w:proofErr w:type="spellStart"/>
      <w:r w:rsidRPr="000969D2">
        <w:rPr>
          <w:rFonts w:ascii="Times New Roman" w:hAnsi="Times New Roman"/>
          <w:sz w:val="24"/>
          <w:szCs w:val="24"/>
        </w:rPr>
        <w:t>Alagbe</w:t>
      </w:r>
      <w:proofErr w:type="spellEnd"/>
      <w:r w:rsidRPr="000969D2">
        <w:rPr>
          <w:rFonts w:ascii="Times New Roman" w:hAnsi="Times New Roman"/>
          <w:sz w:val="24"/>
          <w:szCs w:val="24"/>
        </w:rPr>
        <w:t xml:space="preserve"> M, 2009) compounds that significantly reduce the lifespan of processing equipment through chemical attack on exposed metallic surfaces.</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The result is frequent equipment failure, increased maintenance costs, risk of contamination, and potential safety hazards during food production. Chemically synthesized corrosion inhibitors are effective, often toxic, expensive, environmentally unfriendly, making them unsuitable for food-processing applications. Despite increased awareness of corrosion in food-related environments, limited research has been conducted on the use of safe, biodegradable, and food-compatible inhibitors that can be applied in cassava-rich regions like Nigeria.</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This research, therefore, addresses the need for a sustainable and effective corrosion control method by investigating the use of selected amino ac</w:t>
      </w:r>
      <w:r>
        <w:rPr>
          <w:rFonts w:ascii="Times New Roman" w:hAnsi="Times New Roman"/>
          <w:sz w:val="24"/>
          <w:szCs w:val="24"/>
        </w:rPr>
        <w:t xml:space="preserve">id derivatives — alanine, </w:t>
      </w:r>
      <w:proofErr w:type="spellStart"/>
      <w:r>
        <w:rPr>
          <w:rFonts w:ascii="Times New Roman" w:hAnsi="Times New Roman"/>
          <w:sz w:val="24"/>
          <w:szCs w:val="24"/>
        </w:rPr>
        <w:t>leucine</w:t>
      </w:r>
      <w:proofErr w:type="spellEnd"/>
      <w:r w:rsidRPr="000969D2">
        <w:rPr>
          <w:rFonts w:ascii="Times New Roman" w:hAnsi="Times New Roman"/>
          <w:sz w:val="24"/>
          <w:szCs w:val="24"/>
        </w:rPr>
        <w:t xml:space="preserve">, and methionine — as organic inhibitors for mild steel in cassava extract. The study aims to bridge the </w:t>
      </w:r>
      <w:r w:rsidRPr="000969D2">
        <w:rPr>
          <w:rFonts w:ascii="Times New Roman" w:hAnsi="Times New Roman"/>
          <w:sz w:val="24"/>
          <w:szCs w:val="24"/>
        </w:rPr>
        <w:lastRenderedPageBreak/>
        <w:t>gap between laboratory corrosion studies and practical application in agro-industrial environments.</w:t>
      </w:r>
    </w:p>
    <w:p w:rsidR="00E92C75" w:rsidRPr="000969D2" w:rsidRDefault="00E92C75" w:rsidP="00E92C75">
      <w:pPr>
        <w:jc w:val="both"/>
        <w:rPr>
          <w:rFonts w:ascii="Times New Roman" w:hAnsi="Times New Roman"/>
          <w:b/>
          <w:bCs/>
          <w:caps/>
          <w:sz w:val="24"/>
          <w:szCs w:val="24"/>
        </w:rPr>
      </w:pPr>
      <w:r w:rsidRPr="000969D2">
        <w:rPr>
          <w:rFonts w:ascii="Times New Roman" w:hAnsi="Times New Roman"/>
          <w:b/>
          <w:bCs/>
          <w:caps/>
          <w:sz w:val="24"/>
          <w:szCs w:val="24"/>
        </w:rPr>
        <w:t>1.6</w:t>
      </w:r>
      <w:r w:rsidRPr="000969D2">
        <w:rPr>
          <w:rFonts w:ascii="Times New Roman" w:hAnsi="Times New Roman"/>
          <w:b/>
          <w:bCs/>
          <w:sz w:val="24"/>
          <w:szCs w:val="24"/>
        </w:rPr>
        <w:t xml:space="preserve"> Justification of the Study</w:t>
      </w:r>
    </w:p>
    <w:p w:rsidR="00E92C75" w:rsidRPr="000969D2" w:rsidRDefault="00E92C75" w:rsidP="00E92C75">
      <w:pPr>
        <w:jc w:val="both"/>
        <w:rPr>
          <w:rFonts w:ascii="Times New Roman" w:hAnsi="Times New Roman"/>
          <w:sz w:val="24"/>
          <w:szCs w:val="24"/>
        </w:rPr>
      </w:pPr>
      <w:r w:rsidRPr="000969D2">
        <w:rPr>
          <w:rFonts w:ascii="Times New Roman" w:hAnsi="Times New Roman"/>
          <w:sz w:val="24"/>
          <w:szCs w:val="24"/>
        </w:rPr>
        <w:t>This study is justified by the need to develop a safe, cost-effective, and environmentally friendly method for controlling corrosion in cassava-processing environments. Since cassava is a major food crop in Nigeria and mild steel is widely used in processing equipment, it is important to explore corrosion inhibitors that are non-toxic and suitable for contact with food. Amino acids, being biodegradable and naturally occurring, present a viable alternative to conventional chemical inhibitors. Investigating their effectiveness will not only contribute to corrosion science but also support local industries in reducing maintenance costs and improving food safety standards.</w:t>
      </w:r>
    </w:p>
    <w:p w:rsidR="00972433" w:rsidRDefault="00972433"/>
    <w:sectPr w:rsidR="00972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75"/>
    <w:rsid w:val="00972433"/>
    <w:rsid w:val="00E9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7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7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1</cp:revision>
  <dcterms:created xsi:type="dcterms:W3CDTF">2025-07-07T14:16:00Z</dcterms:created>
  <dcterms:modified xsi:type="dcterms:W3CDTF">2025-07-07T14:17:00Z</dcterms:modified>
</cp:coreProperties>
</file>