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A9" w:rsidRDefault="00215533">
      <w:pPr>
        <w:jc w:val="center"/>
        <w:rPr>
          <w:rFonts w:ascii="Times New Roman" w:eastAsia="Times New Roman" w:hAnsi="Times New Roman" w:cs="Times New Roman"/>
          <w:b/>
          <w:iCs/>
          <w:sz w:val="26"/>
          <w:szCs w:val="24"/>
        </w:rPr>
      </w:pPr>
      <w:r>
        <w:rPr>
          <w:rFonts w:ascii="Times New Roman" w:eastAsia="Times New Roman" w:hAnsi="Times New Roman" w:cs="Times New Roman"/>
          <w:b/>
          <w:iCs/>
          <w:sz w:val="26"/>
          <w:szCs w:val="24"/>
        </w:rPr>
        <w:t>ABSTRACT</w:t>
      </w:r>
    </w:p>
    <w:p w:rsidR="00AE54A9" w:rsidRDefault="00215533">
      <w:pPr>
        <w:pStyle w:val="BalloonText"/>
        <w:spacing w:before="240"/>
        <w:jc w:val="both"/>
        <w:outlineLvl w:val="0"/>
        <w:rPr>
          <w:rFonts w:ascii="Times New Roman" w:eastAsia="Times New Roman" w:hAnsi="Times New Roman" w:cs="Times New Roman"/>
          <w:b/>
          <w:i/>
          <w:sz w:val="26"/>
          <w:szCs w:val="24"/>
        </w:rPr>
      </w:pPr>
      <w:r>
        <w:rPr>
          <w:rFonts w:ascii="Times New Roman" w:hAnsi="Times New Roman" w:cs="Times New Roman"/>
          <w:iCs/>
          <w:sz w:val="24"/>
          <w:szCs w:val="24"/>
        </w:rPr>
        <w:t xml:space="preserve">Visible light is </w:t>
      </w:r>
      <w:r>
        <w:rPr>
          <w:rFonts w:ascii="Times New Roman" w:hAnsi="Times New Roman" w:cs="Times New Roman"/>
          <w:iCs/>
          <w:sz w:val="24"/>
          <w:szCs w:val="24"/>
        </w:rPr>
        <w:t>the small part of the electromagnetic spectrum that human eyes can detect. When visible light travels through a prism or diffraction grating, it becomes separated into the colors of the rainbow. Each color of visible light has a different wavelength</w:t>
      </w:r>
      <w:r>
        <w:rPr>
          <w:rFonts w:ascii="Tim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ascii="Times New Roman" w:hAnsi="Times New Roman" w:cs="Times New Roman"/>
          <w:bCs/>
          <w:iCs/>
          <w:sz w:val="24"/>
          <w:szCs w:val="24"/>
        </w:rPr>
        <w:t>or Temperature</w:t>
      </w:r>
      <w:r>
        <w:rPr>
          <w:rFonts w:ascii="Times New Roman" w:hAnsi="Times New Roman" w:cs="Times New Roman"/>
          <w:iCs/>
          <w:sz w:val="24"/>
          <w:szCs w:val="24"/>
        </w:rPr>
        <w:t xml:space="preserve"> is a physical quantity expressing hot or cold. It is measured with a thermometer calibrated in one or more temperature scales. This research work was carried out at a tropical location (</w:t>
      </w:r>
      <w:proofErr w:type="spellStart"/>
      <w:r>
        <w:rPr>
          <w:rFonts w:ascii="Times New Roman" w:hAnsi="Times New Roman" w:cs="Times New Roman"/>
          <w:iCs/>
          <w:sz w:val="24"/>
          <w:szCs w:val="24"/>
        </w:rPr>
        <w:t>Kwara</w:t>
      </w:r>
      <w:proofErr w:type="spellEnd"/>
      <w:r>
        <w:rPr>
          <w:rFonts w:ascii="Times New Roman" w:hAnsi="Times New Roman" w:cs="Times New Roman"/>
          <w:iCs/>
          <w:sz w:val="24"/>
          <w:szCs w:val="24"/>
        </w:rPr>
        <w:t xml:space="preserve"> state polytechnic) in Ilorin, </w:t>
      </w:r>
      <w:proofErr w:type="spellStart"/>
      <w:r>
        <w:rPr>
          <w:rFonts w:ascii="Times New Roman" w:hAnsi="Times New Roman" w:cs="Times New Roman"/>
          <w:iCs/>
          <w:sz w:val="24"/>
          <w:szCs w:val="24"/>
        </w:rPr>
        <w:t>Kwara</w:t>
      </w:r>
      <w:proofErr w:type="spellEnd"/>
      <w:r>
        <w:rPr>
          <w:rFonts w:ascii="Times New Roman" w:hAnsi="Times New Roman" w:cs="Times New Roman"/>
          <w:iCs/>
          <w:sz w:val="24"/>
          <w:szCs w:val="24"/>
        </w:rPr>
        <w:t xml:space="preserve"> state. The in</w:t>
      </w:r>
      <w:r>
        <w:rPr>
          <w:rFonts w:ascii="Times New Roman" w:hAnsi="Times New Roman" w:cs="Times New Roman"/>
          <w:iCs/>
          <w:sz w:val="24"/>
          <w:szCs w:val="24"/>
        </w:rPr>
        <w:t>struments used for this research are photometer and thermometer. The measurements were taken for a period of one week (18</w:t>
      </w:r>
      <w:r>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May – 1</w:t>
      </w:r>
      <w:r>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June, 2025). The data were recorded at every 30 minutes and were reduced to hourly measurement. For the period under consi</w:t>
      </w:r>
      <w:r>
        <w:rPr>
          <w:rFonts w:ascii="Times New Roman" w:hAnsi="Times New Roman" w:cs="Times New Roman"/>
          <w:iCs/>
          <w:sz w:val="24"/>
          <w:szCs w:val="24"/>
        </w:rPr>
        <w:t>deration, the highest value of visible light for this research is 80Wm</w:t>
      </w:r>
      <w:r>
        <w:rPr>
          <w:rFonts w:ascii="Times New Roman" w:hAnsi="Times New Roman" w:cs="Times New Roman"/>
          <w:iCs/>
          <w:sz w:val="24"/>
          <w:szCs w:val="24"/>
          <w:vertAlign w:val="superscript"/>
        </w:rPr>
        <w:t>-2</w:t>
      </w:r>
      <w:r>
        <w:rPr>
          <w:rFonts w:ascii="Times New Roman" w:hAnsi="Times New Roman" w:cs="Times New Roman"/>
          <w:iCs/>
          <w:sz w:val="24"/>
          <w:szCs w:val="24"/>
        </w:rPr>
        <w:t>Lx.</w:t>
      </w:r>
      <w:r>
        <w:rPr>
          <w:rFonts w:ascii="Times New Roman" w:hAnsi="Times New Roman" w:cs="Times New Roman"/>
          <w:i/>
          <w:sz w:val="24"/>
          <w:szCs w:val="24"/>
        </w:rPr>
        <w:t xml:space="preserve"> </w:t>
      </w:r>
    </w:p>
    <w:p w:rsidR="00AE54A9" w:rsidRDefault="00AE54A9">
      <w:pPr>
        <w:rPr>
          <w:rFonts w:ascii="Times New Roman" w:eastAsia="Times New Roman" w:hAnsi="Times New Roman" w:cs="Times New Roman"/>
          <w:sz w:val="26"/>
          <w:szCs w:val="24"/>
        </w:rPr>
      </w:pPr>
    </w:p>
    <w:p w:rsidR="00AE54A9" w:rsidRDefault="00AE54A9">
      <w:pPr>
        <w:rPr>
          <w:rFonts w:ascii="Arial" w:eastAsia="Times New Roman" w:hAnsi="Arial" w:cs="Arial"/>
          <w:color w:val="000000"/>
          <w:spacing w:val="2"/>
          <w:sz w:val="24"/>
          <w:szCs w:val="24"/>
        </w:rPr>
      </w:pPr>
    </w:p>
    <w:p w:rsidR="00AE54A9" w:rsidRDefault="00215533">
      <w:pPr>
        <w:rPr>
          <w:rFonts w:ascii="Times New Roman" w:hAnsi="Times New Roman" w:cs="Times New Roman"/>
          <w:b/>
          <w:bCs/>
          <w:sz w:val="26"/>
          <w:szCs w:val="26"/>
        </w:rPr>
      </w:pPr>
      <w:r>
        <w:rPr>
          <w:rFonts w:ascii="Times New Roman" w:hAnsi="Times New Roman" w:cs="Times New Roman"/>
          <w:sz w:val="26"/>
          <w:szCs w:val="26"/>
        </w:rPr>
        <w:br w:type="page"/>
      </w:r>
    </w:p>
    <w:p w:rsidR="00AE54A9" w:rsidRDefault="00215533">
      <w:pPr>
        <w:pStyle w:val="Heading10"/>
        <w:keepNext/>
        <w:keepLines/>
        <w:shd w:val="clear" w:color="auto" w:fill="auto"/>
        <w:spacing w:line="360" w:lineRule="auto"/>
        <w:jc w:val="center"/>
        <w:rPr>
          <w:rFonts w:ascii="Times New Roman" w:hAnsi="Times New Roman" w:cs="Times New Roman"/>
          <w:sz w:val="26"/>
          <w:szCs w:val="26"/>
        </w:rPr>
      </w:pPr>
      <w:r>
        <w:rPr>
          <w:rFonts w:ascii="Times New Roman" w:hAnsi="Times New Roman" w:cs="Times New Roman"/>
          <w:sz w:val="26"/>
          <w:szCs w:val="26"/>
        </w:rPr>
        <w:lastRenderedPageBreak/>
        <w:t>CHAPTER ONE</w:t>
      </w:r>
    </w:p>
    <w:p w:rsidR="00AE54A9" w:rsidRDefault="00215533">
      <w:pPr>
        <w:pStyle w:val="Heading10"/>
        <w:keepNext/>
        <w:keepLines/>
        <w:shd w:val="clear" w:color="auto" w:fill="auto"/>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INTRODUCTION</w:t>
      </w:r>
    </w:p>
    <w:p w:rsidR="00AE54A9" w:rsidRDefault="00215533">
      <w:pPr>
        <w:pStyle w:val="ListParagraph"/>
        <w:numPr>
          <w:ilvl w:val="1"/>
          <w:numId w:val="1"/>
        </w:numPr>
        <w:spacing w:after="0" w:line="360" w:lineRule="auto"/>
        <w:rPr>
          <w:rFonts w:ascii="Times New Roman" w:hAnsi="Times New Roman" w:cs="Times New Roman"/>
          <w:b/>
          <w:bCs/>
          <w:sz w:val="26"/>
          <w:szCs w:val="26"/>
        </w:rPr>
      </w:pPr>
      <w:r>
        <w:rPr>
          <w:rFonts w:ascii="Times New Roman" w:hAnsi="Times New Roman" w:cs="Times New Roman"/>
          <w:b/>
          <w:bCs/>
          <w:sz w:val="26"/>
          <w:szCs w:val="26"/>
        </w:rPr>
        <w:t>GENERAL BACKGROUND</w:t>
      </w:r>
    </w:p>
    <w:p w:rsidR="00AE54A9" w:rsidRDefault="00215533">
      <w:pPr>
        <w:autoSpaceDE w:val="0"/>
        <w:autoSpaceDN w:val="0"/>
        <w:adjustRightInd w:val="0"/>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Sunlight is different than the light from a light bulb. The sun gives off many different wavelengths of light. Some of these </w:t>
      </w:r>
      <w:r>
        <w:rPr>
          <w:rFonts w:ascii="Times New Roman" w:hAnsi="Times New Roman" w:cs="Times New Roman"/>
          <w:sz w:val="26"/>
          <w:szCs w:val="26"/>
        </w:rPr>
        <w:t>wavelengths we can see with our eyes as “visible” light. However, only about 2% of the wavelengths the Sun gives off are detectable with human eyes (AMNH, 2002).</w:t>
      </w:r>
    </w:p>
    <w:p w:rsidR="00AE54A9" w:rsidRDefault="00215533">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Visible light is the small part of the electromagnetic spectrum that human eyes can detect. Wh</w:t>
      </w:r>
      <w:r>
        <w:rPr>
          <w:rFonts w:ascii="Times New Roman" w:hAnsi="Times New Roman" w:cs="Times New Roman"/>
          <w:sz w:val="26"/>
          <w:szCs w:val="24"/>
        </w:rPr>
        <w:t>en visible light travels through a prism or diffraction grating, it becomes separated into the colors of the rainbow. Each color of visible light has a different wavelength. All wavelengths of light move at the same speed, but different wavelengths have di</w:t>
      </w:r>
      <w:r>
        <w:rPr>
          <w:rFonts w:ascii="Times New Roman" w:hAnsi="Times New Roman" w:cs="Times New Roman"/>
          <w:sz w:val="26"/>
          <w:szCs w:val="24"/>
        </w:rPr>
        <w:t>fferent energy. Within the visible spectrum, red light has the longest wavelength and is the least energetic while violet light has the shortest wave-length and is the most energetic. The study of light is extremely important to astronomy because it is the</w:t>
      </w:r>
      <w:r>
        <w:rPr>
          <w:rFonts w:ascii="Times New Roman" w:hAnsi="Times New Roman" w:cs="Times New Roman"/>
          <w:sz w:val="26"/>
          <w:szCs w:val="24"/>
        </w:rPr>
        <w:t xml:space="preserve"> means by which we learn about the Universe (Regan and Parrish, 2018).</w:t>
      </w:r>
    </w:p>
    <w:p w:rsidR="00AE54A9" w:rsidRDefault="00215533">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Light is so much a part of our everyday existence contributing to our quality of life, as well as a key enabler in photonics, solar power, and new lighting technologies, that the year 2</w:t>
      </w:r>
      <w:r>
        <w:rPr>
          <w:rFonts w:ascii="Times New Roman" w:hAnsi="Times New Roman" w:cs="Times New Roman"/>
          <w:sz w:val="26"/>
          <w:szCs w:val="24"/>
        </w:rPr>
        <w:t>015 has been declared by the UNESCO as the International Year of Light and Lighting Technologies. Light has many different meanings depending upon the application (Regan and Parrish, 2018).</w:t>
      </w:r>
    </w:p>
    <w:p w:rsidR="00AE54A9" w:rsidRDefault="00215533">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When it is used to broadly describe optical radiation, it is deﬁne</w:t>
      </w:r>
      <w:r>
        <w:rPr>
          <w:rFonts w:ascii="Times New Roman" w:hAnsi="Times New Roman" w:cs="Times New Roman"/>
          <w:sz w:val="26"/>
          <w:szCs w:val="24"/>
        </w:rPr>
        <w:t xml:space="preserve">d as electromagnetic radiation with wavelengths between approximately10 nm and 1 mm, i.e., a term that is used to describe the ultraviolet, visible, and infrared regions </w:t>
      </w:r>
      <w:r>
        <w:rPr>
          <w:rFonts w:ascii="Times New Roman" w:hAnsi="Times New Roman" w:cs="Times New Roman"/>
          <w:sz w:val="26"/>
          <w:szCs w:val="24"/>
        </w:rPr>
        <w:lastRenderedPageBreak/>
        <w:t>of the electromagnetic spectrum. Electromagnetic radiation is the emission or transfer</w:t>
      </w:r>
      <w:r>
        <w:rPr>
          <w:rFonts w:ascii="Times New Roman" w:hAnsi="Times New Roman" w:cs="Times New Roman"/>
          <w:sz w:val="26"/>
          <w:szCs w:val="24"/>
        </w:rPr>
        <w:t xml:space="preserve"> of energy in the form of electromagnetic waves and in the form of photons. Photon is a quantum of electromagnetic radiation that is usually associated with radiation that is characterized by one wavelength or frequency (monochromatic radiation) (Regan and</w:t>
      </w:r>
      <w:r>
        <w:rPr>
          <w:rFonts w:ascii="Times New Roman" w:hAnsi="Times New Roman" w:cs="Times New Roman"/>
          <w:sz w:val="26"/>
          <w:szCs w:val="24"/>
        </w:rPr>
        <w:t xml:space="preserve"> Parrish, 2018).</w:t>
      </w:r>
    </w:p>
    <w:p w:rsidR="00AE54A9" w:rsidRDefault="00215533">
      <w:pPr>
        <w:spacing w:line="360" w:lineRule="auto"/>
        <w:ind w:left="720" w:hanging="720"/>
        <w:jc w:val="both"/>
        <w:rPr>
          <w:rFonts w:ascii="Times New Roman" w:hAnsi="Times New Roman" w:cs="Times New Roman"/>
          <w:b/>
          <w:bCs/>
          <w:sz w:val="26"/>
          <w:szCs w:val="24"/>
        </w:rPr>
      </w:pPr>
      <w:r>
        <w:rPr>
          <w:rFonts w:ascii="Times New Roman" w:hAnsi="Times New Roman" w:cs="Times New Roman"/>
          <w:b/>
          <w:bCs/>
          <w:sz w:val="26"/>
          <w:szCs w:val="24"/>
        </w:rPr>
        <w:t>1.2</w:t>
      </w:r>
      <w:r>
        <w:rPr>
          <w:rFonts w:ascii="Times New Roman" w:hAnsi="Times New Roman" w:cs="Times New Roman"/>
          <w:b/>
          <w:bCs/>
          <w:sz w:val="26"/>
          <w:szCs w:val="24"/>
        </w:rPr>
        <w:tab/>
        <w:t xml:space="preserve">RELEVANCE OF VISIBLE LIGHT IN MICROMETEOROLOGY AND RELATED SCIENCE  </w:t>
      </w:r>
    </w:p>
    <w:p w:rsidR="00AE54A9" w:rsidRDefault="00215533">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In ancient times, appearances in the air were called meteors. In the first half of the 20th century, the upper soil layers were considered part of meteorology (Hann </w:t>
      </w:r>
      <w:r>
        <w:rPr>
          <w:rFonts w:ascii="Times New Roman" w:hAnsi="Times New Roman" w:cs="Times New Roman"/>
          <w:sz w:val="26"/>
          <w:szCs w:val="24"/>
        </w:rPr>
        <w:t xml:space="preserve">and </w:t>
      </w:r>
      <w:proofErr w:type="spellStart"/>
      <w:r>
        <w:rPr>
          <w:rFonts w:ascii="Times New Roman" w:hAnsi="Times New Roman" w:cs="Times New Roman"/>
          <w:sz w:val="26"/>
          <w:szCs w:val="24"/>
        </w:rPr>
        <w:t>Süring</w:t>
      </w:r>
      <w:proofErr w:type="spellEnd"/>
      <w:r>
        <w:rPr>
          <w:rFonts w:ascii="Times New Roman" w:hAnsi="Times New Roman" w:cs="Times New Roman"/>
          <w:sz w:val="26"/>
          <w:szCs w:val="24"/>
        </w:rPr>
        <w:t xml:space="preserve">, 1939). Today meteorology is understood in a very general sense to be the science of the atmosphere (Dutton, 2014), and includes also the mean states (climatology). Sometimes the definition of meteorology is very narrow, and only related to the </w:t>
      </w:r>
      <w:r>
        <w:rPr>
          <w:rFonts w:ascii="Times New Roman" w:hAnsi="Times New Roman" w:cs="Times New Roman"/>
          <w:sz w:val="26"/>
          <w:szCs w:val="24"/>
        </w:rPr>
        <w:t>physics of the atmosphere or weather prediction. To understand atmospheric processes, many other sciences such as physics, chemistry, biology and all geosciences are necessary, and it is not easy to find the boundaries of these disciplines (</w:t>
      </w:r>
      <w:proofErr w:type="spellStart"/>
      <w:r>
        <w:rPr>
          <w:rFonts w:ascii="Times New Roman" w:hAnsi="Times New Roman" w:cs="Times New Roman"/>
          <w:color w:val="202122"/>
          <w:sz w:val="26"/>
          <w:szCs w:val="26"/>
          <w:shd w:val="clear" w:color="auto" w:fill="FFFFFF"/>
        </w:rPr>
        <w:t>Bradt</w:t>
      </w:r>
      <w:proofErr w:type="spellEnd"/>
      <w:r>
        <w:rPr>
          <w:rFonts w:ascii="Times New Roman" w:hAnsi="Times New Roman" w:cs="Times New Roman"/>
          <w:color w:val="202122"/>
          <w:sz w:val="26"/>
          <w:szCs w:val="26"/>
          <w:shd w:val="clear" w:color="auto" w:fill="FFFFFF"/>
        </w:rPr>
        <w:t>, 2004</w:t>
      </w:r>
      <w:r>
        <w:rPr>
          <w:rFonts w:ascii="Times New Roman" w:hAnsi="Times New Roman" w:cs="Times New Roman"/>
          <w:sz w:val="26"/>
          <w:szCs w:val="24"/>
        </w:rPr>
        <w:t xml:space="preserve">). </w:t>
      </w:r>
    </w:p>
    <w:p w:rsidR="00AE54A9" w:rsidRDefault="00215533">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In a pragmatic way, meteorology is related only to processes that take place in-situ in the atmosphere, while other sciences can investigate processes and reactions in the laboratory. This underlines the specific character of meteorology, i.e., a science t</w:t>
      </w:r>
      <w:r>
        <w:rPr>
          <w:rFonts w:ascii="Times New Roman" w:hAnsi="Times New Roman" w:cs="Times New Roman"/>
          <w:sz w:val="26"/>
          <w:szCs w:val="24"/>
        </w:rPr>
        <w:t>hat investigates an open system with a great number of atmospheric influences operating at all times but with changing intensity (</w:t>
      </w:r>
      <w:proofErr w:type="spellStart"/>
      <w:r>
        <w:rPr>
          <w:rFonts w:ascii="Times New Roman" w:hAnsi="Times New Roman" w:cs="Times New Roman"/>
          <w:color w:val="202122"/>
          <w:sz w:val="26"/>
          <w:szCs w:val="26"/>
          <w:shd w:val="clear" w:color="auto" w:fill="FFFFFF"/>
        </w:rPr>
        <w:t>Bradt</w:t>
      </w:r>
      <w:proofErr w:type="spellEnd"/>
      <w:r>
        <w:rPr>
          <w:rFonts w:ascii="Times New Roman" w:hAnsi="Times New Roman" w:cs="Times New Roman"/>
          <w:color w:val="202122"/>
          <w:sz w:val="26"/>
          <w:szCs w:val="26"/>
          <w:shd w:val="clear" w:color="auto" w:fill="FFFFFF"/>
        </w:rPr>
        <w:t>, 2004</w:t>
      </w:r>
      <w:r>
        <w:rPr>
          <w:rFonts w:ascii="Times New Roman" w:hAnsi="Times New Roman" w:cs="Times New Roman"/>
          <w:sz w:val="26"/>
          <w:szCs w:val="24"/>
        </w:rPr>
        <w:t xml:space="preserve">).  </w:t>
      </w:r>
    </w:p>
    <w:p w:rsidR="00AE54A9" w:rsidRDefault="00AE54A9">
      <w:pPr>
        <w:spacing w:line="360" w:lineRule="auto"/>
        <w:jc w:val="both"/>
        <w:rPr>
          <w:rFonts w:ascii="Times New Roman" w:hAnsi="Times New Roman" w:cs="Times New Roman"/>
          <w:b/>
          <w:sz w:val="26"/>
          <w:szCs w:val="24"/>
        </w:rPr>
      </w:pPr>
    </w:p>
    <w:p w:rsidR="00AE54A9" w:rsidRDefault="00AE54A9">
      <w:pPr>
        <w:spacing w:line="360" w:lineRule="auto"/>
        <w:jc w:val="both"/>
        <w:rPr>
          <w:rFonts w:ascii="Times New Roman" w:hAnsi="Times New Roman" w:cs="Times New Roman"/>
          <w:b/>
          <w:sz w:val="26"/>
          <w:szCs w:val="24"/>
        </w:rPr>
      </w:pPr>
    </w:p>
    <w:p w:rsidR="00AE54A9" w:rsidRDefault="00215533">
      <w:pPr>
        <w:spacing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1.3</w:t>
      </w:r>
      <w:r>
        <w:rPr>
          <w:rFonts w:ascii="Times New Roman" w:hAnsi="Times New Roman" w:cs="Times New Roman"/>
          <w:b/>
          <w:sz w:val="26"/>
          <w:szCs w:val="24"/>
        </w:rPr>
        <w:tab/>
        <w:t>OUTDOOR TEMPERATURE</w:t>
      </w:r>
    </w:p>
    <w:p w:rsidR="00AE54A9" w:rsidRDefault="00215533">
      <w:pPr>
        <w:autoSpaceDE w:val="0"/>
        <w:autoSpaceDN w:val="0"/>
        <w:adjustRightInd w:val="0"/>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Temperature symbolizes the thermodynamic condition of a body. The direction of the net flow of heat between two bodies determines the value of temperature. For meteorological purposes, temperatures are measured for a number of media. The most common variab</w:t>
      </w:r>
      <w:r>
        <w:rPr>
          <w:rFonts w:ascii="Times New Roman" w:hAnsi="Times New Roman" w:cs="Times New Roman"/>
          <w:sz w:val="26"/>
          <w:szCs w:val="26"/>
        </w:rPr>
        <w:t xml:space="preserve">le measured is air temperature (at various heights), ground, soil, grass minimum and seawater temperature </w:t>
      </w:r>
      <w:r>
        <w:rPr>
          <w:rFonts w:ascii="Times New Roman" w:hAnsi="Times New Roman" w:cs="Times New Roman"/>
          <w:color w:val="000000"/>
          <w:sz w:val="26"/>
          <w:szCs w:val="26"/>
        </w:rPr>
        <w:t>(</w:t>
      </w:r>
      <w:proofErr w:type="spellStart"/>
      <w:r>
        <w:rPr>
          <w:rFonts w:ascii="Times New Roman" w:hAnsi="Times New Roman" w:cs="Times New Roman"/>
          <w:color w:val="202122"/>
          <w:sz w:val="26"/>
          <w:szCs w:val="26"/>
          <w:shd w:val="clear" w:color="auto" w:fill="FFFFFF"/>
        </w:rPr>
        <w:t>Ohannesian</w:t>
      </w:r>
      <w:r>
        <w:rPr>
          <w:rFonts w:ascii="Times New Roman" w:hAnsi="Times New Roman" w:cs="Times New Roman"/>
          <w:i/>
          <w:color w:val="202122"/>
          <w:sz w:val="26"/>
          <w:szCs w:val="26"/>
          <w:shd w:val="clear" w:color="auto" w:fill="FFFFFF"/>
        </w:rPr>
        <w:t>et</w:t>
      </w:r>
      <w:proofErr w:type="spellEnd"/>
      <w:r>
        <w:rPr>
          <w:rFonts w:ascii="Times New Roman" w:hAnsi="Times New Roman" w:cs="Times New Roman"/>
          <w:i/>
          <w:color w:val="202122"/>
          <w:sz w:val="26"/>
          <w:szCs w:val="26"/>
          <w:shd w:val="clear" w:color="auto" w:fill="FFFFFF"/>
        </w:rPr>
        <w:t xml:space="preserve"> al., </w:t>
      </w:r>
      <w:r>
        <w:rPr>
          <w:rFonts w:ascii="Times New Roman" w:hAnsi="Times New Roman" w:cs="Times New Roman"/>
          <w:color w:val="202122"/>
          <w:sz w:val="26"/>
          <w:szCs w:val="26"/>
          <w:shd w:val="clear" w:color="auto" w:fill="FFFFFF"/>
        </w:rPr>
        <w:t>2013</w:t>
      </w:r>
      <w:r>
        <w:rPr>
          <w:rFonts w:ascii="Times New Roman" w:hAnsi="Times New Roman" w:cs="Times New Roman"/>
          <w:sz w:val="26"/>
          <w:szCs w:val="26"/>
        </w:rPr>
        <w:t>).</w:t>
      </w:r>
    </w:p>
    <w:p w:rsidR="00AE54A9" w:rsidRDefault="00215533">
      <w:pPr>
        <w:pStyle w:val="NormalWeb"/>
        <w:shd w:val="clear" w:color="auto" w:fill="FFFFFF"/>
        <w:spacing w:after="200" w:afterAutospacing="0" w:line="360" w:lineRule="auto"/>
        <w:ind w:firstLine="720"/>
        <w:jc w:val="both"/>
        <w:rPr>
          <w:spacing w:val="2"/>
          <w:sz w:val="26"/>
          <w:szCs w:val="26"/>
        </w:rPr>
      </w:pPr>
      <w:r>
        <w:rPr>
          <w:sz w:val="26"/>
          <w:szCs w:val="26"/>
        </w:rPr>
        <w:t>The </w:t>
      </w:r>
      <w:r>
        <w:rPr>
          <w:rStyle w:val="topic-highlight"/>
          <w:sz w:val="26"/>
          <w:szCs w:val="26"/>
        </w:rPr>
        <w:t>outdoor temperature</w:t>
      </w:r>
      <w:r>
        <w:rPr>
          <w:sz w:val="26"/>
          <w:szCs w:val="26"/>
        </w:rPr>
        <w:t xml:space="preserve"> is usually not the same as the one desired indoors, and hence, it is necessary to heat or cool by </w:t>
      </w:r>
      <w:r>
        <w:rPr>
          <w:sz w:val="26"/>
          <w:szCs w:val="26"/>
        </w:rPr>
        <w:t>one technique or another—in order to create a comfortable climate inside a building. Good </w:t>
      </w:r>
      <w:hyperlink r:id="rId7" w:tooltip="Learn more about Thermal Insulation from ScienceDirect's AI-generated Topic Pages" w:history="1">
        <w:r>
          <w:rPr>
            <w:rStyle w:val="Hyperlink"/>
            <w:color w:val="auto"/>
            <w:sz w:val="26"/>
            <w:szCs w:val="26"/>
            <w:u w:val="none"/>
          </w:rPr>
          <w:t>thermal insulation</w:t>
        </w:r>
      </w:hyperlink>
      <w:r>
        <w:rPr>
          <w:sz w:val="26"/>
          <w:szCs w:val="26"/>
        </w:rPr>
        <w:t> is demanded so that excessive amounts of </w:t>
      </w:r>
      <w:hyperlink r:id="rId8" w:tooltip="Learn more about Energy Engineering from ScienceDirect's AI-generated Topic Pages" w:history="1">
        <w:r>
          <w:rPr>
            <w:rStyle w:val="Hyperlink"/>
            <w:color w:val="auto"/>
            <w:sz w:val="26"/>
            <w:szCs w:val="26"/>
            <w:u w:val="none"/>
          </w:rPr>
          <w:t>energy</w:t>
        </w:r>
      </w:hyperlink>
      <w:r>
        <w:rPr>
          <w:sz w:val="26"/>
          <w:szCs w:val="26"/>
        </w:rPr>
        <w:t> are not waste</w:t>
      </w:r>
      <w:r>
        <w:rPr>
          <w:sz w:val="26"/>
          <w:szCs w:val="26"/>
        </w:rPr>
        <w:t xml:space="preserve">d for this heating and cooling. Therefore, we now contemplate the thermal properties of </w:t>
      </w:r>
      <w:proofErr w:type="spellStart"/>
      <w:r>
        <w:rPr>
          <w:sz w:val="26"/>
          <w:szCs w:val="26"/>
        </w:rPr>
        <w:t>glazings</w:t>
      </w:r>
      <w:proofErr w:type="spellEnd"/>
      <w:r>
        <w:rPr>
          <w:sz w:val="26"/>
          <w:szCs w:val="26"/>
        </w:rPr>
        <w:t xml:space="preserve"> (</w:t>
      </w:r>
      <w:proofErr w:type="spellStart"/>
      <w:r>
        <w:rPr>
          <w:color w:val="202122"/>
          <w:sz w:val="26"/>
          <w:szCs w:val="26"/>
          <w:shd w:val="clear" w:color="auto" w:fill="FFFFFF"/>
        </w:rPr>
        <w:t>Bradt</w:t>
      </w:r>
      <w:proofErr w:type="spellEnd"/>
      <w:r>
        <w:rPr>
          <w:color w:val="202122"/>
          <w:sz w:val="26"/>
          <w:szCs w:val="26"/>
          <w:shd w:val="clear" w:color="auto" w:fill="FFFFFF"/>
        </w:rPr>
        <w:t>, 2004</w:t>
      </w:r>
      <w:r>
        <w:rPr>
          <w:sz w:val="26"/>
          <w:szCs w:val="26"/>
        </w:rPr>
        <w:t>).</w:t>
      </w:r>
    </w:p>
    <w:p w:rsidR="00AE54A9" w:rsidRDefault="00215533">
      <w:pPr>
        <w:pStyle w:val="NormalWeb"/>
        <w:shd w:val="clear" w:color="auto" w:fill="FFFFFF"/>
        <w:spacing w:after="200" w:afterAutospacing="0" w:line="360" w:lineRule="auto"/>
        <w:ind w:firstLine="720"/>
        <w:jc w:val="both"/>
        <w:rPr>
          <w:spacing w:val="2"/>
          <w:sz w:val="26"/>
          <w:szCs w:val="26"/>
        </w:rPr>
      </w:pPr>
      <w:r>
        <w:rPr>
          <w:spacing w:val="2"/>
          <w:sz w:val="26"/>
          <w:szCs w:val="26"/>
        </w:rPr>
        <w:t>Measuring the temperature outdoors is one of the most basic aspects of weather observation. The outdoor temperature can affect many things about</w:t>
      </w:r>
      <w:r>
        <w:rPr>
          <w:spacing w:val="2"/>
          <w:sz w:val="26"/>
          <w:szCs w:val="26"/>
        </w:rPr>
        <w:t xml:space="preserve"> your day; it can even determine whether you'll spend your day indoors or out. Having a thermometer outside can also help determine when plants should be covered or brought inside in the winter. Thermometers are simple to use and come in a wide range of pr</w:t>
      </w:r>
      <w:r>
        <w:rPr>
          <w:spacing w:val="2"/>
          <w:sz w:val="26"/>
          <w:szCs w:val="26"/>
        </w:rPr>
        <w:t>ices, with the more expensive ones offering more functions than simple temperature reading (</w:t>
      </w:r>
      <w:proofErr w:type="spellStart"/>
      <w:r>
        <w:rPr>
          <w:color w:val="202122"/>
          <w:sz w:val="26"/>
          <w:szCs w:val="26"/>
          <w:shd w:val="clear" w:color="auto" w:fill="FFFFFF"/>
        </w:rPr>
        <w:t>Ohannesian</w:t>
      </w:r>
      <w:proofErr w:type="spellEnd"/>
      <w:r>
        <w:rPr>
          <w:color w:val="202122"/>
          <w:sz w:val="26"/>
          <w:szCs w:val="26"/>
          <w:shd w:val="clear" w:color="auto" w:fill="FFFFFF"/>
        </w:rPr>
        <w:t xml:space="preserve"> </w:t>
      </w:r>
      <w:r>
        <w:rPr>
          <w:i/>
          <w:color w:val="202122"/>
          <w:sz w:val="26"/>
          <w:szCs w:val="26"/>
          <w:shd w:val="clear" w:color="auto" w:fill="FFFFFF"/>
        </w:rPr>
        <w:t xml:space="preserve">et al., </w:t>
      </w:r>
      <w:r>
        <w:rPr>
          <w:color w:val="202122"/>
          <w:sz w:val="26"/>
          <w:szCs w:val="26"/>
          <w:shd w:val="clear" w:color="auto" w:fill="FFFFFF"/>
        </w:rPr>
        <w:t>2013</w:t>
      </w:r>
      <w:r>
        <w:rPr>
          <w:spacing w:val="2"/>
          <w:sz w:val="26"/>
          <w:szCs w:val="26"/>
        </w:rPr>
        <w:t>).</w:t>
      </w:r>
    </w:p>
    <w:p w:rsidR="00AE54A9" w:rsidRDefault="00215533">
      <w:pPr>
        <w:rPr>
          <w:rFonts w:ascii="Times New Roman" w:hAnsi="Times New Roman" w:cs="Times New Roman"/>
          <w:b/>
          <w:sz w:val="26"/>
          <w:szCs w:val="24"/>
        </w:rPr>
      </w:pPr>
      <w:r>
        <w:rPr>
          <w:rFonts w:ascii="Times New Roman" w:hAnsi="Times New Roman" w:cs="Times New Roman"/>
          <w:b/>
          <w:sz w:val="26"/>
          <w:szCs w:val="24"/>
        </w:rPr>
        <w:br w:type="page"/>
      </w:r>
    </w:p>
    <w:p w:rsidR="00AE54A9" w:rsidRDefault="00215533">
      <w:pPr>
        <w:spacing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1.4</w:t>
      </w:r>
      <w:r>
        <w:rPr>
          <w:rFonts w:ascii="Times New Roman" w:hAnsi="Times New Roman" w:cs="Times New Roman"/>
          <w:b/>
          <w:sz w:val="26"/>
          <w:szCs w:val="24"/>
        </w:rPr>
        <w:tab/>
        <w:t>STATEMENT OF RESEARCH PROBLEM</w:t>
      </w:r>
    </w:p>
    <w:p w:rsidR="00AE54A9" w:rsidRDefault="00215533">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Pr>
          <w:rFonts w:ascii="Times New Roman" w:hAnsi="Times New Roman" w:cs="Times New Roman"/>
          <w:sz w:val="26"/>
          <w:szCs w:val="24"/>
        </w:rPr>
        <w:t>Visible light Electromagnetic radiation in this range of wavelengths is called visible light or simply light. A typical human eye will respond to wavelengths from about 380 to 740 nanometers. It is however necessary to observe the characteristics variation</w:t>
      </w:r>
      <w:r>
        <w:rPr>
          <w:rFonts w:ascii="Times New Roman" w:hAnsi="Times New Roman" w:cs="Times New Roman"/>
          <w:sz w:val="26"/>
          <w:szCs w:val="24"/>
        </w:rPr>
        <w:t xml:space="preserve"> of the </w:t>
      </w:r>
      <w:r>
        <w:rPr>
          <w:rFonts w:ascii="Times New Roman" w:hAnsi="Times New Roman" w:cs="Times New Roman"/>
          <w:sz w:val="26"/>
          <w:szCs w:val="24"/>
          <w:lang w:eastAsia="zh-CN"/>
        </w:rPr>
        <w:t>visible light</w:t>
      </w:r>
      <w:r>
        <w:rPr>
          <w:rFonts w:ascii="Times New Roman" w:hAnsi="Times New Roman" w:cs="Times New Roman"/>
          <w:sz w:val="26"/>
          <w:szCs w:val="24"/>
        </w:rPr>
        <w:t xml:space="preserve"> and outdoor temperature in Ilorin, </w:t>
      </w:r>
      <w:proofErr w:type="spellStart"/>
      <w:r>
        <w:rPr>
          <w:rFonts w:ascii="Times New Roman" w:hAnsi="Times New Roman" w:cs="Times New Roman"/>
          <w:sz w:val="26"/>
          <w:szCs w:val="24"/>
        </w:rPr>
        <w:t>Kwara</w:t>
      </w:r>
      <w:proofErr w:type="spellEnd"/>
      <w:r>
        <w:rPr>
          <w:rFonts w:ascii="Times New Roman" w:hAnsi="Times New Roman" w:cs="Times New Roman"/>
          <w:sz w:val="26"/>
          <w:szCs w:val="24"/>
        </w:rPr>
        <w:t xml:space="preserve"> State.</w:t>
      </w:r>
    </w:p>
    <w:p w:rsidR="00AE54A9" w:rsidRDefault="00215533">
      <w:pPr>
        <w:spacing w:line="360" w:lineRule="auto"/>
        <w:jc w:val="both"/>
        <w:rPr>
          <w:rFonts w:ascii="Times New Roman" w:hAnsi="Times New Roman" w:cs="Times New Roman"/>
          <w:b/>
          <w:sz w:val="26"/>
          <w:szCs w:val="24"/>
        </w:rPr>
      </w:pPr>
      <w:r>
        <w:rPr>
          <w:rFonts w:ascii="Times New Roman" w:hAnsi="Times New Roman" w:cs="Times New Roman"/>
          <w:b/>
          <w:sz w:val="26"/>
          <w:szCs w:val="24"/>
        </w:rPr>
        <w:t>1.5</w:t>
      </w:r>
      <w:r>
        <w:rPr>
          <w:rFonts w:ascii="Times New Roman" w:hAnsi="Times New Roman" w:cs="Times New Roman"/>
          <w:b/>
          <w:sz w:val="26"/>
          <w:szCs w:val="24"/>
        </w:rPr>
        <w:tab/>
        <w:t>OBJECTIVES OF THE STUDY</w:t>
      </w:r>
    </w:p>
    <w:p w:rsidR="00AE54A9" w:rsidRDefault="00215533">
      <w:pPr>
        <w:tabs>
          <w:tab w:val="left" w:pos="270"/>
        </w:tabs>
        <w:spacing w:after="0" w:line="360" w:lineRule="auto"/>
        <w:jc w:val="both"/>
        <w:rPr>
          <w:rFonts w:ascii="Times New Roman" w:hAnsi="Times New Roman" w:cs="Times New Roman"/>
          <w:sz w:val="26"/>
          <w:szCs w:val="24"/>
        </w:rPr>
      </w:pP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sz w:val="26"/>
          <w:szCs w:val="24"/>
        </w:rPr>
        <w:t>The specific of the objective of this research are to:</w:t>
      </w:r>
    </w:p>
    <w:p w:rsidR="00AE54A9" w:rsidRDefault="00215533">
      <w:pPr>
        <w:pStyle w:val="ListParagraph"/>
        <w:numPr>
          <w:ilvl w:val="0"/>
          <w:numId w:val="2"/>
        </w:numPr>
        <w:spacing w:line="360" w:lineRule="auto"/>
        <w:rPr>
          <w:rFonts w:ascii="Times New Roman" w:hAnsi="Times New Roman" w:cs="Times New Roman"/>
          <w:sz w:val="26"/>
          <w:szCs w:val="24"/>
          <w:lang w:eastAsia="zh-CN"/>
        </w:rPr>
      </w:pPr>
      <w:r>
        <w:rPr>
          <w:rFonts w:ascii="Times New Roman" w:hAnsi="Times New Roman" w:cs="Times New Roman"/>
          <w:sz w:val="26"/>
          <w:szCs w:val="24"/>
          <w:lang w:eastAsia="zh-CN"/>
        </w:rPr>
        <w:t>Measure visible light</w:t>
      </w:r>
    </w:p>
    <w:p w:rsidR="00AE54A9" w:rsidRDefault="00215533">
      <w:pPr>
        <w:pStyle w:val="ListParagraph"/>
        <w:numPr>
          <w:ilvl w:val="0"/>
          <w:numId w:val="2"/>
        </w:numPr>
        <w:spacing w:line="360" w:lineRule="auto"/>
        <w:rPr>
          <w:rFonts w:ascii="Times New Roman" w:hAnsi="Times New Roman" w:cs="Times New Roman"/>
          <w:sz w:val="26"/>
          <w:szCs w:val="24"/>
          <w:lang w:eastAsia="zh-CN"/>
        </w:rPr>
      </w:pPr>
      <w:r>
        <w:rPr>
          <w:rFonts w:ascii="Times New Roman" w:hAnsi="Times New Roman" w:cs="Times New Roman"/>
          <w:sz w:val="26"/>
          <w:szCs w:val="24"/>
          <w:lang w:eastAsia="zh-CN"/>
        </w:rPr>
        <w:t>Measure outdoor temperature</w:t>
      </w:r>
    </w:p>
    <w:p w:rsidR="00AE54A9" w:rsidRDefault="00215533">
      <w:pPr>
        <w:pStyle w:val="ListParagraph"/>
        <w:numPr>
          <w:ilvl w:val="0"/>
          <w:numId w:val="2"/>
        </w:numPr>
        <w:spacing w:line="360" w:lineRule="auto"/>
        <w:rPr>
          <w:rFonts w:ascii="Times New Roman" w:hAnsi="Times New Roman" w:cs="Times New Roman"/>
          <w:sz w:val="26"/>
          <w:szCs w:val="24"/>
          <w:lang w:eastAsia="zh-CN"/>
        </w:rPr>
      </w:pPr>
      <w:r>
        <w:rPr>
          <w:rFonts w:ascii="Times New Roman" w:hAnsi="Times New Roman" w:cs="Times New Roman"/>
          <w:sz w:val="26"/>
          <w:szCs w:val="24"/>
          <w:lang w:eastAsia="zh-CN"/>
        </w:rPr>
        <w:t xml:space="preserve">Observe the diurnal variation of visible light and </w:t>
      </w:r>
      <w:r>
        <w:rPr>
          <w:rFonts w:ascii="Times New Roman" w:hAnsi="Times New Roman" w:cs="Times New Roman"/>
          <w:sz w:val="26"/>
          <w:szCs w:val="24"/>
          <w:lang w:eastAsia="zh-CN"/>
        </w:rPr>
        <w:t>outdoor temperature</w:t>
      </w:r>
    </w:p>
    <w:p w:rsidR="00AE54A9" w:rsidRDefault="00215533">
      <w:pPr>
        <w:tabs>
          <w:tab w:val="left" w:pos="270"/>
        </w:tabs>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1.6</w:t>
      </w:r>
      <w:r>
        <w:rPr>
          <w:rFonts w:ascii="Times New Roman" w:hAnsi="Times New Roman" w:cs="Times New Roman"/>
          <w:b/>
          <w:sz w:val="26"/>
          <w:szCs w:val="24"/>
        </w:rPr>
        <w:tab/>
        <w:t>JUSTIFICATION FOR THE RESEARCH</w:t>
      </w:r>
    </w:p>
    <w:p w:rsidR="00AE54A9" w:rsidRDefault="00215533">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Characteristics variation of visible light and </w:t>
      </w:r>
      <w:r>
        <w:rPr>
          <w:rFonts w:ascii="Times New Roman" w:hAnsi="Times New Roman" w:cs="Times New Roman"/>
          <w:sz w:val="26"/>
          <w:szCs w:val="24"/>
          <w:lang w:eastAsia="zh-CN"/>
        </w:rPr>
        <w:t xml:space="preserve">outdoor </w:t>
      </w:r>
      <w:r>
        <w:rPr>
          <w:rFonts w:ascii="Times New Roman" w:hAnsi="Times New Roman" w:cs="Times New Roman"/>
          <w:sz w:val="26"/>
          <w:szCs w:val="24"/>
        </w:rPr>
        <w:t>temperature such as we have in this study is very useful as it gives us the actual amount of visible light received in Ilorin.</w:t>
      </w:r>
    </w:p>
    <w:p w:rsidR="00AE54A9" w:rsidRDefault="00215533">
      <w:pPr>
        <w:spacing w:line="360" w:lineRule="auto"/>
        <w:jc w:val="both"/>
        <w:rPr>
          <w:rFonts w:ascii="Times New Roman" w:hAnsi="Times New Roman" w:cs="Times New Roman"/>
          <w:sz w:val="26"/>
          <w:szCs w:val="24"/>
        </w:rPr>
      </w:pPr>
      <w:r>
        <w:rPr>
          <w:rFonts w:ascii="Times New Roman" w:hAnsi="Times New Roman" w:cs="Times New Roman"/>
          <w:b/>
          <w:sz w:val="26"/>
          <w:szCs w:val="24"/>
        </w:rPr>
        <w:t>1.7</w:t>
      </w:r>
      <w:r>
        <w:rPr>
          <w:rFonts w:ascii="Times New Roman" w:hAnsi="Times New Roman" w:cs="Times New Roman"/>
          <w:b/>
          <w:sz w:val="26"/>
          <w:szCs w:val="24"/>
        </w:rPr>
        <w:tab/>
        <w:t>EXPECTED CONTR</w:t>
      </w:r>
      <w:r>
        <w:rPr>
          <w:rFonts w:ascii="Times New Roman" w:hAnsi="Times New Roman" w:cs="Times New Roman"/>
          <w:b/>
          <w:sz w:val="26"/>
          <w:szCs w:val="24"/>
        </w:rPr>
        <w:t>IBUTION TO KNOWLEDGE</w:t>
      </w:r>
      <w:r>
        <w:rPr>
          <w:rFonts w:ascii="Times New Roman" w:hAnsi="Times New Roman" w:cs="Times New Roman"/>
          <w:sz w:val="26"/>
          <w:szCs w:val="24"/>
        </w:rPr>
        <w:t>:</w:t>
      </w:r>
    </w:p>
    <w:p w:rsidR="00AE54A9" w:rsidRPr="00666244" w:rsidRDefault="00215533" w:rsidP="00666244">
      <w:pPr>
        <w:spacing w:after="0" w:line="360" w:lineRule="auto"/>
        <w:jc w:val="both"/>
        <w:rPr>
          <w:rStyle w:val="BodytextItalic"/>
          <w:rFonts w:ascii="Times New Roman" w:hAnsi="Times New Roman" w:cs="Times New Roman"/>
          <w:i w:val="0"/>
          <w:iCs w:val="0"/>
          <w:sz w:val="26"/>
          <w:szCs w:val="24"/>
        </w:rPr>
      </w:pPr>
      <w:r>
        <w:rPr>
          <w:rFonts w:ascii="Times New Roman" w:hAnsi="Times New Roman" w:cs="Times New Roman"/>
          <w:sz w:val="26"/>
          <w:szCs w:val="24"/>
        </w:rPr>
        <w:tab/>
        <w:t xml:space="preserve">The results of this study will provide empirical relationships that can be useful to the visible light and </w:t>
      </w:r>
      <w:r>
        <w:rPr>
          <w:rFonts w:ascii="Times New Roman" w:hAnsi="Times New Roman" w:cs="Times New Roman"/>
          <w:sz w:val="26"/>
          <w:szCs w:val="24"/>
          <w:lang w:eastAsia="zh-CN"/>
        </w:rPr>
        <w:t xml:space="preserve">outdoor </w:t>
      </w:r>
      <w:r>
        <w:rPr>
          <w:rFonts w:ascii="Times New Roman" w:hAnsi="Times New Roman" w:cs="Times New Roman"/>
          <w:sz w:val="26"/>
          <w:szCs w:val="24"/>
        </w:rPr>
        <w:t>temperature variation. This directly affects evapotranspiration and will be useful to agro-meteorologist, climate mode</w:t>
      </w:r>
      <w:r>
        <w:rPr>
          <w:rFonts w:ascii="Times New Roman" w:hAnsi="Times New Roman" w:cs="Times New Roman"/>
          <w:sz w:val="26"/>
          <w:szCs w:val="24"/>
        </w:rPr>
        <w:t>ling and water resources management.</w:t>
      </w:r>
      <w:bookmarkStart w:id="0" w:name="_GoBack"/>
      <w:bookmarkEnd w:id="0"/>
    </w:p>
    <w:sectPr w:rsidR="00AE54A9" w:rsidRPr="00666244">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33" w:rsidRDefault="00215533">
      <w:pPr>
        <w:spacing w:after="0" w:line="240" w:lineRule="auto"/>
      </w:pPr>
      <w:r>
        <w:separator/>
      </w:r>
    </w:p>
  </w:endnote>
  <w:endnote w:type="continuationSeparator" w:id="0">
    <w:p w:rsidR="00215533" w:rsidRDefault="0021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215533">
    <w:pPr>
      <w:pStyle w:val="Footer"/>
      <w:jc w:val="center"/>
    </w:pPr>
    <w:r>
      <w:fldChar w:fldCharType="begin"/>
    </w:r>
    <w:r>
      <w:instrText xml:space="preserve"> PAGE   \* MERGEFORMAT </w:instrText>
    </w:r>
    <w:r>
      <w:fldChar w:fldCharType="separate"/>
    </w:r>
    <w:r w:rsidR="00782C2B">
      <w:rPr>
        <w:noProof/>
      </w:rPr>
      <w:t>5</w:t>
    </w:r>
    <w:r>
      <w:fldChar w:fldCharType="end"/>
    </w:r>
  </w:p>
  <w:p w:rsidR="00AE54A9" w:rsidRDefault="00AE5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33" w:rsidRDefault="00215533">
      <w:pPr>
        <w:spacing w:after="0" w:line="240" w:lineRule="auto"/>
      </w:pPr>
      <w:r>
        <w:separator/>
      </w:r>
    </w:p>
  </w:footnote>
  <w:footnote w:type="continuationSeparator" w:id="0">
    <w:p w:rsidR="00215533" w:rsidRDefault="00215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1264E36A"/>
    <w:lvl w:ilvl="0" w:tplc="ACFE1B56">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000001"/>
    <w:multiLevelType w:val="hybridMultilevel"/>
    <w:tmpl w:val="B3566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multilevel"/>
    <w:tmpl w:val="62B63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3"/>
    <w:multiLevelType w:val="multilevel"/>
    <w:tmpl w:val="E45A08F2"/>
    <w:lvl w:ilvl="0">
      <w:start w:val="1"/>
      <w:numFmt w:val="decimal"/>
      <w:lvlText w:val="%1."/>
      <w:lvlJc w:val="left"/>
      <w:pPr>
        <w:ind w:left="1980" w:hanging="360"/>
      </w:pPr>
      <w:rPr>
        <w:rFonts w:hint="default"/>
      </w:rPr>
    </w:lvl>
    <w:lvl w:ilvl="1">
      <w:start w:val="2"/>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A9"/>
    <w:rsid w:val="00215533"/>
    <w:rsid w:val="00666244"/>
    <w:rsid w:val="00782C2B"/>
    <w:rsid w:val="00AE5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9A98"/>
  <w15:docId w15:val="{27456AA5-7DA0-4697-9069-61621286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kern w:val="0"/>
      <w14:ligatures w14:val="none"/>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SimSun" w:hAnsi="Cambria" w:cs="SimSun"/>
      <w:b/>
      <w:bCs/>
      <w:color w:val="4F81BD"/>
      <w:kern w:val="0"/>
      <w:sz w:val="26"/>
      <w:szCs w:val="26"/>
      <w14:ligatures w14: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line="480" w:lineRule="auto"/>
      <w:ind w:left="720"/>
      <w:contextualSpacing/>
      <w:jc w:val="both"/>
    </w:pPr>
  </w:style>
  <w:style w:type="character" w:styleId="Emphasis">
    <w:name w:val="Emphasis"/>
    <w:basedOn w:val="DefaultParagraphFont"/>
    <w:uiPriority w:val="20"/>
    <w:qFormat/>
    <w:rPr>
      <w:i/>
      <w:iCs/>
    </w:rPr>
  </w:style>
  <w:style w:type="paragraph" w:styleId="BodyText">
    <w:name w:val="Body Text"/>
    <w:basedOn w:val="Normal"/>
    <w:link w:val="BodyTextChar"/>
    <w:uiPriority w:val="99"/>
    <w:qFormat/>
    <w:pPr>
      <w:shd w:val="clear" w:color="auto" w:fill="FFFFFF"/>
      <w:spacing w:after="300" w:line="240" w:lineRule="atLeast"/>
    </w:pPr>
    <w:rPr>
      <w:rFonts w:ascii="Arial" w:eastAsia="Arial Unicode MS" w:hAnsi="Arial" w:cs="Arial"/>
    </w:rPr>
  </w:style>
  <w:style w:type="character" w:customStyle="1" w:styleId="BodyTextChar">
    <w:name w:val="Body Text Char"/>
    <w:basedOn w:val="DefaultParagraphFont"/>
    <w:link w:val="BodyText"/>
    <w:uiPriority w:val="99"/>
    <w:qFormat/>
    <w:rPr>
      <w:rFonts w:ascii="Arial" w:eastAsia="Arial Unicode MS" w:hAnsi="Arial" w:cs="Arial"/>
      <w:kern w:val="0"/>
      <w:shd w:val="clear" w:color="auto" w:fill="FFFFFF"/>
      <w14:ligatures w14:val="none"/>
    </w:rPr>
  </w:style>
  <w:style w:type="table" w:styleId="TableGrid">
    <w:name w:val="Table Grid"/>
    <w:basedOn w:val="TableNormal"/>
    <w:uiPriority w:val="59"/>
    <w:pPr>
      <w:spacing w:after="0" w:line="240" w:lineRule="auto"/>
      <w:jc w:val="both"/>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
    <w:name w:val="Heading #1_"/>
    <w:basedOn w:val="DefaultParagraphFont"/>
    <w:link w:val="Heading10"/>
    <w:uiPriority w:val="99"/>
    <w:rPr>
      <w:rFonts w:ascii="Arial" w:hAnsi="Arial" w:cs="Arial"/>
      <w:b/>
      <w:bCs/>
      <w:shd w:val="clear" w:color="auto" w:fill="FFFFFF"/>
    </w:rPr>
  </w:style>
  <w:style w:type="paragraph" w:customStyle="1" w:styleId="Heading10">
    <w:name w:val="Heading #1"/>
    <w:basedOn w:val="Normal"/>
    <w:link w:val="Heading1"/>
    <w:uiPriority w:val="99"/>
    <w:pPr>
      <w:shd w:val="clear" w:color="auto" w:fill="FFFFFF"/>
      <w:spacing w:after="0" w:line="749" w:lineRule="exact"/>
      <w:outlineLvl w:val="0"/>
    </w:pPr>
    <w:rPr>
      <w:rFonts w:ascii="Arial" w:hAnsi="Arial" w:cs="Arial"/>
      <w:b/>
      <w:bCs/>
      <w:kern w:val="2"/>
      <w14:ligatures w14:val="standardContextual"/>
    </w:rPr>
  </w:style>
  <w:style w:type="character" w:customStyle="1" w:styleId="BodytextItalic">
    <w:name w:val="Body text + Italic"/>
    <w:uiPriority w:val="99"/>
    <w:rPr>
      <w:rFonts w:ascii="Arial" w:hAnsi="Arial" w:cs="Arial"/>
      <w:i/>
      <w:iCs/>
      <w:spacing w:val="0"/>
      <w:sz w:val="22"/>
      <w:szCs w:val="22"/>
    </w:rPr>
  </w:style>
  <w:style w:type="character" w:customStyle="1" w:styleId="BodytextBold">
    <w:name w:val="Body text + Bold"/>
    <w:uiPriority w:val="99"/>
    <w:rPr>
      <w:rFonts w:ascii="Arial" w:hAnsi="Arial" w:cs="Arial"/>
      <w:b/>
      <w:bCs/>
      <w:spacing w:val="0"/>
      <w:sz w:val="22"/>
      <w:szCs w:val="22"/>
    </w:rPr>
  </w:style>
  <w:style w:type="character" w:customStyle="1" w:styleId="BodytextItalic2">
    <w:name w:val="Body text + Italic2"/>
    <w:uiPriority w:val="99"/>
    <w:rPr>
      <w:rFonts w:ascii="Arial" w:hAnsi="Arial" w:cs="Arial"/>
      <w:i/>
      <w:iCs/>
      <w:spacing w:val="-10"/>
      <w:sz w:val="22"/>
      <w:szCs w:val="22"/>
    </w:rPr>
  </w:style>
  <w:style w:type="character" w:customStyle="1" w:styleId="Bodytext9pt3">
    <w:name w:val="Body text + 9 pt3"/>
    <w:uiPriority w:val="99"/>
    <w:rPr>
      <w:rFonts w:ascii="Arial" w:hAnsi="Arial" w:cs="Arial"/>
      <w:i/>
      <w:iCs/>
      <w:spacing w:val="20"/>
      <w:sz w:val="18"/>
      <w:szCs w:val="1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kern w:val="0"/>
      <w:sz w:val="16"/>
      <w:szCs w:val="16"/>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paragraph" w:customStyle="1" w:styleId="BodyText1">
    <w:name w:val="Body Text1"/>
    <w:basedOn w:val="Normal"/>
    <w:uiPriority w:val="99"/>
    <w:pPr>
      <w:shd w:val="clear" w:color="auto" w:fill="FFFFFF"/>
      <w:spacing w:after="300" w:line="24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energy-engineering" TargetMode="External"/><Relationship Id="rId3" Type="http://schemas.openxmlformats.org/officeDocument/2006/relationships/settings" Target="settings.xml"/><Relationship Id="rId7" Type="http://schemas.openxmlformats.org/officeDocument/2006/relationships/hyperlink" Target="https://www.sciencedirect.com/topics/engineering/thermal-ins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2025-08-13T07:46:00Z</dcterms:created>
  <dcterms:modified xsi:type="dcterms:W3CDTF">2025-08-13T07:46:00Z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8fe9aca2-7314-4678-84f5-54c7a0fae32d</vt:lpwstr>
  </property>
  <property fmtid="{D5CDD505-2E9C-101B-9397-08002B2CF9AE}" pid="3" name="ICV">
    <vt:lpwstr>c251abe9846b4048a1d100649b147975</vt:lpwstr>
  </property>
</Properties>
</file>