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E3A" w:rsidRPr="00393BE7" w:rsidRDefault="00F62E3A" w:rsidP="00F62E3A">
      <w:pPr>
        <w:spacing w:after="0" w:line="240" w:lineRule="auto"/>
      </w:pPr>
    </w:p>
    <w:p w:rsidR="00F62E3A" w:rsidRPr="006474C5" w:rsidRDefault="00F62E3A" w:rsidP="00F62E3A">
      <w:pPr>
        <w:spacing w:after="0" w:line="240" w:lineRule="auto"/>
        <w:jc w:val="center"/>
        <w:rPr>
          <w:rFonts w:ascii="Times New Roman" w:hAnsi="Times New Roman"/>
          <w:sz w:val="28"/>
          <w:szCs w:val="28"/>
        </w:rPr>
      </w:pPr>
      <w:r w:rsidRPr="006474C5">
        <w:rPr>
          <w:rFonts w:ascii="Times New Roman" w:hAnsi="Times New Roman"/>
          <w:sz w:val="28"/>
          <w:szCs w:val="28"/>
        </w:rPr>
        <w:t>CHAPTER TWO</w:t>
      </w:r>
    </w:p>
    <w:p w:rsidR="00F62E3A" w:rsidRPr="006474C5" w:rsidRDefault="00F62E3A" w:rsidP="00F62E3A">
      <w:pPr>
        <w:spacing w:after="0" w:line="240" w:lineRule="auto"/>
        <w:rPr>
          <w:rFonts w:ascii="Times New Roman" w:hAnsi="Times New Roman"/>
          <w:sz w:val="28"/>
          <w:szCs w:val="28"/>
        </w:rPr>
      </w:pPr>
    </w:p>
    <w:p w:rsidR="00F62E3A" w:rsidRPr="006474C5" w:rsidRDefault="00F62E3A" w:rsidP="00F62E3A">
      <w:pPr>
        <w:spacing w:after="0" w:line="240" w:lineRule="auto"/>
        <w:rPr>
          <w:rFonts w:ascii="Times New Roman" w:hAnsi="Times New Roman"/>
          <w:sz w:val="28"/>
          <w:szCs w:val="28"/>
        </w:rPr>
      </w:pPr>
    </w:p>
    <w:p w:rsidR="00F62E3A" w:rsidRPr="006474C5" w:rsidRDefault="00F62E3A" w:rsidP="00F62E3A">
      <w:pPr>
        <w:spacing w:after="0" w:line="240" w:lineRule="auto"/>
        <w:rPr>
          <w:rFonts w:ascii="Times New Roman" w:hAnsi="Times New Roman"/>
          <w:sz w:val="28"/>
          <w:szCs w:val="28"/>
        </w:rPr>
      </w:pPr>
      <w:r>
        <w:rPr>
          <w:rFonts w:ascii="Times New Roman" w:hAnsi="Times New Roman"/>
          <w:sz w:val="28"/>
          <w:szCs w:val="28"/>
        </w:rPr>
        <w:t>LITERATURE REVIEW</w:t>
      </w:r>
    </w:p>
    <w:p w:rsidR="00F62E3A" w:rsidRPr="00DD37C8" w:rsidRDefault="00F62E3A" w:rsidP="00F62E3A">
      <w:pPr>
        <w:spacing w:after="0" w:line="240" w:lineRule="auto"/>
        <w:rPr>
          <w:rFonts w:ascii="Times New Roman" w:hAnsi="Times New Roman"/>
          <w:sz w:val="28"/>
          <w:szCs w:val="28"/>
        </w:rPr>
      </w:pPr>
      <w:r w:rsidRPr="00DD37C8">
        <w:rPr>
          <w:rFonts w:ascii="Times New Roman" w:hAnsi="Times New Roman"/>
          <w:sz w:val="28"/>
          <w:szCs w:val="28"/>
        </w:rPr>
        <w:t>2.1 Introduction</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An abattoir, commonly known as a slaughterhouse, plays a vital role in the food supply chain, ensuring the hygienic slaughtering, processing, and distribution of meat for human consumption. The design and operation of abattoirs are critical not only for food safety but also for public health, environmental sustainability, and animal welfare. This chapter reviews relevant literature on the concept of abattoirs, their historical development, design principles, environmental concerns, and the significance of adopting modern abattoir facilities.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2.2 Concept of Abattoir</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According to FAO (2001), an abattoir is a facility specifically designed for the humane slaughtering of animals and processing of meat in a controlled and sanitary environment. It serves as the crucial link between livestock production and the consumer. Modern abattoirs are designed to ensure the safety of meat products while minimizing environmental and health risks.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Abattoirs are categorized into various types based on size, capacity, and level of mechanization:</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Traditional/Local Abattoirs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Semi-Mechanized Abattoirs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Fully Mechanized/Industrial Abattoirs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The choice of abattoir type often depends on the size of the community, cultural practices, and technological capacity.</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2.3 Historical Development of Abattoirs</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The evolution of abattoirs is closely linked to the growth of cities and the need for organized food supply systems. In ancient societies, slaughtering was carried out in open-air markets without regulation. In medieval Europe, public slaughterhouses emerged, although hygiene was still poor. The Industrial Revolution in the 19th century introduced mechanized slaughtering systems that increased efficiency but brought new concerns about sanitation, worker safety, and animal welfare.</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 xml:space="preserve">In Nigeria, the history of abattoirs reflects a reliance on traditional open slaughter slabs where animals are killed and dressed in unsanitary conditions. Only in recent decades has attention shifted towards building modern abattoirs with proper waste management, humane slaughter practices, and improved hygiene, as noted by </w:t>
      </w:r>
      <w:proofErr w:type="spellStart"/>
      <w:r w:rsidRPr="00CF6A48">
        <w:rPr>
          <w:rFonts w:ascii="Times New Roman" w:hAnsi="Times New Roman"/>
          <w:sz w:val="28"/>
          <w:szCs w:val="28"/>
        </w:rPr>
        <w:t>Olaoye</w:t>
      </w:r>
      <w:proofErr w:type="spellEnd"/>
      <w:r w:rsidRPr="00CF6A48">
        <w:rPr>
          <w:rFonts w:ascii="Times New Roman" w:hAnsi="Times New Roman"/>
          <w:sz w:val="28"/>
          <w:szCs w:val="28"/>
        </w:rPr>
        <w:t xml:space="preserve"> (2010).</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2.4 Importance of Abattoirs in Society</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Abattoirs contribute to:</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Food Security: Providing a steady supply of meat.</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Public Health: Preventing the spread of zoonotic diseases through hygienic practices.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Economic Growth: Supporting meat-related industries, employment, and commerce.</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Animal Welfare: Ensuring humane treatment during slaughter.</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As WHO (2015) emphasizes, poor abattoir practices can lead to outbreaks of diseases such as anthrax, brucellosis, and salmonellosis.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2.5 Design Considerations for Modern Abattoirs</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The design of an abattoir must adhere to international guidelines and local regulations to ensure functionality, safety, and sustainability. According to FAO (2001) and Meat Hygiene Code (CAC, 2005), key design considerations include:</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Site Selection: Away from residential areas, with good road access, water supply, and waste disposal systems.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Zoning: Separation of ‘clean’ and ‘dirty’ zones to avoid cross-contamination.</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Flow Pattern: Unidirectional flow of animals, carcasses, and waste.</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Waste Management: Systems for blood, solid waste, and effluent treatment.</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Ventilation &amp; Lighting: To ensure a comfortable environment for workers and animals.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lastRenderedPageBreak/>
        <w:t>Animal Holding &amp; Handling: Facilities to minimize animal stress and ensure humane treatment.</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2.6 Environmental and Public Health Concerns</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 xml:space="preserve">Abattoirs, if not properly managed, can significantly impact the environment through the release of untreated waste, odors, and greenhouse gases. </w:t>
      </w:r>
      <w:proofErr w:type="spellStart"/>
      <w:r w:rsidRPr="00CF6A48">
        <w:rPr>
          <w:rFonts w:ascii="Times New Roman" w:hAnsi="Times New Roman"/>
          <w:sz w:val="28"/>
          <w:szCs w:val="28"/>
        </w:rPr>
        <w:t>Nwachukwu</w:t>
      </w:r>
      <w:proofErr w:type="spellEnd"/>
      <w:r w:rsidRPr="00CF6A48">
        <w:rPr>
          <w:rFonts w:ascii="Times New Roman" w:hAnsi="Times New Roman"/>
          <w:sz w:val="28"/>
          <w:szCs w:val="28"/>
        </w:rPr>
        <w:t xml:space="preserve"> et al. (2011) highlighted that many local abattoirs in Nigeria contribute to water pollution, soil contamination, and the spread of diseases.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Key environmental concerns include:</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Effluent Discharge into Water Bodies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Air Pollution from Odors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Noise Pollution</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Improper Waste Disposal</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Modern abattoir designs incorporate waste treatment plants, biogas systems, and composting to reduce environmental impacts.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2.7 Sanitation and Meat Hygiene</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 xml:space="preserve">Maintaining sanitation in abattoirs is essential to prevent microbial contamination of meat. According to </w:t>
      </w:r>
      <w:proofErr w:type="spellStart"/>
      <w:r w:rsidRPr="00CF6A48">
        <w:rPr>
          <w:rFonts w:ascii="Times New Roman" w:hAnsi="Times New Roman"/>
          <w:sz w:val="28"/>
          <w:szCs w:val="28"/>
        </w:rPr>
        <w:t>Adesemoye</w:t>
      </w:r>
      <w:proofErr w:type="spellEnd"/>
      <w:r w:rsidRPr="00CF6A48">
        <w:rPr>
          <w:rFonts w:ascii="Times New Roman" w:hAnsi="Times New Roman"/>
          <w:sz w:val="28"/>
          <w:szCs w:val="28"/>
        </w:rPr>
        <w:t xml:space="preserve"> &amp; </w:t>
      </w:r>
      <w:proofErr w:type="spellStart"/>
      <w:r w:rsidRPr="00CF6A48">
        <w:rPr>
          <w:rFonts w:ascii="Times New Roman" w:hAnsi="Times New Roman"/>
          <w:sz w:val="28"/>
          <w:szCs w:val="28"/>
        </w:rPr>
        <w:t>Adedire</w:t>
      </w:r>
      <w:proofErr w:type="spellEnd"/>
      <w:r w:rsidRPr="00CF6A48">
        <w:rPr>
          <w:rFonts w:ascii="Times New Roman" w:hAnsi="Times New Roman"/>
          <w:sz w:val="28"/>
          <w:szCs w:val="28"/>
        </w:rPr>
        <w:t xml:space="preserve"> (2005), meat contamination often arises from unclean surfaces, water, workers’ hands, and poor facility conditions. International standards recommend:</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Regular cleaning and disinfection</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Personal hygiene of workers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Pest control</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Temperature control during storage</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2.8 Animal Welfare and Ethical Considerations</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Animal welfare has become a central issue in modern abattoir design. The World Organization for Animal Health (OIE, 2011) outlines guidelines for humane slaughter including:</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Proper stunning before slaughter</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Minimal stress handling</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 xml:space="preserve">Well-designed </w:t>
      </w:r>
      <w:proofErr w:type="spellStart"/>
      <w:r w:rsidRPr="00CF6A48">
        <w:rPr>
          <w:rFonts w:ascii="Times New Roman" w:hAnsi="Times New Roman"/>
          <w:sz w:val="28"/>
          <w:szCs w:val="28"/>
        </w:rPr>
        <w:t>lairage</w:t>
      </w:r>
      <w:proofErr w:type="spellEnd"/>
      <w:r w:rsidRPr="00CF6A48">
        <w:rPr>
          <w:rFonts w:ascii="Times New Roman" w:hAnsi="Times New Roman"/>
          <w:sz w:val="28"/>
          <w:szCs w:val="28"/>
        </w:rPr>
        <w:t xml:space="preserve"> areas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Ethical slaughter practices not only align with religious and cultural values but also improve meat quality.</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2.9 Case Studies of Abattoirs</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Several case studies highlight the difference between traditional and modern abattoir operations: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Lagos State Abattoir Complex, Nigeria: One of the largest abattoirs in West Africa, facing challenges of modernization, waste management, and environmental control.</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Botswana Meat Commission (BMC): A successful example of a fully mechanized abattoir with international meat export certification.</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2.10 Challenges Facing Abattoirs in Nigeria</w:t>
      </w: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Key challenges identified in literature include:</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Poor infrastructure and outdated designs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Lack of waste treatment facilities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Inadequate enforcement of health regulations</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Low awareness of animal welfare</w:t>
      </w:r>
    </w:p>
    <w:p w:rsidR="00F62E3A" w:rsidRPr="00CF6A48" w:rsidRDefault="00F62E3A" w:rsidP="00F62E3A">
      <w:pPr>
        <w:spacing w:after="0" w:line="240" w:lineRule="auto"/>
        <w:rPr>
          <w:rFonts w:ascii="Times New Roman" w:hAnsi="Times New Roman"/>
          <w:sz w:val="28"/>
          <w:szCs w:val="28"/>
        </w:rPr>
      </w:pPr>
    </w:p>
    <w:p w:rsidR="00F62E3A" w:rsidRPr="00CF6A48"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2.11 Summary of Literature Review</w:t>
      </w:r>
    </w:p>
    <w:p w:rsidR="00F62E3A" w:rsidRPr="00F62E3A" w:rsidRDefault="00F62E3A" w:rsidP="00F62E3A">
      <w:pPr>
        <w:spacing w:after="0" w:line="240" w:lineRule="auto"/>
        <w:rPr>
          <w:rFonts w:ascii="Times New Roman" w:hAnsi="Times New Roman"/>
          <w:sz w:val="28"/>
          <w:szCs w:val="28"/>
        </w:rPr>
      </w:pPr>
      <w:r w:rsidRPr="00CF6A48">
        <w:rPr>
          <w:rFonts w:ascii="Times New Roman" w:hAnsi="Times New Roman"/>
          <w:sz w:val="28"/>
          <w:szCs w:val="28"/>
        </w:rPr>
        <w:t>The literature reveals that while abattoirs are essential for food security and public health, poor design and management can have severe consequences for the environment and human well-being. Modern abattoir design must embrace sustainability, hygiene, animal welfare, and efficient workflow to meet both local needs and international standards.</w:t>
      </w:r>
      <w:bookmarkStart w:id="0" w:name="_GoBack"/>
      <w:bookmarkEnd w:id="0"/>
    </w:p>
    <w:sectPr w:rsidR="00F62E3A" w:rsidRPr="00F62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DD"/>
    <w:rsid w:val="003825DD"/>
    <w:rsid w:val="00A76E50"/>
    <w:rsid w:val="00C36386"/>
    <w:rsid w:val="00E4457F"/>
    <w:rsid w:val="00F6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F2E80-4BB8-49A6-BA97-1FEA097A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D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825DD"/>
    <w:pPr>
      <w:keepNext/>
      <w:spacing w:before="240" w:after="60"/>
      <w:outlineLvl w:val="0"/>
    </w:pPr>
    <w:rPr>
      <w:rFonts w:ascii="Calibri Light" w:eastAsia="Times New Roman" w:hAnsi="Calibri Light"/>
      <w:b/>
      <w:bCs/>
      <w:kern w:val="32"/>
      <w:sz w:val="32"/>
      <w:szCs w:val="32"/>
      <w:lang w:val="x-none" w:eastAsia="x-none"/>
    </w:rPr>
  </w:style>
  <w:style w:type="paragraph" w:styleId="Heading2">
    <w:name w:val="heading 2"/>
    <w:basedOn w:val="Normal"/>
    <w:next w:val="Normal"/>
    <w:link w:val="Heading2Char"/>
    <w:uiPriority w:val="9"/>
    <w:unhideWhenUsed/>
    <w:qFormat/>
    <w:rsid w:val="003825DD"/>
    <w:pPr>
      <w:keepNext/>
      <w:spacing w:before="240" w:after="60"/>
      <w:outlineLvl w:val="1"/>
    </w:pPr>
    <w:rPr>
      <w:rFonts w:ascii="Calibri Light" w:eastAsia="Times New Roman"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DD"/>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9"/>
    <w:rsid w:val="003825DD"/>
    <w:rPr>
      <w:rFonts w:ascii="Calibri Light" w:eastAsia="Times New Roman" w:hAnsi="Calibri Light" w:cs="Times New Roman"/>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5</cp:revision>
  <dcterms:created xsi:type="dcterms:W3CDTF">2025-08-12T15:21:00Z</dcterms:created>
  <dcterms:modified xsi:type="dcterms:W3CDTF">2025-08-12T15:26:00Z</dcterms:modified>
</cp:coreProperties>
</file>