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931" w:rsidRPr="007F66E5" w:rsidRDefault="00317931" w:rsidP="00317931">
      <w:pPr>
        <w:jc w:val="center"/>
        <w:rPr>
          <w:rFonts w:ascii="Times New Roman" w:hAnsi="Times New Roman" w:cs="Times New Roman"/>
          <w:b/>
          <w:bCs/>
          <w:sz w:val="26"/>
          <w:szCs w:val="26"/>
        </w:rPr>
      </w:pPr>
      <w:bookmarkStart w:id="0" w:name="_GoBack"/>
      <w:bookmarkEnd w:id="0"/>
      <w:r w:rsidRPr="007F66E5">
        <w:rPr>
          <w:rFonts w:ascii="Times New Roman" w:hAnsi="Times New Roman" w:cs="Times New Roman"/>
          <w:b/>
          <w:bCs/>
          <w:sz w:val="26"/>
          <w:szCs w:val="26"/>
        </w:rPr>
        <w:t>CHAPTER TWO</w:t>
      </w:r>
    </w:p>
    <w:p w:rsidR="00317931" w:rsidRPr="00110266" w:rsidRDefault="00317931" w:rsidP="00317931">
      <w:pPr>
        <w:spacing w:before="162"/>
        <w:ind w:left="680" w:right="720"/>
        <w:rPr>
          <w:rFonts w:ascii="Times New Roman" w:hAnsi="Times New Roman" w:cs="Times New Roman"/>
          <w:b/>
          <w:bCs/>
          <w:sz w:val="26"/>
          <w:szCs w:val="26"/>
        </w:rPr>
      </w:pPr>
      <w:r w:rsidRPr="00110266">
        <w:rPr>
          <w:rFonts w:ascii="Times New Roman" w:hAnsi="Times New Roman" w:cs="Times New Roman"/>
          <w:bCs/>
          <w:sz w:val="26"/>
          <w:szCs w:val="26"/>
        </w:rPr>
        <w:t>2.0 LITERATURE REVIEW</w:t>
      </w:r>
    </w:p>
    <w:p w:rsidR="00317931" w:rsidRPr="00110266" w:rsidRDefault="00317931" w:rsidP="00317931">
      <w:pPr>
        <w:spacing w:before="162"/>
        <w:ind w:left="680" w:right="720"/>
        <w:rPr>
          <w:rFonts w:ascii="Times New Roman" w:hAnsi="Times New Roman" w:cs="Times New Roman"/>
          <w:bCs/>
          <w:sz w:val="26"/>
          <w:szCs w:val="26"/>
        </w:rPr>
      </w:pPr>
      <w:r w:rsidRPr="00110266">
        <w:rPr>
          <w:rFonts w:ascii="Times New Roman" w:hAnsi="Times New Roman" w:cs="Times New Roman"/>
          <w:bCs/>
          <w:sz w:val="26"/>
          <w:szCs w:val="26"/>
        </w:rPr>
        <w:t>2.1 HISTORICAL BACKGROUND OF A DENTAL CLINIC</w:t>
      </w:r>
    </w:p>
    <w:p w:rsidR="00317931" w:rsidRPr="00110266" w:rsidRDefault="00317931" w:rsidP="00317931">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DENTAL CLINIC</w:t>
      </w:r>
    </w:p>
    <w:p w:rsidR="00317931" w:rsidRPr="00110266" w:rsidRDefault="00317931" w:rsidP="00317931">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Dentalclinicistechnicallyanyplacewheredentalservicesrendered.Itprovidestreatmentthatiscustomizedfromcustomerneedsandpreference(PennDental,2017).Dentalclinicisusuallyasingleroomlodgingalldentalequipmentandtools.Itcanalsobeabusinessestablishmentownedorrunbyadentalprofessional.Dentalcliniccanbefoundin hospital,schools,governmentoffices,andotherhealth-relatedestablishments.Componentsofadentalclinicorofficeare,receptionarea,computersandpatientrecords,dentalclinic,storageandotherareas(GordonK.2015).</w:t>
      </w:r>
    </w:p>
    <w:p w:rsidR="00317931" w:rsidRPr="00110266" w:rsidRDefault="00317931" w:rsidP="00317931">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Dentistryisoneoftheoldestmedicalprofessions,datingbackto7000B.C.withtheIndusValleyCivilization.However,itwasn’tuntil5000B.C.thatdescriptionsrelatedtodentistryandtoothdecaywereavailable.Atthetime,aSumeriantextdescribedtoothwormsascausingdentaldecay,anideathatwasn’tprovenfalseuntilthe1700s!</w:t>
      </w:r>
    </w:p>
    <w:p w:rsidR="00317931" w:rsidRPr="00110266" w:rsidRDefault="00317931" w:rsidP="00317931">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InancientGreece,HippocratesandAristotlewroteaboutdentistry,specificallyabouttreatingdecayingteeth,butitwasn’tuntil1530thatthefirstbookentirelydevotedtodentistry—TheLittleMedicinalBookforAllKindsofDiseasesandInfirmitiesoftheTeeth—waspublished.</w:t>
      </w:r>
    </w:p>
    <w:p w:rsidR="00317931" w:rsidRPr="00110266" w:rsidRDefault="00317931" w:rsidP="00317931">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2.2DENTAL CLINIC IN THE PHILIPPINES</w:t>
      </w:r>
    </w:p>
    <w:p w:rsidR="00317931" w:rsidRDefault="00317931" w:rsidP="00317931">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ThedentaltourisminthePhilippineshaslatelyseenariseindemand.Thisispartlyduetowesternerslookingforcheaperdentistryoptionsaswellthecountry’spopularityasabeautifulvacationdestination(Sangkularb,P.M.2017).ThesurprisingcostsofdentalservicesinmanywesterncountriesexplainwhydentaltourismissuccessfulinthePhilippines.CaseinpointisthatthedentalserviceinwesterncountryisquitehighthanthepriceofdentalservicesinPhilippines.Thecostisnotonlythecausewhymanyforeignersseekingaffordabledentalimplantsoranydentalservices.ForeignpeoplewantsdentalserviceinPhilippinesbecauseoftopqualitydentalservicesata fractionofthecostpaidinmostwesterncountriesandtheycanexperiencethehospitalityofthelocals.(“3goodreasonswhydentaltourisminthePhilippinesisblooming”2019).AccordingtoLeyco-ChuaE.A.(2015),thePhilippinedentalindustrylookspromisingcomparedtothel</w:t>
      </w:r>
      <w:r w:rsidRPr="00110266">
        <w:rPr>
          <w:rFonts w:ascii="Times New Roman" w:hAnsi="Times New Roman" w:cs="Times New Roman"/>
          <w:sz w:val="26"/>
          <w:szCs w:val="26"/>
        </w:rPr>
        <w:lastRenderedPageBreak/>
        <w:t>astdecade,andthisistheevidentwiththeriseofgiantdental2clinicsandtheemergenceofsmallonesalloverthecountry.Dentistscanbesurelyfindeveninremoteareas.Thefieldofdentalcareisrapidlychangingandevolving.Fromthebasictoothextraction,theindustrynowoffersa wide rangeofservices.Technologiesandinnovationsarealsoprogressingwhichhasabigimpactthepracticeofcliniciansanddentallaboratorytechnicians.Theseresultedtostrongerandqualitymaterials,andmorereliableandefficientservices.Theprocessisnoweasierandfaster.Inthereportentitled“PhilippinesDentalCareMarketOutlookto2019–IncreasingAwarenessonOralCareandPopularityofDentalTourismtoFosterGrowth“whichprovidesacomprehensiveanalysisofthevariousaspectssuchasmarketsizeofPhilippinesdentalcaremarket,dentalcareservicesmarket,dentalequipment’s,andconsumablemarketandoralcaremarket,thesereportsaidthatthedentalcareserviceshavebeenthelargestsegmentofdentalcaremarketandhavecommandedthelargestshareofpercentinthetotalrevenuegeneratedbythePhilippinesdentalcaremarketin2014.Thedentalcaremarketmajorlygeneratesrevenuefromthefeechargedbytheclinicsfordiagnosisandtreatmentofdentalproblems.ThePhilippinesdentalcareservicesmarkethasregisteredrevenuesofUSDmillionin2014,drivenbythegrowingconcernsovermaintainingproperoralhygiene,increasedconsumptionoftobaccoandliquor,risingelderlypopulationandrisingnumberofdentalclinicsinthecountry(ReportBuyer2016).ProblemsencounteredbytheDentalClinicThereare6biggestchallengesthatdentalbusinessesarefacingtheyarecashflowissues,tiredness,findingandretainingprofitablepatients,motivatingemployees</w:t>
      </w:r>
      <w:r>
        <w:rPr>
          <w:rFonts w:ascii="Times New Roman" w:hAnsi="Times New Roman" w:cs="Times New Roman"/>
          <w:sz w:val="26"/>
          <w:szCs w:val="26"/>
        </w:rPr>
        <w:t>.</w:t>
      </w:r>
    </w:p>
    <w:p w:rsidR="00317931" w:rsidRPr="00B45CD9" w:rsidRDefault="00317931" w:rsidP="00317931">
      <w:pPr>
        <w:spacing w:before="162"/>
        <w:ind w:left="680" w:right="720"/>
        <w:rPr>
          <w:rFonts w:ascii="Times New Roman" w:hAnsi="Times New Roman" w:cs="Times New Roman"/>
          <w:sz w:val="26"/>
          <w:szCs w:val="26"/>
        </w:rPr>
      </w:pPr>
      <w:r>
        <w:rPr>
          <w:rFonts w:ascii="Times New Roman" w:hAnsi="Times New Roman" w:cs="Times New Roman"/>
          <w:sz w:val="26"/>
          <w:szCs w:val="26"/>
        </w:rPr>
        <w:t>DENTISITY IN 18</w:t>
      </w:r>
      <w:r w:rsidRPr="00B45CD9">
        <w:rPr>
          <w:rFonts w:ascii="Times New Roman" w:hAnsi="Times New Roman" w:cs="Times New Roman"/>
          <w:sz w:val="26"/>
          <w:szCs w:val="26"/>
          <w:vertAlign w:val="superscript"/>
        </w:rPr>
        <w:t>TH</w:t>
      </w:r>
      <w:r>
        <w:rPr>
          <w:rFonts w:ascii="Times New Roman" w:hAnsi="Times New Roman" w:cs="Times New Roman"/>
          <w:sz w:val="26"/>
          <w:szCs w:val="26"/>
        </w:rPr>
        <w:t xml:space="preserve"> AND 19</w:t>
      </w:r>
      <w:r w:rsidRPr="00B45CD9">
        <w:rPr>
          <w:rFonts w:ascii="Times New Roman" w:hAnsi="Times New Roman" w:cs="Times New Roman"/>
          <w:sz w:val="26"/>
          <w:szCs w:val="26"/>
          <w:vertAlign w:val="superscript"/>
        </w:rPr>
        <w:t>TH</w:t>
      </w:r>
      <w:r>
        <w:rPr>
          <w:rFonts w:ascii="Times New Roman" w:hAnsi="Times New Roman" w:cs="Times New Roman"/>
          <w:sz w:val="26"/>
          <w:szCs w:val="26"/>
        </w:rPr>
        <w:t xml:space="preserve"> CENTURY AMERICA</w:t>
      </w:r>
    </w:p>
    <w:p w:rsidR="00317931" w:rsidRPr="00B45CD9" w:rsidRDefault="00317931" w:rsidP="00317931">
      <w:pPr>
        <w:spacing w:before="162"/>
        <w:ind w:left="680" w:right="720"/>
        <w:rPr>
          <w:rFonts w:ascii="Times New Roman" w:hAnsi="Times New Roman" w:cs="Times New Roman"/>
          <w:sz w:val="26"/>
          <w:szCs w:val="26"/>
        </w:rPr>
      </w:pPr>
      <w:r w:rsidRPr="00B45CD9">
        <w:rPr>
          <w:rFonts w:ascii="Times New Roman" w:hAnsi="Times New Roman" w:cs="Times New Roman"/>
          <w:sz w:val="26"/>
          <w:szCs w:val="26"/>
        </w:rPr>
        <w:t xml:space="preserve">The beginnings of dentistry in the United States came in the 1630s with the settlers of the Massachusetts Bay Colony, who were accompanied by barber-surgeons. One of the first dentists in America was English surgeon and dentist John Baker, who settled in Boston in 1763. Other immigrants to follow included Robert </w:t>
      </w:r>
      <w:proofErr w:type="spellStart"/>
      <w:r w:rsidRPr="00B45CD9">
        <w:rPr>
          <w:rFonts w:ascii="Times New Roman" w:hAnsi="Times New Roman" w:cs="Times New Roman"/>
          <w:sz w:val="26"/>
          <w:szCs w:val="26"/>
        </w:rPr>
        <w:t>Wooffendale</w:t>
      </w:r>
      <w:proofErr w:type="spellEnd"/>
      <w:r w:rsidRPr="00B45CD9">
        <w:rPr>
          <w:rFonts w:ascii="Times New Roman" w:hAnsi="Times New Roman" w:cs="Times New Roman"/>
          <w:sz w:val="26"/>
          <w:szCs w:val="26"/>
        </w:rPr>
        <w:t xml:space="preserve">, who emigrated from England in 1766 and practiced in New York City, and Jacques </w:t>
      </w:r>
      <w:proofErr w:type="spellStart"/>
      <w:r w:rsidRPr="00B45CD9">
        <w:rPr>
          <w:rFonts w:ascii="Times New Roman" w:hAnsi="Times New Roman" w:cs="Times New Roman"/>
          <w:sz w:val="26"/>
          <w:szCs w:val="26"/>
        </w:rPr>
        <w:t>Gardette</w:t>
      </w:r>
      <w:proofErr w:type="spellEnd"/>
      <w:r w:rsidRPr="00B45CD9">
        <w:rPr>
          <w:rFonts w:ascii="Times New Roman" w:hAnsi="Times New Roman" w:cs="Times New Roman"/>
          <w:sz w:val="26"/>
          <w:szCs w:val="26"/>
        </w:rPr>
        <w:t xml:space="preserve">, who moved from France in 1778, eventually settling in Philadelphia. In early colonial America, dental care was also rendered by artisans such as ivory turners. One such artisan was Isaac Greenwood, who began practicing dentistry in 1779 and is considered to be the first American-born dentist. Four of his six sons became dentists. The most prominent, John Greenwood, served as George Washington’s dentist. Other craftsmen performed a variety of dental services, the most </w:t>
      </w:r>
      <w:proofErr w:type="spellStart"/>
      <w:r w:rsidRPr="00B45CD9">
        <w:rPr>
          <w:rFonts w:ascii="Times New Roman" w:hAnsi="Times New Roman" w:cs="Times New Roman"/>
          <w:sz w:val="26"/>
          <w:szCs w:val="26"/>
        </w:rPr>
        <w:t>well known</w:t>
      </w:r>
      <w:proofErr w:type="spellEnd"/>
      <w:r w:rsidRPr="00B45CD9">
        <w:rPr>
          <w:rFonts w:ascii="Times New Roman" w:hAnsi="Times New Roman" w:cs="Times New Roman"/>
          <w:sz w:val="26"/>
          <w:szCs w:val="26"/>
        </w:rPr>
        <w:t xml:space="preserve"> being Paul Revere, who practiced dentistry for seven years in Boston. The first book on dentistry to be published in the </w:t>
      </w:r>
      <w:r w:rsidRPr="00B45CD9">
        <w:rPr>
          <w:rFonts w:ascii="Times New Roman" w:hAnsi="Times New Roman" w:cs="Times New Roman"/>
          <w:sz w:val="26"/>
          <w:szCs w:val="26"/>
        </w:rPr>
        <w:lastRenderedPageBreak/>
        <w:t>United States appeared in 1801 and was written by Richard Cortland Skinner, a young immigrant from England.</w:t>
      </w:r>
    </w:p>
    <w:p w:rsidR="00317931" w:rsidRDefault="00317931" w:rsidP="00317931">
      <w:pPr>
        <w:spacing w:before="162"/>
        <w:ind w:left="680" w:right="720"/>
        <w:rPr>
          <w:rFonts w:ascii="Times New Roman" w:hAnsi="Times New Roman" w:cs="Times New Roman"/>
          <w:sz w:val="26"/>
          <w:szCs w:val="26"/>
        </w:rPr>
      </w:pPr>
      <w:r w:rsidRPr="00B45CD9">
        <w:rPr>
          <w:rFonts w:ascii="Times New Roman" w:hAnsi="Times New Roman" w:cs="Times New Roman"/>
          <w:sz w:val="26"/>
          <w:szCs w:val="26"/>
        </w:rPr>
        <w:t>By the first quarter of the 19th century, the United States had become the leading center in the world for dental developments. From 1839 to 1840 three major events in dental practice facilitated the establishment of dentistry as a true profession. In 1839 the first dental journal, the American Journal of Dental Science, was launched; in 1840 the first dental school, the Baltimore College of Dental Surgery, was established; and in 1840 the first national society of dentists, the American Society of Dental Surgeons, was founded in New York City.</w:t>
      </w:r>
    </w:p>
    <w:p w:rsidR="00317931" w:rsidRDefault="00317931" w:rsidP="00317931">
      <w:pPr>
        <w:spacing w:before="162"/>
        <w:ind w:left="680" w:right="720"/>
        <w:rPr>
          <w:rFonts w:ascii="Times New Roman" w:hAnsi="Times New Roman" w:cs="Times New Roman"/>
          <w:sz w:val="26"/>
          <w:szCs w:val="26"/>
        </w:rPr>
      </w:pPr>
    </w:p>
    <w:p w:rsidR="00A33467" w:rsidRPr="00317931" w:rsidRDefault="00A33467" w:rsidP="00317931"/>
    <w:sectPr w:rsidR="00A33467" w:rsidRPr="00317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742"/>
    <w:multiLevelType w:val="hybridMultilevel"/>
    <w:tmpl w:val="334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167"/>
    <w:multiLevelType w:val="hybridMultilevel"/>
    <w:tmpl w:val="F034A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92861"/>
    <w:multiLevelType w:val="hybridMultilevel"/>
    <w:tmpl w:val="6A5493DA"/>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
    <w:nsid w:val="4D5867FB"/>
    <w:multiLevelType w:val="hybridMultilevel"/>
    <w:tmpl w:val="B4A2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E3110"/>
    <w:multiLevelType w:val="hybridMultilevel"/>
    <w:tmpl w:val="C818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B7133"/>
    <w:multiLevelType w:val="hybridMultilevel"/>
    <w:tmpl w:val="D0CA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104D9"/>
    <w:multiLevelType w:val="hybridMultilevel"/>
    <w:tmpl w:val="343A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467E37"/>
    <w:multiLevelType w:val="hybridMultilevel"/>
    <w:tmpl w:val="C850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9A488F"/>
    <w:multiLevelType w:val="hybridMultilevel"/>
    <w:tmpl w:val="9C5850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7"/>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16"/>
    <w:rsid w:val="00317931"/>
    <w:rsid w:val="003A672C"/>
    <w:rsid w:val="00406B42"/>
    <w:rsid w:val="005B6489"/>
    <w:rsid w:val="006B4A5C"/>
    <w:rsid w:val="006D5816"/>
    <w:rsid w:val="00A3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B9253-51A3-4E32-9D51-1FFB923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931"/>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16"/>
    <w:pPr>
      <w:ind w:left="720"/>
      <w:contextualSpacing/>
    </w:pPr>
    <w:rPr>
      <w:rFonts w:asciiTheme="minorHAnsi" w:eastAsiaTheme="minorHAnsi" w:hAnsiTheme="minorHAnsi" w:cstheme="minorBidi"/>
    </w:rPr>
  </w:style>
  <w:style w:type="table" w:styleId="TableGrid">
    <w:name w:val="Table Grid"/>
    <w:basedOn w:val="TableNormal"/>
    <w:uiPriority w:val="39"/>
    <w:rsid w:val="006B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2025-08-07T14:53:00Z</dcterms:created>
  <dcterms:modified xsi:type="dcterms:W3CDTF">2025-08-07T14:53:00Z</dcterms:modified>
</cp:coreProperties>
</file>