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A698C" w14:textId="77777777" w:rsidR="002564CE" w:rsidRPr="00CF02FD" w:rsidRDefault="002564CE" w:rsidP="002564CE">
      <w:pPr>
        <w:spacing w:line="360" w:lineRule="auto"/>
        <w:jc w:val="center"/>
        <w:rPr>
          <w:rFonts w:asciiTheme="majorBidi" w:hAnsiTheme="majorBidi" w:cstheme="majorBidi"/>
          <w:b/>
          <w:bCs/>
          <w:sz w:val="24"/>
          <w:szCs w:val="24"/>
        </w:rPr>
      </w:pPr>
      <w:r w:rsidRPr="00CF02FD">
        <w:rPr>
          <w:rFonts w:asciiTheme="majorBidi" w:hAnsiTheme="majorBidi" w:cstheme="majorBidi"/>
          <w:b/>
          <w:bCs/>
          <w:sz w:val="24"/>
          <w:szCs w:val="24"/>
        </w:rPr>
        <w:t>CHAPTER FIVE</w:t>
      </w:r>
    </w:p>
    <w:p w14:paraId="7F1FD56E" w14:textId="77777777" w:rsidR="002564CE" w:rsidRPr="00CF02FD" w:rsidRDefault="002564CE" w:rsidP="002564CE">
      <w:pPr>
        <w:autoSpaceDE w:val="0"/>
        <w:autoSpaceDN w:val="0"/>
        <w:adjustRightInd w:val="0"/>
        <w:spacing w:after="0" w:line="360" w:lineRule="auto"/>
        <w:jc w:val="center"/>
        <w:rPr>
          <w:rFonts w:asciiTheme="majorBidi" w:hAnsiTheme="majorBidi" w:cstheme="majorBidi"/>
          <w:b/>
          <w:bCs/>
          <w:sz w:val="24"/>
          <w:szCs w:val="24"/>
        </w:rPr>
      </w:pPr>
      <w:r w:rsidRPr="00CF02FD">
        <w:rPr>
          <w:rFonts w:asciiTheme="majorBidi" w:hAnsiTheme="majorBidi" w:cstheme="majorBidi"/>
          <w:b/>
          <w:bCs/>
          <w:sz w:val="24"/>
          <w:szCs w:val="24"/>
        </w:rPr>
        <w:t>SUMMARY</w:t>
      </w:r>
      <w:r>
        <w:rPr>
          <w:rFonts w:asciiTheme="majorBidi" w:hAnsiTheme="majorBidi" w:cstheme="majorBidi"/>
          <w:b/>
          <w:bCs/>
          <w:sz w:val="24"/>
          <w:szCs w:val="24"/>
        </w:rPr>
        <w:t xml:space="preserve"> AND </w:t>
      </w:r>
      <w:r w:rsidRPr="00CF02FD">
        <w:rPr>
          <w:rFonts w:asciiTheme="majorBidi" w:hAnsiTheme="majorBidi" w:cstheme="majorBidi"/>
          <w:b/>
          <w:bCs/>
          <w:sz w:val="24"/>
          <w:szCs w:val="24"/>
        </w:rPr>
        <w:t xml:space="preserve">CONCLUSION </w:t>
      </w:r>
    </w:p>
    <w:p w14:paraId="034BD84C" w14:textId="77777777" w:rsidR="002564CE" w:rsidRPr="00EB4C01" w:rsidRDefault="002564CE" w:rsidP="002564CE">
      <w:pPr>
        <w:spacing w:line="480" w:lineRule="auto"/>
        <w:jc w:val="both"/>
        <w:rPr>
          <w:rFonts w:ascii="Times New Roman" w:hAnsi="Times New Roman" w:cs="Times New Roman"/>
          <w:b/>
          <w:bCs/>
          <w:sz w:val="24"/>
          <w:szCs w:val="24"/>
        </w:rPr>
      </w:pPr>
      <w:r w:rsidRPr="00EB4C01">
        <w:rPr>
          <w:rFonts w:ascii="Times New Roman" w:hAnsi="Times New Roman" w:cs="Times New Roman"/>
          <w:b/>
          <w:bCs/>
          <w:sz w:val="24"/>
          <w:szCs w:val="24"/>
        </w:rPr>
        <w:t>5.1 Summary of the findings</w:t>
      </w:r>
    </w:p>
    <w:p w14:paraId="0FB58E7D" w14:textId="77777777" w:rsidR="002564CE" w:rsidRPr="00A27EED" w:rsidRDefault="002564CE" w:rsidP="002564CE">
      <w:pPr>
        <w:spacing w:line="480" w:lineRule="auto"/>
        <w:ind w:left="180" w:hanging="180"/>
        <w:jc w:val="both"/>
        <w:rPr>
          <w:rFonts w:ascii="Times New Roman" w:hAnsi="Times New Roman" w:cs="Times New Roman"/>
          <w:sz w:val="24"/>
          <w:szCs w:val="24"/>
        </w:rPr>
      </w:pPr>
      <w:r w:rsidRPr="00A27EED">
        <w:rPr>
          <w:rFonts w:ascii="Times New Roman" w:hAnsi="Times New Roman" w:cs="Times New Roman"/>
          <w:sz w:val="24"/>
          <w:szCs w:val="24"/>
        </w:rPr>
        <w:t>The following are the summary of the findings;</w:t>
      </w:r>
    </w:p>
    <w:p w14:paraId="432811B3" w14:textId="77777777" w:rsidR="002564CE" w:rsidRPr="00A27EED" w:rsidRDefault="002564CE" w:rsidP="002564CE">
      <w:pPr>
        <w:pStyle w:val="ListParagraph"/>
        <w:numPr>
          <w:ilvl w:val="0"/>
          <w:numId w:val="1"/>
        </w:numPr>
        <w:autoSpaceDE w:val="0"/>
        <w:autoSpaceDN w:val="0"/>
        <w:adjustRightInd w:val="0"/>
        <w:spacing w:after="0" w:line="480" w:lineRule="auto"/>
        <w:ind w:left="450" w:hanging="90"/>
        <w:jc w:val="both"/>
        <w:rPr>
          <w:rFonts w:ascii="Times New Roman" w:hAnsi="Times New Roman" w:cs="Times New Roman"/>
          <w:color w:val="000000"/>
          <w:sz w:val="24"/>
          <w:szCs w:val="24"/>
          <w:shd w:val="clear" w:color="auto" w:fill="FFFFFF"/>
        </w:rPr>
      </w:pPr>
      <w:r w:rsidRPr="00A27EED">
        <w:rPr>
          <w:rFonts w:ascii="Times New Roman" w:hAnsi="Times New Roman" w:cs="Times New Roman"/>
          <w:color w:val="000000"/>
          <w:sz w:val="24"/>
          <w:szCs w:val="24"/>
          <w:shd w:val="clear" w:color="auto" w:fill="FFFFFF"/>
        </w:rPr>
        <w:t>From Figure 4.1, it can be observed that the data series of surface air temperature exhibit irregular up and down movement over the years which steadily rise in the recent years. This suggests that the surface air temperature will likely continue to increase in the near future.</w:t>
      </w:r>
    </w:p>
    <w:p w14:paraId="733BEB06" w14:textId="77777777" w:rsidR="002564CE" w:rsidRPr="00A27EED" w:rsidRDefault="002564CE" w:rsidP="002564CE">
      <w:pPr>
        <w:pStyle w:val="ListParagraph"/>
        <w:numPr>
          <w:ilvl w:val="0"/>
          <w:numId w:val="1"/>
        </w:numPr>
        <w:autoSpaceDE w:val="0"/>
        <w:autoSpaceDN w:val="0"/>
        <w:adjustRightInd w:val="0"/>
        <w:spacing w:after="0" w:line="480" w:lineRule="auto"/>
        <w:ind w:left="450" w:hanging="90"/>
        <w:jc w:val="both"/>
        <w:rPr>
          <w:rFonts w:ascii="Times New Roman" w:hAnsi="Times New Roman" w:cs="Times New Roman"/>
          <w:noProof/>
        </w:rPr>
      </w:pPr>
      <w:r w:rsidRPr="00A27EED">
        <w:rPr>
          <w:rFonts w:ascii="Times New Roman" w:hAnsi="Times New Roman" w:cs="Times New Roman"/>
          <w:sz w:val="24"/>
          <w:szCs w:val="24"/>
        </w:rPr>
        <w:t xml:space="preserve">From Table 4.2, the average </w:t>
      </w:r>
      <w:r w:rsidRPr="00A27EED">
        <w:rPr>
          <w:rFonts w:ascii="Times New Roman" w:hAnsi="Times New Roman" w:cs="Times New Roman"/>
          <w:color w:val="000000"/>
          <w:sz w:val="24"/>
          <w:szCs w:val="24"/>
          <w:shd w:val="clear" w:color="auto" w:fill="FFFFFF"/>
        </w:rPr>
        <w:t>for surface air temperature</w:t>
      </w:r>
      <w:r w:rsidRPr="00A27EED">
        <w:rPr>
          <w:rFonts w:ascii="Times New Roman" w:hAnsi="Times New Roman" w:cs="Times New Roman"/>
          <w:sz w:val="24"/>
          <w:szCs w:val="24"/>
        </w:rPr>
        <w:t xml:space="preserve"> is about 27</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 xml:space="preserve">C with standard deviation of </w:t>
      </w:r>
      <w:r w:rsidRPr="00A27EED">
        <w:rPr>
          <w:rFonts w:ascii="Times New Roman" w:hAnsi="Times New Roman" w:cs="Times New Roman"/>
          <w:color w:val="000000"/>
          <w:sz w:val="24"/>
          <w:szCs w:val="24"/>
        </w:rPr>
        <w:t>0.31</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indicating low variability within the data series over the year. The surface air temperature ranging from 26.46</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to 27.58</w:t>
      </w:r>
      <w:r w:rsidRPr="00A27EED">
        <w:rPr>
          <w:rFonts w:ascii="Times New Roman" w:hAnsi="Times New Roman" w:cs="Times New Roman"/>
          <w:color w:val="000000"/>
          <w:sz w:val="24"/>
          <w:szCs w:val="24"/>
          <w:shd w:val="clear" w:color="auto" w:fill="FFFFFF"/>
          <w:vertAlign w:val="superscript"/>
        </w:rPr>
        <w:t>o</w:t>
      </w:r>
      <w:r w:rsidRPr="00A27EED">
        <w:rPr>
          <w:rFonts w:ascii="Times New Roman" w:hAnsi="Times New Roman" w:cs="Times New Roman"/>
          <w:color w:val="000000"/>
          <w:sz w:val="24"/>
          <w:szCs w:val="24"/>
          <w:shd w:val="clear" w:color="auto" w:fill="FFFFFF"/>
        </w:rPr>
        <w:t>C highest experience along the series. Also, distribution of the data series is not normally distributed as shown in Figure 4.2 since the Skewness (0.38) ≠ zero and Kurtosis (- 0.936) &lt; 3 which is the rule of thumb for normality.</w:t>
      </w:r>
    </w:p>
    <w:p w14:paraId="5CB42DB4" w14:textId="77777777" w:rsidR="002564CE" w:rsidRPr="00A27EED" w:rsidRDefault="002564CE" w:rsidP="002564CE">
      <w:pPr>
        <w:pStyle w:val="ListParagraph"/>
        <w:numPr>
          <w:ilvl w:val="0"/>
          <w:numId w:val="1"/>
        </w:numPr>
        <w:autoSpaceDE w:val="0"/>
        <w:autoSpaceDN w:val="0"/>
        <w:adjustRightInd w:val="0"/>
        <w:spacing w:after="0" w:line="480" w:lineRule="auto"/>
        <w:ind w:left="450" w:hanging="90"/>
        <w:jc w:val="both"/>
        <w:rPr>
          <w:rFonts w:ascii="Times New Roman" w:hAnsi="Times New Roman" w:cs="Times New Roman"/>
          <w:sz w:val="24"/>
          <w:szCs w:val="24"/>
        </w:rPr>
      </w:pPr>
      <w:r w:rsidRPr="00A27EED">
        <w:rPr>
          <w:rFonts w:ascii="Times New Roman" w:hAnsi="Times New Roman" w:cs="Times New Roman"/>
          <w:sz w:val="24"/>
          <w:szCs w:val="24"/>
        </w:rPr>
        <w:t>From Table 4.4, the null hypothesis (H</w:t>
      </w:r>
      <w:r w:rsidRPr="00A27EED">
        <w:rPr>
          <w:rFonts w:ascii="Times New Roman" w:hAnsi="Times New Roman" w:cs="Times New Roman"/>
          <w:sz w:val="24"/>
          <w:szCs w:val="24"/>
          <w:vertAlign w:val="subscript"/>
        </w:rPr>
        <w:t>0</w:t>
      </w:r>
      <w:r w:rsidRPr="00A27EED">
        <w:rPr>
          <w:rFonts w:ascii="Times New Roman" w:hAnsi="Times New Roman" w:cs="Times New Roman"/>
          <w:sz w:val="24"/>
          <w:szCs w:val="24"/>
        </w:rPr>
        <w:t xml:space="preserve">) is rejected since the p-value (0.000) &lt; α = 0.05 (level of significance) which suggests that the fitted model can adequately describe the data series. In other words, the model </w:t>
      </w:r>
      <w:proofErr w:type="gramStart"/>
      <w:r w:rsidRPr="00A27EED">
        <w:rPr>
          <w:rFonts w:ascii="Times New Roman" w:hAnsi="Times New Roman" w:cs="Times New Roman"/>
          <w:sz w:val="24"/>
          <w:szCs w:val="24"/>
        </w:rPr>
        <w:t>capture</w:t>
      </w:r>
      <w:proofErr w:type="gramEnd"/>
      <w:r w:rsidRPr="00A27EED">
        <w:rPr>
          <w:rFonts w:ascii="Times New Roman" w:hAnsi="Times New Roman" w:cs="Times New Roman"/>
          <w:sz w:val="24"/>
          <w:szCs w:val="24"/>
        </w:rPr>
        <w:t xml:space="preserve"> most information about the data series.</w:t>
      </w:r>
    </w:p>
    <w:p w14:paraId="074A3B38" w14:textId="77777777" w:rsidR="002564CE" w:rsidRPr="00A27EED" w:rsidRDefault="002564CE" w:rsidP="002564CE">
      <w:pPr>
        <w:pStyle w:val="ListParagraph"/>
        <w:numPr>
          <w:ilvl w:val="0"/>
          <w:numId w:val="1"/>
        </w:numPr>
        <w:autoSpaceDE w:val="0"/>
        <w:autoSpaceDN w:val="0"/>
        <w:adjustRightInd w:val="0"/>
        <w:spacing w:after="0" w:line="480" w:lineRule="auto"/>
        <w:ind w:left="450" w:hanging="90"/>
        <w:jc w:val="both"/>
        <w:rPr>
          <w:rFonts w:ascii="Times New Roman" w:eastAsiaTheme="minorEastAsia" w:hAnsi="Times New Roman" w:cs="Times New Roman"/>
          <w:sz w:val="24"/>
          <w:szCs w:val="24"/>
        </w:rPr>
      </w:pPr>
      <w:r w:rsidRPr="00A27EED">
        <w:rPr>
          <w:rFonts w:ascii="Times New Roman" w:hAnsi="Times New Roman" w:cs="Times New Roman"/>
          <w:sz w:val="24"/>
          <w:szCs w:val="24"/>
        </w:rPr>
        <w:t xml:space="preserve">From Table 4.5, all the coefficients of the fitted model are statistically significant since the p-value = 0.000 &lt; α = 0.05 (level of significance). Hence, the fitted time series model can be written as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=26.736+0.0042</m:t>
        </m:r>
        <m:r>
          <w:rPr>
            <w:rFonts w:ascii="Cambria Math" w:eastAsiaTheme="minorEastAsia" w:hAnsi="Cambria Math" w:cs="Times New Roman"/>
            <w:sz w:val="24"/>
            <w:szCs w:val="24"/>
          </w:rPr>
          <m:t>t</m:t>
        </m:r>
      </m:oMath>
    </w:p>
    <w:p w14:paraId="45CE8B3D" w14:textId="77777777" w:rsidR="002564CE" w:rsidRPr="00A27EED" w:rsidRDefault="002564CE" w:rsidP="002564CE">
      <w:pPr>
        <w:pStyle w:val="ListParagraph"/>
        <w:numPr>
          <w:ilvl w:val="0"/>
          <w:numId w:val="1"/>
        </w:numPr>
        <w:autoSpaceDE w:val="0"/>
        <w:autoSpaceDN w:val="0"/>
        <w:adjustRightInd w:val="0"/>
        <w:spacing w:after="0" w:line="480" w:lineRule="auto"/>
        <w:ind w:left="450" w:hanging="90"/>
        <w:jc w:val="both"/>
        <w:rPr>
          <w:rFonts w:ascii="Times New Roman" w:hAnsi="Times New Roman" w:cs="Times New Roman"/>
        </w:rPr>
      </w:pPr>
      <w:r w:rsidRPr="00A27EED">
        <w:rPr>
          <w:rFonts w:ascii="Times New Roman" w:hAnsi="Times New Roman" w:cs="Times New Roman"/>
          <w:sz w:val="24"/>
          <w:szCs w:val="24"/>
        </w:rPr>
        <w:t xml:space="preserve">The Figure 4.3 shows that the fitted linear model has a positive slope of 0.0042 which is the rate at which </w:t>
      </w:r>
      <w:r w:rsidRPr="00A27EED">
        <w:rPr>
          <w:rFonts w:ascii="Times New Roman" w:hAnsi="Times New Roman" w:cs="Times New Roman"/>
          <w:color w:val="000000"/>
          <w:sz w:val="24"/>
          <w:szCs w:val="24"/>
          <w:shd w:val="clear" w:color="auto" w:fill="FFFFFF"/>
        </w:rPr>
        <w:t>surface air temperature</w:t>
      </w:r>
      <w:r w:rsidRPr="00A27EED">
        <w:rPr>
          <w:rFonts w:ascii="Times New Roman" w:hAnsi="Times New Roman" w:cs="Times New Roman"/>
          <w:sz w:val="24"/>
          <w:szCs w:val="24"/>
        </w:rPr>
        <w:t xml:space="preserve"> varies with respect to time over years. This implies that the surface air temperature will continue to increase in the near future based on the observed data series.</w:t>
      </w:r>
      <w:r w:rsidRPr="00A27EED">
        <w:rPr>
          <w:rFonts w:ascii="Times New Roman" w:hAnsi="Times New Roman" w:cs="Times New Roman"/>
        </w:rPr>
        <w:t xml:space="preserve"> </w:t>
      </w:r>
    </w:p>
    <w:p w14:paraId="1FC09055" w14:textId="77777777" w:rsidR="002564CE" w:rsidRPr="00A27EED" w:rsidRDefault="002564CE" w:rsidP="002564CE">
      <w:pPr>
        <w:pStyle w:val="ListParagraph"/>
        <w:numPr>
          <w:ilvl w:val="0"/>
          <w:numId w:val="1"/>
        </w:numPr>
        <w:spacing w:line="480" w:lineRule="auto"/>
        <w:ind w:left="450" w:hanging="90"/>
        <w:jc w:val="both"/>
        <w:rPr>
          <w:rFonts w:ascii="Times New Roman" w:hAnsi="Times New Roman" w:cs="Times New Roman"/>
          <w:sz w:val="24"/>
          <w:szCs w:val="24"/>
        </w:rPr>
      </w:pPr>
      <w:r w:rsidRPr="00A27EED">
        <w:rPr>
          <w:rFonts w:ascii="Times New Roman" w:hAnsi="Times New Roman" w:cs="Times New Roman"/>
          <w:sz w:val="24"/>
          <w:szCs w:val="24"/>
        </w:rPr>
        <w:lastRenderedPageBreak/>
        <w:t xml:space="preserve">From Table 4.6, the mean of predicted </w:t>
      </w:r>
      <w:r w:rsidRPr="00A27EED">
        <w:rPr>
          <w:rFonts w:ascii="Times New Roman" w:hAnsi="Times New Roman" w:cs="Times New Roman"/>
          <w:color w:val="000000"/>
          <w:sz w:val="24"/>
          <w:szCs w:val="24"/>
          <w:shd w:val="clear" w:color="auto" w:fill="FFFFFF"/>
        </w:rPr>
        <w:t>surface air temperature</w:t>
      </w:r>
      <w:r w:rsidRPr="00A27EED">
        <w:rPr>
          <w:rFonts w:ascii="Times New Roman" w:hAnsi="Times New Roman" w:cs="Times New Roman"/>
          <w:sz w:val="24"/>
          <w:szCs w:val="24"/>
        </w:rPr>
        <w:t xml:space="preserve"> is about 27</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C which is the same with the actual series mean value (27</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C). Also, the mean of the residuals is 0</w:t>
      </w:r>
      <w:r w:rsidRPr="00A27EED">
        <w:rPr>
          <w:rFonts w:ascii="Times New Roman" w:hAnsi="Times New Roman" w:cs="Times New Roman"/>
          <w:sz w:val="24"/>
          <w:szCs w:val="24"/>
          <w:vertAlign w:val="superscript"/>
        </w:rPr>
        <w:t>o</w:t>
      </w:r>
      <w:r w:rsidRPr="00A27EED">
        <w:rPr>
          <w:rFonts w:ascii="Times New Roman" w:hAnsi="Times New Roman" w:cs="Times New Roman"/>
          <w:sz w:val="24"/>
          <w:szCs w:val="24"/>
        </w:rPr>
        <w:t xml:space="preserve">C with approximate value of 1 (0.996) as standard deviation of the residuals which suggests independent of the observed data series over time and the fitted model can adequately describe the data series. That is, the fitted can be considered as a good fit to surface air temperature. </w:t>
      </w:r>
    </w:p>
    <w:p w14:paraId="396DD94E" w14:textId="77777777" w:rsidR="002564CE" w:rsidRDefault="002564CE" w:rsidP="002564CE">
      <w:pPr>
        <w:spacing w:line="480" w:lineRule="auto"/>
        <w:rPr>
          <w:rFonts w:ascii="Times New Roman" w:hAnsi="Times New Roman" w:cs="Times New Roman"/>
          <w:b/>
          <w:sz w:val="24"/>
          <w:szCs w:val="24"/>
        </w:rPr>
      </w:pPr>
      <w:r>
        <w:rPr>
          <w:rFonts w:ascii="Times New Roman" w:hAnsi="Times New Roman" w:cs="Times New Roman"/>
          <w:b/>
          <w:sz w:val="24"/>
          <w:szCs w:val="24"/>
        </w:rPr>
        <w:t>5.2 Conclusion</w:t>
      </w:r>
    </w:p>
    <w:p w14:paraId="463669AA" w14:textId="77777777" w:rsidR="002564CE" w:rsidRDefault="002564CE" w:rsidP="002564CE">
      <w:pPr>
        <w:spacing w:line="480" w:lineRule="auto"/>
        <w:jc w:val="both"/>
        <w:rPr>
          <w:rFonts w:ascii="Times New Roman" w:hAnsi="Times New Roman" w:cs="Times New Roman"/>
          <w:sz w:val="24"/>
          <w:szCs w:val="24"/>
        </w:rPr>
      </w:pPr>
      <w:r w:rsidRPr="00E1233B">
        <w:rPr>
          <w:rFonts w:ascii="Times New Roman" w:hAnsi="Times New Roman" w:cs="Times New Roman"/>
          <w:sz w:val="24"/>
          <w:szCs w:val="24"/>
        </w:rPr>
        <w:t xml:space="preserve">Based on the analysis, the results </w:t>
      </w:r>
      <w:proofErr w:type="gramStart"/>
      <w:r w:rsidRPr="00E1233B">
        <w:rPr>
          <w:rFonts w:ascii="Times New Roman" w:hAnsi="Times New Roman" w:cs="Times New Roman"/>
          <w:sz w:val="24"/>
          <w:szCs w:val="24"/>
        </w:rPr>
        <w:t>shows</w:t>
      </w:r>
      <w:proofErr w:type="gramEnd"/>
      <w:r w:rsidRPr="00E1233B">
        <w:rPr>
          <w:rFonts w:ascii="Times New Roman" w:hAnsi="Times New Roman" w:cs="Times New Roman"/>
          <w:sz w:val="24"/>
          <w:szCs w:val="24"/>
        </w:rPr>
        <w:t xml:space="preserve"> that the trend of the </w:t>
      </w:r>
      <w:r>
        <w:rPr>
          <w:rFonts w:ascii="Times New Roman" w:hAnsi="Times New Roman" w:cs="Times New Roman"/>
          <w:sz w:val="24"/>
          <w:szCs w:val="24"/>
        </w:rPr>
        <w:t xml:space="preserve">5-year smooth </w:t>
      </w:r>
      <w:r w:rsidRPr="00E1233B">
        <w:rPr>
          <w:rFonts w:ascii="Times New Roman" w:hAnsi="Times New Roman" w:cs="Times New Roman"/>
          <w:color w:val="000000"/>
          <w:sz w:val="24"/>
          <w:szCs w:val="24"/>
        </w:rPr>
        <w:t xml:space="preserve">surface air temperature </w:t>
      </w:r>
      <w:r>
        <w:rPr>
          <w:rFonts w:ascii="Times New Roman" w:hAnsi="Times New Roman" w:cs="Times New Roman"/>
          <w:color w:val="000000"/>
          <w:sz w:val="24"/>
          <w:szCs w:val="24"/>
          <w:shd w:val="clear" w:color="auto" w:fill="FFFFFF"/>
        </w:rPr>
        <w:t xml:space="preserve">exhibit irregular upward </w:t>
      </w:r>
      <w:r w:rsidRPr="00E1233B">
        <w:rPr>
          <w:rFonts w:ascii="Times New Roman" w:hAnsi="Times New Roman" w:cs="Times New Roman"/>
          <w:color w:val="000000"/>
          <w:sz w:val="24"/>
          <w:szCs w:val="24"/>
          <w:shd w:val="clear" w:color="auto" w:fill="FFFFFF"/>
        </w:rPr>
        <w:t>movement along the series</w:t>
      </w:r>
      <w:r w:rsidRPr="00E1233B">
        <w:rPr>
          <w:rFonts w:ascii="Times New Roman" w:hAnsi="Times New Roman" w:cs="Times New Roman"/>
          <w:color w:val="000000"/>
          <w:sz w:val="24"/>
          <w:szCs w:val="24"/>
        </w:rPr>
        <w:t xml:space="preserve"> and likely to increase in the near future. Also, </w:t>
      </w:r>
      <w:r>
        <w:rPr>
          <w:rFonts w:ascii="Times New Roman" w:hAnsi="Times New Roman" w:cs="Times New Roman"/>
          <w:sz w:val="24"/>
          <w:szCs w:val="24"/>
        </w:rPr>
        <w:t xml:space="preserve">a </w:t>
      </w:r>
      <w:proofErr w:type="gramStart"/>
      <w:r>
        <w:rPr>
          <w:rFonts w:ascii="Times New Roman" w:hAnsi="Times New Roman" w:cs="Times New Roman"/>
          <w:sz w:val="24"/>
          <w:szCs w:val="24"/>
        </w:rPr>
        <w:t>fitted linear model coefficients</w:t>
      </w:r>
      <w:proofErr w:type="gramEnd"/>
      <w:r>
        <w:rPr>
          <w:rFonts w:ascii="Times New Roman" w:hAnsi="Times New Roman" w:cs="Times New Roman"/>
          <w:sz w:val="24"/>
          <w:szCs w:val="24"/>
        </w:rPr>
        <w:t xml:space="preserve"> are </w:t>
      </w:r>
      <w:r w:rsidRPr="00E1233B">
        <w:rPr>
          <w:rFonts w:ascii="Times New Roman" w:hAnsi="Times New Roman" w:cs="Times New Roman"/>
          <w:sz w:val="24"/>
          <w:szCs w:val="24"/>
        </w:rPr>
        <w:t xml:space="preserve">statistically significant </w:t>
      </w:r>
      <w:r>
        <w:rPr>
          <w:rFonts w:ascii="Times New Roman" w:hAnsi="Times New Roman" w:cs="Times New Roman"/>
          <w:sz w:val="24"/>
          <w:szCs w:val="24"/>
        </w:rPr>
        <w:t>and adequate to predict future surface air temperature</w:t>
      </w:r>
      <w:r w:rsidRPr="00E1233B">
        <w:rPr>
          <w:rFonts w:ascii="Times New Roman" w:hAnsi="Times New Roman" w:cs="Times New Roman"/>
          <w:sz w:val="24"/>
          <w:szCs w:val="24"/>
        </w:rPr>
        <w:t xml:space="preserve">. Finally, the </w:t>
      </w:r>
      <w:r>
        <w:rPr>
          <w:rFonts w:ascii="Times New Roman" w:hAnsi="Times New Roman" w:cs="Times New Roman"/>
          <w:sz w:val="24"/>
          <w:szCs w:val="24"/>
        </w:rPr>
        <w:t xml:space="preserve">positive slope of the </w:t>
      </w:r>
      <w:r w:rsidRPr="00E1233B">
        <w:rPr>
          <w:rFonts w:ascii="Times New Roman" w:hAnsi="Times New Roman" w:cs="Times New Roman"/>
          <w:sz w:val="24"/>
          <w:szCs w:val="24"/>
        </w:rPr>
        <w:t xml:space="preserve">fitted model </w:t>
      </w:r>
      <w:r>
        <w:rPr>
          <w:rFonts w:ascii="Times New Roman" w:hAnsi="Times New Roman" w:cs="Times New Roman"/>
          <w:sz w:val="24"/>
          <w:szCs w:val="24"/>
        </w:rPr>
        <w:t>indicate that the surface air temperature will continue to increase in the near future.</w:t>
      </w:r>
    </w:p>
    <w:p w14:paraId="308080EA" w14:textId="77777777" w:rsidR="002564CE" w:rsidRDefault="002564CE" w:rsidP="002564CE">
      <w:pPr>
        <w:spacing w:line="480" w:lineRule="auto"/>
        <w:rPr>
          <w:rFonts w:ascii="Times New Roman" w:hAnsi="Times New Roman" w:cs="Times New Roman"/>
          <w:b/>
          <w:sz w:val="24"/>
          <w:szCs w:val="24"/>
        </w:rPr>
      </w:pPr>
    </w:p>
    <w:p w14:paraId="4CDE68E6" w14:textId="77777777" w:rsidR="002564CE" w:rsidRDefault="002564CE" w:rsidP="002564CE">
      <w:pPr>
        <w:spacing w:line="480" w:lineRule="auto"/>
        <w:rPr>
          <w:rFonts w:ascii="Times New Roman" w:hAnsi="Times New Roman" w:cs="Times New Roman"/>
          <w:b/>
          <w:sz w:val="24"/>
          <w:szCs w:val="24"/>
        </w:rPr>
      </w:pPr>
    </w:p>
    <w:p w14:paraId="0B6B1BDF" w14:textId="77777777" w:rsidR="002564CE" w:rsidRDefault="002564CE" w:rsidP="002564CE">
      <w:pPr>
        <w:spacing w:line="480" w:lineRule="auto"/>
        <w:rPr>
          <w:rFonts w:ascii="Times New Roman" w:hAnsi="Times New Roman" w:cs="Times New Roman"/>
          <w:b/>
          <w:sz w:val="24"/>
          <w:szCs w:val="24"/>
        </w:rPr>
      </w:pPr>
    </w:p>
    <w:p w14:paraId="2718E519" w14:textId="77777777" w:rsidR="002564CE" w:rsidRDefault="002564CE" w:rsidP="002564CE">
      <w:pPr>
        <w:spacing w:line="480" w:lineRule="auto"/>
        <w:rPr>
          <w:rFonts w:ascii="Times New Roman" w:hAnsi="Times New Roman" w:cs="Times New Roman"/>
          <w:b/>
          <w:sz w:val="24"/>
          <w:szCs w:val="24"/>
        </w:rPr>
      </w:pPr>
    </w:p>
    <w:p w14:paraId="0119B492" w14:textId="77777777" w:rsidR="002564CE" w:rsidRDefault="002564CE" w:rsidP="002564CE">
      <w:pPr>
        <w:spacing w:line="480" w:lineRule="auto"/>
        <w:rPr>
          <w:rFonts w:ascii="Times New Roman" w:hAnsi="Times New Roman" w:cs="Times New Roman"/>
          <w:b/>
          <w:sz w:val="24"/>
          <w:szCs w:val="24"/>
        </w:rPr>
      </w:pPr>
    </w:p>
    <w:p w14:paraId="5230F943" w14:textId="77777777" w:rsidR="002564CE" w:rsidRDefault="002564CE" w:rsidP="002564CE">
      <w:pPr>
        <w:spacing w:line="480" w:lineRule="auto"/>
        <w:rPr>
          <w:rFonts w:ascii="Times New Roman" w:hAnsi="Times New Roman" w:cs="Times New Roman"/>
          <w:b/>
          <w:sz w:val="24"/>
          <w:szCs w:val="24"/>
        </w:rPr>
      </w:pPr>
    </w:p>
    <w:p w14:paraId="738D6876" w14:textId="77777777" w:rsidR="0080355D" w:rsidRDefault="0080355D">
      <w:bookmarkStart w:id="0" w:name="_GoBack"/>
      <w:bookmarkEnd w:id="0"/>
    </w:p>
    <w:sectPr w:rsidR="0080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B6C89"/>
    <w:multiLevelType w:val="hybridMultilevel"/>
    <w:tmpl w:val="14683F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CE"/>
    <w:rsid w:val="002564CE"/>
    <w:rsid w:val="0080355D"/>
    <w:rsid w:val="00C5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0D03"/>
  <w15:chartTrackingRefBased/>
  <w15:docId w15:val="{2A340DF6-C5E3-4A83-A07A-4EC277D2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2025-08-05T08:51:00Z</dcterms:created>
  <dcterms:modified xsi:type="dcterms:W3CDTF">2025-08-05T08:52:00Z</dcterms:modified>
</cp:coreProperties>
</file>