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CHAPTER THREE</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METHODOLOGY</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3.1</w:t>
      </w:r>
      <w:r w:rsidRPr="00C53270">
        <w:rPr>
          <w:rFonts w:ascii="Times New Roman" w:hAnsi="Times New Roman"/>
          <w:b/>
          <w:sz w:val="20"/>
          <w:szCs w:val="20"/>
        </w:rPr>
        <w:tab/>
        <w:t>Research Design</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The study will adopt an experimental and developmental research design aimed at designing, implementing, and testing an automated drone delivery system. This approach allows for the creation of a prototype followed by iterative testing and refinement to ensure system functionality and effectiveness in real-world scenarios.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3.2</w:t>
      </w:r>
      <w:r w:rsidRPr="00C53270">
        <w:rPr>
          <w:rFonts w:ascii="Times New Roman" w:hAnsi="Times New Roman"/>
          <w:b/>
          <w:sz w:val="20"/>
          <w:szCs w:val="20"/>
        </w:rPr>
        <w:tab/>
        <w:t>Data Collection Methods</w:t>
      </w:r>
    </w:p>
    <w:p w:rsidR="00C53270" w:rsidRPr="00C53270" w:rsidRDefault="00C53270" w:rsidP="00C53270">
      <w:pPr>
        <w:numPr>
          <w:ilvl w:val="0"/>
          <w:numId w:val="1"/>
        </w:numPr>
        <w:spacing w:after="0" w:line="360" w:lineRule="auto"/>
        <w:rPr>
          <w:rFonts w:ascii="Times New Roman" w:hAnsi="Times New Roman"/>
          <w:b/>
          <w:sz w:val="20"/>
          <w:szCs w:val="20"/>
        </w:rPr>
      </w:pPr>
      <w:r w:rsidRPr="00C53270">
        <w:rPr>
          <w:rFonts w:ascii="Times New Roman" w:hAnsi="Times New Roman"/>
          <w:sz w:val="20"/>
          <w:szCs w:val="20"/>
        </w:rPr>
        <w:t>Conduct a comprehensive review of existing research on drone technology, automated delivery systems, and medical supply logistics.</w:t>
      </w:r>
    </w:p>
    <w:p w:rsidR="00C53270" w:rsidRPr="00C53270" w:rsidRDefault="00C53270" w:rsidP="00C53270">
      <w:pPr>
        <w:numPr>
          <w:ilvl w:val="0"/>
          <w:numId w:val="1"/>
        </w:numPr>
        <w:spacing w:after="0" w:line="360" w:lineRule="auto"/>
        <w:rPr>
          <w:rFonts w:ascii="Times New Roman" w:hAnsi="Times New Roman"/>
          <w:b/>
          <w:sz w:val="20"/>
          <w:szCs w:val="20"/>
        </w:rPr>
      </w:pPr>
      <w:r w:rsidRPr="00C53270">
        <w:rPr>
          <w:rFonts w:ascii="Times New Roman" w:hAnsi="Times New Roman"/>
          <w:sz w:val="20"/>
          <w:szCs w:val="20"/>
        </w:rPr>
        <w:t>Analyze case studies and existing implementations to identify best practices, challenges, and regulatory requirements.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3.2.1</w:t>
      </w:r>
      <w:r w:rsidRPr="00C53270">
        <w:rPr>
          <w:rFonts w:ascii="Times New Roman" w:hAnsi="Times New Roman"/>
          <w:b/>
          <w:sz w:val="20"/>
          <w:szCs w:val="20"/>
        </w:rPr>
        <w:tab/>
        <w:t>Requirement Analysis: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Gather requirements from stakeholders including medical professionals, logistics experts, and potential users.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Use interviews, surveys, and questionnaires to understand the specific needs for first aid delivery such as payload size, delivery speed, range, and environmental conditions.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3.2.2</w:t>
      </w:r>
      <w:r w:rsidRPr="00C53270">
        <w:rPr>
          <w:rFonts w:ascii="Times New Roman" w:hAnsi="Times New Roman"/>
          <w:b/>
          <w:sz w:val="20"/>
          <w:szCs w:val="20"/>
        </w:rPr>
        <w:tab/>
        <w:t>System Data Collection: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Collect data on drone specifications, GPS and sensor accuracy, battery life, and payload capabilities.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Obtain geographic data for test delivery locations including terrain and weather conditions.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3.2.3</w:t>
      </w:r>
      <w:r w:rsidRPr="00C53270">
        <w:rPr>
          <w:rFonts w:ascii="Times New Roman" w:hAnsi="Times New Roman"/>
          <w:b/>
          <w:sz w:val="20"/>
          <w:szCs w:val="20"/>
        </w:rPr>
        <w:tab/>
        <w:t xml:space="preserve"> System Design and Development</w:t>
      </w:r>
    </w:p>
    <w:p w:rsidR="00C53270" w:rsidRPr="00C53270" w:rsidRDefault="00C53270" w:rsidP="00C53270">
      <w:pPr>
        <w:spacing w:after="0" w:line="360" w:lineRule="auto"/>
        <w:ind w:firstLine="360"/>
        <w:rPr>
          <w:rFonts w:ascii="Times New Roman" w:hAnsi="Times New Roman"/>
          <w:b/>
          <w:sz w:val="20"/>
          <w:szCs w:val="20"/>
        </w:rPr>
      </w:pPr>
      <w:r w:rsidRPr="00C53270">
        <w:rPr>
          <w:rFonts w:ascii="Times New Roman" w:hAnsi="Times New Roman"/>
          <w:b/>
          <w:sz w:val="20"/>
          <w:szCs w:val="20"/>
        </w:rPr>
        <w:t xml:space="preserve"> Hardware Selection: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Choose appropriate drone models based on payload capacity, flight time, and autonomous navigation capabilities.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Integrate necessary components like GPS modules, cameras, sensors for obstacle detection, and payload release mechanisms.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Software Development:</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Develop the automation software for flight path planning, navigation, and obstacle avoidance.</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Implement a user interface for order placement and tracking.</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Integrate communication protocols for real-time monitoring and control.</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3.3</w:t>
      </w:r>
      <w:r w:rsidRPr="00C53270">
        <w:rPr>
          <w:rFonts w:ascii="Times New Roman" w:hAnsi="Times New Roman"/>
          <w:b/>
          <w:sz w:val="20"/>
          <w:szCs w:val="20"/>
        </w:rPr>
        <w:tab/>
        <w:t>Automation and Control Algorithms: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ab/>
        <w:t>Design algorithms for autonomous takeoff, flight navigation, landing, and payload delivery.</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Use simulation tools to model flight dynamics and test algorithms under varying conditions.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3.4</w:t>
      </w:r>
      <w:r w:rsidRPr="00C53270">
        <w:rPr>
          <w:rFonts w:ascii="Times New Roman" w:hAnsi="Times New Roman"/>
          <w:b/>
          <w:sz w:val="20"/>
          <w:szCs w:val="20"/>
        </w:rPr>
        <w:tab/>
        <w:t>Testing and Validation</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Simulation Testing:</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Perform initial tests in a simulated environment to validate system algorithms and control mechanisms.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Use software simulation platforms (e.g., Gazebo, MATLAB) to test flight paths, obstacle avoidance, and payload delivery accuracy.</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lastRenderedPageBreak/>
        <w:t xml:space="preserve"> Field Testing:</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Conduct controlled field tests in designated areas to evaluate real-world performance.</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Measure key parameters such as delivery time, accuracy, drone stability, and response to environmental factors (wind, obstacles).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User Feedback:</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Collect feedback from medical personnel and users during field trials to assess usability, reliability, and potential improvements.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Data Analysis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Analyze performance metrics like delivery speed, success rate, and error margin in delivery location.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Use statistical tools to compare automated delivery with conventional delivery methods in terms of efficiency and reliability.</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Assess drone operational limits and failure points to identify areas for improvement.</w:t>
      </w:r>
    </w:p>
    <w:p w:rsidR="00C53270" w:rsidRPr="00C53270" w:rsidRDefault="00C53270" w:rsidP="00C53270">
      <w:pPr>
        <w:spacing w:after="0" w:line="360" w:lineRule="auto"/>
        <w:rPr>
          <w:rFonts w:ascii="Times New Roman" w:hAnsi="Times New Roman"/>
          <w:b/>
          <w:sz w:val="20"/>
          <w:szCs w:val="20"/>
        </w:rPr>
      </w:pP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3.5</w:t>
      </w:r>
      <w:r w:rsidRPr="00C53270">
        <w:rPr>
          <w:rFonts w:ascii="Times New Roman" w:hAnsi="Times New Roman"/>
          <w:b/>
          <w:sz w:val="20"/>
          <w:szCs w:val="20"/>
        </w:rPr>
        <w:tab/>
        <w:t>Ethical and Regulatory Considerations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Ensure compliance with aviation and drone regulations applicable to the testing and deployment areas.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Address privacy and safety concerns related to autonomous drone flights over populated or sensitive areas.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Obtain necessary permits and approvals from relevant authorities.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3.6</w:t>
      </w:r>
      <w:r w:rsidRPr="00C53270">
        <w:rPr>
          <w:rFonts w:ascii="Times New Roman" w:hAnsi="Times New Roman"/>
          <w:b/>
          <w:sz w:val="20"/>
          <w:szCs w:val="20"/>
        </w:rPr>
        <w:tab/>
        <w:t xml:space="preserve">Analysis of </w:t>
      </w:r>
      <w:proofErr w:type="gramStart"/>
      <w:r w:rsidRPr="00C53270">
        <w:rPr>
          <w:rFonts w:ascii="Times New Roman" w:hAnsi="Times New Roman"/>
          <w:b/>
          <w:sz w:val="20"/>
          <w:szCs w:val="20"/>
        </w:rPr>
        <w:t>The</w:t>
      </w:r>
      <w:proofErr w:type="gramEnd"/>
      <w:r w:rsidRPr="00C53270">
        <w:rPr>
          <w:rFonts w:ascii="Times New Roman" w:hAnsi="Times New Roman"/>
          <w:b/>
          <w:sz w:val="20"/>
          <w:szCs w:val="20"/>
        </w:rPr>
        <w:t xml:space="preserve"> Existing System</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1. Overview of Current Delivery Methods for First Aid Medical Supplies</w:t>
      </w:r>
    </w:p>
    <w:p w:rsidR="00C53270" w:rsidRPr="00C53270" w:rsidRDefault="00C53270" w:rsidP="00C53270">
      <w:pPr>
        <w:spacing w:after="0" w:line="360" w:lineRule="auto"/>
        <w:ind w:firstLine="720"/>
        <w:rPr>
          <w:rFonts w:ascii="Times New Roman" w:hAnsi="Times New Roman"/>
          <w:sz w:val="20"/>
          <w:szCs w:val="20"/>
        </w:rPr>
      </w:pPr>
      <w:r w:rsidRPr="00C53270">
        <w:rPr>
          <w:rFonts w:ascii="Times New Roman" w:hAnsi="Times New Roman"/>
          <w:sz w:val="20"/>
          <w:szCs w:val="20"/>
        </w:rPr>
        <w:t>Currently, first aid medical supplies are predominantly delivered using traditional ground transportation such as ambulances, motorcycles, cars, and on foot in some remote areas. These methods are widely used due to their established infrastructure and reliability. However, they often face challenges such as:</w:t>
      </w:r>
    </w:p>
    <w:p w:rsidR="00C53270" w:rsidRPr="00C53270" w:rsidRDefault="00C53270" w:rsidP="00C53270">
      <w:pPr>
        <w:numPr>
          <w:ilvl w:val="0"/>
          <w:numId w:val="2"/>
        </w:numPr>
        <w:spacing w:after="0" w:line="360" w:lineRule="auto"/>
        <w:rPr>
          <w:rFonts w:ascii="Times New Roman" w:hAnsi="Times New Roman"/>
          <w:sz w:val="20"/>
          <w:szCs w:val="20"/>
        </w:rPr>
      </w:pPr>
      <w:r w:rsidRPr="00C53270">
        <w:rPr>
          <w:rFonts w:ascii="Times New Roman" w:hAnsi="Times New Roman"/>
          <w:sz w:val="20"/>
          <w:szCs w:val="20"/>
        </w:rPr>
        <w:t>Traffic congestion leading to delays, especially in urban or disaster-affected areas.</w:t>
      </w:r>
    </w:p>
    <w:p w:rsidR="00C53270" w:rsidRPr="00C53270" w:rsidRDefault="00C53270" w:rsidP="00C53270">
      <w:pPr>
        <w:numPr>
          <w:ilvl w:val="0"/>
          <w:numId w:val="2"/>
        </w:numPr>
        <w:spacing w:after="0" w:line="360" w:lineRule="auto"/>
        <w:rPr>
          <w:rFonts w:ascii="Times New Roman" w:hAnsi="Times New Roman"/>
          <w:sz w:val="20"/>
          <w:szCs w:val="20"/>
        </w:rPr>
      </w:pPr>
      <w:r w:rsidRPr="00C53270">
        <w:rPr>
          <w:rFonts w:ascii="Times New Roman" w:hAnsi="Times New Roman"/>
          <w:sz w:val="20"/>
          <w:szCs w:val="20"/>
        </w:rPr>
        <w:t>Limited access to remote, rural, or hard-to-reach locations where roads may be poor or nonexistent.</w:t>
      </w:r>
    </w:p>
    <w:p w:rsidR="00C53270" w:rsidRPr="00C53270" w:rsidRDefault="00C53270" w:rsidP="00C53270">
      <w:pPr>
        <w:numPr>
          <w:ilvl w:val="0"/>
          <w:numId w:val="2"/>
        </w:numPr>
        <w:spacing w:after="0" w:line="360" w:lineRule="auto"/>
        <w:rPr>
          <w:rFonts w:ascii="Times New Roman" w:hAnsi="Times New Roman"/>
          <w:sz w:val="20"/>
          <w:szCs w:val="20"/>
        </w:rPr>
      </w:pPr>
      <w:r w:rsidRPr="00C53270">
        <w:rPr>
          <w:rFonts w:ascii="Times New Roman" w:hAnsi="Times New Roman"/>
          <w:sz w:val="20"/>
          <w:szCs w:val="20"/>
        </w:rPr>
        <w:t>Time sensitivity, where delays in delivery could result in adverse health outcomes or loss of life.</w:t>
      </w:r>
    </w:p>
    <w:p w:rsidR="00C53270" w:rsidRPr="00C53270" w:rsidRDefault="00C53270" w:rsidP="00C53270">
      <w:pPr>
        <w:numPr>
          <w:ilvl w:val="0"/>
          <w:numId w:val="2"/>
        </w:numPr>
        <w:spacing w:after="0" w:line="360" w:lineRule="auto"/>
        <w:rPr>
          <w:rFonts w:ascii="Times New Roman" w:hAnsi="Times New Roman"/>
          <w:sz w:val="20"/>
          <w:szCs w:val="20"/>
        </w:rPr>
      </w:pPr>
      <w:r w:rsidRPr="00C53270">
        <w:rPr>
          <w:rFonts w:ascii="Times New Roman" w:hAnsi="Times New Roman"/>
          <w:sz w:val="20"/>
          <w:szCs w:val="20"/>
        </w:rPr>
        <w:t>Resource intensive, requiring manpower, vehicles, and fuel which may not always be immediately available.</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3.6.1</w:t>
      </w:r>
      <w:r w:rsidRPr="00C53270">
        <w:rPr>
          <w:rFonts w:ascii="Times New Roman" w:hAnsi="Times New Roman"/>
          <w:b/>
          <w:sz w:val="20"/>
          <w:szCs w:val="20"/>
        </w:rPr>
        <w:tab/>
        <w:t>Existing Drone Delivery Systems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There are several ongoing efforts worldwide to implement drone delivery systems for medical supplies, including first aid kits, vaccines, blood samples, and medicines. Key examples include:</w:t>
      </w:r>
    </w:p>
    <w:p w:rsidR="00C53270" w:rsidRPr="00C53270" w:rsidRDefault="00C53270" w:rsidP="00C53270">
      <w:pPr>
        <w:numPr>
          <w:ilvl w:val="0"/>
          <w:numId w:val="3"/>
        </w:numPr>
        <w:spacing w:after="0" w:line="360" w:lineRule="auto"/>
        <w:rPr>
          <w:rFonts w:ascii="Times New Roman" w:hAnsi="Times New Roman"/>
          <w:sz w:val="20"/>
          <w:szCs w:val="20"/>
        </w:rPr>
      </w:pPr>
      <w:proofErr w:type="spellStart"/>
      <w:r w:rsidRPr="00C53270">
        <w:rPr>
          <w:rFonts w:ascii="Times New Roman" w:hAnsi="Times New Roman"/>
          <w:sz w:val="20"/>
          <w:szCs w:val="20"/>
        </w:rPr>
        <w:t>Zipline</w:t>
      </w:r>
      <w:proofErr w:type="spellEnd"/>
      <w:r w:rsidRPr="00C53270">
        <w:rPr>
          <w:rFonts w:ascii="Times New Roman" w:hAnsi="Times New Roman"/>
          <w:sz w:val="20"/>
          <w:szCs w:val="20"/>
        </w:rPr>
        <w:t xml:space="preserve"> (Africa): Utilizes fixed-wing drones to deliver blood and vaccines to remote clinics.</w:t>
      </w:r>
    </w:p>
    <w:p w:rsidR="00C53270" w:rsidRPr="00C53270" w:rsidRDefault="00C53270" w:rsidP="00C53270">
      <w:pPr>
        <w:numPr>
          <w:ilvl w:val="0"/>
          <w:numId w:val="3"/>
        </w:numPr>
        <w:spacing w:after="0" w:line="360" w:lineRule="auto"/>
        <w:rPr>
          <w:rFonts w:ascii="Times New Roman" w:hAnsi="Times New Roman"/>
          <w:sz w:val="20"/>
          <w:szCs w:val="20"/>
        </w:rPr>
      </w:pPr>
      <w:r w:rsidRPr="00C53270">
        <w:rPr>
          <w:rFonts w:ascii="Times New Roman" w:hAnsi="Times New Roman"/>
          <w:sz w:val="20"/>
          <w:szCs w:val="20"/>
        </w:rPr>
        <w:t>Wing (Australia/US): Conducts drone deliveries of over-the-counter medicines and health supplies.</w:t>
      </w:r>
    </w:p>
    <w:p w:rsidR="00C53270" w:rsidRPr="00C53270" w:rsidRDefault="00C53270" w:rsidP="00C53270">
      <w:pPr>
        <w:numPr>
          <w:ilvl w:val="0"/>
          <w:numId w:val="3"/>
        </w:numPr>
        <w:spacing w:after="0" w:line="360" w:lineRule="auto"/>
        <w:rPr>
          <w:rFonts w:ascii="Times New Roman" w:hAnsi="Times New Roman"/>
          <w:sz w:val="20"/>
          <w:szCs w:val="20"/>
        </w:rPr>
      </w:pPr>
      <w:proofErr w:type="spellStart"/>
      <w:r w:rsidRPr="00C53270">
        <w:rPr>
          <w:rFonts w:ascii="Times New Roman" w:hAnsi="Times New Roman"/>
          <w:sz w:val="20"/>
          <w:szCs w:val="20"/>
        </w:rPr>
        <w:t>Matternet</w:t>
      </w:r>
      <w:proofErr w:type="spellEnd"/>
      <w:r w:rsidRPr="00C53270">
        <w:rPr>
          <w:rFonts w:ascii="Times New Roman" w:hAnsi="Times New Roman"/>
          <w:sz w:val="20"/>
          <w:szCs w:val="20"/>
        </w:rPr>
        <w:t xml:space="preserve"> (US/Europe): Provides drone delivery of medical samples and medicines between hospitals.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These systems show the potential for drones to:</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Bypass ground traffic and obstacles.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Reach remote areas quickly.</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Automate delivery processes, reducing human intervention and error.</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3.7</w:t>
      </w:r>
      <w:r w:rsidRPr="00C53270">
        <w:rPr>
          <w:rFonts w:ascii="Times New Roman" w:hAnsi="Times New Roman"/>
          <w:b/>
          <w:sz w:val="20"/>
          <w:szCs w:val="20"/>
        </w:rPr>
        <w:tab/>
        <w:t>Limitations and Challenges in Existing Systems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Despite advancements, existing automated drone delivery systems face several limitations:</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Payload Capacity: Most delivery drones have limited payload capacity, restricting the size and quantity of first aid supplies that can be transported.</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Battery Life and Range: Limited flight time affects the maximum delivery distance, particularly in rural or widely dispersed regions.</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Regulatory Barriers: Airspace regulations, no-fly zones, and privacy concerns restrict drone operations in many countries.</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Weather Dependency: Drones are sensitive to adverse weather conditions such as heavy rain, strong winds, and fog, which can hinder delivery reliability.</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Navigation and Obstacle Avoidance: Autonomous navigation systems are still improving, with challenges in complex urban environments or unpredictable obstacles.</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Cost: Initial investment and maintenance costs can be high, posing barriers for widespread adoption, especially in low-income regions.</w:t>
      </w:r>
    </w:p>
    <w:p w:rsidR="00C53270" w:rsidRPr="00C53270" w:rsidRDefault="00C53270" w:rsidP="00C53270">
      <w:pPr>
        <w:numPr>
          <w:ilvl w:val="0"/>
          <w:numId w:val="4"/>
        </w:numPr>
        <w:spacing w:after="0" w:line="360" w:lineRule="auto"/>
        <w:rPr>
          <w:rFonts w:ascii="Times New Roman" w:hAnsi="Times New Roman"/>
          <w:sz w:val="20"/>
          <w:szCs w:val="20"/>
        </w:rPr>
      </w:pPr>
      <w:r w:rsidRPr="00C53270">
        <w:rPr>
          <w:rFonts w:ascii="Times New Roman" w:hAnsi="Times New Roman"/>
          <w:sz w:val="20"/>
          <w:szCs w:val="20"/>
        </w:rPr>
        <w:t>Security and Safety Concerns: Risks related to drone malfunctions, crashes, and payload security need addressing to ensure safe operation.</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3.8</w:t>
      </w:r>
      <w:r w:rsidRPr="00C53270">
        <w:rPr>
          <w:rFonts w:ascii="Times New Roman" w:hAnsi="Times New Roman"/>
          <w:b/>
          <w:sz w:val="20"/>
          <w:szCs w:val="20"/>
        </w:rPr>
        <w:tab/>
        <w:t>Gap Analysis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Automation Level: Many current systems still require manual intervention during delivery or retrieval, limiting full automation.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Integration with Healthcare Systems: Lack of seamless integration with existing medical logistics and health information systems reduces operational efficiency.</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Real-Time Tracking and Communication: Some systems have limited real-time monitoring, affecting reliability and trustworthiness.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Adaptability: Many drones are designed for specific types of deliveries and lack flexibility to handle varied first aid supplies.</w:t>
      </w:r>
    </w:p>
    <w:p w:rsidR="00C53270" w:rsidRPr="00C53270" w:rsidRDefault="00C53270" w:rsidP="00C53270">
      <w:pPr>
        <w:spacing w:after="0" w:line="360" w:lineRule="auto"/>
        <w:rPr>
          <w:rFonts w:ascii="Times New Roman" w:hAnsi="Times New Roman"/>
          <w:b/>
          <w:sz w:val="20"/>
          <w:szCs w:val="20"/>
        </w:rPr>
      </w:pP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3.9</w:t>
      </w:r>
      <w:r w:rsidRPr="00C53270">
        <w:rPr>
          <w:rFonts w:ascii="Times New Roman" w:hAnsi="Times New Roman"/>
          <w:b/>
          <w:sz w:val="20"/>
          <w:szCs w:val="20"/>
        </w:rPr>
        <w:tab/>
        <w:t>Implications for the Proposed System</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The analysis highlights that while existing drone delivery solutions demonstrate promising results, there is a need to:</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Develop drones with optimized payload capacity specifically for first aid kits.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Enhance autonomous navigation and obstacle avoidance systems tailored for diverse environments.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Improve battery efficiency or incorporate hybrid power solutions to extend delivery range.</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Ensure full automation from order placement to delivery confirmation.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Address regulatory and safety issues proactively through system design.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Integrate the drone delivery platform with healthcare and emergency response networks for seamless operation.</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3.10</w:t>
      </w:r>
      <w:r w:rsidRPr="00C53270">
        <w:rPr>
          <w:rFonts w:ascii="Times New Roman" w:hAnsi="Times New Roman"/>
          <w:b/>
          <w:sz w:val="20"/>
          <w:szCs w:val="20"/>
        </w:rPr>
        <w:tab/>
        <w:t>Problems of the Existing System</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1. Limited Accessibility in Remote or Hard-to-Reach Areas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Traditional delivery methods rely heavily on road networks and physical transportation, which struggle to access remote, rural, or disaster-affected locations quickly and reliably.</w:t>
      </w:r>
    </w:p>
    <w:p w:rsidR="00C53270" w:rsidRPr="00C53270" w:rsidRDefault="00C53270" w:rsidP="00C53270">
      <w:pPr>
        <w:spacing w:after="0" w:line="360" w:lineRule="auto"/>
        <w:rPr>
          <w:rFonts w:ascii="Times New Roman" w:hAnsi="Times New Roman"/>
          <w:sz w:val="20"/>
          <w:szCs w:val="20"/>
        </w:rPr>
      </w:pP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2. Delivery Delays Due to Traffic and Environmental Factors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Ground-based delivery vehicles are often slowed by traffic congestion, roadblocks, or natural obstacles, causing critical delays in delivering time-sensitive first aid supplies.</w:t>
      </w:r>
    </w:p>
    <w:p w:rsidR="00C53270" w:rsidRPr="00C53270" w:rsidRDefault="00C53270" w:rsidP="00C53270">
      <w:pPr>
        <w:spacing w:after="0" w:line="360" w:lineRule="auto"/>
        <w:rPr>
          <w:rFonts w:ascii="Times New Roman" w:hAnsi="Times New Roman"/>
          <w:b/>
          <w:sz w:val="20"/>
          <w:szCs w:val="20"/>
        </w:rPr>
      </w:pP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 Inadequate Speed for Emergency Situations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Manual and vehicle-based deliveries cannot always meet the urgent demand for first aid supplies, potentially putting patients’ lives at risk due to slow response times.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4. High Operational Costs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Fuel, vehicle maintenance, and labor costs make traditional delivery methods expensive, especially for frequent or emergency deliveries.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5. Limited Payload Capacity of Current Delivery Drones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Many existing drone systems have small payload limits, restricting the volume and variety of first aid medical supplies that can be delivered in a single trip.</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6. Short Battery Life and Limited Flight Range</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Drones often face limitations on battery capacity, reducing their operational range and requiring frequent recharging or battery swaps, which delays deliveries.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7. Regulatory and Airspace Restrictions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Strict government regulations, no-fly zones, and air traffic control issues limit the deployment and operational flexibility of medical delivery drones.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8. Vulnerability to Weather Conditions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Adverse weather such as rain, wind, or fog can compromise drone stability and navigation, leading to cancellations or failed deliveries.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9. Navigation and Obstacle Avoidance Challenges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Existing drone systems may struggle with autonomous navigation in complex environments, risking collisions and delivery failures.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10. Insufficient Integration with Healthcare Systems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Many drone delivery systems operate independently without seamless coordination with hospitals, emergency responders, or supply chain management platforms.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11. Lack of Full Automation</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Some current systems require manual intervention for launching, monitoring, or delivery confirmation, reducing efficiency and scalability.</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12. Security and Safety Concerns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Potential risks include drone malfunctions, crashes, theft or loss of medical payload, and privacy issues during autonomous flight.</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3.11</w:t>
      </w:r>
      <w:r w:rsidRPr="00C53270">
        <w:rPr>
          <w:rFonts w:ascii="Times New Roman" w:hAnsi="Times New Roman"/>
          <w:b/>
          <w:sz w:val="20"/>
          <w:szCs w:val="20"/>
        </w:rPr>
        <w:tab/>
        <w:t>Description of the Proposed System</w:t>
      </w:r>
    </w:p>
    <w:p w:rsidR="00C53270" w:rsidRPr="00C53270" w:rsidRDefault="00C53270" w:rsidP="00C53270">
      <w:pPr>
        <w:spacing w:after="0" w:line="360" w:lineRule="auto"/>
        <w:ind w:firstLine="720"/>
        <w:rPr>
          <w:rFonts w:ascii="Times New Roman" w:hAnsi="Times New Roman"/>
          <w:sz w:val="20"/>
          <w:szCs w:val="20"/>
        </w:rPr>
      </w:pPr>
      <w:r w:rsidRPr="00C53270">
        <w:rPr>
          <w:rFonts w:ascii="Times New Roman" w:hAnsi="Times New Roman"/>
          <w:sz w:val="20"/>
          <w:szCs w:val="20"/>
        </w:rPr>
        <w:t>The proposed system aims to develop and implement a fully automated drone delivery platform specifically designed for the rapid and reliable transportation of first aid medical supplies. This system leverages advanced drone technology, autonomous navigation, and real-time communication to overcome the limitations of traditional medical supply delivery methods.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3.12</w:t>
      </w:r>
      <w:r w:rsidRPr="00C53270">
        <w:rPr>
          <w:rFonts w:ascii="Times New Roman" w:hAnsi="Times New Roman"/>
          <w:b/>
          <w:sz w:val="20"/>
          <w:szCs w:val="20"/>
        </w:rPr>
        <w:tab/>
        <w:t>Key Features: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1. Automated Order Processing and Dispatch</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system includes a user-friendly interface for healthcare providers or emergency responders to place orders for first aid supplies. Once an order is received, the system automatically processes the request and dispatches the nearest available drone.</w:t>
      </w:r>
    </w:p>
    <w:p w:rsidR="00C53270" w:rsidRPr="00C53270" w:rsidRDefault="00C53270" w:rsidP="00C53270">
      <w:pPr>
        <w:spacing w:after="0" w:line="360" w:lineRule="auto"/>
        <w:rPr>
          <w:rFonts w:ascii="Times New Roman" w:hAnsi="Times New Roman"/>
          <w:sz w:val="20"/>
          <w:szCs w:val="20"/>
        </w:rPr>
      </w:pP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2. Autonomous Navigation and Flight Control</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Equipped with GPS, obstacle detection sensors, and intelligent flight algorithms, the drone can autonomously plan optimal flight paths, avoid obstacles, and adapt to environmental changes to ensure safe and efficient delivery.</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3. Payload Management</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drone is designed to securely carry essential first aid medical supplies such as bandages, antiseptics, medications, and emergency kits, with a payload capacity optimized for these items.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4. Real-Time Tracking and Monitoring</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Both operators and recipients can track the drone’s location and delivery status in real time through an integrated communication system, enhancing transparency and reliability.</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5. Automated Delivery and Retrieval Mechanism</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Upon reaching the delivery location, the drone autonomously executes a safe landing or payload drop-off procedure, ensuring contactless delivery. The system confirms successful delivery via sensors or recipient acknowledgment.</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6. Battery Management and Efficient Power Use</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system monitors drone battery status and optimizes flight paths to maximize operational range. Automatic return-to-base or battery swap protocols ensure continuous service availability.</w:t>
      </w:r>
    </w:p>
    <w:p w:rsidR="00C53270" w:rsidRPr="00C53270" w:rsidRDefault="00C53270" w:rsidP="00C53270">
      <w:pPr>
        <w:spacing w:after="0" w:line="360" w:lineRule="auto"/>
        <w:rPr>
          <w:rFonts w:ascii="Times New Roman" w:hAnsi="Times New Roman"/>
          <w:sz w:val="20"/>
          <w:szCs w:val="20"/>
        </w:rPr>
      </w:pPr>
    </w:p>
    <w:p w:rsidR="00C53270" w:rsidRPr="00C53270" w:rsidRDefault="00C53270" w:rsidP="00C53270">
      <w:pPr>
        <w:spacing w:after="0" w:line="360" w:lineRule="auto"/>
        <w:rPr>
          <w:rFonts w:ascii="Times New Roman" w:hAnsi="Times New Roman"/>
          <w:sz w:val="20"/>
          <w:szCs w:val="20"/>
        </w:rPr>
      </w:pP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7. Integration with Healthcare Systems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platform interfaces with hospital databases, emergency dispatch systems, and supply chain management tools to synchronize supply needs and streamline logistics.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8. Safety and Compliance Features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system adheres to aviation regulations, incorporating </w:t>
      </w:r>
      <w:proofErr w:type="spellStart"/>
      <w:r w:rsidRPr="00C53270">
        <w:rPr>
          <w:rFonts w:ascii="Times New Roman" w:hAnsi="Times New Roman"/>
          <w:sz w:val="20"/>
          <w:szCs w:val="20"/>
        </w:rPr>
        <w:t>geofencing</w:t>
      </w:r>
      <w:proofErr w:type="spellEnd"/>
      <w:r w:rsidRPr="00C53270">
        <w:rPr>
          <w:rFonts w:ascii="Times New Roman" w:hAnsi="Times New Roman"/>
          <w:sz w:val="20"/>
          <w:szCs w:val="20"/>
        </w:rPr>
        <w:t>, no-fly zones, and fail-safe mechanisms to guarantee safe operation within legal and ethical frameworks.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3.13</w:t>
      </w:r>
      <w:r w:rsidRPr="00C53270">
        <w:rPr>
          <w:rFonts w:ascii="Times New Roman" w:hAnsi="Times New Roman"/>
          <w:b/>
          <w:sz w:val="20"/>
          <w:szCs w:val="20"/>
        </w:rPr>
        <w:tab/>
        <w:t>Benefits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Reduced Delivery Time: Rapid response in emergencies by bypassing traffic and terrain challenges.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Increased Accessibility: Efficiently reaches remote or inaccessible locations.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Operational Efficiency: Minimizes human labor and errors through automation.</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Enhanced Reliability: Continuous monitoring and automated controls improve delivery success rates.</w:t>
      </w:r>
    </w:p>
    <w:p w:rsidR="00C53270" w:rsidRPr="00C53270" w:rsidRDefault="00C53270" w:rsidP="00C53270">
      <w:pPr>
        <w:numPr>
          <w:ilvl w:val="0"/>
          <w:numId w:val="1"/>
        </w:numPr>
        <w:spacing w:after="0" w:line="360" w:lineRule="auto"/>
        <w:rPr>
          <w:rFonts w:ascii="Times New Roman" w:hAnsi="Times New Roman"/>
          <w:sz w:val="20"/>
          <w:szCs w:val="20"/>
        </w:rPr>
      </w:pPr>
      <w:r w:rsidRPr="00C53270">
        <w:rPr>
          <w:rFonts w:ascii="Times New Roman" w:hAnsi="Times New Roman"/>
          <w:sz w:val="20"/>
          <w:szCs w:val="20"/>
        </w:rPr>
        <w:t>Cost-Effectiveness: Lower operational costs compared to traditional transport.</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In summary, the proposed automated drone delivery system offers an innovative, reliable, and scalable solution to enhance the distribution of critical first aid medical supplies, ultimately improving emergency response outcomes and saving lives.</w:t>
      </w:r>
    </w:p>
    <w:p w:rsidR="00C53270" w:rsidRPr="00C53270" w:rsidRDefault="00C53270" w:rsidP="00C53270">
      <w:pPr>
        <w:spacing w:after="0" w:line="360" w:lineRule="auto"/>
        <w:rPr>
          <w:rFonts w:ascii="Times New Roman" w:hAnsi="Times New Roman"/>
          <w:b/>
          <w:sz w:val="20"/>
          <w:szCs w:val="20"/>
        </w:rPr>
      </w:pPr>
      <w:r w:rsidRPr="00C53270">
        <w:rPr>
          <w:rFonts w:ascii="Times New Roman" w:hAnsi="Times New Roman"/>
          <w:b/>
          <w:sz w:val="20"/>
          <w:szCs w:val="20"/>
        </w:rPr>
        <w:t xml:space="preserve"> 3.14</w:t>
      </w:r>
      <w:r w:rsidRPr="00C53270">
        <w:rPr>
          <w:rFonts w:ascii="Times New Roman" w:hAnsi="Times New Roman"/>
          <w:b/>
          <w:sz w:val="20"/>
          <w:szCs w:val="20"/>
        </w:rPr>
        <w:tab/>
        <w:t>Advantages of the Proposed System</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1. Faster Delivery Times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automated drone system can bypass road traffic and geographical barriers, significantly reducing the time taken to deliver first aid supplies in emergency situations.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2. Access to Remote and Hard-to-Reach Areas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Drones can reach locations where traditional vehicles cannot, such as mountainous regions, islands, or disaster-stricken zones with damaged infrastructure.</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3. Automation Reduces Human Error and Labor</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Fully automated processes minimize the need for manual intervention, reducing errors and freeing up medical and logistics personnel for other critical tasks.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4. Cost-Effective Operations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Compared to ground transportation, drones reduce fuel consumption, vehicle maintenance, and labor costs, making delivery more economical in the long run.</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5. Real-Time Tracking and Transparency</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Both healthcare providers and recipients can monitor the delivery status in real time, improving trust and coordination.</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6. Improved Emergency Response</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Rapid availability of first aid supplies at the point of need enhances patient outcomes and saves lives in critical situations.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7. Environmentally Friendly</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Electric drones produce less pollution compared to fuel-powered vehicles, contributing to greener logistics solutions.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8. Scalable and Flexible System</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The system can be expanded or adapted to deliver different types of medical supplies or serve various geographic areas as needed.</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9. Minimized Risk of Infection Transmission</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Contactless delivery reduces physical interaction, lowering the risk of spreading infections during pandemics or outbreaks.</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10. Enhanced Safety and Compliance</w:t>
      </w:r>
    </w:p>
    <w:p w:rsidR="00C53270" w:rsidRPr="00C53270" w:rsidRDefault="00C53270" w:rsidP="00C53270">
      <w:pPr>
        <w:spacing w:after="0" w:line="360" w:lineRule="auto"/>
        <w:rPr>
          <w:rFonts w:ascii="Times New Roman" w:hAnsi="Times New Roman"/>
          <w:sz w:val="20"/>
          <w:szCs w:val="20"/>
        </w:rPr>
      </w:pPr>
      <w:r w:rsidRPr="00C53270">
        <w:rPr>
          <w:rFonts w:ascii="Times New Roman" w:hAnsi="Times New Roman"/>
          <w:sz w:val="20"/>
          <w:szCs w:val="20"/>
        </w:rPr>
        <w:t xml:space="preserve">    Integration of </w:t>
      </w:r>
      <w:proofErr w:type="spellStart"/>
      <w:r w:rsidRPr="00C53270">
        <w:rPr>
          <w:rFonts w:ascii="Times New Roman" w:hAnsi="Times New Roman"/>
          <w:sz w:val="20"/>
          <w:szCs w:val="20"/>
        </w:rPr>
        <w:t>geofencing</w:t>
      </w:r>
      <w:proofErr w:type="spellEnd"/>
      <w:r w:rsidRPr="00C53270">
        <w:rPr>
          <w:rFonts w:ascii="Times New Roman" w:hAnsi="Times New Roman"/>
          <w:sz w:val="20"/>
          <w:szCs w:val="20"/>
        </w:rPr>
        <w:t>, no-fly zones, and safety protocols ensures drone operations comply with regulations and minimize hazards to people and property.</w:t>
      </w:r>
    </w:p>
    <w:p w:rsidR="00F64CA1" w:rsidRPr="00C53270" w:rsidRDefault="00F64CA1" w:rsidP="00C53270">
      <w:pPr>
        <w:spacing w:line="360" w:lineRule="auto"/>
        <w:rPr>
          <w:rFonts w:ascii="Times New Roman" w:hAnsi="Times New Roman"/>
          <w:sz w:val="20"/>
          <w:szCs w:val="20"/>
        </w:rPr>
      </w:pPr>
    </w:p>
    <w:sectPr w:rsidR="00F64CA1" w:rsidRPr="00C53270" w:rsidSect="00C05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5615C"/>
    <w:multiLevelType w:val="hybridMultilevel"/>
    <w:tmpl w:val="888A96E4"/>
    <w:lvl w:ilvl="0" w:tplc="BC688F9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A7700D"/>
    <w:multiLevelType w:val="hybridMultilevel"/>
    <w:tmpl w:val="FC2E07D2"/>
    <w:lvl w:ilvl="0" w:tplc="BC688F9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D40493"/>
    <w:multiLevelType w:val="hybridMultilevel"/>
    <w:tmpl w:val="BA4A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03538E"/>
    <w:multiLevelType w:val="hybridMultilevel"/>
    <w:tmpl w:val="74984C30"/>
    <w:lvl w:ilvl="0" w:tplc="BC688F9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53270"/>
    <w:rsid w:val="00060C5D"/>
    <w:rsid w:val="000F1F15"/>
    <w:rsid w:val="00590AFF"/>
    <w:rsid w:val="00B10E56"/>
    <w:rsid w:val="00C0526C"/>
    <w:rsid w:val="00C53270"/>
    <w:rsid w:val="00F64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kern w:val="2"/>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70"/>
    <w:pPr>
      <w:spacing w:line="276" w:lineRule="auto"/>
    </w:pPr>
    <w:rPr>
      <w:rFonts w:ascii="Calibri" w:eastAsia="SimSun" w:hAnsi="Calibri" w:cs="Times New Roman"/>
      <w:kern w:val="0"/>
      <w:lang w:eastAsia="zh-CN" w:bidi="ar-SA"/>
    </w:rPr>
  </w:style>
  <w:style w:type="paragraph" w:styleId="Heading1">
    <w:name w:val="heading 1"/>
    <w:basedOn w:val="Normal"/>
    <w:next w:val="Normal"/>
    <w:link w:val="Heading1Char"/>
    <w:uiPriority w:val="9"/>
    <w:qFormat/>
    <w:rsid w:val="00B10E56"/>
    <w:pPr>
      <w:pBdr>
        <w:bottom w:val="thinThickSmallGap" w:sz="12" w:space="1" w:color="628BAD" w:themeColor="accent2" w:themeShade="BF"/>
      </w:pBdr>
      <w:spacing w:before="400"/>
      <w:jc w:val="center"/>
      <w:outlineLvl w:val="0"/>
    </w:pPr>
    <w:rPr>
      <w:caps/>
      <w:color w:val="3E5D78" w:themeColor="accent2" w:themeShade="80"/>
      <w:spacing w:val="20"/>
      <w:sz w:val="28"/>
      <w:szCs w:val="28"/>
    </w:rPr>
  </w:style>
  <w:style w:type="paragraph" w:styleId="Heading2">
    <w:name w:val="heading 2"/>
    <w:basedOn w:val="Normal"/>
    <w:next w:val="Normal"/>
    <w:link w:val="Heading2Char"/>
    <w:uiPriority w:val="9"/>
    <w:unhideWhenUsed/>
    <w:qFormat/>
    <w:rsid w:val="00B10E56"/>
    <w:pPr>
      <w:pBdr>
        <w:bottom w:val="single" w:sz="4" w:space="1" w:color="3E5C77" w:themeColor="accent2" w:themeShade="7F"/>
      </w:pBdr>
      <w:spacing w:before="400"/>
      <w:jc w:val="center"/>
      <w:outlineLvl w:val="1"/>
    </w:pPr>
    <w:rPr>
      <w:caps/>
      <w:color w:val="3E5D78" w:themeColor="accent2" w:themeShade="80"/>
      <w:spacing w:val="15"/>
      <w:sz w:val="24"/>
      <w:szCs w:val="24"/>
    </w:rPr>
  </w:style>
  <w:style w:type="paragraph" w:styleId="Heading3">
    <w:name w:val="heading 3"/>
    <w:basedOn w:val="Normal"/>
    <w:next w:val="Normal"/>
    <w:link w:val="Heading3Char"/>
    <w:uiPriority w:val="9"/>
    <w:unhideWhenUsed/>
    <w:qFormat/>
    <w:rsid w:val="00B10E56"/>
    <w:pPr>
      <w:pBdr>
        <w:top w:val="dotted" w:sz="4" w:space="1" w:color="3E5C77" w:themeColor="accent2" w:themeShade="7F"/>
        <w:bottom w:val="dotted" w:sz="4" w:space="1" w:color="3E5C77" w:themeColor="accent2" w:themeShade="7F"/>
      </w:pBdr>
      <w:spacing w:before="300"/>
      <w:jc w:val="center"/>
      <w:outlineLvl w:val="2"/>
    </w:pPr>
    <w:rPr>
      <w:caps/>
      <w:color w:val="3E5C77" w:themeColor="accent2" w:themeShade="7F"/>
      <w:sz w:val="24"/>
      <w:szCs w:val="24"/>
    </w:rPr>
  </w:style>
  <w:style w:type="paragraph" w:styleId="Heading4">
    <w:name w:val="heading 4"/>
    <w:basedOn w:val="Normal"/>
    <w:next w:val="Normal"/>
    <w:link w:val="Heading4Char"/>
    <w:uiPriority w:val="9"/>
    <w:semiHidden/>
    <w:unhideWhenUsed/>
    <w:qFormat/>
    <w:rsid w:val="00B10E56"/>
    <w:pPr>
      <w:pBdr>
        <w:bottom w:val="dotted" w:sz="4" w:space="1" w:color="628BAD" w:themeColor="accent2" w:themeShade="BF"/>
      </w:pBdr>
      <w:spacing w:after="120"/>
      <w:jc w:val="center"/>
      <w:outlineLvl w:val="3"/>
    </w:pPr>
    <w:rPr>
      <w:caps/>
      <w:color w:val="3E5C77" w:themeColor="accent2" w:themeShade="7F"/>
      <w:spacing w:val="10"/>
    </w:rPr>
  </w:style>
  <w:style w:type="paragraph" w:styleId="Heading5">
    <w:name w:val="heading 5"/>
    <w:basedOn w:val="Normal"/>
    <w:next w:val="Normal"/>
    <w:link w:val="Heading5Char"/>
    <w:uiPriority w:val="9"/>
    <w:semiHidden/>
    <w:unhideWhenUsed/>
    <w:qFormat/>
    <w:rsid w:val="00B10E56"/>
    <w:pPr>
      <w:spacing w:before="320" w:after="120"/>
      <w:jc w:val="center"/>
      <w:outlineLvl w:val="4"/>
    </w:pPr>
    <w:rPr>
      <w:caps/>
      <w:color w:val="3E5C77" w:themeColor="accent2" w:themeShade="7F"/>
      <w:spacing w:val="10"/>
    </w:rPr>
  </w:style>
  <w:style w:type="paragraph" w:styleId="Heading6">
    <w:name w:val="heading 6"/>
    <w:basedOn w:val="Normal"/>
    <w:next w:val="Normal"/>
    <w:link w:val="Heading6Char"/>
    <w:uiPriority w:val="9"/>
    <w:semiHidden/>
    <w:unhideWhenUsed/>
    <w:qFormat/>
    <w:rsid w:val="00B10E56"/>
    <w:pPr>
      <w:spacing w:after="120"/>
      <w:jc w:val="center"/>
      <w:outlineLvl w:val="5"/>
    </w:pPr>
    <w:rPr>
      <w:caps/>
      <w:color w:val="628BAD" w:themeColor="accent2" w:themeShade="BF"/>
      <w:spacing w:val="10"/>
    </w:rPr>
  </w:style>
  <w:style w:type="paragraph" w:styleId="Heading7">
    <w:name w:val="heading 7"/>
    <w:basedOn w:val="Normal"/>
    <w:next w:val="Normal"/>
    <w:link w:val="Heading7Char"/>
    <w:uiPriority w:val="9"/>
    <w:semiHidden/>
    <w:unhideWhenUsed/>
    <w:qFormat/>
    <w:rsid w:val="00B10E56"/>
    <w:pPr>
      <w:spacing w:after="120"/>
      <w:jc w:val="center"/>
      <w:outlineLvl w:val="6"/>
    </w:pPr>
    <w:rPr>
      <w:i/>
      <w:iCs/>
      <w:caps/>
      <w:color w:val="628BAD" w:themeColor="accent2" w:themeShade="BF"/>
      <w:spacing w:val="10"/>
    </w:rPr>
  </w:style>
  <w:style w:type="paragraph" w:styleId="Heading8">
    <w:name w:val="heading 8"/>
    <w:basedOn w:val="Normal"/>
    <w:next w:val="Normal"/>
    <w:link w:val="Heading8Char"/>
    <w:uiPriority w:val="9"/>
    <w:semiHidden/>
    <w:unhideWhenUsed/>
    <w:qFormat/>
    <w:rsid w:val="00B10E5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10E5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56"/>
    <w:rPr>
      <w:rFonts w:eastAsiaTheme="majorEastAsia" w:cstheme="majorBidi"/>
      <w:caps/>
      <w:color w:val="3E5D78" w:themeColor="accent2" w:themeShade="80"/>
      <w:spacing w:val="20"/>
      <w:sz w:val="28"/>
      <w:szCs w:val="28"/>
    </w:rPr>
  </w:style>
  <w:style w:type="character" w:customStyle="1" w:styleId="Heading2Char">
    <w:name w:val="Heading 2 Char"/>
    <w:basedOn w:val="DefaultParagraphFont"/>
    <w:link w:val="Heading2"/>
    <w:uiPriority w:val="9"/>
    <w:rsid w:val="00B10E56"/>
    <w:rPr>
      <w:caps/>
      <w:color w:val="3E5D78" w:themeColor="accent2" w:themeShade="80"/>
      <w:spacing w:val="15"/>
      <w:sz w:val="24"/>
      <w:szCs w:val="24"/>
    </w:rPr>
  </w:style>
  <w:style w:type="character" w:customStyle="1" w:styleId="Heading3Char">
    <w:name w:val="Heading 3 Char"/>
    <w:basedOn w:val="DefaultParagraphFont"/>
    <w:link w:val="Heading3"/>
    <w:uiPriority w:val="9"/>
    <w:rsid w:val="00B10E56"/>
    <w:rPr>
      <w:rFonts w:eastAsiaTheme="majorEastAsia" w:cstheme="majorBidi"/>
      <w:caps/>
      <w:color w:val="3E5C77" w:themeColor="accent2" w:themeShade="7F"/>
      <w:sz w:val="24"/>
      <w:szCs w:val="24"/>
    </w:rPr>
  </w:style>
  <w:style w:type="character" w:customStyle="1" w:styleId="Heading4Char">
    <w:name w:val="Heading 4 Char"/>
    <w:basedOn w:val="DefaultParagraphFont"/>
    <w:link w:val="Heading4"/>
    <w:uiPriority w:val="9"/>
    <w:semiHidden/>
    <w:rsid w:val="00B10E56"/>
    <w:rPr>
      <w:rFonts w:eastAsiaTheme="majorEastAsia" w:cstheme="majorBidi"/>
      <w:caps/>
      <w:color w:val="3E5C77" w:themeColor="accent2" w:themeShade="7F"/>
      <w:spacing w:val="10"/>
    </w:rPr>
  </w:style>
  <w:style w:type="character" w:customStyle="1" w:styleId="Heading5Char">
    <w:name w:val="Heading 5 Char"/>
    <w:basedOn w:val="DefaultParagraphFont"/>
    <w:link w:val="Heading5"/>
    <w:uiPriority w:val="9"/>
    <w:semiHidden/>
    <w:rsid w:val="00B10E56"/>
    <w:rPr>
      <w:rFonts w:eastAsiaTheme="majorEastAsia" w:cstheme="majorBidi"/>
      <w:caps/>
      <w:color w:val="3E5C77" w:themeColor="accent2" w:themeShade="7F"/>
      <w:spacing w:val="10"/>
    </w:rPr>
  </w:style>
  <w:style w:type="character" w:customStyle="1" w:styleId="Heading6Char">
    <w:name w:val="Heading 6 Char"/>
    <w:basedOn w:val="DefaultParagraphFont"/>
    <w:link w:val="Heading6"/>
    <w:uiPriority w:val="9"/>
    <w:semiHidden/>
    <w:rsid w:val="00B10E56"/>
    <w:rPr>
      <w:rFonts w:eastAsiaTheme="majorEastAsia" w:cstheme="majorBidi"/>
      <w:caps/>
      <w:color w:val="628BAD" w:themeColor="accent2" w:themeShade="BF"/>
      <w:spacing w:val="10"/>
    </w:rPr>
  </w:style>
  <w:style w:type="character" w:customStyle="1" w:styleId="Heading7Char">
    <w:name w:val="Heading 7 Char"/>
    <w:basedOn w:val="DefaultParagraphFont"/>
    <w:link w:val="Heading7"/>
    <w:uiPriority w:val="9"/>
    <w:semiHidden/>
    <w:rsid w:val="00B10E56"/>
    <w:rPr>
      <w:rFonts w:eastAsiaTheme="majorEastAsia" w:cstheme="majorBidi"/>
      <w:i/>
      <w:iCs/>
      <w:caps/>
      <w:color w:val="628BAD" w:themeColor="accent2" w:themeShade="BF"/>
      <w:spacing w:val="10"/>
    </w:rPr>
  </w:style>
  <w:style w:type="character" w:customStyle="1" w:styleId="Heading8Char">
    <w:name w:val="Heading 8 Char"/>
    <w:basedOn w:val="DefaultParagraphFont"/>
    <w:link w:val="Heading8"/>
    <w:uiPriority w:val="9"/>
    <w:semiHidden/>
    <w:rsid w:val="00B10E5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B10E5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B10E56"/>
    <w:rPr>
      <w:caps/>
      <w:spacing w:val="10"/>
      <w:sz w:val="18"/>
      <w:szCs w:val="18"/>
    </w:rPr>
  </w:style>
  <w:style w:type="paragraph" w:styleId="Title">
    <w:name w:val="Title"/>
    <w:basedOn w:val="Normal"/>
    <w:next w:val="Normal"/>
    <w:link w:val="TitleChar"/>
    <w:uiPriority w:val="10"/>
    <w:qFormat/>
    <w:rsid w:val="00B10E56"/>
    <w:pPr>
      <w:pBdr>
        <w:top w:val="dotted" w:sz="2" w:space="1" w:color="3E5D78" w:themeColor="accent2" w:themeShade="80"/>
        <w:bottom w:val="dotted" w:sz="2" w:space="6" w:color="3E5D78" w:themeColor="accent2" w:themeShade="80"/>
      </w:pBdr>
      <w:spacing w:before="500" w:after="300" w:line="240" w:lineRule="auto"/>
      <w:jc w:val="center"/>
    </w:pPr>
    <w:rPr>
      <w:caps/>
      <w:color w:val="3E5D78" w:themeColor="accent2" w:themeShade="80"/>
      <w:spacing w:val="50"/>
      <w:sz w:val="44"/>
      <w:szCs w:val="44"/>
    </w:rPr>
  </w:style>
  <w:style w:type="character" w:customStyle="1" w:styleId="TitleChar">
    <w:name w:val="Title Char"/>
    <w:basedOn w:val="DefaultParagraphFont"/>
    <w:link w:val="Title"/>
    <w:uiPriority w:val="10"/>
    <w:rsid w:val="00B10E56"/>
    <w:rPr>
      <w:rFonts w:eastAsiaTheme="majorEastAsia" w:cstheme="majorBidi"/>
      <w:caps/>
      <w:color w:val="3E5D78" w:themeColor="accent2" w:themeShade="80"/>
      <w:spacing w:val="50"/>
      <w:sz w:val="44"/>
      <w:szCs w:val="44"/>
    </w:rPr>
  </w:style>
  <w:style w:type="paragraph" w:styleId="Subtitle">
    <w:name w:val="Subtitle"/>
    <w:basedOn w:val="Normal"/>
    <w:next w:val="Normal"/>
    <w:link w:val="SubtitleChar"/>
    <w:uiPriority w:val="11"/>
    <w:qFormat/>
    <w:rsid w:val="00B10E5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10E56"/>
    <w:rPr>
      <w:rFonts w:eastAsiaTheme="majorEastAsia" w:cstheme="majorBidi"/>
      <w:caps/>
      <w:spacing w:val="20"/>
      <w:sz w:val="18"/>
      <w:szCs w:val="18"/>
    </w:rPr>
  </w:style>
  <w:style w:type="character" w:styleId="Strong">
    <w:name w:val="Strong"/>
    <w:uiPriority w:val="22"/>
    <w:qFormat/>
    <w:rsid w:val="00B10E56"/>
    <w:rPr>
      <w:b/>
      <w:bCs/>
      <w:color w:val="628BAD" w:themeColor="accent2" w:themeShade="BF"/>
      <w:spacing w:val="5"/>
    </w:rPr>
  </w:style>
  <w:style w:type="character" w:styleId="Emphasis">
    <w:name w:val="Emphasis"/>
    <w:uiPriority w:val="20"/>
    <w:qFormat/>
    <w:rsid w:val="00B10E56"/>
    <w:rPr>
      <w:caps/>
      <w:spacing w:val="5"/>
      <w:sz w:val="20"/>
      <w:szCs w:val="20"/>
    </w:rPr>
  </w:style>
  <w:style w:type="paragraph" w:styleId="NoSpacing">
    <w:name w:val="No Spacing"/>
    <w:basedOn w:val="Normal"/>
    <w:link w:val="NoSpacingChar"/>
    <w:uiPriority w:val="1"/>
    <w:qFormat/>
    <w:rsid w:val="00B10E56"/>
    <w:pPr>
      <w:spacing w:after="0" w:line="240" w:lineRule="auto"/>
    </w:pPr>
  </w:style>
  <w:style w:type="character" w:customStyle="1" w:styleId="NoSpacingChar">
    <w:name w:val="No Spacing Char"/>
    <w:basedOn w:val="DefaultParagraphFont"/>
    <w:link w:val="NoSpacing"/>
    <w:uiPriority w:val="1"/>
    <w:rsid w:val="00B10E56"/>
  </w:style>
  <w:style w:type="paragraph" w:styleId="ListParagraph">
    <w:name w:val="List Paragraph"/>
    <w:basedOn w:val="Normal"/>
    <w:uiPriority w:val="34"/>
    <w:qFormat/>
    <w:rsid w:val="00B10E56"/>
    <w:pPr>
      <w:ind w:left="720"/>
      <w:contextualSpacing/>
    </w:pPr>
  </w:style>
  <w:style w:type="paragraph" w:styleId="Quote">
    <w:name w:val="Quote"/>
    <w:basedOn w:val="Normal"/>
    <w:next w:val="Normal"/>
    <w:link w:val="QuoteChar"/>
    <w:uiPriority w:val="29"/>
    <w:qFormat/>
    <w:rsid w:val="00B10E56"/>
    <w:rPr>
      <w:i/>
      <w:iCs/>
    </w:rPr>
  </w:style>
  <w:style w:type="character" w:customStyle="1" w:styleId="QuoteChar">
    <w:name w:val="Quote Char"/>
    <w:basedOn w:val="DefaultParagraphFont"/>
    <w:link w:val="Quote"/>
    <w:uiPriority w:val="29"/>
    <w:rsid w:val="00B10E56"/>
    <w:rPr>
      <w:rFonts w:eastAsiaTheme="majorEastAsia" w:cstheme="majorBidi"/>
      <w:i/>
      <w:iCs/>
    </w:rPr>
  </w:style>
  <w:style w:type="paragraph" w:styleId="IntenseQuote">
    <w:name w:val="Intense Quote"/>
    <w:basedOn w:val="Normal"/>
    <w:next w:val="Normal"/>
    <w:link w:val="IntenseQuoteChar"/>
    <w:uiPriority w:val="30"/>
    <w:qFormat/>
    <w:rsid w:val="00B10E56"/>
    <w:pPr>
      <w:pBdr>
        <w:top w:val="dotted" w:sz="2" w:space="10" w:color="3E5D78" w:themeColor="accent2" w:themeShade="80"/>
        <w:bottom w:val="dotted" w:sz="2" w:space="4" w:color="3E5D78" w:themeColor="accent2" w:themeShade="80"/>
      </w:pBdr>
      <w:spacing w:before="160" w:line="300" w:lineRule="auto"/>
      <w:ind w:left="1440" w:right="1440"/>
    </w:pPr>
    <w:rPr>
      <w:caps/>
      <w:color w:val="3E5C77" w:themeColor="accent2" w:themeShade="7F"/>
      <w:spacing w:val="5"/>
      <w:sz w:val="20"/>
      <w:szCs w:val="20"/>
    </w:rPr>
  </w:style>
  <w:style w:type="character" w:customStyle="1" w:styleId="IntenseQuoteChar">
    <w:name w:val="Intense Quote Char"/>
    <w:basedOn w:val="DefaultParagraphFont"/>
    <w:link w:val="IntenseQuote"/>
    <w:uiPriority w:val="30"/>
    <w:rsid w:val="00B10E56"/>
    <w:rPr>
      <w:rFonts w:eastAsiaTheme="majorEastAsia" w:cstheme="majorBidi"/>
      <w:caps/>
      <w:color w:val="3E5C77" w:themeColor="accent2" w:themeShade="7F"/>
      <w:spacing w:val="5"/>
      <w:sz w:val="20"/>
      <w:szCs w:val="20"/>
    </w:rPr>
  </w:style>
  <w:style w:type="character" w:styleId="SubtleEmphasis">
    <w:name w:val="Subtle Emphasis"/>
    <w:uiPriority w:val="19"/>
    <w:qFormat/>
    <w:rsid w:val="00B10E56"/>
    <w:rPr>
      <w:i/>
      <w:iCs/>
    </w:rPr>
  </w:style>
  <w:style w:type="character" w:styleId="IntenseEmphasis">
    <w:name w:val="Intense Emphasis"/>
    <w:uiPriority w:val="21"/>
    <w:qFormat/>
    <w:rsid w:val="00B10E56"/>
    <w:rPr>
      <w:i/>
      <w:iCs/>
      <w:caps/>
      <w:spacing w:val="10"/>
      <w:sz w:val="20"/>
      <w:szCs w:val="20"/>
    </w:rPr>
  </w:style>
  <w:style w:type="character" w:styleId="SubtleReference">
    <w:name w:val="Subtle Reference"/>
    <w:basedOn w:val="DefaultParagraphFont"/>
    <w:uiPriority w:val="31"/>
    <w:qFormat/>
    <w:rsid w:val="00B10E56"/>
    <w:rPr>
      <w:rFonts w:asciiTheme="minorHAnsi" w:eastAsiaTheme="minorEastAsia" w:hAnsiTheme="minorHAnsi" w:cstheme="minorBidi"/>
      <w:i/>
      <w:iCs/>
      <w:color w:val="3E5C77" w:themeColor="accent2" w:themeShade="7F"/>
    </w:rPr>
  </w:style>
  <w:style w:type="character" w:styleId="IntenseReference">
    <w:name w:val="Intense Reference"/>
    <w:uiPriority w:val="32"/>
    <w:qFormat/>
    <w:rsid w:val="00B10E56"/>
    <w:rPr>
      <w:rFonts w:asciiTheme="minorHAnsi" w:eastAsiaTheme="minorEastAsia" w:hAnsiTheme="minorHAnsi" w:cstheme="minorBidi"/>
      <w:b/>
      <w:bCs/>
      <w:i/>
      <w:iCs/>
      <w:color w:val="3E5C77" w:themeColor="accent2" w:themeShade="7F"/>
    </w:rPr>
  </w:style>
  <w:style w:type="character" w:styleId="BookTitle">
    <w:name w:val="Book Title"/>
    <w:uiPriority w:val="33"/>
    <w:qFormat/>
    <w:rsid w:val="00B10E56"/>
    <w:rPr>
      <w:caps/>
      <w:color w:val="3E5C77" w:themeColor="accent2" w:themeShade="7F"/>
      <w:spacing w:val="5"/>
      <w:u w:color="3E5C77" w:themeColor="accent2" w:themeShade="7F"/>
    </w:rPr>
  </w:style>
  <w:style w:type="paragraph" w:styleId="TOCHeading">
    <w:name w:val="TOC Heading"/>
    <w:basedOn w:val="Heading1"/>
    <w:next w:val="Normal"/>
    <w:uiPriority w:val="39"/>
    <w:semiHidden/>
    <w:unhideWhenUsed/>
    <w:qFormat/>
    <w:rsid w:val="00B10E5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2165</Words>
  <Characters>12342</Characters>
  <Application>Microsoft Office Word</Application>
  <DocSecurity>0</DocSecurity>
  <Lines>102</Lines>
  <Paragraphs>28</Paragraphs>
  <ScaleCrop>false</ScaleCrop>
  <Company>Grizli777</Company>
  <LinksUpToDate>false</LinksUpToDate>
  <CharactersWithSpaces>14479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2025-07-24T11:27:00Z</dcterms:created>
  <dcterms:modified xsi:type="dcterms:W3CDTF">2025-07-24T11:31:00Z</dcterms:modified>
</cp:coreProperties>
</file>