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KWARA STATE POLYTECHNIC</w:t>
      </w:r>
      <w:r w:rsidDel="00000000" w:rsidR="00000000" w:rsidRPr="00000000">
        <w:rPr>
          <w:sz w:val="24"/>
          <w:szCs w:val="24"/>
          <w:rtl w:val="0"/>
        </w:rPr>
        <w:t xml:space="preserve">, </w:t>
      </w:r>
      <w:r w:rsidDel="00000000" w:rsidR="00000000" w:rsidRPr="00000000">
        <w:rPr>
          <w:b w:val="1"/>
          <w:sz w:val="24"/>
          <w:szCs w:val="24"/>
          <w:rtl w:val="0"/>
        </w:rPr>
        <w:t xml:space="preserve">ILORIN </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P.M.B.1375, Ilorin, Kwara State, Nigeria</w:t>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DEPARTMENT OF MINERALS AND PETROLEUM RESOURCES ENGINEERING TECHNOLOGY</w:t>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rPr>
      </w:pPr>
      <w:r w:rsidDel="00000000" w:rsidR="00000000" w:rsidRPr="00000000">
        <w:rPr>
          <w:b w:val="1"/>
          <w:sz w:val="24"/>
          <w:szCs w:val="24"/>
          <w:rtl w:val="0"/>
        </w:rPr>
        <w:t xml:space="preserve">PROJECT PROPOSAL</w:t>
      </w: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sz w:val="24"/>
          <w:szCs w:val="24"/>
          <w:rtl w:val="0"/>
        </w:rPr>
        <w:t xml:space="preserve">TITLE:</w:t>
      </w:r>
      <w:r w:rsidDel="00000000" w:rsidR="00000000" w:rsidRPr="00000000">
        <w:rPr>
          <w:rtl w:val="0"/>
        </w:rPr>
      </w:r>
    </w:p>
    <w:p w:rsidR="00000000" w:rsidDel="00000000" w:rsidP="00000000" w:rsidRDefault="00000000" w:rsidRPr="00000000" w14:paraId="00000008">
      <w:pPr>
        <w:spacing w:line="240" w:lineRule="auto"/>
        <w:jc w:val="center"/>
        <w:rPr/>
      </w:pPr>
      <w:r w:rsidDel="00000000" w:rsidR="00000000" w:rsidRPr="00000000">
        <w:rPr>
          <w:sz w:val="24"/>
          <w:szCs w:val="24"/>
          <w:rtl w:val="0"/>
        </w:rPr>
        <w:t xml:space="preserve">ASSESSMENT OF BOREHOLE WATER QUALITY AND ITS HEALTH IMPLICATIONS IN ILORIN SOUTH, KWARA STATE, NIGERIA</w:t>
      </w:r>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sz w:val="24"/>
          <w:szCs w:val="24"/>
          <w:rtl w:val="0"/>
        </w:rPr>
        <w:t xml:space="preserve">BY</w:t>
      </w:r>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sz w:val="24"/>
          <w:szCs w:val="24"/>
          <w:rtl w:val="0"/>
        </w:rPr>
        <w:t xml:space="preserve">JAMIU ABDULHAKEEM OLAITAN</w:t>
      </w:r>
      <w:r w:rsidDel="00000000" w:rsidR="00000000" w:rsidRPr="00000000">
        <w:rPr>
          <w:rtl w:val="0"/>
        </w:rPr>
      </w:r>
    </w:p>
    <w:p w:rsidR="00000000" w:rsidDel="00000000" w:rsidP="00000000" w:rsidRDefault="00000000" w:rsidRPr="00000000" w14:paraId="0000000B">
      <w:pPr>
        <w:spacing w:line="240" w:lineRule="auto"/>
        <w:jc w:val="center"/>
        <w:rPr/>
      </w:pPr>
      <w:r w:rsidDel="00000000" w:rsidR="00000000" w:rsidRPr="00000000">
        <w:rPr>
          <w:sz w:val="24"/>
          <w:szCs w:val="24"/>
          <w:rtl w:val="0"/>
        </w:rPr>
        <w:t xml:space="preserve">ND/23/MPE/PT/0004</w:t>
      </w:r>
      <w:r w:rsidDel="00000000" w:rsidR="00000000" w:rsidRPr="00000000">
        <w:rPr>
          <w:rtl w:val="0"/>
        </w:rPr>
      </w:r>
    </w:p>
    <w:p w:rsidR="00000000" w:rsidDel="00000000" w:rsidP="00000000" w:rsidRDefault="00000000" w:rsidRPr="00000000" w14:paraId="0000000C">
      <w:pPr>
        <w:spacing w:line="240" w:lineRule="auto"/>
        <w:jc w:val="center"/>
        <w:rPr/>
      </w:pPr>
      <w:r w:rsidDel="00000000" w:rsidR="00000000" w:rsidRPr="00000000">
        <w:rPr>
          <w:sz w:val="24"/>
          <w:szCs w:val="24"/>
          <w:rtl w:val="0"/>
        </w:rPr>
        <w:t xml:space="preserve">A PROJECT PROPOSAL SUBMITTED TO THE DEPARTMENT OF MINERALS AND PETROLEUM RESOURCES ENGINEERING TECHNOLOGY, KWARA STATE POLYTECHNIC, ILORIN,IN PARTIAL FULFILLMENT OF THE REQUIREMENTS FOR THE AWARD OF NATIONAL DIPLOMA (ND) IN MINERALS AND PETROLEUM RESOURCES ENGINEERING TECHNOLOGY</w:t>
      </w:r>
      <w:r w:rsidDel="00000000" w:rsidR="00000000" w:rsidRPr="00000000">
        <w:rPr>
          <w:rtl w:val="0"/>
        </w:rPr>
      </w:r>
    </w:p>
    <w:p w:rsidR="00000000" w:rsidDel="00000000" w:rsidP="00000000" w:rsidRDefault="00000000" w:rsidRPr="00000000" w14:paraId="0000000D">
      <w:pPr>
        <w:spacing w:line="240" w:lineRule="auto"/>
        <w:jc w:val="center"/>
        <w:rPr/>
      </w:pPr>
      <w:r w:rsidDel="00000000" w:rsidR="00000000" w:rsidRPr="00000000">
        <w:rPr>
          <w:sz w:val="24"/>
          <w:szCs w:val="24"/>
          <w:rtl w:val="0"/>
        </w:rPr>
        <w:t xml:space="preserve">SUPERVISOR: MR. BAKARE</w:t>
      </w:r>
      <w:r w:rsidDel="00000000" w:rsidR="00000000" w:rsidRPr="00000000">
        <w:rPr>
          <w:rtl w:val="0"/>
        </w:rPr>
      </w:r>
    </w:p>
    <w:p w:rsidR="00000000" w:rsidDel="00000000" w:rsidP="00000000" w:rsidRDefault="00000000" w:rsidRPr="00000000" w14:paraId="0000000E">
      <w:pPr>
        <w:spacing w:line="240" w:lineRule="auto"/>
        <w:jc w:val="center"/>
        <w:rPr/>
      </w:pPr>
      <w:r w:rsidDel="00000000" w:rsidR="00000000" w:rsidRPr="00000000">
        <w:rPr>
          <w:rtl w:val="0"/>
        </w:rPr>
      </w:r>
    </w:p>
    <w:p w:rsidR="00000000" w:rsidDel="00000000" w:rsidP="00000000" w:rsidRDefault="00000000" w:rsidRPr="00000000" w14:paraId="0000000F">
      <w:pPr>
        <w:spacing w:line="240" w:lineRule="auto"/>
        <w:jc w:val="center"/>
        <w:rPr>
          <w:sz w:val="24"/>
          <w:szCs w:val="24"/>
        </w:rPr>
      </w:pPr>
      <w:r w:rsidDel="00000000" w:rsidR="00000000" w:rsidRPr="00000000">
        <w:rPr>
          <w:sz w:val="24"/>
          <w:szCs w:val="24"/>
          <w:rtl w:val="0"/>
        </w:rPr>
        <w:t xml:space="preserve">ACADEMIC SESSION: 2024/2025</w:t>
      </w:r>
    </w:p>
    <w:p w:rsidR="00000000" w:rsidDel="00000000" w:rsidP="00000000" w:rsidRDefault="00000000" w:rsidRPr="00000000" w14:paraId="00000010">
      <w:pPr>
        <w:spacing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11">
      <w:pPr>
        <w:spacing w:line="240" w:lineRule="auto"/>
        <w:jc w:val="center"/>
        <w:rPr>
          <w:b w:val="1"/>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Introduction</w:t>
      </w:r>
    </w:p>
    <w:p w:rsidR="00000000" w:rsidDel="00000000" w:rsidP="00000000" w:rsidRDefault="00000000" w:rsidRPr="00000000" w14:paraId="00000012">
      <w:pPr>
        <w:spacing w:line="276" w:lineRule="auto"/>
        <w:jc w:val="center"/>
        <w:rPr>
          <w:sz w:val="24"/>
          <w:szCs w:val="24"/>
        </w:rPr>
      </w:pPr>
      <w:r w:rsidDel="00000000" w:rsidR="00000000" w:rsidRPr="00000000">
        <w:rPr>
          <w:sz w:val="24"/>
          <w:szCs w:val="24"/>
          <w:rtl w:val="0"/>
        </w:rPr>
        <w:t xml:space="preserve">In Ilorin South, Kwara State, borehole water serves as a primary source of drinking and domestic water for residents, largely due to the unreliability of municipal water supply. Although boreholes are perceived to provide safer water due to natural filtration underground, various human and environmental factors have raised concerns about their safety.This study proposes to assess the physicochemical and microbiological quality of borehole water in the region, identify potential contaminants, investigate their sources, and evaluate the possible health effects of consuming such water. Findings from this study will support health protection, sustainable water resource management, and community awareness.</w:t>
      </w:r>
    </w:p>
    <w:p w:rsidR="00000000" w:rsidDel="00000000" w:rsidP="00000000" w:rsidRDefault="00000000" w:rsidRPr="00000000" w14:paraId="00000013">
      <w:pPr>
        <w:spacing w:line="240" w:lineRule="auto"/>
        <w:jc w:val="center"/>
        <w:rPr>
          <w:sz w:val="24"/>
          <w:szCs w:val="24"/>
        </w:rPr>
      </w:pPr>
      <w:r w:rsidDel="00000000" w:rsidR="00000000" w:rsidRPr="00000000">
        <w:rPr>
          <w:b w:val="1"/>
          <w:sz w:val="24"/>
          <w:szCs w:val="24"/>
          <w:rtl w:val="0"/>
        </w:rPr>
        <w:t xml:space="preserve">2.Statement of the problem</w:t>
      </w:r>
      <w:r w:rsidDel="00000000" w:rsidR="00000000" w:rsidRPr="00000000">
        <w:rPr>
          <w:sz w:val="24"/>
          <w:szCs w:val="24"/>
          <w:rtl w:val="0"/>
        </w:rPr>
        <w:t xml:space="preserve"> </w:t>
      </w:r>
    </w:p>
    <w:p w:rsidR="00000000" w:rsidDel="00000000" w:rsidP="00000000" w:rsidRDefault="00000000" w:rsidRPr="00000000" w14:paraId="00000014">
      <w:pPr>
        <w:spacing w:line="276" w:lineRule="auto"/>
        <w:jc w:val="center"/>
        <w:rPr>
          <w:sz w:val="24"/>
          <w:szCs w:val="24"/>
        </w:rPr>
      </w:pPr>
      <w:r w:rsidDel="00000000" w:rsidR="00000000" w:rsidRPr="00000000">
        <w:rPr>
          <w:sz w:val="24"/>
          <w:szCs w:val="24"/>
          <w:rtl w:val="0"/>
        </w:rPr>
        <w:t xml:space="preserve">Despite growing reliance on borehole water in Ilorin South, quality monitoring and sanitary standards are largely neglected. Many boreholes are drilled without proper geological surveys or hygiene controls, making them susceptible to contamination.</w:t>
      </w:r>
    </w:p>
    <w:p w:rsidR="00000000" w:rsidDel="00000000" w:rsidP="00000000" w:rsidRDefault="00000000" w:rsidRPr="00000000" w14:paraId="00000015">
      <w:pPr>
        <w:spacing w:line="276" w:lineRule="auto"/>
        <w:jc w:val="center"/>
        <w:rPr>
          <w:sz w:val="24"/>
          <w:szCs w:val="24"/>
        </w:rPr>
      </w:pPr>
      <w:r w:rsidDel="00000000" w:rsidR="00000000" w:rsidRPr="00000000">
        <w:rPr>
          <w:sz w:val="24"/>
          <w:szCs w:val="24"/>
          <w:rtl w:val="0"/>
        </w:rPr>
        <w:t xml:space="preserve">Previous findings in neighboring areas show:</w:t>
      </w:r>
    </w:p>
    <w:p w:rsidR="00000000" w:rsidDel="00000000" w:rsidP="00000000" w:rsidRDefault="00000000" w:rsidRPr="00000000" w14:paraId="00000016">
      <w:pPr>
        <w:numPr>
          <w:ilvl w:val="0"/>
          <w:numId w:val="2"/>
        </w:numPr>
        <w:spacing w:after="0" w:line="276" w:lineRule="auto"/>
        <w:ind w:left="720" w:hanging="360"/>
        <w:jc w:val="center"/>
        <w:rPr>
          <w:sz w:val="24"/>
          <w:szCs w:val="24"/>
        </w:rPr>
      </w:pPr>
      <w:r w:rsidDel="00000000" w:rsidR="00000000" w:rsidRPr="00000000">
        <w:rPr>
          <w:sz w:val="24"/>
          <w:szCs w:val="24"/>
          <w:rtl w:val="0"/>
        </w:rPr>
        <w:t xml:space="preserve">High nitrate and heavy metal levels due to agricultural and industrial waste.</w:t>
      </w:r>
    </w:p>
    <w:p w:rsidR="00000000" w:rsidDel="00000000" w:rsidP="00000000" w:rsidRDefault="00000000" w:rsidRPr="00000000" w14:paraId="00000017">
      <w:pPr>
        <w:numPr>
          <w:ilvl w:val="0"/>
          <w:numId w:val="2"/>
        </w:numPr>
        <w:spacing w:after="0" w:line="240" w:lineRule="auto"/>
        <w:ind w:left="720" w:hanging="360"/>
        <w:jc w:val="center"/>
        <w:rPr>
          <w:sz w:val="24"/>
          <w:szCs w:val="24"/>
        </w:rPr>
      </w:pPr>
      <w:r w:rsidDel="00000000" w:rsidR="00000000" w:rsidRPr="00000000">
        <w:rPr>
          <w:sz w:val="24"/>
          <w:szCs w:val="24"/>
          <w:rtl w:val="0"/>
        </w:rPr>
        <w:t xml:space="preserve">Bacterial contamination, especially E. coli, from fecal matter.</w:t>
      </w:r>
    </w:p>
    <w:p w:rsidR="00000000" w:rsidDel="00000000" w:rsidP="00000000" w:rsidRDefault="00000000" w:rsidRPr="00000000" w14:paraId="00000018">
      <w:pPr>
        <w:numPr>
          <w:ilvl w:val="0"/>
          <w:numId w:val="2"/>
        </w:numPr>
        <w:spacing w:line="240" w:lineRule="auto"/>
        <w:ind w:left="720" w:hanging="360"/>
        <w:jc w:val="center"/>
        <w:rPr>
          <w:sz w:val="24"/>
          <w:szCs w:val="24"/>
        </w:rPr>
      </w:pPr>
      <w:r w:rsidDel="00000000" w:rsidR="00000000" w:rsidRPr="00000000">
        <w:rPr>
          <w:sz w:val="24"/>
          <w:szCs w:val="24"/>
          <w:rtl w:val="0"/>
        </w:rPr>
        <w:t xml:space="preserve">Water quality variation based on location and season.</w:t>
      </w:r>
    </w:p>
    <w:p w:rsidR="00000000" w:rsidDel="00000000" w:rsidP="00000000" w:rsidRDefault="00000000" w:rsidRPr="00000000" w14:paraId="00000019">
      <w:pPr>
        <w:spacing w:line="276" w:lineRule="auto"/>
        <w:ind w:left="0" w:firstLine="0"/>
        <w:jc w:val="center"/>
        <w:rPr>
          <w:sz w:val="24"/>
          <w:szCs w:val="24"/>
        </w:rPr>
      </w:pPr>
      <w:r w:rsidDel="00000000" w:rsidR="00000000" w:rsidRPr="00000000">
        <w:rPr>
          <w:sz w:val="24"/>
          <w:szCs w:val="24"/>
          <w:rtl w:val="0"/>
        </w:rPr>
        <w:t xml:space="preserve">Contaminated borehole water can cause illnesses such as diarrhea, typhoid, kidney damage, and long-term neurological issues. Thus, there is a pressing need to conduct a comprehensive assessment in Ilorin South.</w:t>
      </w:r>
    </w:p>
    <w:p w:rsidR="00000000" w:rsidDel="00000000" w:rsidP="00000000" w:rsidRDefault="00000000" w:rsidRPr="00000000" w14:paraId="0000001A">
      <w:pPr>
        <w:spacing w:line="240" w:lineRule="auto"/>
        <w:ind w:left="0" w:firstLine="0"/>
        <w:jc w:val="center"/>
        <w:rPr>
          <w:b w:val="1"/>
          <w:sz w:val="24"/>
          <w:szCs w:val="24"/>
        </w:rPr>
      </w:pPr>
      <w:r w:rsidDel="00000000" w:rsidR="00000000" w:rsidRPr="00000000">
        <w:rPr>
          <w:b w:val="1"/>
          <w:sz w:val="24"/>
          <w:szCs w:val="24"/>
          <w:rtl w:val="0"/>
        </w:rPr>
        <w:t xml:space="preserve">3. Aim and Objectives</w:t>
      </w:r>
    </w:p>
    <w:p w:rsidR="00000000" w:rsidDel="00000000" w:rsidP="00000000" w:rsidRDefault="00000000" w:rsidRPr="00000000" w14:paraId="0000001B">
      <w:pPr>
        <w:spacing w:line="240" w:lineRule="auto"/>
        <w:jc w:val="center"/>
        <w:rPr>
          <w:sz w:val="24"/>
          <w:szCs w:val="24"/>
        </w:rPr>
      </w:pPr>
      <w:r w:rsidDel="00000000" w:rsidR="00000000" w:rsidRPr="00000000">
        <w:rPr>
          <w:sz w:val="24"/>
          <w:szCs w:val="24"/>
          <w:rtl w:val="0"/>
        </w:rPr>
        <w:t xml:space="preserve">Aim:</w:t>
      </w:r>
    </w:p>
    <w:p w:rsidR="00000000" w:rsidDel="00000000" w:rsidP="00000000" w:rsidRDefault="00000000" w:rsidRPr="00000000" w14:paraId="0000001C">
      <w:pPr>
        <w:spacing w:line="276" w:lineRule="auto"/>
        <w:jc w:val="center"/>
        <w:rPr>
          <w:sz w:val="24"/>
          <w:szCs w:val="24"/>
        </w:rPr>
      </w:pPr>
      <w:r w:rsidDel="00000000" w:rsidR="00000000" w:rsidRPr="00000000">
        <w:rPr>
          <w:sz w:val="24"/>
          <w:szCs w:val="24"/>
          <w:rtl w:val="0"/>
        </w:rPr>
        <w:t xml:space="preserve">To evaluate the quality of borehole water in Ilorin South and assess the potential health implications associated with its consumption.</w:t>
      </w:r>
    </w:p>
    <w:p w:rsidR="00000000" w:rsidDel="00000000" w:rsidP="00000000" w:rsidRDefault="00000000" w:rsidRPr="00000000" w14:paraId="0000001D">
      <w:pPr>
        <w:spacing w:line="240" w:lineRule="auto"/>
        <w:jc w:val="center"/>
        <w:rPr>
          <w:sz w:val="24"/>
          <w:szCs w:val="24"/>
        </w:rPr>
      </w:pPr>
      <w:r w:rsidDel="00000000" w:rsidR="00000000" w:rsidRPr="00000000">
        <w:rPr>
          <w:sz w:val="24"/>
          <w:szCs w:val="24"/>
          <w:rtl w:val="0"/>
        </w:rPr>
        <w:t xml:space="preserve">Specific Objectives:</w:t>
      </w:r>
    </w:p>
    <w:p w:rsidR="00000000" w:rsidDel="00000000" w:rsidP="00000000" w:rsidRDefault="00000000" w:rsidRPr="00000000" w14:paraId="0000001E">
      <w:pPr>
        <w:spacing w:line="276" w:lineRule="auto"/>
        <w:jc w:val="center"/>
        <w:rPr>
          <w:sz w:val="24"/>
          <w:szCs w:val="24"/>
        </w:rPr>
      </w:pPr>
      <w:r w:rsidDel="00000000" w:rsidR="00000000" w:rsidRPr="00000000">
        <w:rPr>
          <w:sz w:val="24"/>
          <w:szCs w:val="24"/>
          <w:rtl w:val="0"/>
        </w:rPr>
        <w:t xml:space="preserve">1. To analyze physicochemical properties of borehole water (pH, turbidity, TDS, electrical conductivity, and metals like lead, arsenic, and cadmium).</w:t>
      </w:r>
    </w:p>
    <w:p w:rsidR="00000000" w:rsidDel="00000000" w:rsidP="00000000" w:rsidRDefault="00000000" w:rsidRPr="00000000" w14:paraId="0000001F">
      <w:pPr>
        <w:spacing w:line="276" w:lineRule="auto"/>
        <w:jc w:val="center"/>
        <w:rPr>
          <w:sz w:val="24"/>
          <w:szCs w:val="24"/>
        </w:rPr>
      </w:pPr>
      <w:r w:rsidDel="00000000" w:rsidR="00000000" w:rsidRPr="00000000">
        <w:rPr>
          <w:sz w:val="24"/>
          <w:szCs w:val="24"/>
          <w:rtl w:val="0"/>
        </w:rPr>
        <w:t xml:space="preserve">2. To test for microbiological contaminants, including E. coli and other harmful bacteria.</w:t>
      </w:r>
    </w:p>
    <w:p w:rsidR="00000000" w:rsidDel="00000000" w:rsidP="00000000" w:rsidRDefault="00000000" w:rsidRPr="00000000" w14:paraId="00000020">
      <w:pPr>
        <w:spacing w:line="276" w:lineRule="auto"/>
        <w:jc w:val="center"/>
        <w:rPr>
          <w:sz w:val="24"/>
          <w:szCs w:val="24"/>
        </w:rPr>
      </w:pPr>
      <w:r w:rsidDel="00000000" w:rsidR="00000000" w:rsidRPr="00000000">
        <w:rPr>
          <w:sz w:val="24"/>
          <w:szCs w:val="24"/>
          <w:rtl w:val="0"/>
        </w:rPr>
        <w:t xml:space="preserve">3. To identify pollution sources such as nearby septic tanks, agricultural runoff, and industrial activities.</w:t>
      </w:r>
    </w:p>
    <w:p w:rsidR="00000000" w:rsidDel="00000000" w:rsidP="00000000" w:rsidRDefault="00000000" w:rsidRPr="00000000" w14:paraId="00000021">
      <w:pPr>
        <w:spacing w:line="276" w:lineRule="auto"/>
        <w:jc w:val="center"/>
        <w:rPr>
          <w:sz w:val="24"/>
          <w:szCs w:val="24"/>
        </w:rPr>
      </w:pPr>
      <w:r w:rsidDel="00000000" w:rsidR="00000000" w:rsidRPr="00000000">
        <w:rPr>
          <w:sz w:val="24"/>
          <w:szCs w:val="24"/>
          <w:rtl w:val="0"/>
        </w:rPr>
        <w:t xml:space="preserve">4. To evaluate health risks associated with consuming polluted borehole water.</w:t>
      </w:r>
    </w:p>
    <w:p w:rsidR="00000000" w:rsidDel="00000000" w:rsidP="00000000" w:rsidRDefault="00000000" w:rsidRPr="00000000" w14:paraId="00000022">
      <w:pPr>
        <w:spacing w:line="276" w:lineRule="auto"/>
        <w:jc w:val="center"/>
        <w:rPr>
          <w:sz w:val="24"/>
          <w:szCs w:val="24"/>
        </w:rPr>
      </w:pPr>
      <w:r w:rsidDel="00000000" w:rsidR="00000000" w:rsidRPr="00000000">
        <w:rPr>
          <w:sz w:val="24"/>
          <w:szCs w:val="24"/>
          <w:rtl w:val="0"/>
        </w:rPr>
        <w:t xml:space="preserve">5. To compare the water quality data with NSDWQ and WHO standards.</w:t>
      </w:r>
    </w:p>
    <w:p w:rsidR="00000000" w:rsidDel="00000000" w:rsidP="00000000" w:rsidRDefault="00000000" w:rsidRPr="00000000" w14:paraId="00000023">
      <w:pPr>
        <w:spacing w:line="276" w:lineRule="auto"/>
        <w:jc w:val="center"/>
        <w:rPr>
          <w:sz w:val="24"/>
          <w:szCs w:val="24"/>
        </w:rPr>
      </w:pPr>
      <w:r w:rsidDel="00000000" w:rsidR="00000000" w:rsidRPr="00000000">
        <w:rPr>
          <w:sz w:val="24"/>
          <w:szCs w:val="24"/>
          <w:rtl w:val="0"/>
        </w:rPr>
        <w:t xml:space="preserve">6. To provide recommendations for improving borehole water safety and regulation in Ilorin South.</w:t>
      </w:r>
    </w:p>
    <w:p w:rsidR="00000000" w:rsidDel="00000000" w:rsidP="00000000" w:rsidRDefault="00000000" w:rsidRPr="00000000" w14:paraId="00000024">
      <w:pPr>
        <w:spacing w:line="240" w:lineRule="auto"/>
        <w:jc w:val="center"/>
        <w:rPr>
          <w:b w:val="1"/>
          <w:sz w:val="24"/>
          <w:szCs w:val="24"/>
        </w:rPr>
      </w:pPr>
      <w:r w:rsidDel="00000000" w:rsidR="00000000" w:rsidRPr="00000000">
        <w:rPr>
          <w:b w:val="1"/>
          <w:sz w:val="24"/>
          <w:szCs w:val="24"/>
          <w:rtl w:val="0"/>
        </w:rPr>
        <w:t xml:space="preserve">4. Research Questions</w:t>
      </w:r>
    </w:p>
    <w:p w:rsidR="00000000" w:rsidDel="00000000" w:rsidP="00000000" w:rsidRDefault="00000000" w:rsidRPr="00000000" w14:paraId="00000025">
      <w:pPr>
        <w:spacing w:line="276" w:lineRule="auto"/>
        <w:jc w:val="center"/>
        <w:rPr>
          <w:sz w:val="24"/>
          <w:szCs w:val="24"/>
        </w:rPr>
      </w:pPr>
      <w:r w:rsidDel="00000000" w:rsidR="00000000" w:rsidRPr="00000000">
        <w:rPr>
          <w:sz w:val="24"/>
          <w:szCs w:val="24"/>
          <w:rtl w:val="0"/>
        </w:rPr>
        <w:t xml:space="preserve">1. What are the major physicochemical characteristics of borehole water in Ilorin South?</w:t>
      </w:r>
    </w:p>
    <w:p w:rsidR="00000000" w:rsidDel="00000000" w:rsidP="00000000" w:rsidRDefault="00000000" w:rsidRPr="00000000" w14:paraId="00000026">
      <w:pPr>
        <w:spacing w:line="276" w:lineRule="auto"/>
        <w:jc w:val="center"/>
        <w:rPr>
          <w:sz w:val="24"/>
          <w:szCs w:val="24"/>
        </w:rPr>
      </w:pPr>
      <w:r w:rsidDel="00000000" w:rsidR="00000000" w:rsidRPr="00000000">
        <w:rPr>
          <w:sz w:val="24"/>
          <w:szCs w:val="24"/>
          <w:rtl w:val="0"/>
        </w:rPr>
        <w:t xml:space="preserve">2. Are microbiological contaminants present, and what are their likely sources?</w:t>
      </w:r>
    </w:p>
    <w:p w:rsidR="00000000" w:rsidDel="00000000" w:rsidP="00000000" w:rsidRDefault="00000000" w:rsidRPr="00000000" w14:paraId="00000027">
      <w:pPr>
        <w:spacing w:line="276" w:lineRule="auto"/>
        <w:jc w:val="center"/>
        <w:rPr>
          <w:sz w:val="24"/>
          <w:szCs w:val="24"/>
        </w:rPr>
      </w:pPr>
      <w:r w:rsidDel="00000000" w:rsidR="00000000" w:rsidRPr="00000000">
        <w:rPr>
          <w:sz w:val="24"/>
          <w:szCs w:val="24"/>
          <w:rtl w:val="0"/>
        </w:rPr>
        <w:t xml:space="preserve">3. How does the water quality compare with national and international standards?</w:t>
      </w:r>
    </w:p>
    <w:p w:rsidR="00000000" w:rsidDel="00000000" w:rsidP="00000000" w:rsidRDefault="00000000" w:rsidRPr="00000000" w14:paraId="00000028">
      <w:pPr>
        <w:spacing w:line="276" w:lineRule="auto"/>
        <w:jc w:val="center"/>
        <w:rPr>
          <w:sz w:val="24"/>
          <w:szCs w:val="24"/>
        </w:rPr>
      </w:pPr>
      <w:r w:rsidDel="00000000" w:rsidR="00000000" w:rsidRPr="00000000">
        <w:rPr>
          <w:sz w:val="24"/>
          <w:szCs w:val="24"/>
          <w:rtl w:val="0"/>
        </w:rPr>
        <w:t xml:space="preserve">4. What health risks are associated with consuming borehole water in the area?</w:t>
      </w:r>
    </w:p>
    <w:p w:rsidR="00000000" w:rsidDel="00000000" w:rsidP="00000000" w:rsidRDefault="00000000" w:rsidRPr="00000000" w14:paraId="00000029">
      <w:pPr>
        <w:spacing w:line="276" w:lineRule="auto"/>
        <w:jc w:val="center"/>
        <w:rPr>
          <w:sz w:val="24"/>
          <w:szCs w:val="24"/>
        </w:rPr>
      </w:pPr>
      <w:r w:rsidDel="00000000" w:rsidR="00000000" w:rsidRPr="00000000">
        <w:rPr>
          <w:sz w:val="24"/>
          <w:szCs w:val="24"/>
          <w:rtl w:val="0"/>
        </w:rPr>
        <w:t xml:space="preserve">5. What solutions can be recommended to improve water safety </w:t>
      </w:r>
    </w:p>
    <w:p w:rsidR="00000000" w:rsidDel="00000000" w:rsidP="00000000" w:rsidRDefault="00000000" w:rsidRPr="00000000" w14:paraId="0000002A">
      <w:pPr>
        <w:spacing w:line="240" w:lineRule="auto"/>
        <w:jc w:val="center"/>
        <w:rPr>
          <w:b w:val="1"/>
          <w:sz w:val="24"/>
          <w:szCs w:val="24"/>
        </w:rPr>
      </w:pPr>
      <w:r w:rsidDel="00000000" w:rsidR="00000000" w:rsidRPr="00000000">
        <w:rPr>
          <w:b w:val="1"/>
          <w:sz w:val="24"/>
          <w:szCs w:val="24"/>
          <w:rtl w:val="0"/>
        </w:rPr>
        <w:t xml:space="preserve">5. Significance of the Study</w:t>
      </w:r>
    </w:p>
    <w:p w:rsidR="00000000" w:rsidDel="00000000" w:rsidP="00000000" w:rsidRDefault="00000000" w:rsidRPr="00000000" w14:paraId="0000002B">
      <w:pPr>
        <w:spacing w:line="276" w:lineRule="auto"/>
        <w:jc w:val="center"/>
        <w:rPr>
          <w:sz w:val="24"/>
          <w:szCs w:val="24"/>
        </w:rPr>
      </w:pPr>
      <w:r w:rsidDel="00000000" w:rsidR="00000000" w:rsidRPr="00000000">
        <w:rPr>
          <w:sz w:val="24"/>
          <w:szCs w:val="24"/>
          <w:rtl w:val="0"/>
        </w:rPr>
        <w:t xml:space="preserve">1. Public Health: Helps identify and address waterborne disease risks.</w:t>
      </w:r>
    </w:p>
    <w:p w:rsidR="00000000" w:rsidDel="00000000" w:rsidP="00000000" w:rsidRDefault="00000000" w:rsidRPr="00000000" w14:paraId="0000002C">
      <w:pPr>
        <w:spacing w:line="276" w:lineRule="auto"/>
        <w:jc w:val="center"/>
        <w:rPr>
          <w:sz w:val="24"/>
          <w:szCs w:val="24"/>
        </w:rPr>
      </w:pPr>
      <w:r w:rsidDel="00000000" w:rsidR="00000000" w:rsidRPr="00000000">
        <w:rPr>
          <w:sz w:val="24"/>
          <w:szCs w:val="24"/>
          <w:rtl w:val="0"/>
        </w:rPr>
        <w:t xml:space="preserve">2. Water Resource Management: Guides sustainable use and protection of groundwater.</w:t>
      </w:r>
    </w:p>
    <w:p w:rsidR="00000000" w:rsidDel="00000000" w:rsidP="00000000" w:rsidRDefault="00000000" w:rsidRPr="00000000" w14:paraId="0000002D">
      <w:pPr>
        <w:spacing w:line="276" w:lineRule="auto"/>
        <w:jc w:val="center"/>
        <w:rPr>
          <w:sz w:val="24"/>
          <w:szCs w:val="24"/>
        </w:rPr>
      </w:pPr>
      <w:r w:rsidDel="00000000" w:rsidR="00000000" w:rsidRPr="00000000">
        <w:rPr>
          <w:sz w:val="24"/>
          <w:szCs w:val="24"/>
          <w:rtl w:val="0"/>
        </w:rPr>
        <w:t xml:space="preserve">3. Policy and Regulation: Provides data for evidence-based policy development.</w:t>
      </w:r>
    </w:p>
    <w:p w:rsidR="00000000" w:rsidDel="00000000" w:rsidP="00000000" w:rsidRDefault="00000000" w:rsidRPr="00000000" w14:paraId="0000002E">
      <w:pPr>
        <w:spacing w:line="276" w:lineRule="auto"/>
        <w:jc w:val="center"/>
        <w:rPr>
          <w:sz w:val="24"/>
          <w:szCs w:val="24"/>
        </w:rPr>
      </w:pPr>
      <w:r w:rsidDel="00000000" w:rsidR="00000000" w:rsidRPr="00000000">
        <w:rPr>
          <w:sz w:val="24"/>
          <w:szCs w:val="24"/>
          <w:rtl w:val="0"/>
        </w:rPr>
        <w:t xml:space="preserve">4. Community Engagement: Raises awareness and promotes hygienic water practices.</w:t>
      </w:r>
    </w:p>
    <w:p w:rsidR="00000000" w:rsidDel="00000000" w:rsidP="00000000" w:rsidRDefault="00000000" w:rsidRPr="00000000" w14:paraId="0000002F">
      <w:pPr>
        <w:spacing w:line="276" w:lineRule="auto"/>
        <w:jc w:val="center"/>
        <w:rPr>
          <w:sz w:val="24"/>
          <w:szCs w:val="24"/>
        </w:rPr>
      </w:pPr>
      <w:r w:rsidDel="00000000" w:rsidR="00000000" w:rsidRPr="00000000">
        <w:rPr>
          <w:sz w:val="24"/>
          <w:szCs w:val="24"/>
          <w:rtl w:val="0"/>
        </w:rPr>
        <w:t xml:space="preserve">5. Academic Contribution: Adds to research literature on local water quality in Nigeria.</w:t>
      </w:r>
    </w:p>
    <w:p w:rsidR="00000000" w:rsidDel="00000000" w:rsidP="00000000" w:rsidRDefault="00000000" w:rsidRPr="00000000" w14:paraId="00000030">
      <w:pPr>
        <w:spacing w:line="240" w:lineRule="auto"/>
        <w:jc w:val="center"/>
        <w:rPr>
          <w:b w:val="1"/>
          <w:sz w:val="24"/>
          <w:szCs w:val="24"/>
        </w:rPr>
      </w:pPr>
      <w:r w:rsidDel="00000000" w:rsidR="00000000" w:rsidRPr="00000000">
        <w:rPr>
          <w:b w:val="1"/>
          <w:sz w:val="24"/>
          <w:szCs w:val="24"/>
          <w:rtl w:val="0"/>
        </w:rPr>
        <w:t xml:space="preserve">6. Scope of the Study</w:t>
      </w:r>
    </w:p>
    <w:p w:rsidR="00000000" w:rsidDel="00000000" w:rsidP="00000000" w:rsidRDefault="00000000" w:rsidRPr="00000000" w14:paraId="00000031">
      <w:pPr>
        <w:spacing w:line="276" w:lineRule="auto"/>
        <w:jc w:val="center"/>
        <w:rPr>
          <w:sz w:val="24"/>
          <w:szCs w:val="24"/>
        </w:rPr>
      </w:pPr>
      <w:r w:rsidDel="00000000" w:rsidR="00000000" w:rsidRPr="00000000">
        <w:rPr>
          <w:sz w:val="24"/>
          <w:szCs w:val="24"/>
          <w:rtl w:val="0"/>
        </w:rPr>
        <w:t xml:space="preserve">This study is limited to borehole water sources within selected residential, industrial, and agricultural zones in Ilorin South. It will focus on analyzing selected physicochemical and microbiological parameters. Other water sources (rivers, wells, tap water) and clinical assessments are beyond the scope of this study</w:t>
      </w:r>
    </w:p>
    <w:p w:rsidR="00000000" w:rsidDel="00000000" w:rsidP="00000000" w:rsidRDefault="00000000" w:rsidRPr="00000000" w14:paraId="00000032">
      <w:pPr>
        <w:spacing w:line="240" w:lineRule="auto"/>
        <w:jc w:val="center"/>
        <w:rPr>
          <w:b w:val="1"/>
          <w:sz w:val="24"/>
          <w:szCs w:val="24"/>
        </w:rPr>
      </w:pPr>
      <w:r w:rsidDel="00000000" w:rsidR="00000000" w:rsidRPr="00000000">
        <w:rPr>
          <w:b w:val="1"/>
          <w:sz w:val="24"/>
          <w:szCs w:val="24"/>
          <w:rtl w:val="0"/>
        </w:rPr>
        <w:t xml:space="preserve">7. Limitations</w:t>
      </w:r>
    </w:p>
    <w:p w:rsidR="00000000" w:rsidDel="00000000" w:rsidP="00000000" w:rsidRDefault="00000000" w:rsidRPr="00000000" w14:paraId="00000033">
      <w:pPr>
        <w:numPr>
          <w:ilvl w:val="0"/>
          <w:numId w:val="3"/>
        </w:numPr>
        <w:spacing w:after="0" w:line="276" w:lineRule="auto"/>
        <w:ind w:left="720" w:hanging="360"/>
        <w:jc w:val="center"/>
        <w:rPr>
          <w:sz w:val="24"/>
          <w:szCs w:val="24"/>
        </w:rPr>
      </w:pPr>
      <w:r w:rsidDel="00000000" w:rsidR="00000000" w:rsidRPr="00000000">
        <w:rPr>
          <w:sz w:val="24"/>
          <w:szCs w:val="24"/>
          <w:rtl w:val="0"/>
        </w:rPr>
        <w:t xml:space="preserve">Limited number of boreholes due to time and resources.</w:t>
      </w:r>
      <w:r w:rsidDel="00000000" w:rsidR="00000000" w:rsidRPr="00000000">
        <w:rPr>
          <w:rtl w:val="0"/>
        </w:rPr>
      </w:r>
    </w:p>
    <w:p w:rsidR="00000000" w:rsidDel="00000000" w:rsidP="00000000" w:rsidRDefault="00000000" w:rsidRPr="00000000" w14:paraId="00000034">
      <w:pPr>
        <w:numPr>
          <w:ilvl w:val="0"/>
          <w:numId w:val="3"/>
        </w:numPr>
        <w:spacing w:after="0" w:line="240" w:lineRule="auto"/>
        <w:ind w:left="720" w:hanging="360"/>
        <w:jc w:val="center"/>
        <w:rPr>
          <w:sz w:val="24"/>
          <w:szCs w:val="24"/>
        </w:rPr>
      </w:pPr>
      <w:r w:rsidDel="00000000" w:rsidR="00000000" w:rsidRPr="00000000">
        <w:rPr>
          <w:sz w:val="24"/>
          <w:szCs w:val="24"/>
          <w:rtl w:val="0"/>
        </w:rPr>
        <w:t xml:space="preserve">Restricted testing scope (not all contaminants included).</w:t>
      </w:r>
      <w:r w:rsidDel="00000000" w:rsidR="00000000" w:rsidRPr="00000000">
        <w:rPr>
          <w:rtl w:val="0"/>
        </w:rPr>
      </w:r>
    </w:p>
    <w:p w:rsidR="00000000" w:rsidDel="00000000" w:rsidP="00000000" w:rsidRDefault="00000000" w:rsidRPr="00000000" w14:paraId="00000035">
      <w:pPr>
        <w:numPr>
          <w:ilvl w:val="0"/>
          <w:numId w:val="3"/>
        </w:numPr>
        <w:spacing w:after="0" w:line="276" w:lineRule="auto"/>
        <w:ind w:left="720" w:hanging="360"/>
        <w:jc w:val="center"/>
        <w:rPr>
          <w:sz w:val="24"/>
          <w:szCs w:val="24"/>
        </w:rPr>
      </w:pPr>
      <w:r w:rsidDel="00000000" w:rsidR="00000000" w:rsidRPr="00000000">
        <w:rPr>
          <w:sz w:val="24"/>
          <w:szCs w:val="24"/>
          <w:rtl w:val="0"/>
        </w:rPr>
        <w:t xml:space="preserve">Seasonal differences in water quality may not be fully captured.</w:t>
      </w:r>
      <w:r w:rsidDel="00000000" w:rsidR="00000000" w:rsidRPr="00000000">
        <w:rPr>
          <w:rtl w:val="0"/>
        </w:rPr>
      </w:r>
    </w:p>
    <w:p w:rsidR="00000000" w:rsidDel="00000000" w:rsidP="00000000" w:rsidRDefault="00000000" w:rsidRPr="00000000" w14:paraId="00000036">
      <w:pPr>
        <w:numPr>
          <w:ilvl w:val="0"/>
          <w:numId w:val="3"/>
        </w:numPr>
        <w:spacing w:line="276" w:lineRule="auto"/>
        <w:ind w:left="720" w:hanging="360"/>
        <w:jc w:val="center"/>
        <w:rPr>
          <w:sz w:val="24"/>
          <w:szCs w:val="24"/>
        </w:rPr>
      </w:pPr>
      <w:r w:rsidDel="00000000" w:rsidR="00000000" w:rsidRPr="00000000">
        <w:rPr>
          <w:sz w:val="24"/>
          <w:szCs w:val="24"/>
          <w:rtl w:val="0"/>
        </w:rPr>
        <w:t xml:space="preserve">Potential non-cooperation from some borehole owners </w:t>
      </w:r>
      <w:r w:rsidDel="00000000" w:rsidR="00000000" w:rsidRPr="00000000">
        <w:rPr>
          <w:rtl w:val="0"/>
        </w:rPr>
      </w:r>
    </w:p>
    <w:p w:rsidR="00000000" w:rsidDel="00000000" w:rsidP="00000000" w:rsidRDefault="00000000" w:rsidRPr="00000000" w14:paraId="00000037">
      <w:pPr>
        <w:spacing w:line="240" w:lineRule="auto"/>
        <w:jc w:val="center"/>
        <w:rPr>
          <w:sz w:val="24"/>
          <w:szCs w:val="24"/>
        </w:rPr>
      </w:pPr>
      <w:r w:rsidDel="00000000" w:rsidR="00000000" w:rsidRPr="00000000">
        <w:rPr>
          <w:b w:val="1"/>
          <w:sz w:val="24"/>
          <w:szCs w:val="24"/>
          <w:rtl w:val="0"/>
        </w:rPr>
        <w:t xml:space="preserve">8. Methodology</w:t>
      </w:r>
      <w:r w:rsidDel="00000000" w:rsidR="00000000" w:rsidRPr="00000000">
        <w:rPr>
          <w:sz w:val="24"/>
          <w:szCs w:val="24"/>
          <w:rtl w:val="0"/>
        </w:rPr>
        <w:t xml:space="preserve"> </w:t>
      </w:r>
    </w:p>
    <w:p w:rsidR="00000000" w:rsidDel="00000000" w:rsidP="00000000" w:rsidRDefault="00000000" w:rsidRPr="00000000" w14:paraId="00000038">
      <w:pPr>
        <w:numPr>
          <w:ilvl w:val="0"/>
          <w:numId w:val="4"/>
        </w:numPr>
        <w:spacing w:after="0" w:line="276" w:lineRule="auto"/>
        <w:ind w:left="720" w:hanging="360"/>
        <w:jc w:val="center"/>
        <w:rPr>
          <w:sz w:val="24"/>
          <w:szCs w:val="24"/>
        </w:rPr>
      </w:pPr>
      <w:r w:rsidDel="00000000" w:rsidR="00000000" w:rsidRPr="00000000">
        <w:rPr>
          <w:sz w:val="24"/>
          <w:szCs w:val="24"/>
          <w:rtl w:val="0"/>
        </w:rPr>
        <w:t xml:space="preserve">Sample Collection: From selected boreholes across Ilorin South.</w:t>
      </w:r>
      <w:r w:rsidDel="00000000" w:rsidR="00000000" w:rsidRPr="00000000">
        <w:rPr>
          <w:rtl w:val="0"/>
        </w:rPr>
      </w:r>
    </w:p>
    <w:p w:rsidR="00000000" w:rsidDel="00000000" w:rsidP="00000000" w:rsidRDefault="00000000" w:rsidRPr="00000000" w14:paraId="00000039">
      <w:pPr>
        <w:numPr>
          <w:ilvl w:val="0"/>
          <w:numId w:val="4"/>
        </w:numPr>
        <w:spacing w:after="0" w:line="276" w:lineRule="auto"/>
        <w:ind w:left="720" w:hanging="360"/>
        <w:jc w:val="center"/>
        <w:rPr>
          <w:sz w:val="24"/>
          <w:szCs w:val="24"/>
        </w:rPr>
      </w:pPr>
      <w:r w:rsidDel="00000000" w:rsidR="00000000" w:rsidRPr="00000000">
        <w:rPr>
          <w:sz w:val="24"/>
          <w:szCs w:val="24"/>
          <w:rtl w:val="0"/>
        </w:rPr>
        <w:t xml:space="preserve">Laboratory Analysis: Physicochemical and microbiological testing using standard methods.</w:t>
      </w: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720" w:hanging="360"/>
        <w:jc w:val="center"/>
        <w:rPr>
          <w:sz w:val="24"/>
          <w:szCs w:val="24"/>
        </w:rPr>
      </w:pPr>
      <w:r w:rsidDel="00000000" w:rsidR="00000000" w:rsidRPr="00000000">
        <w:rPr>
          <w:sz w:val="24"/>
          <w:szCs w:val="24"/>
          <w:rtl w:val="0"/>
        </w:rPr>
        <w:t xml:space="preserve">Data Analysis: Comparison with WHO and NSDWQ standards.</w:t>
      </w:r>
      <w:r w:rsidDel="00000000" w:rsidR="00000000" w:rsidRPr="00000000">
        <w:rPr>
          <w:rtl w:val="0"/>
        </w:rPr>
      </w:r>
    </w:p>
    <w:p w:rsidR="00000000" w:rsidDel="00000000" w:rsidP="00000000" w:rsidRDefault="00000000" w:rsidRPr="00000000" w14:paraId="0000003B">
      <w:pPr>
        <w:numPr>
          <w:ilvl w:val="0"/>
          <w:numId w:val="4"/>
        </w:numPr>
        <w:spacing w:line="276" w:lineRule="auto"/>
        <w:ind w:left="720" w:hanging="360"/>
        <w:jc w:val="center"/>
        <w:rPr>
          <w:sz w:val="24"/>
          <w:szCs w:val="24"/>
        </w:rPr>
      </w:pPr>
      <w:r w:rsidDel="00000000" w:rsidR="00000000" w:rsidRPr="00000000">
        <w:rPr>
          <w:sz w:val="24"/>
          <w:szCs w:val="24"/>
          <w:rtl w:val="0"/>
        </w:rPr>
        <w:t xml:space="preserve">Observational Survey: To note environmental and human-related contamination risks.</w:t>
      </w:r>
      <w:r w:rsidDel="00000000" w:rsidR="00000000" w:rsidRPr="00000000">
        <w:rPr>
          <w:rtl w:val="0"/>
        </w:rPr>
      </w:r>
    </w:p>
    <w:p w:rsidR="00000000" w:rsidDel="00000000" w:rsidP="00000000" w:rsidRDefault="00000000" w:rsidRPr="00000000" w14:paraId="0000003C">
      <w:pPr>
        <w:spacing w:line="240" w:lineRule="auto"/>
        <w:jc w:val="center"/>
        <w:rPr>
          <w:b w:val="1"/>
          <w:sz w:val="24"/>
          <w:szCs w:val="24"/>
        </w:rPr>
      </w:pPr>
      <w:r w:rsidDel="00000000" w:rsidR="00000000" w:rsidRPr="00000000">
        <w:rPr>
          <w:b w:val="1"/>
          <w:sz w:val="24"/>
          <w:szCs w:val="24"/>
          <w:rtl w:val="0"/>
        </w:rPr>
        <w:t xml:space="preserve">9. Expected Outcome</w:t>
      </w:r>
    </w:p>
    <w:p w:rsidR="00000000" w:rsidDel="00000000" w:rsidP="00000000" w:rsidRDefault="00000000" w:rsidRPr="00000000" w14:paraId="0000003D">
      <w:pPr>
        <w:numPr>
          <w:ilvl w:val="0"/>
          <w:numId w:val="1"/>
        </w:numPr>
        <w:spacing w:after="0" w:line="276" w:lineRule="auto"/>
        <w:ind w:left="720" w:hanging="360"/>
        <w:jc w:val="center"/>
        <w:rPr>
          <w:sz w:val="24"/>
          <w:szCs w:val="24"/>
        </w:rPr>
      </w:pPr>
      <w:r w:rsidDel="00000000" w:rsidR="00000000" w:rsidRPr="00000000">
        <w:rPr>
          <w:sz w:val="24"/>
          <w:szCs w:val="24"/>
          <w:rtl w:val="0"/>
        </w:rPr>
        <w:t xml:space="preserve">Comprehensive understanding of borehole water quality in Ilorin South.</w:t>
      </w:r>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720" w:hanging="360"/>
        <w:jc w:val="center"/>
        <w:rPr>
          <w:sz w:val="24"/>
          <w:szCs w:val="24"/>
        </w:rPr>
      </w:pPr>
      <w:r w:rsidDel="00000000" w:rsidR="00000000" w:rsidRPr="00000000">
        <w:rPr>
          <w:sz w:val="24"/>
          <w:szCs w:val="24"/>
          <w:rtl w:val="0"/>
        </w:rPr>
        <w:t xml:space="preserve">Identification of health hazards linked to contaminated water. </w:t>
      </w:r>
      <w:r w:rsidDel="00000000" w:rsidR="00000000" w:rsidRPr="00000000">
        <w:rPr>
          <w:rtl w:val="0"/>
        </w:rPr>
      </w:r>
    </w:p>
    <w:p w:rsidR="00000000" w:rsidDel="00000000" w:rsidP="00000000" w:rsidRDefault="00000000" w:rsidRPr="00000000" w14:paraId="0000003F">
      <w:pPr>
        <w:numPr>
          <w:ilvl w:val="0"/>
          <w:numId w:val="1"/>
        </w:numPr>
        <w:spacing w:after="0" w:line="276" w:lineRule="auto"/>
        <w:ind w:left="720" w:hanging="360"/>
        <w:jc w:val="center"/>
        <w:rPr>
          <w:sz w:val="24"/>
          <w:szCs w:val="24"/>
        </w:rPr>
      </w:pPr>
      <w:r w:rsidDel="00000000" w:rsidR="00000000" w:rsidRPr="00000000">
        <w:rPr>
          <w:sz w:val="24"/>
          <w:szCs w:val="24"/>
          <w:rtl w:val="0"/>
        </w:rPr>
        <w:t xml:space="preserve">Community and policy recommendations for safer water usage.</w:t>
      </w:r>
      <w:r w:rsidDel="00000000" w:rsidR="00000000" w:rsidRPr="00000000">
        <w:rPr>
          <w:rtl w:val="0"/>
        </w:rPr>
      </w:r>
    </w:p>
    <w:p w:rsidR="00000000" w:rsidDel="00000000" w:rsidP="00000000" w:rsidRDefault="00000000" w:rsidRPr="00000000" w14:paraId="00000040">
      <w:pPr>
        <w:numPr>
          <w:ilvl w:val="0"/>
          <w:numId w:val="1"/>
        </w:numPr>
        <w:spacing w:line="276" w:lineRule="auto"/>
        <w:ind w:left="720" w:hanging="360"/>
        <w:jc w:val="center"/>
        <w:rPr>
          <w:sz w:val="24"/>
          <w:szCs w:val="24"/>
        </w:rPr>
      </w:pPr>
      <w:r w:rsidDel="00000000" w:rsidR="00000000" w:rsidRPr="00000000">
        <w:rPr>
          <w:sz w:val="24"/>
          <w:szCs w:val="24"/>
          <w:rtl w:val="0"/>
        </w:rPr>
        <w:t xml:space="preserve">Baseline data for future studies and government planning.</w:t>
      </w:r>
      <w:r w:rsidDel="00000000" w:rsidR="00000000" w:rsidRPr="00000000">
        <w:rPr>
          <w:rtl w:val="0"/>
        </w:rPr>
      </w:r>
    </w:p>
    <w:p w:rsidR="00000000" w:rsidDel="00000000" w:rsidP="00000000" w:rsidRDefault="00000000" w:rsidRPr="00000000" w14:paraId="00000041">
      <w:pPr>
        <w:spacing w:line="240" w:lineRule="auto"/>
        <w:jc w:val="center"/>
        <w:rPr>
          <w:sz w:val="24"/>
          <w:szCs w:val="24"/>
        </w:rPr>
      </w:pPr>
      <w:r w:rsidDel="00000000" w:rsidR="00000000" w:rsidRPr="00000000">
        <w:rPr>
          <w:rtl w:val="0"/>
        </w:rPr>
      </w:r>
    </w:p>
    <w:p w:rsidR="00000000" w:rsidDel="00000000" w:rsidP="00000000" w:rsidRDefault="00000000" w:rsidRPr="00000000" w14:paraId="00000042">
      <w:pPr>
        <w:spacing w:line="240" w:lineRule="auto"/>
        <w:jc w:val="center"/>
        <w:rPr>
          <w:sz w:val="24"/>
          <w:szCs w:val="24"/>
        </w:rPr>
      </w:pPr>
      <w:r w:rsidDel="00000000" w:rsidR="00000000" w:rsidRPr="00000000">
        <w:rPr>
          <w:rtl w:val="0"/>
        </w:rPr>
      </w:r>
    </w:p>
    <w:p w:rsidR="00000000" w:rsidDel="00000000" w:rsidP="00000000" w:rsidRDefault="00000000" w:rsidRPr="00000000" w14:paraId="00000043">
      <w:pPr>
        <w:spacing w:line="240" w:lineRule="auto"/>
        <w:jc w:val="center"/>
        <w:rPr>
          <w:sz w:val="24"/>
          <w:szCs w:val="24"/>
        </w:rPr>
      </w:pPr>
      <w:r w:rsidDel="00000000" w:rsidR="00000000" w:rsidRPr="00000000">
        <w:rPr>
          <w:rtl w:val="0"/>
        </w:rPr>
      </w:r>
    </w:p>
    <w:p w:rsidR="00000000" w:rsidDel="00000000" w:rsidP="00000000" w:rsidRDefault="00000000" w:rsidRPr="00000000" w14:paraId="00000044">
      <w:pPr>
        <w:spacing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5">
      <w:pPr>
        <w:spacing w:line="240" w:lineRule="auto"/>
        <w:jc w:val="center"/>
        <w:rPr>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