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Introduction</w:t>
      </w:r>
      <w:r>
        <w:cr/>
        <w:t xml:space="preserve"> In many parts of the world, poultry farming occupies a significant position among agricultural industries since it contributes major portion of the animal protein to human population. </w:t>
      </w:r>
    </w:p>
    <w:p>
      <w:pPr>
        <w:pStyle w:val="style0"/>
        <w:rPr/>
      </w:pPr>
      <w:r>
        <w:t xml:space="preserve"> There has been an unprecedented increase in global animal production, especially in subtropical and tropical areas in the last two decades (Renaudeau et al., 2012). The increase in the demand for food is due to a rise in human population (Godfray et al., 2010). Due to its potential role to provide food and livelihood securities (Paswan et al., 2014), poultry production, especially broiler production, are expected to meet the critical shortage in animal protein needed by Africa (Hatab et al., 2019). </w:t>
      </w:r>
    </w:p>
    <w:p>
      <w:pPr>
        <w:pStyle w:val="style0"/>
        <w:rPr/>
      </w:pPr>
      <w:r>
        <w:t xml:space="preserve"> There has been growing concerns on the impacts of climate change on livestock production. For example, in West Africa, the expected increase in average temperature by 2°C–6°C by the year 2100 (Sylla et al., 2016) portends a serious challenge to sustainable broiler production. Due to the climatic challenge, heat stress events are expected to become more frequent in livestock species (Rahimi et al., 2020). High ambient temperature adversely affected the performance of broiler chickens Tawfeek et al. (2014). However, the authors indicated that supplementation of antioxidants ameliorated the effects of thermal stress on the birds. Therefore, the diets of the birds are required to be adjusted to the climatic conditions (Attia &amp; Hassan, 2017; Nir, 1992; Suganya et al., 2015) and also to the prevailing economic status of the countries where they are produced.  The growth rate of commercial broiler chickens is fast and they are able to reach market weight of two kilogram and above at about seven weeks of age or less (Smith, 1990; Tallentire et al., 2016). However, optimal growth of the birds can only take place when the birds are reared under a thermoneutral zone of 18°C–24°C (Charles, 2002; Oke et al., 2020; Olanrewaju et al., 2010). Indeed, harsh environmental conditions circumscribe the growth potential of the birds (De Basilio et al., 2001; Sohail et al., 2012). Also, Ahaotu et al. (2019) emphasized the negative influence of seasonal fluctuations on poultry </w:t>
      </w:r>
      <w:r>
        <w:rPr>
          <w:lang w:val="en-US"/>
        </w:rPr>
        <w:t>production in different parts of Africa. Liverpool Tasie et al. (2019) suggested that farmers who had been confronted to economic losses due to heat stress adopt adequate strategies. In this research, various materials will be used to alleviate heat stress including lycopene, herbal materials and drugs, so that effect of heat is reduced to bearest minimum not to seriously affect growth.</w:t>
      </w:r>
    </w:p>
    <w:p>
      <w:pPr>
        <w:pStyle w:val="style0"/>
        <w:rPr/>
      </w:pPr>
      <w:r>
        <w:rPr>
          <w:lang w:val="en-US"/>
        </w:rPr>
        <w:t>1.2 Statement Problem</w:t>
      </w:r>
    </w:p>
    <w:p>
      <w:pPr>
        <w:pStyle w:val="style0"/>
        <w:rPr/>
      </w:pPr>
      <w:r>
        <w:rPr>
          <w:lang w:val="en-US"/>
        </w:rPr>
        <w:t>Statement of Problem Heat stress in broilers represents a significant challenge in the poultry industry, impacting both animal welfare and economic productivity. As global temperatures continue to rise above 270C due to climate change, poultry farmers in tropical and subtropical regions face increasingly frequent and severe episodes of heat stress. Broilers, being fastgrowing meat-type birds, are particularly susceptible to heat stress because of their high metabolic rates and relatively limited ability to dissipate excess heat. Consequently, heat stress can lead to a host of physiological, economic and environmental factors, posing major threats to sustainable poultry production. The physiological impact includes increased respiration rates (panting), reduced feed intake, and impaired immune responses, it exacerbates oxidative stress, causing damage to cellular structures, which further compromises the birds’ health. Heat-stressed in broilers often display poor growth performance, higher morbidity, and increased mortality rates. Prolonged exposure to high temperatures can induce chronic stress, discomfort, and suffering, raising ethical concerns about poultry management practices. The economic impact includes poor feed digestion and nutrient metabolism with the resultant slower growth rates and lower feed conversion efficiency, the latter is one of the those with critical factors in broiler production profitability. Additionally, heat stress can lead to lower carcass quality, with potential decreases in meat yield and alterations in meat composition and 1 yield. Moreover, the increased mortality rates during heat waves directly translate to financial losses for producers. This economic burden is further compounded by the additional costs incurred for cooling systems, energy consumption and veterinary care aimed at mitigating the effects of heat stress. These problems could be alleviated with the use of herbal plants and will cause broiler birds no side effect. A lot of the herbal plants has both phytochemical and antioxidant qualities that could be of use in alleviating heat stress problems in broiler birds.</w:t>
        <w:cr/>
      </w:r>
    </w:p>
    <w:p>
      <w:pPr>
        <w:pStyle w:val="style0"/>
        <w:rPr/>
      </w:pPr>
      <w:r>
        <w:rPr>
          <w:lang w:val="en-US"/>
        </w:rPr>
        <w:t>1.3 Justification</w:t>
        <w:cr/>
        <w:t xml:space="preserve">The necessity of herbal materials has recently been mentioned in several public and international Lectures, Most of the herbal plants that are very useful medically and are readily available all year round have been abandoned for a very long time. Among the herbal plants that can be used for militating heat stress are Adasonia digitata, Pakia biglobosa, Tumeric, Tamarind and Moringa olifera because of their Anti-oxidantproperties. Several occasions, both World health organization (WHO) and Food and Agricultural organization (FAO) has strongly advised against the continuous use of vetenary drugs because of their negative consequence both to birds and the final consumer of broiler meat. </w:t>
      </w:r>
    </w:p>
    <w:p>
      <w:pPr>
        <w:pStyle w:val="style0"/>
        <w:rPr/>
      </w:pPr>
      <w:r>
        <w:rPr>
          <w:lang w:val="en-US"/>
        </w:rPr>
        <w:t xml:space="preserve">Climate change has been a major factor that is setting back the poultry industry in Nigeria and all over the world, climate change causes heat stress in birds that leads to under production, this problem occur every year and farmers keep losing.Farmers are finding it difficult to pay back loan given to them by central bank of Nigeria as a result of loss caused by sickness, mortality and poor production which is turn caused by heat stress and this heat stress is caused by climate change. The herbs are available in large quantity in our environment, the five herbs are perennial, they are readily available and cost little or nothing to get themThe main objective of this research work is to alleviate heat stress from broiler birds usingour local herbs called Tumeric that is readily available and cheap, to avoid heat stress that causes huge loss by the broiler farmer every year </w:t>
      </w:r>
    </w:p>
    <w:p>
      <w:pPr>
        <w:pStyle w:val="style0"/>
        <w:rPr>
          <w:lang w:val="en-US"/>
        </w:rPr>
      </w:pPr>
    </w:p>
    <w:p>
      <w:pPr>
        <w:pStyle w:val="style0"/>
        <w:rPr>
          <w:lang w:val="en-US"/>
        </w:rPr>
      </w:pPr>
    </w:p>
    <w:p>
      <w:pPr>
        <w:pStyle w:val="style0"/>
        <w:rPr/>
      </w:pPr>
      <w:r>
        <w:rPr>
          <w:lang w:val="en-US"/>
        </w:rPr>
        <w:t>1.3Objective of the study</w:t>
      </w:r>
    </w:p>
    <w:p>
      <w:pPr>
        <w:pStyle w:val="style0"/>
        <w:rPr/>
      </w:pPr>
      <w:r>
        <w:rPr>
          <w:lang w:val="en-US"/>
        </w:rPr>
        <w:t>i- To carry the characterization of the herbs under investigation</w:t>
      </w:r>
    </w:p>
    <w:p>
      <w:pPr>
        <w:pStyle w:val="style0"/>
        <w:rPr/>
      </w:pPr>
      <w:r>
        <w:rPr>
          <w:lang w:val="en-US"/>
        </w:rPr>
        <w:t>ii-Provide pen that can supply a 32Oc for six (six)hours</w:t>
      </w:r>
    </w:p>
    <w:p>
      <w:pPr>
        <w:pStyle w:val="style0"/>
        <w:rPr>
          <w:lang w:val="en-US"/>
        </w:rPr>
      </w:pPr>
      <w:r>
        <w:rPr>
          <w:lang w:val="en-US"/>
        </w:rPr>
        <w:t>iii- Measure the effect of this herbs in alleviating heat stress on the birds</w:t>
      </w:r>
    </w:p>
    <w:p>
      <w:pPr>
        <w:pStyle w:val="style0"/>
        <w:rPr/>
      </w:pPr>
      <w:r>
        <w:rPr>
          <w:lang w:val="en-US"/>
        </w:rPr>
        <w:t xml:space="preserve">iv- Measure the effect of this herbs on the meat of the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1021</Words>
  <Characters>5599</Characters>
  <Application>WPS Office</Application>
  <Paragraphs>14</Paragraphs>
  <CharactersWithSpaces>6613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2025-07-17T15:37:00Z</dcterms:created>
  <dc:creator>itel S663L</dc:creator>
  <lastModifiedBy>itel S663L</lastModifiedBy>
  <dcterms:modified xsi:type="dcterms:W3CDTF">2025-07-17T15:37:00Z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364b62dcb3d641f0acb15cd36f886c87</vt:lpwstr>
  </property>
</Properties>
</file>