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61F9F" w14:textId="77777777" w:rsidR="00E94A68" w:rsidRPr="00FB2DDB" w:rsidRDefault="00E94A68" w:rsidP="00E94A68">
      <w:pPr>
        <w:spacing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B2DDB">
        <w:rPr>
          <w:rFonts w:ascii="Times New Roman" w:hAnsi="Times New Roman" w:cs="Times New Roman"/>
          <w:b/>
          <w:bCs/>
          <w:sz w:val="26"/>
          <w:szCs w:val="26"/>
        </w:rPr>
        <w:t>CHAPTER FIVE</w:t>
      </w:r>
    </w:p>
    <w:p w14:paraId="1847E4EA" w14:textId="77777777" w:rsidR="00E94A68" w:rsidRPr="00A66C1F" w:rsidRDefault="00E94A68" w:rsidP="00E94A68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66C1F">
        <w:rPr>
          <w:rFonts w:ascii="Times New Roman" w:hAnsi="Times New Roman" w:cs="Times New Roman"/>
          <w:b/>
          <w:bCs/>
          <w:sz w:val="28"/>
          <w:szCs w:val="28"/>
        </w:rPr>
        <w:t>5.0</w:t>
      </w:r>
      <w:r w:rsidRPr="00A66C1F">
        <w:rPr>
          <w:rFonts w:ascii="Times New Roman" w:hAnsi="Times New Roman" w:cs="Times New Roman"/>
          <w:b/>
          <w:bCs/>
          <w:sz w:val="28"/>
          <w:szCs w:val="28"/>
        </w:rPr>
        <w:tab/>
        <w:t>SUMMARY RECOMMENDATION AND CONCLUSION</w:t>
      </w:r>
    </w:p>
    <w:p w14:paraId="1925A9CB" w14:textId="77777777" w:rsidR="00E94A68" w:rsidRPr="00A66C1F" w:rsidRDefault="00E94A68" w:rsidP="00E94A68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66C1F">
        <w:rPr>
          <w:rFonts w:ascii="Times New Roman" w:hAnsi="Times New Roman" w:cs="Times New Roman"/>
          <w:b/>
          <w:bCs/>
          <w:sz w:val="28"/>
          <w:szCs w:val="28"/>
        </w:rPr>
        <w:t>5.1</w:t>
      </w:r>
      <w:r w:rsidRPr="00A66C1F">
        <w:rPr>
          <w:rFonts w:ascii="Times New Roman" w:hAnsi="Times New Roman" w:cs="Times New Roman"/>
          <w:b/>
          <w:bCs/>
          <w:sz w:val="28"/>
          <w:szCs w:val="28"/>
        </w:rPr>
        <w:tab/>
        <w:t>Summary</w:t>
      </w:r>
    </w:p>
    <w:p w14:paraId="54EFA0D8" w14:textId="77777777" w:rsidR="00E94A68" w:rsidRPr="00FB2DDB" w:rsidRDefault="00E94A68" w:rsidP="00E94A68">
      <w:pPr>
        <w:spacing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FB2DDB">
        <w:rPr>
          <w:rFonts w:ascii="Times New Roman" w:hAnsi="Times New Roman" w:cs="Times New Roman"/>
          <w:sz w:val="26"/>
          <w:szCs w:val="26"/>
        </w:rPr>
        <w:t>The primary objective of this project is to accurately determine the elevation differences in the terrain and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B2DDB">
        <w:rPr>
          <w:rFonts w:ascii="Times New Roman" w:hAnsi="Times New Roman" w:cs="Times New Roman"/>
          <w:sz w:val="26"/>
          <w:szCs w:val="26"/>
        </w:rPr>
        <w:t>identify the various features within the designated site area. This was achieved through the implementation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B2DDB">
        <w:rPr>
          <w:rFonts w:ascii="Times New Roman" w:hAnsi="Times New Roman" w:cs="Times New Roman"/>
          <w:sz w:val="26"/>
          <w:szCs w:val="26"/>
        </w:rPr>
        <w:t>of a ground survey method using specialized equipment like the Total Station instrument and its associated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B2DDB">
        <w:rPr>
          <w:rFonts w:ascii="Times New Roman" w:hAnsi="Times New Roman" w:cs="Times New Roman"/>
          <w:sz w:val="26"/>
          <w:szCs w:val="26"/>
        </w:rPr>
        <w:t>accessories. By utilizing the radiation method, the instrument efficiently collected precise data on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B2DDB">
        <w:rPr>
          <w:rFonts w:ascii="Times New Roman" w:hAnsi="Times New Roman" w:cs="Times New Roman"/>
          <w:sz w:val="26"/>
          <w:szCs w:val="26"/>
        </w:rPr>
        <w:t>coordinates and elevation.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B2DDB">
        <w:rPr>
          <w:rFonts w:ascii="Times New Roman" w:hAnsi="Times New Roman" w:cs="Times New Roman"/>
          <w:sz w:val="26"/>
          <w:szCs w:val="26"/>
        </w:rPr>
        <w:t>The acquired data was then processed and analyzed to generate several informative outputs. Plans were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B2DDB">
        <w:rPr>
          <w:rFonts w:ascii="Times New Roman" w:hAnsi="Times New Roman" w:cs="Times New Roman"/>
          <w:sz w:val="26"/>
          <w:szCs w:val="26"/>
        </w:rPr>
        <w:t>created, offering a comprehensive visualization of the area in dimensions, effectively highlighting the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B2DDB">
        <w:rPr>
          <w:rFonts w:ascii="Times New Roman" w:hAnsi="Times New Roman" w:cs="Times New Roman"/>
          <w:sz w:val="26"/>
          <w:szCs w:val="26"/>
        </w:rPr>
        <w:t>variations in elevation. Additionally, a perimeter and detailed plan were developed to depict the boundaries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B2DDB">
        <w:rPr>
          <w:rFonts w:ascii="Times New Roman" w:hAnsi="Times New Roman" w:cs="Times New Roman"/>
          <w:sz w:val="26"/>
          <w:szCs w:val="26"/>
        </w:rPr>
        <w:t>and specific features present within the site. A wireframe plan was also constructed to visualize the surface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B2DDB">
        <w:rPr>
          <w:rFonts w:ascii="Times New Roman" w:hAnsi="Times New Roman" w:cs="Times New Roman"/>
          <w:sz w:val="26"/>
          <w:szCs w:val="26"/>
        </w:rPr>
        <w:t>and its contour lines, while a contour plan was generated to illustrate the different elevation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B2DDB">
        <w:rPr>
          <w:rFonts w:ascii="Times New Roman" w:hAnsi="Times New Roman" w:cs="Times New Roman"/>
          <w:sz w:val="26"/>
          <w:szCs w:val="26"/>
        </w:rPr>
        <w:t>levels across the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B2DDB">
        <w:rPr>
          <w:rFonts w:ascii="Times New Roman" w:hAnsi="Times New Roman" w:cs="Times New Roman"/>
          <w:sz w:val="26"/>
          <w:szCs w:val="26"/>
        </w:rPr>
        <w:t>entire area.</w:t>
      </w:r>
    </w:p>
    <w:p w14:paraId="07FA5EFB" w14:textId="77777777" w:rsidR="00E94A68" w:rsidRPr="00FB2DDB" w:rsidRDefault="00E94A68" w:rsidP="00E94A68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B2DDB">
        <w:rPr>
          <w:rFonts w:ascii="Times New Roman" w:hAnsi="Times New Roman" w:cs="Times New Roman"/>
          <w:sz w:val="26"/>
          <w:szCs w:val="26"/>
        </w:rPr>
        <w:t>To facilitate the analysis and processing of the collected data, a range of software tools were employed.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B2DDB">
        <w:rPr>
          <w:rFonts w:ascii="Times New Roman" w:hAnsi="Times New Roman" w:cs="Times New Roman"/>
          <w:sz w:val="26"/>
          <w:szCs w:val="26"/>
        </w:rPr>
        <w:t>ArcGIS was utilized for spatial analysis and data manipulation, Surfer9 was employed for generating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B2DDB">
        <w:rPr>
          <w:rFonts w:ascii="Times New Roman" w:hAnsi="Times New Roman" w:cs="Times New Roman"/>
          <w:sz w:val="26"/>
          <w:szCs w:val="26"/>
        </w:rPr>
        <w:t>contour plots and visually representing the terrain, Microsoft Excel was used for efficient data management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B2DDB">
        <w:rPr>
          <w:rFonts w:ascii="Times New Roman" w:hAnsi="Times New Roman" w:cs="Times New Roman"/>
          <w:sz w:val="26"/>
          <w:szCs w:val="26"/>
        </w:rPr>
        <w:t>and analysis, and Notepad served as a text editor for handling data in a tabular format.</w:t>
      </w:r>
    </w:p>
    <w:p w14:paraId="2B1A74DD" w14:textId="77777777" w:rsidR="00E94A68" w:rsidRDefault="00E94A68" w:rsidP="00E94A68">
      <w:pPr>
        <w:spacing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3102062C" w14:textId="77777777" w:rsidR="00E94A68" w:rsidRPr="00A66C1F" w:rsidRDefault="00E94A68" w:rsidP="00E94A68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66C1F">
        <w:rPr>
          <w:rFonts w:ascii="Times New Roman" w:hAnsi="Times New Roman" w:cs="Times New Roman"/>
          <w:b/>
          <w:bCs/>
          <w:sz w:val="28"/>
          <w:szCs w:val="28"/>
        </w:rPr>
        <w:t>5.2</w:t>
      </w:r>
      <w:r w:rsidRPr="00A66C1F">
        <w:rPr>
          <w:rFonts w:ascii="Times New Roman" w:hAnsi="Times New Roman" w:cs="Times New Roman"/>
          <w:b/>
          <w:bCs/>
          <w:sz w:val="28"/>
          <w:szCs w:val="28"/>
        </w:rPr>
        <w:tab/>
        <w:t>Recommendation</w:t>
      </w:r>
    </w:p>
    <w:p w14:paraId="35B38F31" w14:textId="77777777" w:rsidR="00E94A68" w:rsidRPr="00FB2DDB" w:rsidRDefault="00E94A68" w:rsidP="00E94A68">
      <w:pPr>
        <w:spacing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FB2DDB">
        <w:rPr>
          <w:rFonts w:ascii="Times New Roman" w:hAnsi="Times New Roman" w:cs="Times New Roman"/>
          <w:sz w:val="26"/>
          <w:szCs w:val="26"/>
        </w:rPr>
        <w:t>Throughout the execution of this project, a plethora of new insights and knowledge were acquired. Based on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B2DDB">
        <w:rPr>
          <w:rFonts w:ascii="Times New Roman" w:hAnsi="Times New Roman" w:cs="Times New Roman"/>
          <w:sz w:val="26"/>
          <w:szCs w:val="26"/>
        </w:rPr>
        <w:t>these experiences, I highly recommend conducting similar projects in a practical manner, as it offers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B2DDB">
        <w:rPr>
          <w:rFonts w:ascii="Times New Roman" w:hAnsi="Times New Roman" w:cs="Times New Roman"/>
          <w:sz w:val="26"/>
          <w:szCs w:val="26"/>
        </w:rPr>
        <w:t>students a profound understanding of the subject matter. Additionally, it is crucial to provide students with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B2DDB">
        <w:rPr>
          <w:rFonts w:ascii="Times New Roman" w:hAnsi="Times New Roman" w:cs="Times New Roman"/>
          <w:sz w:val="26"/>
          <w:szCs w:val="26"/>
        </w:rPr>
        <w:t xml:space="preserve">an enhanced learning </w:t>
      </w:r>
      <w:r w:rsidRPr="00FB2DDB">
        <w:rPr>
          <w:rFonts w:ascii="Times New Roman" w:hAnsi="Times New Roman" w:cs="Times New Roman"/>
          <w:sz w:val="26"/>
          <w:szCs w:val="26"/>
        </w:rPr>
        <w:lastRenderedPageBreak/>
        <w:t>environment equipped with digital tools and equipment to further enhance their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B2DDB">
        <w:rPr>
          <w:rFonts w:ascii="Times New Roman" w:hAnsi="Times New Roman" w:cs="Times New Roman"/>
          <w:sz w:val="26"/>
          <w:szCs w:val="26"/>
        </w:rPr>
        <w:t>educational experience.</w:t>
      </w:r>
    </w:p>
    <w:p w14:paraId="44891009" w14:textId="77777777" w:rsidR="00E94A68" w:rsidRDefault="00E94A68" w:rsidP="00E94A68">
      <w:pPr>
        <w:spacing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5938FCD0" w14:textId="77777777" w:rsidR="00E94A68" w:rsidRPr="00A66C1F" w:rsidRDefault="00E94A68" w:rsidP="00E94A68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66C1F">
        <w:rPr>
          <w:rFonts w:ascii="Times New Roman" w:hAnsi="Times New Roman" w:cs="Times New Roman"/>
          <w:b/>
          <w:bCs/>
          <w:sz w:val="28"/>
          <w:szCs w:val="28"/>
        </w:rPr>
        <w:t>5.3</w:t>
      </w:r>
      <w:r w:rsidRPr="00A66C1F">
        <w:rPr>
          <w:rFonts w:ascii="Times New Roman" w:hAnsi="Times New Roman" w:cs="Times New Roman"/>
          <w:b/>
          <w:bCs/>
          <w:sz w:val="28"/>
          <w:szCs w:val="28"/>
        </w:rPr>
        <w:tab/>
        <w:t>Conclusion</w:t>
      </w:r>
    </w:p>
    <w:p w14:paraId="7A47A5B4" w14:textId="77777777" w:rsidR="00E94A68" w:rsidRPr="00FB2DDB" w:rsidRDefault="00E94A68" w:rsidP="00E94A68">
      <w:pPr>
        <w:spacing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FB2DDB">
        <w:rPr>
          <w:rFonts w:ascii="Times New Roman" w:hAnsi="Times New Roman" w:cs="Times New Roman"/>
          <w:sz w:val="26"/>
          <w:szCs w:val="26"/>
        </w:rPr>
        <w:t>In conclusion, the topographical survey conducted in this project holds significant importance for planning,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B2DDB">
        <w:rPr>
          <w:rFonts w:ascii="Times New Roman" w:hAnsi="Times New Roman" w:cs="Times New Roman"/>
          <w:sz w:val="26"/>
          <w:szCs w:val="26"/>
        </w:rPr>
        <w:t>design, and landscaping purposes. The accurate and comprehensive information gathered through the survey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B2DDB">
        <w:rPr>
          <w:rFonts w:ascii="Times New Roman" w:hAnsi="Times New Roman" w:cs="Times New Roman"/>
          <w:sz w:val="26"/>
          <w:szCs w:val="26"/>
        </w:rPr>
        <w:t>provides valuable insights for Engineers and Architects to make informed decisions and design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B2DDB">
        <w:rPr>
          <w:rFonts w:ascii="Times New Roman" w:hAnsi="Times New Roman" w:cs="Times New Roman"/>
          <w:sz w:val="26"/>
          <w:szCs w:val="26"/>
        </w:rPr>
        <w:t>infrastructure that is safe, accessible, and efficient. The project's adherence to survey rules and regulations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B2DDB">
        <w:rPr>
          <w:rFonts w:ascii="Times New Roman" w:hAnsi="Times New Roman" w:cs="Times New Roman"/>
          <w:sz w:val="26"/>
          <w:szCs w:val="26"/>
        </w:rPr>
        <w:t>further validates the credibility of the survey results and ensures the quality of the project's outcomes.</w:t>
      </w:r>
    </w:p>
    <w:p w14:paraId="29ACEB0B" w14:textId="77777777" w:rsidR="00E94A68" w:rsidRDefault="00E94A68" w:rsidP="00E94A68">
      <w:pPr>
        <w:spacing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14:paraId="73DFA7E9" w14:textId="77777777" w:rsidR="00FB2DDB" w:rsidRDefault="00FB2DDB" w:rsidP="00E94A68"/>
    <w:p w14:paraId="11F0DF14" w14:textId="77777777" w:rsidR="00C8604D" w:rsidRDefault="00C8604D" w:rsidP="00E94A68"/>
    <w:p w14:paraId="0F645333" w14:textId="77777777" w:rsidR="00C8604D" w:rsidRDefault="00C8604D" w:rsidP="00E94A68"/>
    <w:p w14:paraId="0BCF0C8E" w14:textId="77777777" w:rsidR="00C8604D" w:rsidRDefault="00C8604D" w:rsidP="00E94A68"/>
    <w:p w14:paraId="16D69555" w14:textId="77777777" w:rsidR="00C8604D" w:rsidRDefault="00C8604D" w:rsidP="00E94A68"/>
    <w:p w14:paraId="41798A74" w14:textId="77777777" w:rsidR="00C8604D" w:rsidRDefault="00C8604D" w:rsidP="00E94A68"/>
    <w:p w14:paraId="093F8EE1" w14:textId="77777777" w:rsidR="00C8604D" w:rsidRDefault="00C8604D" w:rsidP="00E94A68"/>
    <w:p w14:paraId="0031656A" w14:textId="77777777" w:rsidR="00C8604D" w:rsidRDefault="00C8604D" w:rsidP="00E94A68"/>
    <w:p w14:paraId="2BE3C508" w14:textId="77777777" w:rsidR="00C8604D" w:rsidRDefault="00C8604D" w:rsidP="00E94A68"/>
    <w:p w14:paraId="1D8E8FE1" w14:textId="77777777" w:rsidR="00C8604D" w:rsidRDefault="00C8604D" w:rsidP="00E94A68"/>
    <w:p w14:paraId="04B41163" w14:textId="77777777" w:rsidR="00C8604D" w:rsidRDefault="00C8604D" w:rsidP="00E94A68"/>
    <w:p w14:paraId="5DEF6CDC" w14:textId="77777777" w:rsidR="00C8604D" w:rsidRDefault="00C8604D" w:rsidP="00E94A68"/>
    <w:p w14:paraId="64127771" w14:textId="77777777" w:rsidR="00C8604D" w:rsidRDefault="00C8604D" w:rsidP="00E94A68"/>
    <w:p w14:paraId="6277A08B" w14:textId="77777777" w:rsidR="00C8604D" w:rsidRDefault="00C8604D" w:rsidP="00E94A68"/>
    <w:p w14:paraId="7B07DEF1" w14:textId="77777777" w:rsidR="00C8604D" w:rsidRDefault="00C8604D" w:rsidP="00E94A68"/>
    <w:p w14:paraId="2E95913E" w14:textId="093B24D7" w:rsidR="00C8604D" w:rsidRPr="00C8604D" w:rsidRDefault="00C8604D" w:rsidP="00C8604D">
      <w:pPr>
        <w:spacing w:line="48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8604D">
        <w:rPr>
          <w:rFonts w:ascii="Times New Roman" w:hAnsi="Times New Roman" w:cs="Times New Roman"/>
          <w:b/>
          <w:bCs/>
          <w:sz w:val="26"/>
          <w:szCs w:val="26"/>
        </w:rPr>
        <w:lastRenderedPageBreak/>
        <w:t xml:space="preserve">REFERENCES </w:t>
      </w:r>
    </w:p>
    <w:p w14:paraId="1795CF37" w14:textId="6295F99B" w:rsidR="00C8604D" w:rsidRPr="00C8604D" w:rsidRDefault="00C8604D" w:rsidP="00C8604D">
      <w:pPr>
        <w:spacing w:line="48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8604D">
        <w:rPr>
          <w:rFonts w:ascii="Times New Roman" w:hAnsi="Times New Roman" w:cs="Times New Roman"/>
          <w:sz w:val="26"/>
          <w:szCs w:val="26"/>
        </w:rPr>
        <w:t>Burrough, P. A., &amp; McDonnell, R. A. (1998). Principles of geographical information systems. Oxford University Press.</w:t>
      </w:r>
    </w:p>
    <w:p w14:paraId="693B29A0" w14:textId="44FD5257" w:rsidR="00C8604D" w:rsidRPr="00C8604D" w:rsidRDefault="00C8604D" w:rsidP="00C8604D">
      <w:pPr>
        <w:spacing w:line="48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8604D">
        <w:rPr>
          <w:rFonts w:ascii="Times New Roman" w:hAnsi="Times New Roman" w:cs="Times New Roman"/>
          <w:sz w:val="26"/>
          <w:szCs w:val="26"/>
        </w:rPr>
        <w:t>Longley, P. A., Goodchild, M. F., Maguire, D. J., &amp; Rhind, D. W. (2015). Geographic information science and systems. John Wiley &amp; Sons.</w:t>
      </w:r>
    </w:p>
    <w:p w14:paraId="04D0F7E1" w14:textId="22C1BBCF" w:rsidR="00C8604D" w:rsidRPr="00C8604D" w:rsidRDefault="00C8604D" w:rsidP="00C8604D">
      <w:pPr>
        <w:spacing w:line="48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8604D">
        <w:rPr>
          <w:rFonts w:ascii="Times New Roman" w:hAnsi="Times New Roman" w:cs="Times New Roman"/>
          <w:sz w:val="26"/>
          <w:szCs w:val="26"/>
        </w:rPr>
        <w:t xml:space="preserve">Chen, Y., &amp; Zhou, Q. (2017). A </w:t>
      </w:r>
      <w:r>
        <w:rPr>
          <w:rFonts w:ascii="Times New Roman" w:hAnsi="Times New Roman" w:cs="Times New Roman"/>
          <w:sz w:val="26"/>
          <w:szCs w:val="26"/>
        </w:rPr>
        <w:t>R</w:t>
      </w:r>
      <w:r w:rsidRPr="00C8604D">
        <w:rPr>
          <w:rFonts w:ascii="Times New Roman" w:hAnsi="Times New Roman" w:cs="Times New Roman"/>
          <w:sz w:val="26"/>
          <w:szCs w:val="26"/>
        </w:rPr>
        <w:t xml:space="preserve">eview of </w:t>
      </w:r>
      <w:r>
        <w:rPr>
          <w:rFonts w:ascii="Times New Roman" w:hAnsi="Times New Roman" w:cs="Times New Roman"/>
          <w:sz w:val="26"/>
          <w:szCs w:val="26"/>
        </w:rPr>
        <w:t>T</w:t>
      </w:r>
      <w:r w:rsidRPr="00C8604D">
        <w:rPr>
          <w:rFonts w:ascii="Times New Roman" w:hAnsi="Times New Roman" w:cs="Times New Roman"/>
          <w:sz w:val="26"/>
          <w:szCs w:val="26"/>
        </w:rPr>
        <w:t xml:space="preserve">opographic </w:t>
      </w:r>
      <w:r>
        <w:rPr>
          <w:rFonts w:ascii="Times New Roman" w:hAnsi="Times New Roman" w:cs="Times New Roman"/>
          <w:sz w:val="26"/>
          <w:szCs w:val="26"/>
        </w:rPr>
        <w:t>System</w:t>
      </w:r>
      <w:r w:rsidRPr="00C8604D">
        <w:rPr>
          <w:rFonts w:ascii="Times New Roman" w:hAnsi="Times New Roman" w:cs="Times New Roman"/>
          <w:sz w:val="26"/>
          <w:szCs w:val="26"/>
        </w:rPr>
        <w:t xml:space="preserve"> and </w:t>
      </w:r>
      <w:r>
        <w:rPr>
          <w:rFonts w:ascii="Times New Roman" w:hAnsi="Times New Roman" w:cs="Times New Roman"/>
          <w:sz w:val="26"/>
          <w:szCs w:val="26"/>
        </w:rPr>
        <w:t>A</w:t>
      </w:r>
      <w:r w:rsidRPr="00C8604D">
        <w:rPr>
          <w:rFonts w:ascii="Times New Roman" w:hAnsi="Times New Roman" w:cs="Times New Roman"/>
          <w:sz w:val="26"/>
          <w:szCs w:val="26"/>
        </w:rPr>
        <w:t>nalysis using GIS. Journal of Geographical Sciences, 27(10), 1231-1246.</w:t>
      </w:r>
    </w:p>
    <w:p w14:paraId="5FC231AD" w14:textId="6F48481D" w:rsidR="00C8604D" w:rsidRPr="00C8604D" w:rsidRDefault="00C8604D" w:rsidP="00C8604D">
      <w:pPr>
        <w:spacing w:line="48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8604D">
        <w:rPr>
          <w:rFonts w:ascii="Times New Roman" w:hAnsi="Times New Roman" w:cs="Times New Roman"/>
          <w:sz w:val="26"/>
          <w:szCs w:val="26"/>
        </w:rPr>
        <w:t>Liu, X., &amp; Li, X. (2019). Topography-informed modeling of urban flooding using GIS and machine learning. Journal of Hydrology, 575, 1364-1375.</w:t>
      </w:r>
    </w:p>
    <w:p w14:paraId="7A7AD488" w14:textId="77777777" w:rsidR="00C8604D" w:rsidRDefault="00C8604D" w:rsidP="00C8604D">
      <w:pPr>
        <w:spacing w:line="48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8604D">
        <w:rPr>
          <w:rFonts w:ascii="Times New Roman" w:hAnsi="Times New Roman" w:cs="Times New Roman"/>
          <w:sz w:val="26"/>
          <w:szCs w:val="26"/>
        </w:rPr>
        <w:t>Smith, M. J., &amp; Goodchild, M. F. (2018). Topography-informed spatial analysis using GIS. Proceedings of the 2018 International Conference on Geographic Information Science (</w:t>
      </w:r>
      <w:proofErr w:type="spellStart"/>
      <w:r w:rsidRPr="00C8604D">
        <w:rPr>
          <w:rFonts w:ascii="Times New Roman" w:hAnsi="Times New Roman" w:cs="Times New Roman"/>
          <w:sz w:val="26"/>
          <w:szCs w:val="26"/>
        </w:rPr>
        <w:t>GIScience</w:t>
      </w:r>
      <w:proofErr w:type="spellEnd"/>
      <w:r w:rsidRPr="00C8604D">
        <w:rPr>
          <w:rFonts w:ascii="Times New Roman" w:hAnsi="Times New Roman" w:cs="Times New Roman"/>
          <w:sz w:val="26"/>
          <w:szCs w:val="26"/>
        </w:rPr>
        <w:t>).</w:t>
      </w:r>
    </w:p>
    <w:p w14:paraId="6BB65A0E" w14:textId="58FCEF72" w:rsidR="00C8604D" w:rsidRPr="00C8604D" w:rsidRDefault="00C8604D" w:rsidP="00C8604D">
      <w:pPr>
        <w:spacing w:line="48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8604D">
        <w:rPr>
          <w:rFonts w:ascii="Times New Roman" w:hAnsi="Times New Roman" w:cs="Times New Roman"/>
          <w:sz w:val="26"/>
          <w:szCs w:val="26"/>
        </w:rPr>
        <w:t>Wang, Y., &amp; Li, Z. (2020). Topography-informed land use planning using GIS and remote sensing. Proceedings of the 2020 International Conference on Urban Planning and Regional Development (UPRD).</w:t>
      </w:r>
    </w:p>
    <w:p w14:paraId="083CBF4B" w14:textId="77777777" w:rsidR="00C8604D" w:rsidRDefault="00C8604D" w:rsidP="00C8604D">
      <w:pPr>
        <w:spacing w:line="48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8604D">
        <w:rPr>
          <w:rFonts w:ascii="Times New Roman" w:hAnsi="Times New Roman" w:cs="Times New Roman"/>
          <w:sz w:val="26"/>
          <w:szCs w:val="26"/>
        </w:rPr>
        <w:t>ESRI. (n.d.). Topography and Terrain Analysis.</w:t>
      </w:r>
    </w:p>
    <w:p w14:paraId="34E2417A" w14:textId="513627E8" w:rsidR="00C8604D" w:rsidRPr="00C8604D" w:rsidRDefault="00C8604D" w:rsidP="00C8604D">
      <w:pPr>
        <w:spacing w:line="48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8604D">
        <w:rPr>
          <w:rFonts w:ascii="Times New Roman" w:hAnsi="Times New Roman" w:cs="Times New Roman"/>
          <w:sz w:val="26"/>
          <w:szCs w:val="26"/>
        </w:rPr>
        <w:t>USGS. (n.d.). Topographic Mapping.</w:t>
      </w:r>
    </w:p>
    <w:sectPr w:rsidR="00C8604D" w:rsidRPr="00C860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050CD"/>
    <w:multiLevelType w:val="hybridMultilevel"/>
    <w:tmpl w:val="25EC20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86317"/>
    <w:multiLevelType w:val="hybridMultilevel"/>
    <w:tmpl w:val="5672A6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345DFF"/>
    <w:multiLevelType w:val="hybridMultilevel"/>
    <w:tmpl w:val="872663E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960FE1"/>
    <w:multiLevelType w:val="hybridMultilevel"/>
    <w:tmpl w:val="DD024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0F11E2"/>
    <w:multiLevelType w:val="hybridMultilevel"/>
    <w:tmpl w:val="7AE631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243555"/>
    <w:multiLevelType w:val="hybridMultilevel"/>
    <w:tmpl w:val="8A0A32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D134F5"/>
    <w:multiLevelType w:val="hybridMultilevel"/>
    <w:tmpl w:val="C47A39B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193BA3"/>
    <w:multiLevelType w:val="hybridMultilevel"/>
    <w:tmpl w:val="31A4CE4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F67CFE"/>
    <w:multiLevelType w:val="hybridMultilevel"/>
    <w:tmpl w:val="010C64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1838E6"/>
    <w:multiLevelType w:val="hybridMultilevel"/>
    <w:tmpl w:val="1F3ED76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DC496A"/>
    <w:multiLevelType w:val="hybridMultilevel"/>
    <w:tmpl w:val="7CBCA2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BE7110"/>
    <w:multiLevelType w:val="hybridMultilevel"/>
    <w:tmpl w:val="9F924C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1444397">
    <w:abstractNumId w:val="0"/>
  </w:num>
  <w:num w:numId="2" w16cid:durableId="390540216">
    <w:abstractNumId w:val="10"/>
  </w:num>
  <w:num w:numId="3" w16cid:durableId="1951431536">
    <w:abstractNumId w:val="6"/>
  </w:num>
  <w:num w:numId="4" w16cid:durableId="224027883">
    <w:abstractNumId w:val="8"/>
  </w:num>
  <w:num w:numId="5" w16cid:durableId="167838463">
    <w:abstractNumId w:val="7"/>
  </w:num>
  <w:num w:numId="6" w16cid:durableId="1321808634">
    <w:abstractNumId w:val="9"/>
  </w:num>
  <w:num w:numId="7" w16cid:durableId="1890649365">
    <w:abstractNumId w:val="3"/>
  </w:num>
  <w:num w:numId="8" w16cid:durableId="1294679898">
    <w:abstractNumId w:val="2"/>
  </w:num>
  <w:num w:numId="9" w16cid:durableId="1371766673">
    <w:abstractNumId w:val="4"/>
  </w:num>
  <w:num w:numId="10" w16cid:durableId="1411344755">
    <w:abstractNumId w:val="5"/>
  </w:num>
  <w:num w:numId="11" w16cid:durableId="803280263">
    <w:abstractNumId w:val="1"/>
  </w:num>
  <w:num w:numId="12" w16cid:durableId="114636380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DDB"/>
    <w:rsid w:val="00087612"/>
    <w:rsid w:val="0014342B"/>
    <w:rsid w:val="00211CCB"/>
    <w:rsid w:val="00361397"/>
    <w:rsid w:val="004963CB"/>
    <w:rsid w:val="004B56E4"/>
    <w:rsid w:val="004F13C6"/>
    <w:rsid w:val="00541260"/>
    <w:rsid w:val="00684BB1"/>
    <w:rsid w:val="00790207"/>
    <w:rsid w:val="00792334"/>
    <w:rsid w:val="007F7510"/>
    <w:rsid w:val="00810077"/>
    <w:rsid w:val="008243D5"/>
    <w:rsid w:val="008470A6"/>
    <w:rsid w:val="008D5B54"/>
    <w:rsid w:val="008E6DDF"/>
    <w:rsid w:val="00904459"/>
    <w:rsid w:val="009A0482"/>
    <w:rsid w:val="00A627A2"/>
    <w:rsid w:val="00A66C1F"/>
    <w:rsid w:val="00A84A42"/>
    <w:rsid w:val="00B164A6"/>
    <w:rsid w:val="00B76EEF"/>
    <w:rsid w:val="00BF0F4E"/>
    <w:rsid w:val="00C0032C"/>
    <w:rsid w:val="00C414CD"/>
    <w:rsid w:val="00C51EA3"/>
    <w:rsid w:val="00C8604D"/>
    <w:rsid w:val="00D0222E"/>
    <w:rsid w:val="00D9248B"/>
    <w:rsid w:val="00DC10BA"/>
    <w:rsid w:val="00DC13A2"/>
    <w:rsid w:val="00E00906"/>
    <w:rsid w:val="00E94A68"/>
    <w:rsid w:val="00EB0FCB"/>
    <w:rsid w:val="00F6554C"/>
    <w:rsid w:val="00F94656"/>
    <w:rsid w:val="00FB2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482C40"/>
  <w15:chartTrackingRefBased/>
  <w15:docId w15:val="{8E21A1B8-854F-4A62-8268-43E0D46A9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2D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2D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2DD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2D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2DD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2D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2D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2D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2D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2D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2D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2DD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2DD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2DD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2D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2D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2D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2D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2D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2D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2D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2D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2D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2D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2D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2DD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2D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2DD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2D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522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Habeeb Makanjuola</dc:creator>
  <cp:keywords/>
  <dc:description/>
  <cp:lastModifiedBy>Habeeb Makanjuola</cp:lastModifiedBy>
  <cp:revision>3</cp:revision>
  <dcterms:created xsi:type="dcterms:W3CDTF">2025-05-25T16:56:00Z</dcterms:created>
  <dcterms:modified xsi:type="dcterms:W3CDTF">2025-05-25T17:11:00Z</dcterms:modified>
</cp:coreProperties>
</file>