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77" w:rsidRPr="00D45D96" w:rsidRDefault="00A73A77" w:rsidP="00A73A77">
      <w:pPr>
        <w:spacing w:line="360" w:lineRule="auto"/>
        <w:jc w:val="center"/>
        <w:rPr>
          <w:rFonts w:ascii="Times New Roman" w:hAnsi="Times New Roman" w:cs="Times New Roman"/>
          <w:b/>
          <w:sz w:val="28"/>
        </w:rPr>
      </w:pPr>
      <w:r w:rsidRPr="00D45D96">
        <w:rPr>
          <w:rFonts w:ascii="Times New Roman" w:hAnsi="Times New Roman" w:cs="Times New Roman"/>
          <w:b/>
          <w:sz w:val="28"/>
        </w:rPr>
        <w:t xml:space="preserve">USES AND CHALLENGES OF SOCIAL MEDIA AS PR TOOLS </w:t>
      </w:r>
      <w:r>
        <w:rPr>
          <w:rFonts w:ascii="Times New Roman" w:hAnsi="Times New Roman" w:cs="Times New Roman"/>
          <w:b/>
          <w:sz w:val="28"/>
        </w:rPr>
        <w:t>BY</w:t>
      </w:r>
      <w:r w:rsidRPr="00D45D96">
        <w:rPr>
          <w:rFonts w:ascii="Times New Roman" w:hAnsi="Times New Roman" w:cs="Times New Roman"/>
          <w:b/>
          <w:sz w:val="28"/>
        </w:rPr>
        <w:t xml:space="preserve"> FAITH BASED STUDENTS’ ASSOCIATIONS</w:t>
      </w:r>
    </w:p>
    <w:p w:rsidR="00A73A77" w:rsidRDefault="00A73A77" w:rsidP="00A73A77">
      <w:pPr>
        <w:jc w:val="center"/>
        <w:rPr>
          <w:rFonts w:ascii="Times New Roman" w:hAnsi="Times New Roman" w:cs="Times New Roman"/>
          <w:b/>
          <w:sz w:val="28"/>
        </w:rPr>
      </w:pPr>
    </w:p>
    <w:p w:rsidR="00A73A77" w:rsidRDefault="00A73A77" w:rsidP="00A73A77">
      <w:pPr>
        <w:jc w:val="center"/>
        <w:rPr>
          <w:rFonts w:ascii="Times New Roman" w:hAnsi="Times New Roman" w:cs="Times New Roman"/>
          <w:b/>
          <w:sz w:val="28"/>
        </w:rPr>
      </w:pPr>
    </w:p>
    <w:p w:rsidR="00A73A77" w:rsidRDefault="00A73A77" w:rsidP="00A73A77">
      <w:pPr>
        <w:jc w:val="center"/>
        <w:rPr>
          <w:rFonts w:ascii="Times New Roman" w:hAnsi="Times New Roman" w:cs="Times New Roman"/>
          <w:b/>
          <w:sz w:val="28"/>
        </w:rPr>
      </w:pPr>
      <w:r>
        <w:rPr>
          <w:rFonts w:ascii="Times New Roman" w:hAnsi="Times New Roman" w:cs="Times New Roman"/>
          <w:b/>
          <w:sz w:val="28"/>
        </w:rPr>
        <w:t>BY</w:t>
      </w:r>
    </w:p>
    <w:p w:rsidR="00A73A77" w:rsidRDefault="00A73A77" w:rsidP="00A73A77">
      <w:pPr>
        <w:rPr>
          <w:rFonts w:ascii="Times New Roman" w:hAnsi="Times New Roman" w:cs="Times New Roman"/>
          <w:b/>
          <w:sz w:val="26"/>
        </w:rPr>
      </w:pPr>
    </w:p>
    <w:p w:rsidR="00A73A77" w:rsidRDefault="00A73A77" w:rsidP="00A73A77">
      <w:pPr>
        <w:rPr>
          <w:rFonts w:ascii="Times New Roman" w:hAnsi="Times New Roman" w:cs="Times New Roman"/>
          <w:b/>
          <w:sz w:val="26"/>
        </w:rPr>
      </w:pPr>
      <w:r>
        <w:rPr>
          <w:rFonts w:ascii="Times New Roman" w:hAnsi="Times New Roman" w:cs="Times New Roman"/>
          <w:b/>
          <w:sz w:val="26"/>
        </w:rPr>
        <w:t>MUBARAK AYOMIDE ANIBABA</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D45D96">
        <w:rPr>
          <w:rFonts w:ascii="Times New Roman" w:hAnsi="Times New Roman" w:cs="Times New Roman"/>
          <w:b/>
          <w:sz w:val="26"/>
        </w:rPr>
        <w:t>ND/23/MAC/PT/0</w:t>
      </w:r>
      <w:r>
        <w:rPr>
          <w:rFonts w:ascii="Times New Roman" w:hAnsi="Times New Roman" w:cs="Times New Roman"/>
          <w:b/>
          <w:sz w:val="26"/>
        </w:rPr>
        <w:t>785</w:t>
      </w:r>
    </w:p>
    <w:p w:rsidR="00A73A77" w:rsidRDefault="00A73A77" w:rsidP="00A73A77">
      <w:pPr>
        <w:jc w:val="center"/>
        <w:rPr>
          <w:b/>
          <w:sz w:val="26"/>
        </w:rPr>
      </w:pPr>
    </w:p>
    <w:p w:rsidR="00A73A77" w:rsidRPr="00D45D96" w:rsidRDefault="00A73A77" w:rsidP="00A73A77">
      <w:pPr>
        <w:jc w:val="center"/>
        <w:rPr>
          <w:rFonts w:ascii="Times New Roman" w:hAnsi="Times New Roman" w:cs="Times New Roman"/>
          <w:b/>
          <w:sz w:val="26"/>
        </w:rPr>
      </w:pPr>
      <w:r w:rsidRPr="00D45D96">
        <w:rPr>
          <w:rFonts w:ascii="Times New Roman" w:hAnsi="Times New Roman" w:cs="Times New Roman"/>
          <w:b/>
          <w:sz w:val="26"/>
        </w:rPr>
        <w:t>BEING A RESEARCH PROJECT SUBMITTED TO THE DEPARTMENT OF MASS COMMUNICATION, INSTITUTE OF INFORMATION COMMUNICATION TECHNOLOGY (IICT), KWARA STATE POLYTECHNIC, ILORIN.</w:t>
      </w:r>
    </w:p>
    <w:p w:rsidR="00A73A77" w:rsidRPr="00D45D96" w:rsidRDefault="00A73A77" w:rsidP="00A73A77">
      <w:pPr>
        <w:jc w:val="center"/>
        <w:rPr>
          <w:rFonts w:ascii="Times New Roman" w:hAnsi="Times New Roman" w:cs="Times New Roman"/>
          <w:b/>
          <w:sz w:val="26"/>
        </w:rPr>
      </w:pPr>
    </w:p>
    <w:p w:rsidR="00A73A77" w:rsidRPr="00D45D96" w:rsidRDefault="00A73A77" w:rsidP="00A73A77">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A73A77" w:rsidRDefault="00A73A77" w:rsidP="00A73A77">
      <w:pPr>
        <w:rPr>
          <w:rFonts w:ascii="Times New Roman" w:hAnsi="Times New Roman" w:cs="Times New Roman"/>
          <w:b/>
          <w:sz w:val="26"/>
        </w:rPr>
      </w:pPr>
    </w:p>
    <w:p w:rsidR="00A73A77" w:rsidRDefault="00A73A77" w:rsidP="00A73A77">
      <w:pPr>
        <w:rPr>
          <w:rFonts w:ascii="Times New Roman" w:hAnsi="Times New Roman" w:cs="Times New Roman"/>
          <w:b/>
          <w:sz w:val="26"/>
        </w:rPr>
      </w:pPr>
    </w:p>
    <w:p w:rsidR="00A73A77" w:rsidRPr="00D45D96" w:rsidRDefault="00A73A77" w:rsidP="00A73A77">
      <w:pPr>
        <w:jc w:val="center"/>
        <w:rPr>
          <w:rFonts w:ascii="Times New Roman" w:hAnsi="Times New Roman" w:cs="Times New Roman"/>
          <w:b/>
          <w:sz w:val="32"/>
        </w:rPr>
      </w:pPr>
      <w:r w:rsidRPr="00D45D96">
        <w:rPr>
          <w:rFonts w:ascii="Times New Roman" w:hAnsi="Times New Roman" w:cs="Times New Roman"/>
          <w:b/>
          <w:sz w:val="32"/>
        </w:rPr>
        <w:t>JULY, 2025</w:t>
      </w:r>
    </w:p>
    <w:p w:rsidR="00A73A77" w:rsidRDefault="00A73A77" w:rsidP="00A73A77">
      <w:pPr>
        <w:spacing w:after="0" w:line="480" w:lineRule="auto"/>
        <w:jc w:val="center"/>
        <w:rPr>
          <w:rFonts w:ascii="Times New Roman" w:hAnsi="Times New Roman" w:cs="Times New Roman"/>
          <w:b/>
          <w:sz w:val="26"/>
        </w:rPr>
      </w:pPr>
    </w:p>
    <w:p w:rsidR="00A73A77" w:rsidRDefault="00A73A77" w:rsidP="00A73A77">
      <w:pPr>
        <w:spacing w:after="0" w:line="480" w:lineRule="auto"/>
        <w:jc w:val="center"/>
        <w:rPr>
          <w:rFonts w:ascii="Times New Roman" w:hAnsi="Times New Roman" w:cs="Times New Roman"/>
          <w:b/>
          <w:sz w:val="26"/>
        </w:rPr>
      </w:pPr>
    </w:p>
    <w:p w:rsidR="00A73A77" w:rsidRDefault="00A73A77" w:rsidP="00A73A77">
      <w:pPr>
        <w:spacing w:after="0" w:line="480" w:lineRule="auto"/>
        <w:jc w:val="center"/>
        <w:rPr>
          <w:rFonts w:ascii="Times New Roman" w:hAnsi="Times New Roman" w:cs="Times New Roman"/>
          <w:b/>
          <w:sz w:val="26"/>
        </w:rPr>
      </w:pPr>
    </w:p>
    <w:p w:rsidR="00A73A77" w:rsidRPr="00B45F31" w:rsidRDefault="00A73A77" w:rsidP="00A73A77">
      <w:pPr>
        <w:spacing w:after="0" w:line="480" w:lineRule="auto"/>
        <w:jc w:val="center"/>
        <w:rPr>
          <w:rFonts w:ascii="Times New Roman" w:hAnsi="Times New Roman" w:cs="Times New Roman"/>
          <w:b/>
          <w:sz w:val="26"/>
        </w:rPr>
      </w:pPr>
      <w:r w:rsidRPr="00B45F31">
        <w:rPr>
          <w:rFonts w:ascii="Times New Roman" w:hAnsi="Times New Roman" w:cs="Times New Roman"/>
          <w:b/>
          <w:sz w:val="26"/>
        </w:rPr>
        <w:t>CERTIFICATION</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lastRenderedPageBreak/>
        <w:tab/>
        <w:t xml:space="preserve">This is to certify that this project has been read and approved as meeting part of the requirements for the award of National Diploma in Mass Communication, Institute of Information and Communication Technology,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w:t>
      </w:r>
    </w:p>
    <w:p w:rsidR="00A73A77" w:rsidRPr="00B45F31" w:rsidRDefault="00A73A77" w:rsidP="00A73A77">
      <w:pPr>
        <w:spacing w:after="0" w:line="480" w:lineRule="auto"/>
        <w:jc w:val="both"/>
        <w:rPr>
          <w:rFonts w:ascii="Times New Roman" w:hAnsi="Times New Roman" w:cs="Times New Roman"/>
          <w:sz w:val="26"/>
        </w:rPr>
      </w:pPr>
    </w:p>
    <w:p w:rsidR="00A73A77" w:rsidRPr="00B45F31" w:rsidRDefault="00A73A77" w:rsidP="00A73A77">
      <w:pPr>
        <w:spacing w:after="0" w:line="480" w:lineRule="auto"/>
        <w:jc w:val="both"/>
        <w:rPr>
          <w:rFonts w:ascii="Times New Roman" w:hAnsi="Times New Roman" w:cs="Times New Roman"/>
          <w:sz w:val="26"/>
        </w:rPr>
      </w:pPr>
    </w:p>
    <w:p w:rsidR="00A73A77" w:rsidRPr="00B45F31" w:rsidRDefault="00A73A77" w:rsidP="00A73A77">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A73A77" w:rsidRPr="00B45F31" w:rsidRDefault="00A73A77" w:rsidP="00A73A77">
      <w:pPr>
        <w:spacing w:after="0"/>
        <w:jc w:val="both"/>
        <w:rPr>
          <w:rFonts w:ascii="Times New Roman" w:hAnsi="Times New Roman" w:cs="Times New Roman"/>
          <w:b/>
          <w:sz w:val="26"/>
        </w:rPr>
      </w:pPr>
      <w:r>
        <w:rPr>
          <w:rFonts w:ascii="Times New Roman" w:hAnsi="Times New Roman" w:cs="Times New Roman"/>
          <w:b/>
          <w:sz w:val="26"/>
        </w:rPr>
        <w:t>Mr. Ibrahim A.F.</w:t>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 </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A73A77" w:rsidRPr="00B45F31" w:rsidRDefault="00A73A77" w:rsidP="00A73A77">
      <w:pPr>
        <w:spacing w:after="0" w:line="480" w:lineRule="auto"/>
        <w:jc w:val="both"/>
        <w:rPr>
          <w:rFonts w:ascii="Times New Roman" w:hAnsi="Times New Roman" w:cs="Times New Roman"/>
          <w:sz w:val="26"/>
        </w:rPr>
      </w:pPr>
    </w:p>
    <w:p w:rsidR="00A73A77" w:rsidRPr="00B45F31" w:rsidRDefault="00A73A77" w:rsidP="00A73A77">
      <w:pPr>
        <w:spacing w:after="0"/>
        <w:jc w:val="both"/>
        <w:rPr>
          <w:rFonts w:ascii="Times New Roman" w:hAnsi="Times New Roman" w:cs="Times New Roman"/>
          <w:sz w:val="32"/>
        </w:rPr>
      </w:pPr>
    </w:p>
    <w:p w:rsidR="00A73A77" w:rsidRPr="00B45F31" w:rsidRDefault="00A73A77" w:rsidP="00A73A77">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A73A77" w:rsidRPr="00B45F31" w:rsidRDefault="00A73A77" w:rsidP="00A73A77">
      <w:pPr>
        <w:spacing w:after="0"/>
        <w:jc w:val="both"/>
        <w:rPr>
          <w:rFonts w:ascii="Times New Roman" w:hAnsi="Times New Roman" w:cs="Times New Roman"/>
          <w:b/>
          <w:sz w:val="26"/>
        </w:rPr>
      </w:pPr>
      <w:r w:rsidRPr="00B45F31">
        <w:rPr>
          <w:rFonts w:ascii="Times New Roman" w:hAnsi="Times New Roman" w:cs="Times New Roman"/>
          <w:b/>
          <w:sz w:val="26"/>
        </w:rPr>
        <w:t xml:space="preserve">Mrs. </w:t>
      </w:r>
      <w:proofErr w:type="spellStart"/>
      <w:r w:rsidRPr="00B45F31">
        <w:rPr>
          <w:rFonts w:ascii="Times New Roman" w:hAnsi="Times New Roman" w:cs="Times New Roman"/>
          <w:b/>
          <w:sz w:val="26"/>
        </w:rPr>
        <w:t>Opaleke</w:t>
      </w:r>
      <w:proofErr w:type="spellEnd"/>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A73A77" w:rsidRPr="00B45F31" w:rsidRDefault="00A73A77" w:rsidP="00A73A77">
      <w:pPr>
        <w:spacing w:after="0" w:line="480" w:lineRule="auto"/>
        <w:jc w:val="both"/>
        <w:rPr>
          <w:rFonts w:ascii="Times New Roman" w:hAnsi="Times New Roman" w:cs="Times New Roman"/>
          <w:sz w:val="34"/>
        </w:rPr>
      </w:pPr>
    </w:p>
    <w:p w:rsidR="00A73A77" w:rsidRPr="00B45F31" w:rsidRDefault="00A73A77" w:rsidP="00A73A77">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A73A77" w:rsidRPr="00B45F31" w:rsidRDefault="00A73A77" w:rsidP="00A73A77">
      <w:pPr>
        <w:spacing w:after="0"/>
        <w:jc w:val="both"/>
        <w:rPr>
          <w:rFonts w:ascii="Times New Roman" w:hAnsi="Times New Roman" w:cs="Times New Roman"/>
          <w:b/>
          <w:sz w:val="26"/>
        </w:rPr>
      </w:pPr>
      <w:proofErr w:type="spellStart"/>
      <w:r w:rsidRPr="00B45F31">
        <w:rPr>
          <w:rFonts w:ascii="Times New Roman" w:hAnsi="Times New Roman" w:cs="Times New Roman"/>
          <w:b/>
          <w:sz w:val="26"/>
        </w:rPr>
        <w:t>Mrs</w:t>
      </w:r>
      <w:proofErr w:type="spellEnd"/>
      <w:r w:rsidRPr="00B45F31">
        <w:rPr>
          <w:rFonts w:ascii="Times New Roman" w:hAnsi="Times New Roman" w:cs="Times New Roman"/>
          <w:b/>
          <w:sz w:val="26"/>
        </w:rPr>
        <w:t xml:space="preserve"> </w:t>
      </w:r>
      <w:proofErr w:type="spellStart"/>
      <w:r w:rsidRPr="00B45F31">
        <w:rPr>
          <w:rFonts w:ascii="Times New Roman" w:hAnsi="Times New Roman" w:cs="Times New Roman"/>
          <w:b/>
          <w:sz w:val="26"/>
        </w:rPr>
        <w:t>Opaleke</w:t>
      </w:r>
      <w:proofErr w:type="spellEnd"/>
      <w:r w:rsidRPr="00B45F31">
        <w:rPr>
          <w:rFonts w:ascii="Times New Roman" w:hAnsi="Times New Roman" w:cs="Times New Roman"/>
          <w:b/>
          <w:sz w:val="26"/>
        </w:rPr>
        <w:t xml:space="preserve"> Gladys </w:t>
      </w:r>
      <w:proofErr w:type="spellStart"/>
      <w:r w:rsidRPr="00B45F31">
        <w:rPr>
          <w:rFonts w:ascii="Times New Roman" w:hAnsi="Times New Roman" w:cs="Times New Roman"/>
          <w:b/>
          <w:sz w:val="26"/>
        </w:rPr>
        <w:t>Taye</w:t>
      </w:r>
      <w:proofErr w:type="spellEnd"/>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A73A77" w:rsidRPr="00B45F31" w:rsidRDefault="00A73A77" w:rsidP="00A73A77">
      <w:pPr>
        <w:spacing w:after="0" w:line="480" w:lineRule="auto"/>
        <w:jc w:val="both"/>
        <w:rPr>
          <w:rFonts w:ascii="Times New Roman" w:hAnsi="Times New Roman" w:cs="Times New Roman"/>
          <w:sz w:val="26"/>
        </w:rPr>
      </w:pPr>
    </w:p>
    <w:p w:rsidR="00A73A77" w:rsidRPr="00B45F31" w:rsidRDefault="00A73A77" w:rsidP="00A73A77">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A73A77" w:rsidRPr="00B45F31" w:rsidRDefault="00A73A77" w:rsidP="00A73A77">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A73A77" w:rsidRPr="00B45F31" w:rsidRDefault="00A73A77" w:rsidP="00A73A77">
      <w:pPr>
        <w:spacing w:after="0" w:line="480" w:lineRule="auto"/>
        <w:jc w:val="center"/>
        <w:rPr>
          <w:rFonts w:ascii="Times New Roman" w:hAnsi="Times New Roman" w:cs="Times New Roman"/>
          <w:b/>
          <w:sz w:val="26"/>
        </w:rPr>
      </w:pPr>
      <w:r w:rsidRPr="00B45F31">
        <w:rPr>
          <w:rFonts w:ascii="Times New Roman" w:hAnsi="Times New Roman" w:cs="Times New Roman"/>
          <w:b/>
          <w:sz w:val="26"/>
        </w:rPr>
        <w:t>DEDICATION</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w:t>
      </w:r>
      <w:proofErr w:type="gramStart"/>
      <w:r w:rsidRPr="00B45F31">
        <w:rPr>
          <w:rFonts w:ascii="Times New Roman" w:hAnsi="Times New Roman" w:cs="Times New Roman"/>
          <w:sz w:val="26"/>
        </w:rPr>
        <w:t>specially</w:t>
      </w:r>
      <w:proofErr w:type="gramEnd"/>
      <w:r w:rsidRPr="00B45F31">
        <w:rPr>
          <w:rFonts w:ascii="Times New Roman" w:hAnsi="Times New Roman" w:cs="Times New Roman"/>
          <w:sz w:val="26"/>
        </w:rPr>
        <w:t xml:space="preserve"> dedicated to Almighty </w:t>
      </w:r>
      <w:r>
        <w:rPr>
          <w:rFonts w:ascii="Times New Roman" w:hAnsi="Times New Roman" w:cs="Times New Roman"/>
          <w:sz w:val="26"/>
        </w:rPr>
        <w:t>God</w:t>
      </w:r>
      <w:r w:rsidRPr="00B45F31">
        <w:rPr>
          <w:rFonts w:ascii="Times New Roman" w:hAnsi="Times New Roman" w:cs="Times New Roman"/>
          <w:sz w:val="26"/>
        </w:rPr>
        <w:t xml:space="preserve">, the Beginner and Finisher of my faith, the Sustainer of my life and who grant me the grace, knowledge and wisdom for the completion of my </w:t>
      </w:r>
      <w:proofErr w:type="spellStart"/>
      <w:r w:rsidRPr="00B45F31">
        <w:rPr>
          <w:rFonts w:ascii="Times New Roman" w:hAnsi="Times New Roman" w:cs="Times New Roman"/>
          <w:sz w:val="26"/>
        </w:rPr>
        <w:t>programme</w:t>
      </w:r>
      <w:proofErr w:type="spellEnd"/>
      <w:r w:rsidRPr="00B45F31">
        <w:rPr>
          <w:rFonts w:ascii="Times New Roman" w:hAnsi="Times New Roman" w:cs="Times New Roman"/>
          <w:sz w:val="26"/>
        </w:rPr>
        <w:t xml:space="preserve"> (ND) National Diploma. This also goes to my parent for their effort and support toward my success.</w:t>
      </w:r>
    </w:p>
    <w:p w:rsidR="00A73A77" w:rsidRPr="00B45F31" w:rsidRDefault="00A73A77" w:rsidP="00A73A77">
      <w:pPr>
        <w:spacing w:after="0"/>
        <w:rPr>
          <w:rFonts w:ascii="Times New Roman" w:hAnsi="Times New Roman" w:cs="Times New Roman"/>
          <w:sz w:val="26"/>
        </w:rPr>
      </w:pPr>
      <w:r w:rsidRPr="00B45F31">
        <w:rPr>
          <w:rFonts w:ascii="Times New Roman" w:hAnsi="Times New Roman" w:cs="Times New Roman"/>
          <w:sz w:val="26"/>
        </w:rPr>
        <w:lastRenderedPageBreak/>
        <w:br w:type="page"/>
      </w:r>
    </w:p>
    <w:p w:rsidR="00A73A77" w:rsidRPr="00B45F31" w:rsidRDefault="00A73A77" w:rsidP="00A73A77">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All gratitude is to Almighty Allah the Giver of knowledge and the sustained of life, the Creator of heaven and earth, the Supervision, Omnipotent, Omniscience and Provider of living and non living things for this merited </w:t>
      </w:r>
      <w:proofErr w:type="spellStart"/>
      <w:r w:rsidRPr="00B45F31">
        <w:rPr>
          <w:rFonts w:ascii="Times New Roman" w:hAnsi="Times New Roman" w:cs="Times New Roman"/>
          <w:sz w:val="26"/>
        </w:rPr>
        <w:t>favour</w:t>
      </w:r>
      <w:proofErr w:type="spellEnd"/>
      <w:r w:rsidRPr="00B45F31">
        <w:rPr>
          <w:rFonts w:ascii="Times New Roman" w:hAnsi="Times New Roman" w:cs="Times New Roman"/>
          <w:sz w:val="26"/>
        </w:rPr>
        <w:t xml:space="preserve"> from the beginning of this program till this very moment.</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appreciate the efforts of all my lecturers in the department of Mass Communication,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 </w:t>
      </w:r>
      <w:proofErr w:type="spellStart"/>
      <w:r w:rsidRPr="00B45F31">
        <w:rPr>
          <w:rFonts w:ascii="Times New Roman" w:hAnsi="Times New Roman" w:cs="Times New Roman"/>
          <w:sz w:val="26"/>
        </w:rPr>
        <w:t>Alhaji</w:t>
      </w:r>
      <w:proofErr w:type="spellEnd"/>
      <w:r w:rsidRPr="00B45F31">
        <w:rPr>
          <w:rFonts w:ascii="Times New Roman" w:hAnsi="Times New Roman" w:cs="Times New Roman"/>
          <w:sz w:val="26"/>
        </w:rPr>
        <w:t xml:space="preserve"> </w:t>
      </w:r>
      <w:proofErr w:type="spellStart"/>
      <w:r w:rsidRPr="00B45F31">
        <w:rPr>
          <w:rFonts w:ascii="Times New Roman" w:hAnsi="Times New Roman" w:cs="Times New Roman"/>
          <w:sz w:val="26"/>
        </w:rPr>
        <w:t>Fatiu</w:t>
      </w:r>
      <w:proofErr w:type="spellEnd"/>
      <w:r w:rsidRPr="00B45F31">
        <w:rPr>
          <w:rFonts w:ascii="Times New Roman" w:hAnsi="Times New Roman" w:cs="Times New Roman"/>
          <w:sz w:val="26"/>
        </w:rPr>
        <w:t xml:space="preserve"> </w:t>
      </w:r>
      <w:proofErr w:type="spellStart"/>
      <w:r w:rsidRPr="00B45F31">
        <w:rPr>
          <w:rFonts w:ascii="Times New Roman" w:hAnsi="Times New Roman" w:cs="Times New Roman"/>
          <w:sz w:val="26"/>
        </w:rPr>
        <w:t>Olohungbebe</w:t>
      </w:r>
      <w:proofErr w:type="spellEnd"/>
      <w:r w:rsidRPr="00B45F31">
        <w:rPr>
          <w:rFonts w:ascii="Times New Roman" w:hAnsi="Times New Roman" w:cs="Times New Roman"/>
          <w:sz w:val="26"/>
        </w:rPr>
        <w:t xml:space="preserve">, Mr. </w:t>
      </w:r>
      <w:proofErr w:type="spellStart"/>
      <w:r w:rsidRPr="00B45F31">
        <w:rPr>
          <w:rFonts w:ascii="Times New Roman" w:hAnsi="Times New Roman" w:cs="Times New Roman"/>
          <w:sz w:val="26"/>
        </w:rPr>
        <w:t>Saadudeen</w:t>
      </w:r>
      <w:proofErr w:type="spellEnd"/>
      <w:r w:rsidRPr="00B45F31">
        <w:rPr>
          <w:rFonts w:ascii="Times New Roman" w:hAnsi="Times New Roman" w:cs="Times New Roman"/>
          <w:sz w:val="26"/>
        </w:rPr>
        <w:t xml:space="preserve"> A.A., Mr. </w:t>
      </w:r>
      <w:proofErr w:type="spellStart"/>
      <w:r w:rsidRPr="00B45F31">
        <w:rPr>
          <w:rFonts w:ascii="Times New Roman" w:hAnsi="Times New Roman" w:cs="Times New Roman"/>
          <w:sz w:val="26"/>
        </w:rPr>
        <w:t>Yisa</w:t>
      </w:r>
      <w:proofErr w:type="spellEnd"/>
      <w:r w:rsidRPr="00B45F31">
        <w:rPr>
          <w:rFonts w:ascii="Times New Roman" w:hAnsi="Times New Roman" w:cs="Times New Roman"/>
          <w:sz w:val="26"/>
        </w:rPr>
        <w:t xml:space="preserve"> I.O., Mr. Ibrahim A.F., Mrs. </w:t>
      </w:r>
      <w:proofErr w:type="spellStart"/>
      <w:r w:rsidRPr="00B45F31">
        <w:rPr>
          <w:rFonts w:ascii="Times New Roman" w:hAnsi="Times New Roman" w:cs="Times New Roman"/>
          <w:sz w:val="26"/>
        </w:rPr>
        <w:t>Opaleke</w:t>
      </w:r>
      <w:proofErr w:type="spellEnd"/>
      <w:r w:rsidRPr="00B45F31">
        <w:rPr>
          <w:rFonts w:ascii="Times New Roman" w:hAnsi="Times New Roman" w:cs="Times New Roman"/>
          <w:sz w:val="26"/>
        </w:rPr>
        <w:t xml:space="preserve"> G.T. and my amiable supervisor Mr. Ibrahim A.F., May Allah bless you all. (Amen).</w:t>
      </w:r>
    </w:p>
    <w:p w:rsidR="00A73A77" w:rsidRPr="00B45F31" w:rsidRDefault="00A73A77" w:rsidP="00A73A77">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A73A77" w:rsidRDefault="00A73A77" w:rsidP="00A73A77">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A73A77" w:rsidRDefault="00A73A77" w:rsidP="00A73A77">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TABLE OF CONTENT</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Title Page</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proofErr w:type="spellStart"/>
      <w:r>
        <w:rPr>
          <w:rFonts w:ascii="Times New Roman" w:hAnsi="Times New Roman" w:cs="Times New Roman"/>
          <w:sz w:val="26"/>
        </w:rPr>
        <w:t>i</w:t>
      </w:r>
      <w:proofErr w:type="spellEnd"/>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 xml:space="preserve">Certification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 xml:space="preserve">Dedication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 xml:space="preserve">Acknowledgement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proofErr w:type="gramStart"/>
      <w:r>
        <w:rPr>
          <w:rFonts w:ascii="Times New Roman" w:hAnsi="Times New Roman" w:cs="Times New Roman"/>
          <w:sz w:val="26"/>
        </w:rPr>
        <w:t>iv</w:t>
      </w:r>
      <w:proofErr w:type="gramEnd"/>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 xml:space="preserve">Table of contents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vii</w:t>
      </w:r>
    </w:p>
    <w:p w:rsidR="00A73A77" w:rsidRDefault="00A73A77" w:rsidP="00A73A77">
      <w:pPr>
        <w:spacing w:after="0" w:line="360" w:lineRule="auto"/>
        <w:rPr>
          <w:rFonts w:ascii="Times New Roman" w:hAnsi="Times New Roman" w:cs="Times New Roman"/>
          <w:b/>
          <w:sz w:val="26"/>
        </w:rPr>
      </w:pPr>
      <w:r>
        <w:rPr>
          <w:rFonts w:ascii="Times New Roman" w:hAnsi="Times New Roman" w:cs="Times New Roman"/>
          <w:b/>
          <w:sz w:val="26"/>
        </w:rPr>
        <w:t xml:space="preserve">CHAPTER ONE: INTRODUCTION </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1.1</w:t>
      </w:r>
      <w:r>
        <w:rPr>
          <w:rFonts w:ascii="Times New Roman" w:hAnsi="Times New Roman" w:cs="Times New Roman"/>
          <w:sz w:val="26"/>
        </w:rPr>
        <w:tab/>
        <w:t>Background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t xml:space="preserve">Statement of the Problem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t>Objectives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Research Objectives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1.5</w:t>
      </w:r>
      <w:r>
        <w:rPr>
          <w:rFonts w:ascii="Times New Roman" w:hAnsi="Times New Roman" w:cs="Times New Roman"/>
          <w:sz w:val="26"/>
        </w:rPr>
        <w:tab/>
        <w:t>Significance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1.6</w:t>
      </w:r>
      <w:r>
        <w:rPr>
          <w:rFonts w:ascii="Times New Roman" w:hAnsi="Times New Roman" w:cs="Times New Roman"/>
          <w:sz w:val="26"/>
        </w:rPr>
        <w:tab/>
        <w:t>Scope and Limitations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1.7</w:t>
      </w:r>
      <w:r>
        <w:rPr>
          <w:rFonts w:ascii="Times New Roman" w:hAnsi="Times New Roman" w:cs="Times New Roman"/>
          <w:sz w:val="26"/>
        </w:rPr>
        <w:tab/>
        <w:t>Definition of Key Terms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8</w:t>
      </w:r>
    </w:p>
    <w:p w:rsidR="00A73A77" w:rsidRDefault="00A73A77" w:rsidP="00A73A77">
      <w:pPr>
        <w:spacing w:after="0" w:line="360" w:lineRule="auto"/>
        <w:rPr>
          <w:rFonts w:ascii="Times New Roman" w:hAnsi="Times New Roman" w:cs="Times New Roman"/>
          <w:b/>
          <w:sz w:val="26"/>
        </w:rPr>
      </w:pPr>
      <w:r w:rsidRPr="00752A61">
        <w:rPr>
          <w:rFonts w:ascii="Times New Roman" w:hAnsi="Times New Roman" w:cs="Times New Roman"/>
          <w:b/>
          <w:sz w:val="26"/>
        </w:rPr>
        <w:t>CHAPTER TWO: LITERATURE REVIEW</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2.1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2.2</w:t>
      </w:r>
      <w:r>
        <w:rPr>
          <w:rFonts w:ascii="Times New Roman" w:hAnsi="Times New Roman" w:cs="Times New Roman"/>
          <w:sz w:val="26"/>
        </w:rPr>
        <w:tab/>
        <w:t>Theoretical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A73A77" w:rsidRPr="0066142E" w:rsidRDefault="00A73A77" w:rsidP="00A73A77">
      <w:pPr>
        <w:spacing w:after="0" w:line="360" w:lineRule="auto"/>
        <w:jc w:val="both"/>
        <w:rPr>
          <w:rFonts w:ascii="Times New Roman" w:hAnsi="Times New Roman" w:cs="Times New Roman"/>
          <w:sz w:val="26"/>
        </w:rPr>
      </w:pPr>
      <w:r w:rsidRPr="0066142E">
        <w:rPr>
          <w:rFonts w:ascii="Times New Roman" w:hAnsi="Times New Roman" w:cs="Times New Roman"/>
          <w:sz w:val="26"/>
        </w:rPr>
        <w:tab/>
        <w:t>2.2.1</w:t>
      </w:r>
      <w:r w:rsidRPr="0066142E">
        <w:rPr>
          <w:rFonts w:ascii="Times New Roman" w:hAnsi="Times New Roman" w:cs="Times New Roman"/>
          <w:sz w:val="26"/>
        </w:rPr>
        <w:tab/>
        <w:t xml:space="preserve">Uses and Gratification Theory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2.3</w:t>
      </w:r>
      <w:r>
        <w:rPr>
          <w:rFonts w:ascii="Times New Roman" w:hAnsi="Times New Roman" w:cs="Times New Roman"/>
          <w:sz w:val="26"/>
        </w:rPr>
        <w:tab/>
        <w:t>Empirical Review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23</w:t>
      </w:r>
    </w:p>
    <w:p w:rsidR="00A73A77" w:rsidRDefault="00A73A77" w:rsidP="00A73A77">
      <w:pPr>
        <w:spacing w:after="0" w:line="360" w:lineRule="auto"/>
        <w:rPr>
          <w:rFonts w:ascii="Times New Roman" w:hAnsi="Times New Roman" w:cs="Times New Roman"/>
          <w:b/>
          <w:sz w:val="26"/>
        </w:rPr>
      </w:pPr>
      <w:r>
        <w:rPr>
          <w:rFonts w:ascii="Times New Roman" w:hAnsi="Times New Roman" w:cs="Times New Roman"/>
          <w:b/>
          <w:sz w:val="26"/>
        </w:rPr>
        <w:t>CHAPTER THREE: RESEARCH DESIGN</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rPr>
        <w:tab/>
        <w:t xml:space="preserve">Research Methodology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t>Research Design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t>Population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3.3</w:t>
      </w:r>
      <w:r>
        <w:rPr>
          <w:rFonts w:ascii="Times New Roman" w:hAnsi="Times New Roman" w:cs="Times New Roman"/>
          <w:sz w:val="26"/>
        </w:rPr>
        <w:tab/>
        <w:t xml:space="preserve">Sampling Size and Sampling Techniques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A73A77" w:rsidRPr="0066142E" w:rsidRDefault="00A73A77" w:rsidP="00A73A77">
      <w:pPr>
        <w:spacing w:after="0" w:line="360" w:lineRule="auto"/>
        <w:rPr>
          <w:rFonts w:ascii="Times New Roman" w:hAnsi="Times New Roman" w:cs="Times New Roman"/>
          <w:sz w:val="26"/>
        </w:rPr>
      </w:pPr>
      <w:r w:rsidRPr="0066142E">
        <w:rPr>
          <w:rFonts w:ascii="Times New Roman" w:hAnsi="Times New Roman" w:cs="Times New Roman"/>
          <w:sz w:val="26"/>
        </w:rPr>
        <w:t>3.4</w:t>
      </w:r>
      <w:r w:rsidRPr="0066142E">
        <w:rPr>
          <w:rFonts w:ascii="Times New Roman" w:hAnsi="Times New Roman" w:cs="Times New Roman"/>
          <w:sz w:val="26"/>
        </w:rPr>
        <w:tab/>
        <w:t>Research Instrument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3.5</w:t>
      </w:r>
      <w:r>
        <w:rPr>
          <w:rFonts w:ascii="Times New Roman" w:hAnsi="Times New Roman" w:cs="Times New Roman"/>
          <w:sz w:val="26"/>
        </w:rPr>
        <w:tab/>
        <w:t xml:space="preserve">Validity and Reliability of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A73A77" w:rsidRPr="0066142E" w:rsidRDefault="00A73A77" w:rsidP="00A73A77">
      <w:pPr>
        <w:spacing w:after="0" w:line="360" w:lineRule="auto"/>
        <w:jc w:val="both"/>
        <w:rPr>
          <w:rFonts w:ascii="Times New Roman" w:hAnsi="Times New Roman" w:cs="Times New Roman"/>
          <w:sz w:val="26"/>
        </w:rPr>
      </w:pPr>
      <w:r w:rsidRPr="0066142E">
        <w:rPr>
          <w:rFonts w:ascii="Times New Roman" w:hAnsi="Times New Roman" w:cs="Times New Roman"/>
          <w:sz w:val="26"/>
        </w:rPr>
        <w:t>3.6</w:t>
      </w:r>
      <w:r w:rsidRPr="0066142E">
        <w:rPr>
          <w:rFonts w:ascii="Times New Roman" w:hAnsi="Times New Roman" w:cs="Times New Roman"/>
          <w:sz w:val="26"/>
        </w:rPr>
        <w:tab/>
        <w:t xml:space="preserve">Method of Administration of the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3.7</w:t>
      </w:r>
      <w:r>
        <w:rPr>
          <w:rFonts w:ascii="Times New Roman" w:hAnsi="Times New Roman" w:cs="Times New Roman"/>
          <w:sz w:val="26"/>
        </w:rPr>
        <w:tab/>
        <w:t>Method of Data Analysis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A73A77" w:rsidRDefault="00A73A77" w:rsidP="00A73A77">
      <w:pPr>
        <w:spacing w:after="0" w:line="360" w:lineRule="auto"/>
        <w:rPr>
          <w:rFonts w:ascii="Times New Roman" w:hAnsi="Times New Roman" w:cs="Times New Roman"/>
          <w:b/>
          <w:sz w:val="26"/>
        </w:rPr>
      </w:pPr>
      <w:r>
        <w:rPr>
          <w:rFonts w:ascii="Times New Roman" w:hAnsi="Times New Roman" w:cs="Times New Roman"/>
          <w:b/>
          <w:sz w:val="26"/>
        </w:rPr>
        <w:lastRenderedPageBreak/>
        <w:t>CHAPTER FOUR: DATA PRESENTATION AND ANALYSIS</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4.1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4.2</w:t>
      </w:r>
      <w:r>
        <w:rPr>
          <w:rFonts w:ascii="Times New Roman" w:hAnsi="Times New Roman" w:cs="Times New Roman"/>
          <w:sz w:val="26"/>
        </w:rPr>
        <w:tab/>
        <w:t xml:space="preserve">Data Presentation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4.3</w:t>
      </w:r>
      <w:r>
        <w:rPr>
          <w:rFonts w:ascii="Times New Roman" w:hAnsi="Times New Roman" w:cs="Times New Roman"/>
          <w:sz w:val="26"/>
        </w:rPr>
        <w:tab/>
        <w:t>Analysis of Research Question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43</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4.4</w:t>
      </w:r>
      <w:r>
        <w:rPr>
          <w:rFonts w:ascii="Times New Roman" w:hAnsi="Times New Roman" w:cs="Times New Roman"/>
          <w:sz w:val="26"/>
        </w:rPr>
        <w:tab/>
        <w:t>Discussion of Findings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44</w:t>
      </w:r>
    </w:p>
    <w:p w:rsidR="00A73A77" w:rsidRDefault="00A73A77" w:rsidP="00A73A77">
      <w:pPr>
        <w:spacing w:after="0" w:line="360" w:lineRule="auto"/>
        <w:rPr>
          <w:rFonts w:ascii="Times New Roman" w:hAnsi="Times New Roman" w:cs="Times New Roman"/>
          <w:b/>
          <w:sz w:val="26"/>
        </w:rPr>
      </w:pPr>
      <w:r>
        <w:rPr>
          <w:rFonts w:ascii="Times New Roman" w:hAnsi="Times New Roman" w:cs="Times New Roman"/>
          <w:b/>
          <w:sz w:val="26"/>
        </w:rPr>
        <w:t>CHAPTER FIVE: SUMMARY, CONCLUSION AND RECOMMENDATIONS</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5.1</w:t>
      </w:r>
      <w:r>
        <w:rPr>
          <w:rFonts w:ascii="Times New Roman" w:hAnsi="Times New Roman" w:cs="Times New Roman"/>
          <w:sz w:val="26"/>
        </w:rPr>
        <w:tab/>
        <w:t>Summary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47</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 xml:space="preserve">Conclusion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48</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t xml:space="preserve">Recommendations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50</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5.4</w:t>
      </w:r>
      <w:r>
        <w:rPr>
          <w:rFonts w:ascii="Times New Roman" w:hAnsi="Times New Roman" w:cs="Times New Roman"/>
          <w:sz w:val="26"/>
        </w:rPr>
        <w:tab/>
        <w:t xml:space="preserve">References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51</w:t>
      </w:r>
    </w:p>
    <w:p w:rsidR="00A73A77" w:rsidRDefault="00A73A77" w:rsidP="00A73A77">
      <w:pPr>
        <w:spacing w:after="0" w:line="360" w:lineRule="auto"/>
        <w:rPr>
          <w:rFonts w:ascii="Times New Roman" w:hAnsi="Times New Roman" w:cs="Times New Roman"/>
          <w:sz w:val="26"/>
        </w:rPr>
      </w:pPr>
      <w:r>
        <w:rPr>
          <w:rFonts w:ascii="Times New Roman" w:hAnsi="Times New Roman" w:cs="Times New Roman"/>
          <w:sz w:val="26"/>
        </w:rPr>
        <w:tab/>
        <w:t>Appendix</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54</w:t>
      </w:r>
    </w:p>
    <w:p w:rsidR="00A73A77" w:rsidRDefault="00A73A77" w:rsidP="00A73A77">
      <w:pPr>
        <w:rPr>
          <w:rFonts w:ascii="Times New Roman" w:hAnsi="Times New Roman" w:cs="Times New Roman"/>
          <w:b/>
          <w:sz w:val="26"/>
        </w:rPr>
      </w:pPr>
      <w:r>
        <w:rPr>
          <w:rFonts w:ascii="Times New Roman" w:hAnsi="Times New Roman" w:cs="Times New Roman"/>
          <w:b/>
          <w:sz w:val="26"/>
        </w:rPr>
        <w:br w:type="page"/>
      </w:r>
    </w:p>
    <w:p w:rsidR="00A73A77" w:rsidRDefault="00A73A77" w:rsidP="00A73A77">
      <w:pPr>
        <w:spacing w:after="0" w:line="480" w:lineRule="auto"/>
        <w:jc w:val="center"/>
        <w:rPr>
          <w:rFonts w:ascii="Times New Roman" w:hAnsi="Times New Roman" w:cs="Times New Roman"/>
          <w:b/>
          <w:sz w:val="26"/>
        </w:rPr>
      </w:pPr>
      <w:r w:rsidRPr="00AC6FED">
        <w:rPr>
          <w:rFonts w:ascii="Times New Roman" w:hAnsi="Times New Roman" w:cs="Times New Roman"/>
          <w:b/>
          <w:sz w:val="26"/>
        </w:rPr>
        <w:lastRenderedPageBreak/>
        <w:t>ABSTRACT</w:t>
      </w:r>
    </w:p>
    <w:p w:rsidR="00A73A77" w:rsidRPr="00505299" w:rsidRDefault="00A73A77" w:rsidP="00A73A77">
      <w:pPr>
        <w:spacing w:after="0" w:line="240" w:lineRule="auto"/>
        <w:jc w:val="both"/>
        <w:rPr>
          <w:rFonts w:ascii="Times New Roman" w:hAnsi="Times New Roman" w:cs="Times New Roman"/>
          <w:b/>
          <w:i/>
          <w:sz w:val="26"/>
        </w:rPr>
      </w:pPr>
      <w:r w:rsidRPr="00505299">
        <w:rPr>
          <w:rFonts w:ascii="Times New Roman" w:hAnsi="Times New Roman" w:cs="Times New Roman"/>
          <w:b/>
          <w:i/>
          <w:sz w:val="26"/>
        </w:rPr>
        <w:t xml:space="preserve">This study examines the perception and uses of X by Nigerian youth and their participation in the 2023 general election. The objectives include determining the motivation, behind the use of X for political participation, the extent of its use, and how it influenced youths’ decisions to support candidates using a survey research design, data were collected from 200 mass communication students at </w:t>
      </w:r>
      <w:proofErr w:type="spellStart"/>
      <w:r w:rsidRPr="00505299">
        <w:rPr>
          <w:rFonts w:ascii="Times New Roman" w:hAnsi="Times New Roman" w:cs="Times New Roman"/>
          <w:b/>
          <w:i/>
          <w:sz w:val="26"/>
        </w:rPr>
        <w:t>Kwara</w:t>
      </w:r>
      <w:proofErr w:type="spellEnd"/>
      <w:r w:rsidRPr="00505299">
        <w:rPr>
          <w:rFonts w:ascii="Times New Roman" w:hAnsi="Times New Roman" w:cs="Times New Roman"/>
          <w:b/>
          <w:i/>
          <w:sz w:val="26"/>
        </w:rPr>
        <w:t xml:space="preserve"> State Polytechnic through a structured questionnaire. The finding revealed that X was a crucial platform for political engagement with a significant majority of respondents acknowledging its role in connecting candidates with voters and facilitating political discourse X’s low data consumption made it accessible for youths to participate in political activities, and it provided a space for them to question leaders and promote fee and fair elections despite challenges like the suspension of X operations by the Nigerian government, its impact on youth political participation in 2023 was substantial. The study concludes that X significantly influenced youth engagement in the electoral process and highlights the need for policies that support freedom of speech and digital literacy programs to enhance critical evaluation of information on social media.</w:t>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A73A77"/>
    <w:rsid w:val="00170D77"/>
    <w:rsid w:val="0029784E"/>
    <w:rsid w:val="00384928"/>
    <w:rsid w:val="006A0037"/>
    <w:rsid w:val="00A73A77"/>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A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2025-07-13T13:59:00Z</dcterms:created>
  <dcterms:modified xsi:type="dcterms:W3CDTF">2025-07-13T14:00:00Z</dcterms:modified>
</cp:coreProperties>
</file>