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EF8" w:rsidRPr="00380A3F" w:rsidRDefault="00F70EF8" w:rsidP="00F70EF8">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CHAPTER ONE: INTRODUCTION</w:t>
      </w: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F70EF8" w:rsidRPr="00FF3F69"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Pr="00700154">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eastAsia="Times New Roman" w:hAnsi="Times New Roman" w:cs="Times New Roman"/>
          <w:sz w:val="24"/>
          <w:szCs w:val="24"/>
        </w:rPr>
        <w:t xml:space="preserve"> </w:t>
      </w:r>
      <w:r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F70EF8" w:rsidRPr="007A2D79"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F70EF8" w:rsidRPr="00380A3F" w:rsidRDefault="00F70EF8" w:rsidP="00F70EF8">
      <w:pPr>
        <w:spacing w:beforeAutospacing="1" w:after="100" w:afterAutospacing="1" w:line="240" w:lineRule="auto"/>
        <w:rPr>
          <w:rFonts w:ascii="Times New Roman" w:eastAsia="Times New Roman" w:hAnsi="Times New Roman" w:cs="Times New Roman"/>
          <w:sz w:val="24"/>
          <w:szCs w:val="24"/>
        </w:rPr>
      </w:pPr>
    </w:p>
    <w:p w:rsidR="00F70EF8" w:rsidRDefault="00F70EF8" w:rsidP="00F70EF8">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lastRenderedPageBreak/>
        <w:t>1.2 Statement of the Problem</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Pr="00380A3F">
        <w:rPr>
          <w:rFonts w:ascii="Times New Roman" w:eastAsia="Times New Roman" w:hAnsi="Times New Roman" w:cs="Times New Roman"/>
          <w:sz w:val="24"/>
          <w:szCs w:val="24"/>
        </w:rPr>
        <w:t>The</w:t>
      </w:r>
      <w:proofErr w:type="spellEnd"/>
      <w:r w:rsidRPr="00380A3F">
        <w:rPr>
          <w:rFonts w:ascii="Times New Roman" w:eastAsia="Times New Roman" w:hAnsi="Times New Roman" w:cs="Times New Roman"/>
          <w:sz w:val="24"/>
          <w:szCs w:val="24"/>
        </w:rPr>
        <w:t xml:space="preserve"> Nigerian construction industry is plagued by a reliance on </w:t>
      </w:r>
      <w:r w:rsidRPr="007C4017">
        <w:rPr>
          <w:rFonts w:ascii="Times New Roman" w:eastAsia="Times New Roman" w:hAnsi="Times New Roman" w:cs="Times New Roman"/>
          <w:bCs/>
          <w:sz w:val="24"/>
          <w:szCs w:val="24"/>
        </w:rPr>
        <w:t>substandard or expensive imported doors</w:t>
      </w:r>
      <w:r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7C4017">
        <w:rPr>
          <w:rFonts w:ascii="Times New Roman" w:eastAsia="Times New Roman" w:hAnsi="Times New Roman" w:cs="Times New Roman"/>
          <w:bCs/>
          <w:sz w:val="24"/>
          <w:szCs w:val="24"/>
        </w:rPr>
        <w:t>poor craftsmanship, inadequate design considerations, and suboptimal material choices</w:t>
      </w:r>
      <w:r w:rsidRPr="00380A3F">
        <w:rPr>
          <w:rFonts w:ascii="Times New Roman" w:eastAsia="Times New Roman" w:hAnsi="Times New Roman" w:cs="Times New Roman"/>
          <w:sz w:val="24"/>
          <w:szCs w:val="24"/>
        </w:rPr>
        <w:t xml:space="preserve">, leading to </w:t>
      </w:r>
      <w:r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Pr="007C4017">
        <w:rPr>
          <w:rFonts w:ascii="Times New Roman" w:eastAsia="Times New Roman" w:hAnsi="Times New Roman" w:cs="Times New Roman"/>
          <w:bCs/>
          <w:sz w:val="24"/>
          <w:szCs w:val="24"/>
        </w:rPr>
        <w:t>spans, safety concerns</w:t>
      </w:r>
      <w:r w:rsidRPr="00380A3F">
        <w:rPr>
          <w:rFonts w:ascii="Times New Roman" w:eastAsia="Times New Roman" w:hAnsi="Times New Roman" w:cs="Times New Roman"/>
          <w:sz w:val="24"/>
          <w:szCs w:val="24"/>
        </w:rPr>
        <w:t>, and dissatisfaction among end-users.</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F70EF8" w:rsidRPr="00380A3F" w:rsidRDefault="00F70EF8" w:rsidP="00F70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F70EF8" w:rsidRPr="00380A3F" w:rsidRDefault="00F70EF8" w:rsidP="00F70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F70EF8" w:rsidRPr="00380A3F" w:rsidRDefault="00F70EF8" w:rsidP="00F70E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F70EF8" w:rsidRPr="00380A3F" w:rsidRDefault="00F70EF8" w:rsidP="00F70EF8">
      <w:pPr>
        <w:spacing w:after="0" w:line="240" w:lineRule="auto"/>
        <w:rPr>
          <w:rFonts w:ascii="Times New Roman" w:eastAsia="Times New Roman" w:hAnsi="Times New Roman" w:cs="Times New Roman"/>
          <w:sz w:val="24"/>
          <w:szCs w:val="24"/>
        </w:rPr>
      </w:pP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F70EF8" w:rsidRPr="00380A3F" w:rsidRDefault="00F70EF8" w:rsidP="00F70E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F70EF8" w:rsidRPr="00380A3F" w:rsidRDefault="00F70EF8" w:rsidP="00F70E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F70EF8" w:rsidRPr="00380A3F" w:rsidRDefault="00F70EF8" w:rsidP="00F70E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F70EF8" w:rsidRPr="00380A3F" w:rsidRDefault="00F70EF8" w:rsidP="00F70E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F70EF8" w:rsidRPr="00380A3F" w:rsidRDefault="00F70EF8" w:rsidP="00F70EF8">
      <w:pPr>
        <w:spacing w:after="0" w:line="240" w:lineRule="auto"/>
        <w:rPr>
          <w:rFonts w:ascii="Times New Roman" w:eastAsia="Times New Roman" w:hAnsi="Times New Roman" w:cs="Times New Roman"/>
          <w:sz w:val="24"/>
          <w:szCs w:val="24"/>
        </w:rPr>
      </w:pP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Pr="001D0346">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F70EF8" w:rsidRPr="00380A3F" w:rsidRDefault="00F70EF8" w:rsidP="00F70E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F70EF8" w:rsidRPr="00380A3F" w:rsidRDefault="00F70EF8" w:rsidP="00F70E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F70EF8" w:rsidRPr="00380A3F" w:rsidRDefault="00F70EF8" w:rsidP="00F70E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F70EF8" w:rsidRDefault="00F70EF8" w:rsidP="00F70E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F70EF8" w:rsidRPr="001D0346" w:rsidRDefault="00F70EF8" w:rsidP="00F70E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lastRenderedPageBreak/>
        <w:t>Exclusions:</w:t>
      </w:r>
    </w:p>
    <w:p w:rsidR="00F70EF8" w:rsidRPr="00380A3F" w:rsidRDefault="00F70EF8" w:rsidP="00F70E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Powder coating or anodizing</w:t>
      </w:r>
    </w:p>
    <w:p w:rsidR="00F70EF8" w:rsidRPr="00380A3F" w:rsidRDefault="00F70EF8" w:rsidP="00F70E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F70EF8" w:rsidRPr="00380A3F" w:rsidRDefault="00F70EF8" w:rsidP="00F70E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F70EF8" w:rsidRPr="00380A3F" w:rsidRDefault="00F70EF8" w:rsidP="00F70EF8">
      <w:pPr>
        <w:spacing w:after="0" w:line="240" w:lineRule="auto"/>
        <w:rPr>
          <w:rFonts w:ascii="Times New Roman" w:eastAsia="Times New Roman" w:hAnsi="Times New Roman" w:cs="Times New Roman"/>
          <w:sz w:val="24"/>
          <w:szCs w:val="24"/>
        </w:rPr>
      </w:pPr>
    </w:p>
    <w:p w:rsidR="00F70EF8"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F70EF8" w:rsidRPr="00380A3F" w:rsidRDefault="00F70EF8" w:rsidP="00F70E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F70EF8" w:rsidRPr="00380A3F" w:rsidRDefault="00F70EF8" w:rsidP="00F70E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F70EF8" w:rsidRPr="00380A3F" w:rsidRDefault="00F70EF8" w:rsidP="00F70EF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proofErr w:type="gramEnd"/>
      <w:r w:rsidRPr="00380A3F">
        <w:rPr>
          <w:rFonts w:ascii="Times New Roman" w:eastAsia="Times New Roman" w:hAnsi="Times New Roman" w:cs="Times New Roman"/>
          <w:sz w:val="24"/>
          <w:szCs w:val="24"/>
        </w:rPr>
        <w:t xml:space="preserve"> can be fabricated within school workshops or small-scale enterprises.</w:t>
      </w:r>
    </w:p>
    <w:p w:rsidR="00F70EF8" w:rsidRPr="00380A3F" w:rsidRDefault="00F70EF8" w:rsidP="00F70E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F70EF8" w:rsidRPr="00380A3F" w:rsidRDefault="00F70EF8" w:rsidP="00F70EF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F70EF8" w:rsidRPr="00380A3F" w:rsidRDefault="00F70EF8" w:rsidP="00F70EF8">
      <w:pPr>
        <w:spacing w:after="0" w:line="240" w:lineRule="auto"/>
        <w:rPr>
          <w:rFonts w:ascii="Times New Roman" w:eastAsia="Times New Roman" w:hAnsi="Times New Roman" w:cs="Times New Roman"/>
          <w:sz w:val="24"/>
          <w:szCs w:val="24"/>
        </w:rPr>
      </w:pP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F70EF8" w:rsidRPr="00380A3F" w:rsidRDefault="00F70EF8" w:rsidP="00F70EF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F70EF8" w:rsidRPr="00380A3F" w:rsidRDefault="00F70EF8" w:rsidP="00F70E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F70EF8" w:rsidRPr="00380A3F" w:rsidRDefault="00F70EF8" w:rsidP="00F70E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F70EF8" w:rsidRPr="00380A3F" w:rsidRDefault="00F70EF8" w:rsidP="00F70E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F70EF8" w:rsidRDefault="00F70EF8" w:rsidP="00F70E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F70EF8" w:rsidRPr="001D0346" w:rsidRDefault="00F70EF8" w:rsidP="00F70E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F70EF8" w:rsidRPr="00380A3F" w:rsidRDefault="00F70EF8" w:rsidP="00F70EF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F70EF8" w:rsidRPr="00380A3F" w:rsidRDefault="00F70EF8" w:rsidP="00F70E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F70EF8" w:rsidRPr="00380A3F" w:rsidRDefault="00F70EF8" w:rsidP="00F70E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537CBD" w:rsidRPr="00F70EF8" w:rsidRDefault="00F70EF8" w:rsidP="00F70E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sectPr w:rsidR="00537CBD" w:rsidRPr="00F70EF8"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70EF8"/>
    <w:rsid w:val="004A61DB"/>
    <w:rsid w:val="00537CBD"/>
    <w:rsid w:val="00751D39"/>
    <w:rsid w:val="00914D2C"/>
    <w:rsid w:val="009327B3"/>
    <w:rsid w:val="00B9384D"/>
    <w:rsid w:val="00CB5A81"/>
    <w:rsid w:val="00E8140A"/>
    <w:rsid w:val="00EC088D"/>
    <w:rsid w:val="00F70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2025-07-16T10:31:00Z</dcterms:created>
  <dcterms:modified xsi:type="dcterms:W3CDTF">2025-07-16T10:32:00Z</dcterms:modified>
</cp:coreProperties>
</file>