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both"/>
        <w:rPr>
          <w:rFonts w:ascii="Times New Roman" w:cs="Times New Roman" w:eastAsia="Calibri" w:hAnsi="Times New Roman"/>
          <w:color w:val="000000"/>
          <w:kern w:val="0"/>
          <w14:ligatures xmlns:w14="http://schemas.microsoft.com/office/word/2010/wordml" w14:val="none"/>
        </w:rPr>
      </w:pPr>
    </w:p>
    <w:p>
      <w:pPr>
        <w:pStyle w:val="style4097"/>
        <w:spacing w:lineRule="auto" w:line="480"/>
        <w:jc w:val="center"/>
        <w:rPr>
          <w:rFonts w:ascii="Times New Roman" w:cs="Times New Roman" w:hAnsi="Times New Roman"/>
        </w:rPr>
      </w:pPr>
      <w:r>
        <w:rPr>
          <w:rFonts w:ascii="Times New Roman" w:cs="Times New Roman" w:hAnsi="Times New Roman"/>
          <w:b/>
          <w:bCs/>
        </w:rPr>
        <w:t>CHAPTER FIVE</w:t>
      </w:r>
    </w:p>
    <w:p>
      <w:pPr>
        <w:pStyle w:val="style4097"/>
        <w:spacing w:lineRule="auto" w:line="480"/>
        <w:jc w:val="both"/>
        <w:rPr>
          <w:rFonts w:ascii="Times New Roman" w:cs="Times New Roman" w:hAnsi="Times New Roman"/>
          <w:b/>
        </w:rPr>
      </w:pPr>
      <w:r>
        <w:rPr>
          <w:rFonts w:ascii="Times New Roman" w:cs="Times New Roman" w:hAnsi="Times New Roman"/>
          <w:b/>
        </w:rPr>
        <w:t xml:space="preserve">SUMMARY, CONCLUSION AND RECOMMENDATIONS </w:t>
      </w:r>
    </w:p>
    <w:p>
      <w:pPr>
        <w:pStyle w:val="style4097"/>
        <w:spacing w:lineRule="auto" w:line="480"/>
        <w:jc w:val="both"/>
        <w:rPr>
          <w:rFonts w:ascii="Times New Roman" w:cs="Times New Roman" w:hAnsi="Times New Roman"/>
        </w:rPr>
      </w:pPr>
      <w:r>
        <w:rPr>
          <w:rFonts w:ascii="Times New Roman" w:cs="Times New Roman" w:hAnsi="Times New Roman"/>
        </w:rPr>
        <w:t xml:space="preserve">This project was centered on the Perimeter and Detail Survey of the Federal Staff School, </w:t>
      </w:r>
      <w:r>
        <w:rPr>
          <w:rFonts w:ascii="Times New Roman" w:cs="Times New Roman" w:hAnsi="Times New Roman"/>
        </w:rPr>
        <w:t>Adewole</w:t>
      </w:r>
      <w:r>
        <w:rPr>
          <w:rFonts w:ascii="Times New Roman" w:cs="Times New Roman" w:hAnsi="Times New Roman"/>
        </w:rPr>
        <w:t xml:space="preserve">, Ilorin, with the objective of producing an accurate map showing the boundaries and physical features of the school premises. The project followed a professional approach that included reconnaissance, control establishment, field data acquisition, data processing, and map production. </w:t>
      </w:r>
    </w:p>
    <w:p>
      <w:pPr>
        <w:pStyle w:val="style4097"/>
        <w:spacing w:lineRule="auto" w:line="480"/>
        <w:jc w:val="both"/>
        <w:rPr>
          <w:rFonts w:ascii="Times New Roman" w:cs="Times New Roman" w:hAnsi="Times New Roman"/>
        </w:rPr>
      </w:pPr>
      <w:r>
        <w:rPr>
          <w:rFonts w:ascii="Times New Roman" w:cs="Times New Roman" w:hAnsi="Times New Roman"/>
        </w:rPr>
        <w:t xml:space="preserve">A comprehensive literature review was carried out In Chapter Two, which discussed the fundamental concepts, methodologies, equipment, technological innovations, and regulatory frameworks that underpin perimeter and detail surveys. Chapter Three focused on the methodology, detailing the step-by-step procedures adopted for the survey. It included the reconnaissance visit, selection and establishment of control points, traversing, detailing, booking observations, and applying relevant checks. Chapter Four presented the results and analysis, including maps, coordinates, and feature interpretations. </w:t>
      </w:r>
    </w:p>
    <w:p>
      <w:pPr>
        <w:pStyle w:val="style4097"/>
        <w:spacing w:lineRule="auto" w:line="480"/>
        <w:jc w:val="both"/>
        <w:rPr>
          <w:rFonts w:ascii="Times New Roman" w:cs="Times New Roman" w:hAnsi="Times New Roman"/>
        </w:rPr>
      </w:pPr>
      <w:r>
        <w:rPr>
          <w:rFonts w:ascii="Times New Roman" w:cs="Times New Roman" w:hAnsi="Times New Roman"/>
        </w:rPr>
        <w:t xml:space="preserve">The fieldwork was executed using modern surveying equipment such as the Total Station and GPS devices. Data were processed using software including AutoCAD, ArcGIS, and Microsoft Excel to compute coordinates and generate the final plan. </w:t>
      </w:r>
    </w:p>
    <w:p>
      <w:pPr>
        <w:pStyle w:val="style4097"/>
        <w:spacing w:lineRule="auto" w:line="480"/>
        <w:jc w:val="both"/>
        <w:rPr>
          <w:rFonts w:ascii="Times New Roman" w:cs="Times New Roman" w:hAnsi="Times New Roman"/>
        </w:rPr>
      </w:pPr>
      <w:r>
        <w:rPr>
          <w:rFonts w:ascii="Times New Roman" w:cs="Times New Roman" w:hAnsi="Times New Roman"/>
        </w:rPr>
        <w:t xml:space="preserve">The results of this project demonstrate that accurate field observation and data processing can yield reliable plans that can serve multiple purposes such as planning, development control, and documentation of school infrastructure. </w:t>
      </w:r>
    </w:p>
    <w:p>
      <w:pPr>
        <w:pStyle w:val="style4097"/>
        <w:spacing w:lineRule="auto" w:line="480"/>
        <w:jc w:val="both"/>
        <w:rPr>
          <w:rFonts w:ascii="Times New Roman" w:cs="Times New Roman" w:hAnsi="Times New Roman"/>
        </w:rPr>
      </w:pPr>
      <w:r>
        <w:rPr>
          <w:rFonts w:ascii="Times New Roman" w:cs="Times New Roman" w:hAnsi="Times New Roman"/>
        </w:rPr>
        <w:t xml:space="preserve">This perimeter and detail survey provided an accurate spatial representation of the Federal Staff School, </w:t>
      </w:r>
      <w:r>
        <w:rPr>
          <w:rFonts w:ascii="Times New Roman" w:cs="Times New Roman" w:hAnsi="Times New Roman"/>
        </w:rPr>
        <w:t>Adewole</w:t>
      </w:r>
      <w:r>
        <w:rPr>
          <w:rFonts w:ascii="Times New Roman" w:cs="Times New Roman" w:hAnsi="Times New Roman"/>
        </w:rPr>
        <w:t xml:space="preserve">, </w:t>
      </w:r>
      <w:r>
        <w:rPr>
          <w:rFonts w:ascii="Times New Roman" w:cs="Times New Roman" w:hAnsi="Times New Roman"/>
        </w:rPr>
        <w:t>Ilorin</w:t>
      </w:r>
      <w:r>
        <w:rPr>
          <w:rFonts w:ascii="Times New Roman" w:cs="Times New Roman" w:hAnsi="Times New Roman"/>
        </w:rPr>
        <w:t xml:space="preserve">. The survey map generated captures the school boundaries as well as various internal features such as buildings, fences, roads, drainages, trees, electric poles, and open spaces. </w:t>
      </w:r>
    </w:p>
    <w:p>
      <w:pPr>
        <w:pStyle w:val="style4097"/>
        <w:pageBreakBefore/>
        <w:spacing w:lineRule="auto" w:line="480"/>
        <w:jc w:val="both"/>
        <w:rPr>
          <w:rFonts w:ascii="Times New Roman" w:cs="Times New Roman" w:hAnsi="Times New Roman"/>
        </w:rPr>
      </w:pPr>
      <w:r>
        <w:rPr>
          <w:rFonts w:ascii="Times New Roman" w:cs="Times New Roman" w:hAnsi="Times New Roman"/>
        </w:rPr>
        <w:t xml:space="preserve">The project underscores the importance of perimeter and detail surveying in urban development, land management, and public facility planning. With the continuous growth of the educational sector in Nigeria, especially in urban areas like Ilorin, such surveys are essential for expansion, redevelopment, and infrastructural planning. </w:t>
      </w:r>
    </w:p>
    <w:p>
      <w:pPr>
        <w:pStyle w:val="style4097"/>
        <w:spacing w:lineRule="auto" w:line="480"/>
        <w:jc w:val="both"/>
        <w:rPr>
          <w:rFonts w:ascii="Times New Roman" w:cs="Times New Roman" w:hAnsi="Times New Roman"/>
        </w:rPr>
      </w:pPr>
      <w:r>
        <w:rPr>
          <w:rFonts w:ascii="Times New Roman" w:cs="Times New Roman" w:hAnsi="Times New Roman"/>
        </w:rPr>
        <w:t xml:space="preserve">The project also highlights the relevance of modern surveying techniques and tools in producing fast, accurate, and comprehensive survey outputs. Integration with geospatial software further enhances the usefulness of the data collected. </w:t>
      </w:r>
    </w:p>
    <w:bookmarkStart w:id="0" w:name="_GoBack"/>
    <w:bookmarkEnd w:id="0"/>
    <w:p>
      <w:pPr>
        <w:pStyle w:val="style4097"/>
        <w:spacing w:lineRule="auto" w:line="480"/>
        <w:jc w:val="both"/>
        <w:rPr>
          <w:rFonts w:ascii="Times New Roman" w:cs="Times New Roman" w:hAnsi="Times New Roman"/>
          <w:b/>
          <w:bCs/>
          <w:sz w:val="6"/>
        </w:rPr>
      </w:pPr>
    </w:p>
    <w:p>
      <w:pPr>
        <w:pStyle w:val="style4097"/>
        <w:spacing w:lineRule="auto" w:line="480"/>
        <w:jc w:val="both"/>
        <w:rPr>
          <w:rFonts w:ascii="Times New Roman" w:cs="Times New Roman" w:hAnsi="Times New Roman"/>
        </w:rPr>
      </w:pPr>
      <w:r>
        <w:rPr>
          <w:rFonts w:ascii="Times New Roman" w:cs="Times New Roman" w:hAnsi="Times New Roman"/>
          <w:b/>
          <w:bCs/>
        </w:rPr>
        <w:t xml:space="preserve">5.3 Challenges Encountered </w:t>
      </w:r>
    </w:p>
    <w:p>
      <w:pPr>
        <w:pStyle w:val="style4097"/>
        <w:spacing w:lineRule="auto" w:line="480"/>
        <w:jc w:val="both"/>
        <w:rPr>
          <w:rFonts w:ascii="Times New Roman" w:cs="Times New Roman" w:hAnsi="Times New Roman"/>
        </w:rPr>
      </w:pPr>
      <w:r>
        <w:rPr>
          <w:rFonts w:ascii="Times New Roman" w:cs="Times New Roman" w:hAnsi="Times New Roman"/>
        </w:rPr>
        <w:t xml:space="preserve">Several challenges were encountered during the course of this project. These include: </w:t>
      </w:r>
    </w:p>
    <w:p>
      <w:pPr>
        <w:pStyle w:val="style4097"/>
        <w:spacing w:lineRule="auto" w:line="480"/>
        <w:jc w:val="both"/>
        <w:rPr>
          <w:rFonts w:ascii="Times New Roman" w:cs="Times New Roman" w:hAnsi="Times New Roman"/>
        </w:rPr>
      </w:pPr>
      <w:r>
        <w:rPr>
          <w:rFonts w:ascii="Times New Roman" w:cs="Times New Roman" w:hAnsi="Times New Roman"/>
        </w:rPr>
        <w:t xml:space="preserve">Obstructions on Site: Vegetation and human activity in certain areas hindered direct line-of-sight measurements. </w:t>
      </w:r>
    </w:p>
    <w:p>
      <w:pPr>
        <w:pStyle w:val="style4097"/>
        <w:spacing w:lineRule="auto" w:line="480"/>
        <w:jc w:val="both"/>
        <w:rPr>
          <w:rFonts w:ascii="Times New Roman" w:cs="Times New Roman" w:hAnsi="Times New Roman"/>
        </w:rPr>
      </w:pPr>
      <w:r>
        <w:rPr>
          <w:rFonts w:ascii="Times New Roman" w:cs="Times New Roman" w:hAnsi="Times New Roman"/>
        </w:rPr>
        <w:t xml:space="preserve">Instrument Calibration: Time was spent ensuring all instruments were properly calibrated before data collection. </w:t>
      </w:r>
    </w:p>
    <w:p>
      <w:pPr>
        <w:pStyle w:val="style4097"/>
        <w:spacing w:lineRule="auto" w:line="480"/>
        <w:jc w:val="both"/>
        <w:rPr>
          <w:rFonts w:ascii="Times New Roman" w:cs="Times New Roman" w:hAnsi="Times New Roman"/>
        </w:rPr>
      </w:pPr>
      <w:r>
        <w:rPr>
          <w:rFonts w:ascii="Times New Roman" w:cs="Times New Roman" w:hAnsi="Times New Roman"/>
        </w:rPr>
        <w:t xml:space="preserve">Access Restrictions: Gaining full access to certain areas of the school required administrative permissions and delayed part of the fieldwork. </w:t>
      </w:r>
    </w:p>
    <w:p>
      <w:pPr>
        <w:pStyle w:val="style4097"/>
        <w:spacing w:lineRule="auto" w:line="480"/>
        <w:jc w:val="both"/>
        <w:rPr>
          <w:rFonts w:ascii="Times New Roman" w:cs="Times New Roman" w:hAnsi="Times New Roman"/>
        </w:rPr>
      </w:pPr>
      <w:r>
        <w:rPr>
          <w:rFonts w:ascii="Times New Roman" w:cs="Times New Roman" w:hAnsi="Times New Roman"/>
        </w:rPr>
        <w:t xml:space="preserve">Power Supply: Limited power supply for charging electronic instruments and running computer systems occasionally disrupted processing. </w:t>
      </w:r>
    </w:p>
    <w:p>
      <w:pPr>
        <w:pStyle w:val="style4097"/>
        <w:spacing w:lineRule="auto" w:line="480"/>
        <w:jc w:val="both"/>
        <w:rPr>
          <w:rFonts w:ascii="Times New Roman" w:cs="Times New Roman" w:hAnsi="Times New Roman"/>
        </w:rPr>
      </w:pPr>
      <w:r>
        <w:rPr>
          <w:rFonts w:ascii="Times New Roman" w:cs="Times New Roman" w:hAnsi="Times New Roman"/>
        </w:rPr>
        <w:t xml:space="preserve">Despite these obstacles, all necessary procedures were eventually completed successfully. </w:t>
      </w:r>
    </w:p>
    <w:p>
      <w:pPr>
        <w:pStyle w:val="style4097"/>
        <w:spacing w:lineRule="auto" w:line="480"/>
        <w:jc w:val="both"/>
        <w:rPr>
          <w:rFonts w:ascii="Times New Roman" w:cs="Times New Roman" w:hAnsi="Times New Roman"/>
          <w:b/>
          <w:bCs/>
          <w:sz w:val="6"/>
        </w:rPr>
      </w:pPr>
    </w:p>
    <w:p>
      <w:pPr>
        <w:pStyle w:val="style4097"/>
        <w:spacing w:lineRule="auto" w:line="480"/>
        <w:jc w:val="both"/>
        <w:rPr>
          <w:rFonts w:ascii="Times New Roman" w:cs="Times New Roman" w:hAnsi="Times New Roman"/>
          <w:b/>
        </w:rPr>
      </w:pPr>
      <w:r>
        <w:rPr>
          <w:rFonts w:ascii="Times New Roman" w:cs="Times New Roman" w:hAnsi="Times New Roman"/>
          <w:b/>
          <w:bCs/>
        </w:rPr>
        <w:t xml:space="preserve">1.3 </w:t>
      </w:r>
      <w:r>
        <w:rPr>
          <w:rFonts w:ascii="Times New Roman" w:cs="Times New Roman" w:hAnsi="Times New Roman"/>
          <w:b/>
        </w:rPr>
        <w:t xml:space="preserve">Recommendations </w:t>
      </w:r>
    </w:p>
    <w:p>
      <w:pPr>
        <w:pStyle w:val="style4097"/>
        <w:spacing w:lineRule="auto" w:line="480"/>
        <w:jc w:val="both"/>
        <w:rPr>
          <w:rFonts w:ascii="Times New Roman" w:cs="Times New Roman" w:hAnsi="Times New Roman"/>
        </w:rPr>
      </w:pPr>
      <w:r>
        <w:rPr>
          <w:rFonts w:ascii="Times New Roman" w:cs="Times New Roman" w:hAnsi="Times New Roman"/>
        </w:rPr>
        <w:t xml:space="preserve">Based on the experience gathered from this project, the following recommendations are offered: </w:t>
      </w:r>
    </w:p>
    <w:p>
      <w:pPr>
        <w:pStyle w:val="style4097"/>
        <w:numPr>
          <w:ilvl w:val="0"/>
          <w:numId w:val="11"/>
        </w:numPr>
        <w:spacing w:lineRule="auto" w:line="480"/>
        <w:jc w:val="both"/>
        <w:rPr>
          <w:rFonts w:ascii="Times New Roman" w:cs="Times New Roman" w:hAnsi="Times New Roman"/>
        </w:rPr>
      </w:pPr>
      <w:r>
        <w:rPr>
          <w:rFonts w:ascii="Times New Roman" w:cs="Times New Roman" w:hAnsi="Times New Roman"/>
        </w:rPr>
        <w:t xml:space="preserve">Periodic Surveying of Public Properties: Institutions like schools should be surveyed periodically to monitor encroachment, plan expansion, and update records. </w:t>
      </w:r>
    </w:p>
    <w:p>
      <w:pPr>
        <w:pStyle w:val="style4097"/>
        <w:numPr>
          <w:ilvl w:val="0"/>
          <w:numId w:val="11"/>
        </w:numPr>
        <w:spacing w:lineRule="auto" w:line="480"/>
        <w:jc w:val="both"/>
        <w:rPr>
          <w:rFonts w:ascii="Times New Roman" w:cs="Times New Roman" w:hAnsi="Times New Roman"/>
        </w:rPr>
      </w:pPr>
      <w:r>
        <w:rPr>
          <w:rFonts w:ascii="Times New Roman" w:cs="Times New Roman" w:hAnsi="Times New Roman"/>
        </w:rPr>
        <w:t xml:space="preserve">Investment in Modern Survey Tools: Organizations and government agencies should equip survey departments with up-to-date equipment such as </w:t>
      </w:r>
      <w:r>
        <w:rPr>
          <w:rFonts w:ascii="Times New Roman" w:cs="Times New Roman" w:hAnsi="Times New Roman"/>
        </w:rPr>
        <w:t>GNSS</w:t>
      </w:r>
      <w:r>
        <w:rPr>
          <w:rFonts w:ascii="Times New Roman" w:cs="Times New Roman" w:hAnsi="Times New Roman"/>
        </w:rPr>
        <w:t xml:space="preserve">, total stations, and drones for efficient and accurate surveys. </w:t>
      </w:r>
    </w:p>
    <w:p>
      <w:pPr>
        <w:pStyle w:val="style4097"/>
        <w:numPr>
          <w:ilvl w:val="0"/>
          <w:numId w:val="11"/>
        </w:numPr>
        <w:spacing w:lineRule="auto" w:line="480"/>
        <w:jc w:val="both"/>
        <w:rPr>
          <w:rFonts w:ascii="Times New Roman" w:cs="Times New Roman" w:hAnsi="Times New Roman"/>
        </w:rPr>
      </w:pPr>
      <w:r>
        <w:rPr>
          <w:rFonts w:ascii="Times New Roman" w:cs="Times New Roman" w:hAnsi="Times New Roman"/>
        </w:rPr>
        <w:t xml:space="preserve">Capacity Building: Continuous training and capacity development should be encouraged among survey professionals and students to stay updated with evolving technologies. </w:t>
      </w:r>
    </w:p>
    <w:p>
      <w:pPr>
        <w:pStyle w:val="style4097"/>
        <w:numPr>
          <w:ilvl w:val="0"/>
          <w:numId w:val="11"/>
        </w:numPr>
        <w:spacing w:lineRule="auto" w:line="480"/>
        <w:jc w:val="both"/>
        <w:rPr>
          <w:rFonts w:ascii="Times New Roman" w:cs="Times New Roman" w:hAnsi="Times New Roman"/>
        </w:rPr>
      </w:pPr>
      <w:r>
        <w:rPr>
          <w:rFonts w:ascii="Times New Roman" w:cs="Times New Roman" w:hAnsi="Times New Roman"/>
        </w:rPr>
        <w:t xml:space="preserve">Incorporate GIS in School Management: School administrators can benefit from integrating GIS in managing their facilities, utilities, and land. </w:t>
      </w:r>
    </w:p>
    <w:p>
      <w:pPr>
        <w:pStyle w:val="style4097"/>
        <w:numPr>
          <w:ilvl w:val="0"/>
          <w:numId w:val="11"/>
        </w:numPr>
        <w:spacing w:lineRule="auto" w:line="480"/>
        <w:jc w:val="both"/>
        <w:rPr>
          <w:rFonts w:ascii="Times New Roman" w:cs="Times New Roman" w:hAnsi="Times New Roman"/>
        </w:rPr>
      </w:pPr>
      <w:r>
        <w:rPr>
          <w:rFonts w:ascii="Times New Roman" w:cs="Times New Roman" w:hAnsi="Times New Roman"/>
        </w:rPr>
        <w:t xml:space="preserve">Digitization and Archiving: All survey records should be digitized and stored in retrievable formats to ensure longevity and easy access to spatial information. </w:t>
      </w:r>
    </w:p>
    <w:p>
      <w:pPr>
        <w:pStyle w:val="style4097"/>
        <w:numPr>
          <w:ilvl w:val="0"/>
          <w:numId w:val="11"/>
        </w:numPr>
        <w:spacing w:lineRule="auto" w:line="480"/>
        <w:jc w:val="both"/>
        <w:rPr>
          <w:rFonts w:ascii="Times New Roman" w:cs="Times New Roman" w:hAnsi="Times New Roman"/>
        </w:rPr>
      </w:pPr>
      <w:r>
        <w:rPr>
          <w:rFonts w:ascii="Times New Roman" w:cs="Times New Roman" w:hAnsi="Times New Roman"/>
        </w:rPr>
        <w:t xml:space="preserve">Proper Planning Before Fieldwork: Adequate reconnaissance and planning help reduce unexpected issues during data collection. </w:t>
      </w:r>
    </w:p>
    <w:p>
      <w:pPr>
        <w:pStyle w:val="style4097"/>
        <w:spacing w:lineRule="auto" w:line="480"/>
        <w:jc w:val="both"/>
        <w:rPr>
          <w:rFonts w:ascii="Times New Roman" w:cs="Times New Roman" w:hAnsi="Times New Roman"/>
          <w:b/>
          <w:bCs/>
          <w:sz w:val="2"/>
        </w:rPr>
      </w:pPr>
    </w:p>
    <w:p>
      <w:pPr>
        <w:pStyle w:val="style4097"/>
        <w:spacing w:lineRule="auto" w:line="480"/>
        <w:jc w:val="both"/>
        <w:rPr>
          <w:rFonts w:ascii="Times New Roman" w:cs="Times New Roman" w:hAnsi="Times New Roman"/>
          <w:b/>
        </w:rPr>
      </w:pPr>
      <w:r>
        <w:rPr>
          <w:rFonts w:ascii="Times New Roman" w:cs="Times New Roman" w:hAnsi="Times New Roman"/>
          <w:b/>
          <w:bCs/>
        </w:rPr>
        <w:t xml:space="preserve">1.4 </w:t>
      </w:r>
      <w:r>
        <w:rPr>
          <w:rFonts w:ascii="Times New Roman" w:cs="Times New Roman" w:hAnsi="Times New Roman"/>
          <w:b/>
        </w:rPr>
        <w:t xml:space="preserve">Contribution to Knowledge </w:t>
      </w:r>
    </w:p>
    <w:p>
      <w:pPr>
        <w:pStyle w:val="style4097"/>
        <w:spacing w:lineRule="auto" w:line="480"/>
        <w:jc w:val="both"/>
        <w:rPr>
          <w:rFonts w:ascii="Times New Roman" w:cs="Times New Roman" w:hAnsi="Times New Roman"/>
        </w:rPr>
      </w:pPr>
      <w:r>
        <w:rPr>
          <w:rFonts w:ascii="Times New Roman" w:cs="Times New Roman" w:hAnsi="Times New Roman"/>
        </w:rPr>
        <w:t xml:space="preserve">5.5 </w:t>
      </w:r>
      <w:r>
        <w:rPr>
          <w:rFonts w:ascii="Times New Roman" w:cs="Times New Roman" w:hAnsi="Times New Roman"/>
          <w:b/>
          <w:bCs/>
        </w:rPr>
        <w:t xml:space="preserve">Suggestions for Further Study </w:t>
      </w:r>
    </w:p>
    <w:p>
      <w:pPr>
        <w:pStyle w:val="style4097"/>
        <w:spacing w:lineRule="auto" w:line="480"/>
        <w:jc w:val="both"/>
        <w:rPr>
          <w:rFonts w:ascii="Times New Roman" w:cs="Times New Roman" w:hAnsi="Times New Roman"/>
        </w:rPr>
      </w:pPr>
      <w:r>
        <w:rPr>
          <w:rFonts w:ascii="Times New Roman" w:cs="Times New Roman" w:hAnsi="Times New Roman"/>
        </w:rPr>
        <w:t xml:space="preserve">Future research and projects can explore: </w:t>
      </w:r>
    </w:p>
    <w:p>
      <w:pPr>
        <w:pStyle w:val="style4097"/>
        <w:spacing w:lineRule="auto" w:line="480"/>
        <w:jc w:val="both"/>
        <w:rPr>
          <w:rFonts w:ascii="Times New Roman" w:cs="Times New Roman" w:hAnsi="Times New Roman"/>
        </w:rPr>
      </w:pPr>
      <w:r>
        <w:rPr>
          <w:rFonts w:ascii="Times New Roman" w:cs="Times New Roman" w:hAnsi="Times New Roman"/>
        </w:rPr>
        <w:t>The use of Unmanned Aerial Vehicles (</w:t>
      </w:r>
      <w:r>
        <w:rPr>
          <w:rFonts w:ascii="Times New Roman" w:cs="Times New Roman" w:hAnsi="Times New Roman"/>
        </w:rPr>
        <w:t>UAVs</w:t>
      </w:r>
      <w:r>
        <w:rPr>
          <w:rFonts w:ascii="Times New Roman" w:cs="Times New Roman" w:hAnsi="Times New Roman"/>
        </w:rPr>
        <w:t xml:space="preserve">) for detailed topographic mapping of school and campus environments. </w:t>
      </w:r>
    </w:p>
    <w:p>
      <w:pPr>
        <w:pStyle w:val="style4097"/>
        <w:spacing w:lineRule="auto" w:line="480"/>
        <w:jc w:val="both"/>
        <w:rPr>
          <w:rFonts w:ascii="Times New Roman" w:cs="Times New Roman" w:hAnsi="Times New Roman"/>
        </w:rPr>
      </w:pPr>
      <w:r>
        <w:rPr>
          <w:rFonts w:ascii="Times New Roman" w:cs="Times New Roman" w:hAnsi="Times New Roman"/>
        </w:rPr>
        <w:t xml:space="preserve">Incorporation of </w:t>
      </w:r>
      <w:r>
        <w:rPr>
          <w:rFonts w:ascii="Times New Roman" w:cs="Times New Roman" w:hAnsi="Times New Roman"/>
        </w:rPr>
        <w:t>3D</w:t>
      </w:r>
      <w:r>
        <w:rPr>
          <w:rFonts w:ascii="Times New Roman" w:cs="Times New Roman" w:hAnsi="Times New Roman"/>
        </w:rPr>
        <w:t xml:space="preserve"> laser scanning and BIM (Building Information Modelling) in the mapping of educational institutions. </w:t>
      </w:r>
    </w:p>
    <w:p>
      <w:pPr>
        <w:pStyle w:val="style4097"/>
        <w:spacing w:lineRule="auto" w:line="480"/>
        <w:jc w:val="both"/>
        <w:rPr>
          <w:rFonts w:ascii="Times New Roman" w:cs="Times New Roman" w:hAnsi="Times New Roman"/>
        </w:rPr>
      </w:pPr>
      <w:r>
        <w:rPr>
          <w:rFonts w:ascii="Times New Roman" w:cs="Times New Roman" w:hAnsi="Times New Roman"/>
        </w:rPr>
        <w:t xml:space="preserve">Establishing a School GIS Database System for asset and infrastructure </w:t>
      </w:r>
      <w:r>
        <w:rPr>
          <w:rFonts w:ascii="Times New Roman" w:cs="Times New Roman" w:hAnsi="Times New Roman"/>
        </w:rPr>
        <w:t>successful</w:t>
      </w:r>
      <w:r>
        <w:rPr>
          <w:rFonts w:ascii="Times New Roman" w:cs="Times New Roman" w:hAnsi="Times New Roman"/>
        </w:rPr>
        <w:t xml:space="preserve"> </w:t>
      </w:r>
    </w:p>
    <w:p>
      <w:pPr>
        <w:pStyle w:val="style4097"/>
        <w:spacing w:lineRule="auto" w:line="480"/>
        <w:jc w:val="both"/>
        <w:rPr>
          <w:rFonts w:ascii="Times New Roman" w:cs="Times New Roman" w:hAnsi="Times New Roman"/>
        </w:rPr>
      </w:pPr>
      <w:r>
        <w:rPr>
          <w:rFonts w:ascii="Times New Roman" w:cs="Times New Roman" w:hAnsi="Times New Roman"/>
        </w:rPr>
        <w:t xml:space="preserve">This project contributes to knowledge by: </w:t>
      </w:r>
    </w:p>
    <w:p>
      <w:pPr>
        <w:pStyle w:val="style4097"/>
        <w:numPr>
          <w:ilvl w:val="0"/>
          <w:numId w:val="10"/>
        </w:numPr>
        <w:spacing w:after="31" w:lineRule="auto" w:line="480"/>
        <w:ind w:left="720" w:hanging="360"/>
        <w:jc w:val="both"/>
        <w:rPr>
          <w:rFonts w:ascii="Times New Roman" w:cs="Times New Roman" w:hAnsi="Times New Roman"/>
        </w:rPr>
      </w:pPr>
      <w:r>
        <w:rPr>
          <w:rFonts w:ascii="Times New Roman" w:cs="Times New Roman" w:hAnsi="Times New Roman"/>
        </w:rPr>
        <w:t xml:space="preserve">Demonstrating the practical application of surveying theories in a real-world environment. </w:t>
      </w:r>
    </w:p>
    <w:p>
      <w:pPr>
        <w:pStyle w:val="style4097"/>
        <w:numPr>
          <w:ilvl w:val="0"/>
          <w:numId w:val="10"/>
        </w:numPr>
        <w:spacing w:after="31" w:lineRule="auto" w:line="480"/>
        <w:ind w:left="720" w:hanging="360"/>
        <w:jc w:val="both"/>
        <w:rPr>
          <w:rFonts w:ascii="Times New Roman" w:cs="Times New Roman" w:hAnsi="Times New Roman"/>
        </w:rPr>
      </w:pPr>
      <w:r>
        <w:rPr>
          <w:rFonts w:ascii="Times New Roman" w:cs="Times New Roman" w:hAnsi="Times New Roman"/>
        </w:rPr>
        <w:t xml:space="preserve">Producing a reliable survey plan for future planning and development of the Federal Staff School, </w:t>
      </w:r>
      <w:r>
        <w:rPr>
          <w:rFonts w:ascii="Times New Roman" w:cs="Times New Roman" w:hAnsi="Times New Roman"/>
        </w:rPr>
        <w:t>Adewole</w:t>
      </w:r>
      <w:r>
        <w:rPr>
          <w:rFonts w:ascii="Times New Roman" w:cs="Times New Roman" w:hAnsi="Times New Roman"/>
        </w:rPr>
        <w:t xml:space="preserve">. </w:t>
      </w:r>
    </w:p>
    <w:p>
      <w:pPr>
        <w:pStyle w:val="style4097"/>
        <w:numPr>
          <w:ilvl w:val="0"/>
          <w:numId w:val="10"/>
        </w:numPr>
        <w:spacing w:lineRule="auto" w:line="480"/>
        <w:ind w:left="720" w:hanging="360"/>
        <w:jc w:val="both"/>
        <w:rPr>
          <w:rFonts w:ascii="Times New Roman" w:cs="Times New Roman" w:hAnsi="Times New Roman"/>
        </w:rPr>
      </w:pPr>
      <w:r>
        <w:rPr>
          <w:rFonts w:ascii="Times New Roman" w:cs="Times New Roman" w:hAnsi="Times New Roman"/>
        </w:rPr>
        <w:t xml:space="preserve">Encouraging the use of digital tools in land survey projects, enhancing efficiency and productivity in the profession. </w:t>
      </w:r>
    </w:p>
    <w:p>
      <w:pPr>
        <w:pStyle w:val="style0"/>
        <w:spacing w:lineRule="auto" w:line="480"/>
        <w:jc w:val="both"/>
        <w:rPr>
          <w:rFonts w:ascii="Times New Roman" w:cs="Times New Roman" w:hAnsi="Times New Roman"/>
        </w:rPr>
      </w:pPr>
    </w:p>
    <w:sectPr>
      <w:pgSz w:w="11907" w:h="16839" w:orient="portrait" w:code="9"/>
      <w:pgMar w:top="1877" w:right="1091" w:bottom="1393" w:left="126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Aptos">
    <w:altName w:val="Aptos"/>
    <w:panose1 w:val="00000000000000000000"/>
    <w:charset w:val="00"/>
    <w:family w:val="swiss"/>
    <w:pitch w:val="default"/>
    <w:sig w:usb0="00000003" w:usb1="00000000" w:usb2="00000000" w:usb3="00000000" w:csb0="00000001" w:csb1="00000000"/>
  </w:font>
  <w:font w:name="Segoe UI">
    <w:altName w:val="Segoe UI"/>
    <w:panose1 w:val="020b0502040002020203"/>
    <w:charset w:val="00"/>
    <w:family w:val="swiss"/>
    <w:pitch w:val="variable"/>
    <w:sig w:usb0="E4002EFF" w:usb1="C000E47F"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84E5A30"/>
    <w:lvl w:ilvl="0">
      <w:start w:val="1"/>
      <w:numFmt w:val="decimal"/>
      <w:lvlText w:val="%1."/>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
    <w:nsid w:val="00000001"/>
    <w:multiLevelType w:val="hybridMultilevel"/>
    <w:tmpl w:val="4BE89265"/>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
    <w:nsid w:val="00000002"/>
    <w:multiLevelType w:val="hybridMultilevel"/>
    <w:tmpl w:val="E1C38B0C"/>
    <w:lvl w:ilvl="0">
      <w:start w:val="1"/>
      <w:numFmt w:val="decimal"/>
      <w:lvlText w:val="%1."/>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3">
    <w:nsid w:val="00000003"/>
    <w:multiLevelType w:val="hybridMultilevel"/>
    <w:tmpl w:val="99404FC1"/>
    <w:lvl w:ilvl="0">
      <w:start w:val="1"/>
      <w:numFmt w:val="decimal"/>
      <w:lvlText w:val="%1."/>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4">
    <w:nsid w:val="00000004"/>
    <w:multiLevelType w:val="hybridMultilevel"/>
    <w:tmpl w:val="B00BD4F8"/>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5">
    <w:nsid w:val="00000005"/>
    <w:multiLevelType w:val="hybridMultilevel"/>
    <w:tmpl w:val="A80169D2"/>
    <w:lvl w:ilvl="0">
      <w:start w:val="1"/>
      <w:numFmt w:val="decimal"/>
      <w:lvlText w:val="%1."/>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6">
    <w:nsid w:val="00000006"/>
    <w:multiLevelType w:val="hybridMultilevel"/>
    <w:tmpl w:val="C95E9C50"/>
    <w:lvl w:ilvl="0" w:tplc="4774B7EE">
      <w:start w:val="1"/>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B7205EFA"/>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8">
    <w:nsid w:val="00000008"/>
    <w:multiLevelType w:val="hybridMultilevel"/>
    <w:tmpl w:val="A463EF66"/>
    <w:lvl w:ilvl="0">
      <w:start w:val="1"/>
      <w:numFmt w:val="decimal"/>
      <w:lvlText w:val="%1."/>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9">
    <w:nsid w:val="00000009"/>
    <w:multiLevelType w:val="hybridMultilevel"/>
    <w:tmpl w:val="4A2DB76B"/>
    <w:lvl w:ilvl="0">
      <w:start w:val="1"/>
      <w:numFmt w:val="decimal"/>
      <w:lvlText w:val="%1."/>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0">
    <w:nsid w:val="0000000A"/>
    <w:multiLevelType w:val="hybridMultilevel"/>
    <w:tmpl w:val="48D8571F"/>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num w:numId="1">
    <w:abstractNumId w:val="7"/>
  </w:num>
  <w:num w:numId="2">
    <w:abstractNumId w:val="4"/>
  </w:num>
  <w:num w:numId="3">
    <w:abstractNumId w:val="10"/>
  </w:num>
  <w:num w:numId="4">
    <w:abstractNumId w:val="8"/>
  </w:num>
  <w:num w:numId="5">
    <w:abstractNumId w:val="9"/>
  </w:num>
  <w:num w:numId="6">
    <w:abstractNumId w:val="5"/>
  </w:num>
  <w:num w:numId="7">
    <w:abstractNumId w:val="3"/>
  </w:num>
  <w:num w:numId="8">
    <w:abstractNumId w:val="2"/>
  </w:num>
  <w:num w:numId="9">
    <w:abstractNumId w:val="0"/>
  </w:num>
  <w:num w:numId="10">
    <w:abstractNumId w:val="1"/>
  </w:num>
  <w:num w:numId="11">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lineRule="auto" w:line="278"/>
    </w:pPr>
    <w:rPr>
      <w:rFonts w:eastAsia="宋体"/>
      <w:kern w:val="2"/>
      <w:sz w:val="24"/>
      <w:szCs w:val="24"/>
      <w14:ligatures xmlns:w14="http://schemas.microsoft.com/office/word/2010/wordml" w14:val="standardContextual"/>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lineRule="auto" w:line="240"/>
    </w:pPr>
    <w:rPr>
      <w:rFonts w:ascii="Aptos" w:cs="Aptos" w:hAnsi="Aptos"/>
      <w:color w:val="000000"/>
      <w:sz w:val="24"/>
      <w:szCs w:val="24"/>
    </w:rPr>
  </w:style>
  <w:style w:type="paragraph" w:styleId="style153">
    <w:name w:val="Balloon Text"/>
    <w:basedOn w:val="style0"/>
    <w:next w:val="style153"/>
    <w:link w:val="style4098"/>
    <w:uiPriority w:val="99"/>
    <w:pPr>
      <w:spacing w:after="0" w:lineRule="auto" w:line="240"/>
    </w:pPr>
    <w:rPr>
      <w:rFonts w:ascii="Segoe UI" w:cs="Segoe UI" w:hAnsi="Segoe UI"/>
      <w:sz w:val="18"/>
      <w:szCs w:val="18"/>
    </w:rPr>
  </w:style>
  <w:style w:type="character" w:customStyle="1" w:styleId="style4098">
    <w:name w:val="Balloon Text Char"/>
    <w:basedOn w:val="style65"/>
    <w:next w:val="style4098"/>
    <w:link w:val="style153"/>
    <w:uiPriority w:val="99"/>
    <w:rPr>
      <w:rFonts w:ascii="Segoe UI" w:cs="Segoe UI" w:eastAsia="宋体" w:hAnsi="Segoe UI"/>
      <w:kern w:val="2"/>
      <w:sz w:val="18"/>
      <w:szCs w:val="18"/>
      <w14:ligatures xmlns:w14="http://schemas.microsoft.com/office/word/2010/wordml" w14:val="standardContextual"/>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Words>659</Words>
  <Pages>11</Pages>
  <Characters>4288</Characters>
  <Application>WPS Office</Application>
  <DocSecurity>0</DocSecurity>
  <Paragraphs>39</Paragraphs>
  <ScaleCrop>false</ScaleCrop>
  <LinksUpToDate>false</LinksUpToDate>
  <CharactersWithSpaces>4946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2025-07-14T17:41:00Z</dcterms:created>
  <dc:creator>HP</dc:creator>
  <lastModifiedBy>itel A631W</lastModifiedBy>
  <lastPrinted>2025-07-14T19:08:00Z</lastPrinted>
  <dcterms:modified xsi:type="dcterms:W3CDTF">2025-07-15T10:24:20Z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974eb5bb1b6640829abd360ffc232c12</vt:lpwstr>
  </property>
</Properties>
</file>