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E2" w:rsidRPr="00637496" w:rsidRDefault="00CB38E2" w:rsidP="00003A4C">
      <w:pPr>
        <w:spacing w:after="0" w:line="360" w:lineRule="auto"/>
        <w:jc w:val="center"/>
        <w:outlineLvl w:val="2"/>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CHAPTER TWO</w:t>
      </w:r>
    </w:p>
    <w:p w:rsidR="00637496" w:rsidRPr="00637496" w:rsidRDefault="00CB38E2" w:rsidP="00003A4C">
      <w:pPr>
        <w:spacing w:after="0" w:line="360" w:lineRule="auto"/>
        <w:jc w:val="center"/>
        <w:outlineLvl w:val="2"/>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LITERATURE REVIEW</w:t>
      </w:r>
    </w:p>
    <w:p w:rsidR="00637496" w:rsidRPr="00637496" w:rsidRDefault="00637496" w:rsidP="00003A4C">
      <w:pPr>
        <w:spacing w:after="0" w:line="360" w:lineRule="auto"/>
        <w:outlineLvl w:val="2"/>
        <w:rPr>
          <w:rFonts w:ascii="Times New Roman" w:eastAsia="Times New Roman" w:hAnsi="Times New Roman" w:cs="Times New Roman"/>
          <w:b/>
          <w:bCs/>
          <w:sz w:val="24"/>
          <w:szCs w:val="24"/>
        </w:rPr>
      </w:pPr>
    </w:p>
    <w:p w:rsidR="00CB38E2" w:rsidRPr="00CB38E2" w:rsidRDefault="00637496" w:rsidP="00003A4C">
      <w:pPr>
        <w:spacing w:after="0" w:line="360" w:lineRule="auto"/>
        <w:jc w:val="both"/>
        <w:outlineLvl w:val="2"/>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2.1 CONCEPTUAL FRAMEWORK</w:t>
      </w:r>
    </w:p>
    <w:p w:rsidR="00637496" w:rsidRDefault="00262C92" w:rsidP="00003A4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B38E2" w:rsidRPr="00CB38E2">
        <w:rPr>
          <w:rFonts w:ascii="Times New Roman" w:eastAsia="Times New Roman" w:hAnsi="Times New Roman" w:cs="Times New Roman"/>
          <w:sz w:val="24"/>
          <w:szCs w:val="24"/>
        </w:rPr>
        <w:t>This framework provides a visual or narrative understanding of how online media impacts job creation among youth.</w:t>
      </w:r>
    </w:p>
    <w:p w:rsidR="00FB5BB4" w:rsidRPr="00FB5BB4" w:rsidRDefault="00FB5BB4" w:rsidP="00FB5B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 xml:space="preserve">The conceptual framework for understanding the role of online media in creating job opportunities among youth in </w:t>
      </w:r>
      <w:proofErr w:type="spellStart"/>
      <w:r w:rsidRPr="00FB5BB4">
        <w:rPr>
          <w:rFonts w:ascii="Times New Roman" w:eastAsia="Times New Roman" w:hAnsi="Times New Roman" w:cs="Times New Roman"/>
          <w:sz w:val="24"/>
          <w:szCs w:val="24"/>
        </w:rPr>
        <w:t>Kwara</w:t>
      </w:r>
      <w:proofErr w:type="spellEnd"/>
      <w:r w:rsidRPr="00FB5BB4">
        <w:rPr>
          <w:rFonts w:ascii="Times New Roman" w:eastAsia="Times New Roman" w:hAnsi="Times New Roman" w:cs="Times New Roman"/>
          <w:sz w:val="24"/>
          <w:szCs w:val="24"/>
        </w:rPr>
        <w:t xml:space="preserve"> State is anchored on several interrelated components, offering insights into how digital platforms foster economic empowerment and employment. </w:t>
      </w: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This framework draws upon theories of media, technology, and socio-economic development to explain the mechanisms through which online media influences youth employment.</w:t>
      </w:r>
    </w:p>
    <w:p w:rsidR="00FB5BB4" w:rsidRPr="00FB5BB4" w:rsidRDefault="00FB5BB4" w:rsidP="00FB5B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 xml:space="preserve">At its core, the framework identifies online media as a catalyst for job creation by providing access to information, facilitating skill acquisition, and enabling entrepreneurship. Online platforms such as social media, freelancing websites, and e-commerce tools serve as spaces where individuals can learn, connect, and transact. For youth in </w:t>
      </w:r>
      <w:proofErr w:type="spellStart"/>
      <w:r w:rsidRPr="00FB5BB4">
        <w:rPr>
          <w:rFonts w:ascii="Times New Roman" w:eastAsia="Times New Roman" w:hAnsi="Times New Roman" w:cs="Times New Roman"/>
          <w:sz w:val="24"/>
          <w:szCs w:val="24"/>
        </w:rPr>
        <w:t>Kwara</w:t>
      </w:r>
      <w:proofErr w:type="spellEnd"/>
      <w:r w:rsidRPr="00FB5BB4">
        <w:rPr>
          <w:rFonts w:ascii="Times New Roman" w:eastAsia="Times New Roman" w:hAnsi="Times New Roman" w:cs="Times New Roman"/>
          <w:sz w:val="24"/>
          <w:szCs w:val="24"/>
        </w:rPr>
        <w:t xml:space="preserve"> State, who face high unemployment rates, these platforms present opportunities to overcome traditional barriers to employment, such as geographic limitations and inadequate formal education systems.</w:t>
      </w:r>
    </w:p>
    <w:p w:rsidR="00FB5BB4" w:rsidRPr="00FB5BB4" w:rsidRDefault="00FB5BB4" w:rsidP="00FB5B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 xml:space="preserve">One key dimension of the framework is the role of online media in skills development. Platforms like YouTube, </w:t>
      </w:r>
      <w:proofErr w:type="spellStart"/>
      <w:r w:rsidRPr="00FB5BB4">
        <w:rPr>
          <w:rFonts w:ascii="Times New Roman" w:eastAsia="Times New Roman" w:hAnsi="Times New Roman" w:cs="Times New Roman"/>
          <w:sz w:val="24"/>
          <w:szCs w:val="24"/>
        </w:rPr>
        <w:t>Coursera</w:t>
      </w:r>
      <w:proofErr w:type="spellEnd"/>
      <w:r w:rsidRPr="00FB5BB4">
        <w:rPr>
          <w:rFonts w:ascii="Times New Roman" w:eastAsia="Times New Roman" w:hAnsi="Times New Roman" w:cs="Times New Roman"/>
          <w:sz w:val="24"/>
          <w:szCs w:val="24"/>
        </w:rPr>
        <w:t>, and LinkedIn Learning offer tutorials and courses on diverse subjects, enabling youth to acquire marketable skills in fields such as digital marketing, graphic design, programming, and content creation. These skills, in turn, enhance employability and provide the foundation for self-employment or freelance work. The democratization of learning facilitated by online media reduces dependency on conventional educational institutions and allows youth to tailor their learning paths to market demands.</w:t>
      </w:r>
    </w:p>
    <w:p w:rsidR="00FB5BB4" w:rsidRPr="00FB5BB4" w:rsidRDefault="00591EF1" w:rsidP="00FB5B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B5BB4" w:rsidRPr="00FB5BB4">
        <w:rPr>
          <w:rFonts w:ascii="Times New Roman" w:eastAsia="Times New Roman" w:hAnsi="Times New Roman" w:cs="Times New Roman"/>
          <w:sz w:val="24"/>
          <w:szCs w:val="24"/>
        </w:rPr>
        <w:t xml:space="preserve">Another important element is the access to job opportunities provided by online media. Social media platforms like LinkedIn and Twitter, as well as specialized job boards, connect job seekers with potential employers. For </w:t>
      </w:r>
      <w:proofErr w:type="spellStart"/>
      <w:r w:rsidR="00FB5BB4" w:rsidRPr="00FB5BB4">
        <w:rPr>
          <w:rFonts w:ascii="Times New Roman" w:eastAsia="Times New Roman" w:hAnsi="Times New Roman" w:cs="Times New Roman"/>
          <w:sz w:val="24"/>
          <w:szCs w:val="24"/>
        </w:rPr>
        <w:t>Kwara</w:t>
      </w:r>
      <w:proofErr w:type="spellEnd"/>
      <w:r w:rsidR="00FB5BB4" w:rsidRPr="00FB5BB4">
        <w:rPr>
          <w:rFonts w:ascii="Times New Roman" w:eastAsia="Times New Roman" w:hAnsi="Times New Roman" w:cs="Times New Roman"/>
          <w:sz w:val="24"/>
          <w:szCs w:val="24"/>
        </w:rPr>
        <w:t xml:space="preserve"> State youth, who may face challenges accessing traditional job markets, these platforms offer direct links to employment opportunities both locally and globally. Additionally, freelancing platforms such as </w:t>
      </w:r>
      <w:proofErr w:type="spellStart"/>
      <w:r w:rsidR="00FB5BB4" w:rsidRPr="00FB5BB4">
        <w:rPr>
          <w:rFonts w:ascii="Times New Roman" w:eastAsia="Times New Roman" w:hAnsi="Times New Roman" w:cs="Times New Roman"/>
          <w:sz w:val="24"/>
          <w:szCs w:val="24"/>
        </w:rPr>
        <w:t>Upwork</w:t>
      </w:r>
      <w:proofErr w:type="spellEnd"/>
      <w:r w:rsidR="00FB5BB4" w:rsidRPr="00FB5BB4">
        <w:rPr>
          <w:rFonts w:ascii="Times New Roman" w:eastAsia="Times New Roman" w:hAnsi="Times New Roman" w:cs="Times New Roman"/>
          <w:sz w:val="24"/>
          <w:szCs w:val="24"/>
        </w:rPr>
        <w:t xml:space="preserve">, </w:t>
      </w:r>
      <w:proofErr w:type="spellStart"/>
      <w:r w:rsidR="00FB5BB4" w:rsidRPr="00FB5BB4">
        <w:rPr>
          <w:rFonts w:ascii="Times New Roman" w:eastAsia="Times New Roman" w:hAnsi="Times New Roman" w:cs="Times New Roman"/>
          <w:sz w:val="24"/>
          <w:szCs w:val="24"/>
        </w:rPr>
        <w:t>Fiverr</w:t>
      </w:r>
      <w:proofErr w:type="spellEnd"/>
      <w:r w:rsidR="00FB5BB4" w:rsidRPr="00FB5BB4">
        <w:rPr>
          <w:rFonts w:ascii="Times New Roman" w:eastAsia="Times New Roman" w:hAnsi="Times New Roman" w:cs="Times New Roman"/>
          <w:sz w:val="24"/>
          <w:szCs w:val="24"/>
        </w:rPr>
        <w:t xml:space="preserve">, and </w:t>
      </w:r>
      <w:proofErr w:type="spellStart"/>
      <w:r w:rsidR="00FB5BB4" w:rsidRPr="00FB5BB4">
        <w:rPr>
          <w:rFonts w:ascii="Times New Roman" w:eastAsia="Times New Roman" w:hAnsi="Times New Roman" w:cs="Times New Roman"/>
          <w:sz w:val="24"/>
          <w:szCs w:val="24"/>
        </w:rPr>
        <w:t>Toptal</w:t>
      </w:r>
      <w:proofErr w:type="spellEnd"/>
      <w:r w:rsidR="00FB5BB4" w:rsidRPr="00FB5BB4">
        <w:rPr>
          <w:rFonts w:ascii="Times New Roman" w:eastAsia="Times New Roman" w:hAnsi="Times New Roman" w:cs="Times New Roman"/>
          <w:sz w:val="24"/>
          <w:szCs w:val="24"/>
        </w:rPr>
        <w:t xml:space="preserve"> </w:t>
      </w:r>
      <w:r w:rsidR="00FB5BB4" w:rsidRPr="00FB5BB4">
        <w:rPr>
          <w:rFonts w:ascii="Times New Roman" w:eastAsia="Times New Roman" w:hAnsi="Times New Roman" w:cs="Times New Roman"/>
          <w:sz w:val="24"/>
          <w:szCs w:val="24"/>
        </w:rPr>
        <w:lastRenderedPageBreak/>
        <w:t>enable young individuals to monetize their skills by offering services to a broad clientele without the need for physical relocation.</w:t>
      </w:r>
    </w:p>
    <w:p w:rsidR="00FB5BB4" w:rsidRPr="00FB5BB4" w:rsidRDefault="00591EF1" w:rsidP="00FB5B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B5BB4" w:rsidRPr="00FB5BB4">
        <w:rPr>
          <w:rFonts w:ascii="Times New Roman" w:eastAsia="Times New Roman" w:hAnsi="Times New Roman" w:cs="Times New Roman"/>
          <w:sz w:val="24"/>
          <w:szCs w:val="24"/>
        </w:rPr>
        <w:t xml:space="preserve">Entrepreneurship is a third critical aspect of the framework. Online media lowers the entry barriers for starting and scaling businesses by providing cost-effective tools for marketing, networking, and customer engagement. Youth in </w:t>
      </w:r>
      <w:proofErr w:type="spellStart"/>
      <w:r w:rsidR="00FB5BB4" w:rsidRPr="00FB5BB4">
        <w:rPr>
          <w:rFonts w:ascii="Times New Roman" w:eastAsia="Times New Roman" w:hAnsi="Times New Roman" w:cs="Times New Roman"/>
          <w:sz w:val="24"/>
          <w:szCs w:val="24"/>
        </w:rPr>
        <w:t>Kwara</w:t>
      </w:r>
      <w:proofErr w:type="spellEnd"/>
      <w:r w:rsidR="00FB5BB4" w:rsidRPr="00FB5BB4">
        <w:rPr>
          <w:rFonts w:ascii="Times New Roman" w:eastAsia="Times New Roman" w:hAnsi="Times New Roman" w:cs="Times New Roman"/>
          <w:sz w:val="24"/>
          <w:szCs w:val="24"/>
        </w:rPr>
        <w:t xml:space="preserve"> State can leverage platforms like </w:t>
      </w:r>
      <w:proofErr w:type="spellStart"/>
      <w:r w:rsidR="00FB5BB4" w:rsidRPr="00FB5BB4">
        <w:rPr>
          <w:rFonts w:ascii="Times New Roman" w:eastAsia="Times New Roman" w:hAnsi="Times New Roman" w:cs="Times New Roman"/>
          <w:sz w:val="24"/>
          <w:szCs w:val="24"/>
        </w:rPr>
        <w:t>Instagram</w:t>
      </w:r>
      <w:proofErr w:type="spellEnd"/>
      <w:r w:rsidR="00FB5BB4" w:rsidRPr="00FB5BB4">
        <w:rPr>
          <w:rFonts w:ascii="Times New Roman" w:eastAsia="Times New Roman" w:hAnsi="Times New Roman" w:cs="Times New Roman"/>
          <w:sz w:val="24"/>
          <w:szCs w:val="24"/>
        </w:rPr>
        <w:t xml:space="preserve">, </w:t>
      </w:r>
      <w:proofErr w:type="spellStart"/>
      <w:r w:rsidR="00FB5BB4" w:rsidRPr="00FB5BB4">
        <w:rPr>
          <w:rFonts w:ascii="Times New Roman" w:eastAsia="Times New Roman" w:hAnsi="Times New Roman" w:cs="Times New Roman"/>
          <w:sz w:val="24"/>
          <w:szCs w:val="24"/>
        </w:rPr>
        <w:t>Facebook</w:t>
      </w:r>
      <w:proofErr w:type="spellEnd"/>
      <w:r w:rsidR="00FB5BB4" w:rsidRPr="00FB5BB4">
        <w:rPr>
          <w:rFonts w:ascii="Times New Roman" w:eastAsia="Times New Roman" w:hAnsi="Times New Roman" w:cs="Times New Roman"/>
          <w:sz w:val="24"/>
          <w:szCs w:val="24"/>
        </w:rPr>
        <w:t xml:space="preserve">, and </w:t>
      </w:r>
      <w:proofErr w:type="spellStart"/>
      <w:r w:rsidR="00FB5BB4" w:rsidRPr="00FB5BB4">
        <w:rPr>
          <w:rFonts w:ascii="Times New Roman" w:eastAsia="Times New Roman" w:hAnsi="Times New Roman" w:cs="Times New Roman"/>
          <w:sz w:val="24"/>
          <w:szCs w:val="24"/>
        </w:rPr>
        <w:t>WhatsApp</w:t>
      </w:r>
      <w:proofErr w:type="spellEnd"/>
      <w:r w:rsidR="00FB5BB4" w:rsidRPr="00FB5BB4">
        <w:rPr>
          <w:rFonts w:ascii="Times New Roman" w:eastAsia="Times New Roman" w:hAnsi="Times New Roman" w:cs="Times New Roman"/>
          <w:sz w:val="24"/>
          <w:szCs w:val="24"/>
        </w:rPr>
        <w:t xml:space="preserve"> to promote and sell products or services, while e-commerce solutions like </w:t>
      </w:r>
      <w:proofErr w:type="spellStart"/>
      <w:r w:rsidR="00FB5BB4" w:rsidRPr="00FB5BB4">
        <w:rPr>
          <w:rFonts w:ascii="Times New Roman" w:eastAsia="Times New Roman" w:hAnsi="Times New Roman" w:cs="Times New Roman"/>
          <w:sz w:val="24"/>
          <w:szCs w:val="24"/>
        </w:rPr>
        <w:t>Jumia</w:t>
      </w:r>
      <w:proofErr w:type="spellEnd"/>
      <w:r w:rsidR="00FB5BB4" w:rsidRPr="00FB5BB4">
        <w:rPr>
          <w:rFonts w:ascii="Times New Roman" w:eastAsia="Times New Roman" w:hAnsi="Times New Roman" w:cs="Times New Roman"/>
          <w:sz w:val="24"/>
          <w:szCs w:val="24"/>
        </w:rPr>
        <w:t xml:space="preserve"> and </w:t>
      </w:r>
      <w:proofErr w:type="spellStart"/>
      <w:r w:rsidR="00FB5BB4" w:rsidRPr="00FB5BB4">
        <w:rPr>
          <w:rFonts w:ascii="Times New Roman" w:eastAsia="Times New Roman" w:hAnsi="Times New Roman" w:cs="Times New Roman"/>
          <w:sz w:val="24"/>
          <w:szCs w:val="24"/>
        </w:rPr>
        <w:t>Shopify</w:t>
      </w:r>
      <w:proofErr w:type="spellEnd"/>
      <w:r w:rsidR="00FB5BB4" w:rsidRPr="00FB5BB4">
        <w:rPr>
          <w:rFonts w:ascii="Times New Roman" w:eastAsia="Times New Roman" w:hAnsi="Times New Roman" w:cs="Times New Roman"/>
          <w:sz w:val="24"/>
          <w:szCs w:val="24"/>
        </w:rPr>
        <w:t xml:space="preserve"> facilitate online transactions. These activities contribute to income generation and job creation within local communities.</w:t>
      </w:r>
    </w:p>
    <w:p w:rsidR="00FB5BB4" w:rsidRPr="00FB5BB4" w:rsidRDefault="00591EF1" w:rsidP="00FB5B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B5BB4" w:rsidRPr="00FB5BB4">
        <w:rPr>
          <w:rFonts w:ascii="Times New Roman" w:eastAsia="Times New Roman" w:hAnsi="Times New Roman" w:cs="Times New Roman"/>
          <w:sz w:val="24"/>
          <w:szCs w:val="24"/>
        </w:rPr>
        <w:t xml:space="preserve">The framework also considers the enabling environment required for online media to drive job creation effectively. Key factors include access to affordable internet, digital literacy, and supportive government policies. In </w:t>
      </w:r>
      <w:proofErr w:type="spellStart"/>
      <w:r w:rsidR="00FB5BB4" w:rsidRPr="00FB5BB4">
        <w:rPr>
          <w:rFonts w:ascii="Times New Roman" w:eastAsia="Times New Roman" w:hAnsi="Times New Roman" w:cs="Times New Roman"/>
          <w:sz w:val="24"/>
          <w:szCs w:val="24"/>
        </w:rPr>
        <w:t>Kwara</w:t>
      </w:r>
      <w:proofErr w:type="spellEnd"/>
      <w:r w:rsidR="00FB5BB4" w:rsidRPr="00FB5BB4">
        <w:rPr>
          <w:rFonts w:ascii="Times New Roman" w:eastAsia="Times New Roman" w:hAnsi="Times New Roman" w:cs="Times New Roman"/>
          <w:sz w:val="24"/>
          <w:szCs w:val="24"/>
        </w:rPr>
        <w:t xml:space="preserve"> State, the availability of internet infrastructure and initiatives aimed at improving digital skills among youth are critical for maximizing the potential of online media in employment creation. Furthermore, partnerships between government, private sector actors, and non-governmental organizations can enhance the impact of online media by providing training, mentorship, and funding opportunities.</w:t>
      </w:r>
    </w:p>
    <w:p w:rsidR="00FB5BB4" w:rsidRPr="00FB5BB4" w:rsidRDefault="00FB5BB4" w:rsidP="00FB5BB4">
      <w:pPr>
        <w:spacing w:after="0" w:line="360" w:lineRule="auto"/>
        <w:jc w:val="both"/>
        <w:rPr>
          <w:rFonts w:ascii="Times New Roman" w:eastAsia="Times New Roman" w:hAnsi="Times New Roman" w:cs="Times New Roman"/>
          <w:sz w:val="24"/>
          <w:szCs w:val="24"/>
        </w:rPr>
      </w:pPr>
      <w:r w:rsidRPr="00FB5BB4">
        <w:rPr>
          <w:rFonts w:ascii="Times New Roman" w:eastAsia="Times New Roman" w:hAnsi="Times New Roman" w:cs="Times New Roman"/>
          <w:sz w:val="24"/>
          <w:szCs w:val="24"/>
        </w:rPr>
        <w:t>Lastly, the framework acknowledges challenges and limitations, such as digital divides, online fraud, and the oversaturation of certain job markets. Addressing these issues is essential to ensure equitable access to the benefits of online media and to foster sustainable job creation.</w:t>
      </w:r>
    </w:p>
    <w:p w:rsidR="00FB5BB4" w:rsidRPr="00FB5BB4" w:rsidRDefault="00FB5BB4" w:rsidP="00FB5BB4">
      <w:pPr>
        <w:spacing w:after="0" w:line="360" w:lineRule="auto"/>
        <w:jc w:val="both"/>
        <w:rPr>
          <w:rFonts w:ascii="Times New Roman" w:eastAsia="Times New Roman" w:hAnsi="Times New Roman" w:cs="Times New Roman"/>
          <w:sz w:val="24"/>
          <w:szCs w:val="24"/>
        </w:rPr>
      </w:pPr>
      <w:r w:rsidRPr="00FB5BB4">
        <w:rPr>
          <w:rFonts w:ascii="Times New Roman" w:eastAsia="Times New Roman" w:hAnsi="Times New Roman" w:cs="Times New Roman"/>
          <w:sz w:val="24"/>
          <w:szCs w:val="24"/>
        </w:rPr>
        <w:t xml:space="preserve">In summary, the conceptual framework illustrates how online media serves as a transformative tool for creating job opportunities among youth in </w:t>
      </w:r>
      <w:proofErr w:type="spellStart"/>
      <w:r w:rsidRPr="00FB5BB4">
        <w:rPr>
          <w:rFonts w:ascii="Times New Roman" w:eastAsia="Times New Roman" w:hAnsi="Times New Roman" w:cs="Times New Roman"/>
          <w:sz w:val="24"/>
          <w:szCs w:val="24"/>
        </w:rPr>
        <w:t>Kwara</w:t>
      </w:r>
      <w:proofErr w:type="spellEnd"/>
      <w:r w:rsidRPr="00FB5BB4">
        <w:rPr>
          <w:rFonts w:ascii="Times New Roman" w:eastAsia="Times New Roman" w:hAnsi="Times New Roman" w:cs="Times New Roman"/>
          <w:sz w:val="24"/>
          <w:szCs w:val="24"/>
        </w:rPr>
        <w:t xml:space="preserve"> State. By enabling skills acquisition, facilitating access to employment, and supporting entrepreneurship, digital platforms empower young people to navigate and thrive in the evolving economic landscape. However, the realization of these benefits requires a holistic approach that addresses infrastructural, educational, and policy-related challenges.</w:t>
      </w:r>
    </w:p>
    <w:p w:rsidR="00FB5BB4" w:rsidRPr="00637496" w:rsidRDefault="00FB5BB4" w:rsidP="00003A4C">
      <w:pPr>
        <w:spacing w:after="0" w:line="360" w:lineRule="auto"/>
        <w:jc w:val="both"/>
        <w:rPr>
          <w:rFonts w:ascii="Times New Roman" w:eastAsia="Times New Roman" w:hAnsi="Times New Roman" w:cs="Times New Roman"/>
          <w:sz w:val="24"/>
          <w:szCs w:val="24"/>
        </w:rPr>
      </w:pPr>
    </w:p>
    <w:p w:rsidR="00CB38E2" w:rsidRPr="00CB38E2" w:rsidRDefault="00637496" w:rsidP="00003A4C">
      <w:p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
          <w:sz w:val="24"/>
          <w:szCs w:val="24"/>
        </w:rPr>
        <w:t xml:space="preserve">2.1.1 </w:t>
      </w:r>
      <w:r w:rsidR="00CB38E2" w:rsidRPr="00CB38E2">
        <w:rPr>
          <w:rFonts w:ascii="Times New Roman" w:eastAsia="Times New Roman" w:hAnsi="Times New Roman" w:cs="Times New Roman"/>
          <w:b/>
          <w:sz w:val="24"/>
          <w:szCs w:val="24"/>
        </w:rPr>
        <w:t xml:space="preserve"> Key concepts include</w:t>
      </w:r>
      <w:r w:rsidR="00CB38E2" w:rsidRPr="00CB38E2">
        <w:rPr>
          <w:rFonts w:ascii="Times New Roman" w:eastAsia="Times New Roman" w:hAnsi="Times New Roman" w:cs="Times New Roman"/>
          <w:sz w:val="24"/>
          <w:szCs w:val="24"/>
        </w:rPr>
        <w:t>:</w:t>
      </w:r>
    </w:p>
    <w:p w:rsidR="00CB38E2" w:rsidRPr="00CB38E2" w:rsidRDefault="00CB38E2" w:rsidP="00003A4C">
      <w:pPr>
        <w:numPr>
          <w:ilvl w:val="0"/>
          <w:numId w:val="1"/>
        </w:num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Online Media</w:t>
      </w:r>
      <w:r w:rsidRPr="00CB38E2">
        <w:rPr>
          <w:rFonts w:ascii="Times New Roman" w:eastAsia="Times New Roman" w:hAnsi="Times New Roman" w:cs="Times New Roman"/>
          <w:sz w:val="24"/>
          <w:szCs w:val="24"/>
        </w:rPr>
        <w:t>:</w:t>
      </w:r>
    </w:p>
    <w:p w:rsidR="00CB38E2" w:rsidRPr="00CB38E2" w:rsidRDefault="00637496" w:rsidP="00003A4C">
      <w:pPr>
        <w:spacing w:after="0" w:line="360" w:lineRule="auto"/>
        <w:ind w:left="1080"/>
        <w:jc w:val="both"/>
        <w:rPr>
          <w:rFonts w:ascii="Times New Roman" w:eastAsia="Times New Roman" w:hAnsi="Times New Roman" w:cs="Times New Roman"/>
          <w:sz w:val="24"/>
          <w:szCs w:val="24"/>
        </w:rPr>
      </w:pPr>
      <w:proofErr w:type="spellStart"/>
      <w:r w:rsidRPr="00637496">
        <w:rPr>
          <w:rFonts w:ascii="Times New Roman" w:eastAsia="Times New Roman" w:hAnsi="Times New Roman" w:cs="Times New Roman"/>
          <w:bCs/>
          <w:sz w:val="24"/>
          <w:szCs w:val="24"/>
        </w:rPr>
        <w:t>i</w:t>
      </w:r>
      <w:proofErr w:type="spellEnd"/>
      <w:r w:rsidRPr="00637496">
        <w:rPr>
          <w:rFonts w:ascii="Times New Roman" w:eastAsia="Times New Roman" w:hAnsi="Times New Roman" w:cs="Times New Roman"/>
          <w:bCs/>
          <w:sz w:val="24"/>
          <w:szCs w:val="24"/>
        </w:rPr>
        <w:t xml:space="preserve">. </w:t>
      </w:r>
      <w:r w:rsidR="00CB38E2" w:rsidRPr="00637496">
        <w:rPr>
          <w:rFonts w:ascii="Times New Roman" w:eastAsia="Times New Roman" w:hAnsi="Times New Roman" w:cs="Times New Roman"/>
          <w:bCs/>
          <w:sz w:val="24"/>
          <w:szCs w:val="24"/>
        </w:rPr>
        <w:t>Social Media</w:t>
      </w:r>
      <w:r w:rsidR="00CB38E2" w:rsidRPr="00CB38E2">
        <w:rPr>
          <w:rFonts w:ascii="Times New Roman" w:eastAsia="Times New Roman" w:hAnsi="Times New Roman" w:cs="Times New Roman"/>
          <w:sz w:val="24"/>
          <w:szCs w:val="24"/>
        </w:rPr>
        <w:t xml:space="preserve">: Platforms like </w:t>
      </w:r>
      <w:proofErr w:type="spellStart"/>
      <w:r w:rsidR="00CB38E2" w:rsidRPr="00CB38E2">
        <w:rPr>
          <w:rFonts w:ascii="Times New Roman" w:eastAsia="Times New Roman" w:hAnsi="Times New Roman" w:cs="Times New Roman"/>
          <w:sz w:val="24"/>
          <w:szCs w:val="24"/>
        </w:rPr>
        <w:t>Facebook</w:t>
      </w:r>
      <w:proofErr w:type="spellEnd"/>
      <w:r w:rsidR="00CB38E2" w:rsidRPr="00CB38E2">
        <w:rPr>
          <w:rFonts w:ascii="Times New Roman" w:eastAsia="Times New Roman" w:hAnsi="Times New Roman" w:cs="Times New Roman"/>
          <w:sz w:val="24"/>
          <w:szCs w:val="24"/>
        </w:rPr>
        <w:t xml:space="preserve">, Twitter, </w:t>
      </w:r>
      <w:proofErr w:type="spellStart"/>
      <w:r w:rsidR="00CB38E2" w:rsidRPr="00CB38E2">
        <w:rPr>
          <w:rFonts w:ascii="Times New Roman" w:eastAsia="Times New Roman" w:hAnsi="Times New Roman" w:cs="Times New Roman"/>
          <w:sz w:val="24"/>
          <w:szCs w:val="24"/>
        </w:rPr>
        <w:t>Instagram</w:t>
      </w:r>
      <w:proofErr w:type="spellEnd"/>
      <w:r w:rsidR="00CB38E2" w:rsidRPr="00CB38E2">
        <w:rPr>
          <w:rFonts w:ascii="Times New Roman" w:eastAsia="Times New Roman" w:hAnsi="Times New Roman" w:cs="Times New Roman"/>
          <w:sz w:val="24"/>
          <w:szCs w:val="24"/>
        </w:rPr>
        <w:t xml:space="preserve">, LinkedIn for </w:t>
      </w:r>
      <w:r w:rsidRPr="00637496">
        <w:rPr>
          <w:rFonts w:ascii="Times New Roman" w:eastAsia="Times New Roman" w:hAnsi="Times New Roman" w:cs="Times New Roman"/>
          <w:sz w:val="24"/>
          <w:szCs w:val="24"/>
        </w:rPr>
        <w:tab/>
      </w:r>
      <w:r w:rsidR="00CB38E2" w:rsidRPr="00CB38E2">
        <w:rPr>
          <w:rFonts w:ascii="Times New Roman" w:eastAsia="Times New Roman" w:hAnsi="Times New Roman" w:cs="Times New Roman"/>
          <w:sz w:val="24"/>
          <w:szCs w:val="24"/>
        </w:rPr>
        <w:t>networking, marketing, and job searching.</w:t>
      </w:r>
    </w:p>
    <w:p w:rsidR="00CB38E2" w:rsidRPr="00CB38E2" w:rsidRDefault="00637496" w:rsidP="00003A4C">
      <w:pPr>
        <w:spacing w:after="0" w:line="360" w:lineRule="auto"/>
        <w:ind w:left="1080"/>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 xml:space="preserve">ii.   </w:t>
      </w:r>
      <w:r w:rsidR="00CB38E2" w:rsidRPr="00637496">
        <w:rPr>
          <w:rFonts w:ascii="Times New Roman" w:eastAsia="Times New Roman" w:hAnsi="Times New Roman" w:cs="Times New Roman"/>
          <w:bCs/>
          <w:sz w:val="24"/>
          <w:szCs w:val="24"/>
        </w:rPr>
        <w:t>Freelancing Platforms</w:t>
      </w:r>
      <w:r w:rsidR="00CB38E2" w:rsidRPr="00CB38E2">
        <w:rPr>
          <w:rFonts w:ascii="Times New Roman" w:eastAsia="Times New Roman" w:hAnsi="Times New Roman" w:cs="Times New Roman"/>
          <w:sz w:val="24"/>
          <w:szCs w:val="24"/>
        </w:rPr>
        <w:t xml:space="preserve">: </w:t>
      </w:r>
      <w:proofErr w:type="spellStart"/>
      <w:r w:rsidR="00CB38E2" w:rsidRPr="00CB38E2">
        <w:rPr>
          <w:rFonts w:ascii="Times New Roman" w:eastAsia="Times New Roman" w:hAnsi="Times New Roman" w:cs="Times New Roman"/>
          <w:sz w:val="24"/>
          <w:szCs w:val="24"/>
        </w:rPr>
        <w:t>Fiverr</w:t>
      </w:r>
      <w:proofErr w:type="spellEnd"/>
      <w:r w:rsidR="00CB38E2" w:rsidRPr="00CB38E2">
        <w:rPr>
          <w:rFonts w:ascii="Times New Roman" w:eastAsia="Times New Roman" w:hAnsi="Times New Roman" w:cs="Times New Roman"/>
          <w:sz w:val="24"/>
          <w:szCs w:val="24"/>
        </w:rPr>
        <w:t xml:space="preserve">, </w:t>
      </w:r>
      <w:proofErr w:type="spellStart"/>
      <w:r w:rsidR="00CB38E2" w:rsidRPr="00CB38E2">
        <w:rPr>
          <w:rFonts w:ascii="Times New Roman" w:eastAsia="Times New Roman" w:hAnsi="Times New Roman" w:cs="Times New Roman"/>
          <w:sz w:val="24"/>
          <w:szCs w:val="24"/>
        </w:rPr>
        <w:t>Upwork</w:t>
      </w:r>
      <w:proofErr w:type="spellEnd"/>
      <w:r w:rsidR="00CB38E2" w:rsidRPr="00CB38E2">
        <w:rPr>
          <w:rFonts w:ascii="Times New Roman" w:eastAsia="Times New Roman" w:hAnsi="Times New Roman" w:cs="Times New Roman"/>
          <w:sz w:val="24"/>
          <w:szCs w:val="24"/>
        </w:rPr>
        <w:t>, Guru for gig-based work opportunities.</w:t>
      </w:r>
    </w:p>
    <w:p w:rsidR="00CB38E2" w:rsidRPr="00CB38E2" w:rsidRDefault="00CB38E2" w:rsidP="00003A4C">
      <w:pPr>
        <w:spacing w:after="0" w:line="360" w:lineRule="auto"/>
        <w:ind w:left="1440"/>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lastRenderedPageBreak/>
        <w:t>E-commerce and Digital Marketing</w:t>
      </w:r>
      <w:r w:rsidRPr="00CB38E2">
        <w:rPr>
          <w:rFonts w:ascii="Times New Roman" w:eastAsia="Times New Roman" w:hAnsi="Times New Roman" w:cs="Times New Roman"/>
          <w:sz w:val="24"/>
          <w:szCs w:val="24"/>
        </w:rPr>
        <w:t xml:space="preserve">: Online businesses leveraging platforms like </w:t>
      </w:r>
      <w:proofErr w:type="spellStart"/>
      <w:r w:rsidRPr="00CB38E2">
        <w:rPr>
          <w:rFonts w:ascii="Times New Roman" w:eastAsia="Times New Roman" w:hAnsi="Times New Roman" w:cs="Times New Roman"/>
          <w:sz w:val="24"/>
          <w:szCs w:val="24"/>
        </w:rPr>
        <w:t>Jumia</w:t>
      </w:r>
      <w:proofErr w:type="spellEnd"/>
      <w:r w:rsidRPr="00CB38E2">
        <w:rPr>
          <w:rFonts w:ascii="Times New Roman" w:eastAsia="Times New Roman" w:hAnsi="Times New Roman" w:cs="Times New Roman"/>
          <w:sz w:val="24"/>
          <w:szCs w:val="24"/>
        </w:rPr>
        <w:t xml:space="preserve">, </w:t>
      </w:r>
      <w:proofErr w:type="spellStart"/>
      <w:r w:rsidRPr="00CB38E2">
        <w:rPr>
          <w:rFonts w:ascii="Times New Roman" w:eastAsia="Times New Roman" w:hAnsi="Times New Roman" w:cs="Times New Roman"/>
          <w:sz w:val="24"/>
          <w:szCs w:val="24"/>
        </w:rPr>
        <w:t>Konga</w:t>
      </w:r>
      <w:proofErr w:type="spellEnd"/>
      <w:r w:rsidRPr="00CB38E2">
        <w:rPr>
          <w:rFonts w:ascii="Times New Roman" w:eastAsia="Times New Roman" w:hAnsi="Times New Roman" w:cs="Times New Roman"/>
          <w:sz w:val="24"/>
          <w:szCs w:val="24"/>
        </w:rPr>
        <w:t xml:space="preserve">, and </w:t>
      </w:r>
      <w:proofErr w:type="spellStart"/>
      <w:r w:rsidRPr="00CB38E2">
        <w:rPr>
          <w:rFonts w:ascii="Times New Roman" w:eastAsia="Times New Roman" w:hAnsi="Times New Roman" w:cs="Times New Roman"/>
          <w:sz w:val="24"/>
          <w:szCs w:val="24"/>
        </w:rPr>
        <w:t>Shopify</w:t>
      </w:r>
      <w:proofErr w:type="spellEnd"/>
      <w:r w:rsidRPr="00CB38E2">
        <w:rPr>
          <w:rFonts w:ascii="Times New Roman" w:eastAsia="Times New Roman" w:hAnsi="Times New Roman" w:cs="Times New Roman"/>
          <w:sz w:val="24"/>
          <w:szCs w:val="24"/>
        </w:rPr>
        <w:t>.</w:t>
      </w:r>
    </w:p>
    <w:p w:rsidR="00CB38E2" w:rsidRPr="00CB38E2" w:rsidRDefault="00CB38E2" w:rsidP="00003A4C">
      <w:pPr>
        <w:numPr>
          <w:ilvl w:val="0"/>
          <w:numId w:val="1"/>
        </w:num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Job Creation</w:t>
      </w:r>
      <w:r w:rsidRPr="00CB38E2">
        <w:rPr>
          <w:rFonts w:ascii="Times New Roman" w:eastAsia="Times New Roman" w:hAnsi="Times New Roman" w:cs="Times New Roman"/>
          <w:sz w:val="24"/>
          <w:szCs w:val="24"/>
        </w:rPr>
        <w:t>:</w:t>
      </w:r>
    </w:p>
    <w:p w:rsidR="00CB38E2" w:rsidRPr="00CB38E2" w:rsidRDefault="00637496" w:rsidP="00003A4C">
      <w:pPr>
        <w:spacing w:after="0" w:line="360" w:lineRule="auto"/>
        <w:ind w:left="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i</w:t>
      </w:r>
      <w:proofErr w:type="spellEnd"/>
      <w:r>
        <w:rPr>
          <w:rFonts w:ascii="Times New Roman" w:eastAsia="Times New Roman" w:hAnsi="Times New Roman" w:cs="Times New Roman"/>
          <w:bCs/>
          <w:sz w:val="24"/>
          <w:szCs w:val="24"/>
        </w:rPr>
        <w:t xml:space="preserve">. </w:t>
      </w:r>
      <w:r w:rsidR="00CB38E2" w:rsidRPr="00637496">
        <w:rPr>
          <w:rFonts w:ascii="Times New Roman" w:eastAsia="Times New Roman" w:hAnsi="Times New Roman" w:cs="Times New Roman"/>
          <w:bCs/>
          <w:sz w:val="24"/>
          <w:szCs w:val="24"/>
        </w:rPr>
        <w:t>Formal Employment</w:t>
      </w:r>
      <w:r w:rsidR="00CB38E2" w:rsidRPr="00CB38E2">
        <w:rPr>
          <w:rFonts w:ascii="Times New Roman" w:eastAsia="Times New Roman" w:hAnsi="Times New Roman" w:cs="Times New Roman"/>
          <w:sz w:val="24"/>
          <w:szCs w:val="24"/>
        </w:rPr>
        <w:t>: Full-time or part-time jobs secured through job advertisements on online platforms.</w:t>
      </w:r>
    </w:p>
    <w:p w:rsidR="00CB38E2" w:rsidRPr="00CB38E2" w:rsidRDefault="00637496" w:rsidP="00003A4C">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ii. </w:t>
      </w:r>
      <w:r w:rsidR="00CB38E2" w:rsidRPr="00637496">
        <w:rPr>
          <w:rFonts w:ascii="Times New Roman" w:eastAsia="Times New Roman" w:hAnsi="Times New Roman" w:cs="Times New Roman"/>
          <w:bCs/>
          <w:sz w:val="24"/>
          <w:szCs w:val="24"/>
        </w:rPr>
        <w:t>Informal/Entrepreneurial Employment</w:t>
      </w:r>
      <w:r w:rsidR="00CB38E2" w:rsidRPr="00CB38E2">
        <w:rPr>
          <w:rFonts w:ascii="Times New Roman" w:eastAsia="Times New Roman" w:hAnsi="Times New Roman" w:cs="Times New Roman"/>
          <w:sz w:val="24"/>
          <w:szCs w:val="24"/>
        </w:rPr>
        <w:t>: Self-employment through social media marketing, freelancing, and online stores.</w:t>
      </w:r>
    </w:p>
    <w:p w:rsidR="00CB38E2" w:rsidRPr="00CB38E2" w:rsidRDefault="00CB38E2" w:rsidP="00003A4C">
      <w:pPr>
        <w:numPr>
          <w:ilvl w:val="0"/>
          <w:numId w:val="1"/>
        </w:num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Youth Engagement</w:t>
      </w:r>
      <w:r w:rsidRPr="00CB38E2">
        <w:rPr>
          <w:rFonts w:ascii="Times New Roman" w:eastAsia="Times New Roman" w:hAnsi="Times New Roman" w:cs="Times New Roman"/>
          <w:sz w:val="24"/>
          <w:szCs w:val="24"/>
        </w:rPr>
        <w:t>:</w:t>
      </w:r>
    </w:p>
    <w:p w:rsidR="00CB38E2" w:rsidRPr="00CB38E2" w:rsidRDefault="00637496" w:rsidP="00003A4C">
      <w:pPr>
        <w:spacing w:after="0" w:line="360" w:lineRule="auto"/>
        <w:ind w:left="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CB38E2" w:rsidRPr="00CB38E2">
        <w:rPr>
          <w:rFonts w:ascii="Times New Roman" w:eastAsia="Times New Roman" w:hAnsi="Times New Roman" w:cs="Times New Roman"/>
          <w:sz w:val="24"/>
          <w:szCs w:val="24"/>
        </w:rPr>
        <w:t xml:space="preserve">Youth participation in skill-building, job hunting, and entrepreneurial ventures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B38E2" w:rsidRPr="00CB38E2">
        <w:rPr>
          <w:rFonts w:ascii="Times New Roman" w:eastAsia="Times New Roman" w:hAnsi="Times New Roman" w:cs="Times New Roman"/>
          <w:sz w:val="24"/>
          <w:szCs w:val="24"/>
        </w:rPr>
        <w:t>using online platforms.</w:t>
      </w:r>
    </w:p>
    <w:p w:rsidR="00CB38E2" w:rsidRPr="00CB38E2" w:rsidRDefault="00CB38E2" w:rsidP="00003A4C">
      <w:pPr>
        <w:numPr>
          <w:ilvl w:val="0"/>
          <w:numId w:val="1"/>
        </w:num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Influencing Factors</w:t>
      </w:r>
      <w:r w:rsidRPr="00CB38E2">
        <w:rPr>
          <w:rFonts w:ascii="Times New Roman" w:eastAsia="Times New Roman" w:hAnsi="Times New Roman" w:cs="Times New Roman"/>
          <w:sz w:val="24"/>
          <w:szCs w:val="24"/>
        </w:rPr>
        <w:t>:</w:t>
      </w:r>
    </w:p>
    <w:p w:rsidR="00CB38E2" w:rsidRPr="00CB38E2" w:rsidRDefault="00637496" w:rsidP="00003A4C">
      <w:pPr>
        <w:spacing w:after="0" w:line="360" w:lineRule="auto"/>
        <w:ind w:left="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i</w:t>
      </w:r>
      <w:proofErr w:type="spellEnd"/>
      <w:r>
        <w:rPr>
          <w:rFonts w:ascii="Times New Roman" w:eastAsia="Times New Roman" w:hAnsi="Times New Roman" w:cs="Times New Roman"/>
          <w:bCs/>
          <w:sz w:val="24"/>
          <w:szCs w:val="24"/>
        </w:rPr>
        <w:t xml:space="preserve">. </w:t>
      </w:r>
      <w:r w:rsidR="00CB38E2" w:rsidRPr="00637496">
        <w:rPr>
          <w:rFonts w:ascii="Times New Roman" w:eastAsia="Times New Roman" w:hAnsi="Times New Roman" w:cs="Times New Roman"/>
          <w:bCs/>
          <w:sz w:val="24"/>
          <w:szCs w:val="24"/>
        </w:rPr>
        <w:t>Digital Literacy</w:t>
      </w:r>
      <w:r w:rsidR="00CB38E2" w:rsidRPr="00CB38E2">
        <w:rPr>
          <w:rFonts w:ascii="Times New Roman" w:eastAsia="Times New Roman" w:hAnsi="Times New Roman" w:cs="Times New Roman"/>
          <w:sz w:val="24"/>
          <w:szCs w:val="24"/>
        </w:rPr>
        <w:t>: Skills to navigate online platforms effectively.</w:t>
      </w:r>
    </w:p>
    <w:p w:rsidR="00CB38E2" w:rsidRPr="00CB38E2" w:rsidRDefault="00637496" w:rsidP="00003A4C">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ii. </w:t>
      </w:r>
      <w:r w:rsidR="00CB38E2" w:rsidRPr="00637496">
        <w:rPr>
          <w:rFonts w:ascii="Times New Roman" w:eastAsia="Times New Roman" w:hAnsi="Times New Roman" w:cs="Times New Roman"/>
          <w:bCs/>
          <w:sz w:val="24"/>
          <w:szCs w:val="24"/>
        </w:rPr>
        <w:t>Infrastructure</w:t>
      </w:r>
      <w:r w:rsidR="00CB38E2" w:rsidRPr="00CB38E2">
        <w:rPr>
          <w:rFonts w:ascii="Times New Roman" w:eastAsia="Times New Roman" w:hAnsi="Times New Roman" w:cs="Times New Roman"/>
          <w:sz w:val="24"/>
          <w:szCs w:val="24"/>
        </w:rPr>
        <w:t>: Internet access, device availability.</w:t>
      </w:r>
    </w:p>
    <w:p w:rsidR="00CB38E2" w:rsidRPr="00CB38E2" w:rsidRDefault="00637496" w:rsidP="00003A4C">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iii. </w:t>
      </w:r>
      <w:r w:rsidR="00CB38E2" w:rsidRPr="00637496">
        <w:rPr>
          <w:rFonts w:ascii="Times New Roman" w:eastAsia="Times New Roman" w:hAnsi="Times New Roman" w:cs="Times New Roman"/>
          <w:bCs/>
          <w:sz w:val="24"/>
          <w:szCs w:val="24"/>
        </w:rPr>
        <w:t>Government Policies</w:t>
      </w:r>
      <w:r w:rsidR="00CB38E2" w:rsidRPr="00CB38E2">
        <w:rPr>
          <w:rFonts w:ascii="Times New Roman" w:eastAsia="Times New Roman" w:hAnsi="Times New Roman" w:cs="Times New Roman"/>
          <w:sz w:val="24"/>
          <w:szCs w:val="24"/>
        </w:rPr>
        <w:t>: Digital economy initiatives, youth empowerment programs.</w:t>
      </w:r>
    </w:p>
    <w:p w:rsidR="00637496" w:rsidRPr="00637496" w:rsidRDefault="00637496" w:rsidP="00003A4C">
      <w:pPr>
        <w:spacing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2.1.2  </w:t>
      </w:r>
      <w:r>
        <w:rPr>
          <w:rFonts w:ascii="Times New Roman" w:eastAsia="Times New Roman" w:hAnsi="Times New Roman" w:cs="Times New Roman"/>
          <w:b/>
          <w:bCs/>
          <w:sz w:val="24"/>
          <w:szCs w:val="24"/>
        </w:rPr>
        <w:tab/>
      </w:r>
      <w:r w:rsidRPr="00637496">
        <w:rPr>
          <w:rFonts w:ascii="Times New Roman" w:eastAsia="Times New Roman" w:hAnsi="Times New Roman" w:cs="Times New Roman"/>
          <w:b/>
          <w:bCs/>
          <w:sz w:val="24"/>
          <w:szCs w:val="24"/>
        </w:rPr>
        <w:t>Job Opportunities:</w:t>
      </w:r>
      <w:r w:rsidRPr="00637496">
        <w:rPr>
          <w:rFonts w:ascii="Times New Roman" w:eastAsia="Times New Roman" w:hAnsi="Times New Roman" w:cs="Times New Roman"/>
          <w:b/>
          <w:bCs/>
          <w:sz w:val="24"/>
          <w:szCs w:val="24"/>
        </w:rPr>
        <w:br/>
      </w:r>
      <w:r>
        <w:rPr>
          <w:rFonts w:ascii="Times New Roman" w:eastAsia="Times New Roman" w:hAnsi="Times New Roman" w:cs="Times New Roman"/>
          <w:bCs/>
          <w:sz w:val="24"/>
          <w:szCs w:val="24"/>
        </w:rPr>
        <w:tab/>
      </w:r>
      <w:r w:rsidRPr="00637496">
        <w:rPr>
          <w:rFonts w:ascii="Times New Roman" w:eastAsia="Times New Roman" w:hAnsi="Times New Roman" w:cs="Times New Roman"/>
          <w:bCs/>
          <w:sz w:val="24"/>
          <w:szCs w:val="24"/>
        </w:rPr>
        <w:t>Access to formal and informal employment facilitated by online media.</w:t>
      </w:r>
    </w:p>
    <w:p w:rsidR="00637496" w:rsidRPr="00637496" w:rsidRDefault="00637496" w:rsidP="00003A4C">
      <w:pPr>
        <w:spacing w:after="0" w:line="360" w:lineRule="auto"/>
        <w:ind w:left="1080"/>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w:t>
      </w:r>
      <w:proofErr w:type="spellEnd"/>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Formal Employment: Jobs secured via job advertisements or digital recruitment platforms.</w:t>
      </w:r>
    </w:p>
    <w:p w:rsidR="00637496" w:rsidRPr="00637496" w:rsidRDefault="00637496" w:rsidP="00003A4C">
      <w:pPr>
        <w:spacing w:after="0" w:line="36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ii. </w:t>
      </w:r>
      <w:r w:rsidRPr="00637496">
        <w:rPr>
          <w:rFonts w:ascii="Times New Roman" w:eastAsia="Times New Roman" w:hAnsi="Times New Roman" w:cs="Times New Roman"/>
          <w:bCs/>
          <w:sz w:val="24"/>
          <w:szCs w:val="24"/>
        </w:rPr>
        <w:t>Informal/Entrepreneurial Employment: Self-employment and freelance work using online platforms.</w:t>
      </w:r>
    </w:p>
    <w:p w:rsidR="00637496" w:rsidRPr="00637496" w:rsidRDefault="00637496" w:rsidP="00003A4C">
      <w:pPr>
        <w:spacing w:after="0" w:line="36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iii. </w:t>
      </w:r>
      <w:r w:rsidRPr="00637496">
        <w:rPr>
          <w:rFonts w:ascii="Times New Roman" w:eastAsia="Times New Roman" w:hAnsi="Times New Roman" w:cs="Times New Roman"/>
          <w:bCs/>
          <w:sz w:val="24"/>
          <w:szCs w:val="24"/>
        </w:rPr>
        <w:t xml:space="preserve">Skill Development: Access to online training (e.g., </w:t>
      </w:r>
      <w:proofErr w:type="spellStart"/>
      <w:r w:rsidRPr="00637496">
        <w:rPr>
          <w:rFonts w:ascii="Times New Roman" w:eastAsia="Times New Roman" w:hAnsi="Times New Roman" w:cs="Times New Roman"/>
          <w:bCs/>
          <w:sz w:val="24"/>
          <w:szCs w:val="24"/>
        </w:rPr>
        <w:t>Coursera</w:t>
      </w:r>
      <w:proofErr w:type="spellEnd"/>
      <w:r w:rsidRPr="00637496">
        <w:rPr>
          <w:rFonts w:ascii="Times New Roman" w:eastAsia="Times New Roman" w:hAnsi="Times New Roman" w:cs="Times New Roman"/>
          <w:bCs/>
          <w:sz w:val="24"/>
          <w:szCs w:val="24"/>
        </w:rPr>
        <w:t xml:space="preserve">, </w:t>
      </w:r>
      <w:proofErr w:type="spellStart"/>
      <w:r w:rsidRPr="00637496">
        <w:rPr>
          <w:rFonts w:ascii="Times New Roman" w:eastAsia="Times New Roman" w:hAnsi="Times New Roman" w:cs="Times New Roman"/>
          <w:bCs/>
          <w:sz w:val="24"/>
          <w:szCs w:val="24"/>
        </w:rPr>
        <w:t>Udemy</w:t>
      </w:r>
      <w:proofErr w:type="spellEnd"/>
      <w:r w:rsidRPr="00637496">
        <w:rPr>
          <w:rFonts w:ascii="Times New Roman" w:eastAsia="Times New Roman" w:hAnsi="Times New Roman" w:cs="Times New Roman"/>
          <w:bCs/>
          <w:sz w:val="24"/>
          <w:szCs w:val="24"/>
        </w:rPr>
        <w:t>, YouTube) to enhance employability.</w:t>
      </w:r>
    </w:p>
    <w:p w:rsidR="00637496" w:rsidRPr="00637496" w:rsidRDefault="00637496" w:rsidP="009C5A59">
      <w:pPr>
        <w:spacing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iv. </w:t>
      </w:r>
      <w:r w:rsidRPr="00637496">
        <w:rPr>
          <w:rFonts w:ascii="Times New Roman" w:eastAsia="Times New Roman" w:hAnsi="Times New Roman" w:cs="Times New Roman"/>
          <w:bCs/>
          <w:sz w:val="24"/>
          <w:szCs w:val="24"/>
        </w:rPr>
        <w:t>Youth Engagement</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The active participation of young people (aged 15–</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Pr="00637496">
        <w:rPr>
          <w:rFonts w:ascii="Times New Roman" w:eastAsia="Times New Roman" w:hAnsi="Times New Roman" w:cs="Times New Roman"/>
          <w:bCs/>
          <w:sz w:val="24"/>
          <w:szCs w:val="24"/>
        </w:rPr>
        <w:t>35) in online activities to gain employment or entrepreneurial opportunities.</w:t>
      </w:r>
    </w:p>
    <w:p w:rsidR="00637496" w:rsidRPr="00637496" w:rsidRDefault="00637496" w:rsidP="00003A4C">
      <w:pPr>
        <w:spacing w:after="0" w:line="360" w:lineRule="auto"/>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2.1.3 Conceptual Relationship</w:t>
      </w:r>
    </w:p>
    <w:p w:rsidR="00637496" w:rsidRPr="00637496" w:rsidRDefault="00637496" w:rsidP="00003A4C">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The conceptual framework connects online media and job opportunities through key processes:</w:t>
      </w:r>
    </w:p>
    <w:p w:rsidR="00637496" w:rsidRPr="00637496" w:rsidRDefault="00637496" w:rsidP="00003A4C">
      <w:pPr>
        <w:numPr>
          <w:ilvl w:val="0"/>
          <w:numId w:val="5"/>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Access to Information</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Online media provides quick and cost-effective access to job opportunities, market demands, and skill development programs.</w:t>
      </w:r>
    </w:p>
    <w:p w:rsidR="00637496" w:rsidRPr="00637496" w:rsidRDefault="00637496" w:rsidP="00003A4C">
      <w:pPr>
        <w:numPr>
          <w:ilvl w:val="0"/>
          <w:numId w:val="5"/>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Skill Development</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Online platforms offer free and paid training, webinars, and certification programs to enhance employability and entrepreneurial skills.</w:t>
      </w:r>
    </w:p>
    <w:p w:rsidR="00637496" w:rsidRPr="00637496" w:rsidRDefault="00637496" w:rsidP="00003A4C">
      <w:pPr>
        <w:numPr>
          <w:ilvl w:val="0"/>
          <w:numId w:val="5"/>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lastRenderedPageBreak/>
        <w:t>Job Matching</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 xml:space="preserve">Platforms like LinkedIn, </w:t>
      </w:r>
      <w:proofErr w:type="spellStart"/>
      <w:r w:rsidRPr="00637496">
        <w:rPr>
          <w:rFonts w:ascii="Times New Roman" w:eastAsia="Times New Roman" w:hAnsi="Times New Roman" w:cs="Times New Roman"/>
          <w:bCs/>
          <w:sz w:val="24"/>
          <w:szCs w:val="24"/>
        </w:rPr>
        <w:t>Upwork</w:t>
      </w:r>
      <w:proofErr w:type="spellEnd"/>
      <w:r w:rsidRPr="00637496">
        <w:rPr>
          <w:rFonts w:ascii="Times New Roman" w:eastAsia="Times New Roman" w:hAnsi="Times New Roman" w:cs="Times New Roman"/>
          <w:bCs/>
          <w:sz w:val="24"/>
          <w:szCs w:val="24"/>
        </w:rPr>
        <w:t xml:space="preserve">, and </w:t>
      </w:r>
      <w:proofErr w:type="spellStart"/>
      <w:r w:rsidRPr="00637496">
        <w:rPr>
          <w:rFonts w:ascii="Times New Roman" w:eastAsia="Times New Roman" w:hAnsi="Times New Roman" w:cs="Times New Roman"/>
          <w:bCs/>
          <w:sz w:val="24"/>
          <w:szCs w:val="24"/>
        </w:rPr>
        <w:t>Jobberman</w:t>
      </w:r>
      <w:proofErr w:type="spellEnd"/>
      <w:r w:rsidRPr="00637496">
        <w:rPr>
          <w:rFonts w:ascii="Times New Roman" w:eastAsia="Times New Roman" w:hAnsi="Times New Roman" w:cs="Times New Roman"/>
          <w:bCs/>
          <w:sz w:val="24"/>
          <w:szCs w:val="24"/>
        </w:rPr>
        <w:t xml:space="preserve"> connect employers with skilled youth seeking job opportunities.</w:t>
      </w:r>
    </w:p>
    <w:p w:rsidR="00637496" w:rsidRPr="00637496" w:rsidRDefault="00637496" w:rsidP="00003A4C">
      <w:pPr>
        <w:numPr>
          <w:ilvl w:val="0"/>
          <w:numId w:val="5"/>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Entrepreneurship and Freelancing</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Online media enables youth to start small businesses, market services, and engage in freelance work globally.</w:t>
      </w:r>
    </w:p>
    <w:p w:rsidR="00637496" w:rsidRPr="00637496" w:rsidRDefault="00637496" w:rsidP="00003A4C">
      <w:pPr>
        <w:numPr>
          <w:ilvl w:val="0"/>
          <w:numId w:val="5"/>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Networking and Exposure</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Online platforms allow youth to build professional networks, showcase talents, and collaborate on income-generating projects.</w:t>
      </w:r>
    </w:p>
    <w:p w:rsidR="00637496" w:rsidRPr="00637496" w:rsidRDefault="00637496" w:rsidP="00003A4C">
      <w:pPr>
        <w:spacing w:after="0" w:line="360" w:lineRule="auto"/>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2.1.4 Influencing Factors</w:t>
      </w:r>
    </w:p>
    <w:p w:rsidR="00637496" w:rsidRPr="00637496" w:rsidRDefault="00637496" w:rsidP="00003A4C">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The effectiveness of online media in creating job opportunities among youth is influenced by the following factors:</w:t>
      </w:r>
    </w:p>
    <w:p w:rsidR="00637496" w:rsidRPr="00637496" w:rsidRDefault="00637496" w:rsidP="00003A4C">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Digital Infrastructure:</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Internet accessibility, affordability, and availability of digital devices.</w:t>
      </w:r>
    </w:p>
    <w:p w:rsidR="00637496" w:rsidRPr="00637496" w:rsidRDefault="00637496" w:rsidP="00003A4C">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Digital Literacy:</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The ability of youth to effectively use online platforms for job hunting, freelancing, and business promotion.</w:t>
      </w:r>
    </w:p>
    <w:p w:rsidR="00637496" w:rsidRPr="00637496" w:rsidRDefault="00637496" w:rsidP="00003A4C">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Government Policies:</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Supportive policies that promote digital literacy, e-governance, and youth empowerment programs.</w:t>
      </w:r>
    </w:p>
    <w:p w:rsidR="00637496" w:rsidRPr="00637496" w:rsidRDefault="00637496" w:rsidP="00003A4C">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Socio-Economic Factors:</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 xml:space="preserve">Financial resources, education levels, and entrepreneurial mindsets of youth in </w:t>
      </w:r>
      <w:proofErr w:type="spellStart"/>
      <w:r w:rsidRPr="00637496">
        <w:rPr>
          <w:rFonts w:ascii="Times New Roman" w:eastAsia="Times New Roman" w:hAnsi="Times New Roman" w:cs="Times New Roman"/>
          <w:bCs/>
          <w:sz w:val="24"/>
          <w:szCs w:val="24"/>
        </w:rPr>
        <w:t>Kwara</w:t>
      </w:r>
      <w:proofErr w:type="spellEnd"/>
      <w:r w:rsidRPr="00637496">
        <w:rPr>
          <w:rFonts w:ascii="Times New Roman" w:eastAsia="Times New Roman" w:hAnsi="Times New Roman" w:cs="Times New Roman"/>
          <w:bCs/>
          <w:sz w:val="24"/>
          <w:szCs w:val="24"/>
        </w:rPr>
        <w:t xml:space="preserve"> State.</w:t>
      </w:r>
    </w:p>
    <w:p w:rsidR="009C5A59" w:rsidRPr="00934B77" w:rsidRDefault="00637496" w:rsidP="00003A4C">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Online Media Challenges:</w:t>
      </w:r>
      <w:r>
        <w:rPr>
          <w:rFonts w:ascii="Times New Roman" w:eastAsia="Times New Roman" w:hAnsi="Times New Roman" w:cs="Times New Roman"/>
          <w:bCs/>
          <w:sz w:val="24"/>
          <w:szCs w:val="24"/>
        </w:rPr>
        <w:t xml:space="preserve"> </w:t>
      </w:r>
      <w:proofErr w:type="spellStart"/>
      <w:r w:rsidRPr="00637496">
        <w:rPr>
          <w:rFonts w:ascii="Times New Roman" w:eastAsia="Times New Roman" w:hAnsi="Times New Roman" w:cs="Times New Roman"/>
          <w:bCs/>
          <w:sz w:val="24"/>
          <w:szCs w:val="24"/>
        </w:rPr>
        <w:t>Cybersecurity</w:t>
      </w:r>
      <w:proofErr w:type="spellEnd"/>
      <w:r w:rsidRPr="00637496">
        <w:rPr>
          <w:rFonts w:ascii="Times New Roman" w:eastAsia="Times New Roman" w:hAnsi="Times New Roman" w:cs="Times New Roman"/>
          <w:bCs/>
          <w:sz w:val="24"/>
          <w:szCs w:val="24"/>
        </w:rPr>
        <w:t xml:space="preserve"> issues, scams, competition, and the digital divide.</w:t>
      </w:r>
    </w:p>
    <w:p w:rsidR="00637496" w:rsidRPr="00637496" w:rsidRDefault="00637496" w:rsidP="00003A4C">
      <w:pPr>
        <w:spacing w:after="0" w:line="360" w:lineRule="auto"/>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2.1.5 Conc</w:t>
      </w:r>
      <w:r>
        <w:rPr>
          <w:rFonts w:ascii="Times New Roman" w:eastAsia="Times New Roman" w:hAnsi="Times New Roman" w:cs="Times New Roman"/>
          <w:b/>
          <w:bCs/>
          <w:sz w:val="24"/>
          <w:szCs w:val="24"/>
        </w:rPr>
        <w:t>eptual Model</w:t>
      </w:r>
    </w:p>
    <w:p w:rsidR="00637496" w:rsidRPr="00637496" w:rsidRDefault="00637496" w:rsidP="00003A4C">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Here’s a proposed  layout for your conceptual framework:</w:t>
      </w:r>
    </w:p>
    <w:p w:rsidR="00637496" w:rsidRPr="009C5A59" w:rsidRDefault="00637496" w:rsidP="009C5A59">
      <w:pPr>
        <w:numPr>
          <w:ilvl w:val="0"/>
          <w:numId w:val="7"/>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Online Media</w:t>
      </w:r>
      <w:r w:rsidR="009C5A59">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Social Media Platforms</w:t>
      </w:r>
      <w:r w:rsidR="009C5A59">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Freelancing Platforms</w:t>
      </w:r>
      <w:r w:rsidR="009C5A59">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E-commerce Platforms</w:t>
      </w:r>
      <w:r w:rsidR="009C5A59">
        <w:rPr>
          <w:rFonts w:ascii="Times New Roman" w:eastAsia="Times New Roman" w:hAnsi="Times New Roman" w:cs="Times New Roman"/>
          <w:bCs/>
          <w:sz w:val="24"/>
          <w:szCs w:val="24"/>
        </w:rPr>
        <w:t xml:space="preserve"> and </w:t>
      </w:r>
      <w:r w:rsidRPr="009C5A59">
        <w:rPr>
          <w:rFonts w:ascii="Times New Roman" w:eastAsia="Times New Roman" w:hAnsi="Times New Roman" w:cs="Times New Roman"/>
          <w:bCs/>
          <w:sz w:val="24"/>
          <w:szCs w:val="24"/>
        </w:rPr>
        <w:t>Job Portals</w:t>
      </w:r>
    </w:p>
    <w:p w:rsidR="00637496" w:rsidRPr="00637496" w:rsidRDefault="00637496" w:rsidP="00003A4C">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37496">
        <w:rPr>
          <w:rFonts w:ascii="Times New Roman" w:eastAsia="Times New Roman" w:hAnsi="Times New Roman" w:cs="Times New Roman"/>
          <w:bCs/>
          <w:sz w:val="24"/>
          <w:szCs w:val="24"/>
        </w:rPr>
        <w:t xml:space="preserve"> (Access to Job Opportunities, Skills, and Networks)</w:t>
      </w:r>
    </w:p>
    <w:p w:rsidR="00637496" w:rsidRPr="009C5A59" w:rsidRDefault="00637496" w:rsidP="009C5A59">
      <w:pPr>
        <w:numPr>
          <w:ilvl w:val="0"/>
          <w:numId w:val="8"/>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Intervening Processes</w:t>
      </w:r>
      <w:r w:rsidR="009C5A59">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Job Matching</w:t>
      </w:r>
      <w:r w:rsidR="009C5A59">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Entrepreneurship (Small Businesses and Freelancing)</w:t>
      </w:r>
      <w:r w:rsidR="009C5A59">
        <w:rPr>
          <w:rFonts w:ascii="Times New Roman" w:eastAsia="Times New Roman" w:hAnsi="Times New Roman" w:cs="Times New Roman"/>
          <w:bCs/>
          <w:sz w:val="24"/>
          <w:szCs w:val="24"/>
        </w:rPr>
        <w:t xml:space="preserve"> and </w:t>
      </w:r>
      <w:r w:rsidRPr="009C5A59">
        <w:rPr>
          <w:rFonts w:ascii="Times New Roman" w:eastAsia="Times New Roman" w:hAnsi="Times New Roman" w:cs="Times New Roman"/>
          <w:bCs/>
          <w:sz w:val="24"/>
          <w:szCs w:val="24"/>
        </w:rPr>
        <w:t>Skill Acquisition</w:t>
      </w:r>
    </w:p>
    <w:p w:rsidR="00637496" w:rsidRPr="009C5A59" w:rsidRDefault="00637496" w:rsidP="009C5A59">
      <w:pPr>
        <w:numPr>
          <w:ilvl w:val="0"/>
          <w:numId w:val="9"/>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Job Opportunities</w:t>
      </w:r>
      <w:r w:rsidR="009C5A59">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Formal Employment</w:t>
      </w:r>
      <w:r w:rsidR="009C5A59">
        <w:rPr>
          <w:rFonts w:ascii="Times New Roman" w:eastAsia="Times New Roman" w:hAnsi="Times New Roman" w:cs="Times New Roman"/>
          <w:bCs/>
          <w:sz w:val="24"/>
          <w:szCs w:val="24"/>
        </w:rPr>
        <w:t xml:space="preserve"> and </w:t>
      </w:r>
      <w:r w:rsidRPr="009C5A59">
        <w:rPr>
          <w:rFonts w:ascii="Times New Roman" w:eastAsia="Times New Roman" w:hAnsi="Times New Roman" w:cs="Times New Roman"/>
          <w:bCs/>
          <w:sz w:val="24"/>
          <w:szCs w:val="24"/>
        </w:rPr>
        <w:t>Informal/Entrepreneurial Employment</w:t>
      </w:r>
    </w:p>
    <w:p w:rsidR="00637496" w:rsidRPr="009C5A59" w:rsidRDefault="00637496" w:rsidP="009C5A59">
      <w:pPr>
        <w:numPr>
          <w:ilvl w:val="0"/>
          <w:numId w:val="10"/>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Outcomes for Youth</w:t>
      </w:r>
      <w:r w:rsidR="009C5A59">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Employment Generation</w:t>
      </w:r>
      <w:r w:rsidR="009C5A59">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Reduced Unemployment</w:t>
      </w:r>
      <w:r w:rsidR="009C5A59">
        <w:rPr>
          <w:rFonts w:ascii="Times New Roman" w:eastAsia="Times New Roman" w:hAnsi="Times New Roman" w:cs="Times New Roman"/>
          <w:bCs/>
          <w:sz w:val="24"/>
          <w:szCs w:val="24"/>
        </w:rPr>
        <w:t xml:space="preserve"> and </w:t>
      </w:r>
      <w:r w:rsidRPr="009C5A59">
        <w:rPr>
          <w:rFonts w:ascii="Times New Roman" w:eastAsia="Times New Roman" w:hAnsi="Times New Roman" w:cs="Times New Roman"/>
          <w:bCs/>
          <w:sz w:val="24"/>
          <w:szCs w:val="24"/>
        </w:rPr>
        <w:t>Income Growth</w:t>
      </w:r>
    </w:p>
    <w:p w:rsidR="00637496" w:rsidRPr="00637496" w:rsidRDefault="00637496" w:rsidP="00003A4C">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 xml:space="preserve">This conceptual framework illustrates how online media platforms serve as enablers of job opportunities for youth in </w:t>
      </w:r>
      <w:proofErr w:type="spellStart"/>
      <w:r w:rsidRPr="00637496">
        <w:rPr>
          <w:rFonts w:ascii="Times New Roman" w:eastAsia="Times New Roman" w:hAnsi="Times New Roman" w:cs="Times New Roman"/>
          <w:bCs/>
          <w:sz w:val="24"/>
          <w:szCs w:val="24"/>
        </w:rPr>
        <w:t>Kwara</w:t>
      </w:r>
      <w:proofErr w:type="spellEnd"/>
      <w:r w:rsidRPr="00637496">
        <w:rPr>
          <w:rFonts w:ascii="Times New Roman" w:eastAsia="Times New Roman" w:hAnsi="Times New Roman" w:cs="Times New Roman"/>
          <w:bCs/>
          <w:sz w:val="24"/>
          <w:szCs w:val="24"/>
        </w:rPr>
        <w:t xml:space="preserve"> State. By providing access to employment, skill development, </w:t>
      </w:r>
      <w:r w:rsidRPr="00637496">
        <w:rPr>
          <w:rFonts w:ascii="Times New Roman" w:eastAsia="Times New Roman" w:hAnsi="Times New Roman" w:cs="Times New Roman"/>
          <w:bCs/>
          <w:sz w:val="24"/>
          <w:szCs w:val="24"/>
        </w:rPr>
        <w:lastRenderedPageBreak/>
        <w:t>and entrepreneurial opportunities, online media can significantly reduce youth unemployment. However, factors such as digital infrastructure and literacy influence how effectively youth leverage these opportunities.</w:t>
      </w:r>
    </w:p>
    <w:p w:rsidR="00637496" w:rsidRPr="00637496" w:rsidRDefault="00637496" w:rsidP="00003A4C">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This framework can be used to evaluate the role of online media in addressing unemployment and propose strategies to improve youth engagement.</w:t>
      </w:r>
    </w:p>
    <w:p w:rsidR="00CB38E2" w:rsidRPr="00CB38E2" w:rsidRDefault="00CB38E2" w:rsidP="00003A4C">
      <w:pPr>
        <w:spacing w:after="0" w:line="360" w:lineRule="auto"/>
        <w:rPr>
          <w:rFonts w:ascii="Times New Roman" w:eastAsia="Times New Roman" w:hAnsi="Times New Roman" w:cs="Times New Roman"/>
          <w:sz w:val="24"/>
          <w:szCs w:val="24"/>
        </w:rPr>
      </w:pPr>
      <w:r w:rsidRPr="00CB38E2">
        <w:rPr>
          <w:rFonts w:ascii="Times New Roman" w:eastAsia="Times New Roman" w:hAnsi="Times New Roman" w:cs="Times New Roman"/>
          <w:sz w:val="24"/>
          <w:szCs w:val="24"/>
        </w:rPr>
        <w:t>.</w:t>
      </w:r>
    </w:p>
    <w:p w:rsidR="00CB38E2" w:rsidRPr="00CB38E2" w:rsidRDefault="004848EB" w:rsidP="00003A4C">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637496">
        <w:rPr>
          <w:rFonts w:ascii="Times New Roman" w:eastAsia="Times New Roman" w:hAnsi="Times New Roman" w:cs="Times New Roman"/>
          <w:b/>
          <w:bCs/>
          <w:sz w:val="24"/>
          <w:szCs w:val="24"/>
        </w:rPr>
        <w:t>THEORETICAL FRAMEWORK</w:t>
      </w:r>
    </w:p>
    <w:p w:rsidR="00934B77" w:rsidRDefault="00262C92" w:rsidP="00934B7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B38E2" w:rsidRPr="00CB38E2">
        <w:rPr>
          <w:rFonts w:ascii="Times New Roman" w:eastAsia="Times New Roman" w:hAnsi="Times New Roman" w:cs="Times New Roman"/>
          <w:sz w:val="24"/>
          <w:szCs w:val="24"/>
        </w:rPr>
        <w:t>The theoretical framework will rely on established theories to explain how online media influences job opportunities:</w:t>
      </w:r>
    </w:p>
    <w:p w:rsidR="00934B77" w:rsidRDefault="00934B77" w:rsidP="00934B7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2.2.1 </w:t>
      </w:r>
      <w:r w:rsidR="00CB38E2" w:rsidRPr="00637496">
        <w:rPr>
          <w:rFonts w:ascii="Times New Roman" w:eastAsia="Times New Roman" w:hAnsi="Times New Roman" w:cs="Times New Roman"/>
          <w:b/>
          <w:bCs/>
          <w:sz w:val="24"/>
          <w:szCs w:val="24"/>
        </w:rPr>
        <w:t>Technology Acceptance Model (TAM)</w:t>
      </w:r>
    </w:p>
    <w:p w:rsidR="00934B77" w:rsidRPr="00934B77" w:rsidRDefault="00934B77" w:rsidP="00934B77">
      <w:pPr>
        <w:spacing w:after="0" w:line="360" w:lineRule="auto"/>
        <w:jc w:val="both"/>
        <w:rPr>
          <w:rFonts w:ascii="Times New Roman" w:eastAsia="Times New Roman" w:hAnsi="Times New Roman" w:cs="Times New Roman"/>
          <w:sz w:val="24"/>
          <w:szCs w:val="24"/>
        </w:rPr>
      </w:pPr>
      <w:r w:rsidRPr="00934B77">
        <w:rPr>
          <w:rFonts w:ascii="Times New Roman" w:eastAsia="Times New Roman" w:hAnsi="Times New Roman" w:cs="Times New Roman"/>
          <w:sz w:val="24"/>
          <w:szCs w:val="24"/>
        </w:rPr>
        <w:t xml:space="preserve">The </w:t>
      </w:r>
      <w:r w:rsidRPr="00934B77">
        <w:rPr>
          <w:rFonts w:ascii="Times New Roman" w:eastAsia="Times New Roman" w:hAnsi="Times New Roman" w:cs="Times New Roman"/>
          <w:bCs/>
          <w:sz w:val="24"/>
          <w:szCs w:val="24"/>
        </w:rPr>
        <w:t>Technology Acceptance Model (TAM)</w:t>
      </w:r>
      <w:r w:rsidRPr="00934B77">
        <w:rPr>
          <w:rFonts w:ascii="Times New Roman" w:eastAsia="Times New Roman" w:hAnsi="Times New Roman" w:cs="Times New Roman"/>
          <w:sz w:val="24"/>
          <w:szCs w:val="24"/>
        </w:rPr>
        <w:t xml:space="preserve"> is a framework used to understand how individuals come to accept and use new technologies. It was originally developed by Davis in 1989 and focuses on two main variables that influence the decision to adopt technology: </w:t>
      </w:r>
      <w:r w:rsidRPr="00934B77">
        <w:rPr>
          <w:rFonts w:ascii="Times New Roman" w:eastAsia="Times New Roman" w:hAnsi="Times New Roman" w:cs="Times New Roman"/>
          <w:bCs/>
          <w:sz w:val="24"/>
          <w:szCs w:val="24"/>
        </w:rPr>
        <w:t>Perceived Usefulness (PU)</w:t>
      </w:r>
      <w:r w:rsidRPr="00934B77">
        <w:rPr>
          <w:rFonts w:ascii="Times New Roman" w:eastAsia="Times New Roman" w:hAnsi="Times New Roman" w:cs="Times New Roman"/>
          <w:sz w:val="24"/>
          <w:szCs w:val="24"/>
        </w:rPr>
        <w:t xml:space="preserve"> and </w:t>
      </w:r>
      <w:r w:rsidRPr="00934B77">
        <w:rPr>
          <w:rFonts w:ascii="Times New Roman" w:eastAsia="Times New Roman" w:hAnsi="Times New Roman" w:cs="Times New Roman"/>
          <w:bCs/>
          <w:sz w:val="24"/>
          <w:szCs w:val="24"/>
        </w:rPr>
        <w:t>Perceived Ease of Use (PEOU)</w:t>
      </w:r>
      <w:r w:rsidRPr="00934B77">
        <w:rPr>
          <w:rFonts w:ascii="Times New Roman" w:eastAsia="Times New Roman" w:hAnsi="Times New Roman" w:cs="Times New Roman"/>
          <w:sz w:val="24"/>
          <w:szCs w:val="24"/>
        </w:rPr>
        <w:t>. According to TAM, the more users perceive a technology as useful and easy to use, the more likely they are to adopt it. Over time, TAM has been extended and adapted to fit various contexts, including the role of online media in creating job opportunities, especially among youth.</w:t>
      </w:r>
    </w:p>
    <w:p w:rsidR="00934B77" w:rsidRPr="00934B77" w:rsidRDefault="00934B77" w:rsidP="00934B77">
      <w:pPr>
        <w:spacing w:after="0" w:line="360" w:lineRule="auto"/>
        <w:jc w:val="both"/>
        <w:rPr>
          <w:rFonts w:ascii="Times New Roman" w:eastAsia="Times New Roman" w:hAnsi="Times New Roman" w:cs="Times New Roman"/>
          <w:sz w:val="24"/>
          <w:szCs w:val="24"/>
        </w:rPr>
      </w:pPr>
      <w:r w:rsidRPr="00934B77">
        <w:rPr>
          <w:rFonts w:ascii="Times New Roman" w:eastAsia="Times New Roman" w:hAnsi="Times New Roman" w:cs="Times New Roman"/>
          <w:sz w:val="24"/>
          <w:szCs w:val="24"/>
        </w:rPr>
        <w:t xml:space="preserve">In the context of </w:t>
      </w:r>
      <w:proofErr w:type="spellStart"/>
      <w:r w:rsidRPr="00934B77">
        <w:rPr>
          <w:rFonts w:ascii="Times New Roman" w:eastAsia="Times New Roman" w:hAnsi="Times New Roman" w:cs="Times New Roman"/>
          <w:sz w:val="24"/>
          <w:szCs w:val="24"/>
        </w:rPr>
        <w:t>Kwara</w:t>
      </w:r>
      <w:proofErr w:type="spellEnd"/>
      <w:r w:rsidRPr="00934B77">
        <w:rPr>
          <w:rFonts w:ascii="Times New Roman" w:eastAsia="Times New Roman" w:hAnsi="Times New Roman" w:cs="Times New Roman"/>
          <w:sz w:val="24"/>
          <w:szCs w:val="24"/>
        </w:rPr>
        <w:t xml:space="preserve"> State, Nigeria, TAM can be a valuable lens to understand how online media platforms (such as social media, job boards, and professional networking sites) are being used by youth to access job opportunities and how these platforms are influencing their career decisions and job-seeking behaviors. The youth demographic in </w:t>
      </w:r>
      <w:proofErr w:type="spellStart"/>
      <w:r w:rsidRPr="00934B77">
        <w:rPr>
          <w:rFonts w:ascii="Times New Roman" w:eastAsia="Times New Roman" w:hAnsi="Times New Roman" w:cs="Times New Roman"/>
          <w:sz w:val="24"/>
          <w:szCs w:val="24"/>
        </w:rPr>
        <w:t>Kwara</w:t>
      </w:r>
      <w:proofErr w:type="spellEnd"/>
      <w:r w:rsidRPr="00934B77">
        <w:rPr>
          <w:rFonts w:ascii="Times New Roman" w:eastAsia="Times New Roman" w:hAnsi="Times New Roman" w:cs="Times New Roman"/>
          <w:sz w:val="24"/>
          <w:szCs w:val="24"/>
        </w:rPr>
        <w:t xml:space="preserve"> State, like many other parts of Nigeria, is increasingly tech-savvy, making the role of online media in shaping their employment prospects significant.</w:t>
      </w:r>
    </w:p>
    <w:p w:rsidR="00934B77" w:rsidRPr="00934B77" w:rsidRDefault="00262C92" w:rsidP="00934B7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4B77" w:rsidRPr="00934B77">
        <w:rPr>
          <w:rFonts w:ascii="Times New Roman" w:eastAsia="Times New Roman" w:hAnsi="Times New Roman" w:cs="Times New Roman"/>
          <w:sz w:val="24"/>
          <w:szCs w:val="24"/>
        </w:rPr>
        <w:t xml:space="preserve">The </w:t>
      </w:r>
      <w:r w:rsidR="00934B77" w:rsidRPr="00934B77">
        <w:rPr>
          <w:rFonts w:ascii="Times New Roman" w:eastAsia="Times New Roman" w:hAnsi="Times New Roman" w:cs="Times New Roman"/>
          <w:bCs/>
          <w:sz w:val="24"/>
          <w:szCs w:val="24"/>
        </w:rPr>
        <w:t>Perceived Usefulness</w:t>
      </w:r>
      <w:r w:rsidR="00934B77" w:rsidRPr="00934B77">
        <w:rPr>
          <w:rFonts w:ascii="Times New Roman" w:eastAsia="Times New Roman" w:hAnsi="Times New Roman" w:cs="Times New Roman"/>
          <w:sz w:val="24"/>
          <w:szCs w:val="24"/>
        </w:rPr>
        <w:t xml:space="preserve"> (PU) component of TAM suggests that youth in </w:t>
      </w:r>
      <w:proofErr w:type="spellStart"/>
      <w:r w:rsidR="00934B77" w:rsidRPr="00934B77">
        <w:rPr>
          <w:rFonts w:ascii="Times New Roman" w:eastAsia="Times New Roman" w:hAnsi="Times New Roman" w:cs="Times New Roman"/>
          <w:sz w:val="24"/>
          <w:szCs w:val="24"/>
        </w:rPr>
        <w:t>Kwara</w:t>
      </w:r>
      <w:proofErr w:type="spellEnd"/>
      <w:r w:rsidR="00934B77" w:rsidRPr="00934B77">
        <w:rPr>
          <w:rFonts w:ascii="Times New Roman" w:eastAsia="Times New Roman" w:hAnsi="Times New Roman" w:cs="Times New Roman"/>
          <w:sz w:val="24"/>
          <w:szCs w:val="24"/>
        </w:rPr>
        <w:t xml:space="preserve"> State will be more inclined to use online media platforms if they believe these platforms will help them secure employment or business opportunities. Given the high level of unemployment among young people in Nigeria, online platforms provide a space where they can connect with employers, find freelance work, or even access entrepreneurial opportunities. Many youth may perceive these online tools as valuable, especially if they offer access to job listings, training programs, or networks that they would not be able to tap into through traditional methods.</w:t>
      </w:r>
    </w:p>
    <w:p w:rsidR="00934B77" w:rsidRPr="00934B77" w:rsidRDefault="00934B77" w:rsidP="00934B77">
      <w:pPr>
        <w:spacing w:after="0" w:line="360" w:lineRule="auto"/>
        <w:jc w:val="both"/>
        <w:rPr>
          <w:rFonts w:ascii="Times New Roman" w:eastAsia="Times New Roman" w:hAnsi="Times New Roman" w:cs="Times New Roman"/>
          <w:sz w:val="24"/>
          <w:szCs w:val="24"/>
        </w:rPr>
      </w:pPr>
      <w:r w:rsidRPr="00934B77">
        <w:rPr>
          <w:rFonts w:ascii="Times New Roman" w:eastAsia="Times New Roman" w:hAnsi="Times New Roman" w:cs="Times New Roman"/>
          <w:sz w:val="24"/>
          <w:szCs w:val="24"/>
        </w:rPr>
        <w:lastRenderedPageBreak/>
        <w:t xml:space="preserve">In parallel, </w:t>
      </w:r>
      <w:r w:rsidRPr="00934B77">
        <w:rPr>
          <w:rFonts w:ascii="Times New Roman" w:eastAsia="Times New Roman" w:hAnsi="Times New Roman" w:cs="Times New Roman"/>
          <w:bCs/>
          <w:sz w:val="24"/>
          <w:szCs w:val="24"/>
        </w:rPr>
        <w:t>Perceived Ease of Use</w:t>
      </w:r>
      <w:r w:rsidRPr="00934B77">
        <w:rPr>
          <w:rFonts w:ascii="Times New Roman" w:eastAsia="Times New Roman" w:hAnsi="Times New Roman" w:cs="Times New Roman"/>
          <w:sz w:val="24"/>
          <w:szCs w:val="24"/>
        </w:rPr>
        <w:t xml:space="preserve"> (PEOU) plays a crucial role in determining how readily young people in </w:t>
      </w:r>
      <w:proofErr w:type="spellStart"/>
      <w:r w:rsidRPr="00934B77">
        <w:rPr>
          <w:rFonts w:ascii="Times New Roman" w:eastAsia="Times New Roman" w:hAnsi="Times New Roman" w:cs="Times New Roman"/>
          <w:sz w:val="24"/>
          <w:szCs w:val="24"/>
        </w:rPr>
        <w:t>Kwara</w:t>
      </w:r>
      <w:proofErr w:type="spellEnd"/>
      <w:r w:rsidRPr="00934B77">
        <w:rPr>
          <w:rFonts w:ascii="Times New Roman" w:eastAsia="Times New Roman" w:hAnsi="Times New Roman" w:cs="Times New Roman"/>
          <w:sz w:val="24"/>
          <w:szCs w:val="24"/>
        </w:rPr>
        <w:t xml:space="preserve"> State will embrace online media for job-seeking purposes. If platforms are user-friendly and accessible, young people are more likely to engage with them. This is especially important in areas with limited digital literacy or internet access. Platforms that are complicated to navigate or require advanced technical skills might discourage potential users. Conversely, those platforms that provide a seamless experience, with easy navigation and relevant content, will likely have a higher adoption rate.</w:t>
      </w:r>
    </w:p>
    <w:p w:rsidR="00934B77" w:rsidRPr="00934B77" w:rsidRDefault="00262C92" w:rsidP="00934B7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4B77" w:rsidRPr="00934B77">
        <w:rPr>
          <w:rFonts w:ascii="Times New Roman" w:eastAsia="Times New Roman" w:hAnsi="Times New Roman" w:cs="Times New Roman"/>
          <w:sz w:val="24"/>
          <w:szCs w:val="24"/>
        </w:rPr>
        <w:t xml:space="preserve">For many young people in </w:t>
      </w:r>
      <w:proofErr w:type="spellStart"/>
      <w:r w:rsidR="00934B77" w:rsidRPr="00934B77">
        <w:rPr>
          <w:rFonts w:ascii="Times New Roman" w:eastAsia="Times New Roman" w:hAnsi="Times New Roman" w:cs="Times New Roman"/>
          <w:sz w:val="24"/>
          <w:szCs w:val="24"/>
        </w:rPr>
        <w:t>Kwara</w:t>
      </w:r>
      <w:proofErr w:type="spellEnd"/>
      <w:r w:rsidR="00934B77" w:rsidRPr="00934B77">
        <w:rPr>
          <w:rFonts w:ascii="Times New Roman" w:eastAsia="Times New Roman" w:hAnsi="Times New Roman" w:cs="Times New Roman"/>
          <w:sz w:val="24"/>
          <w:szCs w:val="24"/>
        </w:rPr>
        <w:t xml:space="preserve"> State, online media can also serve as a bridge to the global job market, breaking down geographical barriers. Social media platforms, for instance, allow for networking with professionals across the world, while job boards often provide access to remote work opportunities. The more these platforms meet the expectations of young users by offering clear, accessible, and targeted opportunities, the more they will be seen as valuable tools for securing employment.</w:t>
      </w:r>
    </w:p>
    <w:p w:rsidR="00934B77" w:rsidRPr="00934B77" w:rsidRDefault="00262C92" w:rsidP="00934B7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4B77" w:rsidRPr="00934B77">
        <w:rPr>
          <w:rFonts w:ascii="Times New Roman" w:eastAsia="Times New Roman" w:hAnsi="Times New Roman" w:cs="Times New Roman"/>
          <w:sz w:val="24"/>
          <w:szCs w:val="24"/>
        </w:rPr>
        <w:t>Furthermore, the integration of online media with other aspects of career development, such as training, mentorship, and professional growth, enhances its perceived usefulness. Platforms that not only list jobs but also offer educational resources, career advice, or networking opportunities can lead to a greater sense of usefulness among users. This would encourage them to use these platforms more frequently and for a broader range of purposes, such as skill-building and personal branding, which are key elements in today’s job market.</w:t>
      </w:r>
    </w:p>
    <w:p w:rsidR="00934B77" w:rsidRPr="00934B77" w:rsidRDefault="00934B77" w:rsidP="00934B77">
      <w:pPr>
        <w:spacing w:after="0" w:line="360" w:lineRule="auto"/>
        <w:jc w:val="both"/>
        <w:rPr>
          <w:rFonts w:ascii="Times New Roman" w:eastAsia="Times New Roman" w:hAnsi="Times New Roman" w:cs="Times New Roman"/>
          <w:sz w:val="24"/>
          <w:szCs w:val="24"/>
        </w:rPr>
      </w:pPr>
      <w:r w:rsidRPr="00934B77">
        <w:rPr>
          <w:rFonts w:ascii="Times New Roman" w:eastAsia="Times New Roman" w:hAnsi="Times New Roman" w:cs="Times New Roman"/>
          <w:sz w:val="24"/>
          <w:szCs w:val="24"/>
        </w:rPr>
        <w:t xml:space="preserve">However, there are challenges that need to be addressed to maximize the effectiveness of online media in creating job opportunities. One of the key obstacles is the </w:t>
      </w:r>
      <w:r w:rsidRPr="00934B77">
        <w:rPr>
          <w:rFonts w:ascii="Times New Roman" w:eastAsia="Times New Roman" w:hAnsi="Times New Roman" w:cs="Times New Roman"/>
          <w:bCs/>
          <w:sz w:val="24"/>
          <w:szCs w:val="24"/>
        </w:rPr>
        <w:t>digital</w:t>
      </w:r>
      <w:r w:rsidRPr="00934B77">
        <w:rPr>
          <w:rFonts w:ascii="Times New Roman" w:eastAsia="Times New Roman" w:hAnsi="Times New Roman" w:cs="Times New Roman"/>
          <w:b/>
          <w:bCs/>
          <w:sz w:val="24"/>
          <w:szCs w:val="24"/>
        </w:rPr>
        <w:t xml:space="preserve"> </w:t>
      </w:r>
      <w:r w:rsidRPr="00934B77">
        <w:rPr>
          <w:rFonts w:ascii="Times New Roman" w:eastAsia="Times New Roman" w:hAnsi="Times New Roman" w:cs="Times New Roman"/>
          <w:bCs/>
          <w:sz w:val="24"/>
          <w:szCs w:val="24"/>
        </w:rPr>
        <w:t>divide</w:t>
      </w:r>
      <w:r w:rsidRPr="00934B77">
        <w:rPr>
          <w:rFonts w:ascii="Times New Roman" w:eastAsia="Times New Roman" w:hAnsi="Times New Roman" w:cs="Times New Roman"/>
          <w:sz w:val="24"/>
          <w:szCs w:val="24"/>
        </w:rPr>
        <w:t xml:space="preserve">. In </w:t>
      </w:r>
      <w:proofErr w:type="spellStart"/>
      <w:r w:rsidRPr="00934B77">
        <w:rPr>
          <w:rFonts w:ascii="Times New Roman" w:eastAsia="Times New Roman" w:hAnsi="Times New Roman" w:cs="Times New Roman"/>
          <w:sz w:val="24"/>
          <w:szCs w:val="24"/>
        </w:rPr>
        <w:t>Kwara</w:t>
      </w:r>
      <w:proofErr w:type="spellEnd"/>
      <w:r w:rsidRPr="00934B77">
        <w:rPr>
          <w:rFonts w:ascii="Times New Roman" w:eastAsia="Times New Roman" w:hAnsi="Times New Roman" w:cs="Times New Roman"/>
          <w:sz w:val="24"/>
          <w:szCs w:val="24"/>
        </w:rPr>
        <w:t xml:space="preserve"> State, not all youth have equal access to the internet, which can create a barrier to fully utilizing online media for job-seeking. There is also the issue of </w:t>
      </w:r>
      <w:r w:rsidRPr="00934B77">
        <w:rPr>
          <w:rFonts w:ascii="Times New Roman" w:eastAsia="Times New Roman" w:hAnsi="Times New Roman" w:cs="Times New Roman"/>
          <w:bCs/>
          <w:sz w:val="24"/>
          <w:szCs w:val="24"/>
        </w:rPr>
        <w:t>digital literacy</w:t>
      </w:r>
      <w:r w:rsidRPr="00934B77">
        <w:rPr>
          <w:rFonts w:ascii="Times New Roman" w:eastAsia="Times New Roman" w:hAnsi="Times New Roman" w:cs="Times New Roman"/>
          <w:sz w:val="24"/>
          <w:szCs w:val="24"/>
        </w:rPr>
        <w:t>—youth need to have the skills to navigate these platforms effectively. Without adequate training, even those with internet access may find it difficult to leverage the available resources.</w:t>
      </w:r>
    </w:p>
    <w:p w:rsidR="00934B77" w:rsidRPr="00934B77" w:rsidRDefault="00262C92" w:rsidP="00934B7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34B77" w:rsidRPr="00934B77">
        <w:rPr>
          <w:rFonts w:ascii="Times New Roman" w:eastAsia="Times New Roman" w:hAnsi="Times New Roman" w:cs="Times New Roman"/>
          <w:sz w:val="24"/>
          <w:szCs w:val="24"/>
        </w:rPr>
        <w:t xml:space="preserve">In conclusion, the Technology Acceptance Model helps to explain the extent to which online media can be an effective tool for creating job opportunities among the youth in </w:t>
      </w:r>
      <w:proofErr w:type="spellStart"/>
      <w:r w:rsidR="00934B77" w:rsidRPr="00934B77">
        <w:rPr>
          <w:rFonts w:ascii="Times New Roman" w:eastAsia="Times New Roman" w:hAnsi="Times New Roman" w:cs="Times New Roman"/>
          <w:sz w:val="24"/>
          <w:szCs w:val="24"/>
        </w:rPr>
        <w:t>Kwara</w:t>
      </w:r>
      <w:proofErr w:type="spellEnd"/>
      <w:r w:rsidR="00934B77" w:rsidRPr="00934B77">
        <w:rPr>
          <w:rFonts w:ascii="Times New Roman" w:eastAsia="Times New Roman" w:hAnsi="Times New Roman" w:cs="Times New Roman"/>
          <w:sz w:val="24"/>
          <w:szCs w:val="24"/>
        </w:rPr>
        <w:t xml:space="preserve"> State. By focusing on the factors of </w:t>
      </w:r>
      <w:r w:rsidR="00934B77" w:rsidRPr="00934B77">
        <w:rPr>
          <w:rFonts w:ascii="Times New Roman" w:eastAsia="Times New Roman" w:hAnsi="Times New Roman" w:cs="Times New Roman"/>
          <w:bCs/>
          <w:sz w:val="24"/>
          <w:szCs w:val="24"/>
        </w:rPr>
        <w:t>Perceived Usefulness</w:t>
      </w:r>
      <w:r w:rsidR="00934B77" w:rsidRPr="00934B77">
        <w:rPr>
          <w:rFonts w:ascii="Times New Roman" w:eastAsia="Times New Roman" w:hAnsi="Times New Roman" w:cs="Times New Roman"/>
          <w:sz w:val="24"/>
          <w:szCs w:val="24"/>
        </w:rPr>
        <w:t xml:space="preserve"> and </w:t>
      </w:r>
      <w:r w:rsidR="00934B77" w:rsidRPr="00934B77">
        <w:rPr>
          <w:rFonts w:ascii="Times New Roman" w:eastAsia="Times New Roman" w:hAnsi="Times New Roman" w:cs="Times New Roman"/>
          <w:bCs/>
          <w:sz w:val="24"/>
          <w:szCs w:val="24"/>
        </w:rPr>
        <w:t>Perceived Ease of Use</w:t>
      </w:r>
      <w:r w:rsidR="00934B77" w:rsidRPr="00934B77">
        <w:rPr>
          <w:rFonts w:ascii="Times New Roman" w:eastAsia="Times New Roman" w:hAnsi="Times New Roman" w:cs="Times New Roman"/>
          <w:sz w:val="24"/>
          <w:szCs w:val="24"/>
        </w:rPr>
        <w:t xml:space="preserve">, it becomes clear that online media can offer significant advantages for young people seeking employment, provided that the platforms are accessible, relevant, and user-friendly. However, challenges related to digital access and literacy need to be addressed to ensure that all youth can fully </w:t>
      </w:r>
      <w:r w:rsidR="00934B77" w:rsidRPr="00934B77">
        <w:rPr>
          <w:rFonts w:ascii="Times New Roman" w:eastAsia="Times New Roman" w:hAnsi="Times New Roman" w:cs="Times New Roman"/>
          <w:sz w:val="24"/>
          <w:szCs w:val="24"/>
        </w:rPr>
        <w:lastRenderedPageBreak/>
        <w:t xml:space="preserve">benefit from these opportunities. The role of government and other stakeholders in promoting digital inclusion, as well as ensuring the availability of relevant, practical, and easy-to-use platforms, will be crucial in enhancing the impact of online media on job creation for youth in </w:t>
      </w:r>
      <w:proofErr w:type="spellStart"/>
      <w:r w:rsidR="00934B77" w:rsidRPr="00934B77">
        <w:rPr>
          <w:rFonts w:ascii="Times New Roman" w:eastAsia="Times New Roman" w:hAnsi="Times New Roman" w:cs="Times New Roman"/>
          <w:sz w:val="24"/>
          <w:szCs w:val="24"/>
        </w:rPr>
        <w:t>Kwara</w:t>
      </w:r>
      <w:proofErr w:type="spellEnd"/>
      <w:r w:rsidR="00934B77" w:rsidRPr="00934B77">
        <w:rPr>
          <w:rFonts w:ascii="Times New Roman" w:eastAsia="Times New Roman" w:hAnsi="Times New Roman" w:cs="Times New Roman"/>
          <w:sz w:val="24"/>
          <w:szCs w:val="24"/>
        </w:rPr>
        <w:t xml:space="preserve"> State.</w:t>
      </w:r>
    </w:p>
    <w:p w:rsidR="00CB38E2" w:rsidRPr="00CB38E2" w:rsidRDefault="00CB38E2" w:rsidP="00D27A61">
      <w:pPr>
        <w:spacing w:after="0" w:line="360" w:lineRule="auto"/>
        <w:ind w:left="720"/>
        <w:jc w:val="both"/>
        <w:rPr>
          <w:rFonts w:ascii="Times New Roman" w:eastAsia="Times New Roman" w:hAnsi="Times New Roman" w:cs="Times New Roman"/>
          <w:sz w:val="24"/>
          <w:szCs w:val="24"/>
        </w:rPr>
      </w:pPr>
    </w:p>
    <w:p w:rsidR="00CB38E2" w:rsidRPr="00CB38E2" w:rsidRDefault="00DF0FCA" w:rsidP="00003A4C">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Pr="00637496">
        <w:rPr>
          <w:rFonts w:ascii="Times New Roman" w:eastAsia="Times New Roman" w:hAnsi="Times New Roman" w:cs="Times New Roman"/>
          <w:b/>
          <w:bCs/>
          <w:sz w:val="24"/>
          <w:szCs w:val="24"/>
        </w:rPr>
        <w:t>EMPIRICAL FRAMEWORK</w:t>
      </w:r>
    </w:p>
    <w:p w:rsidR="00CB38E2" w:rsidRDefault="00262C92" w:rsidP="00003A4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B38E2" w:rsidRPr="00CB38E2">
        <w:rPr>
          <w:rFonts w:ascii="Times New Roman" w:eastAsia="Times New Roman" w:hAnsi="Times New Roman" w:cs="Times New Roman"/>
          <w:sz w:val="24"/>
          <w:szCs w:val="24"/>
        </w:rPr>
        <w:t>The empirical framework highlights studies and statistical evidence that connect online medi</w:t>
      </w:r>
      <w:r w:rsidR="002F3DE0">
        <w:rPr>
          <w:rFonts w:ascii="Times New Roman" w:eastAsia="Times New Roman" w:hAnsi="Times New Roman" w:cs="Times New Roman"/>
          <w:sz w:val="24"/>
          <w:szCs w:val="24"/>
        </w:rPr>
        <w:t>a with job creation among youth.</w:t>
      </w:r>
    </w:p>
    <w:p w:rsidR="002F3DE0" w:rsidRPr="007A41F0" w:rsidRDefault="00262C92"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2F3DE0">
        <w:rPr>
          <w:rFonts w:ascii="Times New Roman" w:eastAsia="Times New Roman" w:hAnsi="Times New Roman" w:cs="Times New Roman"/>
          <w:sz w:val="24"/>
          <w:szCs w:val="24"/>
        </w:rPr>
        <w:t xml:space="preserve">An empirical framework that links </w:t>
      </w:r>
      <w:r w:rsidR="002F3DE0" w:rsidRPr="007A41F0">
        <w:rPr>
          <w:rFonts w:ascii="Times New Roman" w:eastAsia="Times New Roman" w:hAnsi="Times New Roman" w:cs="Times New Roman"/>
          <w:sz w:val="24"/>
          <w:szCs w:val="24"/>
        </w:rPr>
        <w:t xml:space="preserve">the </w:t>
      </w:r>
      <w:r w:rsidR="002F3DE0" w:rsidRPr="007A41F0">
        <w:rPr>
          <w:rFonts w:ascii="Times New Roman" w:eastAsia="Times New Roman" w:hAnsi="Times New Roman" w:cs="Times New Roman"/>
          <w:bCs/>
          <w:sz w:val="24"/>
          <w:szCs w:val="24"/>
        </w:rPr>
        <w:t>Technology Acceptance Model (TAM)</w:t>
      </w:r>
      <w:r w:rsidR="002F3DE0" w:rsidRPr="007A41F0">
        <w:rPr>
          <w:rFonts w:ascii="Times New Roman" w:eastAsia="Times New Roman" w:hAnsi="Times New Roman" w:cs="Times New Roman"/>
          <w:sz w:val="24"/>
          <w:szCs w:val="24"/>
        </w:rPr>
        <w:t xml:space="preserve"> to the role of online media in creating job opportunities for youth in </w:t>
      </w:r>
      <w:proofErr w:type="spellStart"/>
      <w:r w:rsidR="002F3DE0" w:rsidRPr="007A41F0">
        <w:rPr>
          <w:rFonts w:ascii="Times New Roman" w:eastAsia="Times New Roman" w:hAnsi="Times New Roman" w:cs="Times New Roman"/>
          <w:sz w:val="24"/>
          <w:szCs w:val="24"/>
        </w:rPr>
        <w:t>Kwara</w:t>
      </w:r>
      <w:proofErr w:type="spellEnd"/>
      <w:r w:rsidR="002F3DE0" w:rsidRPr="007A41F0">
        <w:rPr>
          <w:rFonts w:ascii="Times New Roman" w:eastAsia="Times New Roman" w:hAnsi="Times New Roman" w:cs="Times New Roman"/>
          <w:sz w:val="24"/>
          <w:szCs w:val="24"/>
        </w:rPr>
        <w:t xml:space="preserve"> State would focus on how the elements of TAM—</w:t>
      </w:r>
      <w:r w:rsidR="002F3DE0" w:rsidRPr="007A41F0">
        <w:rPr>
          <w:rFonts w:ascii="Times New Roman" w:eastAsia="Times New Roman" w:hAnsi="Times New Roman" w:cs="Times New Roman"/>
          <w:bCs/>
          <w:sz w:val="24"/>
          <w:szCs w:val="24"/>
        </w:rPr>
        <w:t>Perceived Usefulness (PU)</w:t>
      </w:r>
      <w:r w:rsidR="002F3DE0" w:rsidRPr="007A41F0">
        <w:rPr>
          <w:rFonts w:ascii="Times New Roman" w:eastAsia="Times New Roman" w:hAnsi="Times New Roman" w:cs="Times New Roman"/>
          <w:sz w:val="24"/>
          <w:szCs w:val="24"/>
        </w:rPr>
        <w:t xml:space="preserve">, </w:t>
      </w:r>
      <w:r w:rsidR="002F3DE0" w:rsidRPr="007A41F0">
        <w:rPr>
          <w:rFonts w:ascii="Times New Roman" w:eastAsia="Times New Roman" w:hAnsi="Times New Roman" w:cs="Times New Roman"/>
          <w:bCs/>
          <w:sz w:val="24"/>
          <w:szCs w:val="24"/>
        </w:rPr>
        <w:t>Perceived Ease of Use (PEOU)</w:t>
      </w:r>
      <w:r w:rsidR="002F3DE0" w:rsidRPr="007A41F0">
        <w:rPr>
          <w:rFonts w:ascii="Times New Roman" w:eastAsia="Times New Roman" w:hAnsi="Times New Roman" w:cs="Times New Roman"/>
          <w:sz w:val="24"/>
          <w:szCs w:val="24"/>
        </w:rPr>
        <w:t xml:space="preserve">, and </w:t>
      </w:r>
      <w:r w:rsidR="002F3DE0" w:rsidRPr="007A41F0">
        <w:rPr>
          <w:rFonts w:ascii="Times New Roman" w:eastAsia="Times New Roman" w:hAnsi="Times New Roman" w:cs="Times New Roman"/>
          <w:bCs/>
          <w:sz w:val="24"/>
          <w:szCs w:val="24"/>
        </w:rPr>
        <w:t>Behavioral Intention (BI)</w:t>
      </w:r>
      <w:r w:rsidR="002F3DE0" w:rsidRPr="007A41F0">
        <w:rPr>
          <w:rFonts w:ascii="Times New Roman" w:eastAsia="Times New Roman" w:hAnsi="Times New Roman" w:cs="Times New Roman"/>
          <w:sz w:val="24"/>
          <w:szCs w:val="24"/>
        </w:rPr>
        <w:t>—affect the way young people in the region utilize digital platforms for employment-related purposes. To build this empirical</w:t>
      </w:r>
      <w:r w:rsidR="002F3DE0" w:rsidRPr="002F3DE0">
        <w:rPr>
          <w:rFonts w:ascii="Times New Roman" w:eastAsia="Times New Roman" w:hAnsi="Times New Roman" w:cs="Times New Roman"/>
          <w:sz w:val="24"/>
          <w:szCs w:val="24"/>
        </w:rPr>
        <w:t xml:space="preserve"> framework, the relationship between technology adoption and job creation in the context of online media must be examined, especially considering the unique socio-economic conditions and challenges faced by youth in </w:t>
      </w:r>
      <w:proofErr w:type="spellStart"/>
      <w:r w:rsidR="002F3DE0" w:rsidRPr="007A41F0">
        <w:rPr>
          <w:rFonts w:ascii="Times New Roman" w:eastAsia="Times New Roman" w:hAnsi="Times New Roman" w:cs="Times New Roman"/>
          <w:sz w:val="24"/>
          <w:szCs w:val="24"/>
        </w:rPr>
        <w:t>Kwara</w:t>
      </w:r>
      <w:proofErr w:type="spellEnd"/>
      <w:r w:rsidR="002F3DE0" w:rsidRPr="007A41F0">
        <w:rPr>
          <w:rFonts w:ascii="Times New Roman" w:eastAsia="Times New Roman" w:hAnsi="Times New Roman" w:cs="Times New Roman"/>
          <w:sz w:val="24"/>
          <w:szCs w:val="24"/>
        </w:rPr>
        <w:t xml:space="preserve"> State, Nigeria.</w:t>
      </w:r>
    </w:p>
    <w:p w:rsidR="002F3DE0" w:rsidRPr="007A41F0" w:rsidRDefault="00262C92"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7A41F0">
        <w:rPr>
          <w:rFonts w:ascii="Times New Roman" w:eastAsia="Times New Roman" w:hAnsi="Times New Roman" w:cs="Times New Roman"/>
          <w:sz w:val="24"/>
          <w:szCs w:val="24"/>
        </w:rPr>
        <w:t xml:space="preserve">The </w:t>
      </w:r>
      <w:r w:rsidR="002F3DE0" w:rsidRPr="007A41F0">
        <w:rPr>
          <w:rFonts w:ascii="Times New Roman" w:eastAsia="Times New Roman" w:hAnsi="Times New Roman" w:cs="Times New Roman"/>
          <w:bCs/>
          <w:sz w:val="24"/>
          <w:szCs w:val="24"/>
        </w:rPr>
        <w:t>Technology Acceptance Model</w:t>
      </w:r>
      <w:r w:rsidR="002F3DE0" w:rsidRPr="007A41F0">
        <w:rPr>
          <w:rFonts w:ascii="Times New Roman" w:eastAsia="Times New Roman" w:hAnsi="Times New Roman" w:cs="Times New Roman"/>
          <w:sz w:val="24"/>
          <w:szCs w:val="24"/>
        </w:rPr>
        <w:t xml:space="preserve"> posits that an individual’s decision to adopt a new technology is largely determined by their perception of its usefulness and ease of use. In this case, </w:t>
      </w:r>
      <w:r w:rsidR="002F3DE0" w:rsidRPr="007A41F0">
        <w:rPr>
          <w:rFonts w:ascii="Times New Roman" w:eastAsia="Times New Roman" w:hAnsi="Times New Roman" w:cs="Times New Roman"/>
          <w:bCs/>
          <w:sz w:val="24"/>
          <w:szCs w:val="24"/>
        </w:rPr>
        <w:t>online media</w:t>
      </w:r>
      <w:r w:rsidR="002F3DE0" w:rsidRPr="007A41F0">
        <w:rPr>
          <w:rFonts w:ascii="Times New Roman" w:eastAsia="Times New Roman" w:hAnsi="Times New Roman" w:cs="Times New Roman"/>
          <w:sz w:val="24"/>
          <w:szCs w:val="24"/>
        </w:rPr>
        <w:t xml:space="preserve">—encompassing social media platforms, job boards, professional networking sites, and freelancing platforms—serve as the technologies in question. These platforms play a significant role in shaping the employment prospects of youth by offering job listings, professional networking opportunities, and avenues for skill development. The empirical framework would first examine how youth in </w:t>
      </w:r>
      <w:proofErr w:type="spellStart"/>
      <w:r w:rsidR="002F3DE0" w:rsidRPr="007A41F0">
        <w:rPr>
          <w:rFonts w:ascii="Times New Roman" w:eastAsia="Times New Roman" w:hAnsi="Times New Roman" w:cs="Times New Roman"/>
          <w:sz w:val="24"/>
          <w:szCs w:val="24"/>
        </w:rPr>
        <w:t>Kwara</w:t>
      </w:r>
      <w:proofErr w:type="spellEnd"/>
      <w:r w:rsidR="002F3DE0" w:rsidRPr="007A41F0">
        <w:rPr>
          <w:rFonts w:ascii="Times New Roman" w:eastAsia="Times New Roman" w:hAnsi="Times New Roman" w:cs="Times New Roman"/>
          <w:sz w:val="24"/>
          <w:szCs w:val="24"/>
        </w:rPr>
        <w:t xml:space="preserve"> State perceive the </w:t>
      </w:r>
      <w:r w:rsidR="002F3DE0" w:rsidRPr="007A41F0">
        <w:rPr>
          <w:rFonts w:ascii="Times New Roman" w:eastAsia="Times New Roman" w:hAnsi="Times New Roman" w:cs="Times New Roman"/>
          <w:bCs/>
          <w:sz w:val="24"/>
          <w:szCs w:val="24"/>
        </w:rPr>
        <w:t>usefulness</w:t>
      </w:r>
      <w:r w:rsidR="002F3DE0" w:rsidRPr="007A41F0">
        <w:rPr>
          <w:rFonts w:ascii="Times New Roman" w:eastAsia="Times New Roman" w:hAnsi="Times New Roman" w:cs="Times New Roman"/>
          <w:sz w:val="24"/>
          <w:szCs w:val="24"/>
        </w:rPr>
        <w:t xml:space="preserve"> of these platforms in relation to their job search and career growth. Factors such as the availability of job opportunities, access to networks, and the likelihood of finding remote work are likely to influence these perceptions.</w:t>
      </w:r>
    </w:p>
    <w:p w:rsidR="002F3DE0" w:rsidRPr="007A41F0" w:rsidRDefault="0088701C"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7A41F0">
        <w:rPr>
          <w:rFonts w:ascii="Times New Roman" w:eastAsia="Times New Roman" w:hAnsi="Times New Roman" w:cs="Times New Roman"/>
          <w:sz w:val="24"/>
          <w:szCs w:val="24"/>
        </w:rPr>
        <w:t xml:space="preserve">To assess </w:t>
      </w:r>
      <w:r w:rsidR="002F3DE0" w:rsidRPr="007A41F0">
        <w:rPr>
          <w:rFonts w:ascii="Times New Roman" w:eastAsia="Times New Roman" w:hAnsi="Times New Roman" w:cs="Times New Roman"/>
          <w:bCs/>
          <w:sz w:val="24"/>
          <w:szCs w:val="24"/>
        </w:rPr>
        <w:t>Perceived Usefulness</w:t>
      </w:r>
      <w:r w:rsidR="002F3DE0" w:rsidRPr="007A41F0">
        <w:rPr>
          <w:rFonts w:ascii="Times New Roman" w:eastAsia="Times New Roman" w:hAnsi="Times New Roman" w:cs="Times New Roman"/>
          <w:sz w:val="24"/>
          <w:szCs w:val="24"/>
        </w:rPr>
        <w:t xml:space="preserve"> in the </w:t>
      </w:r>
      <w:proofErr w:type="spellStart"/>
      <w:r w:rsidR="002F3DE0" w:rsidRPr="007A41F0">
        <w:rPr>
          <w:rFonts w:ascii="Times New Roman" w:eastAsia="Times New Roman" w:hAnsi="Times New Roman" w:cs="Times New Roman"/>
          <w:sz w:val="24"/>
          <w:szCs w:val="24"/>
        </w:rPr>
        <w:t>Kwara</w:t>
      </w:r>
      <w:proofErr w:type="spellEnd"/>
      <w:r w:rsidR="002F3DE0" w:rsidRPr="007A41F0">
        <w:rPr>
          <w:rFonts w:ascii="Times New Roman" w:eastAsia="Times New Roman" w:hAnsi="Times New Roman" w:cs="Times New Roman"/>
          <w:sz w:val="24"/>
          <w:szCs w:val="24"/>
        </w:rPr>
        <w:t xml:space="preserve"> State context, empirical data could be collected through surveys or interviews with youth, focusing on their experiences with online media for job-related purposes. For example, the survey might include questions about whether the youth believe that using online media has led to job offers</w:t>
      </w:r>
      <w:r w:rsidR="002F3DE0" w:rsidRPr="002F3DE0">
        <w:rPr>
          <w:rFonts w:ascii="Times New Roman" w:eastAsia="Times New Roman" w:hAnsi="Times New Roman" w:cs="Times New Roman"/>
          <w:sz w:val="24"/>
          <w:szCs w:val="24"/>
        </w:rPr>
        <w:t xml:space="preserve">, freelance gigs, or other career-related benefits. The framework would hypothesize that if young people find online media to be </w:t>
      </w:r>
      <w:r w:rsidR="002F3DE0" w:rsidRPr="002F3DE0">
        <w:rPr>
          <w:rFonts w:ascii="Times New Roman" w:eastAsia="Times New Roman" w:hAnsi="Times New Roman" w:cs="Times New Roman"/>
          <w:sz w:val="24"/>
          <w:szCs w:val="24"/>
        </w:rPr>
        <w:lastRenderedPageBreak/>
        <w:t xml:space="preserve">a useful tool for improving their employment chances, they will be more likely to continue using it and adopt it as a </w:t>
      </w:r>
      <w:r w:rsidR="002F3DE0" w:rsidRPr="007A41F0">
        <w:rPr>
          <w:rFonts w:ascii="Times New Roman" w:eastAsia="Times New Roman" w:hAnsi="Times New Roman" w:cs="Times New Roman"/>
          <w:sz w:val="24"/>
          <w:szCs w:val="24"/>
        </w:rPr>
        <w:t>regular part of their job-seeking behavior.</w:t>
      </w:r>
    </w:p>
    <w:p w:rsidR="002F3DE0" w:rsidRPr="007A41F0" w:rsidRDefault="0088701C"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7A41F0">
        <w:rPr>
          <w:rFonts w:ascii="Times New Roman" w:eastAsia="Times New Roman" w:hAnsi="Times New Roman" w:cs="Times New Roman"/>
          <w:sz w:val="24"/>
          <w:szCs w:val="24"/>
        </w:rPr>
        <w:t>The second component of the TAM—</w:t>
      </w:r>
      <w:r w:rsidR="002F3DE0" w:rsidRPr="007A41F0">
        <w:rPr>
          <w:rFonts w:ascii="Times New Roman" w:eastAsia="Times New Roman" w:hAnsi="Times New Roman" w:cs="Times New Roman"/>
          <w:bCs/>
          <w:sz w:val="24"/>
          <w:szCs w:val="24"/>
        </w:rPr>
        <w:t>Perceived Ease of Use (PEOU)</w:t>
      </w:r>
      <w:r w:rsidR="002F3DE0" w:rsidRPr="007A41F0">
        <w:rPr>
          <w:rFonts w:ascii="Times New Roman" w:eastAsia="Times New Roman" w:hAnsi="Times New Roman" w:cs="Times New Roman"/>
          <w:sz w:val="24"/>
          <w:szCs w:val="24"/>
        </w:rPr>
        <w:t xml:space="preserve">—addresses how easy or difficult individuals find the technology to use. In </w:t>
      </w:r>
      <w:proofErr w:type="spellStart"/>
      <w:r w:rsidR="002F3DE0" w:rsidRPr="007A41F0">
        <w:rPr>
          <w:rFonts w:ascii="Times New Roman" w:eastAsia="Times New Roman" w:hAnsi="Times New Roman" w:cs="Times New Roman"/>
          <w:sz w:val="24"/>
          <w:szCs w:val="24"/>
        </w:rPr>
        <w:t>Kwara</w:t>
      </w:r>
      <w:proofErr w:type="spellEnd"/>
      <w:r w:rsidR="002F3DE0" w:rsidRPr="007A41F0">
        <w:rPr>
          <w:rFonts w:ascii="Times New Roman" w:eastAsia="Times New Roman" w:hAnsi="Times New Roman" w:cs="Times New Roman"/>
          <w:sz w:val="24"/>
          <w:szCs w:val="24"/>
        </w:rPr>
        <w:t xml:space="preserve"> State, factors such as </w:t>
      </w:r>
      <w:r w:rsidR="002F3DE0" w:rsidRPr="007A41F0">
        <w:rPr>
          <w:rFonts w:ascii="Times New Roman" w:eastAsia="Times New Roman" w:hAnsi="Times New Roman" w:cs="Times New Roman"/>
          <w:bCs/>
          <w:sz w:val="24"/>
          <w:szCs w:val="24"/>
        </w:rPr>
        <w:t>digital literacy</w:t>
      </w:r>
      <w:r w:rsidR="002F3DE0" w:rsidRPr="007A41F0">
        <w:rPr>
          <w:rFonts w:ascii="Times New Roman" w:eastAsia="Times New Roman" w:hAnsi="Times New Roman" w:cs="Times New Roman"/>
          <w:sz w:val="24"/>
          <w:szCs w:val="24"/>
        </w:rPr>
        <w:t xml:space="preserve">, </w:t>
      </w:r>
      <w:r w:rsidR="002F3DE0" w:rsidRPr="007A41F0">
        <w:rPr>
          <w:rFonts w:ascii="Times New Roman" w:eastAsia="Times New Roman" w:hAnsi="Times New Roman" w:cs="Times New Roman"/>
          <w:bCs/>
          <w:sz w:val="24"/>
          <w:szCs w:val="24"/>
        </w:rPr>
        <w:t>internet accessibility</w:t>
      </w:r>
      <w:r w:rsidR="002F3DE0" w:rsidRPr="007A41F0">
        <w:rPr>
          <w:rFonts w:ascii="Times New Roman" w:eastAsia="Times New Roman" w:hAnsi="Times New Roman" w:cs="Times New Roman"/>
          <w:sz w:val="24"/>
          <w:szCs w:val="24"/>
        </w:rPr>
        <w:t xml:space="preserve">, and the </w:t>
      </w:r>
      <w:r w:rsidR="002F3DE0" w:rsidRPr="007A41F0">
        <w:rPr>
          <w:rFonts w:ascii="Times New Roman" w:eastAsia="Times New Roman" w:hAnsi="Times New Roman" w:cs="Times New Roman"/>
          <w:bCs/>
          <w:sz w:val="24"/>
          <w:szCs w:val="24"/>
        </w:rPr>
        <w:t>user-friendliness</w:t>
      </w:r>
      <w:r w:rsidR="002F3DE0" w:rsidRPr="007A41F0">
        <w:rPr>
          <w:rFonts w:ascii="Times New Roman" w:eastAsia="Times New Roman" w:hAnsi="Times New Roman" w:cs="Times New Roman"/>
          <w:sz w:val="24"/>
          <w:szCs w:val="24"/>
        </w:rPr>
        <w:t xml:space="preserve"> of online platforms are critical to determining how easily youth can adopt online media for job searching. To develop this</w:t>
      </w:r>
      <w:r w:rsidR="002F3DE0" w:rsidRPr="002F3DE0">
        <w:rPr>
          <w:rFonts w:ascii="Times New Roman" w:eastAsia="Times New Roman" w:hAnsi="Times New Roman" w:cs="Times New Roman"/>
          <w:sz w:val="24"/>
          <w:szCs w:val="24"/>
        </w:rPr>
        <w:t xml:space="preserve"> part of the framework, empirical research would focus on how comfortable youth feel navigating various platforms and whether challenges such as slow internet, limited access to devices, or complex interfaces hinder their ability to make use of these tools. In </w:t>
      </w:r>
      <w:proofErr w:type="spellStart"/>
      <w:r w:rsidR="002F3DE0" w:rsidRPr="002F3DE0">
        <w:rPr>
          <w:rFonts w:ascii="Times New Roman" w:eastAsia="Times New Roman" w:hAnsi="Times New Roman" w:cs="Times New Roman"/>
          <w:sz w:val="24"/>
          <w:szCs w:val="24"/>
        </w:rPr>
        <w:t>Kwara</w:t>
      </w:r>
      <w:proofErr w:type="spellEnd"/>
      <w:r w:rsidR="002F3DE0" w:rsidRPr="002F3DE0">
        <w:rPr>
          <w:rFonts w:ascii="Times New Roman" w:eastAsia="Times New Roman" w:hAnsi="Times New Roman" w:cs="Times New Roman"/>
          <w:sz w:val="24"/>
          <w:szCs w:val="24"/>
        </w:rPr>
        <w:t xml:space="preserve">, many young people may not have the technical skills or the necessary infrastructure to fully engage with online media, which could impact their </w:t>
      </w:r>
      <w:r w:rsidR="002F3DE0" w:rsidRPr="007A41F0">
        <w:rPr>
          <w:rFonts w:ascii="Times New Roman" w:eastAsia="Times New Roman" w:hAnsi="Times New Roman" w:cs="Times New Roman"/>
          <w:sz w:val="24"/>
          <w:szCs w:val="24"/>
        </w:rPr>
        <w:t>adoption and continued use of these platforms for employment purposes.</w:t>
      </w:r>
    </w:p>
    <w:p w:rsidR="002F3DE0" w:rsidRPr="007A41F0" w:rsidRDefault="0088701C"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7A41F0">
        <w:rPr>
          <w:rFonts w:ascii="Times New Roman" w:eastAsia="Times New Roman" w:hAnsi="Times New Roman" w:cs="Times New Roman"/>
          <w:sz w:val="24"/>
          <w:szCs w:val="24"/>
        </w:rPr>
        <w:t xml:space="preserve">For instance, a survey could assess the level of </w:t>
      </w:r>
      <w:r w:rsidR="002F3DE0" w:rsidRPr="007A41F0">
        <w:rPr>
          <w:rFonts w:ascii="Times New Roman" w:eastAsia="Times New Roman" w:hAnsi="Times New Roman" w:cs="Times New Roman"/>
          <w:bCs/>
          <w:sz w:val="24"/>
          <w:szCs w:val="24"/>
        </w:rPr>
        <w:t>digital literacy</w:t>
      </w:r>
      <w:r w:rsidR="002F3DE0" w:rsidRPr="007A41F0">
        <w:rPr>
          <w:rFonts w:ascii="Times New Roman" w:eastAsia="Times New Roman" w:hAnsi="Times New Roman" w:cs="Times New Roman"/>
          <w:sz w:val="24"/>
          <w:szCs w:val="24"/>
        </w:rPr>
        <w:t xml:space="preserve"> among youth, asking them whether they can effectively use social media platforms, job boards, or freelancing websites. It would also be essential to investigate the infrastructure, such as the availability of stable internet connections and access to digital devices, which directly affect </w:t>
      </w:r>
      <w:r w:rsidR="002F3DE0" w:rsidRPr="007A41F0">
        <w:rPr>
          <w:rFonts w:ascii="Times New Roman" w:eastAsia="Times New Roman" w:hAnsi="Times New Roman" w:cs="Times New Roman"/>
          <w:bCs/>
          <w:sz w:val="24"/>
          <w:szCs w:val="24"/>
        </w:rPr>
        <w:t>ease of use</w:t>
      </w:r>
      <w:r w:rsidR="002F3DE0" w:rsidRPr="007A41F0">
        <w:rPr>
          <w:rFonts w:ascii="Times New Roman" w:eastAsia="Times New Roman" w:hAnsi="Times New Roman" w:cs="Times New Roman"/>
          <w:sz w:val="24"/>
          <w:szCs w:val="24"/>
        </w:rPr>
        <w:t xml:space="preserve">. If young people face significant barriers in these areas, the </w:t>
      </w:r>
      <w:r w:rsidR="002F3DE0" w:rsidRPr="007A41F0">
        <w:rPr>
          <w:rFonts w:ascii="Times New Roman" w:eastAsia="Times New Roman" w:hAnsi="Times New Roman" w:cs="Times New Roman"/>
          <w:bCs/>
          <w:sz w:val="24"/>
          <w:szCs w:val="24"/>
        </w:rPr>
        <w:t>Perceived Ease of Use</w:t>
      </w:r>
      <w:r w:rsidR="002F3DE0" w:rsidRPr="007A41F0">
        <w:rPr>
          <w:rFonts w:ascii="Times New Roman" w:eastAsia="Times New Roman" w:hAnsi="Times New Roman" w:cs="Times New Roman"/>
          <w:sz w:val="24"/>
          <w:szCs w:val="24"/>
        </w:rPr>
        <w:t xml:space="preserve"> would be low, leading to lower levels of adoption of online media for job-seeking purposes.</w:t>
      </w:r>
    </w:p>
    <w:p w:rsidR="002F3DE0" w:rsidRPr="007A41F0" w:rsidRDefault="0088701C"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7A41F0">
        <w:rPr>
          <w:rFonts w:ascii="Times New Roman" w:eastAsia="Times New Roman" w:hAnsi="Times New Roman" w:cs="Times New Roman"/>
          <w:sz w:val="24"/>
          <w:szCs w:val="24"/>
        </w:rPr>
        <w:t xml:space="preserve">The </w:t>
      </w:r>
      <w:r w:rsidR="002F3DE0" w:rsidRPr="007A41F0">
        <w:rPr>
          <w:rFonts w:ascii="Times New Roman" w:eastAsia="Times New Roman" w:hAnsi="Times New Roman" w:cs="Times New Roman"/>
          <w:bCs/>
          <w:sz w:val="24"/>
          <w:szCs w:val="24"/>
        </w:rPr>
        <w:t>Behavioral Intention (BI)</w:t>
      </w:r>
      <w:r w:rsidR="002F3DE0" w:rsidRPr="007A41F0">
        <w:rPr>
          <w:rFonts w:ascii="Times New Roman" w:eastAsia="Times New Roman" w:hAnsi="Times New Roman" w:cs="Times New Roman"/>
          <w:sz w:val="24"/>
          <w:szCs w:val="24"/>
        </w:rPr>
        <w:t xml:space="preserve"> to use online media for job searching is influenced by both </w:t>
      </w:r>
      <w:r w:rsidR="002F3DE0" w:rsidRPr="007A41F0">
        <w:rPr>
          <w:rFonts w:ascii="Times New Roman" w:eastAsia="Times New Roman" w:hAnsi="Times New Roman" w:cs="Times New Roman"/>
          <w:bCs/>
          <w:sz w:val="24"/>
          <w:szCs w:val="24"/>
        </w:rPr>
        <w:t>Perceived Usefulness</w:t>
      </w:r>
      <w:r w:rsidR="002F3DE0" w:rsidRPr="007A41F0">
        <w:rPr>
          <w:rFonts w:ascii="Times New Roman" w:eastAsia="Times New Roman" w:hAnsi="Times New Roman" w:cs="Times New Roman"/>
          <w:sz w:val="24"/>
          <w:szCs w:val="24"/>
        </w:rPr>
        <w:t xml:space="preserve"> and </w:t>
      </w:r>
      <w:r w:rsidR="002F3DE0" w:rsidRPr="007A41F0">
        <w:rPr>
          <w:rFonts w:ascii="Times New Roman" w:eastAsia="Times New Roman" w:hAnsi="Times New Roman" w:cs="Times New Roman"/>
          <w:bCs/>
          <w:sz w:val="24"/>
          <w:szCs w:val="24"/>
        </w:rPr>
        <w:t>Perceived Ease of Use</w:t>
      </w:r>
      <w:r w:rsidR="002F3DE0" w:rsidRPr="007A41F0">
        <w:rPr>
          <w:rFonts w:ascii="Times New Roman" w:eastAsia="Times New Roman" w:hAnsi="Times New Roman" w:cs="Times New Roman"/>
          <w:sz w:val="24"/>
          <w:szCs w:val="24"/>
        </w:rPr>
        <w:t xml:space="preserve">, and this is where the framework can draw connections between TAM and actual job outcomes. In this case, </w:t>
      </w:r>
      <w:r w:rsidR="002F3DE0" w:rsidRPr="007A41F0">
        <w:rPr>
          <w:rFonts w:ascii="Times New Roman" w:eastAsia="Times New Roman" w:hAnsi="Times New Roman" w:cs="Times New Roman"/>
          <w:bCs/>
          <w:sz w:val="24"/>
          <w:szCs w:val="24"/>
        </w:rPr>
        <w:t>Behavioral Intention</w:t>
      </w:r>
      <w:r w:rsidR="002F3DE0" w:rsidRPr="007A41F0">
        <w:rPr>
          <w:rFonts w:ascii="Times New Roman" w:eastAsia="Times New Roman" w:hAnsi="Times New Roman" w:cs="Times New Roman"/>
          <w:sz w:val="24"/>
          <w:szCs w:val="24"/>
        </w:rPr>
        <w:t xml:space="preserve"> reflects the likelihood that youth in </w:t>
      </w:r>
      <w:proofErr w:type="spellStart"/>
      <w:r w:rsidR="002F3DE0" w:rsidRPr="007A41F0">
        <w:rPr>
          <w:rFonts w:ascii="Times New Roman" w:eastAsia="Times New Roman" w:hAnsi="Times New Roman" w:cs="Times New Roman"/>
          <w:sz w:val="24"/>
          <w:szCs w:val="24"/>
        </w:rPr>
        <w:t>Kwara</w:t>
      </w:r>
      <w:proofErr w:type="spellEnd"/>
      <w:r w:rsidR="002F3DE0" w:rsidRPr="007A41F0">
        <w:rPr>
          <w:rFonts w:ascii="Times New Roman" w:eastAsia="Times New Roman" w:hAnsi="Times New Roman" w:cs="Times New Roman"/>
          <w:sz w:val="24"/>
          <w:szCs w:val="24"/>
        </w:rPr>
        <w:t xml:space="preserve"> will use online media for employment opportunities in the future. A positive intention to use online media will often translate into frequent engagement with these platforms. However, the intention to continue using them for job opportunities is contingent on both the perceived value of these platforms (usefulness) and how easy they are to navigate.</w:t>
      </w:r>
    </w:p>
    <w:p w:rsidR="002F3DE0" w:rsidRPr="002F3DE0" w:rsidRDefault="0088701C"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7A41F0">
        <w:rPr>
          <w:rFonts w:ascii="Times New Roman" w:eastAsia="Times New Roman" w:hAnsi="Times New Roman" w:cs="Times New Roman"/>
          <w:sz w:val="24"/>
          <w:szCs w:val="24"/>
        </w:rPr>
        <w:t xml:space="preserve">Empirical studies in this context could involve tracking usage patterns, such as how often youth access job boards or social media for professional networking, and cross-referencing this with employment outcomes like the number of job interviews, freelance projects, or internships they secure. Additionally, the study would investigate any correlations between </w:t>
      </w:r>
      <w:r w:rsidR="002F3DE0" w:rsidRPr="007A41F0">
        <w:rPr>
          <w:rFonts w:ascii="Times New Roman" w:eastAsia="Times New Roman" w:hAnsi="Times New Roman" w:cs="Times New Roman"/>
          <w:bCs/>
          <w:sz w:val="24"/>
          <w:szCs w:val="24"/>
        </w:rPr>
        <w:t xml:space="preserve">Behavioral </w:t>
      </w:r>
      <w:r w:rsidR="002F3DE0" w:rsidRPr="007A41F0">
        <w:rPr>
          <w:rFonts w:ascii="Times New Roman" w:eastAsia="Times New Roman" w:hAnsi="Times New Roman" w:cs="Times New Roman"/>
          <w:bCs/>
          <w:sz w:val="24"/>
          <w:szCs w:val="24"/>
        </w:rPr>
        <w:lastRenderedPageBreak/>
        <w:t>Intention</w:t>
      </w:r>
      <w:r w:rsidR="002F3DE0" w:rsidRPr="007A41F0">
        <w:rPr>
          <w:rFonts w:ascii="Times New Roman" w:eastAsia="Times New Roman" w:hAnsi="Times New Roman" w:cs="Times New Roman"/>
          <w:sz w:val="24"/>
          <w:szCs w:val="24"/>
        </w:rPr>
        <w:t xml:space="preserve"> and actual job success, assessing whether higher intentions to use online platforms result in more</w:t>
      </w:r>
      <w:r w:rsidR="002F3DE0" w:rsidRPr="002F3DE0">
        <w:rPr>
          <w:rFonts w:ascii="Times New Roman" w:eastAsia="Times New Roman" w:hAnsi="Times New Roman" w:cs="Times New Roman"/>
          <w:sz w:val="24"/>
          <w:szCs w:val="24"/>
        </w:rPr>
        <w:t xml:space="preserve"> tangible job opportunities.</w:t>
      </w:r>
    </w:p>
    <w:p w:rsidR="002F3DE0" w:rsidRPr="002F3DE0" w:rsidRDefault="0088701C"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2F3DE0">
        <w:rPr>
          <w:rFonts w:ascii="Times New Roman" w:eastAsia="Times New Roman" w:hAnsi="Times New Roman" w:cs="Times New Roman"/>
          <w:sz w:val="24"/>
          <w:szCs w:val="24"/>
        </w:rPr>
        <w:t xml:space="preserve">Finally, it is crucial to consider </w:t>
      </w:r>
      <w:r w:rsidR="002F3DE0" w:rsidRPr="002F3DE0">
        <w:rPr>
          <w:rFonts w:ascii="Times New Roman" w:eastAsia="Times New Roman" w:hAnsi="Times New Roman" w:cs="Times New Roman"/>
          <w:bCs/>
          <w:sz w:val="24"/>
          <w:szCs w:val="24"/>
        </w:rPr>
        <w:t>external factors</w:t>
      </w:r>
      <w:r w:rsidR="002F3DE0" w:rsidRPr="002F3DE0">
        <w:rPr>
          <w:rFonts w:ascii="Times New Roman" w:eastAsia="Times New Roman" w:hAnsi="Times New Roman" w:cs="Times New Roman"/>
          <w:sz w:val="24"/>
          <w:szCs w:val="24"/>
        </w:rPr>
        <w:t xml:space="preserve"> that influence both the </w:t>
      </w:r>
      <w:r w:rsidR="002F3DE0" w:rsidRPr="002F3DE0">
        <w:rPr>
          <w:rFonts w:ascii="Times New Roman" w:eastAsia="Times New Roman" w:hAnsi="Times New Roman" w:cs="Times New Roman"/>
          <w:bCs/>
          <w:sz w:val="24"/>
          <w:szCs w:val="24"/>
        </w:rPr>
        <w:t>perceived usefulness</w:t>
      </w:r>
      <w:r w:rsidR="002F3DE0" w:rsidRPr="002F3DE0">
        <w:rPr>
          <w:rFonts w:ascii="Times New Roman" w:eastAsia="Times New Roman" w:hAnsi="Times New Roman" w:cs="Times New Roman"/>
          <w:sz w:val="24"/>
          <w:szCs w:val="24"/>
        </w:rPr>
        <w:t xml:space="preserve"> and </w:t>
      </w:r>
      <w:r w:rsidR="002F3DE0" w:rsidRPr="002F3DE0">
        <w:rPr>
          <w:rFonts w:ascii="Times New Roman" w:eastAsia="Times New Roman" w:hAnsi="Times New Roman" w:cs="Times New Roman"/>
          <w:bCs/>
          <w:sz w:val="24"/>
          <w:szCs w:val="24"/>
        </w:rPr>
        <w:t>perceived ease of use</w:t>
      </w:r>
      <w:r w:rsidR="002F3DE0" w:rsidRPr="002F3DE0">
        <w:rPr>
          <w:rFonts w:ascii="Times New Roman" w:eastAsia="Times New Roman" w:hAnsi="Times New Roman" w:cs="Times New Roman"/>
          <w:sz w:val="24"/>
          <w:szCs w:val="24"/>
        </w:rPr>
        <w:t xml:space="preserve"> of online media platforms. In </w:t>
      </w:r>
      <w:proofErr w:type="spellStart"/>
      <w:r w:rsidR="002F3DE0" w:rsidRPr="002F3DE0">
        <w:rPr>
          <w:rFonts w:ascii="Times New Roman" w:eastAsia="Times New Roman" w:hAnsi="Times New Roman" w:cs="Times New Roman"/>
          <w:sz w:val="24"/>
          <w:szCs w:val="24"/>
        </w:rPr>
        <w:t>Kwara</w:t>
      </w:r>
      <w:proofErr w:type="spellEnd"/>
      <w:r w:rsidR="002F3DE0" w:rsidRPr="002F3DE0">
        <w:rPr>
          <w:rFonts w:ascii="Times New Roman" w:eastAsia="Times New Roman" w:hAnsi="Times New Roman" w:cs="Times New Roman"/>
          <w:sz w:val="24"/>
          <w:szCs w:val="24"/>
        </w:rPr>
        <w:t xml:space="preserve"> State, socio-economic factors, such as the high unemployment rate among youth, might drive the perceived usefulness of these platforms, as they may be seen as a critical avenue for accessing jobs. Similarly, government initiatives aimed at increasing digital literacy, improving internet access, or offering training programs could enhance </w:t>
      </w:r>
      <w:r w:rsidR="002F3DE0" w:rsidRPr="002F3DE0">
        <w:rPr>
          <w:rFonts w:ascii="Times New Roman" w:eastAsia="Times New Roman" w:hAnsi="Times New Roman" w:cs="Times New Roman"/>
          <w:bCs/>
          <w:sz w:val="24"/>
          <w:szCs w:val="24"/>
        </w:rPr>
        <w:t>PEOU</w:t>
      </w:r>
      <w:r w:rsidR="002F3DE0" w:rsidRPr="002F3DE0">
        <w:rPr>
          <w:rFonts w:ascii="Times New Roman" w:eastAsia="Times New Roman" w:hAnsi="Times New Roman" w:cs="Times New Roman"/>
          <w:sz w:val="24"/>
          <w:szCs w:val="24"/>
        </w:rPr>
        <w:t xml:space="preserve"> and subsequently encourage more widespread adoption of online media for job-seeking purposes. The empirical framework would also account for how such factors might shape perceptions of these platforms and influence their effectiveness in creating job opportunities.</w:t>
      </w:r>
    </w:p>
    <w:p w:rsidR="002F3DE0" w:rsidRPr="002F3DE0" w:rsidRDefault="0088701C" w:rsidP="002F3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DE0" w:rsidRPr="002F3DE0">
        <w:rPr>
          <w:rFonts w:ascii="Times New Roman" w:eastAsia="Times New Roman" w:hAnsi="Times New Roman" w:cs="Times New Roman"/>
          <w:sz w:val="24"/>
          <w:szCs w:val="24"/>
        </w:rPr>
        <w:t xml:space="preserve">In conclusion, an empirical framework linking the </w:t>
      </w:r>
      <w:r w:rsidR="002F3DE0" w:rsidRPr="002F3DE0">
        <w:rPr>
          <w:rFonts w:ascii="Times New Roman" w:eastAsia="Times New Roman" w:hAnsi="Times New Roman" w:cs="Times New Roman"/>
          <w:bCs/>
          <w:sz w:val="24"/>
          <w:szCs w:val="24"/>
        </w:rPr>
        <w:t>Technology Acceptance Model</w:t>
      </w:r>
      <w:r w:rsidR="002F3DE0" w:rsidRPr="002F3DE0">
        <w:rPr>
          <w:rFonts w:ascii="Times New Roman" w:eastAsia="Times New Roman" w:hAnsi="Times New Roman" w:cs="Times New Roman"/>
          <w:sz w:val="24"/>
          <w:szCs w:val="24"/>
        </w:rPr>
        <w:t xml:space="preserve"> to the role of online media in creating job opportunities among youth in </w:t>
      </w:r>
      <w:proofErr w:type="spellStart"/>
      <w:r w:rsidR="002F3DE0" w:rsidRPr="002F3DE0">
        <w:rPr>
          <w:rFonts w:ascii="Times New Roman" w:eastAsia="Times New Roman" w:hAnsi="Times New Roman" w:cs="Times New Roman"/>
          <w:sz w:val="24"/>
          <w:szCs w:val="24"/>
        </w:rPr>
        <w:t>Kwara</w:t>
      </w:r>
      <w:proofErr w:type="spellEnd"/>
      <w:r w:rsidR="002F3DE0" w:rsidRPr="002F3DE0">
        <w:rPr>
          <w:rFonts w:ascii="Times New Roman" w:eastAsia="Times New Roman" w:hAnsi="Times New Roman" w:cs="Times New Roman"/>
          <w:sz w:val="24"/>
          <w:szCs w:val="24"/>
        </w:rPr>
        <w:t xml:space="preserve"> State would analyze the complex interplay between </w:t>
      </w:r>
      <w:r w:rsidR="002F3DE0" w:rsidRPr="002F3DE0">
        <w:rPr>
          <w:rFonts w:ascii="Times New Roman" w:eastAsia="Times New Roman" w:hAnsi="Times New Roman" w:cs="Times New Roman"/>
          <w:bCs/>
          <w:sz w:val="24"/>
          <w:szCs w:val="24"/>
        </w:rPr>
        <w:t>Perceived Usefulness</w:t>
      </w:r>
      <w:r w:rsidR="002F3DE0" w:rsidRPr="002F3DE0">
        <w:rPr>
          <w:rFonts w:ascii="Times New Roman" w:eastAsia="Times New Roman" w:hAnsi="Times New Roman" w:cs="Times New Roman"/>
          <w:sz w:val="24"/>
          <w:szCs w:val="24"/>
        </w:rPr>
        <w:t xml:space="preserve">, </w:t>
      </w:r>
      <w:r w:rsidR="002F3DE0" w:rsidRPr="002F3DE0">
        <w:rPr>
          <w:rFonts w:ascii="Times New Roman" w:eastAsia="Times New Roman" w:hAnsi="Times New Roman" w:cs="Times New Roman"/>
          <w:bCs/>
          <w:sz w:val="24"/>
          <w:szCs w:val="24"/>
        </w:rPr>
        <w:t>Perceived Ease of Use</w:t>
      </w:r>
      <w:r w:rsidR="002F3DE0" w:rsidRPr="002F3DE0">
        <w:rPr>
          <w:rFonts w:ascii="Times New Roman" w:eastAsia="Times New Roman" w:hAnsi="Times New Roman" w:cs="Times New Roman"/>
          <w:sz w:val="24"/>
          <w:szCs w:val="24"/>
        </w:rPr>
        <w:t xml:space="preserve">, and </w:t>
      </w:r>
      <w:r w:rsidR="002F3DE0" w:rsidRPr="002F3DE0">
        <w:rPr>
          <w:rFonts w:ascii="Times New Roman" w:eastAsia="Times New Roman" w:hAnsi="Times New Roman" w:cs="Times New Roman"/>
          <w:bCs/>
          <w:sz w:val="24"/>
          <w:szCs w:val="24"/>
        </w:rPr>
        <w:t>Behavioral Intention</w:t>
      </w:r>
      <w:r w:rsidR="002F3DE0" w:rsidRPr="002F3DE0">
        <w:rPr>
          <w:rFonts w:ascii="Times New Roman" w:eastAsia="Times New Roman" w:hAnsi="Times New Roman" w:cs="Times New Roman"/>
          <w:sz w:val="24"/>
          <w:szCs w:val="24"/>
        </w:rPr>
        <w:t xml:space="preserve">. Through empirical research—such as surveys, interviews, and usage data analysis—the framework would seek to understand the factors that affect how youth in </w:t>
      </w:r>
      <w:proofErr w:type="spellStart"/>
      <w:r w:rsidR="002F3DE0" w:rsidRPr="002F3DE0">
        <w:rPr>
          <w:rFonts w:ascii="Times New Roman" w:eastAsia="Times New Roman" w:hAnsi="Times New Roman" w:cs="Times New Roman"/>
          <w:sz w:val="24"/>
          <w:szCs w:val="24"/>
        </w:rPr>
        <w:t>Kwara</w:t>
      </w:r>
      <w:proofErr w:type="spellEnd"/>
      <w:r w:rsidR="002F3DE0" w:rsidRPr="002F3DE0">
        <w:rPr>
          <w:rFonts w:ascii="Times New Roman" w:eastAsia="Times New Roman" w:hAnsi="Times New Roman" w:cs="Times New Roman"/>
          <w:sz w:val="24"/>
          <w:szCs w:val="24"/>
        </w:rPr>
        <w:t xml:space="preserve"> State engage with online media for employment purposes. This approach highlights the importance of access, digital literacy, and the perceived value of online media, while recognizing external factors that can either facilitate or hinder the adoption and effectiveness of these platforms in providing job opportunities.</w:t>
      </w:r>
    </w:p>
    <w:p w:rsidR="002F3DE0" w:rsidRPr="00CB38E2" w:rsidRDefault="002F3DE0" w:rsidP="00003A4C">
      <w:pPr>
        <w:spacing w:after="0" w:line="360" w:lineRule="auto"/>
        <w:jc w:val="both"/>
        <w:rPr>
          <w:rFonts w:ascii="Times New Roman" w:eastAsia="Times New Roman" w:hAnsi="Times New Roman" w:cs="Times New Roman"/>
          <w:sz w:val="24"/>
          <w:szCs w:val="24"/>
        </w:rPr>
      </w:pPr>
    </w:p>
    <w:p w:rsidR="001E6244" w:rsidRDefault="001E6244" w:rsidP="00003A4C">
      <w:pPr>
        <w:spacing w:after="0" w:line="360" w:lineRule="auto"/>
        <w:jc w:val="both"/>
        <w:rPr>
          <w:rFonts w:ascii="Times New Roman" w:hAnsi="Times New Roman" w:cs="Times New Roman"/>
          <w:sz w:val="24"/>
          <w:szCs w:val="24"/>
        </w:rPr>
      </w:pPr>
    </w:p>
    <w:p w:rsidR="000A5E4E" w:rsidRPr="00637496" w:rsidRDefault="000A5E4E" w:rsidP="00003A4C">
      <w:pPr>
        <w:spacing w:after="0" w:line="360" w:lineRule="auto"/>
        <w:jc w:val="both"/>
        <w:rPr>
          <w:rFonts w:ascii="Times New Roman" w:hAnsi="Times New Roman" w:cs="Times New Roman"/>
          <w:sz w:val="24"/>
          <w:szCs w:val="24"/>
        </w:rPr>
      </w:pPr>
    </w:p>
    <w:sectPr w:rsidR="000A5E4E" w:rsidRPr="00637496" w:rsidSect="001E62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53A"/>
    <w:multiLevelType w:val="multilevel"/>
    <w:tmpl w:val="6854EBD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B2E5C"/>
    <w:multiLevelType w:val="multilevel"/>
    <w:tmpl w:val="8A26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65E5E"/>
    <w:multiLevelType w:val="multilevel"/>
    <w:tmpl w:val="256AC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DE1290"/>
    <w:multiLevelType w:val="multilevel"/>
    <w:tmpl w:val="97F07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070B2"/>
    <w:multiLevelType w:val="multilevel"/>
    <w:tmpl w:val="B492E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5966D0"/>
    <w:multiLevelType w:val="multilevel"/>
    <w:tmpl w:val="0C6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A3962"/>
    <w:multiLevelType w:val="multilevel"/>
    <w:tmpl w:val="6774689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0F56DB"/>
    <w:multiLevelType w:val="multilevel"/>
    <w:tmpl w:val="96C0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8A28E3"/>
    <w:multiLevelType w:val="multilevel"/>
    <w:tmpl w:val="89A29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4F492A"/>
    <w:multiLevelType w:val="multilevel"/>
    <w:tmpl w:val="23E2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E4B01"/>
    <w:multiLevelType w:val="multilevel"/>
    <w:tmpl w:val="43546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F45C66"/>
    <w:multiLevelType w:val="multilevel"/>
    <w:tmpl w:val="113EB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2379E1"/>
    <w:multiLevelType w:val="multilevel"/>
    <w:tmpl w:val="0228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9539B"/>
    <w:multiLevelType w:val="multilevel"/>
    <w:tmpl w:val="36C6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B111C4"/>
    <w:multiLevelType w:val="multilevel"/>
    <w:tmpl w:val="9B1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767C7D"/>
    <w:multiLevelType w:val="multilevel"/>
    <w:tmpl w:val="4BBA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4B1AA5"/>
    <w:multiLevelType w:val="multilevel"/>
    <w:tmpl w:val="B692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4D22E3"/>
    <w:multiLevelType w:val="multilevel"/>
    <w:tmpl w:val="2052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C06082"/>
    <w:multiLevelType w:val="multilevel"/>
    <w:tmpl w:val="4B624F2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3"/>
  </w:num>
  <w:num w:numId="4">
    <w:abstractNumId w:val="11"/>
  </w:num>
  <w:num w:numId="5">
    <w:abstractNumId w:val="17"/>
  </w:num>
  <w:num w:numId="6">
    <w:abstractNumId w:val="10"/>
  </w:num>
  <w:num w:numId="7">
    <w:abstractNumId w:val="2"/>
  </w:num>
  <w:num w:numId="8">
    <w:abstractNumId w:val="0"/>
  </w:num>
  <w:num w:numId="9">
    <w:abstractNumId w:val="18"/>
  </w:num>
  <w:num w:numId="10">
    <w:abstractNumId w:val="6"/>
  </w:num>
  <w:num w:numId="11">
    <w:abstractNumId w:val="1"/>
  </w:num>
  <w:num w:numId="12">
    <w:abstractNumId w:val="16"/>
  </w:num>
  <w:num w:numId="13">
    <w:abstractNumId w:val="5"/>
  </w:num>
  <w:num w:numId="14">
    <w:abstractNumId w:val="14"/>
  </w:num>
  <w:num w:numId="15">
    <w:abstractNumId w:val="15"/>
  </w:num>
  <w:num w:numId="16">
    <w:abstractNumId w:val="12"/>
  </w:num>
  <w:num w:numId="17">
    <w:abstractNumId w:val="13"/>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38E2"/>
    <w:rsid w:val="00003A4C"/>
    <w:rsid w:val="000A5E4E"/>
    <w:rsid w:val="001C7EC7"/>
    <w:rsid w:val="001E6244"/>
    <w:rsid w:val="00262C92"/>
    <w:rsid w:val="002D5E1A"/>
    <w:rsid w:val="002F3DE0"/>
    <w:rsid w:val="00311395"/>
    <w:rsid w:val="003971E8"/>
    <w:rsid w:val="004848EB"/>
    <w:rsid w:val="00591EF1"/>
    <w:rsid w:val="00637496"/>
    <w:rsid w:val="007A41F0"/>
    <w:rsid w:val="0088701C"/>
    <w:rsid w:val="00934B77"/>
    <w:rsid w:val="009C5A59"/>
    <w:rsid w:val="00B35F8C"/>
    <w:rsid w:val="00CB38E2"/>
    <w:rsid w:val="00D11E87"/>
    <w:rsid w:val="00D27A61"/>
    <w:rsid w:val="00DB4912"/>
    <w:rsid w:val="00DF0FCA"/>
    <w:rsid w:val="00EA0044"/>
    <w:rsid w:val="00F82AFD"/>
    <w:rsid w:val="00FB5BB4"/>
    <w:rsid w:val="00FD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paragraph" w:styleId="Heading3">
    <w:name w:val="heading 3"/>
    <w:basedOn w:val="Normal"/>
    <w:link w:val="Heading3Char"/>
    <w:uiPriority w:val="9"/>
    <w:qFormat/>
    <w:rsid w:val="00CB38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38E2"/>
    <w:rPr>
      <w:rFonts w:ascii="Times New Roman" w:eastAsia="Times New Roman" w:hAnsi="Times New Roman" w:cs="Times New Roman"/>
      <w:b/>
      <w:bCs/>
      <w:sz w:val="27"/>
      <w:szCs w:val="27"/>
    </w:rPr>
  </w:style>
  <w:style w:type="character" w:styleId="Strong">
    <w:name w:val="Strong"/>
    <w:basedOn w:val="DefaultParagraphFont"/>
    <w:uiPriority w:val="22"/>
    <w:qFormat/>
    <w:rsid w:val="00CB38E2"/>
    <w:rPr>
      <w:b/>
      <w:bCs/>
    </w:rPr>
  </w:style>
  <w:style w:type="paragraph" w:styleId="NormalWeb">
    <w:name w:val="Normal (Web)"/>
    <w:basedOn w:val="Normal"/>
    <w:uiPriority w:val="99"/>
    <w:semiHidden/>
    <w:unhideWhenUsed/>
    <w:rsid w:val="00CB38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092262">
      <w:bodyDiv w:val="1"/>
      <w:marLeft w:val="0"/>
      <w:marRight w:val="0"/>
      <w:marTop w:val="0"/>
      <w:marBottom w:val="0"/>
      <w:divBdr>
        <w:top w:val="none" w:sz="0" w:space="0" w:color="auto"/>
        <w:left w:val="none" w:sz="0" w:space="0" w:color="auto"/>
        <w:bottom w:val="none" w:sz="0" w:space="0" w:color="auto"/>
        <w:right w:val="none" w:sz="0" w:space="0" w:color="auto"/>
      </w:divBdr>
    </w:div>
    <w:div w:id="467165184">
      <w:bodyDiv w:val="1"/>
      <w:marLeft w:val="0"/>
      <w:marRight w:val="0"/>
      <w:marTop w:val="0"/>
      <w:marBottom w:val="0"/>
      <w:divBdr>
        <w:top w:val="none" w:sz="0" w:space="0" w:color="auto"/>
        <w:left w:val="none" w:sz="0" w:space="0" w:color="auto"/>
        <w:bottom w:val="none" w:sz="0" w:space="0" w:color="auto"/>
        <w:right w:val="none" w:sz="0" w:space="0" w:color="auto"/>
      </w:divBdr>
    </w:div>
    <w:div w:id="549456832">
      <w:bodyDiv w:val="1"/>
      <w:marLeft w:val="0"/>
      <w:marRight w:val="0"/>
      <w:marTop w:val="0"/>
      <w:marBottom w:val="0"/>
      <w:divBdr>
        <w:top w:val="none" w:sz="0" w:space="0" w:color="auto"/>
        <w:left w:val="none" w:sz="0" w:space="0" w:color="auto"/>
        <w:bottom w:val="none" w:sz="0" w:space="0" w:color="auto"/>
        <w:right w:val="none" w:sz="0" w:space="0" w:color="auto"/>
      </w:divBdr>
    </w:div>
    <w:div w:id="641035685">
      <w:bodyDiv w:val="1"/>
      <w:marLeft w:val="0"/>
      <w:marRight w:val="0"/>
      <w:marTop w:val="0"/>
      <w:marBottom w:val="0"/>
      <w:divBdr>
        <w:top w:val="none" w:sz="0" w:space="0" w:color="auto"/>
        <w:left w:val="none" w:sz="0" w:space="0" w:color="auto"/>
        <w:bottom w:val="none" w:sz="0" w:space="0" w:color="auto"/>
        <w:right w:val="none" w:sz="0" w:space="0" w:color="auto"/>
      </w:divBdr>
    </w:div>
    <w:div w:id="747922945">
      <w:bodyDiv w:val="1"/>
      <w:marLeft w:val="0"/>
      <w:marRight w:val="0"/>
      <w:marTop w:val="0"/>
      <w:marBottom w:val="0"/>
      <w:divBdr>
        <w:top w:val="none" w:sz="0" w:space="0" w:color="auto"/>
        <w:left w:val="none" w:sz="0" w:space="0" w:color="auto"/>
        <w:bottom w:val="none" w:sz="0" w:space="0" w:color="auto"/>
        <w:right w:val="none" w:sz="0" w:space="0" w:color="auto"/>
      </w:divBdr>
    </w:div>
    <w:div w:id="877081482">
      <w:bodyDiv w:val="1"/>
      <w:marLeft w:val="0"/>
      <w:marRight w:val="0"/>
      <w:marTop w:val="0"/>
      <w:marBottom w:val="0"/>
      <w:divBdr>
        <w:top w:val="none" w:sz="0" w:space="0" w:color="auto"/>
        <w:left w:val="none" w:sz="0" w:space="0" w:color="auto"/>
        <w:bottom w:val="none" w:sz="0" w:space="0" w:color="auto"/>
        <w:right w:val="none" w:sz="0" w:space="0" w:color="auto"/>
      </w:divBdr>
    </w:div>
    <w:div w:id="1117985246">
      <w:bodyDiv w:val="1"/>
      <w:marLeft w:val="0"/>
      <w:marRight w:val="0"/>
      <w:marTop w:val="0"/>
      <w:marBottom w:val="0"/>
      <w:divBdr>
        <w:top w:val="none" w:sz="0" w:space="0" w:color="auto"/>
        <w:left w:val="none" w:sz="0" w:space="0" w:color="auto"/>
        <w:bottom w:val="none" w:sz="0" w:space="0" w:color="auto"/>
        <w:right w:val="none" w:sz="0" w:space="0" w:color="auto"/>
      </w:divBdr>
    </w:div>
    <w:div w:id="1135836063">
      <w:bodyDiv w:val="1"/>
      <w:marLeft w:val="0"/>
      <w:marRight w:val="0"/>
      <w:marTop w:val="0"/>
      <w:marBottom w:val="0"/>
      <w:divBdr>
        <w:top w:val="none" w:sz="0" w:space="0" w:color="auto"/>
        <w:left w:val="none" w:sz="0" w:space="0" w:color="auto"/>
        <w:bottom w:val="none" w:sz="0" w:space="0" w:color="auto"/>
        <w:right w:val="none" w:sz="0" w:space="0" w:color="auto"/>
      </w:divBdr>
    </w:div>
    <w:div w:id="1568343281">
      <w:bodyDiv w:val="1"/>
      <w:marLeft w:val="0"/>
      <w:marRight w:val="0"/>
      <w:marTop w:val="0"/>
      <w:marBottom w:val="0"/>
      <w:divBdr>
        <w:top w:val="none" w:sz="0" w:space="0" w:color="auto"/>
        <w:left w:val="none" w:sz="0" w:space="0" w:color="auto"/>
        <w:bottom w:val="none" w:sz="0" w:space="0" w:color="auto"/>
        <w:right w:val="none" w:sz="0" w:space="0" w:color="auto"/>
      </w:divBdr>
    </w:div>
    <w:div w:id="1863586946">
      <w:bodyDiv w:val="1"/>
      <w:marLeft w:val="0"/>
      <w:marRight w:val="0"/>
      <w:marTop w:val="0"/>
      <w:marBottom w:val="0"/>
      <w:divBdr>
        <w:top w:val="none" w:sz="0" w:space="0" w:color="auto"/>
        <w:left w:val="none" w:sz="0" w:space="0" w:color="auto"/>
        <w:bottom w:val="none" w:sz="0" w:space="0" w:color="auto"/>
        <w:right w:val="none" w:sz="0" w:space="0" w:color="auto"/>
      </w:divBdr>
    </w:div>
    <w:div w:id="20664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21</cp:revision>
  <cp:lastPrinted>2024-12-18T11:00:00Z</cp:lastPrinted>
  <dcterms:created xsi:type="dcterms:W3CDTF">2024-12-17T10:09:00Z</dcterms:created>
  <dcterms:modified xsi:type="dcterms:W3CDTF">2025-07-10T16:00:00Z</dcterms:modified>
</cp:coreProperties>
</file>