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 xml:space="preserve">                                           </w:t>
      </w:r>
      <w:r>
        <w:t xml:space="preserve">Project proposal </w:t>
      </w:r>
    </w:p>
    <w:p>
      <w:pPr>
        <w:pStyle w:val="style0"/>
        <w:rPr/>
      </w:pPr>
    </w:p>
    <w:p>
      <w:pPr>
        <w:pStyle w:val="style179"/>
        <w:numPr>
          <w:ilvl w:val="0"/>
          <w:numId w:val="1"/>
        </w:numPr>
        <w:rPr/>
      </w:pPr>
      <w:r>
        <w:t xml:space="preserve">Introduction </w:t>
      </w:r>
    </w:p>
    <w:p>
      <w:pPr>
        <w:pStyle w:val="style179"/>
        <w:numPr>
          <w:ilvl w:val="0"/>
          <w:numId w:val="1"/>
        </w:numPr>
        <w:rPr/>
      </w:pPr>
    </w:p>
    <w:p>
      <w:pPr>
        <w:pStyle w:val="style0"/>
        <w:rPr/>
      </w:pPr>
      <w:r>
        <w:t>The advancement of wireless communication and robotics has enabled the development of intelligent systems that can perform tasks autonomously. One significant application of these systems is in autonomous robotic vehicles, which can operate without continuous human input. These vehicles are particularly useful in areas such as agriculture, surveillance, delivery, and exploration.</w:t>
      </w:r>
    </w:p>
    <w:p>
      <w:pPr>
        <w:pStyle w:val="style0"/>
        <w:rPr/>
      </w:pPr>
    </w:p>
    <w:p>
      <w:pPr>
        <w:pStyle w:val="style0"/>
        <w:rPr/>
      </w:pPr>
      <w:r>
        <w:t>To enable reliable long-range wireless control and data transmission, the integration of Long Range (</w:t>
      </w:r>
      <w:r>
        <w:t>LoRa</w:t>
      </w:r>
      <w:r>
        <w:t xml:space="preserve">) communication modules with microcontrollers like the ESP32 has become increasingly relevant. </w:t>
      </w:r>
      <w:r>
        <w:t>LoRa</w:t>
      </w:r>
      <w:r>
        <w:t xml:space="preserve"> offers a low-power, long-range communication solution that is ideal for remote operations.</w:t>
      </w:r>
    </w:p>
    <w:p>
      <w:pPr>
        <w:pStyle w:val="style0"/>
        <w:rPr/>
      </w:pPr>
    </w:p>
    <w:p>
      <w:pPr>
        <w:pStyle w:val="style0"/>
        <w:rPr/>
      </w:pPr>
      <w:r>
        <w:t xml:space="preserve">This project focuses on the design and construction of an autonomous robotic car that leverages </w:t>
      </w:r>
      <w:r>
        <w:t>LoRa</w:t>
      </w:r>
      <w:r>
        <w:t xml:space="preserve"> technology for wireless communication. The goal is to enable the car to be controlled and monitored remotely with minimal latency and high efficiency. The system combines robotics, wireless communication, and embedded systems. It integrates motor control, sensor data processing, and </w:t>
      </w:r>
      <w:r>
        <w:t>LoRa</w:t>
      </w:r>
      <w:r>
        <w:t>-based communication to create a functional and efficient prototype.</w:t>
      </w:r>
    </w:p>
    <w:p>
      <w:pPr>
        <w:pStyle w:val="style0"/>
        <w:rPr/>
      </w:pPr>
    </w:p>
    <w:p>
      <w:pPr>
        <w:pStyle w:val="style0"/>
        <w:rPr/>
      </w:pPr>
    </w:p>
    <w:p>
      <w:pPr>
        <w:pStyle w:val="style0"/>
        <w:rPr/>
      </w:pPr>
    </w:p>
    <w:p>
      <w:pPr>
        <w:pStyle w:val="style179"/>
        <w:numPr>
          <w:ilvl w:val="1"/>
          <w:numId w:val="2"/>
        </w:numPr>
        <w:rPr/>
      </w:pPr>
      <w:r>
        <w:t>Problem Statement</w:t>
      </w:r>
    </w:p>
    <w:p>
      <w:pPr>
        <w:pStyle w:val="style179"/>
        <w:numPr>
          <w:ilvl w:val="1"/>
          <w:numId w:val="2"/>
        </w:numPr>
        <w:rPr/>
      </w:pPr>
    </w:p>
    <w:p>
      <w:pPr>
        <w:pStyle w:val="style0"/>
        <w:rPr/>
      </w:pPr>
      <w:r>
        <w:t xml:space="preserve">Traditional wireless robotic systems often rely on Bluetooth or Wi-Fi, which have limited range and are susceptible to signal disruptions. These limitations affect performance, especially in outdoor or large-area applications. There is, therefore, a need for a cost-effective, energy-efficient robotic system that uses a long-range communication method to ensure stability and reliability across diverse environments.  </w:t>
      </w:r>
    </w:p>
    <w:p>
      <w:pPr>
        <w:pStyle w:val="style0"/>
        <w:rPr/>
      </w:pPr>
    </w:p>
    <w:p>
      <w:pPr>
        <w:pStyle w:val="style179"/>
        <w:numPr>
          <w:ilvl w:val="1"/>
          <w:numId w:val="2"/>
        </w:numPr>
        <w:rPr/>
      </w:pPr>
      <w:r>
        <w:t>Aim</w:t>
      </w:r>
    </w:p>
    <w:p>
      <w:pPr>
        <w:pStyle w:val="style179"/>
        <w:numPr>
          <w:ilvl w:val="1"/>
          <w:numId w:val="2"/>
        </w:numPr>
        <w:rPr/>
      </w:pPr>
    </w:p>
    <w:p>
      <w:pPr>
        <w:pStyle w:val="style0"/>
        <w:rPr/>
      </w:pPr>
      <w:r>
        <w:t xml:space="preserve">To design and construct an autonomous robotic car that is controlled via a </w:t>
      </w:r>
      <w:r>
        <w:t>LoRa</w:t>
      </w:r>
      <w:r>
        <w:t xml:space="preserve"> communication module using the ESP32 microcontroller.</w:t>
      </w:r>
    </w:p>
    <w:p>
      <w:pPr>
        <w:pStyle w:val="style0"/>
        <w:rPr/>
      </w:pPr>
    </w:p>
    <w:p>
      <w:pPr>
        <w:pStyle w:val="style0"/>
        <w:rPr/>
      </w:pPr>
    </w:p>
    <w:p>
      <w:pPr>
        <w:pStyle w:val="style0"/>
        <w:rPr/>
      </w:pPr>
    </w:p>
    <w:p>
      <w:pPr>
        <w:pStyle w:val="style0"/>
        <w:rPr/>
      </w:pPr>
    </w:p>
    <w:p>
      <w:pPr>
        <w:pStyle w:val="style0"/>
        <w:rPr/>
      </w:pPr>
    </w:p>
    <w:p>
      <w:pPr>
        <w:pStyle w:val="style0"/>
        <w:rPr/>
      </w:pPr>
      <w:r>
        <w:t xml:space="preserve">1.3 </w:t>
      </w:r>
      <w:r>
        <w:tab/>
      </w:r>
      <w:r>
        <w:t>Objectives of the Study are:</w:t>
      </w:r>
    </w:p>
    <w:p>
      <w:pPr>
        <w:pStyle w:val="style0"/>
        <w:rPr/>
      </w:pPr>
    </w:p>
    <w:p>
      <w:pPr>
        <w:pStyle w:val="style179"/>
        <w:numPr>
          <w:ilvl w:val="0"/>
          <w:numId w:val="3"/>
        </w:numPr>
        <w:rPr/>
      </w:pPr>
      <w:r>
        <w:t xml:space="preserve">To build a mobile robotic platform using DC motors and wheels. </w:t>
      </w:r>
    </w:p>
    <w:p>
      <w:pPr>
        <w:pStyle w:val="style0"/>
        <w:rPr/>
      </w:pPr>
    </w:p>
    <w:p>
      <w:pPr>
        <w:pStyle w:val="style179"/>
        <w:numPr>
          <w:ilvl w:val="0"/>
          <w:numId w:val="3"/>
        </w:numPr>
        <w:rPr/>
      </w:pPr>
      <w:r>
        <w:t>To integrate the ESP32 microcontroller for control and processing.</w:t>
      </w:r>
    </w:p>
    <w:p>
      <w:pPr>
        <w:pStyle w:val="style179"/>
        <w:rPr/>
      </w:pPr>
    </w:p>
    <w:p>
      <w:pPr>
        <w:pStyle w:val="style0"/>
        <w:rPr/>
      </w:pPr>
    </w:p>
    <w:p>
      <w:pPr>
        <w:pStyle w:val="style179"/>
        <w:numPr>
          <w:ilvl w:val="0"/>
          <w:numId w:val="3"/>
        </w:numPr>
        <w:rPr/>
      </w:pPr>
      <w:r>
        <w:t xml:space="preserve">To implement </w:t>
      </w:r>
      <w:r>
        <w:t>LoRa</w:t>
      </w:r>
      <w:r>
        <w:t xml:space="preserve"> communication for remote control and data transmission.</w:t>
      </w:r>
    </w:p>
    <w:p>
      <w:pPr>
        <w:pStyle w:val="style0"/>
        <w:rPr/>
      </w:pPr>
    </w:p>
    <w:p>
      <w:pPr>
        <w:pStyle w:val="style179"/>
        <w:numPr>
          <w:ilvl w:val="0"/>
          <w:numId w:val="3"/>
        </w:numPr>
        <w:rPr/>
      </w:pPr>
      <w:r>
        <w:t>To power the system using rechargeable batteries.</w:t>
      </w:r>
    </w:p>
    <w:p>
      <w:pPr>
        <w:pStyle w:val="style179"/>
        <w:rPr/>
      </w:pPr>
    </w:p>
    <w:p>
      <w:pPr>
        <w:pStyle w:val="style0"/>
        <w:rPr/>
      </w:pPr>
    </w:p>
    <w:p>
      <w:pPr>
        <w:pStyle w:val="style179"/>
        <w:numPr>
          <w:ilvl w:val="0"/>
          <w:numId w:val="3"/>
        </w:numPr>
        <w:rPr/>
      </w:pPr>
      <w:r>
        <w:t>To test and evaluate the performance of robotic cars.</w:t>
      </w:r>
    </w:p>
    <w:p>
      <w:pPr>
        <w:pStyle w:val="style0"/>
        <w:rPr/>
      </w:pPr>
    </w:p>
    <w:p>
      <w:pPr>
        <w:pStyle w:val="style0"/>
        <w:rPr/>
      </w:pPr>
    </w:p>
    <w:p>
      <w:pPr>
        <w:pStyle w:val="style0"/>
        <w:rPr/>
      </w:pPr>
    </w:p>
    <w:p>
      <w:pPr>
        <w:pStyle w:val="style179"/>
        <w:numPr>
          <w:ilvl w:val="1"/>
          <w:numId w:val="2"/>
        </w:numPr>
        <w:rPr/>
      </w:pPr>
      <w:r>
        <w:t xml:space="preserve">Scope of the Study </w:t>
      </w:r>
    </w:p>
    <w:p>
      <w:pPr>
        <w:pStyle w:val="style179"/>
        <w:numPr>
          <w:ilvl w:val="1"/>
          <w:numId w:val="2"/>
        </w:numPr>
        <w:rPr/>
      </w:pPr>
    </w:p>
    <w:p>
      <w:pPr>
        <w:pStyle w:val="style0"/>
        <w:rPr/>
      </w:pPr>
      <w:r>
        <w:t xml:space="preserve">This study is limited to the construction and testing of a basic autonomous robotic car using </w:t>
      </w:r>
      <w:r>
        <w:t>LoRa</w:t>
      </w:r>
      <w:r>
        <w:t xml:space="preserve"> for wireless communication. It does not cover advanced functionalities such as image recognition, GPS navigation, or AI-driven decision-making. The project will focus strictly on </w:t>
      </w:r>
      <w:r>
        <w:t>fou</w:t>
      </w:r>
      <w:r>
        <w:t xml:space="preserve"> </w:t>
      </w:r>
      <w:r>
        <w:t>ndational</w:t>
      </w:r>
      <w:r>
        <w:t xml:space="preserve"> mobility, control logic, and long-range. </w:t>
      </w:r>
      <w:r>
        <w:t>Communication.</w:t>
      </w:r>
    </w:p>
    <w:p>
      <w:pPr>
        <w:pStyle w:val="style0"/>
        <w:rPr/>
      </w:pPr>
      <w:r>
        <w:t xml:space="preserve">                                           CONCLUSION AND RECOMMENDATION </w:t>
      </w:r>
    </w:p>
    <w:p>
      <w:pPr>
        <w:pStyle w:val="style0"/>
        <w:rPr/>
      </w:pPr>
    </w:p>
    <w:p>
      <w:pPr>
        <w:pStyle w:val="style0"/>
        <w:rPr/>
      </w:pPr>
      <w:r>
        <w:t xml:space="preserve">5.1 Significance  </w:t>
      </w:r>
    </w:p>
    <w:p>
      <w:pPr>
        <w:pStyle w:val="style0"/>
        <w:rPr/>
      </w:pPr>
    </w:p>
    <w:p>
      <w:pPr>
        <w:pStyle w:val="style0"/>
        <w:rPr/>
      </w:pPr>
      <w:r>
        <w:t xml:space="preserve">This project demonstrates the practical implementation of an autonomous robotic car controlled wirelessly through </w:t>
      </w:r>
      <w:r>
        <w:t>LoRa</w:t>
      </w:r>
      <w:r>
        <w:t xml:space="preserve"> communication and coordinated by an ESP32 microcontroller. The system offers a low-cost, energy-efficient, and long-range solution to remote robotic operation, which is particularly useful in areas where conventional wireless technologies like Bluetooth and Wi-Fi fall short. The project highlights the reliability of </w:t>
      </w:r>
      <w:r>
        <w:t>LoRa</w:t>
      </w:r>
      <w:r>
        <w:t xml:space="preserve"> for long-distance command-based applications, the robustness of DC motor control using L298N, and the versatility of ESP32 as a control platform. </w:t>
      </w:r>
    </w:p>
    <w:p>
      <w:pPr>
        <w:pStyle w:val="style0"/>
        <w:rPr/>
      </w:pPr>
    </w:p>
    <w:p>
      <w:pPr>
        <w:pStyle w:val="style0"/>
        <w:rPr/>
      </w:pPr>
      <w:r>
        <w:t xml:space="preserve">In the context of global advancements in automation and </w:t>
      </w:r>
      <w:r>
        <w:t>IoT</w:t>
      </w:r>
      <w:r>
        <w:t xml:space="preserve">, the significance of this project is magnified. As more systems are deployed in off-grid or underdeveloped areas, there is a pressing demand for cost-effective, low-power, and easily replicable technologies. This prototype stands out as a viable model for bridging the technological gap in underserved communities. </w:t>
      </w:r>
    </w:p>
    <w:p>
      <w:pPr>
        <w:pStyle w:val="style0"/>
        <w:rPr/>
      </w:pPr>
    </w:p>
    <w:p>
      <w:pPr>
        <w:pStyle w:val="style0"/>
        <w:rPr/>
      </w:pPr>
      <w:r>
        <w:t xml:space="preserve">Its significance lies not only in its technical achievement but also in its educational and societal impact. It provides a scalable prototype that can be used for remote monitoring, smart farming, education, security surveillance, and other practical applications in rural or under-connected areas. </w:t>
      </w:r>
    </w:p>
    <w:p>
      <w:pPr>
        <w:pStyle w:val="style0"/>
        <w:rPr/>
      </w:pPr>
    </w:p>
    <w:p>
      <w:pPr>
        <w:pStyle w:val="style0"/>
        <w:rPr/>
      </w:pPr>
      <w:r>
        <w:t xml:space="preserve">Furthermore, its use of open-source components and platforms enhances accessibility for students and developers globally. The project can be extended to academic curricula, innovation labs, and technical workshops as a foundational experiment in embedded systems, wireless communication, and robotics. </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20b0004020002020204"/>
    <w:charset w:val="00"/>
    <w:family w:val="swiss"/>
    <w:pitch w:val="variable"/>
    <w:sig w:usb0="20000287" w:usb1="00000003" w:usb2="00000000"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Symbol">
    <w:altName w:val="Symbol"/>
    <w:panose1 w:val="05050102010007020507"/>
    <w:charset w:val="02"/>
    <w:family w:val="decorative"/>
    <w:pitch w:val="variable"/>
    <w:sig w:usb0="00000000" w:usb1="10000000" w:usb2="00000000" w:usb3="00000000" w:csb0="80000000" w:csb1="00000000"/>
  </w:font>
  <w:font w:name="Aptos Display">
    <w:altName w:val=""/>
    <w:panose1 w:val="02110004020002020204"/>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A78C9E4"/>
    <w:lvl w:ilvl="0">
      <w:start w:val="1"/>
      <w:numFmt w:val="bullet"/>
      <w:lvlText w:val="•"/>
      <w:lvlJc w:val="left"/>
      <w:pPr>
        <w:ind w:left="720" w:hanging="360"/>
      </w:pPr>
      <w:rPr>
        <w:rFonts w:ascii="Aptos" w:cs="宋体" w:eastAsia="宋体" w:hAnsi="Apto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FFFFFFFF"/>
    <w:lvl w:ilvl="0">
      <w:start w:val="1"/>
      <w:numFmt w:val="decimal"/>
      <w:lvlText w:val="%1.0"/>
      <w:lvlJc w:val="left"/>
      <w:pPr>
        <w:ind w:left="446" w:hanging="446"/>
      </w:pPr>
      <w:rPr>
        <w:rFonts w:hint="default"/>
      </w:rPr>
    </w:lvl>
    <w:lvl w:ilvl="1">
      <w:start w:val="1"/>
      <w:numFmt w:val="decimal"/>
      <w:lvlText w:val="%1.%2"/>
      <w:lvlJc w:val="left"/>
      <w:pPr>
        <w:ind w:left="1166" w:hanging="44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0000002"/>
    <w:multiLevelType w:val="multilevel"/>
    <w:tmpl w:val="FFFFFFFF"/>
    <w:lvl w:ilvl="0">
      <w:start w:val="1"/>
      <w:numFmt w:val="decimal"/>
      <w:lvlText w:val="%1"/>
      <w:lvlJc w:val="left"/>
      <w:pPr>
        <w:ind w:left="446" w:hanging="446"/>
      </w:pPr>
      <w:rPr>
        <w:rFonts w:hint="default"/>
      </w:rPr>
    </w:lvl>
    <w:lvl w:ilvl="1">
      <w:start w:val="1"/>
      <w:numFmt w:val="decimal"/>
      <w:lvlText w:val="%1.%2"/>
      <w:lvlJc w:val="left"/>
      <w:pPr>
        <w:ind w:left="446" w:hanging="44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6"/>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9efc3e1-e0aa-4763-aeaf-e0c69995f134"/>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3846962a-7d6e-4c6e-8c8f-7ad60fe826fe"/>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d66e0e40-5d32-458e-ae23-34a144aae69f"/>
    <w:basedOn w:val="style65"/>
    <w:next w:val="style4099"/>
    <w:link w:val="style3"/>
    <w:uiPriority w:val="9"/>
    <w:rPr>
      <w:rFonts w:cs="宋体" w:eastAsia="宋体"/>
      <w:color w:val="0f4761"/>
      <w:sz w:val="28"/>
      <w:szCs w:val="28"/>
    </w:rPr>
  </w:style>
  <w:style w:type="character" w:customStyle="1" w:styleId="style4100">
    <w:name w:val="Heading 4 Char_b968965c-9f71-4937-a75b-e64380c90cbd"/>
    <w:basedOn w:val="style65"/>
    <w:next w:val="style4100"/>
    <w:link w:val="style4"/>
    <w:uiPriority w:val="9"/>
    <w:rPr>
      <w:rFonts w:cs="宋体" w:eastAsia="宋体"/>
      <w:i/>
      <w:iCs/>
      <w:color w:val="0f4761"/>
    </w:rPr>
  </w:style>
  <w:style w:type="character" w:customStyle="1" w:styleId="style4101">
    <w:name w:val="Heading 5 Char_54562420-baf3-4e18-87b0-99170b6fc10e"/>
    <w:basedOn w:val="style65"/>
    <w:next w:val="style4101"/>
    <w:link w:val="style5"/>
    <w:uiPriority w:val="9"/>
    <w:rPr>
      <w:rFonts w:cs="宋体" w:eastAsia="宋体"/>
      <w:color w:val="0f4761"/>
    </w:rPr>
  </w:style>
  <w:style w:type="character" w:customStyle="1" w:styleId="style4102">
    <w:name w:val="Heading 6 Char_d6a61699-1a96-44c5-85ed-976a2f04bc36"/>
    <w:basedOn w:val="style65"/>
    <w:next w:val="style4102"/>
    <w:link w:val="style6"/>
    <w:uiPriority w:val="9"/>
    <w:rPr>
      <w:rFonts w:cs="宋体" w:eastAsia="宋体"/>
      <w:i/>
      <w:iCs/>
      <w:color w:val="595959"/>
    </w:rPr>
  </w:style>
  <w:style w:type="character" w:customStyle="1" w:styleId="style4103">
    <w:name w:val="Heading 7 Char_ada11342-1ae2-4ff1-9dd5-5373c8f7878d"/>
    <w:basedOn w:val="style65"/>
    <w:next w:val="style4103"/>
    <w:link w:val="style7"/>
    <w:uiPriority w:val="9"/>
    <w:rPr>
      <w:rFonts w:cs="宋体" w:eastAsia="宋体"/>
      <w:color w:val="595959"/>
    </w:rPr>
  </w:style>
  <w:style w:type="character" w:customStyle="1" w:styleId="style4104">
    <w:name w:val="Heading 8 Char_e0f3281d-c30a-47b7-ab86-f65935c0d0a0"/>
    <w:basedOn w:val="style65"/>
    <w:next w:val="style4104"/>
    <w:link w:val="style8"/>
    <w:uiPriority w:val="9"/>
    <w:rPr>
      <w:rFonts w:cs="宋体" w:eastAsia="宋体"/>
      <w:i/>
      <w:iCs/>
      <w:color w:val="272727"/>
    </w:rPr>
  </w:style>
  <w:style w:type="character" w:customStyle="1" w:styleId="style4105">
    <w:name w:val="Heading 9 Char_44883ba9-a67c-46c1-aaf7-a68b3d2ae152"/>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85e7ed9e-a919-4e2e-88fd-3eadbf3fd20f"/>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07950b25-e6f9-4183-ba14-473c49750cd0"/>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0a9cd92b-dbad-4e12-9f60-a7a1317490fd"/>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562</Words>
  <Pages>3</Pages>
  <Characters>3498</Characters>
  <Application>WPS Office</Application>
  <DocSecurity>0</DocSecurity>
  <Paragraphs>55</Paragraphs>
  <ScaleCrop>false</ScaleCrop>
  <LinksUpToDate>false</LinksUpToDate>
  <CharactersWithSpaces>4137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2025-07-14T12:54:00Z</dcterms:created>
  <dc:creator>Beedcry Horlabisi</dc:creator>
  <lastModifiedBy>Infinix X683</lastModifiedBy>
  <dcterms:modified xsi:type="dcterms:W3CDTF">2025-07-14T12:55:23Z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e37e9d27bbd3448d9a84b8aa1019ca0d</vt:lpwstr>
  </property>
</Properties>
</file>