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lineRule="auto" w:line="360"/>
        <w:ind w:left="10" w:firstLine="720"/>
        <w:jc w:val="center"/>
        <w:rPr/>
      </w:pPr>
      <w:bookmarkStart w:id="0" w:name="_GoBack"/>
      <w:bookmarkEnd w:id="0"/>
      <w:r>
        <w:rPr>
          <w:lang w:val="en-US"/>
        </w:rPr>
        <w:t xml:space="preserve">PROJECT PROPOSAL </w:t>
      </w:r>
    </w:p>
    <w:p>
      <w:pPr>
        <w:spacing w:lineRule="auto" w:line="360"/>
        <w:ind w:left="10" w:firstLine="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1.0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Introduction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</w:p>
    <w:p>
      <w:pPr>
        <w:spacing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increasing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incidence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theft,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burglary,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unauthorized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homes,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offices,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institutions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growing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demand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intelligent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Traditional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mechanical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locks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alarm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fail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timely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alerts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sophisticated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intrusions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(Adebayo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Yusuf,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2020).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response,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shift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automated,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sensor-based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anti-theft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leverage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advancements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technologies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microcontrollers,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wireless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communication,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Internet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(IoT).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Anti-theft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typically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incorporate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components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detectors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(PIR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sensors),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vibration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sensors,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magnetic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contacts,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microcontroller-based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units.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capable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detecting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unusual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activity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responding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real-time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triggering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alarms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notifications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mobile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phones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cloud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(Olaoye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2021).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integration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Wi-Fi,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Bluetooth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modules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enhanced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functionality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monitoring—a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requirement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modern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applications.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Ahmed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Bello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(2019),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application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embedded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improves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responsiveness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reliability,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suitable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residential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business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Similarly,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Adekunle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(2022)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emphasize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low-cost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microcontrollers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Arduino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ESP32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easier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engineers,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entrepreneurs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develop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custom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solutions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scalable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user-friendly.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Recent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explored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mobile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applications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interfacing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enabling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monitor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properties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anywhere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(Idowu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Eze,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2023).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developments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highlight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evolving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landscape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technologies,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focus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real-time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intelligence,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consumption,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multi-platform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accessibility.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light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trends,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seeks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implement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smart,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cost-effective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anti-theft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monitoring.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goal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create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prototype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combines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hardware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components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(sensors,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alarms,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microcontrollers)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software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(embedded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alert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intrusion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detection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notification.</w:t>
      </w:r>
    </w:p>
    <w:p>
      <w:pPr>
        <w:keepNext/>
        <w:keepLines/>
        <w:spacing w:before="200" w:lineRule="auto" w:line="360"/>
        <w:ind w:left="10" w:firstLine="0"/>
        <w:jc w:val="both"/>
        <w:outlineLvl w:val="2"/>
        <w:rPr/>
      </w:pP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1.2.1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tab/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Aim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aim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efficient,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cost-effective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anti-theft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capable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monitoring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alerting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real-time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unauthorized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intrusion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attempts.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1.2.2</w:t>
      </w:r>
      <w:r>
        <w:tab/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Objectives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Study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objectives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to:</w:t>
      </w:r>
    </w:p>
    <w:p>
      <w:pPr>
        <w:spacing w:before="100" w:beforeAutospacing="true" w:after="100" w:afterAutospacing="true" w:lineRule="auto" w:line="360"/>
        <w:ind w:left="10" w:firstLine="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Design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functional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electronic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microcontroller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technology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detecting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unauthorized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access.</w:t>
      </w:r>
    </w:p>
    <w:p>
      <w:pPr>
        <w:spacing w:before="100" w:beforeAutospacing="true" w:after="100" w:afterAutospacing="true" w:lineRule="auto" w:line="360"/>
        <w:ind w:left="10" w:firstLine="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Integrate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various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sensor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modules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(e.g.,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vibration,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contact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sensors)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intrusion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detection.</w:t>
      </w:r>
    </w:p>
    <w:p>
      <w:pPr>
        <w:spacing w:before="100" w:beforeAutospacing="true" w:after="100" w:afterAutospacing="true" w:lineRule="auto" w:line="360"/>
        <w:ind w:left="10" w:firstLine="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Evaluate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terms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responsiveness,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reliability,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real-world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environment.</w:t>
      </w:r>
    </w:p>
    <w:p>
      <w:pPr>
        <w:spacing w:before="100" w:beforeAutospacing="true" w:after="100" w:afterAutospacing="true" w:lineRule="auto" w:line="360"/>
        <w:ind w:left="10" w:firstLine="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Ensure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is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portable,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scalable,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energy-efficient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suitable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homes,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offices,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businesses.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</w:p>
    <w:p>
      <w:pPr>
        <w:tabs>
          <w:tab w:val="left" w:leader="none" w:pos="720"/>
        </w:tabs>
        <w:spacing w:before="100" w:beforeAutospacing="true" w:after="100" w:afterAutospacing="true" w:lineRule="auto" w:line="360"/>
        <w:ind w:left="10" w:firstLine="0"/>
        <w:jc w:val="left"/>
        <w:rPr/>
      </w:pPr>
    </w:p>
    <w:p>
      <w:pPr>
        <w:tabs>
          <w:tab w:val="left" w:leader="none" w:pos="720"/>
        </w:tabs>
        <w:spacing w:before="100" w:beforeAutospacing="true" w:after="100" w:afterAutospacing="true" w:lineRule="auto" w:line="360"/>
        <w:ind w:left="10" w:firstLine="0"/>
        <w:jc w:val="left"/>
        <w:rPr/>
      </w:pPr>
    </w:p>
    <w:p>
      <w:pPr>
        <w:spacing w:before="100" w:beforeAutospacing="true" w:after="100" w:afterAutospacing="true" w:lineRule="auto" w:line="360"/>
        <w:ind w:left="10" w:firstLine="0"/>
        <w:jc w:val="both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1.3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Justification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Study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increasing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theft,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burglary,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unauthorized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personal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commercial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property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created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critical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intelligent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developing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countries,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remains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major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challenge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high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advanced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surveillance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systems,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law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enforcement,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affordable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technological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solutions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citizen.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therefore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justified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aim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develop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low-cost,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practical,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anti-theft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serve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households,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businesses,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institutions.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real-time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monitoring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properties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unauthorized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access.</w:t>
      </w:r>
    </w:p>
    <w:p>
      <w:pPr>
        <w:spacing w:before="100" w:beforeAutospacing="true" w:after="100" w:afterAutospacing="true" w:lineRule="auto" w:line="360"/>
        <w:ind w:left="10" w:firstLine="0"/>
        <w:jc w:val="both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1.4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Scope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Study</w:t>
      </w:r>
    </w:p>
    <w:p>
      <w:pPr>
        <w:spacing w:before="100" w:beforeAutospacing="true" w:after="100" w:afterAutospacing="true" w:lineRule="auto" w:line="360"/>
        <w:ind w:left="10" w:firstLine="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anti-theft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specifically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monitoring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physical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intrusions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confined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environment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garden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perimeter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yard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entrance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gates.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gadget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detect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unauthorized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tampering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respond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activating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alarm.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duration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programmed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(i.e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10:00pm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night-time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6:00am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>morning).</w:t>
      </w:r>
    </w:p>
    <w:p>
      <w:pPr>
        <w:keepNext/>
        <w:keepLines/>
        <w:spacing w:before="200" w:lineRule="auto" w:line="360"/>
        <w:ind w:left="10" w:firstLine="0"/>
        <w:jc w:val="center"/>
        <w:outlineLvl w:val="2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8">
    <w:name w:val="Emphasis"/>
    <w:basedOn w:val="style65"/>
    <w:next w:val="style4094"/>
    <w:qFormat/>
    <w:rPr>
      <w:rFonts w:ascii="Times New Roman" w:cs="Times New Roman" w:eastAsia="宋体" w:hAnsi="Times New Roman"/>
      <w:i/>
      <w:sz w:val="21"/>
    </w:rPr>
  </w:style>
  <w:style w:type="paragraph" w:styleId="style1">
    <w:name w:val="heading 1"/>
    <w:next w:val="style4094"/>
    <w:qFormat/>
    <w:pPr>
      <w:keepNext/>
      <w:keepLines/>
      <w:widowControl w:val="false"/>
      <w:spacing w:before="0" w:after="261" w:lineRule="auto" w:line="259"/>
      <w:ind w:left="10" w:right="7" w:firstLine="0"/>
      <w:jc w:val="center"/>
      <w:outlineLvl w:val="0"/>
    </w:pPr>
    <w:rPr>
      <w:rFonts w:ascii="Times New Roman" w:cs="Times New Roman" w:eastAsia="Times New Roman" w:hAnsi="Times New Roman"/>
      <w:b/>
      <w:bCs/>
      <w:color w:val="000000"/>
      <w:sz w:val="28"/>
      <w:lang w:val="en-US" w:bidi="ar-SA" w:eastAsia="en-US"/>
    </w:rPr>
  </w:style>
  <w:style w:type="paragraph" w:styleId="style2">
    <w:name w:val="heading 2"/>
    <w:next w:val="style4094"/>
    <w:qFormat/>
    <w:pPr>
      <w:keepNext/>
      <w:keepLines/>
      <w:widowControl w:val="false"/>
      <w:spacing w:before="0" w:after="485" w:lineRule="auto" w:line="264"/>
      <w:ind w:left="10" w:right="0" w:firstLine="0"/>
      <w:outlineLvl w:val="1"/>
    </w:pPr>
    <w:rPr>
      <w:rFonts w:ascii="Times New Roman" w:cs="Times New Roman" w:eastAsia="Times New Roman" w:hAnsi="Times New Roman"/>
      <w:b/>
      <w:bCs/>
      <w:color w:val="222222"/>
      <w:sz w:val="24"/>
      <w:lang w:val="en-US" w:bidi="ar-SA" w:eastAsia="en-US"/>
    </w:rPr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</w:pPr>
    <w:rPr>
      <w:rFonts w:ascii="Calibri" w:cs="Arial" w:eastAsia="Calibri" w:hAnsi="Calibri"/>
      <w:color w:val="auto"/>
      <w:sz w:val="22"/>
      <w:szCs w:val="22"/>
      <w:lang w:val="en-US" w:bidi="ar-SA" w:eastAsia="en-US"/>
    </w:rPr>
  </w:style>
  <w:style w:type="paragraph" w:styleId="style3">
    <w:name w:val="heading 3"/>
    <w:basedOn w:val="style0"/>
    <w:next w:val="style4094"/>
    <w:qFormat/>
    <w:pPr>
      <w:keepNext/>
      <w:keepLines/>
      <w:widowControl w:val="false"/>
      <w:spacing w:before="200" w:after="0" w:lineRule="auto" w:line="264"/>
      <w:ind w:left="10" w:right="0" w:firstLine="0"/>
      <w:jc w:val="both"/>
      <w:outlineLvl w:val="2"/>
    </w:pPr>
    <w:rPr>
      <w:rFonts w:ascii="Cambria" w:cs="Times New Roman" w:eastAsia="宋体" w:hAnsi="Cambria"/>
      <w:b/>
      <w:bCs/>
      <w:color w:val="4f81bd"/>
      <w:sz w:val="24"/>
      <w:szCs w:val="22"/>
      <w:lang w:val="en-US" w:bidi="en-US" w:eastAsia="en-US"/>
    </w:rPr>
  </w:style>
  <w:style w:type="paragraph" w:styleId="style4">
    <w:name w:val="heading 4"/>
    <w:next w:val="style4094"/>
    <w:qFormat/>
    <w:pPr>
      <w:keepNext/>
      <w:keepLines/>
      <w:widowControl w:val="false"/>
      <w:spacing w:before="0" w:after="485" w:lineRule="auto" w:line="264"/>
      <w:ind w:left="10" w:right="0" w:firstLine="0"/>
      <w:outlineLvl w:val="3"/>
    </w:pPr>
    <w:rPr>
      <w:rFonts w:ascii="Times New Roman" w:cs="Times New Roman" w:eastAsia="Times New Roman" w:hAnsi="Times New Roman"/>
      <w:b/>
      <w:bCs/>
      <w:color w:val="222222"/>
      <w:sz w:val="24"/>
      <w:lang w:val="en-US" w:bidi="ar-SA" w:eastAsia="en-US"/>
    </w:rPr>
  </w:style>
  <w:style w:type="paragraph" w:styleId="style6">
    <w:name w:val="heading 6"/>
    <w:next w:val="style4094"/>
    <w:qFormat/>
    <w:pPr>
      <w:keepNext/>
      <w:keepLines/>
      <w:widowControl w:val="false"/>
      <w:spacing w:before="0" w:after="108" w:lineRule="auto" w:line="264"/>
      <w:ind w:left="10" w:right="0" w:firstLine="0"/>
      <w:outlineLvl w:val="5"/>
    </w:pPr>
    <w:rPr>
      <w:rFonts w:ascii="Times New Roman" w:cs="Times New Roman" w:eastAsia="Times New Roman" w:hAnsi="Times New Roman"/>
      <w:b/>
      <w:bCs/>
      <w:color w:val="000000"/>
      <w:sz w:val="24"/>
      <w:lang w:val="en-US" w:bidi="ar-SA" w:eastAsia="en-US"/>
    </w:rPr>
  </w:style>
  <w:style w:type="paragraph" w:styleId="style94">
    <w:name w:val="Normal (Web)"/>
    <w:basedOn w:val="style0"/>
    <w:next w:val="style4094"/>
    <w:qFormat/>
    <w:pPr>
      <w:spacing w:before="100" w:beforeAutospacing="true" w:after="100" w:afterAutospacing="true" w:lineRule="auto" w:line="240"/>
      <w:ind w:left="0" w:righ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  <w:lang w:val="en-US" w:bidi="ar-SA" w:eastAsia="en-US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 w:firstLine="0"/>
      <w:jc w:val="left"/>
    </w:pPr>
    <w:rPr>
      <w:rFonts w:ascii="Calibri" w:cs="Arial" w:eastAsia="Calibri" w:hAnsi="Calibri"/>
      <w:color w:val="auto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611</Words>
  <Characters>3724</Characters>
  <Application>WPS Office</Application>
  <Paragraphs>23</Paragraphs>
  <CharactersWithSpaces>4330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2025-07-14T09:31:38Z</dcterms:created>
  <dc:creator>TECNO BF7</dc:creator>
  <lastModifiedBy>TECNO BF7</lastModifiedBy>
  <dcterms:modified xsi:type="dcterms:W3CDTF">2025-07-14T09:33:58Z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289ce34dd16242eb9e7122fa26676a55</vt:lpwstr>
  </property>
</Properties>
</file>