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1F" w:rsidRPr="00110AC6" w:rsidRDefault="001E7B1F" w:rsidP="001E7B1F">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CHAPTER</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THREE</w:t>
      </w:r>
    </w:p>
    <w:p w:rsidR="001E7B1F" w:rsidRPr="00110AC6" w:rsidRDefault="001E7B1F" w:rsidP="001E7B1F">
      <w:pPr>
        <w:pStyle w:val="Heading1"/>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MATERIALS</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AND</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METHODS</w:t>
      </w:r>
      <w:bookmarkStart w:id="0" w:name="_Toc169941707"/>
      <w:bookmarkEnd w:id="0"/>
    </w:p>
    <w:p w:rsidR="001E7B1F" w:rsidRPr="00110AC6" w:rsidRDefault="001E7B1F" w:rsidP="001E7B1F">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1" w:name="_Toc169941708"/>
      <w:r w:rsidRPr="00110AC6">
        <w:rPr>
          <w:rFonts w:ascii="Times New Roman" w:hAnsi="Times New Roman" w:cs="Times New Roman"/>
          <w:b/>
          <w:bCs/>
          <w:color w:val="000000"/>
          <w:sz w:val="26"/>
          <w:szCs w:val="26"/>
        </w:rPr>
        <w:t>3.1</w:t>
      </w:r>
      <w:r w:rsidRPr="00110AC6">
        <w:rPr>
          <w:rFonts w:ascii="Times New Roman" w:hAnsi="Times New Roman" w:cs="Times New Roman"/>
          <w:b/>
          <w:bCs/>
          <w:color w:val="000000"/>
          <w:sz w:val="26"/>
          <w:szCs w:val="26"/>
        </w:rPr>
        <w:tab/>
        <w:t>Study</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Area</w:t>
      </w:r>
      <w:bookmarkEnd w:id="1"/>
    </w:p>
    <w:p w:rsidR="001E7B1F" w:rsidRPr="00110AC6" w:rsidRDefault="001E7B1F" w:rsidP="001E7B1F">
      <w:pPr>
        <w:pStyle w:val="BodyText"/>
        <w:snapToGrid w:val="0"/>
        <w:spacing w:line="480" w:lineRule="auto"/>
        <w:ind w:right="-46" w:firstLine="720"/>
        <w:jc w:val="both"/>
        <w:textAlignment w:val="baseline"/>
        <w:rPr>
          <w:sz w:val="26"/>
          <w:szCs w:val="26"/>
        </w:rPr>
      </w:pPr>
      <w:r w:rsidRPr="00110AC6">
        <w:rPr>
          <w:sz w:val="26"/>
          <w:szCs w:val="26"/>
        </w:rPr>
        <w:t>This</w:t>
      </w:r>
      <w:r>
        <w:rPr>
          <w:sz w:val="26"/>
          <w:szCs w:val="26"/>
        </w:rPr>
        <w:t xml:space="preserve"> </w:t>
      </w:r>
      <w:r w:rsidRPr="00110AC6">
        <w:rPr>
          <w:sz w:val="26"/>
          <w:szCs w:val="26"/>
        </w:rPr>
        <w:t>study</w:t>
      </w:r>
      <w:r>
        <w:rPr>
          <w:sz w:val="26"/>
          <w:szCs w:val="26"/>
        </w:rPr>
        <w:t xml:space="preserve"> </w:t>
      </w:r>
      <w:r w:rsidRPr="00110AC6">
        <w:rPr>
          <w:sz w:val="26"/>
          <w:szCs w:val="26"/>
        </w:rPr>
        <w:t>was</w:t>
      </w:r>
      <w:r>
        <w:rPr>
          <w:sz w:val="26"/>
          <w:szCs w:val="26"/>
        </w:rPr>
        <w:t xml:space="preserve"> </w:t>
      </w:r>
      <w:r w:rsidRPr="00110AC6">
        <w:rPr>
          <w:sz w:val="26"/>
          <w:szCs w:val="26"/>
        </w:rPr>
        <w:t>conducted</w:t>
      </w:r>
      <w:r>
        <w:rPr>
          <w:sz w:val="26"/>
          <w:szCs w:val="26"/>
        </w:rPr>
        <w:t xml:space="preserve"> </w:t>
      </w:r>
      <w:r w:rsidRPr="00110AC6">
        <w:rPr>
          <w:sz w:val="26"/>
          <w:szCs w:val="26"/>
        </w:rPr>
        <w:t>in</w:t>
      </w:r>
      <w:r>
        <w:rPr>
          <w:sz w:val="26"/>
          <w:szCs w:val="26"/>
        </w:rPr>
        <w:t xml:space="preserve"> </w:t>
      </w:r>
      <w:r w:rsidRPr="00110AC6">
        <w:rPr>
          <w:sz w:val="26"/>
          <w:szCs w:val="26"/>
        </w:rPr>
        <w:t>Ilorin,</w:t>
      </w:r>
      <w:r>
        <w:rPr>
          <w:sz w:val="26"/>
          <w:szCs w:val="26"/>
        </w:rPr>
        <w:t xml:space="preserve"> </w:t>
      </w:r>
      <w:proofErr w:type="spellStart"/>
      <w:r w:rsidRPr="00110AC6">
        <w:rPr>
          <w:sz w:val="26"/>
          <w:szCs w:val="26"/>
        </w:rPr>
        <w:t>Kwara</w:t>
      </w:r>
      <w:proofErr w:type="spellEnd"/>
      <w:r>
        <w:rPr>
          <w:sz w:val="26"/>
          <w:szCs w:val="26"/>
        </w:rPr>
        <w:t xml:space="preserve"> </w:t>
      </w:r>
      <w:r w:rsidRPr="00110AC6">
        <w:rPr>
          <w:sz w:val="26"/>
          <w:szCs w:val="26"/>
        </w:rPr>
        <w:t>State.</w:t>
      </w:r>
      <w:bookmarkStart w:id="2" w:name="_Toc169941709"/>
    </w:p>
    <w:p w:rsidR="001E7B1F" w:rsidRPr="00110AC6" w:rsidRDefault="001E7B1F" w:rsidP="001E7B1F">
      <w:pPr>
        <w:pStyle w:val="BodyText"/>
        <w:snapToGrid w:val="0"/>
        <w:spacing w:line="480" w:lineRule="auto"/>
        <w:ind w:right="-46"/>
        <w:jc w:val="both"/>
        <w:textAlignment w:val="baseline"/>
        <w:rPr>
          <w:b/>
          <w:bCs/>
          <w:sz w:val="26"/>
          <w:szCs w:val="26"/>
        </w:rPr>
      </w:pPr>
      <w:r w:rsidRPr="00110AC6">
        <w:rPr>
          <w:b/>
          <w:bCs/>
          <w:sz w:val="26"/>
          <w:szCs w:val="26"/>
        </w:rPr>
        <w:t>3.2</w:t>
      </w:r>
      <w:r w:rsidRPr="00110AC6">
        <w:rPr>
          <w:b/>
          <w:bCs/>
          <w:sz w:val="26"/>
          <w:szCs w:val="26"/>
        </w:rPr>
        <w:tab/>
        <w:t>Sample</w:t>
      </w:r>
      <w:r>
        <w:rPr>
          <w:b/>
          <w:bCs/>
          <w:sz w:val="26"/>
          <w:szCs w:val="26"/>
        </w:rPr>
        <w:t xml:space="preserve"> </w:t>
      </w:r>
      <w:r w:rsidRPr="00110AC6">
        <w:rPr>
          <w:b/>
          <w:bCs/>
          <w:sz w:val="26"/>
          <w:szCs w:val="26"/>
        </w:rPr>
        <w:t>Collection</w:t>
      </w:r>
      <w:bookmarkEnd w:id="2"/>
    </w:p>
    <w:p w:rsidR="001E7B1F" w:rsidRPr="00110AC6" w:rsidRDefault="001E7B1F" w:rsidP="001E7B1F">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3" w:name="_Toc169941710"/>
      <w:r w:rsidRPr="00110AC6">
        <w:rPr>
          <w:rFonts w:ascii="Times New Roman" w:eastAsia="SimSun" w:hAnsi="Times New Roman" w:cs="Times New Roman"/>
          <w:color w:val="auto"/>
          <w:sz w:val="26"/>
          <w:szCs w:val="26"/>
          <w:lang w:eastAsia="zh-CN"/>
        </w:rPr>
        <w:t xml:space="preserve">Three (3) packed chin-chin samples were randomly collected from three different provision vendors in Ilorin, </w:t>
      </w:r>
      <w:proofErr w:type="spellStart"/>
      <w:r w:rsidRPr="00110AC6">
        <w:rPr>
          <w:rFonts w:ascii="Times New Roman" w:eastAsia="SimSun" w:hAnsi="Times New Roman" w:cs="Times New Roman"/>
          <w:color w:val="auto"/>
          <w:sz w:val="26"/>
          <w:szCs w:val="26"/>
          <w:lang w:eastAsia="zh-CN"/>
        </w:rPr>
        <w:t>Kwara</w:t>
      </w:r>
      <w:proofErr w:type="spellEnd"/>
      <w:r w:rsidRPr="00110AC6">
        <w:rPr>
          <w:rFonts w:ascii="Times New Roman" w:eastAsia="SimSun" w:hAnsi="Times New Roman" w:cs="Times New Roman"/>
          <w:color w:val="auto"/>
          <w:sz w:val="26"/>
          <w:szCs w:val="26"/>
          <w:lang w:eastAsia="zh-CN"/>
        </w:rPr>
        <w:t xml:space="preserve"> State. The chin-chin products include:</w:t>
      </w:r>
    </w:p>
    <w:p w:rsidR="001E7B1F" w:rsidRPr="00110AC6" w:rsidRDefault="001E7B1F" w:rsidP="001E7B1F">
      <w:pPr>
        <w:numPr>
          <w:ilvl w:val="0"/>
          <w:numId w:val="6"/>
        </w:numPr>
        <w:jc w:val="both"/>
        <w:rPr>
          <w:rFonts w:ascii="Times New Roman" w:hAnsi="Times New Roman"/>
          <w:sz w:val="26"/>
          <w:szCs w:val="26"/>
        </w:rPr>
      </w:pPr>
      <w:r w:rsidRPr="00110AC6">
        <w:rPr>
          <w:rFonts w:ascii="Times New Roman" w:hAnsi="Times New Roman"/>
          <w:sz w:val="26"/>
          <w:szCs w:val="26"/>
        </w:rPr>
        <w:t>M</w:t>
      </w:r>
    </w:p>
    <w:p w:rsidR="001E7B1F" w:rsidRPr="00110AC6" w:rsidRDefault="001E7B1F" w:rsidP="001E7B1F">
      <w:pPr>
        <w:numPr>
          <w:ilvl w:val="0"/>
          <w:numId w:val="6"/>
        </w:numPr>
        <w:jc w:val="both"/>
        <w:rPr>
          <w:rFonts w:ascii="Times New Roman" w:hAnsi="Times New Roman"/>
          <w:sz w:val="26"/>
          <w:szCs w:val="26"/>
        </w:rPr>
      </w:pPr>
      <w:r w:rsidRPr="00110AC6">
        <w:rPr>
          <w:rFonts w:ascii="Times New Roman" w:hAnsi="Times New Roman"/>
          <w:sz w:val="26"/>
          <w:szCs w:val="26"/>
        </w:rPr>
        <w:t>I</w:t>
      </w:r>
    </w:p>
    <w:p w:rsidR="001E7B1F" w:rsidRPr="00110AC6" w:rsidRDefault="001E7B1F" w:rsidP="001E7B1F">
      <w:pPr>
        <w:numPr>
          <w:ilvl w:val="0"/>
          <w:numId w:val="6"/>
        </w:numPr>
        <w:jc w:val="both"/>
        <w:rPr>
          <w:rFonts w:ascii="Times New Roman" w:hAnsi="Times New Roman"/>
          <w:sz w:val="26"/>
          <w:szCs w:val="26"/>
        </w:rPr>
      </w:pPr>
      <w:r w:rsidRPr="00110AC6">
        <w:rPr>
          <w:rFonts w:ascii="Times New Roman" w:hAnsi="Times New Roman"/>
          <w:sz w:val="26"/>
          <w:szCs w:val="26"/>
        </w:rPr>
        <w:t>R</w:t>
      </w:r>
    </w:p>
    <w:p w:rsidR="001E7B1F" w:rsidRPr="00110AC6" w:rsidRDefault="001E7B1F" w:rsidP="001E7B1F">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The samples were carefully and aseptically transported to the laboratory in their packages for analysis.</w:t>
      </w:r>
    </w:p>
    <w:p w:rsidR="001E7B1F" w:rsidRPr="00110AC6" w:rsidRDefault="001E7B1F" w:rsidP="001E7B1F">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3.3</w:t>
      </w:r>
      <w:r w:rsidRPr="00110AC6">
        <w:rPr>
          <w:rFonts w:ascii="Times New Roman" w:hAnsi="Times New Roman" w:cs="Times New Roman"/>
          <w:b/>
          <w:bCs/>
          <w:color w:val="000000"/>
          <w:sz w:val="26"/>
          <w:szCs w:val="26"/>
        </w:rPr>
        <w:tab/>
        <w:t>Preparation</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Culture</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Media</w:t>
      </w:r>
      <w:bookmarkEnd w:id="3"/>
    </w:p>
    <w:p w:rsidR="001E7B1F" w:rsidRPr="00110AC6" w:rsidRDefault="001E7B1F" w:rsidP="001E7B1F">
      <w:pPr>
        <w:pStyle w:val="Heading2"/>
        <w:snapToGrid w:val="0"/>
        <w:spacing w:after="0" w:line="480" w:lineRule="auto"/>
        <w:jc w:val="both"/>
        <w:textAlignment w:val="baseline"/>
        <w:rPr>
          <w:rFonts w:ascii="Times New Roman" w:eastAsia="Georgia" w:hAnsi="Times New Roman" w:cs="Times New Roman"/>
          <w:color w:val="auto"/>
          <w:sz w:val="26"/>
          <w:szCs w:val="26"/>
        </w:rPr>
      </w:pPr>
      <w:bookmarkStart w:id="4" w:name="_Toc169941711"/>
      <w:r w:rsidRPr="00110AC6">
        <w:rPr>
          <w:rFonts w:ascii="Times New Roman" w:eastAsia="Georgia" w:hAnsi="Times New Roman" w:cs="Times New Roman"/>
          <w:color w:val="auto"/>
          <w:sz w:val="26"/>
          <w:szCs w:val="26"/>
        </w:rPr>
        <w:t xml:space="preserve">All media used were prepared according to the manufacturer’s instructions. The media were weighed and dissolved in the appropriate volume of water and sterilized in the autoclave at </w:t>
      </w:r>
      <w:proofErr w:type="spellStart"/>
      <w:r w:rsidRPr="00110AC6">
        <w:rPr>
          <w:rFonts w:ascii="Times New Roman" w:eastAsia="Georgia" w:hAnsi="Times New Roman" w:cs="Times New Roman"/>
          <w:color w:val="auto"/>
          <w:sz w:val="26"/>
          <w:szCs w:val="26"/>
        </w:rPr>
        <w:t>121°C</w:t>
      </w:r>
      <w:proofErr w:type="spellEnd"/>
      <w:r w:rsidRPr="00110AC6">
        <w:rPr>
          <w:rFonts w:ascii="Times New Roman" w:eastAsia="Georgia" w:hAnsi="Times New Roman" w:cs="Times New Roman"/>
          <w:color w:val="auto"/>
          <w:sz w:val="26"/>
          <w:szCs w:val="26"/>
        </w:rPr>
        <w:t xml:space="preserve"> at 15 psi for 15 minutes.</w:t>
      </w:r>
    </w:p>
    <w:p w:rsidR="001E7B1F" w:rsidRPr="00417284" w:rsidRDefault="001E7B1F" w:rsidP="001E7B1F">
      <w:pPr>
        <w:jc w:val="both"/>
        <w:rPr>
          <w:rFonts w:ascii="Times New Roman" w:hAnsi="Times New Roman"/>
          <w:sz w:val="26"/>
          <w:szCs w:val="26"/>
        </w:rPr>
      </w:pPr>
      <w:r w:rsidRPr="00110AC6">
        <w:rPr>
          <w:rFonts w:ascii="Times New Roman" w:hAnsi="Times New Roman"/>
          <w:sz w:val="26"/>
          <w:szCs w:val="26"/>
        </w:rPr>
        <w:t xml:space="preserve">Media used include: Nutrient Agar, </w:t>
      </w:r>
      <w:proofErr w:type="spellStart"/>
      <w:r w:rsidRPr="00110AC6">
        <w:rPr>
          <w:rFonts w:ascii="Times New Roman" w:hAnsi="Times New Roman"/>
          <w:sz w:val="26"/>
          <w:szCs w:val="26"/>
        </w:rPr>
        <w:t>MacConkey</w:t>
      </w:r>
      <w:proofErr w:type="spellEnd"/>
      <w:r w:rsidRPr="00110AC6">
        <w:rPr>
          <w:rFonts w:ascii="Times New Roman" w:hAnsi="Times New Roman"/>
          <w:sz w:val="26"/>
          <w:szCs w:val="26"/>
        </w:rPr>
        <w:t xml:space="preserve"> Agar and Potato Dextrose Agar</w:t>
      </w:r>
    </w:p>
    <w:p w:rsidR="001E7B1F" w:rsidRDefault="001E7B1F" w:rsidP="001E7B1F">
      <w:pPr>
        <w:jc w:val="both"/>
        <w:rPr>
          <w:rFonts w:ascii="Times New Roman" w:hAnsi="Times New Roman"/>
          <w:b/>
          <w:bCs/>
          <w:color w:val="000000"/>
          <w:sz w:val="26"/>
          <w:szCs w:val="26"/>
        </w:rPr>
      </w:pPr>
    </w:p>
    <w:p w:rsidR="001E7B1F" w:rsidRDefault="001E7B1F" w:rsidP="001E7B1F">
      <w:pPr>
        <w:jc w:val="both"/>
        <w:rPr>
          <w:rFonts w:ascii="Times New Roman" w:hAnsi="Times New Roman"/>
          <w:b/>
          <w:bCs/>
          <w:color w:val="000000"/>
          <w:sz w:val="26"/>
          <w:szCs w:val="26"/>
        </w:rPr>
      </w:pPr>
    </w:p>
    <w:p w:rsidR="001E7B1F" w:rsidRDefault="001E7B1F" w:rsidP="001E7B1F">
      <w:pPr>
        <w:jc w:val="both"/>
        <w:rPr>
          <w:rFonts w:ascii="Times New Roman" w:hAnsi="Times New Roman"/>
          <w:b/>
          <w:bCs/>
          <w:color w:val="000000"/>
          <w:sz w:val="26"/>
          <w:szCs w:val="26"/>
        </w:rPr>
      </w:pPr>
    </w:p>
    <w:p w:rsidR="001E7B1F" w:rsidRDefault="001E7B1F" w:rsidP="001E7B1F">
      <w:pPr>
        <w:jc w:val="both"/>
        <w:rPr>
          <w:rFonts w:ascii="Times New Roman" w:hAnsi="Times New Roman"/>
          <w:b/>
          <w:bCs/>
          <w:color w:val="000000"/>
          <w:sz w:val="26"/>
          <w:szCs w:val="26"/>
        </w:rPr>
      </w:pPr>
    </w:p>
    <w:p w:rsidR="001E7B1F" w:rsidRDefault="001E7B1F" w:rsidP="001E7B1F">
      <w:pPr>
        <w:jc w:val="both"/>
        <w:rPr>
          <w:rFonts w:ascii="Times New Roman" w:hAnsi="Times New Roman"/>
          <w:b/>
          <w:bCs/>
          <w:color w:val="000000"/>
          <w:sz w:val="26"/>
          <w:szCs w:val="26"/>
        </w:rPr>
      </w:pPr>
    </w:p>
    <w:p w:rsidR="001E7B1F" w:rsidRPr="00110AC6" w:rsidRDefault="001E7B1F" w:rsidP="001E7B1F">
      <w:pPr>
        <w:jc w:val="both"/>
        <w:rPr>
          <w:rFonts w:ascii="Times New Roman" w:hAnsi="Times New Roman"/>
          <w:b/>
          <w:bCs/>
          <w:color w:val="000000"/>
          <w:sz w:val="26"/>
          <w:szCs w:val="26"/>
        </w:rPr>
      </w:pPr>
      <w:r w:rsidRPr="00110AC6">
        <w:rPr>
          <w:rFonts w:ascii="Times New Roman" w:hAnsi="Times New Roman"/>
          <w:b/>
          <w:bCs/>
          <w:color w:val="000000"/>
          <w:sz w:val="26"/>
          <w:szCs w:val="26"/>
        </w:rPr>
        <w:lastRenderedPageBreak/>
        <w:t>3.4</w:t>
      </w:r>
      <w:r w:rsidRPr="00110AC6">
        <w:rPr>
          <w:rFonts w:ascii="Times New Roman" w:hAnsi="Times New Roman"/>
          <w:b/>
          <w:bCs/>
          <w:color w:val="000000"/>
          <w:sz w:val="26"/>
          <w:szCs w:val="26"/>
        </w:rPr>
        <w:tab/>
        <w:t>Materials</w:t>
      </w:r>
      <w:bookmarkEnd w:id="4"/>
    </w:p>
    <w:p w:rsidR="001E7B1F" w:rsidRPr="00110AC6" w:rsidRDefault="001E7B1F" w:rsidP="001E7B1F">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bookmarkStart w:id="5" w:name="_Toc84222888"/>
      <w:bookmarkStart w:id="6" w:name="_Toc169941712"/>
      <w:proofErr w:type="spellStart"/>
      <w:r w:rsidRPr="00110AC6">
        <w:rPr>
          <w:rFonts w:ascii="Times New Roman" w:eastAsia="SimSun" w:hAnsi="Times New Roman" w:cs="Times New Roman"/>
          <w:color w:val="auto"/>
          <w:sz w:val="26"/>
          <w:szCs w:val="26"/>
          <w:lang w:eastAsia="zh-CN"/>
        </w:rPr>
        <w:t>Glasswares</w:t>
      </w:r>
      <w:proofErr w:type="spellEnd"/>
      <w:r w:rsidRPr="00110AC6">
        <w:rPr>
          <w:rFonts w:ascii="Times New Roman" w:eastAsia="SimSun" w:hAnsi="Times New Roman" w:cs="Times New Roman"/>
          <w:color w:val="auto"/>
          <w:sz w:val="26"/>
          <w:szCs w:val="26"/>
          <w:lang w:eastAsia="zh-CN"/>
        </w:rPr>
        <w:t xml:space="preserve"> used for this study include; </w:t>
      </w:r>
      <w:proofErr w:type="spellStart"/>
      <w:r w:rsidRPr="00110AC6">
        <w:rPr>
          <w:rFonts w:ascii="Times New Roman" w:eastAsia="SimSun" w:hAnsi="Times New Roman" w:cs="Times New Roman"/>
          <w:color w:val="auto"/>
          <w:sz w:val="26"/>
          <w:szCs w:val="26"/>
          <w:lang w:eastAsia="zh-CN"/>
        </w:rPr>
        <w:t>petridish</w:t>
      </w:r>
      <w:proofErr w:type="spellEnd"/>
      <w:r w:rsidRPr="00110AC6">
        <w:rPr>
          <w:rFonts w:ascii="Times New Roman" w:eastAsia="SimSun" w:hAnsi="Times New Roman" w:cs="Times New Roman"/>
          <w:color w:val="auto"/>
          <w:sz w:val="26"/>
          <w:szCs w:val="26"/>
          <w:lang w:eastAsia="zh-CN"/>
        </w:rPr>
        <w:t xml:space="preserve">, measuring cylinder, microscope glass slides, glass rod, beakers, Micropipettes and test tubes. Equipment used for this study include; autoclave, refrigerator, microscope, incubator, oven, electronic beam balance, Bunsen burner and water bath, distilled water, </w:t>
      </w:r>
      <w:proofErr w:type="spellStart"/>
      <w:r w:rsidRPr="00110AC6">
        <w:rPr>
          <w:rFonts w:ascii="Times New Roman" w:eastAsia="SimSun" w:hAnsi="Times New Roman" w:cs="Times New Roman"/>
          <w:color w:val="auto"/>
          <w:sz w:val="26"/>
          <w:szCs w:val="26"/>
          <w:lang w:eastAsia="zh-CN"/>
        </w:rPr>
        <w:t>Lugol's</w:t>
      </w:r>
      <w:proofErr w:type="spellEnd"/>
      <w:r w:rsidRPr="00110AC6">
        <w:rPr>
          <w:rFonts w:ascii="Times New Roman" w:eastAsia="SimSun" w:hAnsi="Times New Roman" w:cs="Times New Roman"/>
          <w:color w:val="auto"/>
          <w:sz w:val="26"/>
          <w:szCs w:val="26"/>
          <w:lang w:eastAsia="zh-CN"/>
        </w:rPr>
        <w:t xml:space="preserve"> iodine, crystal violet, alcohol and </w:t>
      </w:r>
      <w:proofErr w:type="spellStart"/>
      <w:r w:rsidRPr="00110AC6">
        <w:rPr>
          <w:rFonts w:ascii="Times New Roman" w:eastAsia="SimSun" w:hAnsi="Times New Roman" w:cs="Times New Roman"/>
          <w:color w:val="auto"/>
          <w:sz w:val="26"/>
          <w:szCs w:val="26"/>
          <w:lang w:eastAsia="zh-CN"/>
        </w:rPr>
        <w:t>decolorizer</w:t>
      </w:r>
      <w:proofErr w:type="spellEnd"/>
      <w:r w:rsidRPr="00110AC6">
        <w:rPr>
          <w:rFonts w:ascii="Times New Roman" w:eastAsia="SimSun" w:hAnsi="Times New Roman" w:cs="Times New Roman"/>
          <w:color w:val="auto"/>
          <w:sz w:val="26"/>
          <w:szCs w:val="26"/>
          <w:lang w:eastAsia="zh-CN"/>
        </w:rPr>
        <w:t>, nutrient agar, Potato Dextrose agar, foil paper, needle and syringes, aluminum foil paper, paper tape, detergent, wire loops, cotton wool.</w:t>
      </w:r>
    </w:p>
    <w:p w:rsidR="001E7B1F" w:rsidRPr="004D4799" w:rsidRDefault="001E7B1F" w:rsidP="001E7B1F">
      <w:pPr>
        <w:spacing w:line="480" w:lineRule="auto"/>
        <w:rPr>
          <w:rFonts w:ascii="Times New Roman" w:hAnsi="Times New Roman"/>
          <w:b/>
          <w:sz w:val="26"/>
          <w:szCs w:val="26"/>
        </w:rPr>
      </w:pPr>
      <w:r w:rsidRPr="004D4799">
        <w:rPr>
          <w:rFonts w:ascii="Times New Roman" w:hAnsi="Times New Roman"/>
          <w:b/>
          <w:sz w:val="26"/>
          <w:szCs w:val="26"/>
        </w:rPr>
        <w:t>3.5</w:t>
      </w:r>
      <w:r w:rsidRPr="004D4799">
        <w:rPr>
          <w:rFonts w:ascii="Times New Roman" w:hAnsi="Times New Roman"/>
          <w:b/>
          <w:sz w:val="26"/>
          <w:szCs w:val="26"/>
        </w:rPr>
        <w:tab/>
        <w:t>Bacteriological</w:t>
      </w:r>
      <w:r>
        <w:rPr>
          <w:rFonts w:ascii="Times New Roman" w:hAnsi="Times New Roman"/>
          <w:b/>
          <w:sz w:val="26"/>
          <w:szCs w:val="26"/>
        </w:rPr>
        <w:t xml:space="preserve"> </w:t>
      </w:r>
      <w:r w:rsidRPr="004D4799">
        <w:rPr>
          <w:rFonts w:ascii="Times New Roman" w:hAnsi="Times New Roman"/>
          <w:b/>
          <w:sz w:val="26"/>
          <w:szCs w:val="26"/>
        </w:rPr>
        <w:t>and</w:t>
      </w:r>
      <w:r>
        <w:rPr>
          <w:rFonts w:ascii="Times New Roman" w:hAnsi="Times New Roman"/>
          <w:b/>
          <w:sz w:val="26"/>
          <w:szCs w:val="26"/>
        </w:rPr>
        <w:t xml:space="preserve"> </w:t>
      </w:r>
      <w:r w:rsidRPr="004D4799">
        <w:rPr>
          <w:rFonts w:ascii="Times New Roman" w:hAnsi="Times New Roman"/>
          <w:b/>
          <w:sz w:val="26"/>
          <w:szCs w:val="26"/>
        </w:rPr>
        <w:t>Mycological</w:t>
      </w:r>
      <w:r>
        <w:rPr>
          <w:rFonts w:ascii="Times New Roman" w:hAnsi="Times New Roman"/>
          <w:b/>
          <w:sz w:val="26"/>
          <w:szCs w:val="26"/>
        </w:rPr>
        <w:t xml:space="preserve"> </w:t>
      </w:r>
      <w:r w:rsidRPr="004D4799">
        <w:rPr>
          <w:rFonts w:ascii="Times New Roman" w:hAnsi="Times New Roman"/>
          <w:b/>
          <w:sz w:val="26"/>
          <w:szCs w:val="26"/>
        </w:rPr>
        <w:t>Analysis</w:t>
      </w:r>
      <w:bookmarkEnd w:id="5"/>
      <w:bookmarkEnd w:id="6"/>
    </w:p>
    <w:p w:rsidR="001E7B1F" w:rsidRPr="004D4799" w:rsidRDefault="001E7B1F" w:rsidP="001E7B1F">
      <w:pPr>
        <w:spacing w:line="480" w:lineRule="auto"/>
        <w:rPr>
          <w:rFonts w:ascii="Times New Roman" w:hAnsi="Times New Roman"/>
          <w:b/>
          <w:sz w:val="26"/>
          <w:szCs w:val="26"/>
        </w:rPr>
      </w:pPr>
      <w:bookmarkStart w:id="7" w:name="_Toc169941713"/>
      <w:r w:rsidRPr="004D4799">
        <w:rPr>
          <w:rFonts w:ascii="Times New Roman" w:hAnsi="Times New Roman"/>
          <w:b/>
          <w:sz w:val="26"/>
          <w:szCs w:val="26"/>
        </w:rPr>
        <w:t>3.5.1</w:t>
      </w:r>
      <w:r w:rsidRPr="004D4799">
        <w:rPr>
          <w:rFonts w:ascii="Times New Roman" w:hAnsi="Times New Roman"/>
          <w:b/>
          <w:sz w:val="26"/>
          <w:szCs w:val="26"/>
        </w:rPr>
        <w:tab/>
      </w:r>
      <w:r w:rsidRPr="004D4799">
        <w:rPr>
          <w:rFonts w:ascii="Times New Roman" w:eastAsia="Times New Roman" w:hAnsi="Times New Roman"/>
          <w:b/>
          <w:sz w:val="26"/>
          <w:szCs w:val="26"/>
        </w:rPr>
        <w:t>Total</w:t>
      </w:r>
      <w:r>
        <w:rPr>
          <w:rFonts w:ascii="Times New Roman" w:eastAsia="Times New Roman" w:hAnsi="Times New Roman"/>
          <w:b/>
          <w:sz w:val="26"/>
          <w:szCs w:val="26"/>
        </w:rPr>
        <w:t xml:space="preserve"> </w:t>
      </w:r>
      <w:r w:rsidRPr="004D4799">
        <w:rPr>
          <w:rFonts w:ascii="Times New Roman" w:eastAsia="Times New Roman" w:hAnsi="Times New Roman"/>
          <w:b/>
          <w:sz w:val="26"/>
          <w:szCs w:val="26"/>
        </w:rPr>
        <w:t>Bacterial</w:t>
      </w:r>
      <w:r>
        <w:rPr>
          <w:rFonts w:ascii="Times New Roman" w:eastAsia="Times New Roman" w:hAnsi="Times New Roman"/>
          <w:b/>
          <w:sz w:val="26"/>
          <w:szCs w:val="26"/>
        </w:rPr>
        <w:t xml:space="preserve"> </w:t>
      </w:r>
      <w:r w:rsidRPr="004D4799">
        <w:rPr>
          <w:rFonts w:ascii="Times New Roman" w:eastAsia="Times New Roman" w:hAnsi="Times New Roman"/>
          <w:b/>
          <w:sz w:val="26"/>
          <w:szCs w:val="26"/>
        </w:rPr>
        <w:t>and</w:t>
      </w:r>
      <w:r>
        <w:rPr>
          <w:rFonts w:ascii="Times New Roman" w:eastAsia="Times New Roman" w:hAnsi="Times New Roman"/>
          <w:b/>
          <w:sz w:val="26"/>
          <w:szCs w:val="26"/>
        </w:rPr>
        <w:t xml:space="preserve"> </w:t>
      </w:r>
      <w:r w:rsidRPr="004D4799">
        <w:rPr>
          <w:rFonts w:ascii="Times New Roman" w:eastAsia="Times New Roman" w:hAnsi="Times New Roman"/>
          <w:b/>
          <w:sz w:val="26"/>
          <w:szCs w:val="26"/>
        </w:rPr>
        <w:t>Fungal</w:t>
      </w:r>
      <w:r>
        <w:rPr>
          <w:rFonts w:ascii="Times New Roman" w:eastAsia="Times New Roman" w:hAnsi="Times New Roman"/>
          <w:b/>
          <w:sz w:val="26"/>
          <w:szCs w:val="26"/>
        </w:rPr>
        <w:t xml:space="preserve"> </w:t>
      </w:r>
      <w:r w:rsidRPr="004D4799">
        <w:rPr>
          <w:rFonts w:ascii="Times New Roman" w:eastAsia="Times New Roman" w:hAnsi="Times New Roman"/>
          <w:b/>
          <w:sz w:val="26"/>
          <w:szCs w:val="26"/>
        </w:rPr>
        <w:t>Count</w:t>
      </w:r>
      <w:bookmarkEnd w:id="7"/>
    </w:p>
    <w:p w:rsidR="001E7B1F" w:rsidRPr="004D4799" w:rsidRDefault="001E7B1F" w:rsidP="001E7B1F">
      <w:pPr>
        <w:spacing w:line="480" w:lineRule="auto"/>
        <w:jc w:val="both"/>
        <w:rPr>
          <w:rFonts w:ascii="Times New Roman" w:hAnsi="Times New Roman"/>
          <w:sz w:val="26"/>
          <w:szCs w:val="26"/>
        </w:rPr>
      </w:pPr>
      <w:bookmarkStart w:id="8" w:name="_Toc169941714"/>
      <w:r w:rsidRPr="004D4799">
        <w:rPr>
          <w:rFonts w:ascii="Times New Roman" w:hAnsi="Times New Roman"/>
          <w:sz w:val="26"/>
          <w:szCs w:val="26"/>
        </w:rPr>
        <w:t xml:space="preserve">Fourfold serial </w:t>
      </w:r>
      <w:proofErr w:type="gramStart"/>
      <w:r w:rsidRPr="004D4799">
        <w:rPr>
          <w:rFonts w:ascii="Times New Roman" w:hAnsi="Times New Roman"/>
          <w:sz w:val="26"/>
          <w:szCs w:val="26"/>
        </w:rPr>
        <w:t>dilutions</w:t>
      </w:r>
      <w:proofErr w:type="gramEnd"/>
      <w:r w:rsidRPr="004D4799">
        <w:rPr>
          <w:rFonts w:ascii="Times New Roman" w:hAnsi="Times New Roman"/>
          <w:sz w:val="26"/>
          <w:szCs w:val="26"/>
        </w:rPr>
        <w:t xml:space="preserve"> were carried out in (four) 4 test tubes. Nine milliliters (</w:t>
      </w:r>
      <w:proofErr w:type="spellStart"/>
      <w:r w:rsidRPr="004D4799">
        <w:rPr>
          <w:rFonts w:ascii="Times New Roman" w:hAnsi="Times New Roman"/>
          <w:sz w:val="26"/>
          <w:szCs w:val="26"/>
        </w:rPr>
        <w:t>9ml</w:t>
      </w:r>
      <w:proofErr w:type="spellEnd"/>
      <w:r w:rsidRPr="004D4799">
        <w:rPr>
          <w:rFonts w:ascii="Times New Roman" w:hAnsi="Times New Roman"/>
          <w:sz w:val="26"/>
          <w:szCs w:val="26"/>
        </w:rPr>
        <w:t xml:space="preserve">) of distilled water were pipette into the tubes and plugged with stopper and sterilized by autoclaving at </w:t>
      </w:r>
      <w:proofErr w:type="spellStart"/>
      <w:r w:rsidRPr="004D4799">
        <w:rPr>
          <w:rFonts w:ascii="Times New Roman" w:hAnsi="Times New Roman"/>
          <w:sz w:val="26"/>
          <w:szCs w:val="26"/>
        </w:rPr>
        <w:t>121°C</w:t>
      </w:r>
      <w:proofErr w:type="spellEnd"/>
      <w:r w:rsidRPr="004D4799">
        <w:rPr>
          <w:rFonts w:ascii="Times New Roman" w:hAnsi="Times New Roman"/>
          <w:sz w:val="26"/>
          <w:szCs w:val="26"/>
        </w:rPr>
        <w:t xml:space="preserve"> at 15 psi for 15 minutes and allowed to cool after it has been brought out from the autoclave. One milliliter (</w:t>
      </w:r>
      <w:proofErr w:type="spellStart"/>
      <w:r w:rsidRPr="004D4799">
        <w:rPr>
          <w:rFonts w:ascii="Times New Roman" w:hAnsi="Times New Roman"/>
          <w:sz w:val="26"/>
          <w:szCs w:val="26"/>
        </w:rPr>
        <w:t>1ml</w:t>
      </w:r>
      <w:proofErr w:type="spellEnd"/>
      <w:r w:rsidRPr="004D4799">
        <w:rPr>
          <w:rFonts w:ascii="Times New Roman" w:hAnsi="Times New Roman"/>
          <w:sz w:val="26"/>
          <w:szCs w:val="26"/>
        </w:rPr>
        <w:t xml:space="preserve">) of the sample was diluted serially using a sterile </w:t>
      </w:r>
      <w:proofErr w:type="spellStart"/>
      <w:r w:rsidRPr="004D4799">
        <w:rPr>
          <w:rFonts w:ascii="Times New Roman" w:hAnsi="Times New Roman"/>
          <w:sz w:val="26"/>
          <w:szCs w:val="26"/>
        </w:rPr>
        <w:t>pipette.Test</w:t>
      </w:r>
      <w:proofErr w:type="spellEnd"/>
      <w:r w:rsidRPr="004D4799">
        <w:rPr>
          <w:rFonts w:ascii="Times New Roman" w:hAnsi="Times New Roman"/>
          <w:sz w:val="26"/>
          <w:szCs w:val="26"/>
        </w:rPr>
        <w:t xml:space="preserve"> tubes 10^2 were </w:t>
      </w:r>
      <w:proofErr w:type="spellStart"/>
      <w:r w:rsidRPr="004D4799">
        <w:rPr>
          <w:rFonts w:ascii="Times New Roman" w:hAnsi="Times New Roman"/>
          <w:sz w:val="26"/>
          <w:szCs w:val="26"/>
        </w:rPr>
        <w:t>plated</w:t>
      </w:r>
      <w:proofErr w:type="spellEnd"/>
      <w:r w:rsidRPr="004D4799">
        <w:rPr>
          <w:rFonts w:ascii="Times New Roman" w:hAnsi="Times New Roman"/>
          <w:sz w:val="26"/>
          <w:szCs w:val="26"/>
        </w:rPr>
        <w:t xml:space="preserve"> on the Potato Dextrose Agar (PDA) agar, test tube 10^3 were </w:t>
      </w:r>
      <w:proofErr w:type="spellStart"/>
      <w:r w:rsidRPr="004D4799">
        <w:rPr>
          <w:rFonts w:ascii="Times New Roman" w:hAnsi="Times New Roman"/>
          <w:sz w:val="26"/>
          <w:szCs w:val="26"/>
        </w:rPr>
        <w:t>plated</w:t>
      </w:r>
      <w:proofErr w:type="spellEnd"/>
      <w:r w:rsidRPr="004D4799">
        <w:rPr>
          <w:rFonts w:ascii="Times New Roman" w:hAnsi="Times New Roman"/>
          <w:sz w:val="26"/>
          <w:szCs w:val="26"/>
        </w:rPr>
        <w:t xml:space="preserve"> on the </w:t>
      </w:r>
      <w:proofErr w:type="spellStart"/>
      <w:r w:rsidRPr="004D4799">
        <w:rPr>
          <w:rFonts w:ascii="Times New Roman" w:hAnsi="Times New Roman"/>
          <w:sz w:val="26"/>
          <w:szCs w:val="26"/>
        </w:rPr>
        <w:t>MacConkey</w:t>
      </w:r>
      <w:proofErr w:type="spellEnd"/>
      <w:r w:rsidRPr="004D4799">
        <w:rPr>
          <w:rFonts w:ascii="Times New Roman" w:hAnsi="Times New Roman"/>
          <w:sz w:val="26"/>
          <w:szCs w:val="26"/>
        </w:rPr>
        <w:t xml:space="preserve"> Agar (MAC) agar and test tube 10^4 were </w:t>
      </w:r>
      <w:proofErr w:type="spellStart"/>
      <w:r w:rsidRPr="004D4799">
        <w:rPr>
          <w:rFonts w:ascii="Times New Roman" w:hAnsi="Times New Roman"/>
          <w:sz w:val="26"/>
          <w:szCs w:val="26"/>
        </w:rPr>
        <w:t>plated</w:t>
      </w:r>
      <w:proofErr w:type="spellEnd"/>
      <w:r w:rsidRPr="004D4799">
        <w:rPr>
          <w:rFonts w:ascii="Times New Roman" w:hAnsi="Times New Roman"/>
          <w:sz w:val="26"/>
          <w:szCs w:val="26"/>
        </w:rPr>
        <w:t xml:space="preserve"> on the Nutrient Agar (NA) agar, all the volume of culture plated were </w:t>
      </w:r>
      <w:proofErr w:type="spellStart"/>
      <w:r w:rsidRPr="004D4799">
        <w:rPr>
          <w:rFonts w:ascii="Times New Roman" w:hAnsi="Times New Roman"/>
          <w:sz w:val="26"/>
          <w:szCs w:val="26"/>
        </w:rPr>
        <w:t>1ml</w:t>
      </w:r>
      <w:proofErr w:type="spellEnd"/>
      <w:r w:rsidRPr="004D4799">
        <w:rPr>
          <w:rFonts w:ascii="Times New Roman" w:hAnsi="Times New Roman"/>
          <w:sz w:val="26"/>
          <w:szCs w:val="26"/>
        </w:rPr>
        <w:t>.</w:t>
      </w:r>
    </w:p>
    <w:p w:rsidR="001E7B1F" w:rsidRPr="00110AC6" w:rsidRDefault="001E7B1F" w:rsidP="001E7B1F">
      <w:pPr>
        <w:spacing w:line="480" w:lineRule="auto"/>
        <w:jc w:val="both"/>
        <w:rPr>
          <w:rFonts w:ascii="Times New Roman" w:hAnsi="Times New Roman"/>
          <w:sz w:val="26"/>
          <w:szCs w:val="26"/>
        </w:rPr>
      </w:pPr>
      <w:r w:rsidRPr="004D4799">
        <w:rPr>
          <w:rFonts w:ascii="Times New Roman" w:hAnsi="Times New Roman"/>
          <w:sz w:val="26"/>
          <w:szCs w:val="26"/>
        </w:rPr>
        <w:t xml:space="preserve">The plates were then incubated at </w:t>
      </w:r>
      <w:proofErr w:type="spellStart"/>
      <w:r w:rsidRPr="004D4799">
        <w:rPr>
          <w:rFonts w:ascii="Times New Roman" w:hAnsi="Times New Roman"/>
          <w:sz w:val="26"/>
          <w:szCs w:val="26"/>
        </w:rPr>
        <w:t>37°C</w:t>
      </w:r>
      <w:proofErr w:type="spellEnd"/>
      <w:r w:rsidRPr="004D4799">
        <w:rPr>
          <w:rFonts w:ascii="Times New Roman" w:hAnsi="Times New Roman"/>
          <w:sz w:val="26"/>
          <w:szCs w:val="26"/>
        </w:rPr>
        <w:t xml:space="preserve"> for 24 hours for bacteria and fungi incubated at </w:t>
      </w:r>
      <w:proofErr w:type="spellStart"/>
      <w:r w:rsidRPr="004D4799">
        <w:rPr>
          <w:rFonts w:ascii="Times New Roman" w:hAnsi="Times New Roman"/>
          <w:sz w:val="26"/>
          <w:szCs w:val="26"/>
        </w:rPr>
        <w:t>27°C</w:t>
      </w:r>
      <w:proofErr w:type="spellEnd"/>
      <w:r w:rsidRPr="004D4799">
        <w:rPr>
          <w:rFonts w:ascii="Times New Roman" w:hAnsi="Times New Roman"/>
          <w:sz w:val="26"/>
          <w:szCs w:val="26"/>
        </w:rPr>
        <w:t xml:space="preserve"> for 3-5 days respectively. At the end of 24 hours of incubation for bacteria and 3-5 days for fungi, standard bacterial count and fungal count were recorded. The </w:t>
      </w:r>
      <w:r w:rsidRPr="004D4799">
        <w:rPr>
          <w:rFonts w:ascii="Times New Roman" w:hAnsi="Times New Roman"/>
          <w:sz w:val="26"/>
          <w:szCs w:val="26"/>
        </w:rPr>
        <w:lastRenderedPageBreak/>
        <w:t>count was expressed as colony forming units (</w:t>
      </w:r>
      <w:proofErr w:type="spellStart"/>
      <w:r w:rsidRPr="004D4799">
        <w:rPr>
          <w:rFonts w:ascii="Times New Roman" w:hAnsi="Times New Roman"/>
          <w:sz w:val="26"/>
          <w:szCs w:val="26"/>
        </w:rPr>
        <w:t>CFU</w:t>
      </w:r>
      <w:proofErr w:type="spellEnd"/>
      <w:r w:rsidRPr="004D4799">
        <w:rPr>
          <w:rFonts w:ascii="Times New Roman" w:hAnsi="Times New Roman"/>
          <w:sz w:val="26"/>
          <w:szCs w:val="26"/>
        </w:rPr>
        <w:t xml:space="preserve">) as described by </w:t>
      </w:r>
      <w:proofErr w:type="spellStart"/>
      <w:r w:rsidRPr="004D4799">
        <w:rPr>
          <w:rFonts w:ascii="Times New Roman" w:hAnsi="Times New Roman"/>
          <w:sz w:val="26"/>
          <w:szCs w:val="26"/>
        </w:rPr>
        <w:t>Okafo</w:t>
      </w:r>
      <w:proofErr w:type="spellEnd"/>
      <w:r w:rsidRPr="004D4799">
        <w:rPr>
          <w:rFonts w:ascii="Times New Roman" w:hAnsi="Times New Roman"/>
          <w:sz w:val="26"/>
          <w:szCs w:val="26"/>
        </w:rPr>
        <w:t xml:space="preserve"> et al. (2019) and </w:t>
      </w:r>
      <w:proofErr w:type="spellStart"/>
      <w:r w:rsidRPr="004D4799">
        <w:rPr>
          <w:rFonts w:ascii="Times New Roman" w:hAnsi="Times New Roman"/>
          <w:sz w:val="26"/>
          <w:szCs w:val="26"/>
        </w:rPr>
        <w:t>Anie</w:t>
      </w:r>
      <w:proofErr w:type="spellEnd"/>
      <w:r w:rsidRPr="004D4799">
        <w:rPr>
          <w:rFonts w:ascii="Times New Roman" w:hAnsi="Times New Roman"/>
          <w:sz w:val="26"/>
          <w:szCs w:val="26"/>
        </w:rPr>
        <w:t xml:space="preserve"> (2018).</w:t>
      </w:r>
    </w:p>
    <w:p w:rsidR="001E7B1F" w:rsidRPr="00110AC6" w:rsidRDefault="001E7B1F" w:rsidP="001E7B1F">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3.6</w:t>
      </w:r>
      <w:r w:rsidRPr="00110AC6">
        <w:rPr>
          <w:rFonts w:ascii="Times New Roman" w:eastAsia="Times New Roman" w:hAnsi="Times New Roman" w:cs="Times New Roman"/>
          <w:b/>
          <w:bCs/>
          <w:color w:val="000000"/>
          <w:sz w:val="26"/>
          <w:szCs w:val="26"/>
        </w:rPr>
        <w:tab/>
        <w:t>Isolation</w:t>
      </w:r>
      <w:r>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of</w:t>
      </w:r>
      <w:r>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Microorganisms</w:t>
      </w:r>
      <w:bookmarkEnd w:id="8"/>
    </w:p>
    <w:p w:rsidR="001E7B1F" w:rsidRPr="00110AC6" w:rsidRDefault="001E7B1F" w:rsidP="001E7B1F">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Pr>
          <w:rFonts w:ascii="Times New Roman" w:hAnsi="Times New Roman"/>
          <w:sz w:val="26"/>
          <w:szCs w:val="26"/>
        </w:rPr>
        <w:t xml:space="preserve"> (Madigan et al., 2022)</w:t>
      </w:r>
      <w:r w:rsidRPr="00110AC6">
        <w:rPr>
          <w:rFonts w:ascii="Times New Roman" w:hAnsi="Times New Roman"/>
          <w:sz w:val="26"/>
          <w:szCs w:val="26"/>
        </w:rPr>
        <w:t xml:space="preserve">.The plates were then incubated at </w:t>
      </w:r>
      <w:proofErr w:type="spellStart"/>
      <w:r w:rsidRPr="00110AC6">
        <w:rPr>
          <w:rFonts w:ascii="Times New Roman" w:hAnsi="Times New Roman"/>
          <w:sz w:val="26"/>
          <w:szCs w:val="26"/>
        </w:rPr>
        <w:t>37°C</w:t>
      </w:r>
      <w:proofErr w:type="spellEnd"/>
      <w:r w:rsidRPr="00110AC6">
        <w:rPr>
          <w:rFonts w:ascii="Times New Roman" w:hAnsi="Times New Roman"/>
          <w:sz w:val="26"/>
          <w:szCs w:val="26"/>
        </w:rPr>
        <w:t xml:space="preserve"> for 24-48 hours and sub-cultured until satisfactorily pure cultures were obtained. The agar slants were then prepared by dispensing molten nutrient agar into sterilized McCartney bottles and set into slant </w:t>
      </w:r>
      <w:proofErr w:type="spellStart"/>
      <w:r w:rsidRPr="00110AC6">
        <w:rPr>
          <w:rFonts w:ascii="Times New Roman" w:hAnsi="Times New Roman"/>
          <w:sz w:val="26"/>
          <w:szCs w:val="26"/>
        </w:rPr>
        <w:t>position.The</w:t>
      </w:r>
      <w:proofErr w:type="spellEnd"/>
      <w:r w:rsidRPr="00110AC6">
        <w:rPr>
          <w:rFonts w:ascii="Times New Roman" w:hAnsi="Times New Roman"/>
          <w:sz w:val="26"/>
          <w:szCs w:val="26"/>
        </w:rPr>
        <w:t xml:space="preserve"> distinct pure isolates obtained were then aseptically inoculated further onto nutrient agar slants in McCartney bottles and incubated at </w:t>
      </w:r>
      <w:proofErr w:type="spellStart"/>
      <w:r w:rsidRPr="00110AC6">
        <w:rPr>
          <w:rFonts w:ascii="Times New Roman" w:hAnsi="Times New Roman"/>
          <w:sz w:val="26"/>
          <w:szCs w:val="26"/>
        </w:rPr>
        <w:t>37°C</w:t>
      </w:r>
      <w:proofErr w:type="spellEnd"/>
      <w:r w:rsidRPr="00110AC6">
        <w:rPr>
          <w:rFonts w:ascii="Times New Roman" w:hAnsi="Times New Roman"/>
          <w:sz w:val="26"/>
          <w:szCs w:val="26"/>
        </w:rPr>
        <w:t xml:space="preserve"> and stored in the refrigerator at </w:t>
      </w:r>
      <w:proofErr w:type="spellStart"/>
      <w:r w:rsidRPr="00110AC6">
        <w:rPr>
          <w:rFonts w:ascii="Times New Roman" w:hAnsi="Times New Roman"/>
          <w:sz w:val="26"/>
          <w:szCs w:val="26"/>
        </w:rPr>
        <w:t>4°C</w:t>
      </w:r>
      <w:proofErr w:type="spellEnd"/>
      <w:r w:rsidRPr="00110AC6">
        <w:rPr>
          <w:rFonts w:ascii="Times New Roman" w:hAnsi="Times New Roman"/>
          <w:sz w:val="26"/>
          <w:szCs w:val="26"/>
        </w:rPr>
        <w:t>. The stock cultures were to serve as a source of reference whenever tests would be carried out on the isolates.</w:t>
      </w:r>
    </w:p>
    <w:p w:rsidR="001E7B1F" w:rsidRPr="00110AC6" w:rsidRDefault="001E7B1F" w:rsidP="001E7B1F">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9" w:name="_Toc169941715"/>
      <w:r w:rsidRPr="00110AC6">
        <w:rPr>
          <w:rFonts w:ascii="Times New Roman" w:hAnsi="Times New Roman" w:cs="Times New Roman"/>
          <w:b/>
          <w:bCs/>
          <w:color w:val="000000"/>
          <w:sz w:val="26"/>
          <w:szCs w:val="26"/>
        </w:rPr>
        <w:t>3.7</w:t>
      </w:r>
      <w:r w:rsidRPr="00110AC6">
        <w:rPr>
          <w:rFonts w:ascii="Times New Roman" w:hAnsi="Times New Roman" w:cs="Times New Roman"/>
          <w:b/>
          <w:bCs/>
          <w:color w:val="000000"/>
          <w:sz w:val="26"/>
          <w:szCs w:val="26"/>
        </w:rPr>
        <w:tab/>
        <w:t>Characteristics</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Microbial</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9"/>
    </w:p>
    <w:p w:rsidR="001E7B1F" w:rsidRPr="00110AC6" w:rsidRDefault="001E7B1F" w:rsidP="001E7B1F">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0" w:name="_Toc169941716"/>
      <w:r w:rsidRPr="00110AC6">
        <w:rPr>
          <w:rFonts w:ascii="Times New Roman" w:hAnsi="Times New Roman" w:cs="Times New Roman"/>
          <w:b/>
          <w:bCs/>
          <w:color w:val="000000"/>
          <w:sz w:val="26"/>
          <w:szCs w:val="26"/>
        </w:rPr>
        <w:t>3.7.1</w:t>
      </w:r>
      <w:r w:rsidRPr="00110AC6">
        <w:rPr>
          <w:rFonts w:ascii="Times New Roman" w:hAnsi="Times New Roman" w:cs="Times New Roman"/>
          <w:b/>
          <w:bCs/>
          <w:color w:val="000000"/>
          <w:sz w:val="26"/>
          <w:szCs w:val="26"/>
        </w:rPr>
        <w:tab/>
        <w:t>Bacterial</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Characterization</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10"/>
    </w:p>
    <w:p w:rsidR="001E7B1F" w:rsidRPr="00110AC6" w:rsidRDefault="001E7B1F" w:rsidP="001E7B1F">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Morphological characterization of each distinct colony was observed and recorded by noting the color, shape, pigmentation, elevation, size of the colonies, and microscopic view was done using a compound microscope with </w:t>
      </w:r>
      <w:proofErr w:type="spellStart"/>
      <w:r w:rsidRPr="00110AC6">
        <w:rPr>
          <w:rFonts w:ascii="Times New Roman" w:hAnsi="Times New Roman"/>
          <w:sz w:val="26"/>
          <w:szCs w:val="26"/>
        </w:rPr>
        <w:t>X100</w:t>
      </w:r>
      <w:proofErr w:type="spellEnd"/>
      <w:r w:rsidRPr="00110AC6">
        <w:rPr>
          <w:rFonts w:ascii="Times New Roman" w:hAnsi="Times New Roman"/>
          <w:sz w:val="26"/>
          <w:szCs w:val="26"/>
        </w:rPr>
        <w:t xml:space="preserve"> oil immersion </w:t>
      </w:r>
      <w:proofErr w:type="spellStart"/>
      <w:r w:rsidRPr="00110AC6">
        <w:rPr>
          <w:rFonts w:ascii="Times New Roman" w:hAnsi="Times New Roman"/>
          <w:sz w:val="26"/>
          <w:szCs w:val="26"/>
        </w:rPr>
        <w:t>lens.Bacteria</w:t>
      </w:r>
      <w:proofErr w:type="spellEnd"/>
      <w:r w:rsidRPr="00110AC6">
        <w:rPr>
          <w:rFonts w:ascii="Times New Roman" w:hAnsi="Times New Roman"/>
          <w:sz w:val="26"/>
          <w:szCs w:val="26"/>
        </w:rPr>
        <w:t xml:space="preserve"> isolates were then further characterized by their physiological characteristics through the biochemical reactions of isolates to some reagents and media.</w:t>
      </w:r>
    </w:p>
    <w:p w:rsidR="001E7B1F" w:rsidRPr="00110AC6" w:rsidRDefault="001E7B1F" w:rsidP="001E7B1F">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1" w:name="_Toc169941717"/>
      <w:r w:rsidRPr="00110AC6">
        <w:rPr>
          <w:rFonts w:ascii="Times New Roman" w:hAnsi="Times New Roman" w:cs="Times New Roman"/>
          <w:b/>
          <w:bCs/>
          <w:color w:val="000000"/>
          <w:sz w:val="26"/>
          <w:szCs w:val="26"/>
        </w:rPr>
        <w:lastRenderedPageBreak/>
        <w:t>3.7.2</w:t>
      </w:r>
      <w:bookmarkStart w:id="12" w:name="_Toc84222896"/>
      <w:r w:rsidRPr="00110AC6">
        <w:rPr>
          <w:rFonts w:ascii="Times New Roman" w:hAnsi="Times New Roman" w:cs="Times New Roman"/>
          <w:b/>
          <w:bCs/>
          <w:color w:val="000000"/>
          <w:sz w:val="26"/>
          <w:szCs w:val="26"/>
        </w:rPr>
        <w:tab/>
        <w:t>Gram</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Staining</w:t>
      </w:r>
      <w:bookmarkEnd w:id="11"/>
      <w:bookmarkEnd w:id="12"/>
    </w:p>
    <w:p w:rsidR="001E7B1F" w:rsidRPr="00110AC6" w:rsidRDefault="001E7B1F" w:rsidP="001E7B1F">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13" w:name="_Toc84222897"/>
      <w:bookmarkStart w:id="14" w:name="_Toc169941718"/>
      <w:r w:rsidRPr="00110AC6">
        <w:rPr>
          <w:rFonts w:ascii="Times New Roman" w:eastAsia="SimSun" w:hAnsi="Times New Roman" w:cs="Times New Roman"/>
          <w:color w:val="auto"/>
          <w:sz w:val="26"/>
          <w:szCs w:val="26"/>
          <w:lang w:eastAsia="zh-CN"/>
        </w:rPr>
        <w:t xml:space="preserve">Gram stain is one of the differential stains that are used to characterize bacteria into: either Gram-positive bacteria or Gram-negative </w:t>
      </w:r>
      <w:proofErr w:type="spellStart"/>
      <w:r w:rsidRPr="00110AC6">
        <w:rPr>
          <w:rFonts w:ascii="Times New Roman" w:eastAsia="SimSun" w:hAnsi="Times New Roman" w:cs="Times New Roman"/>
          <w:color w:val="auto"/>
          <w:sz w:val="26"/>
          <w:szCs w:val="26"/>
          <w:lang w:eastAsia="zh-CN"/>
        </w:rPr>
        <w:t>bacteria.A</w:t>
      </w:r>
      <w:proofErr w:type="spellEnd"/>
      <w:r w:rsidRPr="00110AC6">
        <w:rPr>
          <w:rFonts w:ascii="Times New Roman" w:eastAsia="SimSun" w:hAnsi="Times New Roman" w:cs="Times New Roman"/>
          <w:color w:val="auto"/>
          <w:sz w:val="26"/>
          <w:szCs w:val="26"/>
          <w:lang w:eastAsia="zh-CN"/>
        </w:rPr>
        <w:t xml:space="preserve"> thin smear of each of the pure 24 hours old culture was prepared on clean grease-free slide, fixed by passing over gentle flame. The smear was flooded by crystal violet solution for 1 minute and rinsed with </w:t>
      </w:r>
      <w:proofErr w:type="spellStart"/>
      <w:r w:rsidRPr="00110AC6">
        <w:rPr>
          <w:rFonts w:ascii="Times New Roman" w:eastAsia="SimSun" w:hAnsi="Times New Roman" w:cs="Times New Roman"/>
          <w:color w:val="auto"/>
          <w:sz w:val="26"/>
          <w:szCs w:val="26"/>
          <w:lang w:eastAsia="zh-CN"/>
        </w:rPr>
        <w:t>water.The</w:t>
      </w:r>
      <w:proofErr w:type="spellEnd"/>
      <w:r w:rsidRPr="00110AC6">
        <w:rPr>
          <w:rFonts w:ascii="Times New Roman" w:eastAsia="SimSun" w:hAnsi="Times New Roman" w:cs="Times New Roman"/>
          <w:color w:val="auto"/>
          <w:sz w:val="26"/>
          <w:szCs w:val="26"/>
          <w:lang w:eastAsia="zh-CN"/>
        </w:rPr>
        <w:t xml:space="preserve"> smear was again flooded with </w:t>
      </w:r>
      <w:proofErr w:type="spellStart"/>
      <w:r w:rsidRPr="00110AC6">
        <w:rPr>
          <w:rFonts w:ascii="Times New Roman" w:eastAsia="SimSun" w:hAnsi="Times New Roman" w:cs="Times New Roman"/>
          <w:color w:val="auto"/>
          <w:sz w:val="26"/>
          <w:szCs w:val="26"/>
          <w:lang w:eastAsia="zh-CN"/>
        </w:rPr>
        <w:t>Lugol’s</w:t>
      </w:r>
      <w:proofErr w:type="spellEnd"/>
      <w:r w:rsidRPr="00110AC6">
        <w:rPr>
          <w:rFonts w:ascii="Times New Roman" w:eastAsia="SimSun" w:hAnsi="Times New Roman" w:cs="Times New Roman"/>
          <w:color w:val="auto"/>
          <w:sz w:val="26"/>
          <w:szCs w:val="26"/>
          <w:lang w:eastAsia="zh-CN"/>
        </w:rPr>
        <w:t xml:space="preserve"> iodine for 30-60 seconds and rinsed with water, decolorized with 70% alcohol for 15 seconds and was rinsed with water. The slide was counterstained with </w:t>
      </w:r>
      <w:proofErr w:type="spellStart"/>
      <w:r w:rsidRPr="00110AC6">
        <w:rPr>
          <w:rFonts w:ascii="Times New Roman" w:eastAsia="SimSun" w:hAnsi="Times New Roman" w:cs="Times New Roman"/>
          <w:color w:val="auto"/>
          <w:sz w:val="26"/>
          <w:szCs w:val="26"/>
          <w:lang w:eastAsia="zh-CN"/>
        </w:rPr>
        <w:t>safranin</w:t>
      </w:r>
      <w:proofErr w:type="spellEnd"/>
      <w:r w:rsidRPr="00110AC6">
        <w:rPr>
          <w:rFonts w:ascii="Times New Roman" w:eastAsia="SimSun" w:hAnsi="Times New Roman" w:cs="Times New Roman"/>
          <w:color w:val="auto"/>
          <w:sz w:val="26"/>
          <w:szCs w:val="26"/>
          <w:lang w:eastAsia="zh-CN"/>
        </w:rPr>
        <w:t xml:space="preserve"> for 60 seconds and rinsed with </w:t>
      </w:r>
      <w:proofErr w:type="spellStart"/>
      <w:r w:rsidRPr="00110AC6">
        <w:rPr>
          <w:rFonts w:ascii="Times New Roman" w:eastAsia="SimSun" w:hAnsi="Times New Roman" w:cs="Times New Roman"/>
          <w:color w:val="auto"/>
          <w:sz w:val="26"/>
          <w:szCs w:val="26"/>
          <w:lang w:eastAsia="zh-CN"/>
        </w:rPr>
        <w:t>water.The</w:t>
      </w:r>
      <w:proofErr w:type="spellEnd"/>
      <w:r w:rsidRPr="00110AC6">
        <w:rPr>
          <w:rFonts w:ascii="Times New Roman" w:eastAsia="SimSun" w:hAnsi="Times New Roman" w:cs="Times New Roman"/>
          <w:color w:val="auto"/>
          <w:sz w:val="26"/>
          <w:szCs w:val="26"/>
          <w:lang w:eastAsia="zh-CN"/>
        </w:rPr>
        <w:t xml:space="preserve"> smear was mounted on a microscope and observed under oil immersion objective lens. Gram-negative cells appeared pink or red while Gram-positive organisms appeared purple.</w:t>
      </w:r>
    </w:p>
    <w:p w:rsidR="001E7B1F" w:rsidRPr="00110AC6" w:rsidRDefault="001E7B1F" w:rsidP="001E7B1F">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3.8</w:t>
      </w:r>
      <w:r w:rsidRPr="00110AC6">
        <w:rPr>
          <w:rFonts w:ascii="Times New Roman" w:hAnsi="Times New Roman" w:cs="Times New Roman"/>
          <w:b/>
          <w:bCs/>
          <w:color w:val="000000"/>
          <w:sz w:val="26"/>
          <w:szCs w:val="26"/>
        </w:rPr>
        <w:tab/>
        <w:t>Biochemical</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13"/>
      <w:bookmarkEnd w:id="14"/>
    </w:p>
    <w:p w:rsidR="001E7B1F" w:rsidRPr="00110AC6" w:rsidRDefault="001E7B1F" w:rsidP="001E7B1F">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Different</w:t>
      </w:r>
      <w:r>
        <w:rPr>
          <w:rFonts w:ascii="Times New Roman" w:hAnsi="Times New Roman"/>
          <w:sz w:val="26"/>
          <w:szCs w:val="26"/>
        </w:rPr>
        <w:t xml:space="preserve"> </w:t>
      </w:r>
      <w:r w:rsidRPr="00110AC6">
        <w:rPr>
          <w:rFonts w:ascii="Times New Roman" w:hAnsi="Times New Roman"/>
          <w:sz w:val="26"/>
          <w:szCs w:val="26"/>
        </w:rPr>
        <w:t>bacterial</w:t>
      </w:r>
      <w:r>
        <w:rPr>
          <w:rFonts w:ascii="Times New Roman" w:hAnsi="Times New Roman"/>
          <w:sz w:val="26"/>
          <w:szCs w:val="26"/>
        </w:rPr>
        <w:t xml:space="preserve"> </w:t>
      </w:r>
      <w:r w:rsidRPr="00110AC6">
        <w:rPr>
          <w:rFonts w:ascii="Times New Roman" w:hAnsi="Times New Roman"/>
          <w:sz w:val="26"/>
          <w:szCs w:val="26"/>
        </w:rPr>
        <w:t>isolates</w:t>
      </w:r>
      <w:r>
        <w:rPr>
          <w:rFonts w:ascii="Times New Roman" w:hAnsi="Times New Roman"/>
          <w:sz w:val="26"/>
          <w:szCs w:val="26"/>
        </w:rPr>
        <w:t xml:space="preserve"> </w:t>
      </w:r>
      <w:r w:rsidRPr="00110AC6">
        <w:rPr>
          <w:rFonts w:ascii="Times New Roman" w:hAnsi="Times New Roman"/>
          <w:sz w:val="26"/>
          <w:szCs w:val="26"/>
        </w:rPr>
        <w:t>were</w:t>
      </w:r>
      <w:r>
        <w:rPr>
          <w:rFonts w:ascii="Times New Roman" w:hAnsi="Times New Roman"/>
          <w:sz w:val="26"/>
          <w:szCs w:val="26"/>
        </w:rPr>
        <w:t xml:space="preserve"> </w:t>
      </w:r>
      <w:r w:rsidRPr="00110AC6">
        <w:rPr>
          <w:rFonts w:ascii="Times New Roman" w:hAnsi="Times New Roman"/>
          <w:sz w:val="26"/>
          <w:szCs w:val="26"/>
        </w:rPr>
        <w:t>carried</w:t>
      </w:r>
      <w:r>
        <w:rPr>
          <w:rFonts w:ascii="Times New Roman" w:hAnsi="Times New Roman"/>
          <w:sz w:val="26"/>
          <w:szCs w:val="26"/>
        </w:rPr>
        <w:t xml:space="preserve"> </w:t>
      </w:r>
      <w:r w:rsidRPr="00110AC6">
        <w:rPr>
          <w:rFonts w:ascii="Times New Roman" w:hAnsi="Times New Roman"/>
          <w:sz w:val="26"/>
          <w:szCs w:val="26"/>
        </w:rPr>
        <w:t>out</w:t>
      </w:r>
      <w:r>
        <w:rPr>
          <w:rFonts w:ascii="Times New Roman" w:hAnsi="Times New Roman"/>
          <w:sz w:val="26"/>
          <w:szCs w:val="26"/>
        </w:rPr>
        <w:t xml:space="preserve"> </w:t>
      </w:r>
      <w:r w:rsidRPr="00110AC6">
        <w:rPr>
          <w:rFonts w:ascii="Times New Roman" w:hAnsi="Times New Roman"/>
          <w:sz w:val="26"/>
          <w:szCs w:val="26"/>
        </w:rPr>
        <w:t>on</w:t>
      </w:r>
      <w:r>
        <w:rPr>
          <w:rFonts w:ascii="Times New Roman" w:hAnsi="Times New Roman"/>
          <w:sz w:val="26"/>
          <w:szCs w:val="26"/>
        </w:rPr>
        <w:t xml:space="preserve"> </w:t>
      </w:r>
      <w:r w:rsidRPr="00110AC6">
        <w:rPr>
          <w:rFonts w:ascii="Times New Roman" w:hAnsi="Times New Roman"/>
          <w:sz w:val="26"/>
          <w:szCs w:val="26"/>
        </w:rPr>
        <w:t>the</w:t>
      </w:r>
      <w:r>
        <w:rPr>
          <w:rFonts w:ascii="Times New Roman" w:hAnsi="Times New Roman"/>
          <w:sz w:val="26"/>
          <w:szCs w:val="26"/>
        </w:rPr>
        <w:t xml:space="preserve"> </w:t>
      </w:r>
      <w:r w:rsidRPr="00110AC6">
        <w:rPr>
          <w:rFonts w:ascii="Times New Roman" w:hAnsi="Times New Roman"/>
          <w:sz w:val="26"/>
          <w:szCs w:val="26"/>
        </w:rPr>
        <w:t>basis</w:t>
      </w:r>
      <w:r>
        <w:rPr>
          <w:rFonts w:ascii="Times New Roman" w:hAnsi="Times New Roman"/>
          <w:sz w:val="26"/>
          <w:szCs w:val="26"/>
        </w:rPr>
        <w:t xml:space="preserve"> </w:t>
      </w:r>
      <w:r w:rsidRPr="00110AC6">
        <w:rPr>
          <w:rFonts w:ascii="Times New Roman" w:hAnsi="Times New Roman"/>
          <w:sz w:val="26"/>
          <w:szCs w:val="26"/>
        </w:rPr>
        <w:t>of</w:t>
      </w:r>
      <w:r>
        <w:rPr>
          <w:rFonts w:ascii="Times New Roman" w:hAnsi="Times New Roman"/>
          <w:sz w:val="26"/>
          <w:szCs w:val="26"/>
        </w:rPr>
        <w:t xml:space="preserve"> </w:t>
      </w:r>
      <w:r w:rsidRPr="00110AC6">
        <w:rPr>
          <w:rFonts w:ascii="Times New Roman" w:hAnsi="Times New Roman"/>
          <w:sz w:val="26"/>
          <w:szCs w:val="26"/>
        </w:rPr>
        <w:t>the</w:t>
      </w:r>
      <w:r>
        <w:rPr>
          <w:rFonts w:ascii="Times New Roman" w:hAnsi="Times New Roman"/>
          <w:sz w:val="26"/>
          <w:szCs w:val="26"/>
        </w:rPr>
        <w:t xml:space="preserve"> </w:t>
      </w:r>
      <w:r w:rsidRPr="00110AC6">
        <w:rPr>
          <w:rFonts w:ascii="Times New Roman" w:hAnsi="Times New Roman"/>
          <w:sz w:val="26"/>
          <w:szCs w:val="26"/>
        </w:rPr>
        <w:t>result</w:t>
      </w:r>
      <w:r>
        <w:rPr>
          <w:rFonts w:ascii="Times New Roman" w:hAnsi="Times New Roman"/>
          <w:sz w:val="26"/>
          <w:szCs w:val="26"/>
        </w:rPr>
        <w:t xml:space="preserve"> </w:t>
      </w:r>
      <w:r w:rsidRPr="00110AC6">
        <w:rPr>
          <w:rFonts w:ascii="Times New Roman" w:hAnsi="Times New Roman"/>
          <w:sz w:val="26"/>
          <w:szCs w:val="26"/>
        </w:rPr>
        <w:t>off</w:t>
      </w:r>
      <w:r>
        <w:rPr>
          <w:rFonts w:ascii="Times New Roman" w:hAnsi="Times New Roman"/>
          <w:sz w:val="26"/>
          <w:szCs w:val="26"/>
        </w:rPr>
        <w:t xml:space="preserve"> </w:t>
      </w:r>
      <w:r w:rsidRPr="00110AC6">
        <w:rPr>
          <w:rFonts w:ascii="Times New Roman" w:hAnsi="Times New Roman"/>
          <w:sz w:val="26"/>
          <w:szCs w:val="26"/>
        </w:rPr>
        <w:t>our tests;</w:t>
      </w:r>
      <w:r>
        <w:rPr>
          <w:rFonts w:ascii="Times New Roman" w:hAnsi="Times New Roman"/>
          <w:sz w:val="26"/>
          <w:szCs w:val="26"/>
        </w:rPr>
        <w:t xml:space="preserve"> </w:t>
      </w:r>
      <w:proofErr w:type="spellStart"/>
      <w:r w:rsidRPr="00110AC6">
        <w:rPr>
          <w:rFonts w:ascii="Times New Roman" w:hAnsi="Times New Roman"/>
          <w:sz w:val="26"/>
          <w:szCs w:val="26"/>
        </w:rPr>
        <w:t>Indole</w:t>
      </w:r>
      <w:proofErr w:type="spellEnd"/>
      <w:r w:rsidRPr="00110AC6">
        <w:rPr>
          <w:rFonts w:ascii="Times New Roman" w:hAnsi="Times New Roman"/>
          <w:sz w:val="26"/>
          <w:szCs w:val="26"/>
        </w:rPr>
        <w:t>,</w:t>
      </w:r>
      <w:r>
        <w:rPr>
          <w:rFonts w:ascii="Times New Roman" w:hAnsi="Times New Roman"/>
          <w:sz w:val="26"/>
          <w:szCs w:val="26"/>
        </w:rPr>
        <w:t xml:space="preserve"> </w:t>
      </w:r>
      <w:proofErr w:type="spellStart"/>
      <w:r w:rsidRPr="00110AC6">
        <w:rPr>
          <w:rFonts w:ascii="Times New Roman" w:hAnsi="Times New Roman"/>
          <w:sz w:val="26"/>
          <w:szCs w:val="26"/>
        </w:rPr>
        <w:t>Methylred</w:t>
      </w:r>
      <w:proofErr w:type="spellEnd"/>
      <w:r w:rsidRPr="00110AC6">
        <w:rPr>
          <w:rFonts w:ascii="Times New Roman" w:hAnsi="Times New Roman"/>
          <w:sz w:val="26"/>
          <w:szCs w:val="26"/>
        </w:rPr>
        <w:t>,</w:t>
      </w:r>
      <w:r>
        <w:rPr>
          <w:rFonts w:ascii="Times New Roman" w:hAnsi="Times New Roman"/>
          <w:sz w:val="26"/>
          <w:szCs w:val="26"/>
        </w:rPr>
        <w:t xml:space="preserve"> </w:t>
      </w:r>
      <w:proofErr w:type="spellStart"/>
      <w:r w:rsidRPr="00110AC6">
        <w:rPr>
          <w:rFonts w:ascii="Times New Roman" w:hAnsi="Times New Roman"/>
          <w:sz w:val="26"/>
          <w:szCs w:val="26"/>
        </w:rPr>
        <w:t>VogesProskauer</w:t>
      </w:r>
      <w:proofErr w:type="spellEnd"/>
      <w:r w:rsidRPr="00110AC6">
        <w:rPr>
          <w:rFonts w:ascii="Times New Roman" w:hAnsi="Times New Roman"/>
          <w:sz w:val="26"/>
          <w:szCs w:val="26"/>
        </w:rPr>
        <w:t>,</w:t>
      </w:r>
      <w:r>
        <w:rPr>
          <w:rFonts w:ascii="Times New Roman" w:hAnsi="Times New Roman"/>
          <w:sz w:val="26"/>
          <w:szCs w:val="26"/>
        </w:rPr>
        <w:t xml:space="preserve"> </w:t>
      </w:r>
      <w:proofErr w:type="spellStart"/>
      <w:r w:rsidRPr="00110AC6">
        <w:rPr>
          <w:rFonts w:ascii="Times New Roman" w:hAnsi="Times New Roman"/>
          <w:sz w:val="26"/>
          <w:szCs w:val="26"/>
        </w:rPr>
        <w:t>Catalse</w:t>
      </w:r>
      <w:proofErr w:type="spellEnd"/>
      <w:r w:rsidRPr="00110AC6">
        <w:rPr>
          <w:rFonts w:ascii="Times New Roman" w:hAnsi="Times New Roman"/>
          <w:sz w:val="26"/>
          <w:szCs w:val="26"/>
        </w:rPr>
        <w:t>,</w:t>
      </w:r>
      <w:r>
        <w:rPr>
          <w:rFonts w:ascii="Times New Roman" w:hAnsi="Times New Roman"/>
          <w:sz w:val="26"/>
          <w:szCs w:val="26"/>
        </w:rPr>
        <w:t xml:space="preserve"> </w:t>
      </w:r>
      <w:proofErr w:type="spellStart"/>
      <w:r w:rsidRPr="00110AC6">
        <w:rPr>
          <w:rFonts w:ascii="Times New Roman" w:hAnsi="Times New Roman"/>
          <w:sz w:val="26"/>
          <w:szCs w:val="26"/>
        </w:rPr>
        <w:t>Oxidase</w:t>
      </w:r>
      <w:proofErr w:type="spellEnd"/>
      <w:r w:rsidRPr="00110AC6">
        <w:rPr>
          <w:rFonts w:ascii="Times New Roman" w:hAnsi="Times New Roman"/>
          <w:sz w:val="26"/>
          <w:szCs w:val="26"/>
        </w:rPr>
        <w:t>,</w:t>
      </w:r>
      <w:r>
        <w:rPr>
          <w:rFonts w:ascii="Times New Roman" w:hAnsi="Times New Roman"/>
          <w:sz w:val="26"/>
          <w:szCs w:val="26"/>
        </w:rPr>
        <w:t xml:space="preserve"> </w:t>
      </w:r>
      <w:proofErr w:type="spellStart"/>
      <w:r w:rsidRPr="00110AC6">
        <w:rPr>
          <w:rFonts w:ascii="Times New Roman" w:hAnsi="Times New Roman"/>
          <w:sz w:val="26"/>
          <w:szCs w:val="26"/>
        </w:rPr>
        <w:t>Citrateutilization</w:t>
      </w:r>
      <w:proofErr w:type="spellEnd"/>
      <w:r w:rsidRPr="00110AC6">
        <w:rPr>
          <w:rFonts w:ascii="Times New Roman" w:hAnsi="Times New Roman"/>
          <w:sz w:val="26"/>
          <w:szCs w:val="26"/>
        </w:rPr>
        <w:t>,</w:t>
      </w:r>
      <w:r>
        <w:rPr>
          <w:rFonts w:ascii="Times New Roman" w:hAnsi="Times New Roman"/>
          <w:sz w:val="26"/>
          <w:szCs w:val="26"/>
        </w:rPr>
        <w:t xml:space="preserve"> </w:t>
      </w:r>
      <w:r w:rsidRPr="00110AC6">
        <w:rPr>
          <w:rFonts w:ascii="Times New Roman" w:hAnsi="Times New Roman"/>
          <w:sz w:val="26"/>
          <w:szCs w:val="26"/>
        </w:rPr>
        <w:t>with</w:t>
      </w:r>
      <w:r>
        <w:rPr>
          <w:rFonts w:ascii="Times New Roman" w:hAnsi="Times New Roman"/>
          <w:sz w:val="26"/>
          <w:szCs w:val="26"/>
        </w:rPr>
        <w:t xml:space="preserve"> </w:t>
      </w:r>
      <w:r w:rsidRPr="00110AC6">
        <w:rPr>
          <w:rFonts w:ascii="Times New Roman" w:hAnsi="Times New Roman"/>
          <w:sz w:val="26"/>
          <w:szCs w:val="26"/>
        </w:rPr>
        <w:t>their</w:t>
      </w:r>
      <w:r>
        <w:rPr>
          <w:rFonts w:ascii="Times New Roman" w:hAnsi="Times New Roman"/>
          <w:sz w:val="26"/>
          <w:szCs w:val="26"/>
        </w:rPr>
        <w:t xml:space="preserve"> </w:t>
      </w:r>
      <w:r w:rsidRPr="00110AC6">
        <w:rPr>
          <w:rFonts w:ascii="Times New Roman" w:hAnsi="Times New Roman"/>
          <w:sz w:val="26"/>
          <w:szCs w:val="26"/>
        </w:rPr>
        <w:t>standard</w:t>
      </w:r>
      <w:r>
        <w:rPr>
          <w:rFonts w:ascii="Times New Roman" w:hAnsi="Times New Roman"/>
          <w:sz w:val="26"/>
          <w:szCs w:val="26"/>
        </w:rPr>
        <w:t xml:space="preserve"> </w:t>
      </w:r>
      <w:r w:rsidRPr="00110AC6">
        <w:rPr>
          <w:rFonts w:ascii="Times New Roman" w:hAnsi="Times New Roman"/>
          <w:sz w:val="26"/>
          <w:szCs w:val="26"/>
        </w:rPr>
        <w:t>methods.</w:t>
      </w:r>
    </w:p>
    <w:p w:rsidR="001E7B1F" w:rsidRDefault="001E7B1F" w:rsidP="001E7B1F">
      <w:pPr>
        <w:rPr>
          <w:rFonts w:ascii="Times New Roman" w:hAnsi="Times New Roman"/>
          <w:b/>
          <w:sz w:val="26"/>
          <w:szCs w:val="26"/>
        </w:rPr>
      </w:pPr>
      <w:bookmarkStart w:id="15" w:name="_Toc84222898"/>
      <w:bookmarkStart w:id="16" w:name="_Toc169941719"/>
      <w:r w:rsidRPr="00DD2298">
        <w:rPr>
          <w:rFonts w:ascii="Times New Roman" w:hAnsi="Times New Roman"/>
          <w:b/>
          <w:sz w:val="26"/>
          <w:szCs w:val="26"/>
        </w:rPr>
        <w:t>3.8.1</w:t>
      </w:r>
      <w:r w:rsidRPr="00DD2298">
        <w:rPr>
          <w:rFonts w:ascii="Times New Roman" w:hAnsi="Times New Roman"/>
          <w:b/>
          <w:sz w:val="26"/>
          <w:szCs w:val="26"/>
        </w:rPr>
        <w:tab/>
      </w:r>
      <w:proofErr w:type="spellStart"/>
      <w:r w:rsidRPr="00DD2298">
        <w:rPr>
          <w:rFonts w:ascii="Times New Roman" w:hAnsi="Times New Roman"/>
          <w:b/>
          <w:sz w:val="26"/>
          <w:szCs w:val="26"/>
        </w:rPr>
        <w:t>Indole</w:t>
      </w:r>
      <w:proofErr w:type="spellEnd"/>
      <w:r>
        <w:rPr>
          <w:rFonts w:ascii="Times New Roman" w:hAnsi="Times New Roman"/>
          <w:b/>
          <w:sz w:val="26"/>
          <w:szCs w:val="26"/>
        </w:rPr>
        <w:t xml:space="preserve"> </w:t>
      </w:r>
      <w:r w:rsidRPr="00DD2298">
        <w:rPr>
          <w:rFonts w:ascii="Times New Roman" w:hAnsi="Times New Roman"/>
          <w:b/>
          <w:sz w:val="26"/>
          <w:szCs w:val="26"/>
        </w:rPr>
        <w:t>Test</w:t>
      </w:r>
      <w:bookmarkStart w:id="17" w:name="_Toc84222899"/>
      <w:bookmarkStart w:id="18" w:name="_Toc169941720"/>
      <w:bookmarkEnd w:id="15"/>
      <w:bookmarkEnd w:id="16"/>
    </w:p>
    <w:p w:rsidR="001E7B1F" w:rsidRPr="00DD2298" w:rsidRDefault="001E7B1F" w:rsidP="001E7B1F">
      <w:pPr>
        <w:spacing w:line="480" w:lineRule="auto"/>
        <w:jc w:val="both"/>
        <w:rPr>
          <w:rFonts w:ascii="Times New Roman" w:hAnsi="Times New Roman"/>
          <w:b/>
          <w:sz w:val="26"/>
          <w:szCs w:val="26"/>
        </w:rPr>
      </w:pPr>
      <w:proofErr w:type="spellStart"/>
      <w:proofErr w:type="gramStart"/>
      <w:r w:rsidRPr="00DD2298">
        <w:rPr>
          <w:rFonts w:ascii="Times New Roman" w:eastAsia="Times New Roman" w:hAnsi="Times New Roman"/>
          <w:color w:val="000000"/>
          <w:sz w:val="26"/>
          <w:szCs w:val="26"/>
        </w:rPr>
        <w:t>Indole</w:t>
      </w:r>
      <w:proofErr w:type="spellEnd"/>
      <w:r w:rsidRPr="00DD2298">
        <w:rPr>
          <w:rFonts w:ascii="Times New Roman" w:eastAsia="Times New Roman" w:hAnsi="Times New Roman"/>
          <w:color w:val="000000"/>
          <w:sz w:val="26"/>
          <w:szCs w:val="26"/>
        </w:rPr>
        <w:t xml:space="preserve"> test procedures was</w:t>
      </w:r>
      <w:proofErr w:type="gramEnd"/>
      <w:r w:rsidRPr="00DD2298">
        <w:rPr>
          <w:rFonts w:ascii="Times New Roman" w:eastAsia="Times New Roman" w:hAnsi="Times New Roman"/>
          <w:color w:val="000000"/>
          <w:sz w:val="26"/>
          <w:szCs w:val="26"/>
        </w:rPr>
        <w:t xml:space="preserve"> done as described by Islam (2018). This determined the ability of bacteria to split amino acid tryptophan to form compound </w:t>
      </w:r>
      <w:proofErr w:type="spellStart"/>
      <w:r w:rsidRPr="00DD2298">
        <w:rPr>
          <w:rFonts w:ascii="Times New Roman" w:eastAsia="Times New Roman" w:hAnsi="Times New Roman"/>
          <w:color w:val="000000"/>
          <w:sz w:val="26"/>
          <w:szCs w:val="26"/>
        </w:rPr>
        <w:t>indole.One</w:t>
      </w:r>
      <w:proofErr w:type="spellEnd"/>
      <w:r w:rsidRPr="00DD2298">
        <w:rPr>
          <w:rFonts w:ascii="Times New Roman" w:eastAsia="Times New Roman" w:hAnsi="Times New Roman"/>
          <w:color w:val="000000"/>
          <w:sz w:val="26"/>
          <w:szCs w:val="26"/>
        </w:rPr>
        <w:t xml:space="preserve"> percent tryptophan </w:t>
      </w:r>
      <w:proofErr w:type="spellStart"/>
      <w:r w:rsidRPr="00DD2298">
        <w:rPr>
          <w:rFonts w:ascii="Times New Roman" w:eastAsia="Times New Roman" w:hAnsi="Times New Roman"/>
          <w:color w:val="000000"/>
          <w:sz w:val="26"/>
          <w:szCs w:val="26"/>
        </w:rPr>
        <w:t>10ml</w:t>
      </w:r>
      <w:proofErr w:type="spellEnd"/>
      <w:r w:rsidRPr="00DD2298">
        <w:rPr>
          <w:rFonts w:ascii="Times New Roman" w:eastAsia="Times New Roman" w:hAnsi="Times New Roman"/>
          <w:color w:val="000000"/>
          <w:sz w:val="26"/>
          <w:szCs w:val="26"/>
        </w:rPr>
        <w:t xml:space="preserve"> broth was taken in test tubes and inoculated by fresh pure culture obtained from pure colonies. After 48 hours of incubation period at </w:t>
      </w:r>
      <w:proofErr w:type="spellStart"/>
      <w:r w:rsidRPr="00DD2298">
        <w:rPr>
          <w:rFonts w:ascii="Times New Roman" w:eastAsia="Times New Roman" w:hAnsi="Times New Roman"/>
          <w:color w:val="000000"/>
          <w:sz w:val="26"/>
          <w:szCs w:val="26"/>
        </w:rPr>
        <w:t>37°C</w:t>
      </w:r>
      <w:proofErr w:type="spellEnd"/>
      <w:r w:rsidRPr="00DD2298">
        <w:rPr>
          <w:rFonts w:ascii="Times New Roman" w:eastAsia="Times New Roman" w:hAnsi="Times New Roman"/>
          <w:color w:val="000000"/>
          <w:sz w:val="26"/>
          <w:szCs w:val="26"/>
        </w:rPr>
        <w:t>, the test tubes were shaken gently.</w:t>
      </w:r>
      <w:r>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Five drops of </w:t>
      </w:r>
      <w:proofErr w:type="spellStart"/>
      <w:r w:rsidRPr="00DD2298">
        <w:rPr>
          <w:rFonts w:ascii="Times New Roman" w:eastAsia="Times New Roman" w:hAnsi="Times New Roman"/>
          <w:color w:val="000000"/>
          <w:sz w:val="26"/>
          <w:szCs w:val="26"/>
        </w:rPr>
        <w:t>Kovács</w:t>
      </w:r>
      <w:proofErr w:type="spellEnd"/>
      <w:r w:rsidRPr="00DD2298">
        <w:rPr>
          <w:rFonts w:ascii="Times New Roman" w:eastAsia="Times New Roman" w:hAnsi="Times New Roman"/>
          <w:color w:val="000000"/>
          <w:sz w:val="26"/>
          <w:szCs w:val="26"/>
        </w:rPr>
        <w:t xml:space="preserve"> reagent was added directly to the </w:t>
      </w:r>
      <w:r w:rsidRPr="00DD2298">
        <w:rPr>
          <w:rFonts w:ascii="Times New Roman" w:eastAsia="Times New Roman" w:hAnsi="Times New Roman"/>
          <w:color w:val="000000"/>
          <w:sz w:val="26"/>
          <w:szCs w:val="26"/>
        </w:rPr>
        <w:lastRenderedPageBreak/>
        <w:t xml:space="preserve">tubes. These were also shaken gently and allowed to stand for twenty (20) </w:t>
      </w:r>
      <w:proofErr w:type="spellStart"/>
      <w:r w:rsidRPr="00DD2298">
        <w:rPr>
          <w:rFonts w:ascii="Times New Roman" w:eastAsia="Times New Roman" w:hAnsi="Times New Roman"/>
          <w:color w:val="000000"/>
          <w:sz w:val="26"/>
          <w:szCs w:val="26"/>
        </w:rPr>
        <w:t>minutes.Two</w:t>
      </w:r>
      <w:proofErr w:type="spellEnd"/>
      <w:r w:rsidRPr="00DD2298">
        <w:rPr>
          <w:rFonts w:ascii="Times New Roman" w:eastAsia="Times New Roman" w:hAnsi="Times New Roman"/>
          <w:color w:val="000000"/>
          <w:sz w:val="26"/>
          <w:szCs w:val="26"/>
        </w:rPr>
        <w:t xml:space="preserve"> test tubes were used per isolate with one being a control. Control test tube contained one percent tryptophan broth and inoculated by fresh pure culture obtained from pure colonies.</w:t>
      </w:r>
      <w:r>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Formation of red </w:t>
      </w:r>
      <w:proofErr w:type="spellStart"/>
      <w:r w:rsidRPr="00DD2298">
        <w:rPr>
          <w:rFonts w:ascii="Times New Roman" w:eastAsia="Times New Roman" w:hAnsi="Times New Roman"/>
          <w:color w:val="000000"/>
          <w:sz w:val="26"/>
          <w:szCs w:val="26"/>
        </w:rPr>
        <w:t>colouration</w:t>
      </w:r>
      <w:proofErr w:type="spellEnd"/>
      <w:r w:rsidRPr="00DD2298">
        <w:rPr>
          <w:rFonts w:ascii="Times New Roman" w:eastAsia="Times New Roman" w:hAnsi="Times New Roman"/>
          <w:color w:val="000000"/>
          <w:sz w:val="26"/>
          <w:szCs w:val="26"/>
        </w:rPr>
        <w:t xml:space="preserve"> at the top layer indicated positive while yellow </w:t>
      </w:r>
      <w:proofErr w:type="spellStart"/>
      <w:r w:rsidRPr="00DD2298">
        <w:rPr>
          <w:rFonts w:ascii="Times New Roman" w:eastAsia="Times New Roman" w:hAnsi="Times New Roman"/>
          <w:color w:val="000000"/>
          <w:sz w:val="26"/>
          <w:szCs w:val="26"/>
        </w:rPr>
        <w:t>colouration</w:t>
      </w:r>
      <w:proofErr w:type="spellEnd"/>
      <w:r w:rsidRPr="00DD2298">
        <w:rPr>
          <w:rFonts w:ascii="Times New Roman" w:eastAsia="Times New Roman" w:hAnsi="Times New Roman"/>
          <w:color w:val="000000"/>
          <w:sz w:val="26"/>
          <w:szCs w:val="26"/>
        </w:rPr>
        <w:t xml:space="preserve"> indicated negative results, respectively.</w:t>
      </w:r>
    </w:p>
    <w:p w:rsidR="001E7B1F" w:rsidRPr="00DD2298" w:rsidRDefault="001E7B1F" w:rsidP="001E7B1F">
      <w:pPr>
        <w:numPr>
          <w:ilvl w:val="2"/>
          <w:numId w:val="7"/>
        </w:numPr>
        <w:rPr>
          <w:rFonts w:ascii="Times New Roman" w:eastAsia="Times New Roman" w:hAnsi="Times New Roman"/>
          <w:b/>
          <w:sz w:val="26"/>
          <w:szCs w:val="26"/>
        </w:rPr>
      </w:pPr>
      <w:proofErr w:type="spellStart"/>
      <w:r w:rsidRPr="00DD2298">
        <w:rPr>
          <w:rFonts w:ascii="Times New Roman" w:hAnsi="Times New Roman"/>
          <w:b/>
          <w:sz w:val="26"/>
          <w:szCs w:val="26"/>
        </w:rPr>
        <w:t>Methylred</w:t>
      </w:r>
      <w:proofErr w:type="spellEnd"/>
      <w:r>
        <w:rPr>
          <w:rFonts w:ascii="Times New Roman" w:hAnsi="Times New Roman"/>
          <w:b/>
          <w:sz w:val="26"/>
          <w:szCs w:val="26"/>
        </w:rPr>
        <w:t xml:space="preserve"> </w:t>
      </w:r>
      <w:r w:rsidRPr="00DD2298">
        <w:rPr>
          <w:rFonts w:ascii="Times New Roman" w:hAnsi="Times New Roman"/>
          <w:b/>
          <w:sz w:val="26"/>
          <w:szCs w:val="26"/>
        </w:rPr>
        <w:t>Test</w:t>
      </w:r>
      <w:bookmarkStart w:id="19" w:name="_Toc84222900"/>
      <w:bookmarkStart w:id="20" w:name="_Toc82388610"/>
      <w:bookmarkStart w:id="21" w:name="_Toc169941721"/>
      <w:bookmarkEnd w:id="17"/>
      <w:bookmarkEnd w:id="18"/>
    </w:p>
    <w:p w:rsidR="001E7B1F" w:rsidRPr="00DD2298" w:rsidRDefault="001E7B1F" w:rsidP="001E7B1F">
      <w:pPr>
        <w:spacing w:line="480" w:lineRule="auto"/>
        <w:jc w:val="both"/>
        <w:rPr>
          <w:rFonts w:ascii="Times New Roman" w:eastAsia="Times New Roman" w:hAnsi="Times New Roman"/>
          <w:b/>
          <w:sz w:val="26"/>
          <w:szCs w:val="26"/>
        </w:rPr>
      </w:pPr>
      <w:r w:rsidRPr="00DD2298">
        <w:rPr>
          <w:rFonts w:ascii="Times New Roman" w:eastAsia="Times New Roman" w:hAnsi="Times New Roman"/>
          <w:color w:val="000000"/>
          <w:sz w:val="26"/>
          <w:szCs w:val="26"/>
        </w:rPr>
        <w:t xml:space="preserve">This test is used to check acid production in the medium, usually for </w:t>
      </w:r>
      <w:proofErr w:type="spellStart"/>
      <w:r w:rsidRPr="00DD2298">
        <w:rPr>
          <w:rFonts w:ascii="Times New Roman" w:eastAsia="Times New Roman" w:hAnsi="Times New Roman"/>
          <w:color w:val="000000"/>
          <w:sz w:val="26"/>
          <w:szCs w:val="26"/>
        </w:rPr>
        <w:t>coliform</w:t>
      </w:r>
      <w:proofErr w:type="spellEnd"/>
      <w:r w:rsidRPr="00DD2298">
        <w:rPr>
          <w:rFonts w:ascii="Times New Roman" w:eastAsia="Times New Roman" w:hAnsi="Times New Roman"/>
          <w:color w:val="000000"/>
          <w:sz w:val="26"/>
          <w:szCs w:val="26"/>
        </w:rPr>
        <w:t xml:space="preserve"> organisms which ferment dextrose rapidly, causing a fall in the pH.MR-VP broth was prepared and </w:t>
      </w:r>
      <w:proofErr w:type="spellStart"/>
      <w:r w:rsidRPr="00DD2298">
        <w:rPr>
          <w:rFonts w:ascii="Times New Roman" w:eastAsia="Times New Roman" w:hAnsi="Times New Roman"/>
          <w:color w:val="000000"/>
          <w:sz w:val="26"/>
          <w:szCs w:val="26"/>
        </w:rPr>
        <w:t>10ml</w:t>
      </w:r>
      <w:proofErr w:type="spellEnd"/>
      <w:r w:rsidRPr="00DD2298">
        <w:rPr>
          <w:rFonts w:ascii="Times New Roman" w:eastAsia="Times New Roman" w:hAnsi="Times New Roman"/>
          <w:color w:val="000000"/>
          <w:sz w:val="26"/>
          <w:szCs w:val="26"/>
        </w:rPr>
        <w:t xml:space="preserve"> of the broth was dispensed into test tubes and sterilized. Inoculation was subsequently done and incubated at </w:t>
      </w:r>
      <w:proofErr w:type="spellStart"/>
      <w:r w:rsidRPr="00DD2298">
        <w:rPr>
          <w:rFonts w:ascii="Times New Roman" w:eastAsia="Times New Roman" w:hAnsi="Times New Roman"/>
          <w:color w:val="000000"/>
          <w:sz w:val="26"/>
          <w:szCs w:val="26"/>
        </w:rPr>
        <w:t>37°C</w:t>
      </w:r>
      <w:proofErr w:type="spellEnd"/>
      <w:r w:rsidRPr="00DD2298">
        <w:rPr>
          <w:rFonts w:ascii="Times New Roman" w:eastAsia="Times New Roman" w:hAnsi="Times New Roman"/>
          <w:color w:val="000000"/>
          <w:sz w:val="26"/>
          <w:szCs w:val="26"/>
        </w:rPr>
        <w:t xml:space="preserve"> for 2 </w:t>
      </w:r>
      <w:proofErr w:type="spellStart"/>
      <w:r w:rsidRPr="00DD2298">
        <w:rPr>
          <w:rFonts w:ascii="Times New Roman" w:eastAsia="Times New Roman" w:hAnsi="Times New Roman"/>
          <w:color w:val="000000"/>
          <w:sz w:val="26"/>
          <w:szCs w:val="26"/>
        </w:rPr>
        <w:t>days.After</w:t>
      </w:r>
      <w:proofErr w:type="spellEnd"/>
      <w:r w:rsidRPr="00DD2298">
        <w:rPr>
          <w:rFonts w:ascii="Times New Roman" w:eastAsia="Times New Roman" w:hAnsi="Times New Roman"/>
          <w:color w:val="000000"/>
          <w:sz w:val="26"/>
          <w:szCs w:val="26"/>
        </w:rPr>
        <w:t xml:space="preserve"> incubating for 48 </w:t>
      </w:r>
      <w:proofErr w:type="gramStart"/>
      <w:r w:rsidRPr="00DD2298">
        <w:rPr>
          <w:rFonts w:ascii="Times New Roman" w:eastAsia="Times New Roman" w:hAnsi="Times New Roman"/>
          <w:color w:val="000000"/>
          <w:sz w:val="26"/>
          <w:szCs w:val="26"/>
        </w:rPr>
        <w:t>hours,</w:t>
      </w:r>
      <w:proofErr w:type="gramEnd"/>
      <w:r w:rsidRPr="00DD2298">
        <w:rPr>
          <w:rFonts w:ascii="Times New Roman" w:eastAsia="Times New Roman" w:hAnsi="Times New Roman"/>
          <w:color w:val="000000"/>
          <w:sz w:val="26"/>
          <w:szCs w:val="26"/>
        </w:rPr>
        <w:t xml:space="preserve"> the broth was aseptically divided into 2 portions. To the first portion, 2-3 drops of methyl red indicator were added and observed for color </w:t>
      </w:r>
      <w:proofErr w:type="spellStart"/>
      <w:r w:rsidRPr="00DD2298">
        <w:rPr>
          <w:rFonts w:ascii="Times New Roman" w:eastAsia="Times New Roman" w:hAnsi="Times New Roman"/>
          <w:color w:val="000000"/>
          <w:sz w:val="26"/>
          <w:szCs w:val="26"/>
        </w:rPr>
        <w:t>change.A</w:t>
      </w:r>
      <w:proofErr w:type="spellEnd"/>
      <w:r w:rsidRPr="00DD2298">
        <w:rPr>
          <w:rFonts w:ascii="Times New Roman" w:eastAsia="Times New Roman" w:hAnsi="Times New Roman"/>
          <w:color w:val="000000"/>
          <w:sz w:val="26"/>
          <w:szCs w:val="26"/>
        </w:rPr>
        <w:t xml:space="preserve"> red color change indicates a positive reaction (acid production)</w:t>
      </w:r>
      <w:proofErr w:type="gramStart"/>
      <w:r w:rsidRPr="00DD2298">
        <w:rPr>
          <w:rFonts w:ascii="Times New Roman" w:eastAsia="Times New Roman" w:hAnsi="Times New Roman"/>
          <w:color w:val="000000"/>
          <w:sz w:val="26"/>
          <w:szCs w:val="26"/>
        </w:rPr>
        <w:t>,</w:t>
      </w:r>
      <w:proofErr w:type="gramEnd"/>
      <w:r w:rsidRPr="00DD2298">
        <w:rPr>
          <w:rFonts w:ascii="Times New Roman" w:eastAsia="Times New Roman" w:hAnsi="Times New Roman"/>
          <w:color w:val="000000"/>
          <w:sz w:val="26"/>
          <w:szCs w:val="26"/>
        </w:rPr>
        <w:t xml:space="preserve"> while a yellow color change indicates a negative reaction.</w:t>
      </w:r>
    </w:p>
    <w:p w:rsidR="001E7B1F" w:rsidRPr="00110AC6" w:rsidRDefault="001E7B1F" w:rsidP="001E7B1F">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3.8.3</w:t>
      </w:r>
      <w:r w:rsidRPr="00110AC6">
        <w:rPr>
          <w:rFonts w:ascii="Times New Roman" w:hAnsi="Times New Roman" w:cs="Times New Roman"/>
          <w:b/>
          <w:bCs/>
          <w:color w:val="000000"/>
          <w:sz w:val="26"/>
          <w:szCs w:val="26"/>
        </w:rPr>
        <w:tab/>
      </w:r>
      <w:proofErr w:type="spellStart"/>
      <w:r w:rsidRPr="00110AC6">
        <w:rPr>
          <w:rFonts w:ascii="Times New Roman" w:hAnsi="Times New Roman" w:cs="Times New Roman"/>
          <w:b/>
          <w:bCs/>
          <w:color w:val="000000"/>
          <w:sz w:val="26"/>
          <w:szCs w:val="26"/>
        </w:rPr>
        <w:t>Catalase</w:t>
      </w:r>
      <w:proofErr w:type="spellEnd"/>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19"/>
      <w:bookmarkEnd w:id="20"/>
      <w:bookmarkEnd w:id="21"/>
    </w:p>
    <w:p w:rsidR="001E7B1F" w:rsidRPr="00110AC6" w:rsidRDefault="001E7B1F" w:rsidP="001E7B1F">
      <w:pPr>
        <w:pStyle w:val="Heading3"/>
        <w:snapToGrid w:val="0"/>
        <w:spacing w:after="0" w:line="480" w:lineRule="auto"/>
        <w:jc w:val="both"/>
        <w:textAlignment w:val="baseline"/>
        <w:rPr>
          <w:rFonts w:ascii="Times New Roman" w:eastAsia="Times New Roman" w:hAnsi="Times New Roman" w:cs="Times New Roman"/>
          <w:color w:val="000000"/>
          <w:sz w:val="26"/>
          <w:szCs w:val="26"/>
          <w:lang w:eastAsia="zh-CN"/>
        </w:rPr>
      </w:pPr>
      <w:bookmarkStart w:id="22" w:name="_Toc84222902"/>
      <w:bookmarkStart w:id="23" w:name="_Toc49215409"/>
      <w:bookmarkStart w:id="24" w:name="_Toc82388613"/>
      <w:bookmarkStart w:id="25" w:name="_Toc169941722"/>
      <w:proofErr w:type="spellStart"/>
      <w:r w:rsidRPr="00110AC6">
        <w:rPr>
          <w:rFonts w:ascii="Times New Roman" w:eastAsia="Times New Roman" w:hAnsi="Times New Roman" w:cs="Times New Roman"/>
          <w:color w:val="000000"/>
          <w:sz w:val="26"/>
          <w:szCs w:val="26"/>
          <w:lang w:eastAsia="zh-CN"/>
        </w:rPr>
        <w:t>Catalase</w:t>
      </w:r>
      <w:proofErr w:type="spellEnd"/>
      <w:r w:rsidRPr="00110AC6">
        <w:rPr>
          <w:rFonts w:ascii="Times New Roman" w:eastAsia="Times New Roman" w:hAnsi="Times New Roman" w:cs="Times New Roman"/>
          <w:color w:val="000000"/>
          <w:sz w:val="26"/>
          <w:szCs w:val="26"/>
          <w:lang w:eastAsia="zh-CN"/>
        </w:rPr>
        <w:t xml:space="preserve"> test was done according to the procedure described by Ahmed et al. (2017) to determine aerobic and anaerobic bacteria and it was important in differentiating morphologically similar </w:t>
      </w:r>
      <w:proofErr w:type="spellStart"/>
      <w:r w:rsidRPr="00B35EF7">
        <w:rPr>
          <w:rFonts w:ascii="Times New Roman" w:eastAsia="Times New Roman" w:hAnsi="Times New Roman" w:cs="Times New Roman"/>
          <w:i/>
          <w:color w:val="000000"/>
          <w:sz w:val="26"/>
          <w:szCs w:val="26"/>
          <w:lang w:eastAsia="zh-CN"/>
        </w:rPr>
        <w:t>Enterococcus</w:t>
      </w:r>
      <w:proofErr w:type="spellEnd"/>
      <w:r w:rsidRPr="00110AC6">
        <w:rPr>
          <w:rFonts w:ascii="Times New Roman" w:eastAsia="Times New Roman" w:hAnsi="Times New Roman" w:cs="Times New Roman"/>
          <w:color w:val="000000"/>
          <w:sz w:val="26"/>
          <w:szCs w:val="26"/>
          <w:lang w:eastAsia="zh-CN"/>
        </w:rPr>
        <w:t xml:space="preserve"> and </w:t>
      </w:r>
      <w:r w:rsidRPr="00B35EF7">
        <w:rPr>
          <w:rFonts w:ascii="Times New Roman" w:eastAsia="Times New Roman" w:hAnsi="Times New Roman" w:cs="Times New Roman"/>
          <w:i/>
          <w:color w:val="000000"/>
          <w:sz w:val="26"/>
          <w:szCs w:val="26"/>
          <w:lang w:eastAsia="zh-CN"/>
        </w:rPr>
        <w:t>Staphylococcus</w:t>
      </w:r>
      <w:r w:rsidRPr="00110AC6">
        <w:rPr>
          <w:rFonts w:ascii="Times New Roman" w:eastAsia="Times New Roman" w:hAnsi="Times New Roman" w:cs="Times New Roman"/>
          <w:color w:val="000000"/>
          <w:sz w:val="26"/>
          <w:szCs w:val="26"/>
          <w:lang w:eastAsia="zh-CN"/>
        </w:rPr>
        <w:t xml:space="preserve"> (</w:t>
      </w:r>
      <w:proofErr w:type="spellStart"/>
      <w:r w:rsidRPr="00110AC6">
        <w:rPr>
          <w:rFonts w:ascii="Times New Roman" w:eastAsia="Times New Roman" w:hAnsi="Times New Roman" w:cs="Times New Roman"/>
          <w:color w:val="000000"/>
          <w:sz w:val="26"/>
          <w:szCs w:val="26"/>
          <w:lang w:eastAsia="zh-CN"/>
        </w:rPr>
        <w:t>catalase</w:t>
      </w:r>
      <w:proofErr w:type="spellEnd"/>
      <w:r w:rsidRPr="00110AC6">
        <w:rPr>
          <w:rFonts w:ascii="Times New Roman" w:eastAsia="Times New Roman" w:hAnsi="Times New Roman" w:cs="Times New Roman"/>
          <w:color w:val="000000"/>
          <w:sz w:val="26"/>
          <w:szCs w:val="26"/>
          <w:lang w:eastAsia="zh-CN"/>
        </w:rPr>
        <w:t xml:space="preserve">-positive) and </w:t>
      </w:r>
      <w:r w:rsidRPr="00B35EF7">
        <w:rPr>
          <w:rFonts w:ascii="Times New Roman" w:eastAsia="Times New Roman" w:hAnsi="Times New Roman" w:cs="Times New Roman"/>
          <w:i/>
          <w:color w:val="000000"/>
          <w:sz w:val="26"/>
          <w:szCs w:val="26"/>
          <w:lang w:eastAsia="zh-CN"/>
        </w:rPr>
        <w:t xml:space="preserve">Streptococcus </w:t>
      </w:r>
      <w:proofErr w:type="spellStart"/>
      <w:r w:rsidRPr="00B35EF7">
        <w:rPr>
          <w:rFonts w:ascii="Times New Roman" w:eastAsia="Times New Roman" w:hAnsi="Times New Roman" w:cs="Times New Roman"/>
          <w:i/>
          <w:color w:val="000000"/>
          <w:sz w:val="26"/>
          <w:szCs w:val="26"/>
          <w:lang w:eastAsia="zh-CN"/>
        </w:rPr>
        <w:t>spp</w:t>
      </w:r>
      <w:proofErr w:type="spellEnd"/>
      <w:r w:rsidRPr="00110AC6">
        <w:rPr>
          <w:rFonts w:ascii="Times New Roman" w:eastAsia="Times New Roman" w:hAnsi="Times New Roman" w:cs="Times New Roman"/>
          <w:color w:val="000000"/>
          <w:sz w:val="26"/>
          <w:szCs w:val="26"/>
          <w:lang w:eastAsia="zh-CN"/>
        </w:rPr>
        <w:t xml:space="preserve"> (</w:t>
      </w:r>
      <w:proofErr w:type="spellStart"/>
      <w:r w:rsidRPr="00110AC6">
        <w:rPr>
          <w:rFonts w:ascii="Times New Roman" w:eastAsia="Times New Roman" w:hAnsi="Times New Roman" w:cs="Times New Roman"/>
          <w:color w:val="000000"/>
          <w:sz w:val="26"/>
          <w:szCs w:val="26"/>
          <w:lang w:eastAsia="zh-CN"/>
        </w:rPr>
        <w:t>catalase</w:t>
      </w:r>
      <w:proofErr w:type="spellEnd"/>
      <w:r w:rsidRPr="00110AC6">
        <w:rPr>
          <w:rFonts w:ascii="Times New Roman" w:eastAsia="Times New Roman" w:hAnsi="Times New Roman" w:cs="Times New Roman"/>
          <w:color w:val="000000"/>
          <w:sz w:val="26"/>
          <w:szCs w:val="26"/>
          <w:lang w:eastAsia="zh-CN"/>
        </w:rPr>
        <w:t xml:space="preserve">-negative).Three ml of </w:t>
      </w:r>
      <w:proofErr w:type="spellStart"/>
      <w:r w:rsidRPr="00110AC6">
        <w:rPr>
          <w:rFonts w:ascii="Times New Roman" w:eastAsia="Times New Roman" w:hAnsi="Times New Roman" w:cs="Times New Roman"/>
          <w:color w:val="000000"/>
          <w:sz w:val="26"/>
          <w:szCs w:val="26"/>
          <w:lang w:eastAsia="zh-CN"/>
        </w:rPr>
        <w:t>catalase</w:t>
      </w:r>
      <w:proofErr w:type="spellEnd"/>
      <w:r w:rsidRPr="00110AC6">
        <w:rPr>
          <w:rFonts w:ascii="Times New Roman" w:eastAsia="Times New Roman" w:hAnsi="Times New Roman" w:cs="Times New Roman"/>
          <w:color w:val="000000"/>
          <w:sz w:val="26"/>
          <w:szCs w:val="26"/>
          <w:lang w:eastAsia="zh-CN"/>
        </w:rPr>
        <w:t xml:space="preserve"> reagent (3% </w:t>
      </w:r>
      <w:proofErr w:type="spellStart"/>
      <w:r w:rsidRPr="00110AC6">
        <w:rPr>
          <w:rFonts w:ascii="Times New Roman" w:eastAsia="Times New Roman" w:hAnsi="Times New Roman" w:cs="Times New Roman"/>
          <w:color w:val="000000"/>
          <w:sz w:val="26"/>
          <w:szCs w:val="26"/>
          <w:lang w:eastAsia="zh-CN"/>
        </w:rPr>
        <w:t>H2O2</w:t>
      </w:r>
      <w:proofErr w:type="spellEnd"/>
      <w:r w:rsidRPr="00110AC6">
        <w:rPr>
          <w:rFonts w:ascii="Times New Roman" w:eastAsia="Times New Roman" w:hAnsi="Times New Roman" w:cs="Times New Roman"/>
          <w:color w:val="000000"/>
          <w:sz w:val="26"/>
          <w:szCs w:val="26"/>
          <w:lang w:eastAsia="zh-CN"/>
        </w:rPr>
        <w:t>)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rsidR="001E7B1F" w:rsidRPr="00110AC6" w:rsidRDefault="001E7B1F" w:rsidP="001E7B1F">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eastAsia="Calibri" w:hAnsi="Times New Roman" w:cs="Times New Roman"/>
          <w:b/>
          <w:bCs/>
          <w:color w:val="000000"/>
          <w:sz w:val="26"/>
          <w:szCs w:val="26"/>
        </w:rPr>
        <w:t>3.8.4</w:t>
      </w:r>
      <w:r w:rsidRPr="00110AC6">
        <w:rPr>
          <w:rFonts w:ascii="Times New Roman" w:eastAsia="Calibri" w:hAnsi="Times New Roman" w:cs="Times New Roman"/>
          <w:b/>
          <w:bCs/>
          <w:color w:val="000000"/>
          <w:sz w:val="26"/>
          <w:szCs w:val="26"/>
        </w:rPr>
        <w:tab/>
      </w:r>
      <w:r w:rsidRPr="00110AC6">
        <w:rPr>
          <w:rFonts w:ascii="Times New Roman" w:hAnsi="Times New Roman" w:cs="Times New Roman"/>
          <w:b/>
          <w:bCs/>
          <w:color w:val="000000"/>
          <w:sz w:val="26"/>
          <w:szCs w:val="26"/>
        </w:rPr>
        <w:t>Citrate</w:t>
      </w:r>
      <w:r>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Start w:id="26" w:name="_Toc84222903"/>
      <w:bookmarkStart w:id="27" w:name="_Toc169941723"/>
      <w:bookmarkEnd w:id="22"/>
      <w:bookmarkEnd w:id="23"/>
      <w:bookmarkEnd w:id="24"/>
      <w:bookmarkEnd w:id="25"/>
      <w:bookmarkEnd w:id="26"/>
      <w:bookmarkEnd w:id="27"/>
    </w:p>
    <w:p w:rsidR="001E7B1F" w:rsidRDefault="001E7B1F" w:rsidP="001E7B1F">
      <w:pPr>
        <w:snapToGrid w:val="0"/>
        <w:spacing w:line="480" w:lineRule="auto"/>
        <w:jc w:val="both"/>
        <w:textAlignment w:val="baseline"/>
        <w:rPr>
          <w:rFonts w:ascii="Times New Roman" w:eastAsia="Times New Roman" w:hAnsi="Times New Roman"/>
          <w:color w:val="000000"/>
          <w:sz w:val="26"/>
          <w:szCs w:val="26"/>
        </w:rPr>
      </w:pPr>
      <w:r w:rsidRPr="00110AC6">
        <w:rPr>
          <w:rFonts w:ascii="Times New Roman" w:eastAsia="Times New Roman" w:hAnsi="Times New Roman"/>
          <w:color w:val="000000"/>
          <w:sz w:val="26"/>
          <w:szCs w:val="26"/>
        </w:rPr>
        <w:t xml:space="preserve">This test was performed according to procedure described by </w:t>
      </w:r>
      <w:proofErr w:type="spellStart"/>
      <w:r w:rsidRPr="00110AC6">
        <w:rPr>
          <w:rFonts w:ascii="Times New Roman" w:eastAsia="Times New Roman" w:hAnsi="Times New Roman"/>
          <w:color w:val="000000"/>
          <w:sz w:val="26"/>
          <w:szCs w:val="26"/>
        </w:rPr>
        <w:t>Aligwekwe</w:t>
      </w:r>
      <w:proofErr w:type="spellEnd"/>
      <w:r w:rsidRPr="00110AC6">
        <w:rPr>
          <w:rFonts w:ascii="Times New Roman" w:eastAsia="Times New Roman" w:hAnsi="Times New Roman"/>
          <w:color w:val="000000"/>
          <w:sz w:val="26"/>
          <w:szCs w:val="26"/>
        </w:rPr>
        <w:t xml:space="preserve"> (2018) by inoculating the bacteria into </w:t>
      </w:r>
      <w:proofErr w:type="spellStart"/>
      <w:r w:rsidRPr="00110AC6">
        <w:rPr>
          <w:rFonts w:ascii="Times New Roman" w:eastAsia="Times New Roman" w:hAnsi="Times New Roman"/>
          <w:color w:val="000000"/>
          <w:sz w:val="26"/>
          <w:szCs w:val="26"/>
        </w:rPr>
        <w:t>Simmon's</w:t>
      </w:r>
      <w:proofErr w:type="spellEnd"/>
      <w:r w:rsidRPr="00110AC6">
        <w:rPr>
          <w:rFonts w:ascii="Times New Roman" w:eastAsia="Times New Roman" w:hAnsi="Times New Roman"/>
          <w:color w:val="000000"/>
          <w:sz w:val="26"/>
          <w:szCs w:val="26"/>
        </w:rPr>
        <w:t xml:space="preserve"> citrate medium obtained from pure </w:t>
      </w:r>
      <w:proofErr w:type="spellStart"/>
      <w:r w:rsidRPr="00110AC6">
        <w:rPr>
          <w:rFonts w:ascii="Times New Roman" w:eastAsia="Times New Roman" w:hAnsi="Times New Roman"/>
          <w:color w:val="000000"/>
          <w:sz w:val="26"/>
          <w:szCs w:val="26"/>
        </w:rPr>
        <w:t>colonies.This</w:t>
      </w:r>
      <w:proofErr w:type="spellEnd"/>
      <w:r w:rsidRPr="00110AC6">
        <w:rPr>
          <w:rFonts w:ascii="Times New Roman" w:eastAsia="Times New Roman" w:hAnsi="Times New Roman"/>
          <w:color w:val="000000"/>
          <w:sz w:val="26"/>
          <w:szCs w:val="26"/>
        </w:rPr>
        <w:t xml:space="preserve"> was employed in determining the ability of bacteria to utilize sodium citrate as its</w:t>
      </w:r>
      <w:r>
        <w:rPr>
          <w:rFonts w:ascii="Times New Roman" w:eastAsia="Times New Roman" w:hAnsi="Times New Roman"/>
          <w:color w:val="000000"/>
          <w:sz w:val="26"/>
          <w:szCs w:val="26"/>
        </w:rPr>
        <w:t xml:space="preserve"> only carbon and energy source. </w:t>
      </w:r>
      <w:r w:rsidRPr="00110AC6">
        <w:rPr>
          <w:rFonts w:ascii="Times New Roman" w:eastAsia="Times New Roman" w:hAnsi="Times New Roman"/>
          <w:color w:val="000000"/>
          <w:sz w:val="26"/>
          <w:szCs w:val="26"/>
        </w:rPr>
        <w:t xml:space="preserve">The inoculated medium was incubated for 48 to 72 hours to allow complete utilization of </w:t>
      </w:r>
      <w:proofErr w:type="spellStart"/>
      <w:r w:rsidRPr="00110AC6">
        <w:rPr>
          <w:rFonts w:ascii="Times New Roman" w:eastAsia="Times New Roman" w:hAnsi="Times New Roman"/>
          <w:color w:val="000000"/>
          <w:sz w:val="26"/>
          <w:szCs w:val="26"/>
        </w:rPr>
        <w:t>Simmon's</w:t>
      </w:r>
      <w:proofErr w:type="spellEnd"/>
      <w:r w:rsidRPr="00110AC6">
        <w:rPr>
          <w:rFonts w:ascii="Times New Roman" w:eastAsia="Times New Roman" w:hAnsi="Times New Roman"/>
          <w:color w:val="000000"/>
          <w:sz w:val="26"/>
          <w:szCs w:val="26"/>
        </w:rPr>
        <w:t xml:space="preserve"> citrate medium by </w:t>
      </w:r>
      <w:proofErr w:type="spellStart"/>
      <w:r w:rsidRPr="00110AC6">
        <w:rPr>
          <w:rFonts w:ascii="Times New Roman" w:eastAsia="Times New Roman" w:hAnsi="Times New Roman"/>
          <w:color w:val="000000"/>
          <w:sz w:val="26"/>
          <w:szCs w:val="26"/>
        </w:rPr>
        <w:t>microorganisms.The</w:t>
      </w:r>
      <w:proofErr w:type="spellEnd"/>
      <w:r w:rsidRPr="00110AC6">
        <w:rPr>
          <w:rFonts w:ascii="Times New Roman" w:eastAsia="Times New Roman" w:hAnsi="Times New Roman"/>
          <w:color w:val="000000"/>
          <w:sz w:val="26"/>
          <w:szCs w:val="26"/>
        </w:rPr>
        <w:t xml:space="preserve"> color of the medium indicated the result. If the color of media changed from green to blue, then the bacteria was citrate positive, while if the media retained the green color after incubation period, it indicated citrate negative bacteria.</w:t>
      </w:r>
    </w:p>
    <w:p w:rsidR="001E7B1F" w:rsidRDefault="001E7B1F" w:rsidP="001E7B1F">
      <w:pPr>
        <w:snapToGrid w:val="0"/>
        <w:spacing w:line="480" w:lineRule="auto"/>
        <w:textAlignment w:val="baseline"/>
        <w:rPr>
          <w:rFonts w:ascii="Times New Roman" w:hAnsi="Times New Roman"/>
          <w:b/>
          <w:bCs/>
          <w:color w:val="000000"/>
          <w:sz w:val="26"/>
          <w:szCs w:val="26"/>
        </w:rPr>
      </w:pPr>
    </w:p>
    <w:p w:rsidR="00C61662" w:rsidRPr="001E7B1F" w:rsidRDefault="00C61662" w:rsidP="001E7B1F"/>
    <w:sectPr w:rsidR="00C61662" w:rsidRPr="001E7B1F" w:rsidSect="006F2FDE">
      <w:pgSz w:w="11907" w:h="16839" w:code="9"/>
      <w:pgMar w:top="1109" w:right="1440" w:bottom="283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ppleSystemUIFont">
    <w:altName w:val="Cambria"/>
    <w:charset w:val="00"/>
    <w:family w:val="roman"/>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A6"/>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2F5142"/>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8900B34"/>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94625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2F595F"/>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6E5AB5"/>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09318FB"/>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defaultTabStop w:val="720"/>
  <w:drawingGridHorizontalSpacing w:val="110"/>
  <w:displayHorizontalDrawingGridEvery w:val="2"/>
  <w:characterSpacingControl w:val="doNotCompress"/>
  <w:compat/>
  <w:rsids>
    <w:rsidRoot w:val="006F2FDE"/>
    <w:rsid w:val="001E7B1F"/>
    <w:rsid w:val="002E7605"/>
    <w:rsid w:val="00332EDF"/>
    <w:rsid w:val="005A1BFF"/>
    <w:rsid w:val="006F2FDE"/>
    <w:rsid w:val="00C26971"/>
    <w:rsid w:val="00C61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DE"/>
    <w:rPr>
      <w:rFonts w:ascii="Calibri" w:eastAsia="SimSun" w:hAnsi="Calibri" w:cs="Times New Roman"/>
      <w:lang w:eastAsia="zh-CN"/>
    </w:rPr>
  </w:style>
  <w:style w:type="paragraph" w:styleId="Heading1">
    <w:name w:val="heading 1"/>
    <w:basedOn w:val="Normal"/>
    <w:next w:val="Normal"/>
    <w:link w:val="Heading1Char"/>
    <w:uiPriority w:val="9"/>
    <w:qFormat/>
    <w:rsid w:val="001E7B1F"/>
    <w:pPr>
      <w:keepNext/>
      <w:keepLines/>
      <w:spacing w:before="360" w:after="8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unhideWhenUsed/>
    <w:qFormat/>
    <w:rsid w:val="001E7B1F"/>
    <w:pPr>
      <w:keepNext/>
      <w:keepLines/>
      <w:spacing w:before="160" w:after="8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1E7B1F"/>
    <w:pPr>
      <w:keepNext/>
      <w:keepLines/>
      <w:spacing w:before="160" w:after="80"/>
      <w:outlineLvl w:val="2"/>
    </w:pPr>
    <w:rPr>
      <w:rFonts w:asciiTheme="minorHAnsi" w:eastAsiaTheme="majorEastAsia" w:hAnsiTheme="minorHAnsi" w:cstheme="majorBidi"/>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FD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p1">
    <w:name w:val="p1"/>
    <w:basedOn w:val="Normal"/>
    <w:rsid w:val="006F2FDE"/>
    <w:pPr>
      <w:spacing w:after="60" w:line="240" w:lineRule="auto"/>
    </w:pPr>
    <w:rPr>
      <w:rFonts w:ascii=".AppleSystemUIFont" w:eastAsia="Times New Roman" w:hAnsi=".AppleSystemUIFont"/>
      <w:sz w:val="38"/>
      <w:szCs w:val="38"/>
      <w:lang w:eastAsia="en-GB"/>
    </w:rPr>
  </w:style>
  <w:style w:type="character" w:customStyle="1" w:styleId="A7">
    <w:name w:val="A7"/>
    <w:uiPriority w:val="99"/>
    <w:rsid w:val="005A1BFF"/>
    <w:rPr>
      <w:color w:val="000000"/>
      <w:sz w:val="20"/>
      <w:szCs w:val="20"/>
    </w:rPr>
  </w:style>
  <w:style w:type="table" w:styleId="TableGrid">
    <w:name w:val="Table Grid"/>
    <w:basedOn w:val="TableNormal"/>
    <w:uiPriority w:val="59"/>
    <w:qFormat/>
    <w:rsid w:val="005A1BFF"/>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E7B1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1E7B1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E7B1F"/>
    <w:rPr>
      <w:rFonts w:eastAsiaTheme="majorEastAsia" w:cstheme="majorBidi"/>
      <w:color w:val="365F91" w:themeColor="accent1" w:themeShade="BF"/>
      <w:sz w:val="28"/>
      <w:szCs w:val="28"/>
    </w:rPr>
  </w:style>
  <w:style w:type="paragraph" w:styleId="BodyText">
    <w:name w:val="Body Text"/>
    <w:basedOn w:val="Normal"/>
    <w:link w:val="BodyTextChar"/>
    <w:uiPriority w:val="1"/>
    <w:unhideWhenUsed/>
    <w:qFormat/>
    <w:rsid w:val="001E7B1F"/>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1E7B1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2025-07-12T13:10:00Z</dcterms:created>
  <dcterms:modified xsi:type="dcterms:W3CDTF">2025-07-12T13:10:00Z</dcterms:modified>
</cp:coreProperties>
</file>