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2737" w14:textId="77777777" w:rsidR="00A71400" w:rsidRDefault="00411421" w:rsidP="00A71400">
      <w:pPr>
        <w:pStyle w:val="NoSpacing"/>
        <w:spacing w:line="360" w:lineRule="auto"/>
        <w:jc w:val="center"/>
        <w:rPr>
          <w:rFonts w:ascii="Times New Roman" w:hAnsi="Times New Roman" w:cs="Times New Roman"/>
          <w:sz w:val="26"/>
          <w:szCs w:val="26"/>
        </w:rPr>
      </w:pPr>
      <w:r w:rsidRPr="00A71400">
        <w:rPr>
          <w:rFonts w:ascii="Times New Roman" w:hAnsi="Times New Roman" w:cs="Times New Roman"/>
          <w:b/>
          <w:sz w:val="26"/>
          <w:szCs w:val="26"/>
        </w:rPr>
        <w:t>CHAPTER TWO</w:t>
      </w:r>
    </w:p>
    <w:p w14:paraId="7CA83A20" w14:textId="77777777" w:rsidR="00411421" w:rsidRPr="00A71400" w:rsidRDefault="00411421" w:rsidP="00A71400">
      <w:pPr>
        <w:pStyle w:val="NoSpacing"/>
        <w:spacing w:line="360" w:lineRule="auto"/>
        <w:jc w:val="center"/>
        <w:rPr>
          <w:rFonts w:ascii="Times New Roman" w:hAnsi="Times New Roman" w:cs="Times New Roman"/>
          <w:b/>
          <w:sz w:val="26"/>
          <w:szCs w:val="26"/>
        </w:rPr>
      </w:pPr>
      <w:r w:rsidRPr="00A71400">
        <w:rPr>
          <w:rFonts w:ascii="Times New Roman" w:hAnsi="Times New Roman" w:cs="Times New Roman"/>
          <w:b/>
          <w:sz w:val="26"/>
          <w:szCs w:val="26"/>
        </w:rPr>
        <w:t>LITERATURE REVIEW</w:t>
      </w:r>
    </w:p>
    <w:p w14:paraId="5CCAD2F6" w14:textId="77777777" w:rsidR="00411421" w:rsidRPr="00A71400" w:rsidRDefault="00A71400"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Pr="00A71400">
        <w:rPr>
          <w:rFonts w:ascii="Times New Roman" w:hAnsi="Times New Roman" w:cs="Times New Roman"/>
          <w:b/>
          <w:sz w:val="26"/>
          <w:szCs w:val="26"/>
        </w:rPr>
        <w:t>INTRODUCTION</w:t>
      </w:r>
    </w:p>
    <w:p w14:paraId="6C0C1270"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14:paraId="262C422F" w14:textId="77777777" w:rsidR="00411421" w:rsidRPr="00A71400" w:rsidRDefault="00A71400"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sidRPr="00A71400">
        <w:rPr>
          <w:rFonts w:ascii="Times New Roman" w:hAnsi="Times New Roman" w:cs="Times New Roman"/>
          <w:b/>
          <w:sz w:val="26"/>
          <w:szCs w:val="26"/>
        </w:rPr>
        <w:t>ENERGY METERING SYSTEMS</w:t>
      </w:r>
    </w:p>
    <w:p w14:paraId="0AF3C358"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4499B846"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583F1CD6"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08421B8E"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6B27D9F2"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2.3</w:t>
      </w:r>
      <w:r w:rsidRPr="00A71400">
        <w:rPr>
          <w:rFonts w:ascii="Times New Roman" w:hAnsi="Times New Roman" w:cs="Times New Roman"/>
          <w:b/>
          <w:sz w:val="26"/>
          <w:szCs w:val="26"/>
        </w:rPr>
        <w:tab/>
        <w:t>SMART METERS AND THE INTERNET OF THINGS (IOT)</w:t>
      </w:r>
    </w:p>
    <w:p w14:paraId="72E0FE11"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3C7FB442"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A3318FA"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2.4</w:t>
      </w:r>
      <w:r w:rsidRPr="00A71400">
        <w:rPr>
          <w:rFonts w:ascii="Times New Roman" w:hAnsi="Times New Roman" w:cs="Times New Roman"/>
          <w:b/>
          <w:sz w:val="26"/>
          <w:szCs w:val="26"/>
        </w:rPr>
        <w:tab/>
        <w:t>EMBEDDED SYSTEMS IN ENERGY METERING</w:t>
      </w:r>
    </w:p>
    <w:p w14:paraId="6551EFDB"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The choice of embedded platform determines the capability and efficiency of a smart metering system. The most common choices include:</w:t>
      </w:r>
    </w:p>
    <w:p w14:paraId="136B97E0" w14:textId="77777777"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Arduino UNO/MEGA</w:t>
      </w:r>
    </w:p>
    <w:p w14:paraId="21AE34C2" w14:textId="77777777"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ESP32/ESP8266</w:t>
      </w:r>
    </w:p>
    <w:p w14:paraId="332ABBC9" w14:textId="77777777"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STM32 Series</w:t>
      </w:r>
    </w:p>
    <w:p w14:paraId="0972E889" w14:textId="77777777"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Raspberry Pi</w:t>
      </w:r>
    </w:p>
    <w:p w14:paraId="184F936F"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3FD7BDA0"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2.5</w:t>
      </w:r>
      <w:r w:rsidRPr="00A71400">
        <w:rPr>
          <w:rFonts w:ascii="Times New Roman" w:hAnsi="Times New Roman" w:cs="Times New Roman"/>
          <w:b/>
          <w:sz w:val="26"/>
          <w:szCs w:val="26"/>
        </w:rPr>
        <w:tab/>
        <w:t>COMMUNICATION PROTOCOLS AND NETWORK ARCHITECTURES</w:t>
      </w:r>
    </w:p>
    <w:p w14:paraId="529274B9"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The selection of communication protocol impacts system performance, especially in terms of latency, range, cost, and power consumption. Common protocols include:</w:t>
      </w:r>
    </w:p>
    <w:p w14:paraId="5794AFA1" w14:textId="77777777"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Wi-Fi</w:t>
      </w:r>
    </w:p>
    <w:p w14:paraId="7E2285D5" w14:textId="77777777"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GSM/GPRS</w:t>
      </w:r>
    </w:p>
    <w:p w14:paraId="0D752E20" w14:textId="77777777"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Zigbee</w:t>
      </w:r>
    </w:p>
    <w:p w14:paraId="63772AC2" w14:textId="77777777"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LoRaWAN</w:t>
      </w:r>
    </w:p>
    <w:p w14:paraId="6DB049F6" w14:textId="77777777"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NB-IoT</w:t>
      </w:r>
    </w:p>
    <w:p w14:paraId="1F125B61"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Hybrid communication architectures are gaining traction to balance the limitations of individual technologies. Star, mesh, and tree topologies are analyzed based on reliability, range, and energy efficiency.</w:t>
      </w:r>
    </w:p>
    <w:p w14:paraId="1E485934"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2.6</w:t>
      </w:r>
      <w:r w:rsidRPr="00A71400">
        <w:rPr>
          <w:rFonts w:ascii="Times New Roman" w:hAnsi="Times New Roman" w:cs="Times New Roman"/>
          <w:b/>
          <w:sz w:val="26"/>
          <w:szCs w:val="26"/>
        </w:rPr>
        <w:tab/>
        <w:t>ANDROID APPLICATION FOR MONITORING AND CONTROL</w:t>
      </w:r>
    </w:p>
    <w:p w14:paraId="5892E5DF"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Mobile applications are critical for bridging the user interface gap. Beyond data monitoring, advanced features now include:</w:t>
      </w:r>
    </w:p>
    <w:p w14:paraId="16898EE1" w14:textId="77777777"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Real-time device control</w:t>
      </w:r>
    </w:p>
    <w:p w14:paraId="363B12AC" w14:textId="77777777"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Load prediction via ML models</w:t>
      </w:r>
    </w:p>
    <w:p w14:paraId="13482E86" w14:textId="77777777"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Scheduling high-consumption appliances</w:t>
      </w:r>
    </w:p>
    <w:p w14:paraId="532D7C95" w14:textId="77777777"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Alert and notification systems for irregular usage</w:t>
      </w:r>
    </w:p>
    <w:p w14:paraId="131138EC" w14:textId="77777777"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Offline storage with sync-on-connect capabilities</w:t>
      </w:r>
    </w:p>
    <w:p w14:paraId="16C17294"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UX/UI studies emphasize the role of simplified visuals, user onboarding tutorials, and interactive energy dashboards in boosting adoption.</w:t>
      </w:r>
    </w:p>
    <w:p w14:paraId="16555E20" w14:textId="77777777" w:rsidR="00A71400" w:rsidRDefault="00A71400" w:rsidP="00A71400">
      <w:pPr>
        <w:pStyle w:val="NoSpacing"/>
        <w:spacing w:line="360" w:lineRule="auto"/>
        <w:jc w:val="both"/>
        <w:rPr>
          <w:rFonts w:ascii="Times New Roman" w:hAnsi="Times New Roman" w:cs="Times New Roman"/>
          <w:b/>
          <w:sz w:val="26"/>
          <w:szCs w:val="26"/>
        </w:rPr>
      </w:pPr>
    </w:p>
    <w:p w14:paraId="6408BA9A"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2.7 CLOUD PLATFORMS AND EDGE COMPUTING</w:t>
      </w:r>
    </w:p>
    <w:p w14:paraId="3DEBA300"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Cloud platforms like AWS IoT, Microsoft Azure, and Google Cloud IoT provide scalable backends for data storage, real-time analytics, and remote control. These systems utilize:</w:t>
      </w:r>
    </w:p>
    <w:p w14:paraId="13D916E9" w14:textId="77777777" w:rsidR="00411421" w:rsidRPr="00A71400" w:rsidRDefault="00411421" w:rsidP="00A71400">
      <w:pPr>
        <w:pStyle w:val="NoSpacing"/>
        <w:numPr>
          <w:ilvl w:val="0"/>
          <w:numId w:val="25"/>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MQTT, CoAP, and WebSockets</w:t>
      </w:r>
    </w:p>
    <w:p w14:paraId="0A50AF4E" w14:textId="77777777" w:rsidR="00411421" w:rsidRPr="00A71400" w:rsidRDefault="00411421" w:rsidP="00A71400">
      <w:pPr>
        <w:pStyle w:val="NoSpacing"/>
        <w:numPr>
          <w:ilvl w:val="0"/>
          <w:numId w:val="25"/>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Serverless architectures</w:t>
      </w:r>
    </w:p>
    <w:p w14:paraId="546201D3" w14:textId="77777777" w:rsidR="00411421" w:rsidRPr="00A71400" w:rsidRDefault="00411421" w:rsidP="00A71400">
      <w:pPr>
        <w:pStyle w:val="NoSpacing"/>
        <w:numPr>
          <w:ilvl w:val="0"/>
          <w:numId w:val="25"/>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Edge computing gateways for pre-processing</w:t>
      </w:r>
    </w:p>
    <w:p w14:paraId="4EECE839"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Recent frameworks combine cloud and fog computing to optimize latency-sensitive tasks, reduce bandwidth use, and ensure local autonomy during network outages.</w:t>
      </w:r>
    </w:p>
    <w:p w14:paraId="7195B41C"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2.8</w:t>
      </w:r>
      <w:r w:rsidRPr="00A71400">
        <w:rPr>
          <w:rFonts w:ascii="Times New Roman" w:hAnsi="Times New Roman" w:cs="Times New Roman"/>
          <w:b/>
          <w:sz w:val="26"/>
          <w:szCs w:val="26"/>
        </w:rPr>
        <w:tab/>
        <w:t>SMART GRID INTEGRATION</w:t>
      </w:r>
    </w:p>
    <w:p w14:paraId="172B9B79"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Smart meters play a critical role in demand-side management and renewable energy integration. Their benefits include:</w:t>
      </w:r>
    </w:p>
    <w:p w14:paraId="7EF829D3" w14:textId="77777777"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Integration with solar, wind, and bio-energy sources</w:t>
      </w:r>
    </w:p>
    <w:p w14:paraId="11697EB0" w14:textId="77777777"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Real-time balancing of demand and supply</w:t>
      </w:r>
    </w:p>
    <w:p w14:paraId="172DE328" w14:textId="77777777"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Identification of load profiles</w:t>
      </w:r>
    </w:p>
    <w:p w14:paraId="5670385E" w14:textId="77777777"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Support for net metering and energy credit systems</w:t>
      </w:r>
    </w:p>
    <w:p w14:paraId="2A2F48E3"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Additionally, virtual power plants (VPPs) use data from smart meters to coordinate DERs and optimize grid load balancing.</w:t>
      </w:r>
    </w:p>
    <w:p w14:paraId="730C0507" w14:textId="77777777" w:rsidR="00411421" w:rsidRPr="00A71400" w:rsidRDefault="00A71400" w:rsidP="00A71400">
      <w:pPr>
        <w:pStyle w:val="NoSpacing"/>
        <w:spacing w:line="360" w:lineRule="auto"/>
        <w:jc w:val="both"/>
        <w:rPr>
          <w:rFonts w:ascii="Times New Roman" w:hAnsi="Times New Roman" w:cs="Times New Roman"/>
          <w:b/>
          <w:szCs w:val="26"/>
        </w:rPr>
      </w:pPr>
      <w:r>
        <w:rPr>
          <w:rFonts w:ascii="Times New Roman" w:hAnsi="Times New Roman" w:cs="Times New Roman"/>
          <w:b/>
          <w:szCs w:val="26"/>
        </w:rPr>
        <w:t>2.9</w:t>
      </w:r>
      <w:r>
        <w:rPr>
          <w:rFonts w:ascii="Times New Roman" w:hAnsi="Times New Roman" w:cs="Times New Roman"/>
          <w:b/>
          <w:szCs w:val="26"/>
        </w:rPr>
        <w:tab/>
      </w:r>
      <w:r w:rsidRPr="00A71400">
        <w:rPr>
          <w:rFonts w:ascii="Times New Roman" w:hAnsi="Times New Roman" w:cs="Times New Roman"/>
          <w:b/>
          <w:szCs w:val="26"/>
        </w:rPr>
        <w:t>CYBERSECURITY AND PRIVACY CONSIDERATIONS</w:t>
      </w:r>
    </w:p>
    <w:p w14:paraId="2F29D235"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As smart meters generate and transmit real-time user data, cybersecurity becomes vital. Threat vectors include:</w:t>
      </w:r>
    </w:p>
    <w:p w14:paraId="72720E0C" w14:textId="77777777" w:rsidR="00411421" w:rsidRPr="00A71400" w:rsidRDefault="00411421" w:rsidP="00A71400">
      <w:pPr>
        <w:pStyle w:val="NoSpacing"/>
        <w:numPr>
          <w:ilvl w:val="0"/>
          <w:numId w:val="27"/>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Data interception</w:t>
      </w:r>
    </w:p>
    <w:p w14:paraId="1C91D78D" w14:textId="77777777" w:rsidR="00411421" w:rsidRPr="00A71400" w:rsidRDefault="00411421" w:rsidP="00A71400">
      <w:pPr>
        <w:pStyle w:val="NoSpacing"/>
        <w:numPr>
          <w:ilvl w:val="0"/>
          <w:numId w:val="27"/>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Spoofing and replay attacks</w:t>
      </w:r>
    </w:p>
    <w:p w14:paraId="2206F2FF" w14:textId="77777777" w:rsidR="00411421" w:rsidRPr="00A71400" w:rsidRDefault="00411421" w:rsidP="00A71400">
      <w:pPr>
        <w:pStyle w:val="NoSpacing"/>
        <w:numPr>
          <w:ilvl w:val="0"/>
          <w:numId w:val="27"/>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Unauthorized firmware updates</w:t>
      </w:r>
    </w:p>
    <w:p w14:paraId="7FA4F201"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Recommended security measures:</w:t>
      </w:r>
    </w:p>
    <w:p w14:paraId="75E51A9A" w14:textId="77777777"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End-to-end encryption</w:t>
      </w:r>
    </w:p>
    <w:p w14:paraId="713A8B17" w14:textId="77777777"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Blockchain-based data logging</w:t>
      </w:r>
    </w:p>
    <w:p w14:paraId="6DF6E903" w14:textId="77777777"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Tamper detection systems</w:t>
      </w:r>
    </w:p>
    <w:p w14:paraId="34561B71" w14:textId="77777777"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Intrusion detection powered by AI</w:t>
      </w:r>
    </w:p>
    <w:p w14:paraId="6667818F"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2.10</w:t>
      </w:r>
      <w:r w:rsidRPr="00A71400">
        <w:rPr>
          <w:rFonts w:ascii="Times New Roman" w:hAnsi="Times New Roman" w:cs="Times New Roman"/>
          <w:b/>
          <w:sz w:val="26"/>
          <w:szCs w:val="26"/>
        </w:rPr>
        <w:tab/>
        <w:t>AI AND MACHINE LEARNING APPLICATIONS</w:t>
      </w:r>
    </w:p>
    <w:p w14:paraId="2BE23E0A"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AI is transforming energy systems through:</w:t>
      </w:r>
    </w:p>
    <w:p w14:paraId="2172DF79" w14:textId="77777777"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Anomaly detection in consumption</w:t>
      </w:r>
    </w:p>
    <w:p w14:paraId="4EF3F6A1" w14:textId="77777777"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Load forecasting</w:t>
      </w:r>
    </w:p>
    <w:p w14:paraId="004957E2" w14:textId="77777777"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User classification for personalized suggestions</w:t>
      </w:r>
    </w:p>
    <w:p w14:paraId="18BD20F7" w14:textId="77777777"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Predictive fault detection in the meter hardware</w:t>
      </w:r>
    </w:p>
    <w:p w14:paraId="2AA66F7C"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Deep learning models such as convolutional neural networks (CNNs) and recurrent neural networks (RNNs) are being explored for their accuracy in energy load predictions.</w:t>
      </w:r>
    </w:p>
    <w:p w14:paraId="4E0FC264" w14:textId="77777777" w:rsidR="00411421" w:rsidRPr="00A71400" w:rsidRDefault="00A71400"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2.11</w:t>
      </w:r>
      <w:r>
        <w:rPr>
          <w:rFonts w:ascii="Times New Roman" w:hAnsi="Times New Roman" w:cs="Times New Roman"/>
          <w:b/>
          <w:sz w:val="26"/>
          <w:szCs w:val="26"/>
        </w:rPr>
        <w:tab/>
      </w:r>
      <w:r w:rsidRPr="00A71400">
        <w:rPr>
          <w:rFonts w:ascii="Times New Roman" w:hAnsi="Times New Roman" w:cs="Times New Roman"/>
          <w:b/>
          <w:sz w:val="26"/>
          <w:szCs w:val="26"/>
        </w:rPr>
        <w:t>RENEWABLE ENERGY AND ENVIRONMENTAL IMPACT</w:t>
      </w:r>
    </w:p>
    <w:p w14:paraId="4DA15A48"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Smart metering supports environmental sustainability by:</w:t>
      </w:r>
    </w:p>
    <w:p w14:paraId="421161D6" w14:textId="77777777" w:rsidR="00411421" w:rsidRPr="00A71400" w:rsidRDefault="00411421" w:rsidP="00A71400">
      <w:pPr>
        <w:pStyle w:val="NoSpacing"/>
        <w:numPr>
          <w:ilvl w:val="0"/>
          <w:numId w:val="30"/>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Reducing energy waste</w:t>
      </w:r>
    </w:p>
    <w:p w14:paraId="2FE314E0" w14:textId="77777777" w:rsidR="00411421" w:rsidRPr="00A71400" w:rsidRDefault="00411421" w:rsidP="00A71400">
      <w:pPr>
        <w:pStyle w:val="NoSpacing"/>
        <w:numPr>
          <w:ilvl w:val="0"/>
          <w:numId w:val="30"/>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Monitoring carbon footprints</w:t>
      </w:r>
    </w:p>
    <w:p w14:paraId="35A4AFD0" w14:textId="77777777" w:rsidR="00411421" w:rsidRPr="00A71400" w:rsidRDefault="00411421" w:rsidP="00A71400">
      <w:pPr>
        <w:pStyle w:val="NoSpacing"/>
        <w:numPr>
          <w:ilvl w:val="0"/>
          <w:numId w:val="30"/>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Supporting dynamic pricing to discourage peak usage</w:t>
      </w:r>
    </w:p>
    <w:p w14:paraId="09F9A19F"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Smart meters also support carbon credit systems and renewable energy certificates (RECs) by accurately tracking consumption and generation.</w:t>
      </w:r>
    </w:p>
    <w:p w14:paraId="48BA092F"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2.12</w:t>
      </w:r>
      <w:r w:rsidRPr="00A71400">
        <w:rPr>
          <w:rFonts w:ascii="Times New Roman" w:hAnsi="Times New Roman" w:cs="Times New Roman"/>
          <w:b/>
          <w:sz w:val="26"/>
          <w:szCs w:val="26"/>
        </w:rPr>
        <w:tab/>
        <w:t>REGULATORY POLICIES AND STANDARDS</w:t>
      </w:r>
    </w:p>
    <w:p w14:paraId="23FF214C"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Global and regional energy bodies have developed standards such as:</w:t>
      </w:r>
    </w:p>
    <w:p w14:paraId="0DAD368E" w14:textId="77777777" w:rsidR="00411421" w:rsidRPr="00A71400" w:rsidRDefault="00411421" w:rsidP="00A71400">
      <w:pPr>
        <w:pStyle w:val="NoSpacing"/>
        <w:numPr>
          <w:ilvl w:val="0"/>
          <w:numId w:val="31"/>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IEEE 802.15.4 for low-rate WPANs</w:t>
      </w:r>
    </w:p>
    <w:p w14:paraId="4912A62D" w14:textId="77777777" w:rsidR="00411421" w:rsidRPr="00A71400" w:rsidRDefault="00411421" w:rsidP="00A71400">
      <w:pPr>
        <w:pStyle w:val="NoSpacing"/>
        <w:numPr>
          <w:ilvl w:val="0"/>
          <w:numId w:val="31"/>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IEC 62056 for DLMS/COSEM protocols</w:t>
      </w:r>
    </w:p>
    <w:p w14:paraId="6B7DD5DA" w14:textId="77777777" w:rsidR="00411421" w:rsidRPr="00A71400" w:rsidRDefault="00411421" w:rsidP="00A71400">
      <w:pPr>
        <w:pStyle w:val="NoSpacing"/>
        <w:numPr>
          <w:ilvl w:val="0"/>
          <w:numId w:val="31"/>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IS 13779 and IS 15959 for Indian smart meter interoperability</w:t>
      </w:r>
    </w:p>
    <w:p w14:paraId="5581ED4D"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Policies from regulatory commissions define acceptable accuracy classes, communication protocols, and data privacy laws governing smart metering.</w:t>
      </w:r>
    </w:p>
    <w:p w14:paraId="74798C65" w14:textId="77777777" w:rsidR="00411421" w:rsidRPr="00A71400" w:rsidRDefault="00533BDD"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2.13</w:t>
      </w:r>
      <w:r>
        <w:rPr>
          <w:rFonts w:ascii="Times New Roman" w:hAnsi="Times New Roman" w:cs="Times New Roman"/>
          <w:b/>
          <w:sz w:val="26"/>
          <w:szCs w:val="26"/>
        </w:rPr>
        <w:tab/>
      </w:r>
      <w:r w:rsidR="00A71400" w:rsidRPr="00A71400">
        <w:rPr>
          <w:rFonts w:ascii="Times New Roman" w:hAnsi="Times New Roman" w:cs="Times New Roman"/>
          <w:b/>
          <w:sz w:val="26"/>
          <w:szCs w:val="26"/>
        </w:rPr>
        <w:t>SOCIOECONOMIC AND ADOPTION BARRIERS</w:t>
      </w:r>
    </w:p>
    <w:p w14:paraId="760BEE55"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Challenges include:</w:t>
      </w:r>
    </w:p>
    <w:p w14:paraId="42C32572" w14:textId="77777777"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High deployment costs</w:t>
      </w:r>
    </w:p>
    <w:p w14:paraId="538055EA" w14:textId="77777777"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Lack of infrastructure in rural areas</w:t>
      </w:r>
    </w:p>
    <w:p w14:paraId="7D6CC121" w14:textId="77777777"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Consumer mistrust</w:t>
      </w:r>
    </w:p>
    <w:p w14:paraId="503A07FF" w14:textId="77777777"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Political and economic instability</w:t>
      </w:r>
    </w:p>
    <w:p w14:paraId="5D51A8F6"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Addressing these requires public-private partnerships, subsidy programs, and consumer education campaigns.</w:t>
      </w:r>
    </w:p>
    <w:p w14:paraId="20CBD1B7" w14:textId="77777777" w:rsidR="00411421" w:rsidRPr="00533BDD" w:rsidRDefault="00533BDD"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2.14</w:t>
      </w:r>
      <w:r>
        <w:rPr>
          <w:rFonts w:ascii="Times New Roman" w:hAnsi="Times New Roman" w:cs="Times New Roman"/>
          <w:b/>
          <w:sz w:val="26"/>
          <w:szCs w:val="26"/>
        </w:rPr>
        <w:tab/>
      </w:r>
      <w:r w:rsidRPr="00533BDD">
        <w:rPr>
          <w:rFonts w:ascii="Times New Roman" w:hAnsi="Times New Roman" w:cs="Times New Roman"/>
          <w:b/>
          <w:sz w:val="26"/>
          <w:szCs w:val="26"/>
        </w:rPr>
        <w:t>THEORETICAL FRAMEWORK</w:t>
      </w:r>
    </w:p>
    <w:p w14:paraId="463925FB" w14:textId="77777777" w:rsidR="00411421" w:rsidRPr="00A71400" w:rsidRDefault="00411421" w:rsidP="00533BDD">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14:paraId="1972F97C" w14:textId="77777777" w:rsidR="00411421" w:rsidRPr="00533BDD" w:rsidRDefault="00533BDD" w:rsidP="00A71400">
      <w:pPr>
        <w:pStyle w:val="NoSpacing"/>
        <w:spacing w:line="360" w:lineRule="auto"/>
        <w:jc w:val="both"/>
        <w:rPr>
          <w:rFonts w:ascii="Times New Roman" w:hAnsi="Times New Roman" w:cs="Times New Roman"/>
          <w:b/>
          <w:sz w:val="26"/>
          <w:szCs w:val="26"/>
        </w:rPr>
      </w:pPr>
      <w:r w:rsidRPr="00533BDD">
        <w:rPr>
          <w:rFonts w:ascii="Times New Roman" w:hAnsi="Times New Roman" w:cs="Times New Roman"/>
          <w:b/>
          <w:sz w:val="26"/>
          <w:szCs w:val="26"/>
        </w:rPr>
        <w:t>2.15</w:t>
      </w:r>
      <w:r w:rsidRPr="00533BDD">
        <w:rPr>
          <w:rFonts w:ascii="Times New Roman" w:hAnsi="Times New Roman" w:cs="Times New Roman"/>
          <w:b/>
          <w:sz w:val="26"/>
          <w:szCs w:val="26"/>
        </w:rPr>
        <w:tab/>
        <w:t>SUMMARY</w:t>
      </w:r>
    </w:p>
    <w:p w14:paraId="6AD9C1B7" w14:textId="77777777" w:rsidR="00411421" w:rsidRPr="00A71400" w:rsidRDefault="00411421" w:rsidP="00533BDD">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3EE9881C" w14:textId="77777777" w:rsidR="00F6551A" w:rsidRPr="00A71400" w:rsidRDefault="00F6551A" w:rsidP="00A71400">
      <w:pPr>
        <w:pStyle w:val="NoSpacing"/>
        <w:spacing w:line="360" w:lineRule="auto"/>
        <w:jc w:val="both"/>
        <w:rPr>
          <w:rFonts w:ascii="Times New Roman" w:hAnsi="Times New Roman" w:cs="Times New Roman"/>
          <w:sz w:val="26"/>
          <w:szCs w:val="26"/>
        </w:rPr>
      </w:pPr>
    </w:p>
    <w:sectPr w:rsidR="00F6551A" w:rsidRPr="00A71400" w:rsidSect="001A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00000001"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2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E6738"/>
    <w:multiLevelType w:val="hybridMultilevel"/>
    <w:tmpl w:val="5ED0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2091"/>
    <w:multiLevelType w:val="hybridMultilevel"/>
    <w:tmpl w:val="21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50D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B2A63"/>
    <w:multiLevelType w:val="hybridMultilevel"/>
    <w:tmpl w:val="99F6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21A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64F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078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05C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336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A3C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7497D"/>
    <w:multiLevelType w:val="hybridMultilevel"/>
    <w:tmpl w:val="E8E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52E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665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70C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C6B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1C80"/>
    <w:multiLevelType w:val="hybridMultilevel"/>
    <w:tmpl w:val="0352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54C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467B9"/>
    <w:multiLevelType w:val="hybridMultilevel"/>
    <w:tmpl w:val="C886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949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B5E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70F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F3A91"/>
    <w:multiLevelType w:val="hybridMultilevel"/>
    <w:tmpl w:val="297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F330AB"/>
    <w:multiLevelType w:val="hybridMultilevel"/>
    <w:tmpl w:val="814C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17C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3C02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8142C1"/>
    <w:multiLevelType w:val="hybridMultilevel"/>
    <w:tmpl w:val="3628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0363A"/>
    <w:multiLevelType w:val="hybridMultilevel"/>
    <w:tmpl w:val="3F8C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E1115"/>
    <w:multiLevelType w:val="hybridMultilevel"/>
    <w:tmpl w:val="25D4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671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305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A26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544844">
    <w:abstractNumId w:val="24"/>
  </w:num>
  <w:num w:numId="2" w16cid:durableId="1955945339">
    <w:abstractNumId w:val="8"/>
  </w:num>
  <w:num w:numId="3" w16cid:durableId="1998918940">
    <w:abstractNumId w:val="31"/>
  </w:num>
  <w:num w:numId="4" w16cid:durableId="1274164468">
    <w:abstractNumId w:val="21"/>
  </w:num>
  <w:num w:numId="5" w16cid:durableId="428083750">
    <w:abstractNumId w:val="12"/>
  </w:num>
  <w:num w:numId="6" w16cid:durableId="486098009">
    <w:abstractNumId w:val="29"/>
  </w:num>
  <w:num w:numId="7" w16cid:durableId="878586490">
    <w:abstractNumId w:val="15"/>
  </w:num>
  <w:num w:numId="8" w16cid:durableId="63378095">
    <w:abstractNumId w:val="5"/>
  </w:num>
  <w:num w:numId="9" w16cid:durableId="381058482">
    <w:abstractNumId w:val="7"/>
  </w:num>
  <w:num w:numId="10" w16cid:durableId="2076321080">
    <w:abstractNumId w:val="10"/>
  </w:num>
  <w:num w:numId="11" w16cid:durableId="2096630733">
    <w:abstractNumId w:val="13"/>
  </w:num>
  <w:num w:numId="12" w16cid:durableId="451480645">
    <w:abstractNumId w:val="9"/>
  </w:num>
  <w:num w:numId="13" w16cid:durableId="399865955">
    <w:abstractNumId w:val="20"/>
  </w:num>
  <w:num w:numId="14" w16cid:durableId="1235506278">
    <w:abstractNumId w:val="30"/>
  </w:num>
  <w:num w:numId="15" w16cid:durableId="696851999">
    <w:abstractNumId w:val="19"/>
  </w:num>
  <w:num w:numId="16" w16cid:durableId="1005867204">
    <w:abstractNumId w:val="25"/>
  </w:num>
  <w:num w:numId="17" w16cid:durableId="1973360299">
    <w:abstractNumId w:val="14"/>
  </w:num>
  <w:num w:numId="18" w16cid:durableId="1818495816">
    <w:abstractNumId w:val="0"/>
  </w:num>
  <w:num w:numId="19" w16cid:durableId="1932205120">
    <w:abstractNumId w:val="6"/>
  </w:num>
  <w:num w:numId="20" w16cid:durableId="1772553630">
    <w:abstractNumId w:val="3"/>
  </w:num>
  <w:num w:numId="21" w16cid:durableId="2055233077">
    <w:abstractNumId w:val="17"/>
  </w:num>
  <w:num w:numId="22" w16cid:durableId="8797448">
    <w:abstractNumId w:val="28"/>
  </w:num>
  <w:num w:numId="23" w16cid:durableId="459616983">
    <w:abstractNumId w:val="18"/>
  </w:num>
  <w:num w:numId="24" w16cid:durableId="546725907">
    <w:abstractNumId w:val="22"/>
  </w:num>
  <w:num w:numId="25" w16cid:durableId="926114092">
    <w:abstractNumId w:val="16"/>
  </w:num>
  <w:num w:numId="26" w16cid:durableId="314578259">
    <w:abstractNumId w:val="27"/>
  </w:num>
  <w:num w:numId="27" w16cid:durableId="291516889">
    <w:abstractNumId w:val="11"/>
  </w:num>
  <w:num w:numId="28" w16cid:durableId="871382238">
    <w:abstractNumId w:val="26"/>
  </w:num>
  <w:num w:numId="29" w16cid:durableId="1880891887">
    <w:abstractNumId w:val="4"/>
  </w:num>
  <w:num w:numId="30" w16cid:durableId="1108043311">
    <w:abstractNumId w:val="2"/>
  </w:num>
  <w:num w:numId="31" w16cid:durableId="1765304685">
    <w:abstractNumId w:val="23"/>
  </w:num>
  <w:num w:numId="32" w16cid:durableId="62635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1A"/>
    <w:rsid w:val="000C4888"/>
    <w:rsid w:val="001A1DF7"/>
    <w:rsid w:val="00351B20"/>
    <w:rsid w:val="003F6E17"/>
    <w:rsid w:val="00411421"/>
    <w:rsid w:val="00454F44"/>
    <w:rsid w:val="00533BDD"/>
    <w:rsid w:val="005A7236"/>
    <w:rsid w:val="006128CD"/>
    <w:rsid w:val="00A17AF8"/>
    <w:rsid w:val="00A71400"/>
    <w:rsid w:val="00B507C7"/>
    <w:rsid w:val="00C70A77"/>
    <w:rsid w:val="00DB3A1F"/>
    <w:rsid w:val="00F655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4A60"/>
  <w15:docId w15:val="{39BC471F-C70F-DA42-917B-7DEB7500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DF7"/>
  </w:style>
  <w:style w:type="paragraph" w:styleId="Heading1">
    <w:name w:val="heading 1"/>
    <w:basedOn w:val="Normal"/>
    <w:next w:val="Normal"/>
    <w:link w:val="Heading1Char"/>
    <w:uiPriority w:val="9"/>
    <w:qFormat/>
    <w:rsid w:val="00F65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51A"/>
    <w:rPr>
      <w:rFonts w:eastAsiaTheme="majorEastAsia" w:cstheme="majorBidi"/>
      <w:color w:val="272727" w:themeColor="text1" w:themeTint="D8"/>
    </w:rPr>
  </w:style>
  <w:style w:type="paragraph" w:styleId="Title">
    <w:name w:val="Title"/>
    <w:basedOn w:val="Normal"/>
    <w:next w:val="Normal"/>
    <w:link w:val="TitleChar"/>
    <w:uiPriority w:val="10"/>
    <w:qFormat/>
    <w:rsid w:val="00F65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51A"/>
    <w:pPr>
      <w:spacing w:before="160"/>
      <w:jc w:val="center"/>
    </w:pPr>
    <w:rPr>
      <w:i/>
      <w:iCs/>
      <w:color w:val="404040" w:themeColor="text1" w:themeTint="BF"/>
    </w:rPr>
  </w:style>
  <w:style w:type="character" w:customStyle="1" w:styleId="QuoteChar">
    <w:name w:val="Quote Char"/>
    <w:basedOn w:val="DefaultParagraphFont"/>
    <w:link w:val="Quote"/>
    <w:uiPriority w:val="29"/>
    <w:rsid w:val="00F6551A"/>
    <w:rPr>
      <w:i/>
      <w:iCs/>
      <w:color w:val="404040" w:themeColor="text1" w:themeTint="BF"/>
    </w:rPr>
  </w:style>
  <w:style w:type="paragraph" w:styleId="ListParagraph">
    <w:name w:val="List Paragraph"/>
    <w:basedOn w:val="Normal"/>
    <w:uiPriority w:val="34"/>
    <w:qFormat/>
    <w:rsid w:val="00F6551A"/>
    <w:pPr>
      <w:ind w:left="720"/>
      <w:contextualSpacing/>
    </w:pPr>
  </w:style>
  <w:style w:type="character" w:styleId="IntenseEmphasis">
    <w:name w:val="Intense Emphasis"/>
    <w:basedOn w:val="DefaultParagraphFont"/>
    <w:uiPriority w:val="21"/>
    <w:qFormat/>
    <w:rsid w:val="00F6551A"/>
    <w:rPr>
      <w:i/>
      <w:iCs/>
      <w:color w:val="0F4761" w:themeColor="accent1" w:themeShade="BF"/>
    </w:rPr>
  </w:style>
  <w:style w:type="paragraph" w:styleId="IntenseQuote">
    <w:name w:val="Intense Quote"/>
    <w:basedOn w:val="Normal"/>
    <w:next w:val="Normal"/>
    <w:link w:val="IntenseQuoteChar"/>
    <w:uiPriority w:val="30"/>
    <w:qFormat/>
    <w:rsid w:val="00F65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51A"/>
    <w:rPr>
      <w:i/>
      <w:iCs/>
      <w:color w:val="0F4761" w:themeColor="accent1" w:themeShade="BF"/>
    </w:rPr>
  </w:style>
  <w:style w:type="character" w:styleId="IntenseReference">
    <w:name w:val="Intense Reference"/>
    <w:basedOn w:val="DefaultParagraphFont"/>
    <w:uiPriority w:val="32"/>
    <w:qFormat/>
    <w:rsid w:val="00F6551A"/>
    <w:rPr>
      <w:b/>
      <w:bCs/>
      <w:smallCaps/>
      <w:color w:val="0F4761" w:themeColor="accent1" w:themeShade="BF"/>
      <w:spacing w:val="5"/>
    </w:rPr>
  </w:style>
  <w:style w:type="paragraph" w:styleId="NormalWeb">
    <w:name w:val="Normal (Web)"/>
    <w:basedOn w:val="Normal"/>
    <w:uiPriority w:val="99"/>
    <w:semiHidden/>
    <w:unhideWhenUsed/>
    <w:rsid w:val="00F6551A"/>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F6551A"/>
    <w:rPr>
      <w:b/>
      <w:bCs/>
    </w:rPr>
  </w:style>
  <w:style w:type="character" w:styleId="Emphasis">
    <w:name w:val="Emphasis"/>
    <w:basedOn w:val="DefaultParagraphFont"/>
    <w:uiPriority w:val="20"/>
    <w:qFormat/>
    <w:rsid w:val="00F6551A"/>
    <w:rPr>
      <w:i/>
      <w:iCs/>
    </w:rPr>
  </w:style>
  <w:style w:type="paragraph" w:styleId="NoSpacing">
    <w:name w:val="No Spacing"/>
    <w:uiPriority w:val="1"/>
    <w:qFormat/>
    <w:rsid w:val="00A71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8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Umunnabuike Eze</dc:creator>
  <cp:keywords/>
  <dc:description/>
  <cp:lastModifiedBy>Umunnabuike Eze</cp:lastModifiedBy>
  <cp:revision>2</cp:revision>
  <dcterms:created xsi:type="dcterms:W3CDTF">2025-07-11T05:12:00Z</dcterms:created>
  <dcterms:modified xsi:type="dcterms:W3CDTF">2025-07-11T05:12:00Z</dcterms:modified>
</cp:coreProperties>
</file>