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36" w:rsidRPr="000550C8" w:rsidRDefault="000B5936" w:rsidP="000B5936">
      <w:pPr>
        <w:spacing w:after="0" w:line="480" w:lineRule="auto"/>
        <w:jc w:val="center"/>
        <w:rPr>
          <w:rFonts w:ascii="Times New Roman" w:hAnsi="Times New Roman"/>
          <w:b/>
          <w:sz w:val="24"/>
          <w:szCs w:val="24"/>
        </w:rPr>
      </w:pPr>
      <w:r w:rsidRPr="000550C8">
        <w:rPr>
          <w:rFonts w:ascii="Times New Roman" w:hAnsi="Times New Roman"/>
          <w:b/>
          <w:sz w:val="24"/>
          <w:szCs w:val="24"/>
        </w:rPr>
        <w:t>CHAPTER THREE</w:t>
      </w:r>
    </w:p>
    <w:p w:rsidR="000B5936" w:rsidRPr="000550C8" w:rsidRDefault="000B5936" w:rsidP="000B5936">
      <w:pPr>
        <w:spacing w:after="0" w:line="480" w:lineRule="auto"/>
        <w:jc w:val="both"/>
        <w:rPr>
          <w:rFonts w:ascii="Times New Roman" w:hAnsi="Times New Roman"/>
          <w:b/>
          <w:sz w:val="24"/>
          <w:szCs w:val="24"/>
        </w:rPr>
      </w:pPr>
      <w:r w:rsidRPr="000550C8">
        <w:rPr>
          <w:rFonts w:ascii="Times New Roman" w:hAnsi="Times New Roman"/>
          <w:b/>
          <w:sz w:val="24"/>
          <w:szCs w:val="24"/>
        </w:rPr>
        <w:t xml:space="preserve">3.0 METHODOLOGY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This is the process where we determine the method to </w:t>
      </w:r>
      <w:proofErr w:type="gramStart"/>
      <w:r w:rsidRPr="004451D9">
        <w:rPr>
          <w:rFonts w:ascii="Times New Roman" w:hAnsi="Times New Roman"/>
          <w:sz w:val="24"/>
          <w:szCs w:val="24"/>
        </w:rPr>
        <w:t>use ,</w:t>
      </w:r>
      <w:proofErr w:type="gramEnd"/>
      <w:r w:rsidRPr="004451D9">
        <w:rPr>
          <w:rFonts w:ascii="Times New Roman" w:hAnsi="Times New Roman"/>
          <w:sz w:val="24"/>
          <w:szCs w:val="24"/>
        </w:rPr>
        <w:t xml:space="preserve"> instrument to use when to go and how to carry out the project to have a successful work done at the end.</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It explain</w:t>
      </w:r>
      <w:r>
        <w:rPr>
          <w:rFonts w:ascii="Times New Roman" w:hAnsi="Times New Roman"/>
          <w:sz w:val="24"/>
          <w:szCs w:val="24"/>
        </w:rPr>
        <w:t>s</w:t>
      </w:r>
      <w:r w:rsidRPr="004451D9">
        <w:rPr>
          <w:rFonts w:ascii="Times New Roman" w:hAnsi="Times New Roman"/>
          <w:sz w:val="24"/>
          <w:szCs w:val="24"/>
        </w:rPr>
        <w:t xml:space="preserve"> the steps by step procedure equipment and technique in executing the perimeter and detailed survey of federal staff scho</w:t>
      </w:r>
      <w:r>
        <w:rPr>
          <w:rFonts w:ascii="Times New Roman" w:hAnsi="Times New Roman"/>
          <w:sz w:val="24"/>
          <w:szCs w:val="24"/>
        </w:rPr>
        <w:t xml:space="preserve">ol, Adewole Kano road Ilorin. </w:t>
      </w:r>
      <w:proofErr w:type="gramStart"/>
      <w:r>
        <w:rPr>
          <w:rFonts w:ascii="Times New Roman" w:hAnsi="Times New Roman"/>
          <w:sz w:val="24"/>
          <w:szCs w:val="24"/>
        </w:rPr>
        <w:t>(</w:t>
      </w:r>
      <w:r w:rsidRPr="004451D9">
        <w:rPr>
          <w:rFonts w:ascii="Times New Roman" w:hAnsi="Times New Roman"/>
          <w:sz w:val="24"/>
          <w:szCs w:val="24"/>
        </w:rPr>
        <w:t>Data processing, accuracy check and final map production.</w:t>
      </w:r>
      <w:proofErr w:type="gramEnd"/>
    </w:p>
    <w:p w:rsidR="000B5936" w:rsidRPr="004451D9" w:rsidRDefault="000B5936" w:rsidP="000B5936">
      <w:pPr>
        <w:numPr>
          <w:ilvl w:val="0"/>
          <w:numId w:val="1"/>
        </w:numPr>
        <w:spacing w:after="0" w:line="480" w:lineRule="auto"/>
        <w:ind w:left="360"/>
        <w:jc w:val="both"/>
        <w:rPr>
          <w:rFonts w:ascii="Times New Roman" w:hAnsi="Times New Roman"/>
          <w:sz w:val="24"/>
          <w:szCs w:val="24"/>
        </w:rPr>
      </w:pPr>
      <w:r w:rsidRPr="004451D9">
        <w:rPr>
          <w:rFonts w:ascii="Times New Roman" w:hAnsi="Times New Roman"/>
          <w:sz w:val="24"/>
          <w:szCs w:val="24"/>
        </w:rPr>
        <w:t>Working from whole to the part.</w:t>
      </w:r>
    </w:p>
    <w:p w:rsidR="000B5936" w:rsidRPr="004451D9" w:rsidRDefault="000B5936" w:rsidP="000B5936">
      <w:pPr>
        <w:numPr>
          <w:ilvl w:val="0"/>
          <w:numId w:val="1"/>
        </w:numPr>
        <w:spacing w:after="0" w:line="480" w:lineRule="auto"/>
        <w:ind w:left="360"/>
        <w:jc w:val="both"/>
        <w:rPr>
          <w:rFonts w:ascii="Times New Roman" w:hAnsi="Times New Roman"/>
          <w:sz w:val="24"/>
          <w:szCs w:val="24"/>
        </w:rPr>
      </w:pPr>
      <w:r w:rsidRPr="004451D9">
        <w:rPr>
          <w:rFonts w:ascii="Times New Roman" w:hAnsi="Times New Roman"/>
          <w:sz w:val="24"/>
          <w:szCs w:val="24"/>
        </w:rPr>
        <w:t>The principle of choosing the method of survey most appropriate to meet the desired result.</w:t>
      </w:r>
    </w:p>
    <w:p w:rsidR="000B5936" w:rsidRPr="004451D9" w:rsidRDefault="000B5936" w:rsidP="000B5936">
      <w:pPr>
        <w:numPr>
          <w:ilvl w:val="0"/>
          <w:numId w:val="2"/>
        </w:numPr>
        <w:spacing w:after="0" w:line="480" w:lineRule="auto"/>
        <w:ind w:left="360"/>
        <w:jc w:val="both"/>
        <w:rPr>
          <w:rFonts w:ascii="Times New Roman" w:hAnsi="Times New Roman"/>
          <w:sz w:val="24"/>
          <w:szCs w:val="24"/>
        </w:rPr>
      </w:pPr>
      <w:r w:rsidRPr="004451D9">
        <w:rPr>
          <w:rFonts w:ascii="Times New Roman" w:hAnsi="Times New Roman"/>
          <w:sz w:val="24"/>
          <w:szCs w:val="24"/>
        </w:rPr>
        <w:t>The principle of provision for adequate checks to meet the required accuracy</w:t>
      </w:r>
    </w:p>
    <w:p w:rsidR="000B5936" w:rsidRPr="004451D9" w:rsidRDefault="000B5936" w:rsidP="000B5936">
      <w:pPr>
        <w:numPr>
          <w:ilvl w:val="0"/>
          <w:numId w:val="2"/>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Planning is divided into two stages: </w:t>
      </w:r>
    </w:p>
    <w:p w:rsidR="000B5936" w:rsidRPr="004451D9" w:rsidRDefault="000B5936" w:rsidP="000B5936">
      <w:pPr>
        <w:numPr>
          <w:ilvl w:val="0"/>
          <w:numId w:val="2"/>
        </w:numPr>
        <w:spacing w:after="0" w:line="480" w:lineRule="auto"/>
        <w:ind w:left="360"/>
        <w:jc w:val="both"/>
        <w:rPr>
          <w:rFonts w:ascii="Times New Roman" w:hAnsi="Times New Roman"/>
          <w:sz w:val="24"/>
          <w:szCs w:val="24"/>
        </w:rPr>
      </w:pPr>
      <w:r w:rsidRPr="004451D9">
        <w:rPr>
          <w:rFonts w:ascii="Times New Roman" w:hAnsi="Times New Roman"/>
          <w:sz w:val="24"/>
          <w:szCs w:val="24"/>
        </w:rPr>
        <w:t>Office planning</w:t>
      </w:r>
    </w:p>
    <w:p w:rsidR="000B5936" w:rsidRPr="004451D9" w:rsidRDefault="000B5936" w:rsidP="000B5936">
      <w:pPr>
        <w:numPr>
          <w:ilvl w:val="0"/>
          <w:numId w:val="2"/>
        </w:numPr>
        <w:spacing w:after="0" w:line="480" w:lineRule="auto"/>
        <w:ind w:left="360"/>
        <w:jc w:val="both"/>
        <w:rPr>
          <w:rFonts w:ascii="Times New Roman" w:hAnsi="Times New Roman"/>
          <w:sz w:val="24"/>
          <w:szCs w:val="24"/>
        </w:rPr>
      </w:pPr>
      <w:r w:rsidRPr="004451D9">
        <w:rPr>
          <w:rFonts w:ascii="Times New Roman" w:hAnsi="Times New Roman"/>
          <w:sz w:val="24"/>
          <w:szCs w:val="24"/>
        </w:rPr>
        <w:t>Field planning</w:t>
      </w:r>
    </w:p>
    <w:p w:rsidR="000B5936" w:rsidRPr="004451D9" w:rsidRDefault="000B5936" w:rsidP="000B5936">
      <w:pPr>
        <w:spacing w:after="0" w:line="480" w:lineRule="auto"/>
        <w:jc w:val="both"/>
        <w:rPr>
          <w:rFonts w:ascii="Times New Roman" w:hAnsi="Times New Roman"/>
          <w:sz w:val="24"/>
          <w:szCs w:val="24"/>
        </w:rPr>
      </w:pPr>
      <w:r w:rsidRPr="00322A7E">
        <w:rPr>
          <w:rFonts w:ascii="Times New Roman" w:hAnsi="Times New Roman"/>
          <w:b/>
          <w:sz w:val="24"/>
          <w:szCs w:val="24"/>
        </w:rPr>
        <w:t>3.1 OFFICE PLANNING:</w:t>
      </w:r>
      <w:r w:rsidRPr="00322A7E">
        <w:rPr>
          <w:rFonts w:ascii="Times New Roman" w:hAnsi="Times New Roman"/>
          <w:sz w:val="24"/>
          <w:szCs w:val="24"/>
        </w:rPr>
        <w:t xml:space="preserve"> Office planning which could be termed   as    preparation</w:t>
      </w:r>
      <w:proofErr w:type="gramStart"/>
      <w:r w:rsidRPr="00322A7E">
        <w:rPr>
          <w:rFonts w:ascii="Times New Roman" w:hAnsi="Times New Roman"/>
          <w:sz w:val="24"/>
          <w:szCs w:val="24"/>
        </w:rPr>
        <w:t>,analyze</w:t>
      </w:r>
      <w:proofErr w:type="gramEnd"/>
      <w:r w:rsidRPr="00322A7E">
        <w:rPr>
          <w:rFonts w:ascii="Times New Roman" w:hAnsi="Times New Roman"/>
          <w:sz w:val="24"/>
          <w:szCs w:val="24"/>
        </w:rPr>
        <w:t xml:space="preserve"> </w:t>
      </w:r>
      <w:r>
        <w:rPr>
          <w:rFonts w:ascii="Times New Roman" w:hAnsi="Times New Roman"/>
          <w:sz w:val="24"/>
          <w:szCs w:val="24"/>
        </w:rPr>
        <w:t xml:space="preserve">and organized in the </w:t>
      </w:r>
      <w:r w:rsidRPr="004451D9">
        <w:rPr>
          <w:rFonts w:ascii="Times New Roman" w:hAnsi="Times New Roman"/>
          <w:sz w:val="24"/>
          <w:szCs w:val="24"/>
        </w:rPr>
        <w:t>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rsidR="000B5936" w:rsidRPr="00322A7E" w:rsidRDefault="000B5936" w:rsidP="000B5936">
      <w:pPr>
        <w:spacing w:after="0" w:line="480" w:lineRule="auto"/>
        <w:jc w:val="both"/>
        <w:rPr>
          <w:rFonts w:ascii="Times New Roman" w:hAnsi="Times New Roman"/>
          <w:b/>
          <w:sz w:val="24"/>
          <w:szCs w:val="24"/>
        </w:rPr>
      </w:pPr>
      <w:r>
        <w:rPr>
          <w:rFonts w:ascii="Times New Roman" w:hAnsi="Times New Roman"/>
          <w:b/>
          <w:sz w:val="24"/>
          <w:szCs w:val="24"/>
        </w:rPr>
        <w:br w:type="page"/>
      </w:r>
      <w:r w:rsidRPr="00322A7E">
        <w:rPr>
          <w:rFonts w:ascii="Times New Roman" w:hAnsi="Times New Roman"/>
          <w:b/>
          <w:sz w:val="24"/>
          <w:szCs w:val="24"/>
        </w:rPr>
        <w:lastRenderedPageBreak/>
        <w:t>Tab. 3.1shows the value of Controls</w:t>
      </w:r>
    </w:p>
    <w:tbl>
      <w:tblPr>
        <w:tblStyle w:val="TableGrid"/>
        <w:tblW w:w="0" w:type="auto"/>
        <w:tblLook w:val="04A0"/>
      </w:tblPr>
      <w:tblGrid>
        <w:gridCol w:w="2310"/>
        <w:gridCol w:w="2311"/>
        <w:gridCol w:w="2311"/>
      </w:tblGrid>
      <w:tr w:rsidR="000B5936" w:rsidTr="00D52EB2">
        <w:tc>
          <w:tcPr>
            <w:tcW w:w="2310"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Station</w:t>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Northing</w:t>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Easting</w:t>
            </w:r>
          </w:p>
        </w:tc>
      </w:tr>
      <w:tr w:rsidR="000B5936" w:rsidTr="00D52EB2">
        <w:tc>
          <w:tcPr>
            <w:tcW w:w="2310"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SC/KWI.334R</w:t>
            </w:r>
            <w:r>
              <w:rPr>
                <w:rFonts w:ascii="Times New Roman" w:hAnsi="Times New Roman"/>
                <w:sz w:val="24"/>
                <w:szCs w:val="24"/>
              </w:rPr>
              <w:tab/>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938052.240</w:t>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675605.928</w:t>
            </w:r>
          </w:p>
        </w:tc>
      </w:tr>
      <w:tr w:rsidR="000B5936" w:rsidTr="00D52EB2">
        <w:tc>
          <w:tcPr>
            <w:tcW w:w="2310"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SC/KWI.333R</w:t>
            </w:r>
            <w:r>
              <w:rPr>
                <w:rFonts w:ascii="Times New Roman" w:hAnsi="Times New Roman"/>
                <w:sz w:val="24"/>
                <w:szCs w:val="24"/>
              </w:rPr>
              <w:tab/>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9377797.689</w:t>
            </w:r>
            <w:r>
              <w:rPr>
                <w:rFonts w:ascii="Times New Roman" w:hAnsi="Times New Roman"/>
                <w:sz w:val="24"/>
                <w:szCs w:val="24"/>
              </w:rPr>
              <w:tab/>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675548.031</w:t>
            </w:r>
          </w:p>
        </w:tc>
      </w:tr>
      <w:tr w:rsidR="000B5936" w:rsidTr="00D52EB2">
        <w:tc>
          <w:tcPr>
            <w:tcW w:w="2310"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SC/KWI.332R</w:t>
            </w:r>
            <w:r>
              <w:rPr>
                <w:rFonts w:ascii="Times New Roman" w:hAnsi="Times New Roman"/>
                <w:sz w:val="24"/>
                <w:szCs w:val="24"/>
              </w:rPr>
              <w:tab/>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937809.422</w:t>
            </w:r>
          </w:p>
        </w:tc>
        <w:tc>
          <w:tcPr>
            <w:tcW w:w="2311" w:type="dxa"/>
          </w:tcPr>
          <w:p w:rsidR="000B5936" w:rsidRDefault="000B5936" w:rsidP="00D52EB2">
            <w:pPr>
              <w:spacing w:line="480" w:lineRule="auto"/>
              <w:ind w:left="-90" w:right="-156"/>
              <w:jc w:val="both"/>
              <w:rPr>
                <w:rFonts w:ascii="Times New Roman" w:hAnsi="Times New Roman"/>
                <w:sz w:val="24"/>
                <w:szCs w:val="24"/>
              </w:rPr>
            </w:pPr>
            <w:r w:rsidRPr="004451D9">
              <w:rPr>
                <w:rFonts w:ascii="Times New Roman" w:hAnsi="Times New Roman"/>
                <w:sz w:val="24"/>
                <w:szCs w:val="24"/>
              </w:rPr>
              <w:t>675500.648</w:t>
            </w:r>
          </w:p>
        </w:tc>
      </w:tr>
    </w:tbl>
    <w:p w:rsidR="000B5936" w:rsidRPr="004451D9" w:rsidRDefault="000B5936" w:rsidP="000B5936">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B5936" w:rsidRDefault="000B5936" w:rsidP="000B5936">
      <w:pPr>
        <w:spacing w:after="0" w:line="480" w:lineRule="auto"/>
        <w:jc w:val="both"/>
        <w:rPr>
          <w:rFonts w:ascii="Times New Roman" w:hAnsi="Times New Roman"/>
          <w:sz w:val="24"/>
          <w:szCs w:val="24"/>
        </w:rPr>
      </w:pPr>
      <w:r w:rsidRPr="00322A7E">
        <w:rPr>
          <w:rFonts w:ascii="Times New Roman" w:hAnsi="Times New Roman"/>
          <w:b/>
          <w:sz w:val="24"/>
          <w:szCs w:val="24"/>
        </w:rPr>
        <w:t>3.1.1FIELD RECONNAISSANCE</w:t>
      </w:r>
      <w:r w:rsidRPr="00322A7E">
        <w:rPr>
          <w:rFonts w:ascii="Times New Roman" w:hAnsi="Times New Roman"/>
          <w:b/>
          <w:sz w:val="24"/>
          <w:szCs w:val="24"/>
        </w:rPr>
        <w:cr/>
      </w:r>
      <w:r w:rsidRPr="004451D9">
        <w:rPr>
          <w:rFonts w:ascii="Times New Roman" w:hAnsi="Times New Roman"/>
          <w:sz w:val="24"/>
          <w:szCs w:val="24"/>
        </w:rPr>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r w:rsidRPr="004451D9">
        <w:rPr>
          <w:rFonts w:ascii="Times New Roman" w:hAnsi="Times New Roman"/>
          <w:sz w:val="24"/>
          <w:szCs w:val="24"/>
        </w:rPr>
        <w:cr/>
      </w:r>
      <w:r w:rsidRPr="00322A7E">
        <w:rPr>
          <w:rFonts w:ascii="Times New Roman" w:hAnsi="Times New Roman"/>
          <w:b/>
          <w:sz w:val="24"/>
          <w:szCs w:val="24"/>
        </w:rPr>
        <w:t>3.2</w:t>
      </w:r>
      <w:r>
        <w:rPr>
          <w:rFonts w:ascii="Times New Roman" w:hAnsi="Times New Roman"/>
          <w:b/>
          <w:sz w:val="24"/>
          <w:szCs w:val="24"/>
        </w:rPr>
        <w:t xml:space="preserve"> </w:t>
      </w:r>
      <w:r w:rsidRPr="00322A7E">
        <w:rPr>
          <w:rFonts w:ascii="Times New Roman" w:hAnsi="Times New Roman"/>
          <w:b/>
          <w:sz w:val="24"/>
          <w:szCs w:val="24"/>
        </w:rPr>
        <w:t>INSTRUMENT USED</w:t>
      </w:r>
      <w:r w:rsidRPr="00322A7E">
        <w:rPr>
          <w:rFonts w:ascii="Times New Roman" w:hAnsi="Times New Roman"/>
          <w:b/>
          <w:sz w:val="24"/>
          <w:szCs w:val="24"/>
        </w:rPr>
        <w:cr/>
      </w:r>
      <w:r w:rsidRPr="004451D9">
        <w:rPr>
          <w:rFonts w:ascii="Times New Roman" w:hAnsi="Times New Roman"/>
          <w:sz w:val="24"/>
          <w:szCs w:val="24"/>
        </w:rPr>
        <w:t>Selection of instrument to be used is:</w:t>
      </w:r>
      <w:r w:rsidRPr="004451D9">
        <w:rPr>
          <w:rFonts w:ascii="Times New Roman" w:hAnsi="Times New Roman"/>
          <w:sz w:val="24"/>
          <w:szCs w:val="24"/>
        </w:rPr>
        <w:cr/>
      </w:r>
      <w:r>
        <w:rPr>
          <w:rFonts w:ascii="Times New Roman" w:hAnsi="Times New Roman"/>
          <w:sz w:val="24"/>
          <w:szCs w:val="24"/>
        </w:rPr>
        <w:t xml:space="preserve">Total station </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Tripod </w:t>
      </w:r>
    </w:p>
    <w:p w:rsidR="000B5936" w:rsidRDefault="000B5936" w:rsidP="000B5936">
      <w:pPr>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 xml:space="preserve">Linear tape </w:t>
      </w:r>
    </w:p>
    <w:p w:rsidR="000B5936" w:rsidRDefault="000B5936" w:rsidP="000B5936">
      <w:pPr>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Steal tape</w:t>
      </w:r>
    </w:p>
    <w:p w:rsidR="000B5936" w:rsidRDefault="000B5936" w:rsidP="000B5936">
      <w:pPr>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Field book</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Pencil</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Targets and their tripod </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Reflectors stand and target </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Nails</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Pegs</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lastRenderedPageBreak/>
        <w:t>HARDWARE USED</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Total station</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Computer system</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SOFTWARE USED</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ArcGIS</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Ms Excel </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Google earth</w:t>
      </w:r>
    </w:p>
    <w:p w:rsidR="000B5936" w:rsidRPr="004451D9" w:rsidRDefault="000B5936" w:rsidP="000B5936">
      <w:pPr>
        <w:numPr>
          <w:ilvl w:val="0"/>
          <w:numId w:val="3"/>
        </w:numPr>
        <w:spacing w:after="0" w:line="480" w:lineRule="auto"/>
        <w:ind w:left="360"/>
        <w:jc w:val="both"/>
        <w:rPr>
          <w:rFonts w:ascii="Times New Roman" w:hAnsi="Times New Roman"/>
          <w:sz w:val="24"/>
          <w:szCs w:val="24"/>
        </w:rPr>
      </w:pPr>
      <w:r w:rsidRPr="004451D9">
        <w:rPr>
          <w:rFonts w:ascii="Times New Roman" w:hAnsi="Times New Roman"/>
          <w:sz w:val="24"/>
          <w:szCs w:val="24"/>
        </w:rPr>
        <w:t>Ms word</w:t>
      </w:r>
    </w:p>
    <w:p w:rsidR="000B5936" w:rsidRPr="00C47119" w:rsidRDefault="000B5936" w:rsidP="000B5936">
      <w:pPr>
        <w:spacing w:after="0" w:line="480" w:lineRule="auto"/>
        <w:jc w:val="both"/>
        <w:rPr>
          <w:rFonts w:ascii="Times New Roman" w:hAnsi="Times New Roman"/>
          <w:b/>
          <w:sz w:val="24"/>
          <w:szCs w:val="24"/>
        </w:rPr>
      </w:pPr>
      <w:r w:rsidRPr="00C47119">
        <w:rPr>
          <w:rFonts w:ascii="Times New Roman" w:hAnsi="Times New Roman"/>
          <w:b/>
          <w:sz w:val="24"/>
          <w:szCs w:val="24"/>
        </w:rPr>
        <w:t>INSTRUMENT TEST</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All instrument used for the executive of the project were te</w:t>
      </w:r>
      <w:r>
        <w:rPr>
          <w:rFonts w:ascii="Times New Roman" w:hAnsi="Times New Roman"/>
          <w:sz w:val="24"/>
          <w:szCs w:val="24"/>
        </w:rPr>
        <w:t xml:space="preserve">sted before the commencement of </w:t>
      </w:r>
      <w:r w:rsidRPr="004451D9">
        <w:rPr>
          <w:rFonts w:ascii="Times New Roman" w:hAnsi="Times New Roman"/>
          <w:sz w:val="24"/>
          <w:szCs w:val="24"/>
        </w:rPr>
        <w:t>the field observation in</w:t>
      </w:r>
      <w:r>
        <w:rPr>
          <w:rFonts w:ascii="Times New Roman" w:hAnsi="Times New Roman"/>
          <w:sz w:val="24"/>
          <w:szCs w:val="24"/>
        </w:rPr>
        <w:t xml:space="preserve"> </w:t>
      </w:r>
      <w:r w:rsidRPr="004451D9">
        <w:rPr>
          <w:rFonts w:ascii="Times New Roman" w:hAnsi="Times New Roman"/>
          <w:sz w:val="24"/>
          <w:szCs w:val="24"/>
        </w:rPr>
        <w:t>order to ascertain the efficiency and reliability of the instrument.</w:t>
      </w:r>
    </w:p>
    <w:p w:rsidR="000B5936" w:rsidRDefault="000B5936" w:rsidP="000B5936">
      <w:pPr>
        <w:spacing w:after="0" w:line="480" w:lineRule="auto"/>
        <w:jc w:val="both"/>
        <w:rPr>
          <w:rFonts w:ascii="Times New Roman" w:hAnsi="Times New Roman"/>
          <w:b/>
          <w:sz w:val="24"/>
          <w:szCs w:val="24"/>
        </w:rPr>
      </w:pPr>
      <w:r w:rsidRPr="009B6184">
        <w:rPr>
          <w:rFonts w:ascii="Times New Roman" w:hAnsi="Times New Roman"/>
          <w:b/>
          <w:sz w:val="24"/>
          <w:szCs w:val="24"/>
        </w:rPr>
        <w:t xml:space="preserve">3.3 </w:t>
      </w:r>
      <w:r>
        <w:rPr>
          <w:rFonts w:ascii="Times New Roman" w:hAnsi="Times New Roman"/>
          <w:b/>
          <w:sz w:val="24"/>
          <w:szCs w:val="24"/>
        </w:rPr>
        <w:t>CHECKING OF INSTRUMENT ERROR</w:t>
      </w:r>
      <w:r w:rsidRPr="009B6184">
        <w:rPr>
          <w:rFonts w:ascii="Times New Roman" w:hAnsi="Times New Roman"/>
          <w:b/>
          <w:sz w:val="24"/>
          <w:szCs w:val="24"/>
        </w:rPr>
        <w:t xml:space="preserve"> (TOTAL STATION)</w:t>
      </w:r>
    </w:p>
    <w:p w:rsidR="000B5936" w:rsidRPr="009B6184" w:rsidRDefault="000B5936" w:rsidP="000B5936">
      <w:pPr>
        <w:spacing w:after="0" w:line="480" w:lineRule="auto"/>
        <w:jc w:val="both"/>
        <w:rPr>
          <w:rFonts w:ascii="Times New Roman" w:hAnsi="Times New Roman"/>
          <w:b/>
          <w:sz w:val="24"/>
          <w:szCs w:val="24"/>
        </w:rPr>
      </w:pPr>
      <w:r w:rsidRPr="004451D9">
        <w:rPr>
          <w:rFonts w:ascii="Times New Roman" w:hAnsi="Times New Roman"/>
          <w:sz w:val="24"/>
          <w:szCs w:val="24"/>
        </w:rPr>
        <w:t>The total station was tested for horizontal and vertical collimination error and the instrument was mouned on a good condition before being used at the point mark (A) with the necessary adjustment.</w:t>
      </w:r>
      <w:r>
        <w:rPr>
          <w:rFonts w:ascii="Times New Roman" w:hAnsi="Times New Roman"/>
          <w:sz w:val="24"/>
          <w:szCs w:val="24"/>
        </w:rPr>
        <w:t xml:space="preserve"> </w:t>
      </w:r>
      <w:r w:rsidRPr="004451D9">
        <w:rPr>
          <w:rFonts w:ascii="Times New Roman" w:hAnsi="Times New Roman"/>
          <w:sz w:val="24"/>
          <w:szCs w:val="24"/>
        </w:rPr>
        <w:t>A target was set up on another point and bisect with the cross hair if the total station telescope recording the angles (i.e. horizontal and vertical).</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This is where we exercise for any controls to be used for orientation; the control was checked by observatio</w:t>
      </w:r>
      <w:r>
        <w:rPr>
          <w:rFonts w:ascii="Times New Roman" w:hAnsi="Times New Roman"/>
          <w:sz w:val="24"/>
          <w:szCs w:val="24"/>
        </w:rPr>
        <w:t xml:space="preserve">n on the control pillars as to </w:t>
      </w:r>
      <w:r w:rsidRPr="004451D9">
        <w:rPr>
          <w:rFonts w:ascii="Times New Roman" w:hAnsi="Times New Roman"/>
          <w:sz w:val="24"/>
          <w:szCs w:val="24"/>
        </w:rPr>
        <w:t>ascertained stability and reliability both linear and angular.</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The check was carried out as follows:- </w:t>
      </w:r>
    </w:p>
    <w:p w:rsidR="000B5936" w:rsidRDefault="000B5936" w:rsidP="000B5936">
      <w:pPr>
        <w:spacing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simplePos x="0" y="0"/>
            <wp:positionH relativeFrom="column">
              <wp:posOffset>1435370</wp:posOffset>
            </wp:positionH>
            <wp:positionV relativeFrom="paragraph">
              <wp:posOffset>236162</wp:posOffset>
            </wp:positionV>
            <wp:extent cx="3887142" cy="2006138"/>
            <wp:effectExtent l="19050" t="0" r="0" b="0"/>
            <wp:wrapNone/>
            <wp:docPr id="7" name="Picture 2" descr="C:\Users\SUCCESSCAFE\Desktop\IMG-20250710-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CAFE\Desktop\IMG-20250710-WA0020.jpg"/>
                    <pic:cNvPicPr>
                      <a:picLocks noChangeAspect="1" noChangeArrowheads="1"/>
                    </pic:cNvPicPr>
                  </pic:nvPicPr>
                  <pic:blipFill>
                    <a:blip r:embed="rId5"/>
                    <a:srcRect/>
                    <a:stretch>
                      <a:fillRect/>
                    </a:stretch>
                  </pic:blipFill>
                  <pic:spPr bwMode="auto">
                    <a:xfrm>
                      <a:off x="0" y="0"/>
                      <a:ext cx="3887828" cy="2006492"/>
                    </a:xfrm>
                    <a:prstGeom prst="rect">
                      <a:avLst/>
                    </a:prstGeom>
                    <a:noFill/>
                    <a:ln w="9525">
                      <a:noFill/>
                      <a:miter lim="800000"/>
                      <a:headEnd/>
                      <a:tailEnd/>
                    </a:ln>
                  </pic:spPr>
                </pic:pic>
              </a:graphicData>
            </a:graphic>
          </wp:anchor>
        </w:drawing>
      </w:r>
      <w:r w:rsidRPr="004451D9">
        <w:rPr>
          <w:rFonts w:ascii="Times New Roman" w:hAnsi="Times New Roman"/>
          <w:sz w:val="24"/>
          <w:szCs w:val="24"/>
        </w:rPr>
        <w:t xml:space="preserve">The total station was set on a pillar, temporary adjustment include centering, leveling, and focusing. </w:t>
      </w:r>
    </w:p>
    <w:p w:rsidR="000B5936" w:rsidRDefault="000B5936" w:rsidP="000B5936">
      <w:pPr>
        <w:spacing w:after="0" w:line="480" w:lineRule="auto"/>
        <w:jc w:val="both"/>
        <w:rPr>
          <w:rFonts w:ascii="Times New Roman" w:hAnsi="Times New Roman"/>
          <w:sz w:val="24"/>
          <w:szCs w:val="24"/>
        </w:rPr>
      </w:pPr>
    </w:p>
    <w:p w:rsidR="000B5936" w:rsidRDefault="000B5936" w:rsidP="000B5936">
      <w:pPr>
        <w:spacing w:after="0" w:line="480" w:lineRule="auto"/>
        <w:jc w:val="both"/>
        <w:rPr>
          <w:rFonts w:ascii="Times New Roman" w:hAnsi="Times New Roman"/>
          <w:sz w:val="24"/>
          <w:szCs w:val="24"/>
        </w:rPr>
      </w:pPr>
    </w:p>
    <w:p w:rsidR="000B5936"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Fig. 3.1: show the instrument test.</w:t>
      </w:r>
    </w:p>
    <w:p w:rsidR="000B5936" w:rsidRDefault="000B5936" w:rsidP="000B5936">
      <w:pPr>
        <w:spacing w:after="0" w:line="480" w:lineRule="auto"/>
        <w:jc w:val="both"/>
        <w:rPr>
          <w:rFonts w:ascii="Times New Roman" w:hAnsi="Times New Roman"/>
          <w:sz w:val="24"/>
          <w:szCs w:val="24"/>
        </w:rPr>
      </w:pPr>
      <w:r>
        <w:rPr>
          <w:rFonts w:ascii="Times New Roman" w:hAnsi="Times New Roman"/>
          <w:sz w:val="24"/>
          <w:szCs w:val="24"/>
        </w:rPr>
        <w:br w:type="page"/>
      </w:r>
      <w:r w:rsidRPr="004451D9">
        <w:rPr>
          <w:rFonts w:ascii="Times New Roman" w:hAnsi="Times New Roman"/>
          <w:sz w:val="24"/>
          <w:szCs w:val="24"/>
        </w:rPr>
        <w:lastRenderedPageBreak/>
        <w:t>Tab. 3.2: Show the result of instrument test</w:t>
      </w:r>
    </w:p>
    <w:tbl>
      <w:tblPr>
        <w:tblStyle w:val="TableGrid"/>
        <w:tblW w:w="0" w:type="auto"/>
        <w:tblLook w:val="04A0"/>
      </w:tblPr>
      <w:tblGrid>
        <w:gridCol w:w="1278"/>
        <w:gridCol w:w="2070"/>
        <w:gridCol w:w="1530"/>
        <w:gridCol w:w="2250"/>
        <w:gridCol w:w="2115"/>
      </w:tblGrid>
      <w:tr w:rsidR="000B5936" w:rsidTr="00D52EB2">
        <w:tc>
          <w:tcPr>
            <w:tcW w:w="1278"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Inst Stn.</w:t>
            </w:r>
          </w:p>
        </w:tc>
        <w:tc>
          <w:tcPr>
            <w:tcW w:w="207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Sight (Reflector)</w:t>
            </w:r>
          </w:p>
        </w:tc>
        <w:tc>
          <w:tcPr>
            <w:tcW w:w="153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Face</w:t>
            </w:r>
          </w:p>
        </w:tc>
        <w:tc>
          <w:tcPr>
            <w:tcW w:w="225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Hor.</w:t>
            </w:r>
            <w:r>
              <w:rPr>
                <w:rFonts w:ascii="Times New Roman" w:hAnsi="Times New Roman"/>
                <w:sz w:val="24"/>
                <w:szCs w:val="24"/>
              </w:rPr>
              <w:t xml:space="preserve"> </w:t>
            </w:r>
            <w:r w:rsidRPr="004451D9">
              <w:rPr>
                <w:rFonts w:ascii="Times New Roman" w:hAnsi="Times New Roman"/>
                <w:sz w:val="24"/>
                <w:szCs w:val="24"/>
              </w:rPr>
              <w:t>Circle Reading</w:t>
            </w:r>
          </w:p>
        </w:tc>
        <w:tc>
          <w:tcPr>
            <w:tcW w:w="2115"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Ver. Circle Reading</w:t>
            </w:r>
          </w:p>
        </w:tc>
      </w:tr>
      <w:tr w:rsidR="000B5936" w:rsidTr="00D52EB2">
        <w:tc>
          <w:tcPr>
            <w:tcW w:w="1278" w:type="dxa"/>
          </w:tcPr>
          <w:p w:rsidR="000B5936" w:rsidRDefault="000B5936" w:rsidP="00D52EB2">
            <w:pPr>
              <w:spacing w:line="480" w:lineRule="auto"/>
              <w:ind w:left="-90" w:right="-78"/>
              <w:jc w:val="both"/>
              <w:rPr>
                <w:rFonts w:ascii="Times New Roman" w:hAnsi="Times New Roman"/>
                <w:sz w:val="24"/>
                <w:szCs w:val="24"/>
              </w:rPr>
            </w:pPr>
          </w:p>
        </w:tc>
        <w:tc>
          <w:tcPr>
            <w:tcW w:w="2070" w:type="dxa"/>
          </w:tcPr>
          <w:p w:rsidR="000B5936" w:rsidRDefault="000B5936" w:rsidP="00D52EB2">
            <w:pPr>
              <w:spacing w:line="480" w:lineRule="auto"/>
              <w:ind w:left="-90" w:right="-78"/>
              <w:jc w:val="both"/>
              <w:rPr>
                <w:rFonts w:ascii="Times New Roman" w:hAnsi="Times New Roman"/>
                <w:sz w:val="24"/>
                <w:szCs w:val="24"/>
              </w:rPr>
            </w:pPr>
            <w:r>
              <w:rPr>
                <w:rFonts w:ascii="Times New Roman" w:hAnsi="Times New Roman"/>
                <w:sz w:val="24"/>
                <w:szCs w:val="24"/>
              </w:rPr>
              <w:t>B</w:t>
            </w:r>
          </w:p>
        </w:tc>
        <w:tc>
          <w:tcPr>
            <w:tcW w:w="1530" w:type="dxa"/>
          </w:tcPr>
          <w:p w:rsidR="000B5936" w:rsidRDefault="000B5936" w:rsidP="00D52EB2">
            <w:pPr>
              <w:spacing w:line="480" w:lineRule="auto"/>
              <w:ind w:left="-90" w:right="-78"/>
              <w:jc w:val="both"/>
              <w:rPr>
                <w:rFonts w:ascii="Times New Roman" w:hAnsi="Times New Roman"/>
                <w:sz w:val="24"/>
                <w:szCs w:val="24"/>
              </w:rPr>
            </w:pPr>
            <w:r>
              <w:rPr>
                <w:rFonts w:ascii="Times New Roman" w:hAnsi="Times New Roman"/>
                <w:sz w:val="24"/>
                <w:szCs w:val="24"/>
              </w:rPr>
              <w:t>L</w:t>
            </w:r>
          </w:p>
        </w:tc>
        <w:tc>
          <w:tcPr>
            <w:tcW w:w="225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87º 35’ 10’’</w:t>
            </w:r>
          </w:p>
        </w:tc>
        <w:tc>
          <w:tcPr>
            <w:tcW w:w="2115"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88º 26’ 15’’</w:t>
            </w:r>
          </w:p>
        </w:tc>
      </w:tr>
      <w:tr w:rsidR="000B5936" w:rsidTr="00D52EB2">
        <w:tc>
          <w:tcPr>
            <w:tcW w:w="1278" w:type="dxa"/>
          </w:tcPr>
          <w:p w:rsidR="000B5936" w:rsidRDefault="000B5936" w:rsidP="00D52EB2">
            <w:pPr>
              <w:spacing w:line="480" w:lineRule="auto"/>
              <w:ind w:left="-90" w:right="-78"/>
              <w:jc w:val="both"/>
              <w:rPr>
                <w:rFonts w:ascii="Times New Roman" w:hAnsi="Times New Roman"/>
                <w:sz w:val="24"/>
                <w:szCs w:val="24"/>
              </w:rPr>
            </w:pPr>
            <w:r>
              <w:rPr>
                <w:rFonts w:ascii="Times New Roman" w:hAnsi="Times New Roman"/>
                <w:sz w:val="24"/>
                <w:szCs w:val="24"/>
              </w:rPr>
              <w:t>A</w:t>
            </w:r>
          </w:p>
        </w:tc>
        <w:tc>
          <w:tcPr>
            <w:tcW w:w="2070" w:type="dxa"/>
          </w:tcPr>
          <w:p w:rsidR="000B5936" w:rsidRDefault="000B5936" w:rsidP="00D52EB2">
            <w:pPr>
              <w:spacing w:line="480" w:lineRule="auto"/>
              <w:ind w:left="-90" w:right="-78"/>
              <w:jc w:val="both"/>
              <w:rPr>
                <w:rFonts w:ascii="Times New Roman" w:hAnsi="Times New Roman"/>
                <w:sz w:val="24"/>
                <w:szCs w:val="24"/>
              </w:rPr>
            </w:pPr>
            <w:r>
              <w:rPr>
                <w:rFonts w:ascii="Times New Roman" w:hAnsi="Times New Roman"/>
                <w:sz w:val="24"/>
                <w:szCs w:val="24"/>
              </w:rPr>
              <w:t>B</w:t>
            </w:r>
          </w:p>
        </w:tc>
        <w:tc>
          <w:tcPr>
            <w:tcW w:w="1530" w:type="dxa"/>
          </w:tcPr>
          <w:p w:rsidR="000B5936" w:rsidRDefault="000B5936" w:rsidP="00D52EB2">
            <w:pPr>
              <w:spacing w:line="480" w:lineRule="auto"/>
              <w:ind w:left="-90" w:right="-78"/>
              <w:jc w:val="both"/>
              <w:rPr>
                <w:rFonts w:ascii="Times New Roman" w:hAnsi="Times New Roman"/>
                <w:sz w:val="24"/>
                <w:szCs w:val="24"/>
              </w:rPr>
            </w:pPr>
            <w:r>
              <w:rPr>
                <w:rFonts w:ascii="Times New Roman" w:hAnsi="Times New Roman"/>
                <w:sz w:val="24"/>
                <w:szCs w:val="24"/>
              </w:rPr>
              <w:t>R</w:t>
            </w:r>
          </w:p>
        </w:tc>
        <w:tc>
          <w:tcPr>
            <w:tcW w:w="225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267º 35’ 12’’</w:t>
            </w:r>
          </w:p>
        </w:tc>
        <w:tc>
          <w:tcPr>
            <w:tcW w:w="2115"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271º 33’ 46’’</w:t>
            </w:r>
          </w:p>
        </w:tc>
      </w:tr>
      <w:tr w:rsidR="000B5936" w:rsidTr="00D52EB2">
        <w:tc>
          <w:tcPr>
            <w:tcW w:w="1278" w:type="dxa"/>
          </w:tcPr>
          <w:p w:rsidR="000B5936" w:rsidRDefault="000B5936" w:rsidP="00D52EB2">
            <w:pPr>
              <w:spacing w:line="480" w:lineRule="auto"/>
              <w:ind w:left="-90" w:right="-78"/>
              <w:jc w:val="both"/>
              <w:rPr>
                <w:rFonts w:ascii="Times New Roman" w:hAnsi="Times New Roman"/>
                <w:sz w:val="24"/>
                <w:szCs w:val="24"/>
              </w:rPr>
            </w:pPr>
          </w:p>
        </w:tc>
        <w:tc>
          <w:tcPr>
            <w:tcW w:w="2070" w:type="dxa"/>
          </w:tcPr>
          <w:p w:rsidR="000B5936" w:rsidRDefault="000B5936" w:rsidP="00D52EB2">
            <w:pPr>
              <w:spacing w:line="480" w:lineRule="auto"/>
              <w:ind w:left="-90" w:right="-78"/>
              <w:jc w:val="both"/>
              <w:rPr>
                <w:rFonts w:ascii="Times New Roman" w:hAnsi="Times New Roman"/>
                <w:sz w:val="24"/>
                <w:szCs w:val="24"/>
              </w:rPr>
            </w:pPr>
          </w:p>
        </w:tc>
        <w:tc>
          <w:tcPr>
            <w:tcW w:w="1530" w:type="dxa"/>
          </w:tcPr>
          <w:p w:rsidR="000B5936" w:rsidRDefault="000B5936" w:rsidP="00D52EB2">
            <w:pPr>
              <w:spacing w:line="480" w:lineRule="auto"/>
              <w:ind w:left="-90" w:right="-78"/>
              <w:jc w:val="both"/>
              <w:rPr>
                <w:rFonts w:ascii="Times New Roman" w:hAnsi="Times New Roman"/>
                <w:sz w:val="24"/>
                <w:szCs w:val="24"/>
              </w:rPr>
            </w:pPr>
          </w:p>
        </w:tc>
        <w:tc>
          <w:tcPr>
            <w:tcW w:w="2250"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Diff= 180º 00’ 02’’</w:t>
            </w:r>
          </w:p>
        </w:tc>
        <w:tc>
          <w:tcPr>
            <w:tcW w:w="2115" w:type="dxa"/>
          </w:tcPr>
          <w:p w:rsidR="000B5936" w:rsidRDefault="000B5936" w:rsidP="00D52EB2">
            <w:pPr>
              <w:spacing w:line="480" w:lineRule="auto"/>
              <w:ind w:left="-90" w:right="-78"/>
              <w:jc w:val="both"/>
              <w:rPr>
                <w:rFonts w:ascii="Times New Roman" w:hAnsi="Times New Roman"/>
                <w:sz w:val="24"/>
                <w:szCs w:val="24"/>
              </w:rPr>
            </w:pPr>
            <w:r w:rsidRPr="004451D9">
              <w:rPr>
                <w:rFonts w:ascii="Times New Roman" w:hAnsi="Times New Roman"/>
                <w:sz w:val="24"/>
                <w:szCs w:val="24"/>
              </w:rPr>
              <w:t>Sum= 360º 00’ 01’</w:t>
            </w:r>
          </w:p>
        </w:tc>
      </w:tr>
    </w:tbl>
    <w:p w:rsidR="000B5936"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Horizontal Collimation = [(FR – FL) - 180º]/2</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[(180º 00’ 02’ - 180º 00’ 00’’) /2]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00º 00’ 02’’/2</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00° 00’ 01’’</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Vertical Collimation      = [(FR – FL) - 360º]/2</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[(360º 00’ 01’’ - 360º 00’ 00’’)/2]</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00º 00’ 01’’/2</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 00° 00’ 0.5"</w:t>
      </w:r>
    </w:p>
    <w:p w:rsidR="000B5936" w:rsidRPr="009B6184" w:rsidRDefault="000B5936" w:rsidP="000B5936">
      <w:pPr>
        <w:spacing w:after="0" w:line="480" w:lineRule="auto"/>
        <w:jc w:val="both"/>
        <w:rPr>
          <w:rFonts w:ascii="Times New Roman" w:hAnsi="Times New Roman"/>
          <w:b/>
          <w:sz w:val="24"/>
          <w:szCs w:val="24"/>
        </w:rPr>
      </w:pPr>
      <w:r w:rsidRPr="009B6184">
        <w:rPr>
          <w:rFonts w:ascii="Times New Roman" w:hAnsi="Times New Roman"/>
          <w:b/>
          <w:sz w:val="24"/>
          <w:szCs w:val="24"/>
        </w:rPr>
        <w:t xml:space="preserve">3.4 MONUMENTATION </w:t>
      </w:r>
    </w:p>
    <w:p w:rsidR="000B5936"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This is the process where we established and do physical </w:t>
      </w:r>
      <w:r>
        <w:rPr>
          <w:rFonts w:ascii="Times New Roman" w:hAnsi="Times New Roman"/>
          <w:sz w:val="24"/>
          <w:szCs w:val="24"/>
        </w:rPr>
        <w:t xml:space="preserve">marking of control point on the </w:t>
      </w:r>
      <w:r w:rsidRPr="004451D9">
        <w:rPr>
          <w:rFonts w:ascii="Times New Roman" w:hAnsi="Times New Roman"/>
          <w:sz w:val="24"/>
          <w:szCs w:val="24"/>
        </w:rPr>
        <w:t xml:space="preserve">ground to serve as reference position. These control point are for ensuring accurate and consistency </w:t>
      </w:r>
      <w:r>
        <w:rPr>
          <w:rFonts w:ascii="Times New Roman" w:hAnsi="Times New Roman"/>
          <w:sz w:val="24"/>
          <w:szCs w:val="24"/>
        </w:rPr>
        <w:t>througho</w:t>
      </w:r>
      <w:r w:rsidRPr="004451D9">
        <w:rPr>
          <w:rFonts w:ascii="Times New Roman" w:hAnsi="Times New Roman"/>
          <w:sz w:val="24"/>
          <w:szCs w:val="24"/>
        </w:rPr>
        <w:t>ut digital Mapping project. The digital Mapping of federal staff school Adewole Kano road Ilorin monumentation formed the foundational frame works of the entire survey</w:t>
      </w:r>
    </w:p>
    <w:p w:rsidR="000B5936" w:rsidRPr="009B6184" w:rsidRDefault="000B5936" w:rsidP="000B5936">
      <w:pPr>
        <w:spacing w:after="0" w:line="480" w:lineRule="auto"/>
        <w:jc w:val="both"/>
        <w:rPr>
          <w:rFonts w:ascii="Times New Roman" w:hAnsi="Times New Roman"/>
          <w:b/>
          <w:sz w:val="24"/>
          <w:szCs w:val="24"/>
        </w:rPr>
      </w:pPr>
      <w:proofErr w:type="gramStart"/>
      <w:r w:rsidRPr="009B6184">
        <w:rPr>
          <w:rFonts w:ascii="Times New Roman" w:hAnsi="Times New Roman"/>
          <w:b/>
          <w:sz w:val="24"/>
          <w:szCs w:val="24"/>
        </w:rPr>
        <w:t>PUROSE OF MONUMENTATION.</w:t>
      </w:r>
      <w:proofErr w:type="gramEnd"/>
      <w:r w:rsidRPr="009B6184">
        <w:rPr>
          <w:rFonts w:ascii="Times New Roman" w:hAnsi="Times New Roman"/>
          <w:b/>
          <w:sz w:val="24"/>
          <w:szCs w:val="24"/>
        </w:rPr>
        <w:t xml:space="preserve">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It se</w:t>
      </w:r>
      <w:r>
        <w:rPr>
          <w:rFonts w:ascii="Times New Roman" w:hAnsi="Times New Roman"/>
          <w:sz w:val="24"/>
          <w:szCs w:val="24"/>
        </w:rPr>
        <w:t>r</w:t>
      </w:r>
      <w:r w:rsidRPr="004451D9">
        <w:rPr>
          <w:rFonts w:ascii="Times New Roman" w:hAnsi="Times New Roman"/>
          <w:sz w:val="24"/>
          <w:szCs w:val="24"/>
        </w:rPr>
        <w:t>ves as the origin point for horizontal and vertical measurements</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It is a reference point for instrument set up</w:t>
      </w:r>
    </w:p>
    <w:p w:rsidR="000B5936" w:rsidRPr="004451D9" w:rsidRDefault="000B5936" w:rsidP="000B5936">
      <w:pPr>
        <w:spacing w:after="0" w:line="480" w:lineRule="auto"/>
        <w:jc w:val="both"/>
        <w:rPr>
          <w:rFonts w:ascii="Times New Roman" w:hAnsi="Times New Roman"/>
          <w:sz w:val="24"/>
          <w:szCs w:val="24"/>
        </w:rPr>
      </w:pPr>
      <w:r>
        <w:rPr>
          <w:rFonts w:ascii="Times New Roman" w:hAnsi="Times New Roman"/>
          <w:sz w:val="24"/>
          <w:szCs w:val="24"/>
        </w:rPr>
        <w:t xml:space="preserve">  </w:t>
      </w:r>
      <w:r w:rsidRPr="004451D9">
        <w:rPr>
          <w:rFonts w:ascii="Times New Roman" w:hAnsi="Times New Roman"/>
          <w:sz w:val="24"/>
          <w:szCs w:val="24"/>
        </w:rPr>
        <w:t>It provide permanent marker for future survey</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 xml:space="preserve">  To facil</w:t>
      </w:r>
      <w:r>
        <w:rPr>
          <w:rFonts w:ascii="Times New Roman" w:hAnsi="Times New Roman"/>
          <w:sz w:val="24"/>
          <w:szCs w:val="24"/>
        </w:rPr>
        <w:t xml:space="preserve">itate proper geo reference and </w:t>
      </w:r>
      <w:r w:rsidRPr="004451D9">
        <w:rPr>
          <w:rFonts w:ascii="Times New Roman" w:hAnsi="Times New Roman"/>
          <w:sz w:val="24"/>
          <w:szCs w:val="24"/>
        </w:rPr>
        <w:t xml:space="preserve">coordinate </w:t>
      </w:r>
    </w:p>
    <w:p w:rsidR="000B5936" w:rsidRDefault="000B5936" w:rsidP="000B5936">
      <w:pPr>
        <w:spacing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0288" behindDoc="1" locked="0" layoutInCell="1" allowOverlap="1">
            <wp:simplePos x="0" y="0"/>
            <wp:positionH relativeFrom="column">
              <wp:posOffset>661901</wp:posOffset>
            </wp:positionH>
            <wp:positionV relativeFrom="paragraph">
              <wp:posOffset>-576348</wp:posOffset>
            </wp:positionV>
            <wp:extent cx="3533255" cy="3009207"/>
            <wp:effectExtent l="19050" t="0" r="0" b="0"/>
            <wp:wrapNone/>
            <wp:docPr id="8" name="Picture 3" descr="C:\Users\SUCCESSCAFE\Desktop\IMG-20250709-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CAFE\Desktop\IMG-20250709-WA0025.jpg"/>
                    <pic:cNvPicPr>
                      <a:picLocks noChangeAspect="1" noChangeArrowheads="1"/>
                    </pic:cNvPicPr>
                  </pic:nvPicPr>
                  <pic:blipFill>
                    <a:blip r:embed="rId6"/>
                    <a:srcRect/>
                    <a:stretch>
                      <a:fillRect/>
                    </a:stretch>
                  </pic:blipFill>
                  <pic:spPr bwMode="auto">
                    <a:xfrm>
                      <a:off x="0" y="0"/>
                      <a:ext cx="3533255" cy="3009207"/>
                    </a:xfrm>
                    <a:prstGeom prst="rect">
                      <a:avLst/>
                    </a:prstGeom>
                    <a:noFill/>
                    <a:ln w="9525">
                      <a:noFill/>
                      <a:miter lim="800000"/>
                      <a:headEnd/>
                      <a:tailEnd/>
                    </a:ln>
                  </pic:spPr>
                </pic:pic>
              </a:graphicData>
            </a:graphic>
          </wp:anchor>
        </w:drawing>
      </w:r>
    </w:p>
    <w:p w:rsidR="000B5936" w:rsidRDefault="000B5936" w:rsidP="000B5936">
      <w:pPr>
        <w:spacing w:after="0" w:line="480" w:lineRule="auto"/>
        <w:jc w:val="both"/>
        <w:rPr>
          <w:rFonts w:ascii="Times New Roman" w:hAnsi="Times New Roman"/>
          <w:sz w:val="24"/>
          <w:szCs w:val="24"/>
        </w:rPr>
      </w:pPr>
    </w:p>
    <w:p w:rsidR="000B5936" w:rsidRDefault="000B5936" w:rsidP="000B5936">
      <w:pPr>
        <w:spacing w:after="0" w:line="480" w:lineRule="auto"/>
        <w:jc w:val="both"/>
        <w:rPr>
          <w:rFonts w:ascii="Times New Roman" w:hAnsi="Times New Roman"/>
          <w:sz w:val="24"/>
          <w:szCs w:val="24"/>
        </w:rPr>
      </w:pPr>
    </w:p>
    <w:p w:rsidR="000B5936" w:rsidRDefault="000B5936" w:rsidP="000B5936">
      <w:pPr>
        <w:spacing w:after="0" w:line="480" w:lineRule="auto"/>
        <w:jc w:val="both"/>
        <w:rPr>
          <w:rFonts w:ascii="Times New Roman" w:hAnsi="Times New Roman"/>
          <w:sz w:val="24"/>
          <w:szCs w:val="24"/>
        </w:rPr>
      </w:pPr>
    </w:p>
    <w:p w:rsidR="000B5936"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Fig.3.2 typical third order survey beacon</w:t>
      </w:r>
    </w:p>
    <w:p w:rsidR="000B5936" w:rsidRPr="00C15FEE" w:rsidRDefault="000B5936" w:rsidP="000B5936">
      <w:pPr>
        <w:spacing w:after="0" w:line="480" w:lineRule="auto"/>
        <w:jc w:val="both"/>
        <w:rPr>
          <w:rFonts w:ascii="Times New Roman" w:hAnsi="Times New Roman"/>
          <w:b/>
          <w:sz w:val="24"/>
          <w:szCs w:val="24"/>
        </w:rPr>
      </w:pPr>
      <w:r w:rsidRPr="00C15FEE">
        <w:rPr>
          <w:rFonts w:ascii="Times New Roman" w:hAnsi="Times New Roman"/>
          <w:b/>
          <w:sz w:val="24"/>
          <w:szCs w:val="24"/>
        </w:rPr>
        <w:t xml:space="preserve">3.5 DATA ACQUISITION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Data acquisition is the next stage after we ave done reconnaissa</w:t>
      </w:r>
      <w:r>
        <w:rPr>
          <w:rFonts w:ascii="Times New Roman" w:hAnsi="Times New Roman"/>
          <w:sz w:val="24"/>
          <w:szCs w:val="24"/>
        </w:rPr>
        <w:t xml:space="preserve">nce, this was done on the field </w:t>
      </w:r>
      <w:r w:rsidRPr="004451D9">
        <w:rPr>
          <w:rFonts w:ascii="Times New Roman" w:hAnsi="Times New Roman"/>
          <w:sz w:val="24"/>
          <w:szCs w:val="24"/>
        </w:rPr>
        <w:t>and it includes the determination of point’s geometry and attribute value i.e. linear measurement and the coordinating of each station using total station.</w:t>
      </w:r>
    </w:p>
    <w:p w:rsidR="000B5936" w:rsidRPr="003D5EF2" w:rsidRDefault="000B5936" w:rsidP="000B5936">
      <w:pPr>
        <w:spacing w:after="0" w:line="480" w:lineRule="auto"/>
        <w:jc w:val="both"/>
        <w:rPr>
          <w:rFonts w:ascii="Times New Roman" w:hAnsi="Times New Roman"/>
          <w:b/>
          <w:sz w:val="24"/>
          <w:szCs w:val="24"/>
        </w:rPr>
      </w:pPr>
      <w:r w:rsidRPr="003D5EF2">
        <w:rPr>
          <w:rFonts w:ascii="Times New Roman" w:hAnsi="Times New Roman"/>
          <w:b/>
          <w:sz w:val="24"/>
          <w:szCs w:val="24"/>
        </w:rPr>
        <w:t>INSTRUMENT CHECK</w:t>
      </w:r>
    </w:p>
    <w:p w:rsidR="000B5936"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Before carrying out the survey operation,</w:t>
      </w:r>
      <w:r>
        <w:rPr>
          <w:rFonts w:ascii="Times New Roman" w:hAnsi="Times New Roman"/>
          <w:sz w:val="24"/>
          <w:szCs w:val="24"/>
        </w:rPr>
        <w:t xml:space="preserve"> </w:t>
      </w:r>
      <w:r w:rsidRPr="004451D9">
        <w:rPr>
          <w:rFonts w:ascii="Times New Roman" w:hAnsi="Times New Roman"/>
          <w:sz w:val="24"/>
          <w:szCs w:val="24"/>
        </w:rPr>
        <w:t xml:space="preserve">the working condition of the instrument was checked to see </w:t>
      </w:r>
      <w:proofErr w:type="gramStart"/>
      <w:r w:rsidRPr="004451D9">
        <w:rPr>
          <w:rFonts w:ascii="Times New Roman" w:hAnsi="Times New Roman"/>
          <w:sz w:val="24"/>
          <w:szCs w:val="24"/>
        </w:rPr>
        <w:t>if  the</w:t>
      </w:r>
      <w:proofErr w:type="gramEnd"/>
      <w:r w:rsidRPr="004451D9">
        <w:rPr>
          <w:rFonts w:ascii="Times New Roman" w:hAnsi="Times New Roman"/>
          <w:sz w:val="24"/>
          <w:szCs w:val="24"/>
        </w:rPr>
        <w:t xml:space="preserve"> instrument was tested. This was done by setting the instrument such as centering and parallax elimination were applied measurements was carried out by sighting a target on another station to determine both collimination and vertical error.</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During the data acquisition we carry total station instrument to mount it on a tripod and level it by operating the levelling screw within the range so dat we can do temporary adjustment on the level position. We bisect the horizontal, vertical, slope and height of the land. The processor target point and compute the data of the point and display it on screen</w:t>
      </w:r>
      <w:proofErr w:type="gramStart"/>
      <w:r w:rsidRPr="004451D9">
        <w:rPr>
          <w:rFonts w:ascii="Times New Roman" w:hAnsi="Times New Roman"/>
          <w:sz w:val="24"/>
          <w:szCs w:val="24"/>
        </w:rPr>
        <w:t>,It</w:t>
      </w:r>
      <w:proofErr w:type="gramEnd"/>
      <w:r w:rsidRPr="004451D9">
        <w:rPr>
          <w:rFonts w:ascii="Times New Roman" w:hAnsi="Times New Roman"/>
          <w:sz w:val="24"/>
          <w:szCs w:val="24"/>
        </w:rPr>
        <w:t xml:space="preserve"> is stored in the electronic book.  During the process of data acquisition we carry out perimeter traverse.</w:t>
      </w:r>
    </w:p>
    <w:p w:rsidR="000B5936" w:rsidRPr="00A77A25" w:rsidRDefault="000B5936" w:rsidP="000B5936">
      <w:pPr>
        <w:spacing w:after="0" w:line="480" w:lineRule="auto"/>
        <w:jc w:val="both"/>
        <w:rPr>
          <w:rFonts w:ascii="Times New Roman" w:hAnsi="Times New Roman"/>
          <w:b/>
          <w:sz w:val="24"/>
          <w:szCs w:val="24"/>
        </w:rPr>
      </w:pPr>
      <w:r w:rsidRPr="00A77A25">
        <w:rPr>
          <w:rFonts w:ascii="Times New Roman" w:hAnsi="Times New Roman"/>
          <w:b/>
          <w:sz w:val="24"/>
          <w:szCs w:val="24"/>
        </w:rPr>
        <w:lastRenderedPageBreak/>
        <w:t xml:space="preserve">3.5.1 GEOMETRIC DATA ACQUISITION </w:t>
      </w:r>
    </w:p>
    <w:p w:rsidR="000B5936" w:rsidRPr="004451D9" w:rsidRDefault="000B5936" w:rsidP="000B5936">
      <w:pPr>
        <w:spacing w:after="0" w:line="480" w:lineRule="auto"/>
        <w:jc w:val="both"/>
        <w:rPr>
          <w:rFonts w:ascii="Times New Roman" w:hAnsi="Times New Roman"/>
          <w:sz w:val="24"/>
          <w:szCs w:val="24"/>
        </w:rPr>
      </w:pPr>
      <w:r>
        <w:rPr>
          <w:rFonts w:ascii="Times New Roman" w:hAnsi="Times New Roman"/>
          <w:sz w:val="24"/>
          <w:szCs w:val="24"/>
        </w:rPr>
        <w:t>Geometric data acquisition</w:t>
      </w:r>
      <w:r w:rsidRPr="004451D9">
        <w:rPr>
          <w:rFonts w:ascii="Times New Roman" w:hAnsi="Times New Roman"/>
          <w:sz w:val="24"/>
          <w:szCs w:val="24"/>
        </w:rPr>
        <w:t>were obtained using total station ie combination of electromagnetic theodolite as and the electronic distance measurement (EDM). Geometric data are positional data i.e. (X</w:t>
      </w:r>
      <w:proofErr w:type="gramStart"/>
      <w:r w:rsidRPr="004451D9">
        <w:rPr>
          <w:rFonts w:ascii="Times New Roman" w:hAnsi="Times New Roman"/>
          <w:sz w:val="24"/>
          <w:szCs w:val="24"/>
        </w:rPr>
        <w:t>,Y,Z</w:t>
      </w:r>
      <w:proofErr w:type="gramEnd"/>
      <w:r w:rsidRPr="004451D9">
        <w:rPr>
          <w:rFonts w:ascii="Times New Roman" w:hAnsi="Times New Roman"/>
          <w:sz w:val="24"/>
          <w:szCs w:val="24"/>
        </w:rPr>
        <w:t>) coordinate which make it easy to locate their actual position of features on the earth surface.</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Detail is a referred to as man made and natural features on the </w:t>
      </w:r>
      <w:r>
        <w:rPr>
          <w:rFonts w:ascii="Times New Roman" w:hAnsi="Times New Roman"/>
          <w:sz w:val="24"/>
          <w:szCs w:val="24"/>
        </w:rPr>
        <w:t xml:space="preserve">ground with in the project site </w:t>
      </w:r>
      <w:r w:rsidRPr="004451D9">
        <w:rPr>
          <w:rFonts w:ascii="Times New Roman" w:hAnsi="Times New Roman"/>
          <w:sz w:val="24"/>
          <w:szCs w:val="24"/>
        </w:rPr>
        <w:t>which are determined and obtained by using total station and are finally represened with a suitable scale on a plan..</w:t>
      </w:r>
    </w:p>
    <w:p w:rsidR="000B5936" w:rsidRPr="00F94212" w:rsidRDefault="000B5936" w:rsidP="000B5936">
      <w:pPr>
        <w:spacing w:after="0" w:line="480" w:lineRule="auto"/>
        <w:jc w:val="both"/>
        <w:rPr>
          <w:rFonts w:ascii="Times New Roman" w:hAnsi="Times New Roman"/>
          <w:b/>
          <w:sz w:val="24"/>
          <w:szCs w:val="24"/>
        </w:rPr>
      </w:pPr>
      <w:r w:rsidRPr="00F94212">
        <w:rPr>
          <w:rFonts w:ascii="Times New Roman" w:hAnsi="Times New Roman"/>
          <w:b/>
          <w:sz w:val="24"/>
          <w:szCs w:val="24"/>
        </w:rPr>
        <w:t>3.5.2 PERIMETER TRAVERSE AND GEOMETRY POINTS GENERATION</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rsidR="000B5936"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Linear measurement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Angular measurement </w:t>
      </w:r>
    </w:p>
    <w:tbl>
      <w:tblPr>
        <w:tblStyle w:val="TableGrid"/>
        <w:tblW w:w="0" w:type="auto"/>
        <w:tblLook w:val="04A0"/>
      </w:tblPr>
      <w:tblGrid>
        <w:gridCol w:w="2310"/>
        <w:gridCol w:w="2311"/>
        <w:gridCol w:w="2311"/>
        <w:gridCol w:w="2311"/>
      </w:tblGrid>
      <w:tr w:rsidR="000B5936" w:rsidTr="00D52EB2">
        <w:tc>
          <w:tcPr>
            <w:tcW w:w="2310"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STATION</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EASTING (m)</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 xml:space="preserve">NORTHING (m) </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REMARKS</w:t>
            </w:r>
          </w:p>
        </w:tc>
      </w:tr>
      <w:tr w:rsidR="000B5936" w:rsidTr="00D52EB2">
        <w:tc>
          <w:tcPr>
            <w:tcW w:w="2310" w:type="dxa"/>
          </w:tcPr>
          <w:p w:rsidR="000B5936" w:rsidRDefault="000B5936" w:rsidP="00D52EB2">
            <w:pPr>
              <w:spacing w:line="480" w:lineRule="auto"/>
              <w:jc w:val="both"/>
              <w:rPr>
                <w:rFonts w:ascii="Times New Roman" w:hAnsi="Times New Roman"/>
                <w:sz w:val="24"/>
                <w:szCs w:val="24"/>
              </w:rPr>
            </w:pPr>
            <w:r>
              <w:rPr>
                <w:rFonts w:ascii="Times New Roman" w:hAnsi="Times New Roman"/>
                <w:sz w:val="24"/>
                <w:szCs w:val="24"/>
              </w:rPr>
              <w:t>PT1</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675945.300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940823.730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0B5936" w:rsidTr="00D52EB2">
        <w:tc>
          <w:tcPr>
            <w:tcW w:w="2310" w:type="dxa"/>
          </w:tcPr>
          <w:p w:rsidR="000B5936" w:rsidRDefault="000B5936" w:rsidP="00D52EB2">
            <w:pPr>
              <w:spacing w:line="480" w:lineRule="auto"/>
              <w:jc w:val="both"/>
              <w:rPr>
                <w:rFonts w:ascii="Times New Roman" w:hAnsi="Times New Roman"/>
                <w:sz w:val="24"/>
                <w:szCs w:val="24"/>
              </w:rPr>
            </w:pPr>
            <w:r>
              <w:rPr>
                <w:rFonts w:ascii="Times New Roman" w:hAnsi="Times New Roman"/>
                <w:sz w:val="24"/>
                <w:szCs w:val="24"/>
              </w:rPr>
              <w:t>PT2</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676048.460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940788.200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0B5936" w:rsidTr="00D52EB2">
        <w:tc>
          <w:tcPr>
            <w:tcW w:w="2310" w:type="dxa"/>
          </w:tcPr>
          <w:p w:rsidR="000B5936" w:rsidRDefault="000B5936" w:rsidP="00D52EB2">
            <w:pPr>
              <w:spacing w:line="480" w:lineRule="auto"/>
              <w:jc w:val="both"/>
              <w:rPr>
                <w:rFonts w:ascii="Times New Roman" w:hAnsi="Times New Roman"/>
                <w:sz w:val="24"/>
                <w:szCs w:val="24"/>
              </w:rPr>
            </w:pPr>
            <w:r>
              <w:rPr>
                <w:rFonts w:ascii="Times New Roman" w:hAnsi="Times New Roman"/>
                <w:sz w:val="24"/>
                <w:szCs w:val="24"/>
              </w:rPr>
              <w:t>PT3</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675981.000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940628.000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0B5936" w:rsidTr="00D52EB2">
        <w:tc>
          <w:tcPr>
            <w:tcW w:w="2310" w:type="dxa"/>
          </w:tcPr>
          <w:p w:rsidR="000B5936" w:rsidRDefault="000B5936" w:rsidP="00D52EB2">
            <w:pPr>
              <w:spacing w:line="480" w:lineRule="auto"/>
              <w:jc w:val="both"/>
              <w:rPr>
                <w:rFonts w:ascii="Times New Roman" w:hAnsi="Times New Roman"/>
                <w:sz w:val="24"/>
                <w:szCs w:val="24"/>
              </w:rPr>
            </w:pPr>
            <w:r>
              <w:rPr>
                <w:rFonts w:ascii="Times New Roman" w:hAnsi="Times New Roman"/>
                <w:sz w:val="24"/>
                <w:szCs w:val="24"/>
              </w:rPr>
              <w:t>PT4</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676020.620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940593.770</w:t>
            </w:r>
          </w:p>
        </w:tc>
        <w:tc>
          <w:tcPr>
            <w:tcW w:w="2311" w:type="dxa"/>
          </w:tcPr>
          <w:p w:rsidR="000B5936" w:rsidRDefault="000B5936" w:rsidP="00D52EB2">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bl>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   </w:t>
      </w:r>
    </w:p>
    <w:p w:rsidR="000B5936" w:rsidRPr="00DF669C" w:rsidRDefault="000B5936" w:rsidP="000B5936">
      <w:pPr>
        <w:spacing w:after="0" w:line="480" w:lineRule="auto"/>
        <w:jc w:val="both"/>
        <w:rPr>
          <w:rFonts w:ascii="Times New Roman" w:hAnsi="Times New Roman"/>
          <w:b/>
          <w:sz w:val="24"/>
          <w:szCs w:val="24"/>
        </w:rPr>
      </w:pPr>
      <w:r w:rsidRPr="00DF669C">
        <w:rPr>
          <w:rFonts w:ascii="Times New Roman" w:hAnsi="Times New Roman"/>
          <w:b/>
          <w:sz w:val="24"/>
          <w:szCs w:val="24"/>
        </w:rPr>
        <w:t>3.6</w:t>
      </w:r>
      <w:r>
        <w:rPr>
          <w:rFonts w:ascii="Times New Roman" w:hAnsi="Times New Roman"/>
          <w:b/>
          <w:sz w:val="24"/>
          <w:szCs w:val="24"/>
        </w:rPr>
        <w:t xml:space="preserve"> </w:t>
      </w:r>
      <w:r w:rsidRPr="00DF669C">
        <w:rPr>
          <w:rFonts w:ascii="Times New Roman" w:hAnsi="Times New Roman"/>
          <w:b/>
          <w:sz w:val="24"/>
          <w:szCs w:val="24"/>
        </w:rPr>
        <w:t xml:space="preserve">DATA PROCESSING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This is the method in retrieving, downloading, sorting, and analysis of the acquired data (field data)</w:t>
      </w:r>
      <w:proofErr w:type="gramStart"/>
      <w:r w:rsidRPr="004451D9">
        <w:rPr>
          <w:rFonts w:ascii="Times New Roman" w:hAnsi="Times New Roman"/>
          <w:sz w:val="24"/>
          <w:szCs w:val="24"/>
        </w:rPr>
        <w:t>,</w:t>
      </w:r>
      <w:proofErr w:type="gramEnd"/>
      <w:r w:rsidRPr="004451D9">
        <w:rPr>
          <w:rFonts w:ascii="Times New Roman" w:hAnsi="Times New Roman"/>
          <w:sz w:val="24"/>
          <w:szCs w:val="24"/>
        </w:rPr>
        <w:t xml:space="preserve"> the data is being downloaded from the total station to a computer system and processed into information using the appropriate method and software. </w:t>
      </w:r>
    </w:p>
    <w:p w:rsidR="000B5936" w:rsidRPr="004451D9" w:rsidRDefault="000B5936" w:rsidP="000B5936">
      <w:pPr>
        <w:spacing w:after="0" w:line="480" w:lineRule="auto"/>
        <w:jc w:val="both"/>
        <w:rPr>
          <w:rFonts w:ascii="Times New Roman" w:hAnsi="Times New Roman"/>
          <w:sz w:val="24"/>
          <w:szCs w:val="24"/>
        </w:rPr>
      </w:pPr>
      <w:r w:rsidRPr="004451D9">
        <w:rPr>
          <w:rFonts w:ascii="Times New Roman" w:hAnsi="Times New Roman"/>
          <w:sz w:val="24"/>
          <w:szCs w:val="24"/>
        </w:rPr>
        <w:t xml:space="preserve">This simply refers to the graphical representation i.e. plotting of plan. </w:t>
      </w:r>
      <w:proofErr w:type="gramStart"/>
      <w:r w:rsidRPr="004451D9">
        <w:rPr>
          <w:rFonts w:ascii="Times New Roman" w:hAnsi="Times New Roman"/>
          <w:sz w:val="24"/>
          <w:szCs w:val="24"/>
        </w:rPr>
        <w:t>it</w:t>
      </w:r>
      <w:proofErr w:type="gramEnd"/>
      <w:r w:rsidRPr="004451D9">
        <w:rPr>
          <w:rFonts w:ascii="Times New Roman" w:hAnsi="Times New Roman"/>
          <w:sz w:val="24"/>
          <w:szCs w:val="24"/>
        </w:rPr>
        <w:t xml:space="preserve"> was plotted using AutoCAD and Ms-word software in a computer system and a suitable scale was used to have the hard copy format. Presented information includ</w:t>
      </w:r>
      <w:r>
        <w:rPr>
          <w:rFonts w:ascii="Times New Roman" w:hAnsi="Times New Roman"/>
          <w:sz w:val="24"/>
          <w:szCs w:val="24"/>
        </w:rPr>
        <w:t xml:space="preserve">es; </w:t>
      </w:r>
      <w:proofErr w:type="gramStart"/>
      <w:r>
        <w:rPr>
          <w:rFonts w:ascii="Times New Roman" w:hAnsi="Times New Roman"/>
          <w:sz w:val="24"/>
          <w:szCs w:val="24"/>
        </w:rPr>
        <w:t>boundary,</w:t>
      </w:r>
      <w:proofErr w:type="gramEnd"/>
      <w:r>
        <w:rPr>
          <w:rFonts w:ascii="Times New Roman" w:hAnsi="Times New Roman"/>
          <w:sz w:val="24"/>
          <w:szCs w:val="24"/>
        </w:rPr>
        <w:t xml:space="preserve"> details and pegs. </w:t>
      </w:r>
      <w:r w:rsidRPr="004451D9">
        <w:rPr>
          <w:rFonts w:ascii="Times New Roman" w:hAnsi="Times New Roman"/>
          <w:sz w:val="24"/>
          <w:szCs w:val="24"/>
        </w:rPr>
        <w:t>Conventional signs and symbols were also used to represent features of the plan accordingly.</w:t>
      </w:r>
      <w:r>
        <w:rPr>
          <w:rFonts w:ascii="Times New Roman" w:hAnsi="Times New Roman"/>
          <w:sz w:val="24"/>
          <w:szCs w:val="24"/>
        </w:rPr>
        <w:t xml:space="preserve"> </w:t>
      </w:r>
      <w:r w:rsidRPr="004451D9">
        <w:rPr>
          <w:rFonts w:ascii="Times New Roman" w:hAnsi="Times New Roman"/>
          <w:sz w:val="24"/>
          <w:szCs w:val="24"/>
        </w:rPr>
        <w:t>The digital map was produced using AutoCAD software and following the under listed procedures;</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Switch on the computer and it was allowed to boot</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Start menu was clicked</w:t>
      </w:r>
    </w:p>
    <w:p w:rsidR="000B5936"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Select programs was clicked </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From the notepad, a script files for the coordinate as p-line easting, northing, was structured</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File was saved with the extension. scr.</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AutoCAD was launched </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File menu was clicked</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Sub menu [news] was clicked and the name was saved</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Format was clicked and all necessary settings were carried out [i.e. units, direction etc.]</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Then ‘ok’ was clicked to aspect the parameters settings</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Tools were selected </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Run script was clicked on</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Escape key was clicked, z enter and e enter were pressed one after the other in order to zoom The extent of the plan being drawn and the plotted plan was displayed </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Text was clicked </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lastRenderedPageBreak/>
        <w:t>Escape key was pressed, Z then E enter key</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Text writing and other necessary editing were done</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Coordinates of the details were all typed</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Coordinates were pasted and then the points were all displayed</w:t>
      </w:r>
    </w:p>
    <w:p w:rsidR="000B5936" w:rsidRPr="004451D9" w:rsidRDefault="000B5936" w:rsidP="000B5936">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With polyline the points were joined as they were sketched.</w:t>
      </w:r>
    </w:p>
    <w:p w:rsidR="000B5936" w:rsidRPr="004451D9" w:rsidRDefault="000B5936" w:rsidP="000B5936">
      <w:pPr>
        <w:spacing w:after="0" w:line="480" w:lineRule="auto"/>
        <w:jc w:val="both"/>
        <w:rPr>
          <w:rFonts w:ascii="Times New Roman" w:hAnsi="Times New Roman"/>
          <w:sz w:val="24"/>
          <w:szCs w:val="24"/>
        </w:rPr>
      </w:pPr>
    </w:p>
    <w:p w:rsidR="00B862B9" w:rsidRDefault="000B5936"/>
    <w:sectPr w:rsidR="00B862B9" w:rsidSect="00FB2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4817"/>
    <w:multiLevelType w:val="hybridMultilevel"/>
    <w:tmpl w:val="C61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01A75"/>
    <w:multiLevelType w:val="hybridMultilevel"/>
    <w:tmpl w:val="3E603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E0643"/>
    <w:multiLevelType w:val="hybridMultilevel"/>
    <w:tmpl w:val="D6EE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94C8A"/>
    <w:multiLevelType w:val="hybridMultilevel"/>
    <w:tmpl w:val="43323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20"/>
  <w:characterSpacingControl w:val="doNotCompress"/>
  <w:compat/>
  <w:rsids>
    <w:rsidRoot w:val="000B5936"/>
    <w:rsid w:val="000B5936"/>
    <w:rsid w:val="000F46FD"/>
    <w:rsid w:val="001258ED"/>
    <w:rsid w:val="00451836"/>
    <w:rsid w:val="0046183B"/>
    <w:rsid w:val="00623722"/>
    <w:rsid w:val="006B24F5"/>
    <w:rsid w:val="008159DA"/>
    <w:rsid w:val="00993E87"/>
    <w:rsid w:val="009B2DA4"/>
    <w:rsid w:val="009E63E7"/>
    <w:rsid w:val="00AD2645"/>
    <w:rsid w:val="00B175B8"/>
    <w:rsid w:val="00B54662"/>
    <w:rsid w:val="00BD60A8"/>
    <w:rsid w:val="00E43A87"/>
    <w:rsid w:val="00F61150"/>
    <w:rsid w:val="00FB2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3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936"/>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cp:lastModifiedBy>
  <cp:revision>1</cp:revision>
  <dcterms:created xsi:type="dcterms:W3CDTF">2001-01-01T06:08:00Z</dcterms:created>
  <dcterms:modified xsi:type="dcterms:W3CDTF">2001-01-01T06:08:00Z</dcterms:modified>
</cp:coreProperties>
</file>