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15" w:rsidRDefault="00A70106">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A RESEARCH PROPOSAL </w:t>
      </w:r>
    </w:p>
    <w:p w:rsidR="00894662" w:rsidRDefault="00894662">
      <w:pPr>
        <w:pStyle w:val="NoSpacing"/>
        <w:jc w:val="center"/>
        <w:rPr>
          <w:rFonts w:ascii="Times New Roman" w:hAnsi="Times New Roman" w:cs="Times New Roman"/>
          <w:b/>
          <w:sz w:val="28"/>
          <w:szCs w:val="28"/>
        </w:rPr>
      </w:pPr>
    </w:p>
    <w:p w:rsidR="00894662" w:rsidRDefault="00894662">
      <w:pPr>
        <w:pStyle w:val="NoSpacing"/>
        <w:jc w:val="center"/>
        <w:rPr>
          <w:rFonts w:ascii="Times New Roman" w:hAnsi="Times New Roman" w:cs="Times New Roman"/>
          <w:b/>
          <w:sz w:val="28"/>
          <w:szCs w:val="28"/>
        </w:rPr>
      </w:pPr>
    </w:p>
    <w:p w:rsidR="00894662" w:rsidRDefault="00894662">
      <w:pPr>
        <w:pStyle w:val="NoSpacing"/>
        <w:jc w:val="center"/>
        <w:rPr>
          <w:rFonts w:ascii="Times New Roman" w:hAnsi="Times New Roman" w:cs="Times New Roman"/>
          <w:b/>
          <w:sz w:val="28"/>
          <w:szCs w:val="28"/>
        </w:rPr>
      </w:pPr>
    </w:p>
    <w:p w:rsidR="00B75F15" w:rsidRDefault="00A70106">
      <w:pPr>
        <w:pStyle w:val="NoSpacing"/>
        <w:jc w:val="center"/>
        <w:rPr>
          <w:rFonts w:ascii="Times New Roman" w:hAnsi="Times New Roman" w:cs="Times New Roman"/>
          <w:b/>
          <w:sz w:val="28"/>
          <w:szCs w:val="28"/>
        </w:rPr>
      </w:pPr>
      <w:r>
        <w:rPr>
          <w:rFonts w:ascii="Times New Roman" w:hAnsi="Times New Roman" w:cs="Times New Roman"/>
          <w:b/>
          <w:sz w:val="28"/>
          <w:szCs w:val="28"/>
        </w:rPr>
        <w:t>ON</w:t>
      </w:r>
    </w:p>
    <w:p w:rsidR="00B75F15" w:rsidRDefault="00B75F15">
      <w:pPr>
        <w:pStyle w:val="NoSpacing"/>
        <w:jc w:val="center"/>
        <w:rPr>
          <w:rFonts w:ascii="Times New Roman" w:hAnsi="Times New Roman" w:cs="Times New Roman"/>
          <w:b/>
          <w:sz w:val="28"/>
          <w:szCs w:val="28"/>
        </w:rPr>
      </w:pPr>
    </w:p>
    <w:p w:rsidR="002D7DB6" w:rsidRDefault="002D7DB6">
      <w:pPr>
        <w:pStyle w:val="NoSpacing"/>
        <w:jc w:val="center"/>
        <w:rPr>
          <w:rFonts w:ascii="Times New Roman" w:hAnsi="Times New Roman" w:cs="Times New Roman"/>
          <w:b/>
          <w:sz w:val="28"/>
          <w:szCs w:val="28"/>
        </w:rPr>
      </w:pPr>
    </w:p>
    <w:p w:rsidR="002D7DB6" w:rsidRDefault="002D7DB6">
      <w:pPr>
        <w:pStyle w:val="NoSpacing"/>
        <w:jc w:val="center"/>
        <w:rPr>
          <w:rFonts w:ascii="Times New Roman" w:hAnsi="Times New Roman" w:cs="Times New Roman"/>
          <w:b/>
          <w:sz w:val="28"/>
          <w:szCs w:val="28"/>
        </w:rPr>
      </w:pPr>
    </w:p>
    <w:p w:rsidR="002D7DB6" w:rsidRDefault="002D7DB6">
      <w:pPr>
        <w:pStyle w:val="NoSpacing"/>
        <w:jc w:val="center"/>
        <w:rPr>
          <w:rFonts w:ascii="Times New Roman" w:hAnsi="Times New Roman" w:cs="Times New Roman"/>
          <w:b/>
          <w:sz w:val="28"/>
          <w:szCs w:val="28"/>
        </w:rPr>
      </w:pPr>
    </w:p>
    <w:p w:rsidR="00B75F15" w:rsidRDefault="00B75F15">
      <w:pPr>
        <w:pStyle w:val="NoSpacing"/>
        <w:jc w:val="center"/>
        <w:rPr>
          <w:rFonts w:ascii="Times New Roman" w:hAnsi="Times New Roman" w:cs="Times New Roman"/>
          <w:b/>
          <w:sz w:val="28"/>
          <w:szCs w:val="28"/>
        </w:rPr>
      </w:pPr>
    </w:p>
    <w:p w:rsidR="00B75F15" w:rsidRDefault="00BD66BE">
      <w:pPr>
        <w:pStyle w:val="NoSpacing"/>
        <w:jc w:val="center"/>
        <w:rPr>
          <w:rFonts w:ascii="Times New Roman" w:hAnsi="Times New Roman" w:cs="Times New Roman"/>
          <w:b/>
          <w:sz w:val="28"/>
          <w:szCs w:val="28"/>
        </w:rPr>
      </w:pPr>
      <w:r>
        <w:rPr>
          <w:rFonts w:ascii="Times New Roman" w:hAnsi="Times New Roman" w:cs="Times New Roman"/>
          <w:b/>
          <w:bCs/>
          <w:sz w:val="28"/>
          <w:szCs w:val="28"/>
        </w:rPr>
        <w:t>INFLUENCE OF MINE</w:t>
      </w:r>
      <w:r w:rsidR="00BC7BF5" w:rsidRPr="00BC7BF5">
        <w:rPr>
          <w:rFonts w:ascii="Times New Roman" w:hAnsi="Times New Roman" w:cs="Times New Roman"/>
          <w:b/>
          <w:bCs/>
          <w:sz w:val="28"/>
          <w:szCs w:val="28"/>
        </w:rPr>
        <w:t xml:space="preserve"> ACTIVITIES ON PHYSIOCHEMICAL PROPERTIES OF WATER AT IFEWARA GOLD MINE SITE DURING DRY SEASON, OSUN STATE, NIGERIA</w:t>
      </w:r>
    </w:p>
    <w:p w:rsidR="002D7DB6" w:rsidRDefault="002D7DB6">
      <w:pPr>
        <w:pStyle w:val="NoSpacing"/>
        <w:jc w:val="center"/>
        <w:rPr>
          <w:rFonts w:ascii="Times New Roman" w:hAnsi="Times New Roman" w:cs="Times New Roman"/>
          <w:b/>
          <w:sz w:val="28"/>
          <w:szCs w:val="28"/>
        </w:rPr>
      </w:pPr>
    </w:p>
    <w:p w:rsidR="00B75F15" w:rsidRDefault="00B75F15">
      <w:pPr>
        <w:pStyle w:val="NoSpacing"/>
        <w:jc w:val="center"/>
        <w:rPr>
          <w:rFonts w:ascii="Times New Roman" w:hAnsi="Times New Roman" w:cs="Times New Roman"/>
          <w:b/>
          <w:sz w:val="28"/>
          <w:szCs w:val="28"/>
        </w:rPr>
      </w:pPr>
    </w:p>
    <w:p w:rsidR="00F85F91" w:rsidRDefault="004D2929" w:rsidP="00F85F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386CAC" w:rsidRDefault="00BC7BF5" w:rsidP="004D2929">
      <w:pPr>
        <w:spacing w:after="0" w:line="240" w:lineRule="auto"/>
        <w:jc w:val="both"/>
        <w:rPr>
          <w:rFonts w:ascii="Times New Roman" w:hAnsi="Times New Roman" w:cs="Times New Roman"/>
          <w:b/>
          <w:sz w:val="28"/>
          <w:szCs w:val="28"/>
        </w:rPr>
      </w:pPr>
      <w:r w:rsidRPr="00BC7BF5">
        <w:rPr>
          <w:rFonts w:ascii="Times New Roman" w:hAnsi="Times New Roman" w:cs="Times New Roman"/>
          <w:b/>
          <w:bCs/>
          <w:sz w:val="28"/>
          <w:szCs w:val="28"/>
        </w:rPr>
        <w:t xml:space="preserve">OGUNOLA OLADAYO OLUWAKAYODE   </w:t>
      </w:r>
      <w:r w:rsidRPr="00BC7BF5">
        <w:rPr>
          <w:rFonts w:ascii="Times New Roman" w:hAnsi="Times New Roman" w:cs="Times New Roman"/>
          <w:b/>
          <w:bCs/>
          <w:sz w:val="28"/>
          <w:szCs w:val="28"/>
        </w:rPr>
        <w:tab/>
        <w:t xml:space="preserve"> </w:t>
      </w:r>
      <w:r>
        <w:rPr>
          <w:rFonts w:ascii="Times New Roman" w:hAnsi="Times New Roman" w:cs="Times New Roman"/>
          <w:b/>
          <w:bCs/>
          <w:sz w:val="28"/>
          <w:szCs w:val="28"/>
        </w:rPr>
        <w:tab/>
        <w:t xml:space="preserve">   </w:t>
      </w:r>
      <w:r w:rsidRPr="00BC7BF5">
        <w:rPr>
          <w:rFonts w:ascii="Times New Roman" w:hAnsi="Times New Roman" w:cs="Times New Roman"/>
          <w:b/>
          <w:bCs/>
          <w:sz w:val="28"/>
          <w:szCs w:val="28"/>
        </w:rPr>
        <w:t>HND/23/MNE/FT/002</w:t>
      </w:r>
      <w:r w:rsidRPr="00BC7BF5">
        <w:rPr>
          <w:rFonts w:ascii="Times New Roman" w:hAnsi="Times New Roman" w:cs="Times New Roman"/>
          <w:b/>
          <w:bCs/>
          <w:sz w:val="28"/>
          <w:szCs w:val="28"/>
        </w:rPr>
        <w:br/>
        <w:t>ABDULRASAK ABDULSAMAD OLANREWAJU</w:t>
      </w:r>
      <w:r>
        <w:rPr>
          <w:rFonts w:ascii="Times New Roman" w:hAnsi="Times New Roman" w:cs="Times New Roman"/>
          <w:b/>
          <w:bCs/>
          <w:sz w:val="28"/>
          <w:szCs w:val="28"/>
        </w:rPr>
        <w:t xml:space="preserve"> </w:t>
      </w:r>
      <w:r w:rsidRPr="00BC7BF5">
        <w:rPr>
          <w:rFonts w:ascii="Times New Roman" w:hAnsi="Times New Roman" w:cs="Times New Roman"/>
          <w:b/>
          <w:bCs/>
          <w:sz w:val="28"/>
          <w:szCs w:val="28"/>
        </w:rPr>
        <w:t>HND/23/MNE/FT/012</w:t>
      </w:r>
      <w:r w:rsidRPr="00BC7BF5">
        <w:rPr>
          <w:rFonts w:ascii="Times New Roman" w:hAnsi="Times New Roman" w:cs="Times New Roman"/>
          <w:b/>
          <w:bCs/>
          <w:sz w:val="28"/>
          <w:szCs w:val="28"/>
        </w:rPr>
        <w:br/>
        <w:t xml:space="preserve">   RAJI QODRI OYEWUNMI</w:t>
      </w:r>
      <w:r w:rsidRPr="00BC7BF5">
        <w:rPr>
          <w:rFonts w:ascii="Times New Roman" w:hAnsi="Times New Roman" w:cs="Times New Roman"/>
          <w:b/>
          <w:bCs/>
          <w:sz w:val="28"/>
          <w:szCs w:val="28"/>
        </w:rPr>
        <w:tab/>
      </w:r>
      <w:r w:rsidRPr="00BC7BF5">
        <w:rPr>
          <w:rFonts w:ascii="Times New Roman" w:hAnsi="Times New Roman" w:cs="Times New Roman"/>
          <w:b/>
          <w:bCs/>
          <w:sz w:val="28"/>
          <w:szCs w:val="28"/>
        </w:rPr>
        <w:tab/>
        <w:t xml:space="preserve">   </w:t>
      </w:r>
      <w:r w:rsidRPr="00BC7BF5">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0445A6">
        <w:rPr>
          <w:rFonts w:ascii="Times New Roman" w:hAnsi="Times New Roman" w:cs="Times New Roman"/>
          <w:b/>
          <w:bCs/>
          <w:sz w:val="28"/>
          <w:szCs w:val="28"/>
        </w:rPr>
        <w:t>HND/23</w:t>
      </w:r>
      <w:r w:rsidRPr="00BC7BF5">
        <w:rPr>
          <w:rFonts w:ascii="Times New Roman" w:hAnsi="Times New Roman" w:cs="Times New Roman"/>
          <w:b/>
          <w:bCs/>
          <w:sz w:val="28"/>
          <w:szCs w:val="28"/>
        </w:rPr>
        <w:t>/MNE/FT/017</w:t>
      </w:r>
      <w:r w:rsidRPr="00BC7BF5">
        <w:rPr>
          <w:rFonts w:ascii="Times New Roman" w:hAnsi="Times New Roman" w:cs="Times New Roman"/>
          <w:b/>
          <w:bCs/>
          <w:sz w:val="28"/>
          <w:szCs w:val="28"/>
        </w:rPr>
        <w:tab/>
      </w:r>
      <w:r w:rsidR="00386CAC">
        <w:rPr>
          <w:rFonts w:ascii="Times New Roman" w:hAnsi="Times New Roman" w:cs="Times New Roman"/>
          <w:b/>
          <w:sz w:val="28"/>
          <w:szCs w:val="28"/>
        </w:rPr>
        <w:tab/>
      </w:r>
      <w:r w:rsidR="00386CAC">
        <w:rPr>
          <w:rFonts w:ascii="Times New Roman" w:hAnsi="Times New Roman" w:cs="Times New Roman"/>
          <w:b/>
          <w:sz w:val="28"/>
          <w:szCs w:val="28"/>
        </w:rPr>
        <w:tab/>
      </w:r>
    </w:p>
    <w:p w:rsidR="00F85F91" w:rsidRDefault="00F85F91" w:rsidP="00F85F91">
      <w:pPr>
        <w:jc w:val="both"/>
        <w:rPr>
          <w:rFonts w:ascii="Times New Roman" w:hAnsi="Times New Roman" w:cs="Times New Roman"/>
          <w:b/>
          <w:sz w:val="28"/>
          <w:szCs w:val="28"/>
        </w:rPr>
      </w:pPr>
    </w:p>
    <w:p w:rsidR="00B75F15" w:rsidRDefault="00F85F91" w:rsidP="00F85F91">
      <w:pPr>
        <w:jc w:val="both"/>
        <w:rPr>
          <w:rFonts w:ascii="Times New Roman" w:hAnsi="Times New Roman" w:cs="Times New Roman"/>
          <w:b/>
          <w:sz w:val="28"/>
          <w:szCs w:val="28"/>
        </w:rPr>
      </w:pPr>
      <w:r>
        <w:rPr>
          <w:rFonts w:ascii="Times New Roman" w:hAnsi="Times New Roman" w:cs="Times New Roman"/>
          <w:b/>
          <w:sz w:val="28"/>
          <w:szCs w:val="28"/>
        </w:rPr>
        <w:tab/>
      </w:r>
    </w:p>
    <w:p w:rsidR="0093308C" w:rsidRDefault="0093308C" w:rsidP="0093308C">
      <w:pPr>
        <w:pStyle w:val="NoSpacing"/>
        <w:rPr>
          <w:rFonts w:ascii="Times New Roman" w:hAnsi="Times New Roman" w:cs="Times New Roman"/>
          <w:b/>
          <w:sz w:val="28"/>
          <w:szCs w:val="28"/>
        </w:rPr>
      </w:pPr>
    </w:p>
    <w:p w:rsidR="00F85F91" w:rsidRDefault="00D413E9" w:rsidP="00D413E9">
      <w:pPr>
        <w:jc w:val="both"/>
        <w:rPr>
          <w:rFonts w:ascii="Times New Roman" w:hAnsi="Times New Roman" w:cs="Times New Roman"/>
          <w:b/>
          <w:sz w:val="28"/>
          <w:szCs w:val="28"/>
        </w:rPr>
      </w:pPr>
      <w:r>
        <w:rPr>
          <w:rFonts w:ascii="Times New Roman" w:hAnsi="Times New Roman" w:cs="Times New Roman"/>
          <w:b/>
          <w:sz w:val="28"/>
          <w:szCs w:val="28"/>
        </w:rPr>
        <w:tab/>
      </w:r>
    </w:p>
    <w:p w:rsidR="00B75F15" w:rsidRDefault="00A70106">
      <w:pPr>
        <w:jc w:val="center"/>
        <w:rPr>
          <w:rFonts w:ascii="Times New Roman" w:hAnsi="Times New Roman" w:cs="Times New Roman"/>
          <w:b/>
          <w:sz w:val="28"/>
          <w:szCs w:val="28"/>
        </w:rPr>
      </w:pPr>
      <w:r>
        <w:rPr>
          <w:rFonts w:ascii="Times New Roman" w:hAnsi="Times New Roman" w:cs="Times New Roman"/>
          <w:b/>
          <w:sz w:val="28"/>
          <w:szCs w:val="28"/>
        </w:rPr>
        <w:t>SUBMITTED TO:</w:t>
      </w:r>
    </w:p>
    <w:p w:rsidR="00B75F15" w:rsidRDefault="0093308C"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DEPARTMENT OF MINERAL</w:t>
      </w:r>
      <w:r w:rsidR="00A70106">
        <w:rPr>
          <w:rFonts w:ascii="Times New Roman" w:hAnsi="Times New Roman" w:cs="Times New Roman"/>
          <w:b/>
          <w:sz w:val="28"/>
          <w:szCs w:val="28"/>
        </w:rPr>
        <w:t xml:space="preserve"> AND PETROLEUM RESOURCES ENGINEERING TECHNOLOGY,</w:t>
      </w:r>
    </w:p>
    <w:p w:rsidR="00B75F15" w:rsidRDefault="00A70106"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INSTITUTE OF TECHNOLOGY,</w:t>
      </w:r>
    </w:p>
    <w:p w:rsidR="00B75F15" w:rsidRDefault="00A70106"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BC7BF5" w:rsidRDefault="00A70106" w:rsidP="002D7D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KWARA STATE, NIGERIA</w:t>
      </w:r>
    </w:p>
    <w:p w:rsidR="00BC7BF5" w:rsidRDefault="00BC7BF5" w:rsidP="002D7DB6">
      <w:pPr>
        <w:spacing w:after="0" w:line="240" w:lineRule="auto"/>
        <w:jc w:val="center"/>
        <w:rPr>
          <w:rFonts w:ascii="Times New Roman" w:hAnsi="Times New Roman" w:cs="Times New Roman"/>
          <w:b/>
          <w:sz w:val="28"/>
          <w:szCs w:val="28"/>
        </w:rPr>
      </w:pPr>
    </w:p>
    <w:p w:rsidR="00BC7BF5" w:rsidRDefault="00BC7BF5" w:rsidP="002D7DB6">
      <w:pPr>
        <w:spacing w:after="0" w:line="240" w:lineRule="auto"/>
        <w:jc w:val="center"/>
        <w:rPr>
          <w:rFonts w:ascii="Times New Roman" w:hAnsi="Times New Roman" w:cs="Times New Roman"/>
          <w:b/>
          <w:sz w:val="28"/>
          <w:szCs w:val="28"/>
        </w:rPr>
      </w:pPr>
    </w:p>
    <w:p w:rsidR="00B75F15" w:rsidRDefault="00BC7BF5" w:rsidP="00BC7BF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December, 2024</w:t>
      </w:r>
      <w:r w:rsidR="00A70106">
        <w:rPr>
          <w:rFonts w:ascii="Times New Roman" w:hAnsi="Times New Roman" w:cs="Times New Roman"/>
          <w:b/>
          <w:sz w:val="28"/>
          <w:szCs w:val="28"/>
        </w:rPr>
        <w:br w:type="page"/>
      </w:r>
    </w:p>
    <w:p w:rsidR="00B75F15" w:rsidRDefault="00A70106">
      <w:pPr>
        <w:pStyle w:val="NoSpacing"/>
        <w:rPr>
          <w:rFonts w:ascii="Times New Roman" w:hAnsi="Times New Roman" w:cs="Times New Roman"/>
          <w:b/>
          <w:sz w:val="28"/>
          <w:szCs w:val="28"/>
        </w:rPr>
      </w:pPr>
      <w:r>
        <w:rPr>
          <w:rFonts w:ascii="Times New Roman" w:hAnsi="Times New Roman" w:cs="Times New Roman"/>
          <w:b/>
          <w:sz w:val="28"/>
          <w:szCs w:val="28"/>
        </w:rPr>
        <w:lastRenderedPageBreak/>
        <w:t>1.0</w:t>
      </w:r>
      <w:r>
        <w:rPr>
          <w:rFonts w:ascii="Times New Roman" w:hAnsi="Times New Roman" w:cs="Times New Roman"/>
          <w:b/>
          <w:sz w:val="28"/>
          <w:szCs w:val="28"/>
        </w:rPr>
        <w:tab/>
        <w:t>INTRODUCTION</w:t>
      </w:r>
    </w:p>
    <w:p w:rsidR="00BC7BF5" w:rsidRDefault="00BC7BF5">
      <w:pPr>
        <w:pStyle w:val="NoSpacing"/>
        <w:rPr>
          <w:rFonts w:ascii="Times New Roman" w:hAnsi="Times New Roman" w:cs="Times New Roman"/>
          <w:b/>
          <w:sz w:val="28"/>
          <w:szCs w:val="28"/>
        </w:rPr>
      </w:pPr>
    </w:p>
    <w:p w:rsidR="00B75F15" w:rsidRDefault="00B75F15">
      <w:pPr>
        <w:pStyle w:val="NoSpacing"/>
        <w:ind w:left="720"/>
        <w:rPr>
          <w:rFonts w:ascii="Times New Roman" w:hAnsi="Times New Roman" w:cs="Times New Roman"/>
          <w:b/>
          <w:sz w:val="28"/>
          <w:szCs w:val="28"/>
        </w:rPr>
      </w:pPr>
    </w:p>
    <w:p w:rsidR="00BC7BF5" w:rsidRDefault="00280272" w:rsidP="00BC7BF5">
      <w:pPr>
        <w:spacing w:after="0" w:line="480" w:lineRule="auto"/>
        <w:jc w:val="both"/>
        <w:rPr>
          <w:rFonts w:ascii="Times New Roman" w:hAnsi="Times New Roman"/>
          <w:sz w:val="24"/>
          <w:szCs w:val="24"/>
        </w:rPr>
      </w:pPr>
      <w:r>
        <w:rPr>
          <w:rFonts w:ascii="Times New Roman" w:hAnsi="Times New Roman"/>
          <w:sz w:val="24"/>
          <w:szCs w:val="24"/>
        </w:rPr>
        <w:tab/>
      </w:r>
      <w:r w:rsidR="00BC7BF5" w:rsidRPr="004C1C70">
        <w:rPr>
          <w:rFonts w:ascii="Times New Roman" w:hAnsi="Times New Roman"/>
          <w:sz w:val="24"/>
          <w:szCs w:val="24"/>
        </w:rPr>
        <w:t xml:space="preserve">Water </w:t>
      </w:r>
      <w:r w:rsidR="00BC7BF5">
        <w:rPr>
          <w:rFonts w:ascii="Times New Roman" w:hAnsi="Times New Roman"/>
          <w:sz w:val="24"/>
          <w:szCs w:val="24"/>
        </w:rPr>
        <w:t xml:space="preserve">is a universal solvent to man for various activities such as drinking, cooking, industrial and agricultural processes, waste disposal and human recreation. The two main problem </w:t>
      </w:r>
      <w:r w:rsidR="00863EF6">
        <w:rPr>
          <w:rFonts w:ascii="Times New Roman" w:hAnsi="Times New Roman"/>
          <w:sz w:val="24"/>
          <w:szCs w:val="24"/>
        </w:rPr>
        <w:t>men</w:t>
      </w:r>
      <w:r w:rsidR="00BC7BF5">
        <w:rPr>
          <w:rFonts w:ascii="Times New Roman" w:hAnsi="Times New Roman"/>
          <w:sz w:val="24"/>
          <w:szCs w:val="24"/>
        </w:rPr>
        <w:t xml:space="preserve"> </w:t>
      </w:r>
      <w:r w:rsidR="00863EF6">
        <w:rPr>
          <w:rFonts w:ascii="Times New Roman" w:hAnsi="Times New Roman"/>
          <w:sz w:val="24"/>
          <w:szCs w:val="24"/>
        </w:rPr>
        <w:t>contend</w:t>
      </w:r>
      <w:r w:rsidR="00BC7BF5">
        <w:rPr>
          <w:rFonts w:ascii="Times New Roman" w:hAnsi="Times New Roman"/>
          <w:sz w:val="24"/>
          <w:szCs w:val="24"/>
        </w:rPr>
        <w:t xml:space="preserve"> with are the quantity (source and amount) and quality of water in Nigeria (Adeniyi, 2004). In view of the occurrence and distribution pattern, water is not easily available to man in the desirable amount and quality. This is a problem experienced in most cities and town in the developing nations not to mention their rural settings. These factors have lead to the growing rate of water borne diseases like typhoid fever and cholera experi</w:t>
      </w:r>
      <w:r>
        <w:rPr>
          <w:rFonts w:ascii="Times New Roman" w:hAnsi="Times New Roman"/>
          <w:sz w:val="24"/>
          <w:szCs w:val="24"/>
        </w:rPr>
        <w:t>enced in this part of the world</w:t>
      </w:r>
      <w:r w:rsidR="00BC7BF5">
        <w:rPr>
          <w:rFonts w:ascii="Times New Roman" w:hAnsi="Times New Roman"/>
          <w:sz w:val="24"/>
          <w:szCs w:val="24"/>
        </w:rPr>
        <w:t>.</w:t>
      </w:r>
    </w:p>
    <w:p w:rsidR="00BC7BF5" w:rsidRDefault="00280272" w:rsidP="00BC7BF5">
      <w:pPr>
        <w:spacing w:after="0" w:line="480" w:lineRule="auto"/>
        <w:jc w:val="both"/>
        <w:rPr>
          <w:rFonts w:ascii="Times New Roman" w:hAnsi="Times New Roman"/>
          <w:sz w:val="24"/>
          <w:szCs w:val="24"/>
        </w:rPr>
      </w:pPr>
      <w:r>
        <w:rPr>
          <w:rFonts w:ascii="Times New Roman" w:hAnsi="Times New Roman"/>
          <w:sz w:val="24"/>
          <w:szCs w:val="24"/>
        </w:rPr>
        <w:tab/>
      </w:r>
      <w:r w:rsidR="00BC7BF5">
        <w:rPr>
          <w:rFonts w:ascii="Times New Roman" w:hAnsi="Times New Roman"/>
          <w:sz w:val="24"/>
          <w:szCs w:val="24"/>
        </w:rPr>
        <w:t>Water is a quality term that is most frequently used, but rarely defined, probably because it has no fixed definitions, but apparently fairly well understood by users. Thus, the quality of water is a reflection of the source environment and the activities of man, including the use and management measures. However, the desirable properties of water quality should include: adequate amount of dissolved oxygen at all time, a relatively low organic content, pH value near neutrality, moderate temperature and freedom from excessive amount of infective agents, toxic substances and mineral matter (Adeniyi, 2004).</w:t>
      </w:r>
    </w:p>
    <w:p w:rsidR="00BC7BF5" w:rsidRDefault="00280272" w:rsidP="00BC7BF5">
      <w:pPr>
        <w:spacing w:after="0" w:line="480" w:lineRule="auto"/>
        <w:jc w:val="both"/>
        <w:rPr>
          <w:rFonts w:ascii="Times New Roman" w:hAnsi="Times New Roman"/>
          <w:sz w:val="24"/>
          <w:szCs w:val="24"/>
        </w:rPr>
      </w:pPr>
      <w:r>
        <w:rPr>
          <w:rFonts w:ascii="Times New Roman" w:hAnsi="Times New Roman"/>
          <w:sz w:val="24"/>
          <w:szCs w:val="24"/>
        </w:rPr>
        <w:tab/>
      </w:r>
      <w:r w:rsidR="00BC7BF5">
        <w:rPr>
          <w:rFonts w:ascii="Times New Roman" w:hAnsi="Times New Roman"/>
          <w:sz w:val="24"/>
          <w:szCs w:val="24"/>
        </w:rPr>
        <w:t xml:space="preserve">Mining process has bad impact on surrounding environment (Sumi and Thomsien, 2001; and Dasguta, 2012). The result can be unnaturally high concentration of some chemicals, such as arsenic sulphuric acid and mercury over a significant area of surface or groundwater (Kamakar, </w:t>
      </w:r>
      <w:r w:rsidR="00BC7BF5" w:rsidRPr="000A632B">
        <w:rPr>
          <w:rFonts w:ascii="Times New Roman" w:hAnsi="Times New Roman"/>
          <w:i/>
          <w:sz w:val="24"/>
          <w:szCs w:val="24"/>
        </w:rPr>
        <w:t>et al</w:t>
      </w:r>
      <w:r w:rsidR="00BC7BF5">
        <w:rPr>
          <w:rFonts w:ascii="Times New Roman" w:hAnsi="Times New Roman"/>
          <w:sz w:val="24"/>
          <w:szCs w:val="24"/>
        </w:rPr>
        <w:t xml:space="preserve">., 2012). There is potential for massive contamination of the area surrounding mines due to the various chemical used in the mining process as well as the potentially damaging compound and the metal removed from the ore (Hudson, 2012). Large amount of water produced from mine </w:t>
      </w:r>
      <w:r w:rsidR="00BC7BF5">
        <w:rPr>
          <w:rFonts w:ascii="Times New Roman" w:hAnsi="Times New Roman"/>
          <w:sz w:val="24"/>
          <w:szCs w:val="24"/>
        </w:rPr>
        <w:lastRenderedPageBreak/>
        <w:t>drainage, mine cooling, aqueous extraction and other mining process increases the potential for these chemicals to contaminate ground and surface water (Dasgupta, 2012).</w:t>
      </w:r>
    </w:p>
    <w:p w:rsidR="00BC7BF5" w:rsidRPr="004C1C70" w:rsidRDefault="00280272" w:rsidP="00BC7BF5">
      <w:pPr>
        <w:spacing w:after="0" w:line="480" w:lineRule="auto"/>
        <w:jc w:val="both"/>
        <w:rPr>
          <w:rFonts w:ascii="Times New Roman" w:hAnsi="Times New Roman"/>
          <w:sz w:val="24"/>
          <w:szCs w:val="24"/>
        </w:rPr>
      </w:pPr>
      <w:r>
        <w:rPr>
          <w:rFonts w:ascii="Times New Roman" w:hAnsi="Times New Roman"/>
          <w:sz w:val="24"/>
          <w:szCs w:val="24"/>
        </w:rPr>
        <w:tab/>
      </w:r>
      <w:r w:rsidR="00BC7BF5">
        <w:rPr>
          <w:rFonts w:ascii="Times New Roman" w:hAnsi="Times New Roman"/>
          <w:sz w:val="24"/>
          <w:szCs w:val="24"/>
        </w:rPr>
        <w:t xml:space="preserve">Water pollution is a major concern in mining operation (Sumi and Thomsen, 2001; Dasgupa, 2012) spill leakage of effluent containing toxic chemical or discharge of leached from mine waste, surface runoff from overburden dumps, result degradation of water quality (Hudson, 2012 and Karmakar </w:t>
      </w:r>
      <w:r w:rsidR="00BC7BF5" w:rsidRPr="006056FA">
        <w:rPr>
          <w:rFonts w:ascii="Times New Roman" w:hAnsi="Times New Roman"/>
          <w:i/>
          <w:sz w:val="24"/>
          <w:szCs w:val="24"/>
        </w:rPr>
        <w:t>et al</w:t>
      </w:r>
      <w:r w:rsidR="00BC7BF5">
        <w:rPr>
          <w:rFonts w:ascii="Times New Roman" w:hAnsi="Times New Roman"/>
          <w:sz w:val="24"/>
          <w:szCs w:val="24"/>
        </w:rPr>
        <w:t>., 2012). It is well known that e</w:t>
      </w:r>
      <w:r w:rsidR="00F051CE">
        <w:rPr>
          <w:rFonts w:ascii="Times New Roman" w:hAnsi="Times New Roman"/>
          <w:sz w:val="24"/>
          <w:szCs w:val="24"/>
        </w:rPr>
        <w:t>very aspect have to phases one i</w:t>
      </w:r>
      <w:r w:rsidR="00BC7BF5">
        <w:rPr>
          <w:rFonts w:ascii="Times New Roman" w:hAnsi="Times New Roman"/>
          <w:sz w:val="24"/>
          <w:szCs w:val="24"/>
        </w:rPr>
        <w:t xml:space="preserve">s positive and other is negative. Mining is a major economic activity in many developing countries (Sumi </w:t>
      </w:r>
      <w:r w:rsidR="00BC7BF5" w:rsidRPr="006056FA">
        <w:rPr>
          <w:rFonts w:ascii="Times New Roman" w:hAnsi="Times New Roman"/>
          <w:i/>
          <w:sz w:val="24"/>
          <w:szCs w:val="24"/>
        </w:rPr>
        <w:t>et al</w:t>
      </w:r>
      <w:r w:rsidR="00BC7BF5">
        <w:rPr>
          <w:rFonts w:ascii="Times New Roman" w:hAnsi="Times New Roman"/>
          <w:sz w:val="24"/>
          <w:szCs w:val="24"/>
        </w:rPr>
        <w:t xml:space="preserve">., 2001 and Jhariya and Choraisia, 2010). Mining operation whether small or large scale are inherently disruptive to the environment, producing enormous quantities of waste that can have deleterious impact for decades (Sumi </w:t>
      </w:r>
      <w:r w:rsidR="00BC7BF5" w:rsidRPr="006056FA">
        <w:rPr>
          <w:rFonts w:ascii="Times New Roman" w:hAnsi="Times New Roman"/>
          <w:i/>
          <w:sz w:val="24"/>
          <w:szCs w:val="24"/>
        </w:rPr>
        <w:t>el al</w:t>
      </w:r>
      <w:r>
        <w:rPr>
          <w:rFonts w:ascii="Times New Roman" w:hAnsi="Times New Roman"/>
          <w:sz w:val="24"/>
          <w:szCs w:val="24"/>
        </w:rPr>
        <w:t>., 2001</w:t>
      </w:r>
      <w:r w:rsidR="00BC7BF5">
        <w:rPr>
          <w:rFonts w:ascii="Times New Roman" w:hAnsi="Times New Roman"/>
          <w:sz w:val="24"/>
          <w:szCs w:val="24"/>
        </w:rPr>
        <w:t xml:space="preserve">). The environmental deterioration caused by mining occurs mainly as a result of inappropriate and wasteful working practices and rehabilitation measures (Jhariya and Chourasia, 2010 and Mondal </w:t>
      </w:r>
      <w:r w:rsidR="00BC7BF5" w:rsidRPr="00492728">
        <w:rPr>
          <w:rFonts w:ascii="Times New Roman" w:hAnsi="Times New Roman"/>
          <w:i/>
          <w:sz w:val="24"/>
          <w:szCs w:val="24"/>
        </w:rPr>
        <w:t>et al</w:t>
      </w:r>
      <w:r w:rsidR="00BC7BF5">
        <w:rPr>
          <w:rFonts w:ascii="Times New Roman" w:hAnsi="Times New Roman"/>
          <w:sz w:val="24"/>
          <w:szCs w:val="24"/>
        </w:rPr>
        <w:t xml:space="preserve">., 2014). The environmental problem arising due to mining activities are land degradation, degradation of forest and loss of biodiversity, soil contamination pollution, surface and groundwater pollution, noise, and vibrations. Deterioration of natural drainage system (Sumi </w:t>
      </w:r>
      <w:r w:rsidR="00BC7BF5" w:rsidRPr="00492728">
        <w:rPr>
          <w:rFonts w:ascii="Times New Roman" w:hAnsi="Times New Roman"/>
          <w:i/>
          <w:sz w:val="24"/>
          <w:szCs w:val="24"/>
        </w:rPr>
        <w:t>et al</w:t>
      </w:r>
      <w:r w:rsidR="00BC7BF5">
        <w:rPr>
          <w:rFonts w:ascii="Times New Roman" w:hAnsi="Times New Roman"/>
          <w:sz w:val="24"/>
          <w:szCs w:val="24"/>
        </w:rPr>
        <w:t xml:space="preserve">., 2001 and Dasgupta, 2012 and Mondal </w:t>
      </w:r>
      <w:r w:rsidR="00BC7BF5" w:rsidRPr="00492728">
        <w:rPr>
          <w:rFonts w:ascii="Times New Roman" w:hAnsi="Times New Roman"/>
          <w:i/>
          <w:sz w:val="24"/>
          <w:szCs w:val="24"/>
        </w:rPr>
        <w:t>et al</w:t>
      </w:r>
      <w:r w:rsidR="00BC7BF5">
        <w:rPr>
          <w:rFonts w:ascii="Times New Roman" w:hAnsi="Times New Roman"/>
          <w:sz w:val="24"/>
          <w:szCs w:val="24"/>
        </w:rPr>
        <w:t xml:space="preserve">., 2014) surface and groundwater pollution is one of the significant impacts of mining activity (Hudson, 2012). The mining sector uses large quantities of water, though some mines do revise of their water intake (Sumi </w:t>
      </w:r>
      <w:r w:rsidR="00BC7BF5" w:rsidRPr="00492728">
        <w:rPr>
          <w:rFonts w:ascii="Times New Roman" w:hAnsi="Times New Roman"/>
          <w:i/>
          <w:sz w:val="24"/>
          <w:szCs w:val="24"/>
        </w:rPr>
        <w:t>et al</w:t>
      </w:r>
      <w:r w:rsidR="00BC7BF5">
        <w:rPr>
          <w:rFonts w:ascii="Times New Roman" w:hAnsi="Times New Roman"/>
          <w:sz w:val="24"/>
          <w:szCs w:val="24"/>
        </w:rPr>
        <w:t xml:space="preserve">., 2001). Mining throw sulphide – containing minerals into the air where they oxidize and react with water to form sulphuric acid and this together with various trace elements impacts groundwater both from surface and underground, (Hudson, 2012).              </w:t>
      </w:r>
    </w:p>
    <w:p w:rsidR="00BC7BF5" w:rsidRDefault="00BC7BF5">
      <w:pPr>
        <w:rPr>
          <w:rFonts w:ascii="Times New Roman" w:hAnsi="Times New Roman" w:cs="Times New Roman"/>
          <w:b/>
          <w:sz w:val="24"/>
          <w:szCs w:val="24"/>
        </w:rPr>
      </w:pPr>
      <w:r>
        <w:rPr>
          <w:rFonts w:ascii="Times New Roman" w:hAnsi="Times New Roman" w:cs="Times New Roman"/>
          <w:b/>
          <w:sz w:val="24"/>
          <w:szCs w:val="24"/>
        </w:rPr>
        <w:br w:type="page"/>
      </w:r>
    </w:p>
    <w:p w:rsidR="00B1535D" w:rsidRPr="000C05E4" w:rsidRDefault="00B1535D" w:rsidP="00B1535D">
      <w:pPr>
        <w:spacing w:after="0" w:line="480" w:lineRule="auto"/>
        <w:jc w:val="both"/>
        <w:rPr>
          <w:rFonts w:ascii="Times New Roman" w:hAnsi="Times New Roman" w:cs="Times New Roman"/>
          <w:b/>
          <w:sz w:val="24"/>
          <w:szCs w:val="24"/>
        </w:rPr>
      </w:pPr>
      <w:r w:rsidRPr="000C05E4">
        <w:rPr>
          <w:rFonts w:ascii="Times New Roman" w:hAnsi="Times New Roman" w:cs="Times New Roman"/>
          <w:b/>
          <w:sz w:val="24"/>
          <w:szCs w:val="24"/>
        </w:rPr>
        <w:lastRenderedPageBreak/>
        <w:t>2</w:t>
      </w:r>
      <w:r>
        <w:rPr>
          <w:rFonts w:ascii="Times New Roman" w:hAnsi="Times New Roman" w:cs="Times New Roman"/>
          <w:b/>
          <w:sz w:val="24"/>
          <w:szCs w:val="24"/>
        </w:rPr>
        <w:t>.0</w:t>
      </w:r>
      <w:r w:rsidRPr="000C05E4">
        <w:rPr>
          <w:rFonts w:ascii="Times New Roman" w:hAnsi="Times New Roman" w:cs="Times New Roman"/>
          <w:b/>
          <w:sz w:val="24"/>
          <w:szCs w:val="24"/>
        </w:rPr>
        <w:tab/>
        <w:t>AIM AND OBJECTIVE OF THE RESEARCH WORK.</w:t>
      </w:r>
    </w:p>
    <w:p w:rsidR="00B1535D" w:rsidRDefault="00B1535D"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0C05E4">
        <w:rPr>
          <w:rFonts w:ascii="Times New Roman" w:hAnsi="Times New Roman" w:cs="Times New Roman"/>
          <w:b/>
          <w:sz w:val="24"/>
          <w:szCs w:val="24"/>
        </w:rPr>
        <w:t>.1</w:t>
      </w:r>
      <w:r w:rsidRPr="000C05E4">
        <w:rPr>
          <w:rFonts w:ascii="Times New Roman" w:hAnsi="Times New Roman" w:cs="Times New Roman"/>
          <w:b/>
          <w:sz w:val="24"/>
          <w:szCs w:val="24"/>
        </w:rPr>
        <w:tab/>
        <w:t xml:space="preserve">Aim of the Research </w:t>
      </w:r>
    </w:p>
    <w:p w:rsidR="00BC7BF5" w:rsidRDefault="00280272" w:rsidP="00B15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C7BF5" w:rsidRPr="00BC7BF5">
        <w:rPr>
          <w:rFonts w:ascii="Times New Roman" w:hAnsi="Times New Roman" w:cs="Times New Roman"/>
          <w:sz w:val="24"/>
          <w:szCs w:val="24"/>
        </w:rPr>
        <w:t>The aim</w:t>
      </w:r>
      <w:r w:rsidR="00BC7BF5" w:rsidRPr="00BC7BF5">
        <w:rPr>
          <w:rFonts w:ascii="Times New Roman" w:hAnsi="Times New Roman" w:cs="Times New Roman"/>
          <w:b/>
          <w:bCs/>
          <w:sz w:val="24"/>
          <w:szCs w:val="24"/>
        </w:rPr>
        <w:t xml:space="preserve"> </w:t>
      </w:r>
      <w:r w:rsidR="00BC7BF5" w:rsidRPr="00BC7BF5">
        <w:rPr>
          <w:rFonts w:ascii="Times New Roman" w:hAnsi="Times New Roman" w:cs="Times New Roman"/>
          <w:sz w:val="24"/>
          <w:szCs w:val="24"/>
        </w:rPr>
        <w:t xml:space="preserve">is to </w:t>
      </w:r>
      <w:r w:rsidR="007268C8" w:rsidRPr="00BC7BF5">
        <w:rPr>
          <w:rFonts w:ascii="Times New Roman" w:hAnsi="Times New Roman" w:cs="Times New Roman"/>
          <w:sz w:val="24"/>
          <w:szCs w:val="24"/>
        </w:rPr>
        <w:t>investigate</w:t>
      </w:r>
      <w:r w:rsidR="007268C8">
        <w:rPr>
          <w:rFonts w:ascii="Times New Roman" w:hAnsi="Times New Roman" w:cs="Times New Roman"/>
          <w:sz w:val="24"/>
          <w:szCs w:val="24"/>
        </w:rPr>
        <w:t xml:space="preserve"> the Influence of mine</w:t>
      </w:r>
      <w:r w:rsidR="00BC7BF5" w:rsidRPr="00BC7BF5">
        <w:rPr>
          <w:rFonts w:ascii="Times New Roman" w:hAnsi="Times New Roman" w:cs="Times New Roman"/>
          <w:sz w:val="24"/>
          <w:szCs w:val="24"/>
        </w:rPr>
        <w:t xml:space="preserve"> activities on physiochemical properties of water at Ifewara gold mine site during dry season, Osun state, Nigeria.</w:t>
      </w:r>
    </w:p>
    <w:p w:rsidR="00B1535D" w:rsidRDefault="00B1535D"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0C05E4">
        <w:rPr>
          <w:rFonts w:ascii="Times New Roman" w:hAnsi="Times New Roman" w:cs="Times New Roman"/>
          <w:b/>
          <w:sz w:val="24"/>
          <w:szCs w:val="24"/>
        </w:rPr>
        <w:t>.2</w:t>
      </w:r>
      <w:r w:rsidRPr="000C05E4">
        <w:rPr>
          <w:rFonts w:ascii="Times New Roman" w:hAnsi="Times New Roman" w:cs="Times New Roman"/>
          <w:b/>
          <w:sz w:val="24"/>
          <w:szCs w:val="24"/>
        </w:rPr>
        <w:tab/>
        <w:t xml:space="preserve">Objective of the </w:t>
      </w:r>
      <w:r w:rsidR="001F4E87">
        <w:rPr>
          <w:rFonts w:ascii="Times New Roman" w:hAnsi="Times New Roman" w:cs="Times New Roman"/>
          <w:b/>
          <w:sz w:val="24"/>
          <w:szCs w:val="24"/>
        </w:rPr>
        <w:t xml:space="preserve">Project </w:t>
      </w:r>
    </w:p>
    <w:p w:rsidR="00BC7BF5" w:rsidRPr="003756CF" w:rsidRDefault="00BC7BF5" w:rsidP="00BC7BF5">
      <w:pPr>
        <w:spacing w:after="0" w:line="48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determine the phy</w:t>
      </w:r>
      <w:r w:rsidRPr="003756CF">
        <w:rPr>
          <w:rFonts w:ascii="Times New Roman" w:hAnsi="Times New Roman"/>
          <w:sz w:val="24"/>
          <w:szCs w:val="24"/>
        </w:rPr>
        <w:t xml:space="preserve">sical and chemical properties of water with heavy metal such as pH, </w:t>
      </w:r>
      <w:r w:rsidRPr="003756CF">
        <w:rPr>
          <w:rFonts w:ascii="Times New Roman" w:hAnsi="Times New Roman"/>
          <w:sz w:val="24"/>
          <w:szCs w:val="24"/>
        </w:rPr>
        <w:tab/>
        <w:t xml:space="preserve"> </w:t>
      </w:r>
      <w:r>
        <w:rPr>
          <w:rFonts w:ascii="Times New Roman" w:hAnsi="Times New Roman"/>
          <w:sz w:val="24"/>
          <w:szCs w:val="24"/>
        </w:rPr>
        <w:tab/>
      </w:r>
      <w:r w:rsidRPr="003756CF">
        <w:rPr>
          <w:rFonts w:ascii="Times New Roman" w:hAnsi="Times New Roman"/>
          <w:sz w:val="24"/>
          <w:szCs w:val="24"/>
        </w:rPr>
        <w:t xml:space="preserve">Temperature, Electric conductivity, TDS, chlorine ion, sulphide ion and nitrite ion. </w:t>
      </w:r>
      <w:r w:rsidRPr="003756CF">
        <w:rPr>
          <w:rFonts w:ascii="Times New Roman" w:hAnsi="Times New Roman"/>
          <w:sz w:val="24"/>
          <w:szCs w:val="24"/>
        </w:rPr>
        <w:tab/>
        <w:t xml:space="preserve">Also, some heavy metals contaminants such as Codmium (Co), Cadmium (Cd), Zinc </w:t>
      </w:r>
      <w:r>
        <w:rPr>
          <w:rFonts w:ascii="Times New Roman" w:hAnsi="Times New Roman"/>
          <w:sz w:val="24"/>
          <w:szCs w:val="24"/>
        </w:rPr>
        <w:tab/>
      </w:r>
      <w:r w:rsidRPr="003756CF">
        <w:rPr>
          <w:rFonts w:ascii="Times New Roman" w:hAnsi="Times New Roman"/>
          <w:sz w:val="24"/>
          <w:szCs w:val="24"/>
        </w:rPr>
        <w:t>(Zn) and Lead (Pb).</w:t>
      </w:r>
    </w:p>
    <w:p w:rsidR="00BC7BF5" w:rsidRDefault="00BC7BF5" w:rsidP="00BC7BF5">
      <w:pPr>
        <w:spacing w:after="0" w:line="480" w:lineRule="auto"/>
        <w:jc w:val="both"/>
        <w:rPr>
          <w:rFonts w:ascii="Times New Roman" w:hAnsi="Times New Roman"/>
          <w:sz w:val="24"/>
          <w:szCs w:val="24"/>
        </w:rPr>
      </w:pPr>
      <w:r w:rsidRPr="003756CF">
        <w:rPr>
          <w:rFonts w:ascii="Times New Roman" w:hAnsi="Times New Roman"/>
          <w:sz w:val="24"/>
          <w:szCs w:val="24"/>
        </w:rPr>
        <w:t>ii.</w:t>
      </w:r>
      <w:r w:rsidRPr="003756CF">
        <w:rPr>
          <w:rFonts w:ascii="Times New Roman" w:hAnsi="Times New Roman"/>
          <w:sz w:val="24"/>
          <w:szCs w:val="24"/>
        </w:rPr>
        <w:tab/>
        <w:t xml:space="preserve">assessment of the </w:t>
      </w:r>
      <w:r>
        <w:rPr>
          <w:rFonts w:ascii="Times New Roman" w:hAnsi="Times New Roman"/>
          <w:sz w:val="24"/>
          <w:szCs w:val="24"/>
        </w:rPr>
        <w:t xml:space="preserve">impact of mining activities on the water of Ifewara gold mining site, </w:t>
      </w:r>
      <w:r>
        <w:rPr>
          <w:rFonts w:ascii="Times New Roman" w:hAnsi="Times New Roman"/>
          <w:sz w:val="24"/>
          <w:szCs w:val="24"/>
        </w:rPr>
        <w:tab/>
        <w:t>Osun State, Nigeria.</w:t>
      </w:r>
    </w:p>
    <w:p w:rsidR="001F4E87" w:rsidRPr="00B1535D" w:rsidRDefault="001F4E87" w:rsidP="001F4E8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Pr="00B1535D">
        <w:rPr>
          <w:rFonts w:ascii="Times New Roman" w:hAnsi="Times New Roman" w:cs="Times New Roman"/>
          <w:b/>
          <w:sz w:val="24"/>
          <w:szCs w:val="24"/>
        </w:rPr>
        <w:tab/>
        <w:t>SCOPE OF THE RESEARCH WORK</w:t>
      </w:r>
    </w:p>
    <w:p w:rsidR="00FD2B33" w:rsidRDefault="00280272" w:rsidP="00FD2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D2B33">
        <w:rPr>
          <w:rFonts w:ascii="Times New Roman" w:hAnsi="Times New Roman" w:cs="Times New Roman"/>
          <w:sz w:val="24"/>
          <w:szCs w:val="24"/>
        </w:rPr>
        <w:t>This</w:t>
      </w:r>
      <w:r w:rsidR="00FD2B33" w:rsidRPr="00FD2B33">
        <w:rPr>
          <w:rFonts w:ascii="Times New Roman" w:hAnsi="Times New Roman" w:cs="Times New Roman"/>
          <w:sz w:val="24"/>
          <w:szCs w:val="24"/>
        </w:rPr>
        <w:t xml:space="preserve"> study </w:t>
      </w:r>
      <w:r w:rsidR="00FD2B33">
        <w:rPr>
          <w:rFonts w:ascii="Times New Roman" w:hAnsi="Times New Roman" w:cs="Times New Roman"/>
          <w:sz w:val="24"/>
          <w:szCs w:val="24"/>
        </w:rPr>
        <w:t xml:space="preserve">will be </w:t>
      </w:r>
      <w:r w:rsidR="00FD2B33" w:rsidRPr="00FD2B33">
        <w:rPr>
          <w:rFonts w:ascii="Times New Roman" w:hAnsi="Times New Roman" w:cs="Times New Roman"/>
          <w:sz w:val="24"/>
          <w:szCs w:val="24"/>
        </w:rPr>
        <w:t xml:space="preserve">assessed </w:t>
      </w:r>
      <w:r w:rsidR="00FD2B33">
        <w:rPr>
          <w:rFonts w:ascii="Times New Roman" w:hAnsi="Times New Roman" w:cs="Times New Roman"/>
          <w:sz w:val="24"/>
          <w:szCs w:val="24"/>
        </w:rPr>
        <w:t xml:space="preserve">on </w:t>
      </w:r>
      <w:r w:rsidR="007817C2">
        <w:rPr>
          <w:rFonts w:ascii="Times New Roman" w:hAnsi="Times New Roman" w:cs="Times New Roman"/>
          <w:sz w:val="24"/>
          <w:szCs w:val="24"/>
        </w:rPr>
        <w:t xml:space="preserve">how </w:t>
      </w:r>
      <w:r w:rsidR="00FD2B33" w:rsidRPr="00FD2B33">
        <w:rPr>
          <w:rFonts w:ascii="Times New Roman" w:hAnsi="Times New Roman" w:cs="Times New Roman"/>
          <w:sz w:val="24"/>
          <w:szCs w:val="24"/>
        </w:rPr>
        <w:t xml:space="preserve">mining activities influenced the level and distribution of some physicochemical properties and heavy metals in </w:t>
      </w:r>
      <w:r w:rsidR="00FD2B33">
        <w:rPr>
          <w:rFonts w:ascii="Times New Roman" w:hAnsi="Times New Roman" w:cs="Times New Roman"/>
          <w:sz w:val="24"/>
          <w:szCs w:val="24"/>
        </w:rPr>
        <w:t>water</w:t>
      </w:r>
      <w:r w:rsidR="00FD2B33" w:rsidRPr="00FD2B33">
        <w:rPr>
          <w:rFonts w:ascii="Times New Roman" w:hAnsi="Times New Roman" w:cs="Times New Roman"/>
          <w:sz w:val="24"/>
          <w:szCs w:val="24"/>
        </w:rPr>
        <w:t xml:space="preserve">; </w:t>
      </w:r>
    </w:p>
    <w:p w:rsidR="00B1535D" w:rsidRPr="00B1535D" w:rsidRDefault="001F4E87"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B1535D">
        <w:rPr>
          <w:rFonts w:ascii="Times New Roman" w:hAnsi="Times New Roman" w:cs="Times New Roman"/>
          <w:b/>
          <w:sz w:val="24"/>
          <w:szCs w:val="24"/>
        </w:rPr>
        <w:t>.0</w:t>
      </w:r>
      <w:r w:rsidR="00B1535D" w:rsidRPr="00B1535D">
        <w:rPr>
          <w:rFonts w:ascii="Times New Roman" w:hAnsi="Times New Roman" w:cs="Times New Roman"/>
          <w:b/>
          <w:sz w:val="24"/>
          <w:szCs w:val="24"/>
        </w:rPr>
        <w:tab/>
        <w:t>STATEMENT OF PROBLEM</w:t>
      </w:r>
    </w:p>
    <w:p w:rsidR="007268C8" w:rsidRDefault="00280272" w:rsidP="007268C8">
      <w:pPr>
        <w:spacing w:after="0" w:line="480" w:lineRule="auto"/>
        <w:jc w:val="both"/>
        <w:rPr>
          <w:rFonts w:ascii="Times New Roman" w:hAnsi="Times New Roman"/>
          <w:sz w:val="24"/>
          <w:szCs w:val="24"/>
        </w:rPr>
      </w:pPr>
      <w:r>
        <w:rPr>
          <w:rFonts w:ascii="Times New Roman" w:hAnsi="Times New Roman"/>
          <w:sz w:val="24"/>
          <w:szCs w:val="24"/>
        </w:rPr>
        <w:tab/>
      </w:r>
      <w:r w:rsidR="007268C8">
        <w:rPr>
          <w:rFonts w:ascii="Times New Roman" w:hAnsi="Times New Roman"/>
          <w:sz w:val="24"/>
          <w:szCs w:val="24"/>
        </w:rPr>
        <w:t>The physicochemical properties of water in the Ifewara gold mining area have not adequately studied despite the potential risks posed by the mining activities to water quality. This knowledge gap raises concerns about the potential impact of mining on the environment and public health of the community.</w:t>
      </w:r>
    </w:p>
    <w:p w:rsidR="007268C8" w:rsidRDefault="007268C8">
      <w:pPr>
        <w:rPr>
          <w:rFonts w:ascii="Times New Roman" w:hAnsi="Times New Roman" w:cs="Times New Roman"/>
          <w:b/>
          <w:sz w:val="24"/>
          <w:szCs w:val="24"/>
        </w:rPr>
      </w:pPr>
      <w:r>
        <w:rPr>
          <w:rFonts w:ascii="Times New Roman" w:hAnsi="Times New Roman" w:cs="Times New Roman"/>
          <w:b/>
          <w:sz w:val="24"/>
          <w:szCs w:val="24"/>
        </w:rPr>
        <w:br w:type="page"/>
      </w:r>
    </w:p>
    <w:p w:rsidR="00B1535D" w:rsidRPr="000C05E4" w:rsidRDefault="00B1535D" w:rsidP="00B153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5.0</w:t>
      </w:r>
      <w:r>
        <w:rPr>
          <w:rFonts w:ascii="Times New Roman" w:hAnsi="Times New Roman" w:cs="Times New Roman"/>
          <w:b/>
          <w:sz w:val="24"/>
          <w:szCs w:val="24"/>
        </w:rPr>
        <w:tab/>
      </w:r>
      <w:r w:rsidRPr="000C05E4">
        <w:rPr>
          <w:rFonts w:ascii="Times New Roman" w:hAnsi="Times New Roman" w:cs="Times New Roman"/>
          <w:b/>
          <w:sz w:val="24"/>
          <w:szCs w:val="24"/>
        </w:rPr>
        <w:t>JUSTIFICATION</w:t>
      </w:r>
    </w:p>
    <w:p w:rsidR="007268C8" w:rsidRDefault="00280272" w:rsidP="007268C8">
      <w:pPr>
        <w:spacing w:after="0" w:line="480" w:lineRule="auto"/>
        <w:jc w:val="both"/>
        <w:rPr>
          <w:rFonts w:ascii="Times New Roman" w:hAnsi="Times New Roman"/>
          <w:sz w:val="24"/>
          <w:szCs w:val="24"/>
        </w:rPr>
      </w:pPr>
      <w:r>
        <w:rPr>
          <w:rFonts w:ascii="Times New Roman" w:hAnsi="Times New Roman"/>
          <w:sz w:val="24"/>
          <w:szCs w:val="24"/>
        </w:rPr>
        <w:tab/>
      </w:r>
      <w:r w:rsidR="007268C8">
        <w:rPr>
          <w:rFonts w:ascii="Times New Roman" w:hAnsi="Times New Roman"/>
          <w:sz w:val="24"/>
          <w:szCs w:val="24"/>
        </w:rPr>
        <w:t>This study is justified because it will provide valuable information and data on the impact of mining on water quality in the Ifewara gold mining site. The finding will help identify potential sources of water pollution and inform strategies for mitigating the effects of mining on the water resources. The study will also contribute to the existing body of knowledge on the environmental impact of mining in Nigeria.</w:t>
      </w:r>
    </w:p>
    <w:p w:rsidR="00B75F15" w:rsidRPr="00F04385" w:rsidRDefault="00A70106" w:rsidP="00F04385">
      <w:pPr>
        <w:jc w:val="both"/>
        <w:rPr>
          <w:rFonts w:ascii="Times New Roman" w:hAnsi="Times New Roman" w:cs="Times New Roman"/>
          <w:b/>
          <w:sz w:val="24"/>
          <w:szCs w:val="24"/>
        </w:rPr>
      </w:pPr>
      <w:r w:rsidRPr="00F04385">
        <w:rPr>
          <w:rFonts w:ascii="Times New Roman" w:hAnsi="Times New Roman" w:cs="Times New Roman"/>
          <w:b/>
          <w:sz w:val="24"/>
          <w:szCs w:val="24"/>
        </w:rPr>
        <w:t>6</w:t>
      </w:r>
      <w:r w:rsidR="00F04385">
        <w:rPr>
          <w:rFonts w:ascii="Times New Roman" w:hAnsi="Times New Roman" w:cs="Times New Roman"/>
          <w:b/>
          <w:sz w:val="24"/>
          <w:szCs w:val="24"/>
        </w:rPr>
        <w:t>.0</w:t>
      </w:r>
      <w:r w:rsidRPr="00F04385">
        <w:rPr>
          <w:rFonts w:ascii="Times New Roman" w:hAnsi="Times New Roman" w:cs="Times New Roman"/>
          <w:b/>
          <w:sz w:val="24"/>
          <w:szCs w:val="24"/>
        </w:rPr>
        <w:tab/>
        <w:t>LITERATURE REVIEW</w:t>
      </w:r>
    </w:p>
    <w:p w:rsidR="007817C2" w:rsidRDefault="00280272" w:rsidP="00FD2B33">
      <w:pPr>
        <w:spacing w:after="0" w:line="480" w:lineRule="auto"/>
        <w:jc w:val="both"/>
        <w:rPr>
          <w:rFonts w:ascii="Times New Roman" w:hAnsi="Times New Roman" w:cs="Times New Roman"/>
          <w:sz w:val="24"/>
          <w:szCs w:val="24"/>
        </w:rPr>
      </w:pPr>
      <w:r>
        <w:rPr>
          <w:rFonts w:ascii="Times New Roman" w:hAnsi="Times New Roman"/>
          <w:sz w:val="24"/>
          <w:szCs w:val="24"/>
        </w:rPr>
        <w:tab/>
      </w:r>
      <w:r w:rsidR="007268C8">
        <w:rPr>
          <w:rFonts w:ascii="Times New Roman" w:hAnsi="Times New Roman"/>
          <w:sz w:val="24"/>
          <w:szCs w:val="24"/>
        </w:rPr>
        <w:t>A</w:t>
      </w:r>
      <w:r w:rsidR="007268C8" w:rsidRPr="00DF2C1B">
        <w:rPr>
          <w:rFonts w:ascii="Times New Roman" w:hAnsi="Times New Roman"/>
          <w:sz w:val="24"/>
          <w:szCs w:val="24"/>
        </w:rPr>
        <w:t xml:space="preserve">nthropogenic activities such as mining threaten the water sources which are depended on for domestic and other uses by inhabitants of communities around the mining sites. Declining water quantity and quality in surface water of mining communities has become a matter of great concern as mining activities keep increasing, thereby depriving mining communities of access to clean and potable water. Mining by its nature consumes, diverts and can seriously pollute water resources. While there have been improvements in mining practices in recent years, significant environmental risks remain. Negative impacts can vary from the sedimentation caused by poorly built roads during exploration through to the sediment, and disturbance of water during mine construction. Water can be polluted by chemical or biological contaminants which may be harmful to humans when consumed. Surveillance of physicochemical parameters in water resources helps to assess the suitability of such water for various uses as well as identify deterioration in water quality in order to ensure the protection of public health and the environment. National and international standards often require the assessment of these parameters in surveillance water quality from different sources (Tebbut, 1983; WHO, 2008). </w:t>
      </w:r>
      <w:r>
        <w:rPr>
          <w:rFonts w:ascii="Times New Roman" w:hAnsi="Times New Roman"/>
          <w:sz w:val="24"/>
          <w:szCs w:val="24"/>
        </w:rPr>
        <w:tab/>
      </w:r>
      <w:r w:rsidR="007268C8" w:rsidRPr="00DF2C1B">
        <w:rPr>
          <w:rFonts w:ascii="Times New Roman" w:hAnsi="Times New Roman"/>
          <w:sz w:val="24"/>
          <w:szCs w:val="24"/>
        </w:rPr>
        <w:t>Critical physicochemical parameters assessed in water include pH, temperature, turbidity, odour, total dissolved solids, total</w:t>
      </w:r>
      <w:r w:rsidR="007268C8">
        <w:rPr>
          <w:rFonts w:ascii="Times New Roman" w:hAnsi="Times New Roman"/>
          <w:sz w:val="24"/>
          <w:szCs w:val="24"/>
        </w:rPr>
        <w:t xml:space="preserve"> </w:t>
      </w:r>
      <w:r w:rsidR="007268C8" w:rsidRPr="00DF2C1B">
        <w:rPr>
          <w:rFonts w:ascii="Times New Roman" w:hAnsi="Times New Roman"/>
          <w:sz w:val="24"/>
          <w:szCs w:val="24"/>
        </w:rPr>
        <w:t xml:space="preserve">suspended solids, nitrate, orthophosphate, electrical conductivity, dissolved oxygen, biochemical oxygen demand, salinity and alkalinity among </w:t>
      </w:r>
      <w:r w:rsidR="007268C8" w:rsidRPr="00DF2C1B">
        <w:rPr>
          <w:rFonts w:ascii="Times New Roman" w:hAnsi="Times New Roman"/>
          <w:sz w:val="24"/>
          <w:szCs w:val="24"/>
        </w:rPr>
        <w:lastRenderedPageBreak/>
        <w:t xml:space="preserve">others (Tebbut, </w:t>
      </w:r>
      <w:r>
        <w:rPr>
          <w:rFonts w:ascii="Times New Roman" w:hAnsi="Times New Roman"/>
          <w:sz w:val="24"/>
          <w:szCs w:val="24"/>
        </w:rPr>
        <w:t>1983</w:t>
      </w:r>
      <w:r w:rsidR="007268C8" w:rsidRPr="00DF2C1B">
        <w:rPr>
          <w:rFonts w:ascii="Times New Roman" w:hAnsi="Times New Roman"/>
          <w:sz w:val="24"/>
          <w:szCs w:val="24"/>
        </w:rPr>
        <w:t xml:space="preserve">; Joshi </w:t>
      </w:r>
      <w:r w:rsidR="007268C8" w:rsidRPr="007242A7">
        <w:rPr>
          <w:rFonts w:ascii="Times New Roman" w:hAnsi="Times New Roman"/>
          <w:i/>
          <w:sz w:val="24"/>
          <w:szCs w:val="24"/>
        </w:rPr>
        <w:t>et al</w:t>
      </w:r>
      <w:r w:rsidR="007268C8" w:rsidRPr="00DF2C1B">
        <w:rPr>
          <w:rFonts w:ascii="Times New Roman" w:hAnsi="Times New Roman"/>
          <w:sz w:val="24"/>
          <w:szCs w:val="24"/>
        </w:rPr>
        <w:t xml:space="preserve">., 2009). Microbial water quality evaluation deals with the microorganisms that may be found in water. Waterborne diseases are associated with presence of pathogenic microorganisms in water and include cholera, typhoid fever and diarrhea (WHO 2011). Disease-causing microorganisms associated with waterborne diseases belong to bacteria, viruses, fungi, protozoa and algae which can be present in surface, recreational and groundwater intended for drinking and spread via the faecal oral route. </w:t>
      </w:r>
      <w:r w:rsidR="007817C2" w:rsidRPr="007817C2">
        <w:rPr>
          <w:rFonts w:ascii="Times New Roman" w:hAnsi="Times New Roman" w:cs="Times New Roman"/>
          <w:sz w:val="24"/>
          <w:szCs w:val="24"/>
        </w:rPr>
        <w:t xml:space="preserve"> Therefore, the aim of this study is to evaluate the physicochemical parameters and trace metals in drink</w:t>
      </w:r>
      <w:r w:rsidR="0088592D">
        <w:rPr>
          <w:rFonts w:ascii="Times New Roman" w:hAnsi="Times New Roman" w:cs="Times New Roman"/>
          <w:sz w:val="24"/>
          <w:szCs w:val="24"/>
        </w:rPr>
        <w:t>ing water sources in Ifewara</w:t>
      </w:r>
      <w:r w:rsidR="007817C2" w:rsidRPr="007817C2">
        <w:rPr>
          <w:rFonts w:ascii="Times New Roman" w:hAnsi="Times New Roman" w:cs="Times New Roman"/>
          <w:sz w:val="24"/>
          <w:szCs w:val="24"/>
        </w:rPr>
        <w:t xml:space="preserve"> gold mine area. The assessment is expected to determine water quality status of drinking water in the study area to ensure source and water safety.</w:t>
      </w:r>
    </w:p>
    <w:p w:rsidR="00FE00E2" w:rsidRPr="001A129C"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w:t>
      </w:r>
      <w:r w:rsidRPr="001A129C">
        <w:rPr>
          <w:rFonts w:ascii="Times New Roman" w:hAnsi="Times New Roman" w:cs="Times New Roman"/>
          <w:b/>
          <w:sz w:val="24"/>
          <w:szCs w:val="24"/>
        </w:rPr>
        <w:t xml:space="preserve">.0   RESEARCH METHODOLOGY </w:t>
      </w:r>
    </w:p>
    <w:p w:rsidR="00FE00E2" w:rsidRDefault="00280272" w:rsidP="00FE00E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E00E2">
        <w:rPr>
          <w:rFonts w:ascii="Times New Roman" w:hAnsi="Times New Roman" w:cs="Times New Roman"/>
          <w:sz w:val="24"/>
          <w:szCs w:val="24"/>
        </w:rPr>
        <w:t xml:space="preserve">The methods that will be used for this research work will be field work and laboratory work. </w:t>
      </w:r>
    </w:p>
    <w:p w:rsidR="00FE00E2" w:rsidRPr="001A129C" w:rsidRDefault="00FE00E2" w:rsidP="00FE00E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1A129C">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w:t>
      </w:r>
      <w:r w:rsidR="00280272">
        <w:rPr>
          <w:rFonts w:ascii="Times New Roman" w:hAnsi="Times New Roman" w:cs="Times New Roman"/>
          <w:b/>
          <w:color w:val="000000"/>
          <w:sz w:val="24"/>
          <w:szCs w:val="24"/>
        </w:rPr>
        <w:tab/>
      </w:r>
      <w:r w:rsidR="00623E35" w:rsidRPr="00623E35">
        <w:rPr>
          <w:rFonts w:ascii="Times New Roman" w:hAnsi="Times New Roman" w:cs="Times New Roman"/>
          <w:b/>
          <w:color w:val="000000"/>
          <w:sz w:val="24"/>
          <w:szCs w:val="24"/>
        </w:rPr>
        <w:t>Field Investigation and Water Sampling</w:t>
      </w:r>
    </w:p>
    <w:p w:rsidR="003B2E38" w:rsidRDefault="00280272" w:rsidP="00623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23E35">
        <w:rPr>
          <w:rFonts w:ascii="Times New Roman" w:hAnsi="Times New Roman" w:cs="Times New Roman"/>
          <w:sz w:val="24"/>
          <w:szCs w:val="24"/>
        </w:rPr>
        <w:t>Ifewara area will be</w:t>
      </w:r>
      <w:r w:rsidR="00623E35" w:rsidRPr="00623E35">
        <w:rPr>
          <w:rFonts w:ascii="Times New Roman" w:hAnsi="Times New Roman" w:cs="Times New Roman"/>
          <w:sz w:val="24"/>
          <w:szCs w:val="24"/>
        </w:rPr>
        <w:t xml:space="preserve"> selected for this study primarily due to the presence of gold mining activities in the community. Three surface water and three g</w:t>
      </w:r>
      <w:r w:rsidR="00623E35">
        <w:rPr>
          <w:rFonts w:ascii="Times New Roman" w:hAnsi="Times New Roman" w:cs="Times New Roman"/>
          <w:sz w:val="24"/>
          <w:szCs w:val="24"/>
        </w:rPr>
        <w:t xml:space="preserve">roundwater sampling points will be </w:t>
      </w:r>
      <w:r w:rsidR="00623E35" w:rsidRPr="00623E35">
        <w:rPr>
          <w:rFonts w:ascii="Times New Roman" w:hAnsi="Times New Roman" w:cs="Times New Roman"/>
          <w:sz w:val="24"/>
          <w:szCs w:val="24"/>
        </w:rPr>
        <w:t xml:space="preserve">selected </w:t>
      </w:r>
      <w:r w:rsidR="00623E35">
        <w:rPr>
          <w:rFonts w:ascii="Times New Roman" w:hAnsi="Times New Roman" w:cs="Times New Roman"/>
          <w:sz w:val="24"/>
          <w:szCs w:val="24"/>
        </w:rPr>
        <w:t xml:space="preserve">both from mining site and adjoining undisturbed area </w:t>
      </w:r>
      <w:r w:rsidR="00623E35" w:rsidRPr="00623E35">
        <w:rPr>
          <w:rFonts w:ascii="Times New Roman" w:hAnsi="Times New Roman" w:cs="Times New Roman"/>
          <w:sz w:val="24"/>
          <w:szCs w:val="24"/>
        </w:rPr>
        <w:t xml:space="preserve">and their coordinates located using a Global </w:t>
      </w:r>
      <w:r w:rsidR="00623E35">
        <w:rPr>
          <w:rFonts w:ascii="Times New Roman" w:hAnsi="Times New Roman" w:cs="Times New Roman"/>
          <w:sz w:val="24"/>
          <w:szCs w:val="24"/>
        </w:rPr>
        <w:t>Positioning System</w:t>
      </w:r>
      <w:r w:rsidR="00623E35" w:rsidRPr="00623E35">
        <w:rPr>
          <w:rFonts w:ascii="Times New Roman" w:hAnsi="Times New Roman" w:cs="Times New Roman"/>
          <w:sz w:val="24"/>
          <w:szCs w:val="24"/>
        </w:rPr>
        <w:t>.</w:t>
      </w:r>
    </w:p>
    <w:p w:rsidR="00FE00E2" w:rsidRDefault="00FE00E2" w:rsidP="00FE00E2">
      <w:pPr>
        <w:spacing w:after="0" w:line="240" w:lineRule="auto"/>
        <w:jc w:val="both"/>
        <w:rPr>
          <w:rFonts w:ascii="Times New Roman" w:hAnsi="Times New Roman" w:cs="Times New Roman"/>
          <w:b/>
          <w:sz w:val="24"/>
          <w:szCs w:val="24"/>
        </w:rPr>
      </w:pPr>
    </w:p>
    <w:p w:rsidR="00FE00E2" w:rsidRPr="00ED105E" w:rsidRDefault="00FE00E2" w:rsidP="0028027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7.2</w:t>
      </w:r>
      <w:r w:rsidRPr="00ED105E">
        <w:rPr>
          <w:rFonts w:ascii="Times New Roman" w:hAnsi="Times New Roman" w:cs="Times New Roman"/>
          <w:b/>
          <w:sz w:val="24"/>
          <w:szCs w:val="24"/>
        </w:rPr>
        <w:t xml:space="preserve">   LABORATORY WHERE TESTS ARE TO BE CARRIED OUT</w:t>
      </w:r>
    </w:p>
    <w:p w:rsidR="00623E35" w:rsidRDefault="00280272" w:rsidP="002802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23E35" w:rsidRPr="00623E35">
        <w:rPr>
          <w:rFonts w:ascii="Times New Roman" w:hAnsi="Times New Roman" w:cs="Times New Roman"/>
          <w:sz w:val="24"/>
          <w:szCs w:val="24"/>
        </w:rPr>
        <w:t>Water samples w</w:t>
      </w:r>
      <w:r w:rsidR="00623E35">
        <w:rPr>
          <w:rFonts w:ascii="Times New Roman" w:hAnsi="Times New Roman" w:cs="Times New Roman"/>
          <w:sz w:val="24"/>
          <w:szCs w:val="24"/>
        </w:rPr>
        <w:t xml:space="preserve">ill be </w:t>
      </w:r>
      <w:r w:rsidR="00623E35" w:rsidRPr="00623E35">
        <w:rPr>
          <w:rFonts w:ascii="Times New Roman" w:hAnsi="Times New Roman" w:cs="Times New Roman"/>
          <w:sz w:val="24"/>
          <w:szCs w:val="24"/>
        </w:rPr>
        <w:t>collected with 1.5 L plastic bottles, which had been soaked in 70% nitric acid for 24 h and rinsed thoroughly with double distilled water. Samples for trace metal analyses were put into 250 mL plastic bottles and 2 mL concentrated Nitric acid added to it. Collected samples w</w:t>
      </w:r>
      <w:r w:rsidR="00623E35">
        <w:rPr>
          <w:rFonts w:ascii="Times New Roman" w:hAnsi="Times New Roman" w:cs="Times New Roman"/>
          <w:sz w:val="24"/>
          <w:szCs w:val="24"/>
        </w:rPr>
        <w:t xml:space="preserve">ill be </w:t>
      </w:r>
      <w:r w:rsidR="00623E35" w:rsidRPr="00623E35">
        <w:rPr>
          <w:rFonts w:ascii="Times New Roman" w:hAnsi="Times New Roman" w:cs="Times New Roman"/>
          <w:sz w:val="24"/>
          <w:szCs w:val="24"/>
        </w:rPr>
        <w:t>preserved and stored in an ice-chest at a temperature of 4°C and transported to the labor</w:t>
      </w:r>
      <w:r w:rsidR="00623E35">
        <w:rPr>
          <w:rFonts w:ascii="Times New Roman" w:hAnsi="Times New Roman" w:cs="Times New Roman"/>
          <w:sz w:val="24"/>
          <w:szCs w:val="24"/>
        </w:rPr>
        <w:t>atory for analyses. Samples will be</w:t>
      </w:r>
      <w:r w:rsidR="00623E35" w:rsidRPr="00623E35">
        <w:rPr>
          <w:rFonts w:ascii="Times New Roman" w:hAnsi="Times New Roman" w:cs="Times New Roman"/>
          <w:sz w:val="24"/>
          <w:szCs w:val="24"/>
        </w:rPr>
        <w:t xml:space="preserve"> taken in separate containers for </w:t>
      </w:r>
      <w:r w:rsidR="00623E35" w:rsidRPr="00623E35">
        <w:rPr>
          <w:rFonts w:ascii="Times New Roman" w:hAnsi="Times New Roman" w:cs="Times New Roman"/>
          <w:sz w:val="24"/>
          <w:szCs w:val="24"/>
        </w:rPr>
        <w:lastRenderedPageBreak/>
        <w:t>physicochemical and trace metal analysis respectively. Samples for trace metal analysis w</w:t>
      </w:r>
      <w:r w:rsidR="00623E35">
        <w:rPr>
          <w:rFonts w:ascii="Times New Roman" w:hAnsi="Times New Roman" w:cs="Times New Roman"/>
          <w:sz w:val="24"/>
          <w:szCs w:val="24"/>
        </w:rPr>
        <w:t xml:space="preserve">ill be </w:t>
      </w:r>
      <w:r w:rsidR="00623E35" w:rsidRPr="00623E35">
        <w:rPr>
          <w:rFonts w:ascii="Times New Roman" w:hAnsi="Times New Roman" w:cs="Times New Roman"/>
          <w:sz w:val="24"/>
          <w:szCs w:val="24"/>
        </w:rPr>
        <w:t>each preserved with 0.5 mL of concentrated nitric acid before transporting to the Central laboratory, University of Ibadan for analysis. During sampling, relevant information like the ambient temperature (31°C), date of Sampling, time of sampl</w:t>
      </w:r>
      <w:r w:rsidR="00623E35">
        <w:rPr>
          <w:rFonts w:ascii="Times New Roman" w:hAnsi="Times New Roman" w:cs="Times New Roman"/>
          <w:sz w:val="24"/>
          <w:szCs w:val="24"/>
        </w:rPr>
        <w:t>ing and seasons of the year will be</w:t>
      </w:r>
      <w:r w:rsidR="00623E35" w:rsidRPr="00623E35">
        <w:rPr>
          <w:rFonts w:ascii="Times New Roman" w:hAnsi="Times New Roman" w:cs="Times New Roman"/>
          <w:sz w:val="24"/>
          <w:szCs w:val="24"/>
        </w:rPr>
        <w:t xml:space="preserve"> recorded.</w:t>
      </w:r>
    </w:p>
    <w:p w:rsidR="00623E35" w:rsidRDefault="00623E35" w:rsidP="00280272">
      <w:pPr>
        <w:spacing w:after="0" w:line="480" w:lineRule="auto"/>
        <w:jc w:val="both"/>
        <w:rPr>
          <w:rFonts w:ascii="Times New Roman" w:hAnsi="Times New Roman" w:cs="Times New Roman"/>
          <w:sz w:val="24"/>
          <w:szCs w:val="24"/>
        </w:rPr>
      </w:pPr>
    </w:p>
    <w:p w:rsidR="00FE00E2" w:rsidRPr="000C37D3" w:rsidRDefault="00FE00E2" w:rsidP="002802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r w:rsidRPr="000C37D3">
        <w:rPr>
          <w:rFonts w:ascii="Times New Roman" w:hAnsi="Times New Roman" w:cs="Times New Roman"/>
          <w:b/>
          <w:sz w:val="24"/>
          <w:szCs w:val="24"/>
        </w:rPr>
        <w:t>.0</w:t>
      </w:r>
      <w:r w:rsidRPr="000C37D3">
        <w:rPr>
          <w:rFonts w:ascii="Times New Roman" w:hAnsi="Times New Roman" w:cs="Times New Roman"/>
          <w:b/>
          <w:sz w:val="24"/>
          <w:szCs w:val="24"/>
        </w:rPr>
        <w:tab/>
        <w:t>WORK PLAN</w:t>
      </w:r>
    </w:p>
    <w:p w:rsidR="00FE00E2" w:rsidRPr="000C37D3" w:rsidRDefault="00FE00E2" w:rsidP="00280272">
      <w:pPr>
        <w:pStyle w:val="NoSpacing"/>
        <w:spacing w:line="360" w:lineRule="auto"/>
        <w:jc w:val="both"/>
        <w:rPr>
          <w:rFonts w:ascii="Times New Roman" w:hAnsi="Times New Roman" w:cs="Times New Roman"/>
          <w:sz w:val="24"/>
          <w:szCs w:val="24"/>
        </w:rPr>
      </w:pPr>
      <w:r w:rsidRPr="000C37D3">
        <w:rPr>
          <w:rFonts w:ascii="Times New Roman" w:hAnsi="Times New Roman" w:cs="Times New Roman"/>
          <w:sz w:val="24"/>
          <w:szCs w:val="24"/>
        </w:rPr>
        <w:t>The project schedule</w:t>
      </w:r>
      <w:r w:rsidR="007268C8">
        <w:rPr>
          <w:rFonts w:ascii="Times New Roman" w:hAnsi="Times New Roman" w:cs="Times New Roman"/>
          <w:sz w:val="24"/>
          <w:szCs w:val="24"/>
        </w:rPr>
        <w:t xml:space="preserve"> would covers a period of six </w:t>
      </w:r>
      <w:r>
        <w:rPr>
          <w:rFonts w:ascii="Times New Roman" w:hAnsi="Times New Roman" w:cs="Times New Roman"/>
          <w:sz w:val="24"/>
          <w:szCs w:val="24"/>
        </w:rPr>
        <w:t>(</w:t>
      </w:r>
      <w:r w:rsidR="007268C8">
        <w:rPr>
          <w:rFonts w:ascii="Times New Roman" w:hAnsi="Times New Roman" w:cs="Times New Roman"/>
          <w:sz w:val="24"/>
          <w:szCs w:val="24"/>
        </w:rPr>
        <w:t>6</w:t>
      </w:r>
      <w:r>
        <w:rPr>
          <w:rFonts w:ascii="Times New Roman" w:hAnsi="Times New Roman" w:cs="Times New Roman"/>
          <w:sz w:val="24"/>
          <w:szCs w:val="24"/>
        </w:rPr>
        <w:t>)</w:t>
      </w:r>
      <w:r w:rsidRPr="000C37D3">
        <w:rPr>
          <w:rFonts w:ascii="Times New Roman" w:hAnsi="Times New Roman" w:cs="Times New Roman"/>
          <w:sz w:val="24"/>
          <w:szCs w:val="24"/>
        </w:rPr>
        <w:t xml:space="preserve"> month comp</w:t>
      </w:r>
      <w:r>
        <w:rPr>
          <w:rFonts w:ascii="Times New Roman" w:hAnsi="Times New Roman" w:cs="Times New Roman"/>
          <w:sz w:val="24"/>
          <w:szCs w:val="24"/>
        </w:rPr>
        <w:t>rising literature review, data</w:t>
      </w:r>
      <w:r w:rsidRPr="000C37D3">
        <w:rPr>
          <w:rFonts w:ascii="Times New Roman" w:hAnsi="Times New Roman" w:cs="Times New Roman"/>
          <w:sz w:val="24"/>
          <w:szCs w:val="24"/>
        </w:rPr>
        <w:t xml:space="preserve"> collection, data analysis, final write up and submission, as presented in Table 1. </w:t>
      </w:r>
    </w:p>
    <w:p w:rsidR="00FE00E2" w:rsidRPr="000C37D3" w:rsidRDefault="00FE00E2" w:rsidP="00280272">
      <w:pPr>
        <w:pStyle w:val="NoSpacing"/>
        <w:spacing w:line="360" w:lineRule="auto"/>
        <w:jc w:val="both"/>
        <w:rPr>
          <w:rFonts w:ascii="Times New Roman" w:hAnsi="Times New Roman" w:cs="Times New Roman"/>
          <w:b/>
          <w:sz w:val="24"/>
          <w:szCs w:val="24"/>
        </w:rPr>
      </w:pPr>
      <w:r w:rsidRPr="000C37D3">
        <w:rPr>
          <w:rFonts w:ascii="Times New Roman" w:hAnsi="Times New Roman" w:cs="Times New Roman"/>
          <w:b/>
          <w:sz w:val="24"/>
          <w:szCs w:val="24"/>
        </w:rPr>
        <w:t>Table 1: Research Work Plan</w:t>
      </w:r>
    </w:p>
    <w:tbl>
      <w:tblPr>
        <w:tblStyle w:val="TableGrid"/>
        <w:tblW w:w="9651" w:type="dxa"/>
        <w:tblInd w:w="-635" w:type="dxa"/>
        <w:tblLook w:val="04A0"/>
      </w:tblPr>
      <w:tblGrid>
        <w:gridCol w:w="763"/>
        <w:gridCol w:w="1857"/>
        <w:gridCol w:w="3390"/>
        <w:gridCol w:w="1887"/>
        <w:gridCol w:w="1754"/>
      </w:tblGrid>
      <w:tr w:rsidR="00FE00E2" w:rsidRPr="000C37D3" w:rsidTr="00284DE9">
        <w:tc>
          <w:tcPr>
            <w:tcW w:w="763" w:type="dxa"/>
          </w:tcPr>
          <w:p w:rsidR="00FE00E2" w:rsidRPr="000C37D3" w:rsidRDefault="00FE00E2" w:rsidP="00280272">
            <w:pPr>
              <w:pStyle w:val="NoSpacing"/>
              <w:spacing w:line="360" w:lineRule="auto"/>
              <w:jc w:val="center"/>
              <w:rPr>
                <w:rFonts w:ascii="Times New Roman" w:hAnsi="Times New Roman" w:cs="Times New Roman"/>
                <w:b/>
                <w:sz w:val="24"/>
                <w:szCs w:val="24"/>
              </w:rPr>
            </w:pPr>
            <w:r w:rsidRPr="000C37D3">
              <w:rPr>
                <w:rFonts w:ascii="Times New Roman" w:hAnsi="Times New Roman" w:cs="Times New Roman"/>
                <w:b/>
                <w:sz w:val="24"/>
                <w:szCs w:val="24"/>
              </w:rPr>
              <w:t>S/N</w:t>
            </w:r>
          </w:p>
        </w:tc>
        <w:tc>
          <w:tcPr>
            <w:tcW w:w="1857" w:type="dxa"/>
          </w:tcPr>
          <w:p w:rsidR="00FE00E2" w:rsidRPr="000C37D3" w:rsidRDefault="00FE00E2" w:rsidP="00280272">
            <w:pPr>
              <w:pStyle w:val="NoSpacing"/>
              <w:spacing w:line="360" w:lineRule="auto"/>
              <w:jc w:val="center"/>
              <w:rPr>
                <w:rFonts w:ascii="Times New Roman" w:hAnsi="Times New Roman" w:cs="Times New Roman"/>
                <w:b/>
                <w:sz w:val="24"/>
                <w:szCs w:val="24"/>
              </w:rPr>
            </w:pPr>
            <w:r w:rsidRPr="000C37D3">
              <w:rPr>
                <w:rFonts w:ascii="Times New Roman" w:hAnsi="Times New Roman" w:cs="Times New Roman"/>
                <w:b/>
                <w:sz w:val="24"/>
                <w:szCs w:val="24"/>
              </w:rPr>
              <w:t>TIME/MONTH</w:t>
            </w:r>
          </w:p>
        </w:tc>
        <w:tc>
          <w:tcPr>
            <w:tcW w:w="3390" w:type="dxa"/>
          </w:tcPr>
          <w:p w:rsidR="00FE00E2" w:rsidRPr="000C37D3" w:rsidRDefault="00FE00E2" w:rsidP="00280272">
            <w:pPr>
              <w:pStyle w:val="NoSpacing"/>
              <w:spacing w:line="360" w:lineRule="auto"/>
              <w:jc w:val="center"/>
              <w:rPr>
                <w:rFonts w:ascii="Times New Roman" w:hAnsi="Times New Roman" w:cs="Times New Roman"/>
                <w:b/>
                <w:sz w:val="24"/>
                <w:szCs w:val="24"/>
              </w:rPr>
            </w:pPr>
            <w:r w:rsidRPr="000C37D3">
              <w:rPr>
                <w:rFonts w:ascii="Times New Roman" w:hAnsi="Times New Roman" w:cs="Times New Roman"/>
                <w:b/>
                <w:sz w:val="24"/>
                <w:szCs w:val="24"/>
              </w:rPr>
              <w:t>Schedule/Research Work</w:t>
            </w:r>
          </w:p>
        </w:tc>
        <w:tc>
          <w:tcPr>
            <w:tcW w:w="1887" w:type="dxa"/>
          </w:tcPr>
          <w:p w:rsidR="00FE00E2" w:rsidRPr="000C37D3" w:rsidRDefault="00FE00E2" w:rsidP="00280272">
            <w:pPr>
              <w:pStyle w:val="NoSpacing"/>
              <w:spacing w:line="360" w:lineRule="auto"/>
              <w:jc w:val="center"/>
              <w:rPr>
                <w:rFonts w:ascii="Times New Roman" w:hAnsi="Times New Roman" w:cs="Times New Roman"/>
                <w:b/>
                <w:sz w:val="24"/>
                <w:szCs w:val="24"/>
              </w:rPr>
            </w:pPr>
            <w:r w:rsidRPr="000C37D3">
              <w:rPr>
                <w:rFonts w:ascii="Times New Roman" w:hAnsi="Times New Roman" w:cs="Times New Roman"/>
                <w:b/>
                <w:sz w:val="24"/>
                <w:szCs w:val="24"/>
              </w:rPr>
              <w:t>Status/Remarks</w:t>
            </w:r>
          </w:p>
        </w:tc>
        <w:tc>
          <w:tcPr>
            <w:tcW w:w="1754" w:type="dxa"/>
          </w:tcPr>
          <w:p w:rsidR="00FE00E2" w:rsidRPr="000C37D3" w:rsidRDefault="00FE00E2" w:rsidP="00280272">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Cost</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1.</w:t>
            </w:r>
          </w:p>
        </w:tc>
        <w:tc>
          <w:tcPr>
            <w:tcW w:w="1857" w:type="dxa"/>
          </w:tcPr>
          <w:p w:rsidR="00FE00E2" w:rsidRPr="000C37D3" w:rsidRDefault="00895B63"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Literature Review</w:t>
            </w:r>
          </w:p>
        </w:tc>
        <w:tc>
          <w:tcPr>
            <w:tcW w:w="1887"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On-going</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10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2.</w:t>
            </w:r>
          </w:p>
        </w:tc>
        <w:tc>
          <w:tcPr>
            <w:tcW w:w="1857" w:type="dxa"/>
          </w:tcPr>
          <w:p w:rsidR="00FE00E2" w:rsidRPr="000C37D3"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Field Work/Data Collection</w:t>
            </w:r>
          </w:p>
        </w:tc>
        <w:tc>
          <w:tcPr>
            <w:tcW w:w="1887" w:type="dxa"/>
          </w:tcPr>
          <w:p w:rsidR="00FE00E2" w:rsidRPr="000C37D3" w:rsidRDefault="007268C8"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January</w:t>
            </w:r>
            <w:r w:rsidR="00FE00E2">
              <w:rPr>
                <w:rFonts w:ascii="Times New Roman" w:hAnsi="Times New Roman" w:cs="Times New Roman"/>
                <w:sz w:val="24"/>
                <w:szCs w:val="24"/>
              </w:rPr>
              <w:t>,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sidR="00863EF6">
              <w:rPr>
                <w:rFonts w:ascii="Times New Roman" w:hAnsi="Times New Roman" w:cs="Times New Roman"/>
                <w:sz w:val="24"/>
                <w:szCs w:val="24"/>
              </w:rPr>
              <w:t>8</w:t>
            </w:r>
            <w:r>
              <w:rPr>
                <w:rFonts w:ascii="Times New Roman" w:hAnsi="Times New Roman" w:cs="Times New Roman"/>
                <w:sz w:val="24"/>
                <w:szCs w:val="24"/>
              </w:rPr>
              <w:t>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57" w:type="dxa"/>
          </w:tcPr>
          <w:p w:rsidR="00FE00E2"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Default="00FE00E2"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Laboratory Test</w:t>
            </w:r>
          </w:p>
        </w:tc>
        <w:tc>
          <w:tcPr>
            <w:tcW w:w="1887" w:type="dxa"/>
          </w:tcPr>
          <w:p w:rsidR="00FE00E2" w:rsidRDefault="007268C8"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January</w:t>
            </w:r>
            <w:r w:rsidR="000D41EF">
              <w:rPr>
                <w:rFonts w:ascii="Times New Roman" w:hAnsi="Times New Roman" w:cs="Times New Roman"/>
                <w:sz w:val="24"/>
                <w:szCs w:val="24"/>
              </w:rPr>
              <w:t>,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dstrike/>
                <w:sz w:val="24"/>
                <w:szCs w:val="24"/>
              </w:rPr>
            </w:pPr>
            <w:r w:rsidRPr="000C37D3">
              <w:rPr>
                <w:rFonts w:ascii="Times New Roman" w:hAnsi="Times New Roman" w:cs="Times New Roman"/>
                <w:dstrike/>
                <w:sz w:val="24"/>
                <w:szCs w:val="24"/>
              </w:rPr>
              <w:t>N</w:t>
            </w:r>
            <w:r w:rsidR="007268C8">
              <w:rPr>
                <w:rFonts w:ascii="Times New Roman" w:hAnsi="Times New Roman" w:cs="Times New Roman"/>
                <w:sz w:val="24"/>
                <w:szCs w:val="24"/>
              </w:rPr>
              <w:t>18</w:t>
            </w:r>
            <w:r>
              <w:rPr>
                <w:rFonts w:ascii="Times New Roman" w:hAnsi="Times New Roman" w:cs="Times New Roman"/>
                <w:sz w:val="24"/>
                <w:szCs w:val="24"/>
              </w:rPr>
              <w:t>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4.</w:t>
            </w:r>
          </w:p>
        </w:tc>
        <w:tc>
          <w:tcPr>
            <w:tcW w:w="1857" w:type="dxa"/>
          </w:tcPr>
          <w:p w:rsidR="00FE00E2" w:rsidRPr="000C37D3" w:rsidRDefault="00895B63"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Data Analysis</w:t>
            </w:r>
          </w:p>
        </w:tc>
        <w:tc>
          <w:tcPr>
            <w:tcW w:w="1887" w:type="dxa"/>
          </w:tcPr>
          <w:p w:rsidR="00FE00E2" w:rsidRPr="000C37D3" w:rsidRDefault="007268C8"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April</w:t>
            </w:r>
            <w:r w:rsidR="00FE00E2">
              <w:rPr>
                <w:rFonts w:ascii="Times New Roman" w:hAnsi="Times New Roman" w:cs="Times New Roman"/>
                <w:sz w:val="24"/>
                <w:szCs w:val="24"/>
              </w:rPr>
              <w:t>,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20,0</w:t>
            </w:r>
            <w:r w:rsidRPr="000C37D3">
              <w:rPr>
                <w:rFonts w:ascii="Times New Roman" w:hAnsi="Times New Roman" w:cs="Times New Roman"/>
                <w:sz w:val="24"/>
                <w:szCs w:val="24"/>
              </w:rPr>
              <w:t>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5.</w:t>
            </w:r>
          </w:p>
        </w:tc>
        <w:tc>
          <w:tcPr>
            <w:tcW w:w="1857"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Final Thesis (Write up)</w:t>
            </w:r>
          </w:p>
        </w:tc>
        <w:tc>
          <w:tcPr>
            <w:tcW w:w="1887" w:type="dxa"/>
          </w:tcPr>
          <w:p w:rsidR="00FE00E2" w:rsidRPr="000C37D3" w:rsidRDefault="007268C8"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May</w:t>
            </w:r>
            <w:r w:rsidR="00FE00E2">
              <w:rPr>
                <w:rFonts w:ascii="Times New Roman" w:hAnsi="Times New Roman" w:cs="Times New Roman"/>
                <w:sz w:val="24"/>
                <w:szCs w:val="24"/>
              </w:rPr>
              <w:t>,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 xml:space="preserve"> 20,0</w:t>
            </w:r>
            <w:r w:rsidRPr="000C37D3">
              <w:rPr>
                <w:rFonts w:ascii="Times New Roman" w:hAnsi="Times New Roman" w:cs="Times New Roman"/>
                <w:sz w:val="24"/>
                <w:szCs w:val="24"/>
              </w:rPr>
              <w:t>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sz w:val="24"/>
                <w:szCs w:val="24"/>
              </w:rPr>
            </w:pPr>
            <w:r w:rsidRPr="000C37D3">
              <w:rPr>
                <w:rFonts w:ascii="Times New Roman" w:hAnsi="Times New Roman" w:cs="Times New Roman"/>
                <w:sz w:val="24"/>
                <w:szCs w:val="24"/>
              </w:rPr>
              <w:t>6.</w:t>
            </w:r>
          </w:p>
        </w:tc>
        <w:tc>
          <w:tcPr>
            <w:tcW w:w="1857" w:type="dxa"/>
          </w:tcPr>
          <w:p w:rsidR="00FE00E2" w:rsidRPr="000C37D3" w:rsidRDefault="00FE00E2" w:rsidP="00284DE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FE00E2" w:rsidRPr="000C37D3" w:rsidRDefault="00FE00E2" w:rsidP="00284DE9">
            <w:pPr>
              <w:pStyle w:val="NoSpacing"/>
              <w:spacing w:line="480" w:lineRule="auto"/>
              <w:jc w:val="both"/>
              <w:rPr>
                <w:rFonts w:ascii="Times New Roman" w:hAnsi="Times New Roman" w:cs="Times New Roman"/>
                <w:sz w:val="24"/>
                <w:szCs w:val="24"/>
              </w:rPr>
            </w:pPr>
            <w:r w:rsidRPr="000C37D3">
              <w:rPr>
                <w:rFonts w:ascii="Times New Roman" w:hAnsi="Times New Roman" w:cs="Times New Roman"/>
                <w:sz w:val="24"/>
                <w:szCs w:val="24"/>
              </w:rPr>
              <w:t>Final Presentation</w:t>
            </w:r>
          </w:p>
        </w:tc>
        <w:tc>
          <w:tcPr>
            <w:tcW w:w="1887" w:type="dxa"/>
          </w:tcPr>
          <w:p w:rsidR="00FE00E2" w:rsidRPr="000C37D3" w:rsidRDefault="007268C8" w:rsidP="00284DE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June</w:t>
            </w:r>
            <w:r w:rsidR="00FE00E2" w:rsidRPr="000C37D3">
              <w:rPr>
                <w:rFonts w:ascii="Times New Roman" w:hAnsi="Times New Roman" w:cs="Times New Roman"/>
                <w:sz w:val="24"/>
                <w:szCs w:val="24"/>
              </w:rPr>
              <w:t>,</w:t>
            </w:r>
            <w:r w:rsidR="00FE00E2">
              <w:rPr>
                <w:rFonts w:ascii="Times New Roman" w:hAnsi="Times New Roman" w:cs="Times New Roman"/>
                <w:sz w:val="24"/>
                <w:szCs w:val="24"/>
              </w:rPr>
              <w:t xml:space="preserve"> 202</w:t>
            </w:r>
            <w:r>
              <w:rPr>
                <w:rFonts w:ascii="Times New Roman" w:hAnsi="Times New Roman" w:cs="Times New Roman"/>
                <w:sz w:val="24"/>
                <w:szCs w:val="24"/>
              </w:rPr>
              <w:t>5</w:t>
            </w:r>
          </w:p>
        </w:tc>
        <w:tc>
          <w:tcPr>
            <w:tcW w:w="1754" w:type="dxa"/>
          </w:tcPr>
          <w:p w:rsidR="00FE00E2" w:rsidRPr="000C37D3" w:rsidRDefault="00FE00E2" w:rsidP="00284DE9">
            <w:pPr>
              <w:pStyle w:val="NoSpacing"/>
              <w:spacing w:line="480" w:lineRule="auto"/>
              <w:jc w:val="right"/>
              <w:rPr>
                <w:rFonts w:ascii="Times New Roman" w:hAnsi="Times New Roman" w:cs="Times New Roman"/>
                <w:sz w:val="24"/>
                <w:szCs w:val="24"/>
              </w:rPr>
            </w:pPr>
            <w:r w:rsidRPr="000C37D3">
              <w:rPr>
                <w:rFonts w:ascii="Times New Roman" w:hAnsi="Times New Roman" w:cs="Times New Roman"/>
                <w:dstrike/>
                <w:sz w:val="24"/>
                <w:szCs w:val="24"/>
              </w:rPr>
              <w:t>N</w:t>
            </w:r>
            <w:r>
              <w:rPr>
                <w:rFonts w:ascii="Times New Roman" w:hAnsi="Times New Roman" w:cs="Times New Roman"/>
                <w:sz w:val="24"/>
                <w:szCs w:val="24"/>
              </w:rPr>
              <w:t xml:space="preserve"> 10</w:t>
            </w:r>
            <w:r w:rsidRPr="000C37D3">
              <w:rPr>
                <w:rFonts w:ascii="Times New Roman" w:hAnsi="Times New Roman" w:cs="Times New Roman"/>
                <w:sz w:val="24"/>
                <w:szCs w:val="24"/>
              </w:rPr>
              <w:t>,000.00</w:t>
            </w:r>
          </w:p>
        </w:tc>
      </w:tr>
      <w:tr w:rsidR="00FE00E2" w:rsidRPr="000C37D3" w:rsidTr="00284DE9">
        <w:tc>
          <w:tcPr>
            <w:tcW w:w="763" w:type="dxa"/>
          </w:tcPr>
          <w:p w:rsidR="00FE00E2" w:rsidRPr="000C37D3" w:rsidRDefault="00FE00E2" w:rsidP="00284DE9">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sz w:val="24"/>
                <w:szCs w:val="24"/>
              </w:rPr>
              <w:t>Total</w:t>
            </w:r>
          </w:p>
        </w:tc>
        <w:tc>
          <w:tcPr>
            <w:tcW w:w="1857" w:type="dxa"/>
          </w:tcPr>
          <w:p w:rsidR="00FE00E2" w:rsidRPr="000C37D3" w:rsidRDefault="00895B63" w:rsidP="00284DE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6</w:t>
            </w:r>
            <w:r w:rsidR="00FE00E2" w:rsidRPr="000C37D3">
              <w:rPr>
                <w:rFonts w:ascii="Times New Roman" w:hAnsi="Times New Roman" w:cs="Times New Roman"/>
                <w:b/>
                <w:sz w:val="24"/>
                <w:szCs w:val="24"/>
              </w:rPr>
              <w:t xml:space="preserve"> months</w:t>
            </w:r>
          </w:p>
        </w:tc>
        <w:tc>
          <w:tcPr>
            <w:tcW w:w="3390" w:type="dxa"/>
          </w:tcPr>
          <w:p w:rsidR="00FE00E2" w:rsidRPr="000C37D3" w:rsidRDefault="00FE00E2" w:rsidP="00284DE9">
            <w:pPr>
              <w:pStyle w:val="NoSpacing"/>
              <w:spacing w:line="480" w:lineRule="auto"/>
              <w:jc w:val="center"/>
              <w:rPr>
                <w:rFonts w:ascii="Times New Roman" w:hAnsi="Times New Roman" w:cs="Times New Roman"/>
                <w:b/>
                <w:sz w:val="24"/>
                <w:szCs w:val="24"/>
              </w:rPr>
            </w:pPr>
          </w:p>
        </w:tc>
        <w:tc>
          <w:tcPr>
            <w:tcW w:w="1887" w:type="dxa"/>
          </w:tcPr>
          <w:p w:rsidR="00FE00E2" w:rsidRPr="000C37D3" w:rsidRDefault="00FE00E2" w:rsidP="00284DE9">
            <w:pPr>
              <w:pStyle w:val="NoSpacing"/>
              <w:spacing w:line="480" w:lineRule="auto"/>
              <w:jc w:val="center"/>
              <w:rPr>
                <w:rFonts w:ascii="Times New Roman" w:hAnsi="Times New Roman" w:cs="Times New Roman"/>
                <w:b/>
                <w:sz w:val="24"/>
                <w:szCs w:val="24"/>
              </w:rPr>
            </w:pPr>
          </w:p>
        </w:tc>
        <w:tc>
          <w:tcPr>
            <w:tcW w:w="1754" w:type="dxa"/>
          </w:tcPr>
          <w:p w:rsidR="00FE00E2" w:rsidRPr="000C37D3" w:rsidRDefault="00FE00E2" w:rsidP="007268C8">
            <w:pPr>
              <w:pStyle w:val="NoSpacing"/>
              <w:spacing w:line="480" w:lineRule="auto"/>
              <w:jc w:val="center"/>
              <w:rPr>
                <w:rFonts w:ascii="Times New Roman" w:hAnsi="Times New Roman" w:cs="Times New Roman"/>
                <w:b/>
                <w:sz w:val="24"/>
                <w:szCs w:val="24"/>
              </w:rPr>
            </w:pPr>
            <w:r w:rsidRPr="000C37D3">
              <w:rPr>
                <w:rFonts w:ascii="Times New Roman" w:hAnsi="Times New Roman" w:cs="Times New Roman"/>
                <w:b/>
                <w:dstrike/>
                <w:sz w:val="24"/>
                <w:szCs w:val="24"/>
              </w:rPr>
              <w:t>N</w:t>
            </w:r>
            <w:r w:rsidR="007268C8">
              <w:rPr>
                <w:rFonts w:ascii="Times New Roman" w:hAnsi="Times New Roman" w:cs="Times New Roman"/>
                <w:b/>
                <w:sz w:val="24"/>
                <w:szCs w:val="24"/>
              </w:rPr>
              <w:t>320</w:t>
            </w:r>
            <w:r w:rsidRPr="000C37D3">
              <w:rPr>
                <w:rFonts w:ascii="Times New Roman" w:hAnsi="Times New Roman" w:cs="Times New Roman"/>
                <w:b/>
                <w:sz w:val="24"/>
                <w:szCs w:val="24"/>
              </w:rPr>
              <w:t>,000.00</w:t>
            </w:r>
          </w:p>
        </w:tc>
      </w:tr>
    </w:tbl>
    <w:p w:rsidR="00D832F0" w:rsidRDefault="00D832F0" w:rsidP="00FE00E2">
      <w:pPr>
        <w:spacing w:after="0" w:line="480" w:lineRule="auto"/>
        <w:jc w:val="both"/>
        <w:rPr>
          <w:rFonts w:ascii="Times New Roman" w:hAnsi="Times New Roman" w:cs="Times New Roman"/>
          <w:b/>
          <w:sz w:val="24"/>
          <w:szCs w:val="24"/>
        </w:rPr>
      </w:pPr>
    </w:p>
    <w:p w:rsidR="00FE00E2" w:rsidRPr="000C37D3"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9</w:t>
      </w:r>
      <w:r w:rsidRPr="000C37D3">
        <w:rPr>
          <w:rFonts w:ascii="Times New Roman" w:hAnsi="Times New Roman" w:cs="Times New Roman"/>
          <w:b/>
          <w:sz w:val="24"/>
          <w:szCs w:val="24"/>
        </w:rPr>
        <w:t>.0</w:t>
      </w:r>
      <w:r w:rsidRPr="000C37D3">
        <w:rPr>
          <w:rFonts w:ascii="Times New Roman" w:hAnsi="Times New Roman" w:cs="Times New Roman"/>
          <w:b/>
          <w:sz w:val="24"/>
          <w:szCs w:val="24"/>
        </w:rPr>
        <w:tab/>
        <w:t>SOURCE OF FUND</w:t>
      </w:r>
    </w:p>
    <w:p w:rsidR="00FE00E2" w:rsidRPr="000C37D3" w:rsidRDefault="00FE00E2" w:rsidP="00FE00E2">
      <w:pPr>
        <w:spacing w:after="0" w:line="480" w:lineRule="auto"/>
        <w:jc w:val="both"/>
        <w:rPr>
          <w:rFonts w:ascii="Times New Roman" w:hAnsi="Times New Roman" w:cs="Times New Roman"/>
          <w:sz w:val="24"/>
          <w:szCs w:val="24"/>
        </w:rPr>
      </w:pPr>
      <w:r w:rsidRPr="000C37D3">
        <w:rPr>
          <w:rFonts w:ascii="Times New Roman" w:hAnsi="Times New Roman" w:cs="Times New Roman"/>
          <w:sz w:val="24"/>
          <w:szCs w:val="24"/>
        </w:rPr>
        <w:t>The research will be self-sponsored and the budget for the researc</w:t>
      </w:r>
      <w:r>
        <w:rPr>
          <w:rFonts w:ascii="Times New Roman" w:hAnsi="Times New Roman" w:cs="Times New Roman"/>
          <w:sz w:val="24"/>
          <w:szCs w:val="24"/>
        </w:rPr>
        <w:t xml:space="preserve">h will be </w:t>
      </w:r>
      <w:r w:rsidR="007268C8">
        <w:rPr>
          <w:rFonts w:ascii="Times New Roman" w:hAnsi="Times New Roman" w:cs="Times New Roman"/>
          <w:sz w:val="24"/>
          <w:szCs w:val="24"/>
        </w:rPr>
        <w:t xml:space="preserve">three </w:t>
      </w:r>
      <w:r w:rsidR="00623E35">
        <w:rPr>
          <w:rFonts w:ascii="Times New Roman" w:hAnsi="Times New Roman" w:cs="Times New Roman"/>
          <w:sz w:val="24"/>
          <w:szCs w:val="24"/>
        </w:rPr>
        <w:t xml:space="preserve">Hundred and </w:t>
      </w:r>
      <w:r w:rsidR="007268C8">
        <w:rPr>
          <w:rFonts w:ascii="Times New Roman" w:hAnsi="Times New Roman" w:cs="Times New Roman"/>
          <w:sz w:val="24"/>
          <w:szCs w:val="24"/>
        </w:rPr>
        <w:t xml:space="preserve">twenty </w:t>
      </w:r>
      <w:r w:rsidRPr="000C37D3">
        <w:rPr>
          <w:rFonts w:ascii="Times New Roman" w:hAnsi="Times New Roman" w:cs="Times New Roman"/>
          <w:sz w:val="24"/>
          <w:szCs w:val="24"/>
        </w:rPr>
        <w:t xml:space="preserve">thousand </w:t>
      </w:r>
      <w:r>
        <w:rPr>
          <w:rFonts w:ascii="Times New Roman" w:hAnsi="Times New Roman" w:cs="Times New Roman"/>
          <w:sz w:val="24"/>
          <w:szCs w:val="24"/>
        </w:rPr>
        <w:t>(</w:t>
      </w:r>
      <w:r w:rsidRPr="00502BFA">
        <w:rPr>
          <w:rFonts w:ascii="Times New Roman" w:hAnsi="Times New Roman" w:cs="Times New Roman"/>
          <w:dstrike/>
          <w:sz w:val="24"/>
          <w:szCs w:val="24"/>
        </w:rPr>
        <w:t>N</w:t>
      </w:r>
      <w:r w:rsidR="007268C8">
        <w:rPr>
          <w:rFonts w:ascii="Times New Roman" w:hAnsi="Times New Roman" w:cs="Times New Roman"/>
          <w:sz w:val="24"/>
          <w:szCs w:val="24"/>
        </w:rPr>
        <w:t>320</w:t>
      </w:r>
      <w:r>
        <w:rPr>
          <w:rFonts w:ascii="Times New Roman" w:hAnsi="Times New Roman" w:cs="Times New Roman"/>
          <w:sz w:val="24"/>
          <w:szCs w:val="24"/>
        </w:rPr>
        <w:t xml:space="preserve">, 000.00) </w:t>
      </w:r>
      <w:r w:rsidRPr="000C37D3">
        <w:rPr>
          <w:rFonts w:ascii="Times New Roman" w:hAnsi="Times New Roman" w:cs="Times New Roman"/>
          <w:sz w:val="24"/>
          <w:szCs w:val="24"/>
        </w:rPr>
        <w:t>na</w:t>
      </w:r>
      <w:r>
        <w:rPr>
          <w:rFonts w:ascii="Times New Roman" w:hAnsi="Times New Roman" w:cs="Times New Roman"/>
          <w:sz w:val="24"/>
          <w:szCs w:val="24"/>
        </w:rPr>
        <w:t>ira only as presented in Table 1</w:t>
      </w:r>
      <w:r w:rsidRPr="000C37D3">
        <w:rPr>
          <w:rFonts w:ascii="Times New Roman" w:hAnsi="Times New Roman" w:cs="Times New Roman"/>
          <w:sz w:val="24"/>
          <w:szCs w:val="24"/>
        </w:rPr>
        <w:t xml:space="preserve">. </w:t>
      </w:r>
    </w:p>
    <w:p w:rsidR="00FE00E2" w:rsidRPr="000C37D3" w:rsidRDefault="00FE00E2" w:rsidP="00FE00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sidRPr="000C37D3">
        <w:rPr>
          <w:rFonts w:ascii="Times New Roman" w:hAnsi="Times New Roman" w:cs="Times New Roman"/>
          <w:b/>
          <w:sz w:val="24"/>
          <w:szCs w:val="24"/>
        </w:rPr>
        <w:t>.0   REPORT WRITING</w:t>
      </w:r>
    </w:p>
    <w:p w:rsidR="00FE00E2" w:rsidRDefault="00FE00E2" w:rsidP="00FE00E2">
      <w:pPr>
        <w:spacing w:after="0" w:line="240" w:lineRule="auto"/>
        <w:jc w:val="both"/>
        <w:rPr>
          <w:rFonts w:ascii="Times New Roman" w:hAnsi="Times New Roman" w:cs="Times New Roman"/>
          <w:b/>
          <w:sz w:val="24"/>
          <w:szCs w:val="24"/>
        </w:rPr>
      </w:pPr>
      <w:r w:rsidRPr="000C37D3">
        <w:rPr>
          <w:rFonts w:ascii="Times New Roman" w:hAnsi="Times New Roman" w:cs="Times New Roman"/>
          <w:sz w:val="24"/>
          <w:szCs w:val="24"/>
        </w:rPr>
        <w:t>The technical report of the research work will be written.</w:t>
      </w:r>
    </w:p>
    <w:p w:rsidR="007268C8" w:rsidRDefault="007268C8">
      <w:pPr>
        <w:rPr>
          <w:rFonts w:ascii="Times New Roman" w:hAnsi="Times New Roman" w:cs="Times New Roman"/>
          <w:b/>
          <w:sz w:val="24"/>
          <w:szCs w:val="24"/>
        </w:rPr>
      </w:pPr>
      <w:r>
        <w:rPr>
          <w:rFonts w:ascii="Times New Roman" w:hAnsi="Times New Roman" w:cs="Times New Roman"/>
          <w:b/>
          <w:sz w:val="24"/>
          <w:szCs w:val="24"/>
        </w:rPr>
        <w:br w:type="page"/>
      </w:r>
    </w:p>
    <w:p w:rsidR="00FE00E2" w:rsidRPr="0002087F" w:rsidRDefault="00FE00E2" w:rsidP="00FE00E2">
      <w:pPr>
        <w:spacing w:after="0" w:line="480" w:lineRule="auto"/>
        <w:jc w:val="both"/>
        <w:rPr>
          <w:rFonts w:ascii="Times New Roman" w:hAnsi="Times New Roman" w:cs="Times New Roman"/>
          <w:b/>
          <w:sz w:val="24"/>
          <w:szCs w:val="24"/>
        </w:rPr>
      </w:pPr>
      <w:r w:rsidRPr="000C37D3">
        <w:rPr>
          <w:rFonts w:ascii="Times New Roman" w:hAnsi="Times New Roman" w:cs="Times New Roman"/>
          <w:b/>
          <w:sz w:val="24"/>
          <w:szCs w:val="24"/>
        </w:rPr>
        <w:lastRenderedPageBreak/>
        <w:t>1</w:t>
      </w:r>
      <w:r>
        <w:rPr>
          <w:rFonts w:ascii="Times New Roman" w:hAnsi="Times New Roman" w:cs="Times New Roman"/>
          <w:b/>
          <w:sz w:val="24"/>
          <w:szCs w:val="24"/>
        </w:rPr>
        <w:t>1</w:t>
      </w:r>
      <w:r w:rsidRPr="000C37D3">
        <w:rPr>
          <w:rFonts w:ascii="Times New Roman" w:hAnsi="Times New Roman" w:cs="Times New Roman"/>
          <w:b/>
          <w:sz w:val="24"/>
          <w:szCs w:val="24"/>
        </w:rPr>
        <w:t>.0</w:t>
      </w:r>
      <w:r w:rsidRPr="000C37D3">
        <w:rPr>
          <w:rFonts w:ascii="Times New Roman" w:hAnsi="Times New Roman" w:cs="Times New Roman"/>
          <w:b/>
          <w:sz w:val="24"/>
          <w:szCs w:val="24"/>
        </w:rPr>
        <w:tab/>
        <w:t>CONCLUSION</w:t>
      </w:r>
    </w:p>
    <w:p w:rsidR="00623E35" w:rsidRDefault="00623E35" w:rsidP="003B2E38">
      <w:pPr>
        <w:autoSpaceDE w:val="0"/>
        <w:autoSpaceDN w:val="0"/>
        <w:adjustRightInd w:val="0"/>
        <w:spacing w:after="0" w:line="480" w:lineRule="auto"/>
        <w:jc w:val="both"/>
        <w:rPr>
          <w:rFonts w:ascii="Times New Roman" w:hAnsi="Times New Roman" w:cs="Times New Roman"/>
          <w:sz w:val="24"/>
          <w:szCs w:val="24"/>
        </w:rPr>
      </w:pPr>
      <w:r w:rsidRPr="00623E35">
        <w:rPr>
          <w:rFonts w:ascii="Times New Roman" w:hAnsi="Times New Roman" w:cs="Times New Roman"/>
          <w:sz w:val="24"/>
          <w:szCs w:val="24"/>
        </w:rPr>
        <w:t xml:space="preserve">The main goal of this study was to assess the </w:t>
      </w:r>
      <w:r w:rsidR="007268C8">
        <w:rPr>
          <w:rFonts w:ascii="Times New Roman" w:hAnsi="Times New Roman" w:cs="Times New Roman"/>
          <w:sz w:val="24"/>
          <w:szCs w:val="24"/>
        </w:rPr>
        <w:t xml:space="preserve">influence </w:t>
      </w:r>
      <w:r w:rsidRPr="00623E35">
        <w:rPr>
          <w:rFonts w:ascii="Times New Roman" w:hAnsi="Times New Roman" w:cs="Times New Roman"/>
          <w:sz w:val="24"/>
          <w:szCs w:val="24"/>
        </w:rPr>
        <w:t>of mining activities on wate</w:t>
      </w:r>
      <w:r>
        <w:rPr>
          <w:rFonts w:ascii="Times New Roman" w:hAnsi="Times New Roman" w:cs="Times New Roman"/>
          <w:sz w:val="24"/>
          <w:szCs w:val="24"/>
        </w:rPr>
        <w:t>r quality sampled at Ifewara</w:t>
      </w:r>
      <w:r w:rsidRPr="00623E35">
        <w:rPr>
          <w:rFonts w:ascii="Times New Roman" w:hAnsi="Times New Roman" w:cs="Times New Roman"/>
          <w:sz w:val="24"/>
          <w:szCs w:val="24"/>
        </w:rPr>
        <w:t xml:space="preserve"> gold mine district. The results from this study </w:t>
      </w:r>
      <w:r w:rsidR="0055235C">
        <w:rPr>
          <w:rFonts w:ascii="Times New Roman" w:hAnsi="Times New Roman" w:cs="Times New Roman"/>
          <w:sz w:val="24"/>
          <w:szCs w:val="24"/>
        </w:rPr>
        <w:t>will showed the</w:t>
      </w:r>
      <w:r w:rsidRPr="00623E35">
        <w:rPr>
          <w:rFonts w:ascii="Times New Roman" w:hAnsi="Times New Roman" w:cs="Times New Roman"/>
          <w:sz w:val="24"/>
          <w:szCs w:val="24"/>
        </w:rPr>
        <w:t xml:space="preserve"> water resources (surface and ground water) within the vicinity of the study area are </w:t>
      </w:r>
      <w:r w:rsidR="0055235C">
        <w:rPr>
          <w:rFonts w:ascii="Times New Roman" w:hAnsi="Times New Roman" w:cs="Times New Roman"/>
          <w:sz w:val="24"/>
          <w:szCs w:val="24"/>
        </w:rPr>
        <w:t xml:space="preserve">either be </w:t>
      </w:r>
      <w:r w:rsidRPr="00623E35">
        <w:rPr>
          <w:rFonts w:ascii="Times New Roman" w:hAnsi="Times New Roman" w:cs="Times New Roman"/>
          <w:sz w:val="24"/>
          <w:szCs w:val="24"/>
        </w:rPr>
        <w:t>contaminated</w:t>
      </w:r>
      <w:r w:rsidR="0055235C">
        <w:rPr>
          <w:rFonts w:ascii="Times New Roman" w:hAnsi="Times New Roman" w:cs="Times New Roman"/>
          <w:sz w:val="24"/>
          <w:szCs w:val="24"/>
        </w:rPr>
        <w:t xml:space="preserve"> or good for human consumption</w:t>
      </w:r>
      <w:r w:rsidRPr="00623E35">
        <w:rPr>
          <w:rFonts w:ascii="Times New Roman" w:hAnsi="Times New Roman" w:cs="Times New Roman"/>
          <w:sz w:val="24"/>
          <w:szCs w:val="24"/>
        </w:rPr>
        <w:t xml:space="preserve">. The hydrochemistry of both surface and groundwater </w:t>
      </w:r>
      <w:r w:rsidR="0055235C">
        <w:rPr>
          <w:rFonts w:ascii="Times New Roman" w:hAnsi="Times New Roman" w:cs="Times New Roman"/>
          <w:sz w:val="24"/>
          <w:szCs w:val="24"/>
        </w:rPr>
        <w:t xml:space="preserve">will </w:t>
      </w:r>
      <w:r w:rsidRPr="00623E35">
        <w:rPr>
          <w:rFonts w:ascii="Times New Roman" w:hAnsi="Times New Roman" w:cs="Times New Roman"/>
          <w:sz w:val="24"/>
          <w:szCs w:val="24"/>
        </w:rPr>
        <w:t xml:space="preserve">show seasonal variation probably due to natural variations in geology and the mining activities. The results </w:t>
      </w:r>
      <w:r w:rsidR="0055235C">
        <w:rPr>
          <w:rFonts w:ascii="Times New Roman" w:hAnsi="Times New Roman" w:cs="Times New Roman"/>
          <w:sz w:val="24"/>
          <w:szCs w:val="24"/>
        </w:rPr>
        <w:t xml:space="preserve">will be indicated </w:t>
      </w:r>
      <w:r w:rsidRPr="00623E35">
        <w:rPr>
          <w:rFonts w:ascii="Times New Roman" w:hAnsi="Times New Roman" w:cs="Times New Roman"/>
          <w:sz w:val="24"/>
          <w:szCs w:val="24"/>
        </w:rPr>
        <w:t>the values of most of the observed</w:t>
      </w:r>
      <w:r w:rsidR="0055235C">
        <w:rPr>
          <w:rFonts w:ascii="Times New Roman" w:hAnsi="Times New Roman" w:cs="Times New Roman"/>
          <w:sz w:val="24"/>
          <w:szCs w:val="24"/>
        </w:rPr>
        <w:t xml:space="preserve">, measured and investigated with the </w:t>
      </w:r>
      <w:r w:rsidR="0055235C" w:rsidRPr="00623E35">
        <w:rPr>
          <w:rFonts w:ascii="Times New Roman" w:hAnsi="Times New Roman" w:cs="Times New Roman"/>
          <w:sz w:val="24"/>
          <w:szCs w:val="24"/>
        </w:rPr>
        <w:t>physicochemical</w:t>
      </w:r>
      <w:r w:rsidRPr="00623E35">
        <w:rPr>
          <w:rFonts w:ascii="Times New Roman" w:hAnsi="Times New Roman" w:cs="Times New Roman"/>
          <w:sz w:val="24"/>
          <w:szCs w:val="24"/>
        </w:rPr>
        <w:t xml:space="preserve"> parameters of water samples </w:t>
      </w:r>
      <w:r w:rsidR="0055235C">
        <w:rPr>
          <w:rFonts w:ascii="Times New Roman" w:hAnsi="Times New Roman" w:cs="Times New Roman"/>
          <w:sz w:val="24"/>
          <w:szCs w:val="24"/>
        </w:rPr>
        <w:t xml:space="preserve">that </w:t>
      </w:r>
      <w:r w:rsidRPr="00623E35">
        <w:rPr>
          <w:rFonts w:ascii="Times New Roman" w:hAnsi="Times New Roman" w:cs="Times New Roman"/>
          <w:sz w:val="24"/>
          <w:szCs w:val="24"/>
        </w:rPr>
        <w:t>are found within the standards set by the WHO.</w:t>
      </w:r>
    </w:p>
    <w:p w:rsidR="00FE00E2" w:rsidRPr="000C37D3" w:rsidRDefault="00FE00E2" w:rsidP="00FE00E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12</w:t>
      </w:r>
      <w:r w:rsidRPr="000C37D3">
        <w:rPr>
          <w:rFonts w:ascii="Times New Roman" w:hAnsi="Times New Roman" w:cs="Times New Roman"/>
          <w:b/>
          <w:sz w:val="24"/>
          <w:szCs w:val="24"/>
        </w:rPr>
        <w:t>.0   SUPERVISOR</w:t>
      </w:r>
    </w:p>
    <w:p w:rsidR="00FE00E2" w:rsidRDefault="00FE00E2" w:rsidP="00FE00E2">
      <w:pPr>
        <w:spacing w:after="0" w:line="480" w:lineRule="auto"/>
        <w:jc w:val="both"/>
        <w:rPr>
          <w:rFonts w:ascii="Times New Roman" w:hAnsi="Times New Roman" w:cs="Times New Roman"/>
          <w:sz w:val="24"/>
          <w:szCs w:val="24"/>
        </w:rPr>
      </w:pPr>
      <w:r w:rsidRPr="000C37D3">
        <w:rPr>
          <w:rFonts w:ascii="Times New Roman" w:hAnsi="Times New Roman" w:cs="Times New Roman"/>
          <w:sz w:val="24"/>
          <w:szCs w:val="24"/>
        </w:rPr>
        <w:t>The project will be carried out under the supervision of Engr. Agbalajobi, S.A.</w:t>
      </w:r>
    </w:p>
    <w:p w:rsidR="003B2E38" w:rsidRDefault="003B2E38" w:rsidP="00A9463F">
      <w:pPr>
        <w:spacing w:after="0" w:line="240" w:lineRule="auto"/>
        <w:jc w:val="both"/>
        <w:rPr>
          <w:rFonts w:ascii="Times New Roman" w:hAnsi="Times New Roman" w:cs="Times New Roman"/>
          <w:b/>
          <w:sz w:val="24"/>
          <w:szCs w:val="24"/>
        </w:rPr>
      </w:pPr>
    </w:p>
    <w:p w:rsidR="00FE00E2" w:rsidRPr="002D6B57" w:rsidRDefault="00FE00E2" w:rsidP="00A9463F">
      <w:pPr>
        <w:spacing w:after="0" w:line="240" w:lineRule="auto"/>
        <w:jc w:val="both"/>
        <w:rPr>
          <w:rFonts w:ascii="Times New Roman" w:hAnsi="Times New Roman" w:cs="Times New Roman"/>
          <w:b/>
          <w:sz w:val="24"/>
          <w:szCs w:val="24"/>
        </w:rPr>
      </w:pPr>
      <w:r w:rsidRPr="002D6B57">
        <w:rPr>
          <w:rFonts w:ascii="Times New Roman" w:hAnsi="Times New Roman" w:cs="Times New Roman"/>
          <w:b/>
          <w:sz w:val="24"/>
          <w:szCs w:val="24"/>
        </w:rPr>
        <w:t>SELECTED REFERENCES</w:t>
      </w:r>
    </w:p>
    <w:p w:rsidR="007268C8" w:rsidRDefault="007268C8" w:rsidP="009A6D69">
      <w:pPr>
        <w:jc w:val="both"/>
        <w:rPr>
          <w:rFonts w:ascii="Times New Roman" w:hAnsi="Times New Roman" w:cs="Times New Roman"/>
          <w:b/>
          <w:sz w:val="24"/>
          <w:szCs w:val="24"/>
        </w:rPr>
      </w:pPr>
    </w:p>
    <w:p w:rsidR="00863EF6" w:rsidRPr="00280272" w:rsidRDefault="00863EF6" w:rsidP="00280272">
      <w:pPr>
        <w:pStyle w:val="NoSpacing"/>
        <w:jc w:val="both"/>
        <w:rPr>
          <w:rFonts w:ascii="Times New Roman" w:hAnsi="Times New Roman"/>
          <w:sz w:val="24"/>
          <w:szCs w:val="24"/>
        </w:rPr>
      </w:pPr>
      <w:r w:rsidRPr="00280272">
        <w:rPr>
          <w:rFonts w:ascii="Times New Roman" w:hAnsi="Times New Roman"/>
          <w:sz w:val="24"/>
          <w:szCs w:val="24"/>
        </w:rPr>
        <w:t xml:space="preserve">Adeniyi, I.F., (2004). The Concept of Water Quality in Life Environmental Official Bulletin </w:t>
      </w:r>
      <w:r w:rsidRPr="00280272">
        <w:rPr>
          <w:rFonts w:ascii="Times New Roman" w:hAnsi="Times New Roman"/>
          <w:sz w:val="24"/>
          <w:szCs w:val="24"/>
        </w:rPr>
        <w:tab/>
        <w:t xml:space="preserve">of Nigerian Society of Environmental Management (NISEM), O.A.U., 1(1):2.  </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 xml:space="preserve">Dasguta, A. (2012). Impact of Mining on Rural Environmental and Economy, A Case Study, </w:t>
      </w:r>
      <w:r w:rsidRPr="00280272">
        <w:rPr>
          <w:rFonts w:ascii="Times New Roman" w:hAnsi="Times New Roman"/>
          <w:sz w:val="24"/>
          <w:szCs w:val="24"/>
        </w:rPr>
        <w:tab/>
        <w:t xml:space="preserve">Kota District, Rajasthan, international Journal of Remote Sensing and Geoscience </w:t>
      </w:r>
      <w:r w:rsidRPr="00280272">
        <w:rPr>
          <w:rFonts w:ascii="Times New Roman" w:hAnsi="Times New Roman"/>
          <w:sz w:val="24"/>
          <w:szCs w:val="24"/>
        </w:rPr>
        <w:tab/>
        <w:t>(URSG), V.2, pp. 21 – 26.</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 xml:space="preserve">Hudson, T., (2012). Living Earth, An Introduction to Environmental Geology, PH1 Learning, </w:t>
      </w:r>
      <w:r w:rsidRPr="00280272">
        <w:rPr>
          <w:rFonts w:ascii="Times New Roman" w:hAnsi="Times New Roman"/>
          <w:sz w:val="24"/>
          <w:szCs w:val="24"/>
        </w:rPr>
        <w:tab/>
        <w:t xml:space="preserve">Private Limited </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 xml:space="preserve">Jhariya, D. and Choraisia, K., (2010). Khanji Utpadan KonjaiSansadhan Aivam Jal, </w:t>
      </w:r>
      <w:r w:rsidRPr="00280272">
        <w:rPr>
          <w:rFonts w:ascii="Times New Roman" w:hAnsi="Times New Roman"/>
          <w:sz w:val="24"/>
          <w:szCs w:val="24"/>
        </w:rPr>
        <w:tab/>
        <w:t>Sanrakshon Per Prabhav, Bhujat Sanvardhan Aivan Sansadhano Ka Sanra</w:t>
      </w:r>
    </w:p>
    <w:p w:rsidR="00280272" w:rsidRDefault="00280272" w:rsidP="00280272">
      <w:pPr>
        <w:spacing w:after="0" w:line="480" w:lineRule="auto"/>
        <w:jc w:val="both"/>
        <w:rPr>
          <w:rFonts w:ascii="Times New Roman" w:hAnsi="Times New Roman" w:cs="Times New Roman"/>
          <w:sz w:val="24"/>
          <w:szCs w:val="24"/>
        </w:rPr>
      </w:pPr>
    </w:p>
    <w:p w:rsidR="00280272" w:rsidRPr="00280272" w:rsidRDefault="00280272" w:rsidP="00280272">
      <w:pPr>
        <w:spacing w:after="0" w:line="240" w:lineRule="auto"/>
        <w:jc w:val="both"/>
        <w:rPr>
          <w:rFonts w:ascii="Times New Roman" w:hAnsi="Times New Roman" w:cs="Times New Roman"/>
          <w:sz w:val="24"/>
          <w:szCs w:val="24"/>
        </w:rPr>
      </w:pPr>
      <w:r w:rsidRPr="00280272">
        <w:rPr>
          <w:rFonts w:ascii="Times New Roman" w:hAnsi="Times New Roman" w:cs="Times New Roman"/>
          <w:sz w:val="24"/>
          <w:szCs w:val="24"/>
        </w:rPr>
        <w:t xml:space="preserve">Joshi N and Kumar A, (2009). Physico-chemical analysis of soil and industrial effluents of </w:t>
      </w:r>
      <w:r w:rsidRPr="00280272">
        <w:rPr>
          <w:rFonts w:ascii="Times New Roman" w:hAnsi="Times New Roman" w:cs="Times New Roman"/>
          <w:sz w:val="24"/>
          <w:szCs w:val="24"/>
        </w:rPr>
        <w:tab/>
        <w:t>Sanganer region of Jaipur Rajsthan,Res.J.of Agric.Sci. 2009, 2(2), 354-356.</w:t>
      </w:r>
    </w:p>
    <w:p w:rsidR="00280272" w:rsidRDefault="00280272" w:rsidP="00280272">
      <w:pPr>
        <w:spacing w:after="0" w:line="24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lastRenderedPageBreak/>
        <w:t xml:space="preserve">Karmakar, H.N., Das K.P., (2012). Impact of Mining on Ground and Surface Water, </w:t>
      </w:r>
      <w:r w:rsidRPr="00280272">
        <w:rPr>
          <w:rFonts w:ascii="Times New Roman" w:hAnsi="Times New Roman"/>
          <w:sz w:val="24"/>
          <w:szCs w:val="24"/>
        </w:rPr>
        <w:tab/>
        <w:t>International Mine Water Association, www.imwainfo</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 xml:space="preserve">Sumi, L., and Thomson, S (2001). Mining in Remote Areas, Issues and Impacts, Mining </w:t>
      </w:r>
      <w:r w:rsidRPr="00280272">
        <w:rPr>
          <w:rFonts w:ascii="Times New Roman" w:hAnsi="Times New Roman"/>
          <w:sz w:val="24"/>
          <w:szCs w:val="24"/>
        </w:rPr>
        <w:tab/>
        <w:t xml:space="preserve">Water </w:t>
      </w:r>
      <w:r w:rsidR="00280272" w:rsidRPr="00280272">
        <w:rPr>
          <w:rFonts w:ascii="Times New Roman" w:hAnsi="Times New Roman"/>
          <w:sz w:val="24"/>
          <w:szCs w:val="24"/>
        </w:rPr>
        <w:tab/>
      </w:r>
      <w:r w:rsidRPr="00280272">
        <w:rPr>
          <w:rFonts w:ascii="Times New Roman" w:hAnsi="Times New Roman"/>
          <w:sz w:val="24"/>
          <w:szCs w:val="24"/>
        </w:rPr>
        <w:t xml:space="preserve">Canada/Mines Alerts </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 xml:space="preserve">Mohd Fairulnizal, M.N., Vimala, B., Rathi, D.N., and Mohd Naeem, M.N. (2019). Atomic </w:t>
      </w:r>
      <w:r w:rsidRPr="00280272">
        <w:rPr>
          <w:rFonts w:ascii="Times New Roman" w:hAnsi="Times New Roman"/>
          <w:sz w:val="24"/>
          <w:szCs w:val="24"/>
        </w:rPr>
        <w:tab/>
        <w:t xml:space="preserve">absorption spectroscopy for food quality evaluation. Evaluation Technologies for </w:t>
      </w:r>
      <w:r w:rsidRPr="00280272">
        <w:rPr>
          <w:rFonts w:ascii="Times New Roman" w:hAnsi="Times New Roman"/>
          <w:sz w:val="24"/>
          <w:szCs w:val="24"/>
        </w:rPr>
        <w:tab/>
        <w:t xml:space="preserve">Food </w:t>
      </w:r>
      <w:r w:rsidR="000B4F5D" w:rsidRPr="00280272">
        <w:rPr>
          <w:rFonts w:ascii="Times New Roman" w:hAnsi="Times New Roman"/>
          <w:sz w:val="24"/>
          <w:szCs w:val="24"/>
        </w:rPr>
        <w:tab/>
      </w:r>
      <w:r w:rsidRPr="00280272">
        <w:rPr>
          <w:rFonts w:ascii="Times New Roman" w:hAnsi="Times New Roman"/>
          <w:sz w:val="24"/>
          <w:szCs w:val="24"/>
        </w:rPr>
        <w:t>Quality, 145-173</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Tebutt T.H. (1983). Principles of Quality Control. England: Pergamon, 232.</w:t>
      </w:r>
    </w:p>
    <w:p w:rsidR="00280272" w:rsidRDefault="00280272" w:rsidP="00280272">
      <w:pPr>
        <w:spacing w:after="0" w:line="480" w:lineRule="auto"/>
        <w:jc w:val="both"/>
        <w:rPr>
          <w:rFonts w:ascii="Times New Roman" w:hAnsi="Times New Roman"/>
          <w:sz w:val="24"/>
          <w:szCs w:val="24"/>
        </w:rPr>
      </w:pPr>
    </w:p>
    <w:p w:rsidR="00863EF6" w:rsidRPr="00280272" w:rsidRDefault="00863EF6" w:rsidP="00280272">
      <w:pPr>
        <w:spacing w:after="0" w:line="240" w:lineRule="auto"/>
        <w:jc w:val="both"/>
        <w:rPr>
          <w:rFonts w:ascii="Times New Roman" w:hAnsi="Times New Roman"/>
          <w:sz w:val="24"/>
          <w:szCs w:val="24"/>
        </w:rPr>
      </w:pPr>
      <w:r w:rsidRPr="00280272">
        <w:rPr>
          <w:rFonts w:ascii="Times New Roman" w:hAnsi="Times New Roman"/>
          <w:sz w:val="24"/>
          <w:szCs w:val="24"/>
        </w:rPr>
        <w:t>WHO, (</w:t>
      </w:r>
      <w:r w:rsidR="00280272" w:rsidRPr="00280272">
        <w:rPr>
          <w:rFonts w:ascii="Times New Roman" w:hAnsi="Times New Roman"/>
          <w:sz w:val="24"/>
          <w:szCs w:val="24"/>
        </w:rPr>
        <w:t>2008</w:t>
      </w:r>
      <w:r w:rsidRPr="00280272">
        <w:rPr>
          <w:rFonts w:ascii="Times New Roman" w:hAnsi="Times New Roman"/>
          <w:sz w:val="24"/>
          <w:szCs w:val="24"/>
        </w:rPr>
        <w:t>). WHO Guidelines for Drinking Water Quality. 3</w:t>
      </w:r>
      <w:r w:rsidRPr="00280272">
        <w:rPr>
          <w:rFonts w:ascii="Times New Roman" w:hAnsi="Times New Roman"/>
          <w:sz w:val="24"/>
          <w:szCs w:val="24"/>
          <w:vertAlign w:val="superscript"/>
        </w:rPr>
        <w:t>rd</w:t>
      </w:r>
      <w:r w:rsidRPr="00280272">
        <w:rPr>
          <w:rFonts w:ascii="Times New Roman" w:hAnsi="Times New Roman"/>
          <w:sz w:val="24"/>
          <w:szCs w:val="24"/>
        </w:rPr>
        <w:t xml:space="preserve"> Edu., World Health </w:t>
      </w:r>
      <w:r w:rsidRPr="00280272">
        <w:rPr>
          <w:rFonts w:ascii="Times New Roman" w:hAnsi="Times New Roman"/>
          <w:sz w:val="24"/>
          <w:szCs w:val="24"/>
        </w:rPr>
        <w:tab/>
        <w:t>Organisation Geneva.</w:t>
      </w:r>
    </w:p>
    <w:p w:rsidR="00280272" w:rsidRDefault="00280272" w:rsidP="00280272">
      <w:pPr>
        <w:spacing w:after="0" w:line="480" w:lineRule="auto"/>
        <w:rPr>
          <w:rFonts w:ascii="Times New Roman" w:hAnsi="Times New Roman" w:cs="Times New Roman"/>
          <w:sz w:val="24"/>
          <w:szCs w:val="24"/>
        </w:rPr>
      </w:pPr>
    </w:p>
    <w:p w:rsidR="009A6D69" w:rsidRPr="00280272" w:rsidRDefault="00CA3216" w:rsidP="00280272">
      <w:pPr>
        <w:spacing w:after="0" w:line="240" w:lineRule="auto"/>
        <w:rPr>
          <w:rFonts w:ascii="Times New Roman" w:hAnsi="Times New Roman" w:cs="Times New Roman"/>
          <w:sz w:val="24"/>
          <w:szCs w:val="24"/>
        </w:rPr>
      </w:pPr>
      <w:r w:rsidRPr="00280272">
        <w:rPr>
          <w:rFonts w:ascii="Times New Roman" w:hAnsi="Times New Roman" w:cs="Times New Roman"/>
          <w:sz w:val="24"/>
          <w:szCs w:val="24"/>
        </w:rPr>
        <w:t>World Health Organisation (WHO)</w:t>
      </w:r>
      <w:r w:rsidR="00280272" w:rsidRPr="00280272">
        <w:rPr>
          <w:rFonts w:ascii="Times New Roman" w:hAnsi="Times New Roman" w:cs="Times New Roman"/>
          <w:sz w:val="24"/>
          <w:szCs w:val="24"/>
        </w:rPr>
        <w:t>, 2011</w:t>
      </w:r>
      <w:r w:rsidRPr="00280272">
        <w:rPr>
          <w:rFonts w:ascii="Times New Roman" w:hAnsi="Times New Roman" w:cs="Times New Roman"/>
          <w:sz w:val="24"/>
          <w:szCs w:val="24"/>
        </w:rPr>
        <w:t>. Guidelines for Drinking Water Quality, 4</w:t>
      </w:r>
      <w:r w:rsidRPr="00280272">
        <w:rPr>
          <w:rFonts w:ascii="Times New Roman" w:hAnsi="Times New Roman" w:cs="Times New Roman"/>
          <w:sz w:val="24"/>
          <w:szCs w:val="24"/>
          <w:vertAlign w:val="superscript"/>
        </w:rPr>
        <w:t>th</w:t>
      </w:r>
      <w:r w:rsidRPr="00280272">
        <w:rPr>
          <w:rFonts w:ascii="Times New Roman" w:hAnsi="Times New Roman" w:cs="Times New Roman"/>
          <w:sz w:val="24"/>
          <w:szCs w:val="24"/>
        </w:rPr>
        <w:t xml:space="preserve"> Edition, </w:t>
      </w:r>
      <w:r w:rsidRPr="00280272">
        <w:rPr>
          <w:rFonts w:ascii="Times New Roman" w:hAnsi="Times New Roman" w:cs="Times New Roman"/>
          <w:sz w:val="24"/>
          <w:szCs w:val="24"/>
        </w:rPr>
        <w:tab/>
        <w:t>World Health Organization, Geneva, 799 Switzerland 2011; 224-334.</w:t>
      </w:r>
    </w:p>
    <w:p w:rsidR="009A6D69" w:rsidRPr="00280272" w:rsidRDefault="009A6D69">
      <w:pPr>
        <w:rPr>
          <w:rFonts w:ascii="Times New Roman" w:hAnsi="Times New Roman" w:cs="Times New Roman"/>
          <w:b/>
          <w:sz w:val="24"/>
          <w:szCs w:val="24"/>
        </w:rPr>
      </w:pPr>
    </w:p>
    <w:p w:rsidR="00E73916" w:rsidRDefault="00E73916" w:rsidP="00A9463F">
      <w:pPr>
        <w:spacing w:after="0" w:line="240" w:lineRule="auto"/>
        <w:jc w:val="both"/>
        <w:rPr>
          <w:rFonts w:ascii="Times New Roman" w:hAnsi="Times New Roman" w:cs="Times New Roman"/>
          <w:b/>
          <w:color w:val="C00000"/>
          <w:sz w:val="24"/>
          <w:szCs w:val="24"/>
        </w:rPr>
      </w:pPr>
    </w:p>
    <w:p w:rsidR="00E73916" w:rsidRPr="00E73916" w:rsidRDefault="00E73916" w:rsidP="00A9463F">
      <w:pPr>
        <w:spacing w:after="0" w:line="240" w:lineRule="auto"/>
        <w:jc w:val="both"/>
        <w:rPr>
          <w:rFonts w:ascii="Times New Roman" w:hAnsi="Times New Roman" w:cs="Times New Roman"/>
          <w:color w:val="C00000"/>
          <w:sz w:val="24"/>
          <w:szCs w:val="24"/>
        </w:rPr>
      </w:pPr>
    </w:p>
    <w:p w:rsidR="00E73916" w:rsidRDefault="00E73916" w:rsidP="00A9463F">
      <w:pPr>
        <w:spacing w:after="0" w:line="240" w:lineRule="auto"/>
        <w:jc w:val="both"/>
        <w:rPr>
          <w:rFonts w:ascii="Times New Roman" w:hAnsi="Times New Roman" w:cs="Times New Roman"/>
          <w:b/>
          <w:color w:val="C00000"/>
          <w:sz w:val="24"/>
          <w:szCs w:val="24"/>
        </w:rPr>
      </w:pPr>
    </w:p>
    <w:sectPr w:rsidR="00E73916" w:rsidSect="004F321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EE6" w:rsidRDefault="00AE4EE6" w:rsidP="004F3219">
      <w:pPr>
        <w:spacing w:after="0" w:line="240" w:lineRule="auto"/>
      </w:pPr>
      <w:r>
        <w:separator/>
      </w:r>
    </w:p>
  </w:endnote>
  <w:endnote w:type="continuationSeparator" w:id="1">
    <w:p w:rsidR="00AE4EE6" w:rsidRDefault="00AE4EE6" w:rsidP="004F3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4110"/>
      <w:docPartObj>
        <w:docPartGallery w:val="Page Numbers (Bottom of Page)"/>
        <w:docPartUnique/>
      </w:docPartObj>
    </w:sdtPr>
    <w:sdtContent>
      <w:p w:rsidR="007817C2" w:rsidRDefault="000C47B9">
        <w:pPr>
          <w:pStyle w:val="Footer"/>
          <w:jc w:val="center"/>
        </w:pPr>
        <w:fldSimple w:instr=" PAGE   \* MERGEFORMAT ">
          <w:r w:rsidR="00F051CE">
            <w:rPr>
              <w:noProof/>
            </w:rPr>
            <w:t>3</w:t>
          </w:r>
        </w:fldSimple>
      </w:p>
    </w:sdtContent>
  </w:sdt>
  <w:p w:rsidR="007817C2" w:rsidRDefault="00781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EE6" w:rsidRDefault="00AE4EE6" w:rsidP="004F3219">
      <w:pPr>
        <w:spacing w:after="0" w:line="240" w:lineRule="auto"/>
      </w:pPr>
      <w:r>
        <w:separator/>
      </w:r>
    </w:p>
  </w:footnote>
  <w:footnote w:type="continuationSeparator" w:id="1">
    <w:p w:rsidR="00AE4EE6" w:rsidRDefault="00AE4EE6" w:rsidP="004F32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DCA965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000002"/>
    <w:multiLevelType w:val="multilevel"/>
    <w:tmpl w:val="DDA211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582792D"/>
    <w:multiLevelType w:val="hybridMultilevel"/>
    <w:tmpl w:val="37DA3210"/>
    <w:lvl w:ilvl="0" w:tplc="668EB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E903ED"/>
    <w:multiLevelType w:val="multilevel"/>
    <w:tmpl w:val="7E609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63032A5"/>
    <w:multiLevelType w:val="multilevel"/>
    <w:tmpl w:val="954065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5F15"/>
    <w:rsid w:val="0002087F"/>
    <w:rsid w:val="0002475E"/>
    <w:rsid w:val="00027F09"/>
    <w:rsid w:val="00032D7E"/>
    <w:rsid w:val="00043026"/>
    <w:rsid w:val="000445A6"/>
    <w:rsid w:val="00047C62"/>
    <w:rsid w:val="000A6AD9"/>
    <w:rsid w:val="000B4F5D"/>
    <w:rsid w:val="000C411C"/>
    <w:rsid w:val="000C47B9"/>
    <w:rsid w:val="000D41EF"/>
    <w:rsid w:val="00114B0F"/>
    <w:rsid w:val="00147BC3"/>
    <w:rsid w:val="00171491"/>
    <w:rsid w:val="001F36DE"/>
    <w:rsid w:val="001F4E87"/>
    <w:rsid w:val="0021658C"/>
    <w:rsid w:val="00280272"/>
    <w:rsid w:val="00284DE9"/>
    <w:rsid w:val="002927F4"/>
    <w:rsid w:val="002C639F"/>
    <w:rsid w:val="002D7DB6"/>
    <w:rsid w:val="002E6610"/>
    <w:rsid w:val="00374F5E"/>
    <w:rsid w:val="00386CAC"/>
    <w:rsid w:val="00393876"/>
    <w:rsid w:val="003B2E38"/>
    <w:rsid w:val="003D2ABC"/>
    <w:rsid w:val="003E27C8"/>
    <w:rsid w:val="00412A9C"/>
    <w:rsid w:val="00420306"/>
    <w:rsid w:val="004C09B4"/>
    <w:rsid w:val="004D2929"/>
    <w:rsid w:val="004F3219"/>
    <w:rsid w:val="0052785B"/>
    <w:rsid w:val="0055235C"/>
    <w:rsid w:val="00595235"/>
    <w:rsid w:val="005B66E2"/>
    <w:rsid w:val="005F41F9"/>
    <w:rsid w:val="006038C1"/>
    <w:rsid w:val="00623E35"/>
    <w:rsid w:val="00627D69"/>
    <w:rsid w:val="006321CC"/>
    <w:rsid w:val="0066457E"/>
    <w:rsid w:val="006E16F3"/>
    <w:rsid w:val="006E2C12"/>
    <w:rsid w:val="007268C8"/>
    <w:rsid w:val="007817C2"/>
    <w:rsid w:val="007E5F25"/>
    <w:rsid w:val="00810F75"/>
    <w:rsid w:val="0084519D"/>
    <w:rsid w:val="00863EF6"/>
    <w:rsid w:val="0086619D"/>
    <w:rsid w:val="0088592D"/>
    <w:rsid w:val="00894662"/>
    <w:rsid w:val="00895B63"/>
    <w:rsid w:val="008F7C7B"/>
    <w:rsid w:val="009054F2"/>
    <w:rsid w:val="00916F0C"/>
    <w:rsid w:val="0093308C"/>
    <w:rsid w:val="00934A6E"/>
    <w:rsid w:val="00955AD4"/>
    <w:rsid w:val="00986A3C"/>
    <w:rsid w:val="00991A56"/>
    <w:rsid w:val="009A6D69"/>
    <w:rsid w:val="009D08AC"/>
    <w:rsid w:val="009D707A"/>
    <w:rsid w:val="009F0501"/>
    <w:rsid w:val="009F4B60"/>
    <w:rsid w:val="00A25B00"/>
    <w:rsid w:val="00A267AB"/>
    <w:rsid w:val="00A70106"/>
    <w:rsid w:val="00A9463F"/>
    <w:rsid w:val="00AB3730"/>
    <w:rsid w:val="00AE4EE6"/>
    <w:rsid w:val="00AE53B2"/>
    <w:rsid w:val="00AE7837"/>
    <w:rsid w:val="00B1263D"/>
    <w:rsid w:val="00B13E63"/>
    <w:rsid w:val="00B1535D"/>
    <w:rsid w:val="00B203F1"/>
    <w:rsid w:val="00B2049D"/>
    <w:rsid w:val="00B34820"/>
    <w:rsid w:val="00B4678A"/>
    <w:rsid w:val="00B578C9"/>
    <w:rsid w:val="00B75F15"/>
    <w:rsid w:val="00BC7BF5"/>
    <w:rsid w:val="00BD66BE"/>
    <w:rsid w:val="00C620C1"/>
    <w:rsid w:val="00C640BC"/>
    <w:rsid w:val="00C96F7F"/>
    <w:rsid w:val="00CA3216"/>
    <w:rsid w:val="00D078AF"/>
    <w:rsid w:val="00D12219"/>
    <w:rsid w:val="00D413E9"/>
    <w:rsid w:val="00D463F6"/>
    <w:rsid w:val="00D71C83"/>
    <w:rsid w:val="00D832F0"/>
    <w:rsid w:val="00DA12C9"/>
    <w:rsid w:val="00DF4FAD"/>
    <w:rsid w:val="00E61101"/>
    <w:rsid w:val="00E73916"/>
    <w:rsid w:val="00E90A74"/>
    <w:rsid w:val="00EB4D8C"/>
    <w:rsid w:val="00EC5B84"/>
    <w:rsid w:val="00EF1B95"/>
    <w:rsid w:val="00F04385"/>
    <w:rsid w:val="00F051CE"/>
    <w:rsid w:val="00F107DD"/>
    <w:rsid w:val="00F2672A"/>
    <w:rsid w:val="00F77AF1"/>
    <w:rsid w:val="00F85F91"/>
    <w:rsid w:val="00FB3D6B"/>
    <w:rsid w:val="00FD2B33"/>
    <w:rsid w:val="00FE0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F15"/>
    <w:pPr>
      <w:ind w:left="720"/>
      <w:contextualSpacing/>
    </w:pPr>
  </w:style>
  <w:style w:type="paragraph" w:styleId="NoSpacing">
    <w:name w:val="No Spacing"/>
    <w:uiPriority w:val="1"/>
    <w:qFormat/>
    <w:rsid w:val="00B75F15"/>
    <w:pPr>
      <w:spacing w:after="0" w:line="240" w:lineRule="auto"/>
    </w:pPr>
  </w:style>
  <w:style w:type="table" w:styleId="TableGrid">
    <w:name w:val="Table Grid"/>
    <w:basedOn w:val="TableNormal"/>
    <w:uiPriority w:val="59"/>
    <w:rsid w:val="00FE00E2"/>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F3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3219"/>
  </w:style>
  <w:style w:type="paragraph" w:styleId="Footer">
    <w:name w:val="footer"/>
    <w:basedOn w:val="Normal"/>
    <w:link w:val="FooterChar"/>
    <w:uiPriority w:val="99"/>
    <w:unhideWhenUsed/>
    <w:rsid w:val="004F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19"/>
  </w:style>
  <w:style w:type="paragraph" w:customStyle="1" w:styleId="Default">
    <w:name w:val="Default"/>
    <w:rsid w:val="00A9463F"/>
    <w:pPr>
      <w:autoSpaceDE w:val="0"/>
      <w:autoSpaceDN w:val="0"/>
      <w:adjustRightInd w:val="0"/>
      <w:spacing w:after="0" w:line="240" w:lineRule="auto"/>
    </w:pPr>
    <w:rPr>
      <w:rFonts w:eastAsiaTheme="minorEastAsia" w:cs="Calibri"/>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54293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2C83-CC56-4E7F-8D2C-35B3F5B7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2024-02-06T09:13:00Z</cp:lastPrinted>
  <dcterms:created xsi:type="dcterms:W3CDTF">2024-12-11T01:10:00Z</dcterms:created>
  <dcterms:modified xsi:type="dcterms:W3CDTF">2024-12-11T04:20:00Z</dcterms:modified>
</cp:coreProperties>
</file>