
<file path=[Content_Types].xml><?xml version="1.0" encoding="utf-8"?>
<Types xmlns="http://schemas.openxmlformats.org/package/2006/content-types">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7A6C" w:rsidRPr="00E63FE0" w:rsidRDefault="00DF7A6C" w:rsidP="00DF7A6C">
      <w:pPr>
        <w:jc w:val="center"/>
        <w:rPr>
          <w:rFonts w:ascii="Berlin Sans FB Demi" w:hAnsi="Berlin Sans FB Demi"/>
          <w:sz w:val="34"/>
          <w:szCs w:val="32"/>
        </w:rPr>
      </w:pPr>
      <w:bookmarkStart w:id="0" w:name="_GoBack"/>
      <w:bookmarkEnd w:id="0"/>
      <w:r w:rsidRPr="00E63FE0">
        <w:rPr>
          <w:rFonts w:ascii="Berlin Sans FB Demi" w:hAnsi="Berlin Sans FB Demi"/>
          <w:noProof/>
          <w:sz w:val="34"/>
          <w:szCs w:val="32"/>
        </w:rPr>
        <w:drawing>
          <wp:anchor distT="0" distB="0" distL="114300" distR="114300" simplePos="0" relativeHeight="251659264" behindDoc="1" locked="0" layoutInCell="1" allowOverlap="1">
            <wp:simplePos x="0" y="0"/>
            <wp:positionH relativeFrom="margin">
              <wp:posOffset>2653068</wp:posOffset>
            </wp:positionH>
            <wp:positionV relativeFrom="paragraph">
              <wp:posOffset>-218364</wp:posOffset>
            </wp:positionV>
            <wp:extent cx="786168" cy="750627"/>
            <wp:effectExtent l="19050" t="0" r="0" b="0"/>
            <wp:wrapNone/>
            <wp:docPr id="2" name="Picture 0" descr="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raphic1.JPG"/>
                    <pic:cNvPicPr>
                      <a:picLocks noChangeAspect="1" noChangeArrowheads="1"/>
                    </pic:cNvPicPr>
                  </pic:nvPicPr>
                  <pic:blipFill>
                    <a:blip r:embed="rId6" cstate="print"/>
                    <a:srcRect/>
                    <a:stretch>
                      <a:fillRect/>
                    </a:stretch>
                  </pic:blipFill>
                  <pic:spPr bwMode="auto">
                    <a:xfrm>
                      <a:off x="0" y="0"/>
                      <a:ext cx="786168" cy="750627"/>
                    </a:xfrm>
                    <a:prstGeom prst="rect">
                      <a:avLst/>
                    </a:prstGeom>
                    <a:noFill/>
                    <a:ln w="9525">
                      <a:noFill/>
                      <a:miter lim="800000"/>
                      <a:headEnd/>
                      <a:tailEnd/>
                    </a:ln>
                  </pic:spPr>
                </pic:pic>
              </a:graphicData>
            </a:graphic>
          </wp:anchor>
        </w:drawing>
      </w:r>
    </w:p>
    <w:p w:rsidR="00DF7A6C" w:rsidRPr="00E63FE0" w:rsidRDefault="00DF7A6C" w:rsidP="00DF7A6C">
      <w:pPr>
        <w:jc w:val="center"/>
        <w:rPr>
          <w:rFonts w:ascii="Berlin Sans FB Demi" w:hAnsi="Berlin Sans FB Demi"/>
          <w:sz w:val="22"/>
          <w:szCs w:val="32"/>
        </w:rPr>
      </w:pPr>
    </w:p>
    <w:p w:rsidR="00DF7A6C" w:rsidRPr="00E63FE0" w:rsidRDefault="00DF7A6C" w:rsidP="00DF7A6C">
      <w:pPr>
        <w:jc w:val="center"/>
        <w:rPr>
          <w:rFonts w:ascii="Berlin Sans FB Demi" w:hAnsi="Berlin Sans FB Demi"/>
          <w:sz w:val="34"/>
          <w:szCs w:val="32"/>
        </w:rPr>
      </w:pPr>
    </w:p>
    <w:p w:rsidR="00DF7A6C" w:rsidRPr="00E63FE0" w:rsidRDefault="00DF7A6C" w:rsidP="00DF7A6C">
      <w:pPr>
        <w:spacing w:line="360" w:lineRule="auto"/>
        <w:jc w:val="center"/>
        <w:rPr>
          <w:rFonts w:ascii="Berlin Sans FB Demi" w:hAnsi="Berlin Sans FB Demi"/>
          <w:sz w:val="34"/>
          <w:szCs w:val="32"/>
        </w:rPr>
      </w:pPr>
      <w:r w:rsidRPr="00E63FE0">
        <w:rPr>
          <w:rFonts w:ascii="Berlin Sans FB Demi" w:hAnsi="Berlin Sans FB Demi"/>
          <w:sz w:val="34"/>
          <w:szCs w:val="32"/>
        </w:rPr>
        <w:t>A TECHNICAL REPORT ON</w:t>
      </w:r>
    </w:p>
    <w:p w:rsidR="00DF7A6C" w:rsidRPr="00E63FE0" w:rsidRDefault="00DF7A6C" w:rsidP="00DF7A6C">
      <w:pPr>
        <w:spacing w:line="360" w:lineRule="auto"/>
        <w:jc w:val="center"/>
        <w:rPr>
          <w:rFonts w:ascii="Berlin Sans FB Demi" w:hAnsi="Berlin Sans FB Demi"/>
          <w:sz w:val="34"/>
          <w:szCs w:val="32"/>
        </w:rPr>
      </w:pPr>
      <w:r w:rsidRPr="00E63FE0">
        <w:rPr>
          <w:rFonts w:ascii="Berlin Sans FB Demi" w:hAnsi="Berlin Sans FB Demi"/>
          <w:sz w:val="34"/>
          <w:szCs w:val="32"/>
        </w:rPr>
        <w:t>STUDENT INDUSTRIAL WORK EXPERIENCE SCHEME (S.I.W.E.S)</w:t>
      </w:r>
    </w:p>
    <w:p w:rsidR="00DF7A6C" w:rsidRPr="00E63FE0" w:rsidRDefault="00DF7A6C" w:rsidP="00DF7A6C">
      <w:pPr>
        <w:spacing w:line="360" w:lineRule="auto"/>
        <w:jc w:val="center"/>
        <w:rPr>
          <w:rFonts w:ascii="Berlin Sans FB Demi" w:hAnsi="Berlin Sans FB Demi"/>
          <w:sz w:val="34"/>
          <w:szCs w:val="32"/>
        </w:rPr>
      </w:pPr>
    </w:p>
    <w:p w:rsidR="00DF7A6C" w:rsidRPr="00E63FE0" w:rsidRDefault="00DF7A6C" w:rsidP="00DF7A6C">
      <w:pPr>
        <w:spacing w:line="360" w:lineRule="auto"/>
        <w:jc w:val="center"/>
        <w:rPr>
          <w:rFonts w:ascii="Rockwell Extra Bold" w:hAnsi="Rockwell Extra Bold"/>
          <w:sz w:val="14"/>
          <w:szCs w:val="32"/>
        </w:rPr>
      </w:pPr>
    </w:p>
    <w:p w:rsidR="00DF7A6C" w:rsidRPr="00E63FE0" w:rsidRDefault="00DF7A6C" w:rsidP="00DF7A6C">
      <w:pPr>
        <w:spacing w:line="360" w:lineRule="auto"/>
        <w:jc w:val="center"/>
        <w:rPr>
          <w:rFonts w:ascii="Forte" w:hAnsi="Forte"/>
          <w:sz w:val="26"/>
          <w:szCs w:val="32"/>
        </w:rPr>
      </w:pPr>
      <w:r w:rsidRPr="00E63FE0">
        <w:rPr>
          <w:rFonts w:ascii="Forte" w:hAnsi="Forte"/>
          <w:sz w:val="26"/>
          <w:szCs w:val="32"/>
        </w:rPr>
        <w:t>UNDERTAKEN AT:</w:t>
      </w:r>
    </w:p>
    <w:p w:rsidR="00DF7A6C" w:rsidRPr="00E63FE0" w:rsidRDefault="00DF7A6C" w:rsidP="00DF7A6C">
      <w:pPr>
        <w:spacing w:line="360" w:lineRule="auto"/>
        <w:jc w:val="center"/>
        <w:rPr>
          <w:rFonts w:ascii="Felix Titling" w:hAnsi="Felix Titling"/>
          <w:b/>
          <w:sz w:val="6"/>
          <w:szCs w:val="32"/>
        </w:rPr>
      </w:pPr>
    </w:p>
    <w:p w:rsidR="00DF7A6C" w:rsidRPr="00E63FE0" w:rsidRDefault="00DF7A6C" w:rsidP="00DF7A6C">
      <w:pPr>
        <w:spacing w:line="360" w:lineRule="auto"/>
        <w:jc w:val="center"/>
        <w:rPr>
          <w:rFonts w:ascii="Berlin Sans FB Demi" w:hAnsi="Berlin Sans FB Demi"/>
          <w:sz w:val="34"/>
          <w:szCs w:val="32"/>
        </w:rPr>
      </w:pPr>
      <w:r>
        <w:rPr>
          <w:rFonts w:ascii="Berlin Sans FB Demi" w:hAnsi="Berlin Sans FB Demi"/>
          <w:sz w:val="34"/>
          <w:szCs w:val="32"/>
        </w:rPr>
        <w:t>DIAMOND STANDARD LIMITED</w:t>
      </w:r>
    </w:p>
    <w:p w:rsidR="00DF7A6C" w:rsidRPr="00E63FE0" w:rsidRDefault="00DF7A6C" w:rsidP="00DF7A6C">
      <w:pPr>
        <w:spacing w:line="360" w:lineRule="auto"/>
        <w:jc w:val="center"/>
        <w:rPr>
          <w:rFonts w:ascii="Lucida Handwriting" w:hAnsi="Lucida Handwriting"/>
          <w:b/>
          <w:sz w:val="26"/>
          <w:szCs w:val="32"/>
        </w:rPr>
      </w:pPr>
      <w:r>
        <w:rPr>
          <w:rFonts w:ascii="Lucida Handwriting" w:hAnsi="Lucida Handwriting"/>
          <w:b/>
          <w:sz w:val="26"/>
          <w:szCs w:val="32"/>
        </w:rPr>
        <w:t xml:space="preserve">NO, 20, ORO ROAD, OFF STASIUM </w:t>
      </w:r>
      <w:proofErr w:type="gramStart"/>
      <w:r>
        <w:rPr>
          <w:rFonts w:ascii="Lucida Handwriting" w:hAnsi="Lucida Handwriting"/>
          <w:b/>
          <w:sz w:val="26"/>
          <w:szCs w:val="32"/>
        </w:rPr>
        <w:t xml:space="preserve">ROAD </w:t>
      </w:r>
      <w:r w:rsidRPr="00E63FE0">
        <w:rPr>
          <w:rFonts w:ascii="Lucida Handwriting" w:hAnsi="Lucida Handwriting"/>
          <w:b/>
          <w:sz w:val="26"/>
          <w:szCs w:val="32"/>
        </w:rPr>
        <w:t>,</w:t>
      </w:r>
      <w:proofErr w:type="gramEnd"/>
      <w:r w:rsidRPr="00E63FE0">
        <w:rPr>
          <w:rFonts w:ascii="Lucida Handwriting" w:hAnsi="Lucida Handwriting"/>
          <w:b/>
          <w:sz w:val="26"/>
          <w:szCs w:val="32"/>
        </w:rPr>
        <w:t xml:space="preserve"> ILORIN KWARA STATE </w:t>
      </w:r>
    </w:p>
    <w:p w:rsidR="00DF7A6C" w:rsidRPr="00E63FE0" w:rsidRDefault="00DF7A6C" w:rsidP="00DF7A6C">
      <w:pPr>
        <w:spacing w:line="360" w:lineRule="auto"/>
        <w:jc w:val="center"/>
        <w:rPr>
          <w:rFonts w:ascii="Rockwell Extra Bold" w:hAnsi="Rockwell Extra Bold"/>
          <w:sz w:val="6"/>
          <w:szCs w:val="32"/>
        </w:rPr>
      </w:pPr>
    </w:p>
    <w:p w:rsidR="00DF7A6C" w:rsidRPr="00064516" w:rsidRDefault="00DF7A6C" w:rsidP="00DF7A6C">
      <w:pPr>
        <w:spacing w:line="360" w:lineRule="auto"/>
        <w:jc w:val="center"/>
        <w:rPr>
          <w:rFonts w:ascii="Berlin Sans FB Demi" w:hAnsi="Berlin Sans FB Demi"/>
          <w:sz w:val="34"/>
          <w:szCs w:val="32"/>
        </w:rPr>
      </w:pPr>
      <w:r w:rsidRPr="00064516">
        <w:rPr>
          <w:rFonts w:ascii="Berlin Sans FB Demi" w:hAnsi="Berlin Sans FB Demi"/>
          <w:sz w:val="34"/>
          <w:szCs w:val="32"/>
        </w:rPr>
        <w:t>BY:</w:t>
      </w:r>
    </w:p>
    <w:p w:rsidR="00DF7A6C" w:rsidRDefault="00DF7A6C" w:rsidP="00DF7A6C">
      <w:pPr>
        <w:spacing w:line="360" w:lineRule="auto"/>
        <w:jc w:val="center"/>
        <w:rPr>
          <w:rFonts w:ascii="Berlin Sans FB Demi" w:hAnsi="Berlin Sans FB Demi"/>
          <w:sz w:val="34"/>
          <w:szCs w:val="32"/>
        </w:rPr>
      </w:pPr>
      <w:r>
        <w:rPr>
          <w:rFonts w:ascii="Berlin Sans FB Demi" w:hAnsi="Berlin Sans FB Demi"/>
          <w:sz w:val="34"/>
          <w:szCs w:val="32"/>
        </w:rPr>
        <w:t xml:space="preserve">OJO OPEYEMI EMMANUEL  </w:t>
      </w:r>
      <w:r w:rsidRPr="00064516">
        <w:rPr>
          <w:rFonts w:ascii="Berlin Sans FB Demi" w:hAnsi="Berlin Sans FB Demi"/>
          <w:sz w:val="34"/>
          <w:szCs w:val="32"/>
        </w:rPr>
        <w:br/>
      </w:r>
      <w:r w:rsidR="00ED637C">
        <w:rPr>
          <w:rFonts w:ascii="Berlin Sans FB Demi" w:hAnsi="Berlin Sans FB Demi"/>
          <w:sz w:val="34"/>
          <w:szCs w:val="32"/>
        </w:rPr>
        <w:t>(ND/23/PAD/PT/0707</w:t>
      </w:r>
      <w:r w:rsidRPr="00064516">
        <w:rPr>
          <w:rFonts w:ascii="Berlin Sans FB Demi" w:hAnsi="Berlin Sans FB Demi"/>
          <w:sz w:val="34"/>
          <w:szCs w:val="32"/>
        </w:rPr>
        <w:t>)</w:t>
      </w:r>
    </w:p>
    <w:p w:rsidR="00DF7A6C" w:rsidRPr="00064516" w:rsidRDefault="00DF7A6C" w:rsidP="00DF7A6C">
      <w:pPr>
        <w:spacing w:line="360" w:lineRule="auto"/>
        <w:jc w:val="center"/>
        <w:rPr>
          <w:rFonts w:ascii="Berlin Sans FB Demi" w:hAnsi="Berlin Sans FB Demi"/>
          <w:sz w:val="34"/>
          <w:szCs w:val="32"/>
        </w:rPr>
      </w:pPr>
    </w:p>
    <w:p w:rsidR="00DF7A6C" w:rsidRPr="00E63FE0" w:rsidRDefault="00DF7A6C" w:rsidP="00DF7A6C">
      <w:pPr>
        <w:spacing w:line="360" w:lineRule="auto"/>
        <w:jc w:val="center"/>
        <w:rPr>
          <w:rFonts w:ascii="Lucida Handwriting" w:hAnsi="Lucida Handwriting"/>
          <w:b/>
          <w:sz w:val="26"/>
          <w:szCs w:val="32"/>
        </w:rPr>
      </w:pPr>
      <w:r w:rsidRPr="00E63FE0">
        <w:rPr>
          <w:rFonts w:ascii="Lucida Handwriting" w:hAnsi="Lucida Handwriting"/>
          <w:b/>
          <w:sz w:val="26"/>
          <w:szCs w:val="32"/>
        </w:rPr>
        <w:t xml:space="preserve">DEPARTMENT OF PUBLIC ADMINISTRATION, KWARA STATE POLYTECHNIC, ILORIN </w:t>
      </w:r>
    </w:p>
    <w:p w:rsidR="00DF7A6C" w:rsidRPr="00E63FE0" w:rsidRDefault="00DF7A6C" w:rsidP="00DF7A6C">
      <w:pPr>
        <w:spacing w:line="360" w:lineRule="auto"/>
        <w:jc w:val="center"/>
        <w:rPr>
          <w:rFonts w:ascii="Rockwell Extra Bold" w:hAnsi="Rockwell Extra Bold"/>
          <w:sz w:val="6"/>
          <w:szCs w:val="32"/>
        </w:rPr>
      </w:pPr>
    </w:p>
    <w:p w:rsidR="00DF7A6C" w:rsidRPr="00E63FE0" w:rsidRDefault="00DF7A6C" w:rsidP="00DF7A6C">
      <w:pPr>
        <w:spacing w:line="360" w:lineRule="auto"/>
        <w:jc w:val="center"/>
        <w:rPr>
          <w:rFonts w:ascii="Forte" w:hAnsi="Forte"/>
          <w:sz w:val="26"/>
          <w:szCs w:val="32"/>
        </w:rPr>
      </w:pPr>
      <w:r w:rsidRPr="00E63FE0">
        <w:rPr>
          <w:rFonts w:ascii="Lucida Handwriting" w:hAnsi="Lucida Handwriting"/>
          <w:b/>
          <w:sz w:val="26"/>
          <w:szCs w:val="32"/>
        </w:rPr>
        <w:t>SUBMITTED IN PARTIAL FUFILMENT OF THE AWARD OF NATIONAL DIPLOMA (ND) IN PUBLIC ADMINISTRATION</w:t>
      </w:r>
      <w:r w:rsidRPr="00E63FE0">
        <w:rPr>
          <w:rFonts w:ascii="Forte" w:hAnsi="Forte"/>
          <w:sz w:val="26"/>
          <w:szCs w:val="32"/>
        </w:rPr>
        <w:t xml:space="preserve"> FROM:</w:t>
      </w:r>
    </w:p>
    <w:p w:rsidR="00DF7A6C" w:rsidRPr="00E63FE0" w:rsidRDefault="00DF7A6C" w:rsidP="00DF7A6C">
      <w:pPr>
        <w:spacing w:line="360" w:lineRule="auto"/>
        <w:jc w:val="center"/>
        <w:rPr>
          <w:rFonts w:ascii="Berlin Sans FB Demi" w:hAnsi="Berlin Sans FB Demi"/>
          <w:sz w:val="32"/>
          <w:szCs w:val="32"/>
        </w:rPr>
      </w:pPr>
      <w:r w:rsidRPr="00E63FE0">
        <w:rPr>
          <w:rFonts w:ascii="Berlin Sans FB Demi" w:hAnsi="Berlin Sans FB Demi"/>
          <w:sz w:val="32"/>
          <w:szCs w:val="32"/>
        </w:rPr>
        <w:t>AUGUST TO DECEMBER, 2024</w:t>
      </w:r>
    </w:p>
    <w:p w:rsidR="00DF7A6C" w:rsidRPr="00E63FE0" w:rsidRDefault="00DF7A6C" w:rsidP="00DF7A6C">
      <w:pPr>
        <w:spacing w:line="360" w:lineRule="auto"/>
        <w:jc w:val="center"/>
        <w:rPr>
          <w:rFonts w:ascii="Berlin Sans FB Demi" w:hAnsi="Berlin Sans FB Demi"/>
          <w:sz w:val="32"/>
          <w:szCs w:val="32"/>
        </w:rPr>
      </w:pPr>
    </w:p>
    <w:p w:rsidR="00DF7A6C" w:rsidRPr="00E63FE0" w:rsidRDefault="00DF7A6C" w:rsidP="00DF7A6C">
      <w:pPr>
        <w:spacing w:line="360" w:lineRule="auto"/>
        <w:jc w:val="center"/>
        <w:rPr>
          <w:rFonts w:ascii="Berlin Sans FB Demi" w:hAnsi="Berlin Sans FB Demi"/>
          <w:sz w:val="32"/>
          <w:szCs w:val="32"/>
        </w:rPr>
      </w:pPr>
    </w:p>
    <w:p w:rsidR="00DF7A6C" w:rsidRPr="00E63FE0" w:rsidRDefault="00DF7A6C" w:rsidP="00DF7A6C">
      <w:pPr>
        <w:spacing w:line="360" w:lineRule="auto"/>
        <w:jc w:val="center"/>
        <w:rPr>
          <w:b/>
          <w:color w:val="000000"/>
          <w:sz w:val="26"/>
          <w:szCs w:val="28"/>
        </w:rPr>
      </w:pPr>
    </w:p>
    <w:p w:rsidR="00DF7A6C" w:rsidRPr="00E63FE0" w:rsidRDefault="00DF7A6C" w:rsidP="00DF7A6C">
      <w:pPr>
        <w:spacing w:after="200" w:line="276" w:lineRule="auto"/>
        <w:rPr>
          <w:b/>
          <w:color w:val="000000"/>
          <w:sz w:val="26"/>
          <w:szCs w:val="28"/>
        </w:rPr>
      </w:pPr>
      <w:r w:rsidRPr="00E63FE0">
        <w:rPr>
          <w:b/>
          <w:color w:val="000000"/>
          <w:sz w:val="26"/>
          <w:szCs w:val="28"/>
        </w:rPr>
        <w:br w:type="page"/>
      </w:r>
    </w:p>
    <w:p w:rsidR="00DF7A6C" w:rsidRPr="00E63FE0" w:rsidRDefault="00DF7A6C" w:rsidP="00DF7A6C">
      <w:pPr>
        <w:spacing w:line="360" w:lineRule="auto"/>
        <w:jc w:val="center"/>
        <w:rPr>
          <w:color w:val="000000"/>
          <w:sz w:val="26"/>
          <w:szCs w:val="28"/>
        </w:rPr>
      </w:pPr>
      <w:r w:rsidRPr="00E63FE0">
        <w:rPr>
          <w:b/>
          <w:color w:val="000000"/>
          <w:sz w:val="26"/>
          <w:szCs w:val="28"/>
        </w:rPr>
        <w:lastRenderedPageBreak/>
        <w:t>DEDICATION</w:t>
      </w:r>
    </w:p>
    <w:p w:rsidR="00DF7A6C" w:rsidRPr="00E63FE0" w:rsidRDefault="00DF7A6C" w:rsidP="00DF7A6C">
      <w:pPr>
        <w:spacing w:line="360" w:lineRule="auto"/>
        <w:jc w:val="both"/>
        <w:rPr>
          <w:rFonts w:ascii="Berlin Sans FB Demi" w:hAnsi="Berlin Sans FB Demi"/>
          <w:sz w:val="34"/>
          <w:szCs w:val="32"/>
        </w:rPr>
      </w:pPr>
      <w:r w:rsidRPr="00E63FE0">
        <w:rPr>
          <w:color w:val="000000"/>
          <w:sz w:val="26"/>
          <w:szCs w:val="28"/>
        </w:rPr>
        <w:t xml:space="preserve">This report is dedicated foremost to God Almighty for his favor, mercy and grace upon my life especially during my 4 months SIWES program at </w:t>
      </w:r>
      <w:r>
        <w:rPr>
          <w:rFonts w:ascii="Berlin Sans FB Demi" w:hAnsi="Berlin Sans FB Demi"/>
          <w:sz w:val="34"/>
          <w:szCs w:val="32"/>
        </w:rPr>
        <w:t>DIAMOND STANDARD LIMITED</w:t>
      </w:r>
    </w:p>
    <w:p w:rsidR="00DF7A6C" w:rsidRPr="00E63FE0" w:rsidRDefault="00DF7A6C" w:rsidP="00DF7A6C">
      <w:pPr>
        <w:spacing w:line="360" w:lineRule="auto"/>
        <w:jc w:val="both"/>
        <w:rPr>
          <w:color w:val="000000"/>
          <w:sz w:val="26"/>
          <w:szCs w:val="28"/>
        </w:rPr>
      </w:pPr>
      <w:r w:rsidRPr="00E63FE0">
        <w:rPr>
          <w:color w:val="000000"/>
          <w:sz w:val="26"/>
          <w:szCs w:val="28"/>
        </w:rPr>
        <w:t xml:space="preserve"> I would also like to dedicate it to my parents and siblings for their love and support and everyone else that contributed towards making my SIWES training a fun and successful one.</w:t>
      </w:r>
    </w:p>
    <w:p w:rsidR="00DF7A6C" w:rsidRPr="00E63FE0" w:rsidRDefault="00DF7A6C" w:rsidP="00DF7A6C">
      <w:pPr>
        <w:spacing w:after="200" w:line="276" w:lineRule="auto"/>
        <w:rPr>
          <w:color w:val="000000"/>
          <w:sz w:val="26"/>
          <w:szCs w:val="28"/>
        </w:rPr>
      </w:pPr>
      <w:r w:rsidRPr="00E63FE0">
        <w:rPr>
          <w:color w:val="000000"/>
          <w:sz w:val="26"/>
          <w:szCs w:val="28"/>
        </w:rPr>
        <w:br w:type="page"/>
      </w:r>
    </w:p>
    <w:p w:rsidR="00DF7A6C" w:rsidRPr="00E63FE0" w:rsidRDefault="00DF7A6C" w:rsidP="00DF7A6C">
      <w:pPr>
        <w:spacing w:line="360" w:lineRule="auto"/>
        <w:jc w:val="center"/>
        <w:rPr>
          <w:color w:val="000000"/>
          <w:sz w:val="26"/>
          <w:szCs w:val="28"/>
        </w:rPr>
      </w:pPr>
      <w:r w:rsidRPr="00E63FE0">
        <w:rPr>
          <w:b/>
          <w:color w:val="000000"/>
          <w:sz w:val="26"/>
          <w:szCs w:val="28"/>
        </w:rPr>
        <w:lastRenderedPageBreak/>
        <w:t>ACKNOWLEDGEMENT</w:t>
      </w:r>
    </w:p>
    <w:p w:rsidR="00DF7A6C" w:rsidRPr="00E63FE0" w:rsidRDefault="00DF7A6C" w:rsidP="00DF7A6C">
      <w:pPr>
        <w:spacing w:line="360" w:lineRule="auto"/>
        <w:jc w:val="both"/>
        <w:rPr>
          <w:color w:val="000000"/>
          <w:sz w:val="26"/>
          <w:szCs w:val="28"/>
        </w:rPr>
      </w:pPr>
      <w:r w:rsidRPr="00E63FE0">
        <w:rPr>
          <w:color w:val="000000"/>
          <w:sz w:val="26"/>
          <w:szCs w:val="28"/>
        </w:rPr>
        <w:t xml:space="preserve">My appreciation goes to the Industrial Training Fund (ITF) for their foresight in putting this program in place and also to the </w:t>
      </w:r>
      <w:proofErr w:type="spellStart"/>
      <w:r w:rsidRPr="00E63FE0">
        <w:rPr>
          <w:color w:val="000000"/>
          <w:sz w:val="26"/>
          <w:szCs w:val="28"/>
        </w:rPr>
        <w:t>Kwara</w:t>
      </w:r>
      <w:proofErr w:type="spellEnd"/>
      <w:r w:rsidRPr="00E63FE0">
        <w:rPr>
          <w:color w:val="000000"/>
          <w:sz w:val="26"/>
          <w:szCs w:val="28"/>
        </w:rPr>
        <w:t xml:space="preserve"> State Polytechnic, for providing a platform on which I was engaged on the training. I appreciate the </w:t>
      </w:r>
      <w:proofErr w:type="spellStart"/>
      <w:r w:rsidRPr="00E63FE0">
        <w:rPr>
          <w:color w:val="000000"/>
          <w:sz w:val="26"/>
          <w:szCs w:val="28"/>
        </w:rPr>
        <w:t>siwes</w:t>
      </w:r>
      <w:proofErr w:type="spellEnd"/>
      <w:r w:rsidRPr="00E63FE0">
        <w:rPr>
          <w:color w:val="000000"/>
          <w:sz w:val="26"/>
          <w:szCs w:val="28"/>
        </w:rPr>
        <w:t xml:space="preserve"> Coordinator, Many thanks to my supervisor for taking time to supervise me during my training. I also express my profound gratitude to all members and staff of</w:t>
      </w:r>
      <w:proofErr w:type="gramStart"/>
      <w:r w:rsidRPr="00E63FE0">
        <w:rPr>
          <w:b/>
          <w:color w:val="000000"/>
          <w:sz w:val="26"/>
          <w:szCs w:val="28"/>
        </w:rPr>
        <w:t> </w:t>
      </w:r>
      <w:r w:rsidRPr="00E63FE0">
        <w:rPr>
          <w:rFonts w:ascii="Berlin Sans FB Demi" w:hAnsi="Berlin Sans FB Demi"/>
          <w:sz w:val="34"/>
          <w:szCs w:val="32"/>
        </w:rPr>
        <w:t xml:space="preserve"> </w:t>
      </w:r>
      <w:r>
        <w:rPr>
          <w:rFonts w:ascii="Berlin Sans FB Demi" w:hAnsi="Berlin Sans FB Demi"/>
          <w:sz w:val="34"/>
          <w:szCs w:val="32"/>
        </w:rPr>
        <w:t>DIAMOND</w:t>
      </w:r>
      <w:proofErr w:type="gramEnd"/>
      <w:r>
        <w:rPr>
          <w:rFonts w:ascii="Berlin Sans FB Demi" w:hAnsi="Berlin Sans FB Demi"/>
          <w:sz w:val="34"/>
          <w:szCs w:val="32"/>
        </w:rPr>
        <w:t xml:space="preserve"> STANDARD LIMITED </w:t>
      </w:r>
      <w:r w:rsidRPr="00E63FE0">
        <w:rPr>
          <w:color w:val="000000"/>
          <w:sz w:val="26"/>
          <w:szCs w:val="28"/>
        </w:rPr>
        <w:t>who gave me training an exciting and blissful one. Also to my parents and siblings thank you all for your moral and financial support.</w:t>
      </w:r>
    </w:p>
    <w:p w:rsidR="00DF7A6C" w:rsidRPr="00E63FE0" w:rsidRDefault="00DF7A6C" w:rsidP="00DF7A6C">
      <w:pPr>
        <w:spacing w:line="360" w:lineRule="auto"/>
        <w:ind w:firstLine="720"/>
        <w:jc w:val="both"/>
        <w:rPr>
          <w:color w:val="000000"/>
          <w:sz w:val="26"/>
          <w:szCs w:val="28"/>
        </w:rPr>
      </w:pPr>
      <w:r w:rsidRPr="00E63FE0">
        <w:rPr>
          <w:color w:val="000000"/>
          <w:sz w:val="26"/>
          <w:szCs w:val="28"/>
        </w:rPr>
        <w:t>I am deeply indebted to God Almighty, the giver of all wisdom, knowledge and understanding without whom I would have achieved nothing at all.</w:t>
      </w:r>
    </w:p>
    <w:p w:rsidR="00DF7A6C" w:rsidRPr="00E63FE0" w:rsidRDefault="00DF7A6C" w:rsidP="00DF7A6C">
      <w:pPr>
        <w:spacing w:line="360" w:lineRule="auto"/>
        <w:ind w:firstLine="720"/>
        <w:jc w:val="both"/>
        <w:rPr>
          <w:color w:val="000000"/>
          <w:sz w:val="26"/>
          <w:szCs w:val="28"/>
        </w:rPr>
      </w:pPr>
      <w:r w:rsidRPr="00E63FE0">
        <w:rPr>
          <w:color w:val="000000"/>
          <w:sz w:val="26"/>
          <w:szCs w:val="28"/>
        </w:rPr>
        <w:t xml:space="preserve">Finally to my Industrial based supervisor </w:t>
      </w:r>
      <w:r w:rsidRPr="00E63FE0">
        <w:rPr>
          <w:b/>
          <w:color w:val="000000"/>
          <w:sz w:val="26"/>
          <w:szCs w:val="28"/>
        </w:rPr>
        <w:t>Mr.</w:t>
      </w:r>
      <w:r>
        <w:rPr>
          <w:b/>
          <w:color w:val="000000"/>
          <w:sz w:val="26"/>
          <w:szCs w:val="28"/>
        </w:rPr>
        <w:t xml:space="preserve"> </w:t>
      </w:r>
      <w:proofErr w:type="spellStart"/>
      <w:r>
        <w:rPr>
          <w:b/>
          <w:color w:val="000000"/>
          <w:sz w:val="26"/>
          <w:szCs w:val="28"/>
        </w:rPr>
        <w:t>Afolayan</w:t>
      </w:r>
      <w:proofErr w:type="spellEnd"/>
      <w:r>
        <w:rPr>
          <w:b/>
          <w:color w:val="000000"/>
          <w:sz w:val="26"/>
          <w:szCs w:val="28"/>
        </w:rPr>
        <w:t xml:space="preserve"> </w:t>
      </w:r>
      <w:proofErr w:type="spellStart"/>
      <w:r>
        <w:rPr>
          <w:b/>
          <w:color w:val="000000"/>
          <w:sz w:val="26"/>
          <w:szCs w:val="28"/>
        </w:rPr>
        <w:t>Opeyemi</w:t>
      </w:r>
      <w:proofErr w:type="spellEnd"/>
      <w:r>
        <w:rPr>
          <w:b/>
          <w:color w:val="000000"/>
          <w:sz w:val="26"/>
          <w:szCs w:val="28"/>
        </w:rPr>
        <w:t xml:space="preserve"> </w:t>
      </w:r>
      <w:proofErr w:type="spellStart"/>
      <w:r>
        <w:rPr>
          <w:b/>
          <w:color w:val="000000"/>
          <w:sz w:val="26"/>
          <w:szCs w:val="28"/>
        </w:rPr>
        <w:t>Seun</w:t>
      </w:r>
      <w:proofErr w:type="spellEnd"/>
      <w:r>
        <w:rPr>
          <w:b/>
          <w:color w:val="000000"/>
          <w:sz w:val="26"/>
          <w:szCs w:val="28"/>
        </w:rPr>
        <w:t xml:space="preserve"> </w:t>
      </w:r>
      <w:r w:rsidRPr="00E63FE0">
        <w:rPr>
          <w:color w:val="000000"/>
          <w:sz w:val="26"/>
          <w:szCs w:val="28"/>
        </w:rPr>
        <w:t>for his support and to my other friends and colleagues. Thank you all I am highly grateful.</w:t>
      </w:r>
    </w:p>
    <w:p w:rsidR="00DF7A6C" w:rsidRPr="00E63FE0" w:rsidRDefault="00DF7A6C" w:rsidP="00DF7A6C">
      <w:pPr>
        <w:spacing w:line="360" w:lineRule="auto"/>
        <w:rPr>
          <w:color w:val="000000"/>
          <w:sz w:val="26"/>
          <w:szCs w:val="28"/>
        </w:rPr>
      </w:pPr>
      <w:r w:rsidRPr="00E63FE0">
        <w:rPr>
          <w:color w:val="000000"/>
          <w:sz w:val="26"/>
          <w:szCs w:val="28"/>
        </w:rPr>
        <w:br w:type="page"/>
      </w:r>
    </w:p>
    <w:p w:rsidR="00DF7A6C" w:rsidRPr="00E63FE0" w:rsidRDefault="00DF7A6C" w:rsidP="00DF7A6C">
      <w:pPr>
        <w:spacing w:line="360" w:lineRule="auto"/>
        <w:jc w:val="center"/>
        <w:rPr>
          <w:b/>
          <w:color w:val="000000" w:themeColor="text1"/>
          <w:sz w:val="26"/>
          <w:szCs w:val="28"/>
        </w:rPr>
      </w:pPr>
      <w:r w:rsidRPr="00E63FE0">
        <w:rPr>
          <w:b/>
          <w:color w:val="000000" w:themeColor="text1"/>
          <w:sz w:val="26"/>
          <w:szCs w:val="28"/>
        </w:rPr>
        <w:lastRenderedPageBreak/>
        <w:t>TABLE OF CONTENTS</w:t>
      </w:r>
    </w:p>
    <w:p w:rsidR="00DF7A6C" w:rsidRPr="00E63FE0" w:rsidRDefault="00DF7A6C" w:rsidP="00DF7A6C">
      <w:pPr>
        <w:spacing w:line="360" w:lineRule="auto"/>
        <w:rPr>
          <w:color w:val="000000" w:themeColor="text1"/>
          <w:sz w:val="26"/>
          <w:szCs w:val="28"/>
        </w:rPr>
      </w:pPr>
      <w:r w:rsidRPr="00E63FE0">
        <w:rPr>
          <w:color w:val="000000" w:themeColor="text1"/>
          <w:sz w:val="26"/>
          <w:szCs w:val="28"/>
        </w:rPr>
        <w:t xml:space="preserve">Front Page </w:t>
      </w:r>
    </w:p>
    <w:p w:rsidR="00DF7A6C" w:rsidRPr="00E63FE0" w:rsidRDefault="00DF7A6C" w:rsidP="00DF7A6C">
      <w:pPr>
        <w:spacing w:line="360" w:lineRule="auto"/>
        <w:rPr>
          <w:color w:val="000000" w:themeColor="text1"/>
          <w:sz w:val="26"/>
          <w:szCs w:val="28"/>
        </w:rPr>
      </w:pPr>
      <w:r w:rsidRPr="00E63FE0">
        <w:rPr>
          <w:color w:val="000000" w:themeColor="text1"/>
          <w:sz w:val="26"/>
          <w:szCs w:val="28"/>
        </w:rPr>
        <w:t xml:space="preserve">Dedication </w:t>
      </w:r>
    </w:p>
    <w:p w:rsidR="00DF7A6C" w:rsidRPr="00E63FE0" w:rsidRDefault="00DF7A6C" w:rsidP="00DF7A6C">
      <w:pPr>
        <w:spacing w:line="360" w:lineRule="auto"/>
        <w:rPr>
          <w:color w:val="000000" w:themeColor="text1"/>
          <w:sz w:val="26"/>
          <w:szCs w:val="28"/>
        </w:rPr>
      </w:pPr>
      <w:r w:rsidRPr="00E63FE0">
        <w:rPr>
          <w:color w:val="000000" w:themeColor="text1"/>
          <w:sz w:val="26"/>
          <w:szCs w:val="28"/>
        </w:rPr>
        <w:t>Acknowledgement</w:t>
      </w:r>
    </w:p>
    <w:p w:rsidR="00DF7A6C" w:rsidRPr="00E63FE0" w:rsidRDefault="00DF7A6C" w:rsidP="00DF7A6C">
      <w:pPr>
        <w:spacing w:line="360" w:lineRule="auto"/>
        <w:rPr>
          <w:color w:val="000000" w:themeColor="text1"/>
          <w:sz w:val="26"/>
          <w:szCs w:val="28"/>
        </w:rPr>
      </w:pPr>
      <w:r w:rsidRPr="00E63FE0">
        <w:rPr>
          <w:color w:val="000000" w:themeColor="text1"/>
          <w:sz w:val="26"/>
          <w:szCs w:val="28"/>
        </w:rPr>
        <w:t xml:space="preserve">Table of Content </w:t>
      </w:r>
    </w:p>
    <w:p w:rsidR="00DF7A6C" w:rsidRPr="00E63FE0" w:rsidRDefault="00DF7A6C" w:rsidP="00DF7A6C">
      <w:pPr>
        <w:spacing w:line="360" w:lineRule="auto"/>
        <w:rPr>
          <w:b/>
          <w:color w:val="000000" w:themeColor="text1"/>
          <w:sz w:val="26"/>
          <w:szCs w:val="28"/>
        </w:rPr>
      </w:pPr>
      <w:r w:rsidRPr="00E63FE0">
        <w:rPr>
          <w:b/>
          <w:color w:val="000000" w:themeColor="text1"/>
          <w:sz w:val="26"/>
          <w:szCs w:val="28"/>
        </w:rPr>
        <w:t xml:space="preserve">CHAPTER ONE </w:t>
      </w:r>
    </w:p>
    <w:p w:rsidR="00DF7A6C" w:rsidRPr="00E63FE0" w:rsidRDefault="00DF7A6C" w:rsidP="00DF7A6C">
      <w:pPr>
        <w:spacing w:line="360" w:lineRule="auto"/>
        <w:rPr>
          <w:color w:val="000000" w:themeColor="text1"/>
          <w:sz w:val="26"/>
          <w:szCs w:val="28"/>
        </w:rPr>
      </w:pPr>
      <w:r w:rsidRPr="00E63FE0">
        <w:rPr>
          <w:color w:val="000000" w:themeColor="text1"/>
          <w:sz w:val="26"/>
          <w:szCs w:val="28"/>
        </w:rPr>
        <w:t>Introduction1.</w:t>
      </w:r>
    </w:p>
    <w:p w:rsidR="00DF7A6C" w:rsidRPr="00E63FE0" w:rsidRDefault="00DF7A6C" w:rsidP="00DF7A6C">
      <w:pPr>
        <w:spacing w:line="360" w:lineRule="auto"/>
        <w:rPr>
          <w:color w:val="000000" w:themeColor="text1"/>
          <w:sz w:val="26"/>
          <w:szCs w:val="28"/>
        </w:rPr>
      </w:pPr>
      <w:r w:rsidRPr="00E63FE0">
        <w:rPr>
          <w:color w:val="000000" w:themeColor="text1"/>
          <w:sz w:val="26"/>
          <w:szCs w:val="28"/>
        </w:rPr>
        <w:t>1 Purpose of Working at the Organization</w:t>
      </w:r>
    </w:p>
    <w:p w:rsidR="00DF7A6C" w:rsidRPr="00E63FE0" w:rsidRDefault="00DF7A6C" w:rsidP="00DF7A6C">
      <w:pPr>
        <w:spacing w:line="360" w:lineRule="auto"/>
        <w:rPr>
          <w:color w:val="000000" w:themeColor="text1"/>
          <w:sz w:val="26"/>
          <w:szCs w:val="28"/>
        </w:rPr>
      </w:pPr>
      <w:r w:rsidRPr="00E63FE0">
        <w:rPr>
          <w:color w:val="000000" w:themeColor="text1"/>
          <w:sz w:val="26"/>
          <w:szCs w:val="28"/>
        </w:rPr>
        <w:t>1.2 Definition of terms</w:t>
      </w:r>
    </w:p>
    <w:p w:rsidR="00DF7A6C" w:rsidRDefault="00DF7A6C" w:rsidP="00DF7A6C">
      <w:pPr>
        <w:spacing w:line="360" w:lineRule="auto"/>
        <w:rPr>
          <w:rFonts w:ascii="Times" w:hAnsi="Times"/>
        </w:rPr>
      </w:pPr>
      <w:r w:rsidRPr="005B0AEE">
        <w:rPr>
          <w:rFonts w:ascii="Times" w:hAnsi="Times"/>
        </w:rPr>
        <w:t>DESCRIPTION OF THE ESTABLISHMENT OF ATTACHMENT</w:t>
      </w:r>
    </w:p>
    <w:p w:rsidR="00DF7A6C" w:rsidRPr="005B0AEE" w:rsidRDefault="00DF7A6C" w:rsidP="00DF7A6C">
      <w:pPr>
        <w:spacing w:line="360" w:lineRule="auto"/>
        <w:rPr>
          <w:b/>
          <w:color w:val="000000" w:themeColor="text1"/>
          <w:sz w:val="26"/>
          <w:szCs w:val="28"/>
        </w:rPr>
      </w:pPr>
      <w:r w:rsidRPr="005B0AEE">
        <w:rPr>
          <w:b/>
          <w:color w:val="000000" w:themeColor="text1"/>
          <w:sz w:val="26"/>
          <w:szCs w:val="28"/>
        </w:rPr>
        <w:t xml:space="preserve"> CHAPTER THREE </w:t>
      </w:r>
    </w:p>
    <w:p w:rsidR="00DF7A6C" w:rsidRPr="00E63FE0" w:rsidRDefault="00DF7A6C" w:rsidP="00DF7A6C">
      <w:pPr>
        <w:spacing w:line="360" w:lineRule="auto"/>
        <w:rPr>
          <w:color w:val="000000" w:themeColor="text1"/>
          <w:sz w:val="26"/>
          <w:szCs w:val="28"/>
        </w:rPr>
      </w:pPr>
      <w:r>
        <w:rPr>
          <w:color w:val="000000" w:themeColor="text1"/>
          <w:sz w:val="26"/>
          <w:szCs w:val="28"/>
        </w:rPr>
        <w:t>Instrument for monogram</w:t>
      </w:r>
    </w:p>
    <w:p w:rsidR="00DF7A6C" w:rsidRDefault="00DF7A6C" w:rsidP="00DF7A6C">
      <w:pPr>
        <w:spacing w:line="360" w:lineRule="auto"/>
        <w:rPr>
          <w:b/>
          <w:color w:val="000000" w:themeColor="text1"/>
          <w:sz w:val="26"/>
          <w:szCs w:val="28"/>
        </w:rPr>
      </w:pPr>
      <w:r w:rsidRPr="00E63FE0">
        <w:rPr>
          <w:b/>
          <w:color w:val="000000" w:themeColor="text1"/>
          <w:sz w:val="26"/>
          <w:szCs w:val="28"/>
        </w:rPr>
        <w:t xml:space="preserve">CHAPTER FOUR </w:t>
      </w:r>
    </w:p>
    <w:p w:rsidR="00DF7A6C" w:rsidRPr="005B0AEE" w:rsidRDefault="00DF7A6C" w:rsidP="00DF7A6C">
      <w:pPr>
        <w:spacing w:after="200" w:line="360" w:lineRule="auto"/>
        <w:jc w:val="both"/>
        <w:rPr>
          <w:b/>
          <w:color w:val="000000" w:themeColor="text1"/>
          <w:sz w:val="26"/>
          <w:szCs w:val="28"/>
        </w:rPr>
      </w:pPr>
      <w:r w:rsidRPr="005B0AEE">
        <w:rPr>
          <w:b/>
          <w:color w:val="000000" w:themeColor="text1"/>
          <w:sz w:val="26"/>
          <w:szCs w:val="28"/>
        </w:rPr>
        <w:t>PURPOSE OF WORKING AT THE ORGANIZATION</w:t>
      </w:r>
    </w:p>
    <w:p w:rsidR="00DF7A6C" w:rsidRPr="00E63FE0" w:rsidRDefault="00DF7A6C" w:rsidP="00DF7A6C">
      <w:pPr>
        <w:spacing w:line="360" w:lineRule="auto"/>
        <w:rPr>
          <w:b/>
          <w:color w:val="000000" w:themeColor="text1"/>
          <w:sz w:val="26"/>
          <w:szCs w:val="28"/>
        </w:rPr>
      </w:pPr>
      <w:r>
        <w:rPr>
          <w:b/>
          <w:color w:val="000000" w:themeColor="text1"/>
          <w:sz w:val="26"/>
          <w:szCs w:val="28"/>
        </w:rPr>
        <w:t xml:space="preserve">Chapter five </w:t>
      </w:r>
    </w:p>
    <w:p w:rsidR="00DF7A6C" w:rsidRDefault="00DF7A6C" w:rsidP="00DF7A6C">
      <w:pPr>
        <w:spacing w:line="360" w:lineRule="auto"/>
        <w:rPr>
          <w:color w:val="000000" w:themeColor="text1"/>
          <w:sz w:val="26"/>
          <w:szCs w:val="28"/>
        </w:rPr>
      </w:pPr>
      <w:r w:rsidRPr="00E63FE0">
        <w:rPr>
          <w:color w:val="000000" w:themeColor="text1"/>
          <w:sz w:val="26"/>
          <w:szCs w:val="28"/>
        </w:rPr>
        <w:t>Conclusion,</w:t>
      </w:r>
    </w:p>
    <w:p w:rsidR="00DF7A6C" w:rsidRDefault="00DF7A6C" w:rsidP="00DF7A6C">
      <w:pPr>
        <w:spacing w:line="360" w:lineRule="auto"/>
        <w:rPr>
          <w:color w:val="000000" w:themeColor="text1"/>
          <w:sz w:val="26"/>
          <w:szCs w:val="28"/>
        </w:rPr>
      </w:pPr>
      <w:r>
        <w:rPr>
          <w:color w:val="000000" w:themeColor="text1"/>
          <w:sz w:val="26"/>
          <w:szCs w:val="28"/>
        </w:rPr>
        <w:t xml:space="preserve"> Challenges </w:t>
      </w:r>
    </w:p>
    <w:p w:rsidR="00DF7A6C" w:rsidRPr="00E63FE0" w:rsidRDefault="00DF7A6C" w:rsidP="00DF7A6C">
      <w:pPr>
        <w:spacing w:line="360" w:lineRule="auto"/>
        <w:rPr>
          <w:color w:val="000000" w:themeColor="text1"/>
          <w:sz w:val="26"/>
          <w:szCs w:val="28"/>
        </w:rPr>
      </w:pPr>
      <w:proofErr w:type="gramStart"/>
      <w:r w:rsidRPr="00E63FE0">
        <w:rPr>
          <w:color w:val="000000" w:themeColor="text1"/>
          <w:sz w:val="26"/>
          <w:szCs w:val="28"/>
        </w:rPr>
        <w:t>Recommendations.</w:t>
      </w:r>
      <w:proofErr w:type="gramEnd"/>
    </w:p>
    <w:p w:rsidR="00DF7A6C" w:rsidRPr="00E63FE0" w:rsidRDefault="00DF7A6C" w:rsidP="00DF7A6C">
      <w:pPr>
        <w:rPr>
          <w:b/>
          <w:bCs/>
          <w:color w:val="000000"/>
          <w:sz w:val="26"/>
          <w:szCs w:val="28"/>
        </w:rPr>
      </w:pPr>
    </w:p>
    <w:p w:rsidR="00DF7A6C" w:rsidRPr="00E63FE0" w:rsidRDefault="00DF7A6C" w:rsidP="00DF7A6C">
      <w:pPr>
        <w:pStyle w:val="Default"/>
        <w:spacing w:line="360" w:lineRule="auto"/>
        <w:jc w:val="center"/>
        <w:rPr>
          <w:b/>
          <w:bCs/>
          <w:sz w:val="26"/>
          <w:szCs w:val="28"/>
        </w:rPr>
      </w:pPr>
    </w:p>
    <w:p w:rsidR="00DF7A6C" w:rsidRPr="00E63FE0" w:rsidRDefault="00DF7A6C" w:rsidP="00DF7A6C">
      <w:pPr>
        <w:pStyle w:val="Default"/>
        <w:spacing w:line="360" w:lineRule="auto"/>
        <w:jc w:val="center"/>
        <w:rPr>
          <w:b/>
          <w:bCs/>
          <w:sz w:val="26"/>
          <w:szCs w:val="28"/>
        </w:rPr>
      </w:pPr>
    </w:p>
    <w:p w:rsidR="00DF7A6C" w:rsidRPr="00E63FE0" w:rsidRDefault="00DF7A6C" w:rsidP="00DF7A6C">
      <w:pPr>
        <w:pStyle w:val="Default"/>
        <w:spacing w:line="360" w:lineRule="auto"/>
        <w:jc w:val="center"/>
        <w:rPr>
          <w:b/>
          <w:bCs/>
          <w:sz w:val="26"/>
          <w:szCs w:val="28"/>
        </w:rPr>
      </w:pPr>
    </w:p>
    <w:p w:rsidR="00DF7A6C" w:rsidRPr="00E63FE0" w:rsidRDefault="00DF7A6C" w:rsidP="00DF7A6C">
      <w:pPr>
        <w:pStyle w:val="Default"/>
        <w:spacing w:line="360" w:lineRule="auto"/>
        <w:jc w:val="center"/>
        <w:rPr>
          <w:b/>
          <w:bCs/>
          <w:sz w:val="26"/>
          <w:szCs w:val="28"/>
        </w:rPr>
      </w:pPr>
    </w:p>
    <w:p w:rsidR="00DF7A6C" w:rsidRPr="00E63FE0" w:rsidRDefault="00DF7A6C" w:rsidP="00DF7A6C">
      <w:pPr>
        <w:pStyle w:val="Default"/>
        <w:spacing w:line="360" w:lineRule="auto"/>
        <w:jc w:val="center"/>
        <w:rPr>
          <w:b/>
          <w:bCs/>
          <w:sz w:val="26"/>
          <w:szCs w:val="28"/>
        </w:rPr>
      </w:pPr>
    </w:p>
    <w:p w:rsidR="00DF7A6C" w:rsidRPr="00E63FE0" w:rsidRDefault="00DF7A6C" w:rsidP="00DF7A6C">
      <w:pPr>
        <w:pStyle w:val="Default"/>
        <w:spacing w:line="360" w:lineRule="auto"/>
        <w:jc w:val="center"/>
        <w:rPr>
          <w:b/>
          <w:bCs/>
          <w:sz w:val="26"/>
          <w:szCs w:val="28"/>
        </w:rPr>
      </w:pPr>
    </w:p>
    <w:p w:rsidR="00DF7A6C" w:rsidRPr="00E63FE0" w:rsidRDefault="00DF7A6C" w:rsidP="00DF7A6C">
      <w:pPr>
        <w:pStyle w:val="Default"/>
        <w:spacing w:line="360" w:lineRule="auto"/>
        <w:jc w:val="center"/>
        <w:rPr>
          <w:b/>
          <w:bCs/>
          <w:sz w:val="26"/>
          <w:szCs w:val="28"/>
        </w:rPr>
      </w:pPr>
    </w:p>
    <w:p w:rsidR="00DF7A6C" w:rsidRDefault="00DF7A6C" w:rsidP="00DF7A6C">
      <w:pPr>
        <w:pStyle w:val="Default"/>
        <w:spacing w:line="360" w:lineRule="auto"/>
        <w:jc w:val="center"/>
        <w:rPr>
          <w:b/>
          <w:bCs/>
          <w:sz w:val="26"/>
          <w:szCs w:val="28"/>
        </w:rPr>
      </w:pPr>
    </w:p>
    <w:p w:rsidR="00DF7A6C" w:rsidRDefault="00DF7A6C" w:rsidP="00DF7A6C">
      <w:pPr>
        <w:pStyle w:val="Default"/>
        <w:spacing w:line="360" w:lineRule="auto"/>
        <w:jc w:val="center"/>
        <w:rPr>
          <w:b/>
          <w:bCs/>
          <w:sz w:val="26"/>
          <w:szCs w:val="28"/>
        </w:rPr>
      </w:pPr>
    </w:p>
    <w:p w:rsidR="00DF7A6C" w:rsidRPr="00E63FE0" w:rsidRDefault="00DF7A6C" w:rsidP="00DF7A6C">
      <w:pPr>
        <w:pStyle w:val="Default"/>
        <w:spacing w:line="360" w:lineRule="auto"/>
        <w:jc w:val="center"/>
        <w:rPr>
          <w:b/>
          <w:bCs/>
          <w:sz w:val="26"/>
          <w:szCs w:val="28"/>
        </w:rPr>
      </w:pPr>
    </w:p>
    <w:p w:rsidR="00DF7A6C" w:rsidRDefault="00DF7A6C" w:rsidP="00DF7A6C">
      <w:pPr>
        <w:pStyle w:val="Default"/>
        <w:spacing w:line="360" w:lineRule="auto"/>
        <w:jc w:val="center"/>
        <w:rPr>
          <w:b/>
          <w:bCs/>
          <w:sz w:val="26"/>
          <w:szCs w:val="28"/>
        </w:rPr>
      </w:pPr>
    </w:p>
    <w:p w:rsidR="00DF7A6C" w:rsidRPr="00286D24" w:rsidRDefault="00DF7A6C" w:rsidP="00DF7A6C">
      <w:pPr>
        <w:pStyle w:val="Default"/>
        <w:spacing w:line="276" w:lineRule="auto"/>
        <w:jc w:val="center"/>
        <w:rPr>
          <w:b/>
          <w:bCs/>
          <w:sz w:val="26"/>
          <w:szCs w:val="28"/>
        </w:rPr>
      </w:pPr>
      <w:r w:rsidRPr="00286D24">
        <w:rPr>
          <w:b/>
          <w:bCs/>
          <w:sz w:val="26"/>
          <w:szCs w:val="28"/>
        </w:rPr>
        <w:t>CHAPTER ONE</w:t>
      </w:r>
    </w:p>
    <w:p w:rsidR="00DF7A6C" w:rsidRPr="00286D24" w:rsidRDefault="00DF7A6C" w:rsidP="00DF7A6C">
      <w:pPr>
        <w:pStyle w:val="Default"/>
        <w:spacing w:line="276" w:lineRule="auto"/>
        <w:jc w:val="center"/>
        <w:rPr>
          <w:b/>
          <w:sz w:val="26"/>
          <w:szCs w:val="28"/>
        </w:rPr>
      </w:pPr>
      <w:r w:rsidRPr="00286D24">
        <w:rPr>
          <w:b/>
          <w:bCs/>
          <w:sz w:val="26"/>
          <w:szCs w:val="28"/>
        </w:rPr>
        <w:t>INTRODUCTION</w:t>
      </w:r>
    </w:p>
    <w:p w:rsidR="00DF7A6C" w:rsidRPr="00286D24" w:rsidRDefault="00DF7A6C" w:rsidP="00DF7A6C">
      <w:pPr>
        <w:pStyle w:val="Default"/>
        <w:spacing w:line="360" w:lineRule="auto"/>
        <w:rPr>
          <w:b/>
          <w:sz w:val="26"/>
          <w:szCs w:val="28"/>
        </w:rPr>
      </w:pPr>
      <w:r w:rsidRPr="00286D24">
        <w:rPr>
          <w:b/>
          <w:bCs/>
          <w:sz w:val="26"/>
          <w:szCs w:val="28"/>
        </w:rPr>
        <w:t xml:space="preserve">1.1 </w:t>
      </w:r>
      <w:r w:rsidRPr="00286D24">
        <w:rPr>
          <w:b/>
          <w:bCs/>
          <w:sz w:val="26"/>
          <w:szCs w:val="28"/>
        </w:rPr>
        <w:tab/>
        <w:t xml:space="preserve">Background of Study </w:t>
      </w:r>
    </w:p>
    <w:p w:rsidR="00DF7A6C" w:rsidRPr="00E63FE0" w:rsidRDefault="00DF7A6C" w:rsidP="00DF7A6C">
      <w:pPr>
        <w:pStyle w:val="Default"/>
        <w:spacing w:line="360" w:lineRule="auto"/>
        <w:ind w:firstLine="720"/>
        <w:jc w:val="both"/>
        <w:rPr>
          <w:sz w:val="26"/>
          <w:szCs w:val="28"/>
        </w:rPr>
      </w:pPr>
      <w:r w:rsidRPr="00E63FE0">
        <w:rPr>
          <w:sz w:val="26"/>
          <w:szCs w:val="28"/>
        </w:rPr>
        <w:t>Student Industrial Work Experience Scheme (SIWES) is one of the Industrial Training Fund (ITF) programs which were introduced in 1974 due to the inability of students in Nigeria universities and polytechnics to meet the practical aspects of their training. That is, the needs to enable students match their theoretical school knowledge with the practical aspect of their training in industry.</w:t>
      </w:r>
    </w:p>
    <w:p w:rsidR="00DF7A6C" w:rsidRPr="00E63FE0" w:rsidRDefault="00DF7A6C" w:rsidP="00DF7A6C">
      <w:pPr>
        <w:pStyle w:val="Default"/>
        <w:spacing w:line="360" w:lineRule="auto"/>
        <w:ind w:firstLine="720"/>
        <w:jc w:val="both"/>
        <w:rPr>
          <w:sz w:val="26"/>
          <w:szCs w:val="28"/>
        </w:rPr>
      </w:pPr>
      <w:r w:rsidRPr="00E63FE0">
        <w:rPr>
          <w:sz w:val="26"/>
          <w:szCs w:val="28"/>
        </w:rPr>
        <w:t>The program was designed for students of tertiary institutions with the aim of exposing students that have acquired theoretical knowledge in the classrooms to the practical exposure and experience. The scheme is a tripartite program, involving the student, the university and the industry (Employer of labor). It is funded by the Federal Government of Nigeria and jointly coordinated by the Industrial Training Fund (ITF) and the National Universities Commission (NUC).</w:t>
      </w:r>
    </w:p>
    <w:p w:rsidR="00DF7A6C" w:rsidRPr="00286D24" w:rsidRDefault="00DF7A6C" w:rsidP="00DF7A6C">
      <w:pPr>
        <w:spacing w:line="360" w:lineRule="auto"/>
        <w:rPr>
          <w:b/>
          <w:sz w:val="26"/>
          <w:szCs w:val="28"/>
        </w:rPr>
      </w:pPr>
      <w:r w:rsidRPr="00286D24">
        <w:rPr>
          <w:b/>
          <w:bCs/>
          <w:sz w:val="26"/>
          <w:szCs w:val="28"/>
        </w:rPr>
        <w:t xml:space="preserve">1.2 </w:t>
      </w:r>
      <w:r w:rsidRPr="00286D24">
        <w:rPr>
          <w:b/>
          <w:bCs/>
          <w:sz w:val="26"/>
          <w:szCs w:val="28"/>
        </w:rPr>
        <w:tab/>
        <w:t xml:space="preserve">Brief history of SIWES </w:t>
      </w:r>
    </w:p>
    <w:p w:rsidR="00DF7A6C" w:rsidRPr="00E63FE0" w:rsidRDefault="00DF7A6C" w:rsidP="00DF7A6C">
      <w:pPr>
        <w:spacing w:line="360" w:lineRule="auto"/>
        <w:jc w:val="both"/>
        <w:rPr>
          <w:sz w:val="26"/>
          <w:szCs w:val="28"/>
        </w:rPr>
      </w:pPr>
      <w:r w:rsidRPr="00E63FE0">
        <w:rPr>
          <w:sz w:val="26"/>
          <w:szCs w:val="28"/>
        </w:rPr>
        <w:t>In recognition of the shortcomings and weakness in the formation of graduates, particularly with respect to acquisition of relevant production skills (RPSs), the Industrial Training Fund (which was itself established in 1971 by decree 47) initiated the Students’ Industrial Work-experience Scheme (SIWES) in 1973. The scheme was designed to expose students to the industrial environment and enable them develop occupational competencies so that they can readily contribute their quota to national economic and technological development after graduation.  Consequently, SIWES is a planned and structured program based on stated and specific career objectives which are geared toward developing the occupational competencies of participants. Participation in SIWES has become a necessary condition for the award of degrees and diplomas</w:t>
      </w:r>
    </w:p>
    <w:p w:rsidR="00DF7A6C" w:rsidRPr="00E63FE0" w:rsidRDefault="00DF7A6C" w:rsidP="00DF7A6C">
      <w:pPr>
        <w:spacing w:line="360" w:lineRule="auto"/>
        <w:ind w:firstLine="360"/>
        <w:jc w:val="both"/>
        <w:rPr>
          <w:sz w:val="26"/>
          <w:szCs w:val="28"/>
        </w:rPr>
      </w:pPr>
      <w:r w:rsidRPr="00E63FE0">
        <w:rPr>
          <w:sz w:val="26"/>
          <w:szCs w:val="28"/>
        </w:rPr>
        <w:t xml:space="preserve">The main thrust of ITF program and services is to stimulate human performance, improve productivity, and induce value-added production in industry and commerce. Through its SIWES and Vocational and Apprentice Training Program, the Fund also </w:t>
      </w:r>
      <w:r w:rsidRPr="00E63FE0">
        <w:rPr>
          <w:sz w:val="26"/>
          <w:szCs w:val="28"/>
        </w:rPr>
        <w:lastRenderedPageBreak/>
        <w:t>builds capacity for graduates and youth self-employment, in the context of Small Scale Industrialization, in the economy.</w:t>
      </w:r>
    </w:p>
    <w:p w:rsidR="00DF7A6C" w:rsidRPr="00286D24" w:rsidRDefault="00DF7A6C" w:rsidP="00DF7A6C">
      <w:pPr>
        <w:spacing w:line="360" w:lineRule="auto"/>
        <w:jc w:val="both"/>
        <w:rPr>
          <w:b/>
          <w:sz w:val="26"/>
          <w:szCs w:val="28"/>
        </w:rPr>
      </w:pPr>
      <w:r w:rsidRPr="00286D24">
        <w:rPr>
          <w:b/>
          <w:sz w:val="26"/>
          <w:szCs w:val="28"/>
        </w:rPr>
        <w:t>1.3</w:t>
      </w:r>
      <w:r w:rsidRPr="00286D24">
        <w:rPr>
          <w:b/>
          <w:sz w:val="26"/>
          <w:szCs w:val="28"/>
        </w:rPr>
        <w:tab/>
        <w:t>AIMS AND OBJECTIVES OF SIWES</w:t>
      </w:r>
    </w:p>
    <w:p w:rsidR="00DF7A6C" w:rsidRPr="00E63FE0" w:rsidRDefault="00DF7A6C" w:rsidP="00DF7A6C">
      <w:pPr>
        <w:tabs>
          <w:tab w:val="left" w:pos="3780"/>
          <w:tab w:val="left" w:pos="6780"/>
        </w:tabs>
        <w:spacing w:line="360" w:lineRule="auto"/>
        <w:jc w:val="both"/>
        <w:rPr>
          <w:sz w:val="26"/>
          <w:szCs w:val="28"/>
        </w:rPr>
      </w:pPr>
      <w:r w:rsidRPr="00E63FE0">
        <w:rPr>
          <w:sz w:val="26"/>
          <w:szCs w:val="28"/>
        </w:rPr>
        <w:t xml:space="preserve">The program was specially designed to carry out the following; </w:t>
      </w:r>
      <w:r w:rsidRPr="00E63FE0">
        <w:rPr>
          <w:sz w:val="26"/>
          <w:szCs w:val="28"/>
        </w:rPr>
        <w:tab/>
      </w:r>
    </w:p>
    <w:p w:rsidR="00DF7A6C" w:rsidRPr="00E63FE0" w:rsidRDefault="00DF7A6C" w:rsidP="00DF7A6C">
      <w:pPr>
        <w:pStyle w:val="ListParagraph"/>
        <w:numPr>
          <w:ilvl w:val="0"/>
          <w:numId w:val="1"/>
        </w:numPr>
        <w:tabs>
          <w:tab w:val="left" w:pos="3780"/>
        </w:tabs>
        <w:spacing w:after="200" w:line="360" w:lineRule="auto"/>
        <w:jc w:val="both"/>
        <w:rPr>
          <w:b/>
          <w:bCs/>
          <w:sz w:val="26"/>
          <w:szCs w:val="28"/>
        </w:rPr>
      </w:pPr>
      <w:r w:rsidRPr="00E63FE0">
        <w:rPr>
          <w:sz w:val="26"/>
          <w:szCs w:val="28"/>
        </w:rPr>
        <w:t>Bridge the gap between theory and practical thereby giving students the opportunity to apply their knowledge accurately.</w:t>
      </w:r>
    </w:p>
    <w:p w:rsidR="00DF7A6C" w:rsidRPr="00E63FE0" w:rsidRDefault="00DF7A6C" w:rsidP="00DF7A6C">
      <w:pPr>
        <w:pStyle w:val="ListParagraph"/>
        <w:numPr>
          <w:ilvl w:val="0"/>
          <w:numId w:val="1"/>
        </w:numPr>
        <w:tabs>
          <w:tab w:val="left" w:pos="3780"/>
        </w:tabs>
        <w:spacing w:after="200" w:line="360" w:lineRule="auto"/>
        <w:jc w:val="both"/>
        <w:rPr>
          <w:sz w:val="26"/>
          <w:szCs w:val="28"/>
        </w:rPr>
      </w:pPr>
      <w:r w:rsidRPr="00E63FE0">
        <w:rPr>
          <w:sz w:val="26"/>
          <w:szCs w:val="28"/>
        </w:rPr>
        <w:t>Expose students to what their professions entail.</w:t>
      </w:r>
    </w:p>
    <w:p w:rsidR="00DF7A6C" w:rsidRPr="00E63FE0" w:rsidRDefault="00DF7A6C" w:rsidP="00DF7A6C">
      <w:pPr>
        <w:pStyle w:val="ListParagraph"/>
        <w:numPr>
          <w:ilvl w:val="0"/>
          <w:numId w:val="1"/>
        </w:numPr>
        <w:tabs>
          <w:tab w:val="left" w:pos="3780"/>
        </w:tabs>
        <w:spacing w:after="200" w:line="360" w:lineRule="auto"/>
        <w:jc w:val="both"/>
        <w:rPr>
          <w:sz w:val="26"/>
          <w:szCs w:val="28"/>
        </w:rPr>
      </w:pPr>
      <w:r w:rsidRPr="00E63FE0">
        <w:rPr>
          <w:sz w:val="26"/>
          <w:szCs w:val="28"/>
        </w:rPr>
        <w:t>Improve inter-personal relationship skills of the students.</w:t>
      </w:r>
    </w:p>
    <w:p w:rsidR="00DF7A6C" w:rsidRDefault="00DF7A6C" w:rsidP="00DF7A6C">
      <w:pPr>
        <w:pStyle w:val="ListParagraph"/>
        <w:numPr>
          <w:ilvl w:val="0"/>
          <w:numId w:val="1"/>
        </w:numPr>
        <w:tabs>
          <w:tab w:val="left" w:pos="3780"/>
        </w:tabs>
        <w:spacing w:after="200" w:line="360" w:lineRule="auto"/>
        <w:jc w:val="both"/>
        <w:rPr>
          <w:sz w:val="26"/>
          <w:szCs w:val="28"/>
        </w:rPr>
      </w:pPr>
      <w:r w:rsidRPr="00E63FE0">
        <w:rPr>
          <w:sz w:val="26"/>
          <w:szCs w:val="28"/>
        </w:rPr>
        <w:t>Develop skills on practical knowledge</w:t>
      </w:r>
    </w:p>
    <w:p w:rsidR="00DF7A6C" w:rsidRDefault="00DF7A6C" w:rsidP="00DF7A6C">
      <w:pPr>
        <w:spacing w:after="200" w:line="276" w:lineRule="auto"/>
        <w:rPr>
          <w:sz w:val="26"/>
          <w:szCs w:val="28"/>
        </w:rPr>
      </w:pPr>
      <w:r>
        <w:rPr>
          <w:sz w:val="26"/>
          <w:szCs w:val="28"/>
        </w:rPr>
        <w:br w:type="page"/>
      </w:r>
    </w:p>
    <w:p w:rsidR="00DF7A6C" w:rsidRPr="00E63FE0" w:rsidRDefault="00DF7A6C" w:rsidP="00DF7A6C">
      <w:pPr>
        <w:spacing w:line="360" w:lineRule="auto"/>
        <w:jc w:val="center"/>
        <w:rPr>
          <w:rFonts w:ascii="Times" w:hAnsi="Times"/>
          <w:b/>
        </w:rPr>
      </w:pPr>
      <w:r w:rsidRPr="00E63FE0">
        <w:rPr>
          <w:rFonts w:ascii="Times" w:hAnsi="Times"/>
          <w:b/>
        </w:rPr>
        <w:lastRenderedPageBreak/>
        <w:t>CHAPTER TWO</w:t>
      </w:r>
    </w:p>
    <w:p w:rsidR="00DF7A6C" w:rsidRPr="00E63FE0" w:rsidRDefault="00DF7A6C" w:rsidP="00DF7A6C">
      <w:pPr>
        <w:spacing w:line="360" w:lineRule="auto"/>
        <w:rPr>
          <w:rFonts w:ascii="Times" w:hAnsi="Times"/>
          <w:b/>
        </w:rPr>
      </w:pPr>
      <w:r w:rsidRPr="00E63FE0">
        <w:rPr>
          <w:b/>
        </w:rPr>
        <w:t>2.1.</w:t>
      </w:r>
      <w:r w:rsidRPr="00E63FE0">
        <w:rPr>
          <w:b/>
        </w:rPr>
        <w:tab/>
      </w:r>
      <w:r w:rsidRPr="00E63FE0">
        <w:rPr>
          <w:rFonts w:ascii="Times" w:hAnsi="Times"/>
          <w:b/>
        </w:rPr>
        <w:t>DESCRIPTION OF THE ESTABLISHMENT OF ATTACHMENT</w:t>
      </w:r>
    </w:p>
    <w:p w:rsidR="00DF7A6C" w:rsidRPr="00E63FE0" w:rsidRDefault="00DF7A6C" w:rsidP="00DF7A6C">
      <w:pPr>
        <w:pStyle w:val="Heading3"/>
        <w:spacing w:line="360" w:lineRule="auto"/>
        <w:rPr>
          <w:sz w:val="26"/>
        </w:rPr>
      </w:pPr>
      <w:r w:rsidRPr="00E63FE0">
        <w:rPr>
          <w:b w:val="0"/>
          <w:sz w:val="26"/>
          <w:szCs w:val="28"/>
        </w:rPr>
        <w:tab/>
      </w:r>
      <w:r w:rsidRPr="00E63FE0">
        <w:rPr>
          <w:sz w:val="26"/>
        </w:rPr>
        <w:t xml:space="preserve">Brief History of </w:t>
      </w:r>
      <w:r>
        <w:rPr>
          <w:sz w:val="26"/>
        </w:rPr>
        <w:t>Diamond Standard Limited</w:t>
      </w:r>
      <w:r w:rsidRPr="00E63FE0">
        <w:rPr>
          <w:sz w:val="26"/>
        </w:rPr>
        <w:t xml:space="preserve"> </w:t>
      </w:r>
    </w:p>
    <w:p w:rsidR="00DF7A6C" w:rsidRPr="003D3F06" w:rsidRDefault="00DF7A6C" w:rsidP="00DF7A6C">
      <w:pPr>
        <w:spacing w:line="360" w:lineRule="auto"/>
        <w:jc w:val="center"/>
        <w:rPr>
          <w:rFonts w:ascii="Lucida Handwriting" w:hAnsi="Lucida Handwriting"/>
          <w:b/>
          <w:sz w:val="26"/>
          <w:szCs w:val="32"/>
        </w:rPr>
      </w:pPr>
      <w:r>
        <w:rPr>
          <w:sz w:val="26"/>
        </w:rPr>
        <w:t>Diamond Standard Limited</w:t>
      </w:r>
      <w:r w:rsidRPr="00E63FE0">
        <w:rPr>
          <w:sz w:val="26"/>
        </w:rPr>
        <w:t xml:space="preserve"> </w:t>
      </w:r>
      <w:r w:rsidRPr="00E63FE0">
        <w:rPr>
          <w:sz w:val="26"/>
          <w:szCs w:val="28"/>
        </w:rPr>
        <w:t>was establi</w:t>
      </w:r>
      <w:r>
        <w:rPr>
          <w:sz w:val="26"/>
          <w:szCs w:val="28"/>
        </w:rPr>
        <w:t xml:space="preserve">shed in the year 2012, and the </w:t>
      </w:r>
      <w:r w:rsidRPr="00E63FE0">
        <w:rPr>
          <w:sz w:val="26"/>
          <w:szCs w:val="28"/>
        </w:rPr>
        <w:t xml:space="preserve">office situated at </w:t>
      </w:r>
      <w:r w:rsidRPr="003D3F06">
        <w:rPr>
          <w:i/>
          <w:sz w:val="26"/>
          <w:szCs w:val="28"/>
        </w:rPr>
        <w:t xml:space="preserve">NO, 20, ORO ROAD, OFF STASIUM </w:t>
      </w:r>
      <w:proofErr w:type="gramStart"/>
      <w:r w:rsidRPr="003D3F06">
        <w:rPr>
          <w:i/>
          <w:sz w:val="26"/>
          <w:szCs w:val="28"/>
        </w:rPr>
        <w:t>ROAD ,</w:t>
      </w:r>
      <w:proofErr w:type="gramEnd"/>
      <w:r w:rsidRPr="003D3F06">
        <w:rPr>
          <w:i/>
          <w:sz w:val="26"/>
          <w:szCs w:val="28"/>
        </w:rPr>
        <w:t xml:space="preserve"> ILORIN KWARA STATE</w:t>
      </w:r>
      <w:r>
        <w:rPr>
          <w:rFonts w:ascii="Lucida Handwriting" w:hAnsi="Lucida Handwriting"/>
          <w:b/>
          <w:sz w:val="26"/>
          <w:szCs w:val="32"/>
        </w:rPr>
        <w:t xml:space="preserve">. </w:t>
      </w:r>
      <w:r w:rsidRPr="00E63FE0">
        <w:rPr>
          <w:sz w:val="26"/>
          <w:szCs w:val="28"/>
        </w:rPr>
        <w:t xml:space="preserve">And the main branch is situated at </w:t>
      </w:r>
      <w:proofErr w:type="spellStart"/>
      <w:r w:rsidRPr="00E63FE0">
        <w:rPr>
          <w:sz w:val="26"/>
          <w:szCs w:val="28"/>
        </w:rPr>
        <w:t>Kwara</w:t>
      </w:r>
      <w:proofErr w:type="spellEnd"/>
      <w:r w:rsidRPr="00E63FE0">
        <w:rPr>
          <w:sz w:val="26"/>
          <w:szCs w:val="28"/>
        </w:rPr>
        <w:t xml:space="preserve"> State Polytechnic, Ilorin.  The Company is made up of Chief Executive Officer, who is responsible for the day to day running of the organization. It was charged with the broad function of </w:t>
      </w:r>
      <w:r>
        <w:rPr>
          <w:sz w:val="26"/>
          <w:szCs w:val="28"/>
        </w:rPr>
        <w:t>Monogram</w:t>
      </w:r>
      <w:r w:rsidRPr="00E63FE0">
        <w:rPr>
          <w:sz w:val="26"/>
          <w:szCs w:val="28"/>
        </w:rPr>
        <w:t xml:space="preserve"> and </w:t>
      </w:r>
      <w:r>
        <w:rPr>
          <w:sz w:val="26"/>
          <w:szCs w:val="28"/>
        </w:rPr>
        <w:t>customizing.</w:t>
      </w:r>
    </w:p>
    <w:p w:rsidR="00DF7A6C" w:rsidRPr="00E63FE0" w:rsidRDefault="00DF7A6C" w:rsidP="00DF7A6C">
      <w:pPr>
        <w:pStyle w:val="Heading3"/>
        <w:spacing w:line="360" w:lineRule="auto"/>
        <w:rPr>
          <w:sz w:val="26"/>
        </w:rPr>
      </w:pPr>
      <w:bookmarkStart w:id="1" w:name="_Toc9326382"/>
      <w:bookmarkStart w:id="2" w:name="_Toc9330168"/>
      <w:r>
        <w:rPr>
          <w:sz w:val="26"/>
        </w:rPr>
        <w:t>2</w:t>
      </w:r>
      <w:r w:rsidRPr="00E63FE0">
        <w:rPr>
          <w:sz w:val="26"/>
        </w:rPr>
        <w:t>.3.2</w:t>
      </w:r>
      <w:r w:rsidRPr="00E63FE0">
        <w:rPr>
          <w:sz w:val="26"/>
        </w:rPr>
        <w:tab/>
        <w:t>Vision</w:t>
      </w:r>
      <w:bookmarkEnd w:id="1"/>
      <w:bookmarkEnd w:id="2"/>
    </w:p>
    <w:p w:rsidR="00DF7A6C" w:rsidRPr="00E63FE0" w:rsidRDefault="00DF7A6C" w:rsidP="00DF7A6C">
      <w:pPr>
        <w:spacing w:line="360" w:lineRule="auto"/>
        <w:ind w:firstLine="720"/>
        <w:jc w:val="both"/>
        <w:rPr>
          <w:sz w:val="26"/>
          <w:szCs w:val="28"/>
        </w:rPr>
      </w:pPr>
      <w:proofErr w:type="gramStart"/>
      <w:r w:rsidRPr="00E63FE0">
        <w:rPr>
          <w:sz w:val="26"/>
          <w:szCs w:val="28"/>
        </w:rPr>
        <w:t>To make Nigeria one of the acknowledged leaders of the scientifically and technologically developed nations of the world.</w:t>
      </w:r>
      <w:proofErr w:type="gramEnd"/>
    </w:p>
    <w:p w:rsidR="00DF7A6C" w:rsidRPr="00E63FE0" w:rsidRDefault="00DF7A6C" w:rsidP="00DF7A6C">
      <w:pPr>
        <w:pStyle w:val="Heading3"/>
        <w:spacing w:line="360" w:lineRule="auto"/>
        <w:rPr>
          <w:sz w:val="26"/>
        </w:rPr>
      </w:pPr>
      <w:bookmarkStart w:id="3" w:name="_Toc512353003"/>
      <w:bookmarkStart w:id="4" w:name="_Toc9326383"/>
      <w:bookmarkStart w:id="5" w:name="_Toc9330169"/>
      <w:r>
        <w:rPr>
          <w:sz w:val="26"/>
        </w:rPr>
        <w:t>2</w:t>
      </w:r>
      <w:r w:rsidRPr="00E63FE0">
        <w:rPr>
          <w:sz w:val="26"/>
        </w:rPr>
        <w:t>.4</w:t>
      </w:r>
      <w:r w:rsidRPr="00E63FE0">
        <w:rPr>
          <w:sz w:val="26"/>
        </w:rPr>
        <w:tab/>
        <w:t>Major Activities of the Organization/Company</w:t>
      </w:r>
      <w:bookmarkEnd w:id="3"/>
      <w:bookmarkEnd w:id="4"/>
      <w:bookmarkEnd w:id="5"/>
    </w:p>
    <w:p w:rsidR="00DF7A6C" w:rsidRPr="00E63FE0" w:rsidRDefault="00DF7A6C" w:rsidP="00DF7A6C">
      <w:pPr>
        <w:spacing w:line="360" w:lineRule="auto"/>
        <w:ind w:firstLine="720"/>
        <w:jc w:val="both"/>
        <w:rPr>
          <w:rFonts w:asciiTheme="majorBidi" w:hAnsiTheme="majorBidi" w:cstheme="majorBidi"/>
          <w:sz w:val="26"/>
          <w:szCs w:val="28"/>
        </w:rPr>
      </w:pPr>
      <w:r>
        <w:rPr>
          <w:sz w:val="26"/>
        </w:rPr>
        <w:t>Diamond Standard Limited</w:t>
      </w:r>
      <w:r w:rsidRPr="00E63FE0">
        <w:rPr>
          <w:sz w:val="26"/>
        </w:rPr>
        <w:t xml:space="preserve"> </w:t>
      </w:r>
      <w:r w:rsidRPr="00E63FE0">
        <w:rPr>
          <w:rFonts w:asciiTheme="majorBidi" w:hAnsiTheme="majorBidi" w:cstheme="majorBidi"/>
          <w:sz w:val="26"/>
          <w:szCs w:val="28"/>
        </w:rPr>
        <w:t xml:space="preserve">was majorly established for </w:t>
      </w:r>
      <w:r>
        <w:rPr>
          <w:rFonts w:asciiTheme="majorBidi" w:hAnsiTheme="majorBidi" w:cstheme="majorBidi"/>
          <w:sz w:val="26"/>
          <w:szCs w:val="28"/>
        </w:rPr>
        <w:t>monogram, customizing T-shirt etc</w:t>
      </w:r>
    </w:p>
    <w:p w:rsidR="00DF7A6C" w:rsidRPr="00286D24" w:rsidRDefault="00DF7A6C" w:rsidP="00DF7A6C">
      <w:pPr>
        <w:pStyle w:val="Heading3"/>
        <w:spacing w:line="360" w:lineRule="auto"/>
        <w:rPr>
          <w:rStyle w:val="Heading3Char"/>
          <w:sz w:val="26"/>
        </w:rPr>
      </w:pPr>
      <w:bookmarkStart w:id="6" w:name="_Toc9326384"/>
      <w:bookmarkStart w:id="7" w:name="_Toc9330170"/>
      <w:r>
        <w:rPr>
          <w:rStyle w:val="Heading3Char"/>
          <w:sz w:val="26"/>
        </w:rPr>
        <w:t>2</w:t>
      </w:r>
      <w:r w:rsidRPr="00286D24">
        <w:rPr>
          <w:rStyle w:val="Heading3Char"/>
          <w:sz w:val="26"/>
        </w:rPr>
        <w:t>.5</w:t>
      </w:r>
      <w:r w:rsidRPr="00286D24">
        <w:rPr>
          <w:rStyle w:val="Heading3Char"/>
          <w:sz w:val="26"/>
        </w:rPr>
        <w:tab/>
        <w:t xml:space="preserve">Organization Chart of </w:t>
      </w:r>
      <w:bookmarkEnd w:id="6"/>
      <w:bookmarkEnd w:id="7"/>
      <w:r>
        <w:rPr>
          <w:sz w:val="26"/>
        </w:rPr>
        <w:t>Diamond Standard Limited</w:t>
      </w:r>
    </w:p>
    <w:p w:rsidR="00DF7A6C" w:rsidRPr="00E63FE0" w:rsidRDefault="00DF7A6C" w:rsidP="00DF7A6C">
      <w:pPr>
        <w:spacing w:line="360" w:lineRule="auto"/>
        <w:jc w:val="center"/>
        <w:rPr>
          <w:rStyle w:val="Heading3Char"/>
          <w:sz w:val="26"/>
        </w:rPr>
      </w:pPr>
      <w:r w:rsidRPr="00E63FE0">
        <w:rPr>
          <w:rFonts w:asciiTheme="majorBidi" w:hAnsiTheme="majorBidi" w:cstheme="majorBidi"/>
          <w:noProof/>
          <w:sz w:val="26"/>
          <w:szCs w:val="28"/>
        </w:rPr>
        <w:drawing>
          <wp:inline distT="0" distB="0" distL="0" distR="0">
            <wp:extent cx="5549462" cy="3090041"/>
            <wp:effectExtent l="76200" t="0" r="0" b="0"/>
            <wp:docPr id="3"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DF7A6C" w:rsidRDefault="00DF7A6C" w:rsidP="00DF7A6C">
      <w:pPr>
        <w:shd w:val="clear" w:color="auto" w:fill="F8F8F8"/>
        <w:spacing w:line="360" w:lineRule="auto"/>
        <w:textAlignment w:val="baseline"/>
        <w:outlineLvl w:val="1"/>
        <w:rPr>
          <w:b/>
          <w:sz w:val="26"/>
          <w:szCs w:val="28"/>
        </w:rPr>
      </w:pPr>
    </w:p>
    <w:p w:rsidR="00DF7A6C" w:rsidRDefault="00DF7A6C" w:rsidP="00DF7A6C">
      <w:pPr>
        <w:shd w:val="clear" w:color="auto" w:fill="F8F8F8"/>
        <w:spacing w:line="360" w:lineRule="auto"/>
        <w:textAlignment w:val="baseline"/>
        <w:outlineLvl w:val="1"/>
        <w:rPr>
          <w:b/>
          <w:sz w:val="26"/>
          <w:szCs w:val="28"/>
        </w:rPr>
      </w:pPr>
    </w:p>
    <w:p w:rsidR="00DF7A6C" w:rsidRDefault="00DF7A6C" w:rsidP="00DF7A6C">
      <w:pPr>
        <w:shd w:val="clear" w:color="auto" w:fill="F8F8F8"/>
        <w:spacing w:line="360" w:lineRule="auto"/>
        <w:textAlignment w:val="baseline"/>
        <w:outlineLvl w:val="1"/>
        <w:rPr>
          <w:b/>
          <w:sz w:val="26"/>
          <w:szCs w:val="28"/>
        </w:rPr>
      </w:pPr>
    </w:p>
    <w:p w:rsidR="00DF7A6C" w:rsidRPr="00E63FE0" w:rsidRDefault="00DF7A6C" w:rsidP="00DF7A6C">
      <w:pPr>
        <w:shd w:val="clear" w:color="auto" w:fill="F8F8F8"/>
        <w:spacing w:line="360" w:lineRule="auto"/>
        <w:textAlignment w:val="baseline"/>
        <w:outlineLvl w:val="1"/>
        <w:rPr>
          <w:b/>
          <w:sz w:val="26"/>
          <w:szCs w:val="28"/>
        </w:rPr>
      </w:pPr>
      <w:r w:rsidRPr="00E63FE0">
        <w:rPr>
          <w:b/>
          <w:sz w:val="26"/>
          <w:szCs w:val="28"/>
        </w:rPr>
        <w:lastRenderedPageBreak/>
        <w:t>OUR VISION</w:t>
      </w:r>
    </w:p>
    <w:p w:rsidR="00DF7A6C" w:rsidRPr="00E63FE0" w:rsidRDefault="00DF7A6C" w:rsidP="00DF7A6C">
      <w:pPr>
        <w:numPr>
          <w:ilvl w:val="0"/>
          <w:numId w:val="2"/>
        </w:numPr>
        <w:shd w:val="clear" w:color="auto" w:fill="F8F8F8"/>
        <w:spacing w:line="360" w:lineRule="auto"/>
        <w:ind w:left="645"/>
        <w:jc w:val="both"/>
        <w:textAlignment w:val="baseline"/>
        <w:rPr>
          <w:sz w:val="26"/>
          <w:szCs w:val="28"/>
        </w:rPr>
      </w:pPr>
      <w:r w:rsidRPr="00E63FE0">
        <w:rPr>
          <w:sz w:val="26"/>
          <w:szCs w:val="28"/>
        </w:rPr>
        <w:t>To move with re-positioning agenda of the present administration</w:t>
      </w:r>
    </w:p>
    <w:p w:rsidR="00DF7A6C" w:rsidRPr="00E63FE0" w:rsidRDefault="00DF7A6C" w:rsidP="00DF7A6C">
      <w:pPr>
        <w:numPr>
          <w:ilvl w:val="0"/>
          <w:numId w:val="2"/>
        </w:numPr>
        <w:shd w:val="clear" w:color="auto" w:fill="F8F8F8"/>
        <w:spacing w:line="360" w:lineRule="auto"/>
        <w:ind w:left="645"/>
        <w:jc w:val="both"/>
        <w:textAlignment w:val="baseline"/>
        <w:rPr>
          <w:sz w:val="26"/>
          <w:szCs w:val="28"/>
        </w:rPr>
      </w:pPr>
      <w:r w:rsidRPr="00E63FE0">
        <w:rPr>
          <w:sz w:val="26"/>
          <w:szCs w:val="28"/>
        </w:rPr>
        <w:t>To bring the dividend of democracy closer to the students of the grassroots level of the institution.</w:t>
      </w:r>
    </w:p>
    <w:p w:rsidR="00DF7A6C" w:rsidRPr="00E63FE0" w:rsidRDefault="00DF7A6C" w:rsidP="00DF7A6C">
      <w:pPr>
        <w:numPr>
          <w:ilvl w:val="0"/>
          <w:numId w:val="2"/>
        </w:numPr>
        <w:shd w:val="clear" w:color="auto" w:fill="F8F8F8"/>
        <w:spacing w:line="360" w:lineRule="auto"/>
        <w:ind w:left="645"/>
        <w:jc w:val="both"/>
        <w:textAlignment w:val="baseline"/>
        <w:rPr>
          <w:sz w:val="26"/>
          <w:szCs w:val="28"/>
        </w:rPr>
      </w:pPr>
      <w:r w:rsidRPr="00E63FE0">
        <w:rPr>
          <w:sz w:val="26"/>
          <w:szCs w:val="28"/>
        </w:rPr>
        <w:t>Making sure that policies and plans of institution are properly implemented</w:t>
      </w:r>
    </w:p>
    <w:p w:rsidR="00DF7A6C" w:rsidRPr="00E63FE0" w:rsidRDefault="00DF7A6C" w:rsidP="00DF7A6C">
      <w:pPr>
        <w:numPr>
          <w:ilvl w:val="0"/>
          <w:numId w:val="3"/>
        </w:numPr>
        <w:shd w:val="clear" w:color="auto" w:fill="F8F8F8"/>
        <w:spacing w:line="360" w:lineRule="auto"/>
        <w:ind w:left="645"/>
        <w:jc w:val="both"/>
        <w:textAlignment w:val="baseline"/>
        <w:rPr>
          <w:sz w:val="26"/>
          <w:szCs w:val="28"/>
        </w:rPr>
      </w:pPr>
      <w:r w:rsidRPr="00E63FE0">
        <w:rPr>
          <w:sz w:val="26"/>
          <w:szCs w:val="28"/>
        </w:rPr>
        <w:t>To empower the youths and the women</w:t>
      </w:r>
    </w:p>
    <w:p w:rsidR="00DF7A6C" w:rsidRPr="00E63FE0" w:rsidRDefault="00DF7A6C" w:rsidP="00DF7A6C">
      <w:pPr>
        <w:numPr>
          <w:ilvl w:val="0"/>
          <w:numId w:val="3"/>
        </w:numPr>
        <w:shd w:val="clear" w:color="auto" w:fill="F8F8F8"/>
        <w:spacing w:line="360" w:lineRule="auto"/>
        <w:ind w:left="645"/>
        <w:jc w:val="both"/>
        <w:textAlignment w:val="baseline"/>
        <w:rPr>
          <w:sz w:val="26"/>
          <w:szCs w:val="28"/>
        </w:rPr>
      </w:pPr>
      <w:r w:rsidRPr="00E63FE0">
        <w:rPr>
          <w:sz w:val="26"/>
          <w:szCs w:val="28"/>
        </w:rPr>
        <w:t>To build capacity for small and medium scale enterprises</w:t>
      </w:r>
    </w:p>
    <w:p w:rsidR="00DF7A6C" w:rsidRPr="00E63FE0" w:rsidRDefault="00DF7A6C" w:rsidP="00DF7A6C">
      <w:pPr>
        <w:numPr>
          <w:ilvl w:val="0"/>
          <w:numId w:val="3"/>
        </w:numPr>
        <w:shd w:val="clear" w:color="auto" w:fill="F8F8F8"/>
        <w:spacing w:line="360" w:lineRule="auto"/>
        <w:ind w:left="645"/>
        <w:jc w:val="both"/>
        <w:textAlignment w:val="baseline"/>
        <w:rPr>
          <w:sz w:val="26"/>
          <w:szCs w:val="28"/>
        </w:rPr>
      </w:pPr>
      <w:r w:rsidRPr="00E63FE0">
        <w:rPr>
          <w:sz w:val="26"/>
          <w:szCs w:val="28"/>
        </w:rPr>
        <w:t>To ensure market sanitation and street cleanliness</w:t>
      </w:r>
    </w:p>
    <w:p w:rsidR="00DF7A6C" w:rsidRPr="00E63FE0" w:rsidRDefault="00DF7A6C" w:rsidP="00DF7A6C">
      <w:pPr>
        <w:numPr>
          <w:ilvl w:val="0"/>
          <w:numId w:val="3"/>
        </w:numPr>
        <w:shd w:val="clear" w:color="auto" w:fill="F8F8F8"/>
        <w:spacing w:line="360" w:lineRule="auto"/>
        <w:ind w:left="645"/>
        <w:jc w:val="both"/>
        <w:textAlignment w:val="baseline"/>
        <w:rPr>
          <w:sz w:val="26"/>
          <w:szCs w:val="28"/>
        </w:rPr>
      </w:pPr>
      <w:r w:rsidRPr="00E63FE0">
        <w:rPr>
          <w:sz w:val="26"/>
          <w:szCs w:val="28"/>
        </w:rPr>
        <w:t>To secure the life and properties of the citizens of the country</w:t>
      </w:r>
    </w:p>
    <w:p w:rsidR="00DF7A6C" w:rsidRPr="00E63FE0" w:rsidRDefault="00DF7A6C" w:rsidP="00DF7A6C">
      <w:pPr>
        <w:numPr>
          <w:ilvl w:val="0"/>
          <w:numId w:val="3"/>
        </w:numPr>
        <w:shd w:val="clear" w:color="auto" w:fill="F8F8F8"/>
        <w:spacing w:line="360" w:lineRule="auto"/>
        <w:ind w:left="645"/>
        <w:jc w:val="both"/>
        <w:textAlignment w:val="baseline"/>
        <w:rPr>
          <w:sz w:val="26"/>
          <w:szCs w:val="28"/>
        </w:rPr>
      </w:pPr>
      <w:r w:rsidRPr="00E63FE0">
        <w:rPr>
          <w:sz w:val="26"/>
          <w:szCs w:val="28"/>
        </w:rPr>
        <w:t>Improving access to quality knowledge service delivery</w:t>
      </w:r>
    </w:p>
    <w:p w:rsidR="00DF7A6C" w:rsidRDefault="00DF7A6C" w:rsidP="00DF7A6C">
      <w:pPr>
        <w:jc w:val="center"/>
        <w:rPr>
          <w:b/>
          <w:color w:val="000000" w:themeColor="text1"/>
          <w:sz w:val="26"/>
          <w:szCs w:val="28"/>
        </w:rPr>
      </w:pPr>
    </w:p>
    <w:p w:rsidR="00DF7A6C" w:rsidRDefault="00DF7A6C" w:rsidP="00DF7A6C">
      <w:pPr>
        <w:spacing w:after="200" w:line="276" w:lineRule="auto"/>
        <w:rPr>
          <w:b/>
          <w:color w:val="000000" w:themeColor="text1"/>
          <w:sz w:val="26"/>
          <w:szCs w:val="28"/>
        </w:rPr>
      </w:pPr>
      <w:r>
        <w:rPr>
          <w:b/>
          <w:color w:val="000000" w:themeColor="text1"/>
          <w:sz w:val="26"/>
          <w:szCs w:val="28"/>
        </w:rPr>
        <w:br w:type="page"/>
      </w:r>
    </w:p>
    <w:p w:rsidR="00DF7A6C" w:rsidRPr="00E63FE0" w:rsidRDefault="00DF7A6C" w:rsidP="00DF7A6C">
      <w:pPr>
        <w:jc w:val="center"/>
        <w:rPr>
          <w:b/>
          <w:color w:val="000000" w:themeColor="text1"/>
          <w:sz w:val="26"/>
          <w:szCs w:val="28"/>
        </w:rPr>
      </w:pPr>
      <w:r w:rsidRPr="00E63FE0">
        <w:rPr>
          <w:b/>
          <w:color w:val="000000" w:themeColor="text1"/>
          <w:sz w:val="26"/>
          <w:szCs w:val="28"/>
        </w:rPr>
        <w:lastRenderedPageBreak/>
        <w:t>CHAPTER THREE</w:t>
      </w:r>
    </w:p>
    <w:p w:rsidR="00DF7A6C" w:rsidRPr="00025FFA" w:rsidRDefault="00DF7A6C" w:rsidP="00DF7A6C">
      <w:pPr>
        <w:pStyle w:val="ListParagraph"/>
        <w:numPr>
          <w:ilvl w:val="1"/>
          <w:numId w:val="6"/>
        </w:numPr>
        <w:spacing w:after="200" w:line="360" w:lineRule="auto"/>
        <w:jc w:val="both"/>
        <w:rPr>
          <w:b/>
          <w:color w:val="000000" w:themeColor="text1"/>
          <w:sz w:val="26"/>
          <w:szCs w:val="28"/>
        </w:rPr>
      </w:pPr>
      <w:r>
        <w:rPr>
          <w:b/>
          <w:color w:val="000000" w:themeColor="text1"/>
          <w:sz w:val="26"/>
          <w:szCs w:val="28"/>
        </w:rPr>
        <w:t xml:space="preserve"> </w:t>
      </w:r>
      <w:r w:rsidRPr="00025FFA">
        <w:rPr>
          <w:b/>
          <w:color w:val="000000"/>
          <w:sz w:val="28"/>
          <w:szCs w:val="28"/>
        </w:rPr>
        <w:t xml:space="preserve">Monogram as a Viable Means of Empowerment for the Undergraduates </w:t>
      </w:r>
    </w:p>
    <w:p w:rsidR="00DF7A6C" w:rsidRPr="00025FFA" w:rsidRDefault="00DF7A6C" w:rsidP="00DF7A6C">
      <w:pPr>
        <w:shd w:val="clear" w:color="auto" w:fill="FFFFFF"/>
        <w:spacing w:line="360" w:lineRule="auto"/>
        <w:jc w:val="both"/>
        <w:rPr>
          <w:color w:val="000000"/>
          <w:sz w:val="28"/>
          <w:szCs w:val="28"/>
        </w:rPr>
      </w:pPr>
      <w:r w:rsidRPr="00025FFA">
        <w:rPr>
          <w:color w:val="000000"/>
          <w:sz w:val="28"/>
          <w:szCs w:val="28"/>
        </w:rPr>
        <w:t>Monogram is a skill-oriented study which is also considered to be a lucrative vocation as a result of its ever existing demand. Monograms are special designs made on cloths as a means of branding</w:t>
      </w:r>
      <w:proofErr w:type="gramStart"/>
      <w:r w:rsidRPr="00025FFA">
        <w:rPr>
          <w:color w:val="000000"/>
          <w:sz w:val="28"/>
          <w:szCs w:val="28"/>
        </w:rPr>
        <w:t xml:space="preserve">; </w:t>
      </w:r>
      <w:r>
        <w:rPr>
          <w:color w:val="000000"/>
          <w:sz w:val="28"/>
          <w:szCs w:val="28"/>
        </w:rPr>
        <w:t xml:space="preserve"> </w:t>
      </w:r>
      <w:r w:rsidRPr="00025FFA">
        <w:rPr>
          <w:color w:val="000000"/>
          <w:sz w:val="28"/>
          <w:szCs w:val="28"/>
        </w:rPr>
        <w:t>usually</w:t>
      </w:r>
      <w:proofErr w:type="gramEnd"/>
      <w:r w:rsidRPr="00025FFA">
        <w:rPr>
          <w:color w:val="000000"/>
          <w:sz w:val="28"/>
          <w:szCs w:val="28"/>
        </w:rPr>
        <w:t xml:space="preserve"> for identification, beautification, uniformity, et.al. It is made not only on wears, but other essential items like bags, caps, industrial equipment, household items, and other varieties classified as souvenirs.  </w:t>
      </w:r>
    </w:p>
    <w:p w:rsidR="00DF7A6C" w:rsidRPr="00025FFA" w:rsidRDefault="00DF7A6C" w:rsidP="00DF7A6C">
      <w:pPr>
        <w:shd w:val="clear" w:color="auto" w:fill="FFFFFF"/>
        <w:spacing w:line="360" w:lineRule="auto"/>
        <w:jc w:val="both"/>
        <w:rPr>
          <w:color w:val="000000"/>
          <w:sz w:val="28"/>
          <w:szCs w:val="28"/>
        </w:rPr>
      </w:pPr>
      <w:r w:rsidRPr="00025FFA">
        <w:rPr>
          <w:color w:val="000000"/>
          <w:sz w:val="28"/>
          <w:szCs w:val="28"/>
        </w:rPr>
        <w:t xml:space="preserve">Monogramming as an art can be classified under both textile and graphic designs. </w:t>
      </w:r>
      <w:proofErr w:type="gramStart"/>
      <w:r w:rsidRPr="00025FFA">
        <w:rPr>
          <w:color w:val="000000"/>
          <w:sz w:val="28"/>
          <w:szCs w:val="28"/>
        </w:rPr>
        <w:t xml:space="preserve">Although </w:t>
      </w:r>
      <w:r>
        <w:rPr>
          <w:color w:val="000000"/>
          <w:sz w:val="28"/>
          <w:szCs w:val="28"/>
        </w:rPr>
        <w:t xml:space="preserve"> </w:t>
      </w:r>
      <w:r w:rsidRPr="00025FFA">
        <w:rPr>
          <w:color w:val="000000"/>
          <w:spacing w:val="-6"/>
          <w:sz w:val="28"/>
          <w:szCs w:val="28"/>
        </w:rPr>
        <w:t>its</w:t>
      </w:r>
      <w:proofErr w:type="gramEnd"/>
      <w:r w:rsidRPr="00025FFA">
        <w:rPr>
          <w:rStyle w:val="ls0"/>
          <w:rFonts w:eastAsiaTheme="majorEastAsia"/>
          <w:color w:val="000000"/>
          <w:sz w:val="28"/>
          <w:szCs w:val="28"/>
        </w:rPr>
        <w:t xml:space="preserve"> production and finishing involves textile design. Based on the scope of disciplines, graphic </w:t>
      </w:r>
      <w:r w:rsidRPr="00025FFA">
        <w:rPr>
          <w:color w:val="000000"/>
          <w:sz w:val="28"/>
          <w:szCs w:val="28"/>
        </w:rPr>
        <w:t>designer does the design and the form work while the finishing can be handled by a textile designer or anyone who has the experience. But, fortunately, the monogramming is very easy that anyone can do it; irrespective of discipline or level of education.</w:t>
      </w:r>
    </w:p>
    <w:p w:rsidR="00DF7A6C" w:rsidRPr="00025FFA" w:rsidRDefault="00DF7A6C" w:rsidP="00DF7A6C">
      <w:pPr>
        <w:pStyle w:val="ListParagraph"/>
        <w:numPr>
          <w:ilvl w:val="1"/>
          <w:numId w:val="6"/>
        </w:numPr>
        <w:shd w:val="clear" w:color="auto" w:fill="FFFFFF"/>
        <w:rPr>
          <w:rStyle w:val="ff3"/>
          <w:rFonts w:eastAsiaTheme="majorEastAsia"/>
          <w:b/>
          <w:color w:val="000000"/>
          <w:sz w:val="28"/>
          <w:szCs w:val="28"/>
        </w:rPr>
      </w:pPr>
      <w:r>
        <w:rPr>
          <w:b/>
          <w:color w:val="000000"/>
          <w:sz w:val="28"/>
          <w:szCs w:val="28"/>
        </w:rPr>
        <w:t xml:space="preserve"> </w:t>
      </w:r>
      <w:r w:rsidRPr="00025FFA">
        <w:rPr>
          <w:b/>
          <w:color w:val="000000"/>
          <w:sz w:val="28"/>
          <w:szCs w:val="28"/>
        </w:rPr>
        <w:t xml:space="preserve">Different Approaches of Executing Monogram </w:t>
      </w:r>
      <w:r w:rsidRPr="00025FFA">
        <w:rPr>
          <w:rStyle w:val="ff3"/>
          <w:rFonts w:eastAsiaTheme="majorEastAsia"/>
          <w:b/>
          <w:color w:val="000000"/>
          <w:sz w:val="28"/>
          <w:szCs w:val="28"/>
        </w:rPr>
        <w:t xml:space="preserve"> </w:t>
      </w:r>
    </w:p>
    <w:p w:rsidR="00DF7A6C" w:rsidRPr="00025FFA" w:rsidRDefault="00DF7A6C" w:rsidP="00DF7A6C">
      <w:pPr>
        <w:pStyle w:val="ListParagraph"/>
        <w:shd w:val="clear" w:color="auto" w:fill="FFFFFF"/>
        <w:ind w:left="360"/>
        <w:rPr>
          <w:b/>
          <w:color w:val="000000"/>
          <w:sz w:val="28"/>
          <w:szCs w:val="28"/>
        </w:rPr>
      </w:pPr>
    </w:p>
    <w:p w:rsidR="00DF7A6C" w:rsidRDefault="00DF7A6C" w:rsidP="00DF7A6C">
      <w:pPr>
        <w:shd w:val="clear" w:color="auto" w:fill="FFFFFF"/>
        <w:spacing w:line="360" w:lineRule="auto"/>
        <w:jc w:val="both"/>
        <w:rPr>
          <w:color w:val="000000"/>
          <w:sz w:val="28"/>
          <w:szCs w:val="28"/>
        </w:rPr>
      </w:pPr>
      <w:r w:rsidRPr="00025FFA">
        <w:rPr>
          <w:color w:val="000000"/>
          <w:sz w:val="28"/>
          <w:szCs w:val="28"/>
        </w:rPr>
        <w:t xml:space="preserve">There are several ways through which monogram can be executed. The purpose of monogram is </w:t>
      </w:r>
      <w:r>
        <w:rPr>
          <w:color w:val="000000"/>
          <w:sz w:val="28"/>
          <w:szCs w:val="28"/>
        </w:rPr>
        <w:t xml:space="preserve"> </w:t>
      </w:r>
      <w:r w:rsidRPr="00025FFA">
        <w:rPr>
          <w:color w:val="000000"/>
          <w:sz w:val="28"/>
          <w:szCs w:val="28"/>
        </w:rPr>
        <w:t xml:space="preserve">to add an identity to any item be it clothing related, stationary, not excluding other objects such as doors, ceilings, floors, industrial equipment, household items, etc. Most times, the identity added is usually for identification, to indicate uniformity, create </w:t>
      </w:r>
      <w:proofErr w:type="gramStart"/>
      <w:r w:rsidRPr="00025FFA">
        <w:rPr>
          <w:color w:val="000000"/>
          <w:sz w:val="28"/>
          <w:szCs w:val="28"/>
        </w:rPr>
        <w:t>an awareness</w:t>
      </w:r>
      <w:proofErr w:type="gramEnd"/>
      <w:r w:rsidRPr="00025FFA">
        <w:rPr>
          <w:color w:val="000000"/>
          <w:sz w:val="28"/>
          <w:szCs w:val="28"/>
        </w:rPr>
        <w:t xml:space="preserve">, et.al. There are several ways  through  which an  item  can  be  customized  or monogrammed  but  whichever  way  it  is executed, all forms of monogramming usually come in either typographic approach or pictorial approach.  </w:t>
      </w:r>
    </w:p>
    <w:p w:rsidR="00DF7A6C" w:rsidRDefault="00DF7A6C" w:rsidP="00DF7A6C">
      <w:pPr>
        <w:spacing w:after="200" w:line="276" w:lineRule="auto"/>
        <w:rPr>
          <w:color w:val="000000"/>
          <w:sz w:val="28"/>
          <w:szCs w:val="28"/>
        </w:rPr>
      </w:pPr>
      <w:r>
        <w:rPr>
          <w:color w:val="000000"/>
          <w:sz w:val="28"/>
          <w:szCs w:val="28"/>
        </w:rPr>
        <w:br w:type="page"/>
      </w:r>
    </w:p>
    <w:p w:rsidR="00DF7A6C" w:rsidRPr="00025FFA" w:rsidRDefault="00DF7A6C" w:rsidP="00DF7A6C">
      <w:pPr>
        <w:shd w:val="clear" w:color="auto" w:fill="FFFFFF"/>
        <w:spacing w:line="360" w:lineRule="auto"/>
        <w:rPr>
          <w:rFonts w:ascii="ff4" w:hAnsi="ff4"/>
          <w:color w:val="000000"/>
          <w:sz w:val="28"/>
          <w:szCs w:val="28"/>
        </w:rPr>
      </w:pPr>
      <w:r w:rsidRPr="00025FFA">
        <w:rPr>
          <w:rFonts w:ascii="ff4" w:hAnsi="ff4"/>
          <w:b/>
          <w:color w:val="000000"/>
          <w:sz w:val="28"/>
          <w:szCs w:val="28"/>
        </w:rPr>
        <w:lastRenderedPageBreak/>
        <w:t>Examples:</w:t>
      </w:r>
      <w:r w:rsidRPr="00025FFA">
        <w:rPr>
          <w:rFonts w:ascii="ff4" w:hAnsi="ff4"/>
          <w:color w:val="000000"/>
          <w:sz w:val="28"/>
          <w:szCs w:val="28"/>
        </w:rPr>
        <w:t xml:space="preserve"> MONOGRAM -capital, block or uppercase letters </w:t>
      </w:r>
    </w:p>
    <w:p w:rsidR="00DF7A6C" w:rsidRPr="00025FFA" w:rsidRDefault="00DF7A6C" w:rsidP="00DF7A6C">
      <w:pPr>
        <w:shd w:val="clear" w:color="auto" w:fill="FFFFFF"/>
        <w:spacing w:line="360" w:lineRule="auto"/>
        <w:rPr>
          <w:rFonts w:ascii="ff4" w:hAnsi="ff4"/>
          <w:color w:val="000000"/>
          <w:sz w:val="28"/>
          <w:szCs w:val="28"/>
        </w:rPr>
      </w:pPr>
      <w:proofErr w:type="gramStart"/>
      <w:r w:rsidRPr="00025FFA">
        <w:rPr>
          <w:rFonts w:ascii="ff4" w:hAnsi="ff4"/>
          <w:color w:val="000000"/>
          <w:sz w:val="28"/>
          <w:szCs w:val="28"/>
        </w:rPr>
        <w:t>monogram</w:t>
      </w:r>
      <w:proofErr w:type="gramEnd"/>
      <w:r w:rsidRPr="00025FFA">
        <w:rPr>
          <w:rFonts w:ascii="ff4" w:hAnsi="ff4"/>
          <w:color w:val="000000"/>
          <w:sz w:val="28"/>
          <w:szCs w:val="28"/>
        </w:rPr>
        <w:t xml:space="preserve"> - small or lowercase letters.  </w:t>
      </w:r>
    </w:p>
    <w:p w:rsidR="00DF7A6C" w:rsidRPr="00025FFA" w:rsidRDefault="00DF7A6C" w:rsidP="00DF7A6C">
      <w:pPr>
        <w:shd w:val="clear" w:color="auto" w:fill="FFFFFF"/>
        <w:spacing w:line="360" w:lineRule="auto"/>
        <w:rPr>
          <w:rFonts w:ascii="ff4" w:hAnsi="ff4"/>
          <w:color w:val="000000"/>
          <w:sz w:val="28"/>
          <w:szCs w:val="28"/>
        </w:rPr>
      </w:pPr>
      <w:proofErr w:type="spellStart"/>
      <w:r w:rsidRPr="00025FFA">
        <w:rPr>
          <w:rFonts w:ascii="ff4" w:hAnsi="ff4"/>
          <w:color w:val="000000"/>
          <w:sz w:val="28"/>
          <w:szCs w:val="28"/>
        </w:rPr>
        <w:t>MoNogRam</w:t>
      </w:r>
      <w:proofErr w:type="spellEnd"/>
      <w:r w:rsidRPr="00025FFA">
        <w:rPr>
          <w:rFonts w:ascii="ff4" w:hAnsi="ff4"/>
          <w:color w:val="000000"/>
          <w:sz w:val="28"/>
          <w:szCs w:val="28"/>
        </w:rPr>
        <w:t xml:space="preserve"> </w:t>
      </w:r>
      <w:proofErr w:type="gramStart"/>
      <w:r w:rsidRPr="00025FFA">
        <w:rPr>
          <w:rFonts w:ascii="ff4" w:hAnsi="ff4"/>
          <w:color w:val="000000"/>
          <w:sz w:val="28"/>
          <w:szCs w:val="28"/>
        </w:rPr>
        <w:t>Is</w:t>
      </w:r>
      <w:proofErr w:type="gramEnd"/>
      <w:r w:rsidRPr="00025FFA">
        <w:rPr>
          <w:rFonts w:ascii="ff4" w:hAnsi="ff4"/>
          <w:color w:val="000000"/>
          <w:sz w:val="28"/>
          <w:szCs w:val="28"/>
        </w:rPr>
        <w:t xml:space="preserve"> </w:t>
      </w:r>
      <w:proofErr w:type="spellStart"/>
      <w:r w:rsidRPr="00025FFA">
        <w:rPr>
          <w:rFonts w:ascii="ff4" w:hAnsi="ff4"/>
          <w:color w:val="000000"/>
          <w:sz w:val="28"/>
          <w:szCs w:val="28"/>
        </w:rPr>
        <w:t>gOoD</w:t>
      </w:r>
      <w:proofErr w:type="spellEnd"/>
      <w:r w:rsidRPr="00025FFA">
        <w:rPr>
          <w:rFonts w:ascii="ff4" w:hAnsi="ff4"/>
          <w:color w:val="000000"/>
          <w:sz w:val="28"/>
          <w:szCs w:val="28"/>
        </w:rPr>
        <w:t xml:space="preserve"> </w:t>
      </w:r>
      <w:r w:rsidRPr="00025FFA">
        <w:rPr>
          <w:rStyle w:val="ff8"/>
          <w:rFonts w:ascii="ff8" w:eastAsiaTheme="majorEastAsia" w:hAnsi="ff8"/>
          <w:color w:val="000000"/>
          <w:sz w:val="28"/>
          <w:szCs w:val="28"/>
        </w:rPr>
        <w:t>–</w:t>
      </w:r>
      <w:r w:rsidRPr="00025FFA">
        <w:rPr>
          <w:rFonts w:ascii="ff4" w:hAnsi="ff4"/>
          <w:color w:val="000000"/>
          <w:sz w:val="28"/>
          <w:szCs w:val="28"/>
        </w:rPr>
        <w:t xml:space="preserve">toggle approach. </w:t>
      </w:r>
    </w:p>
    <w:p w:rsidR="00DF7A6C" w:rsidRPr="00025FFA" w:rsidRDefault="00DF7A6C" w:rsidP="00DF7A6C">
      <w:pPr>
        <w:shd w:val="clear" w:color="auto" w:fill="FFFFFF"/>
        <w:spacing w:line="360" w:lineRule="auto"/>
        <w:jc w:val="both"/>
        <w:rPr>
          <w:color w:val="000000"/>
          <w:sz w:val="28"/>
          <w:szCs w:val="28"/>
        </w:rPr>
      </w:pPr>
    </w:p>
    <w:p w:rsidR="00DF7A6C" w:rsidRDefault="00DF7A6C" w:rsidP="00DF7A6C">
      <w:pPr>
        <w:spacing w:line="360" w:lineRule="auto"/>
        <w:jc w:val="center"/>
        <w:rPr>
          <w:b/>
          <w:sz w:val="23"/>
          <w:szCs w:val="25"/>
          <w:u w:val="single"/>
        </w:rPr>
      </w:pPr>
      <w:r>
        <w:rPr>
          <w:b/>
          <w:noProof/>
          <w:sz w:val="23"/>
          <w:szCs w:val="25"/>
          <w:u w:val="single"/>
        </w:rPr>
        <w:drawing>
          <wp:inline distT="0" distB="0" distL="0" distR="0">
            <wp:extent cx="4529199" cy="1911105"/>
            <wp:effectExtent l="19050" t="0" r="4701"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8888" t="53396" r="51359" b="18528"/>
                    <a:stretch>
                      <a:fillRect/>
                    </a:stretch>
                  </pic:blipFill>
                  <pic:spPr bwMode="auto">
                    <a:xfrm>
                      <a:off x="0" y="0"/>
                      <a:ext cx="4521911" cy="1908030"/>
                    </a:xfrm>
                    <a:prstGeom prst="rect">
                      <a:avLst/>
                    </a:prstGeom>
                    <a:noFill/>
                    <a:ln w="9525">
                      <a:noFill/>
                      <a:miter lim="800000"/>
                      <a:headEnd/>
                      <a:tailEnd/>
                    </a:ln>
                  </pic:spPr>
                </pic:pic>
              </a:graphicData>
            </a:graphic>
          </wp:inline>
        </w:drawing>
      </w:r>
    </w:p>
    <w:p w:rsidR="00DF7A6C" w:rsidRPr="00025FFA" w:rsidRDefault="00DF7A6C" w:rsidP="00DF7A6C">
      <w:pPr>
        <w:shd w:val="clear" w:color="auto" w:fill="FFFFFF"/>
        <w:spacing w:line="360" w:lineRule="auto"/>
        <w:jc w:val="both"/>
        <w:rPr>
          <w:color w:val="000000"/>
          <w:sz w:val="28"/>
          <w:szCs w:val="28"/>
        </w:rPr>
      </w:pPr>
      <w:r w:rsidRPr="00025FFA">
        <w:rPr>
          <w:color w:val="000000"/>
          <w:sz w:val="28"/>
          <w:szCs w:val="28"/>
        </w:rPr>
        <w:t xml:space="preserve">In the above pictures, it is evident that different typefaces were used in customizing the two items that seem to be souvenirs. The first picture is a bag that was customized not manually but with industrial machine to create an etching or low relief effect. The letters “EIM” were manipulated to create what may have been considered as logo or trademark while in the second image a partial cursive font was used to also create an identity on the table mat using embroidery. Embroidery is a process of creating an image, letter, etc. by repeatedly running thread and needle on a portion of the fabric, leather, etc. either manually with the use of hand or technologically by using the sewing machine or other industrial equipment invented to further foster embroidery.  </w:t>
      </w:r>
    </w:p>
    <w:p w:rsidR="00DF7A6C" w:rsidRDefault="00DF7A6C" w:rsidP="00DF7A6C">
      <w:pPr>
        <w:spacing w:after="200" w:line="276" w:lineRule="auto"/>
        <w:rPr>
          <w:b/>
          <w:sz w:val="23"/>
          <w:szCs w:val="25"/>
          <w:u w:val="single"/>
        </w:rPr>
      </w:pPr>
    </w:p>
    <w:p w:rsidR="00DF7A6C" w:rsidRPr="00025FFA" w:rsidRDefault="00DF7A6C" w:rsidP="00DF7A6C">
      <w:pPr>
        <w:shd w:val="clear" w:color="auto" w:fill="FFFFFF"/>
        <w:spacing w:line="360" w:lineRule="auto"/>
        <w:jc w:val="both"/>
        <w:rPr>
          <w:rFonts w:ascii="ff3" w:hAnsi="ff3"/>
          <w:color w:val="000000"/>
          <w:spacing w:val="-6"/>
          <w:sz w:val="28"/>
          <w:szCs w:val="28"/>
        </w:rPr>
      </w:pPr>
      <w:r w:rsidRPr="00025FFA">
        <w:rPr>
          <w:rFonts w:ascii="ff4" w:hAnsi="ff4"/>
          <w:b/>
          <w:color w:val="000000"/>
          <w:sz w:val="28"/>
          <w:szCs w:val="28"/>
        </w:rPr>
        <w:t>Pictorial Approach:</w:t>
      </w:r>
      <w:r w:rsidRPr="00025FFA">
        <w:rPr>
          <w:rFonts w:ascii="ff4" w:hAnsi="ff4"/>
          <w:color w:val="000000"/>
          <w:sz w:val="28"/>
          <w:szCs w:val="28"/>
        </w:rPr>
        <w:t xml:space="preserve"> </w:t>
      </w:r>
      <w:r w:rsidRPr="00025FFA">
        <w:rPr>
          <w:rStyle w:val="ff3"/>
          <w:rFonts w:ascii="ff3" w:eastAsiaTheme="majorEastAsia" w:hAnsi="ff3"/>
          <w:color w:val="000000"/>
          <w:sz w:val="28"/>
          <w:szCs w:val="28"/>
        </w:rPr>
        <w:t xml:space="preserve">It is not only letters or numbers that can be transferred or printed on wears </w:t>
      </w:r>
      <w:r w:rsidRPr="00025FFA">
        <w:rPr>
          <w:rFonts w:ascii="ff3" w:hAnsi="ff3"/>
          <w:color w:val="000000"/>
          <w:sz w:val="28"/>
          <w:szCs w:val="28"/>
        </w:rPr>
        <w:t xml:space="preserve">or objects, </w:t>
      </w:r>
      <w:proofErr w:type="gramStart"/>
      <w:r w:rsidRPr="00025FFA">
        <w:rPr>
          <w:rFonts w:ascii="ff3" w:hAnsi="ff3"/>
          <w:color w:val="000000"/>
          <w:sz w:val="28"/>
          <w:szCs w:val="28"/>
        </w:rPr>
        <w:t xml:space="preserve">images </w:t>
      </w:r>
      <w:r w:rsidRPr="00025FFA">
        <w:rPr>
          <w:rStyle w:val="a"/>
          <w:rFonts w:ascii="ff3" w:eastAsiaTheme="majorEastAsia" w:hAnsi="ff3"/>
          <w:color w:val="000000"/>
          <w:sz w:val="28"/>
          <w:szCs w:val="28"/>
        </w:rPr>
        <w:t xml:space="preserve"> </w:t>
      </w:r>
      <w:r w:rsidRPr="00025FFA">
        <w:rPr>
          <w:rFonts w:ascii="ff3" w:hAnsi="ff3"/>
          <w:color w:val="000000"/>
          <w:sz w:val="28"/>
          <w:szCs w:val="28"/>
        </w:rPr>
        <w:t>can</w:t>
      </w:r>
      <w:proofErr w:type="gramEnd"/>
      <w:r w:rsidRPr="00025FFA">
        <w:rPr>
          <w:rFonts w:ascii="ff3" w:hAnsi="ff3"/>
          <w:color w:val="000000"/>
          <w:sz w:val="28"/>
          <w:szCs w:val="28"/>
        </w:rPr>
        <w:t xml:space="preserve">  also be used.  The image  sometimes range  from the  logo </w:t>
      </w:r>
      <w:r w:rsidRPr="00025FFA">
        <w:rPr>
          <w:rStyle w:val="a"/>
          <w:rFonts w:ascii="ff3" w:eastAsiaTheme="majorEastAsia" w:hAnsi="ff3"/>
          <w:color w:val="000000"/>
          <w:sz w:val="28"/>
          <w:szCs w:val="28"/>
        </w:rPr>
        <w:t xml:space="preserve"> </w:t>
      </w:r>
      <w:r w:rsidRPr="00025FFA">
        <w:rPr>
          <w:rFonts w:ascii="ff3" w:hAnsi="ff3"/>
          <w:color w:val="000000"/>
          <w:sz w:val="28"/>
          <w:szCs w:val="28"/>
        </w:rPr>
        <w:t xml:space="preserve">of  an entity comprising individual, church, group, society, company, et.al, image of an individual, symbols, </w:t>
      </w:r>
      <w:r w:rsidRPr="00025FFA">
        <w:rPr>
          <w:rFonts w:ascii="ff3" w:hAnsi="ff3"/>
          <w:color w:val="000000"/>
          <w:spacing w:val="-6"/>
          <w:sz w:val="28"/>
          <w:szCs w:val="28"/>
        </w:rPr>
        <w:t>etc.</w:t>
      </w:r>
      <w:r w:rsidRPr="00025FFA">
        <w:rPr>
          <w:rStyle w:val="ls0"/>
          <w:rFonts w:ascii="ff3" w:hAnsi="ff3"/>
          <w:color w:val="000000"/>
          <w:sz w:val="28"/>
          <w:szCs w:val="28"/>
        </w:rPr>
        <w:t xml:space="preserve"> Other varieties that could be categorized as pictorial approach is geometric shapes, lines,  </w:t>
      </w:r>
    </w:p>
    <w:p w:rsidR="00DF7A6C" w:rsidRPr="00025FFA" w:rsidRDefault="00DF7A6C" w:rsidP="00DF7A6C">
      <w:pPr>
        <w:shd w:val="clear" w:color="auto" w:fill="FFFFFF"/>
        <w:spacing w:line="360" w:lineRule="auto"/>
        <w:jc w:val="both"/>
        <w:rPr>
          <w:rFonts w:ascii="ff3" w:hAnsi="ff3"/>
          <w:color w:val="000000"/>
          <w:sz w:val="28"/>
          <w:szCs w:val="28"/>
        </w:rPr>
      </w:pPr>
      <w:r w:rsidRPr="00025FFA">
        <w:rPr>
          <w:rFonts w:ascii="ff3" w:hAnsi="ff3"/>
          <w:color w:val="000000"/>
          <w:sz w:val="28"/>
          <w:szCs w:val="28"/>
        </w:rPr>
        <w:lastRenderedPageBreak/>
        <w:t xml:space="preserve"> </w:t>
      </w:r>
    </w:p>
    <w:p w:rsidR="00DF7A6C" w:rsidRDefault="00DF7A6C" w:rsidP="00DF7A6C">
      <w:pPr>
        <w:shd w:val="clear" w:color="auto" w:fill="FFFFFF"/>
        <w:spacing w:line="360" w:lineRule="auto"/>
        <w:jc w:val="both"/>
        <w:rPr>
          <w:rFonts w:ascii="ff3" w:hAnsi="ff3"/>
          <w:color w:val="000000"/>
          <w:sz w:val="28"/>
          <w:szCs w:val="28"/>
        </w:rPr>
      </w:pPr>
      <w:r w:rsidRPr="00025FFA">
        <w:rPr>
          <w:rFonts w:ascii="ff3" w:hAnsi="ff3"/>
          <w:color w:val="000000"/>
          <w:sz w:val="28"/>
          <w:szCs w:val="28"/>
        </w:rPr>
        <w:t xml:space="preserve">Plate 3: A shirt branded with an abstract image.  </w:t>
      </w:r>
      <w:r w:rsidRPr="00025FFA">
        <w:rPr>
          <w:rStyle w:val="a"/>
          <w:rFonts w:ascii="ff3" w:eastAsiaTheme="majorEastAsia" w:hAnsi="ff3"/>
          <w:color w:val="000000"/>
          <w:sz w:val="28"/>
          <w:szCs w:val="28"/>
        </w:rPr>
        <w:t xml:space="preserve"> </w:t>
      </w:r>
      <w:r w:rsidRPr="00025FFA">
        <w:rPr>
          <w:rFonts w:ascii="ff3" w:hAnsi="ff3"/>
          <w:color w:val="000000"/>
          <w:sz w:val="28"/>
          <w:szCs w:val="28"/>
        </w:rPr>
        <w:t xml:space="preserve"> </w:t>
      </w:r>
      <w:r w:rsidRPr="00025FFA">
        <w:rPr>
          <w:rStyle w:val="a"/>
          <w:rFonts w:ascii="ff3" w:eastAsiaTheme="majorEastAsia" w:hAnsi="ff3"/>
          <w:color w:val="000000"/>
          <w:sz w:val="28"/>
          <w:szCs w:val="28"/>
        </w:rPr>
        <w:t xml:space="preserve"> </w:t>
      </w:r>
      <w:r w:rsidRPr="00025FFA">
        <w:rPr>
          <w:rFonts w:ascii="ff3" w:hAnsi="ff3"/>
          <w:color w:val="000000"/>
          <w:sz w:val="28"/>
          <w:szCs w:val="28"/>
        </w:rPr>
        <w:t xml:space="preserve">Plate 4: A shirt branded with a </w:t>
      </w:r>
    </w:p>
    <w:p w:rsidR="00DF7A6C" w:rsidRPr="00025FFA" w:rsidRDefault="00DF7A6C" w:rsidP="00DF7A6C">
      <w:pPr>
        <w:shd w:val="clear" w:color="auto" w:fill="FFFFFF"/>
        <w:spacing w:line="360" w:lineRule="auto"/>
        <w:ind w:left="5040" w:firstLine="720"/>
        <w:jc w:val="both"/>
        <w:rPr>
          <w:rFonts w:ascii="ff3" w:hAnsi="ff3"/>
          <w:color w:val="000000"/>
          <w:sz w:val="28"/>
          <w:szCs w:val="28"/>
        </w:rPr>
      </w:pPr>
      <w:proofErr w:type="gramStart"/>
      <w:r w:rsidRPr="00025FFA">
        <w:rPr>
          <w:rFonts w:ascii="ff3" w:hAnsi="ff3"/>
          <w:color w:val="000000"/>
          <w:sz w:val="28"/>
          <w:szCs w:val="28"/>
        </w:rPr>
        <w:t>portrait</w:t>
      </w:r>
      <w:proofErr w:type="gramEnd"/>
      <w:r w:rsidRPr="00025FFA">
        <w:rPr>
          <w:rFonts w:ascii="ff3" w:hAnsi="ff3"/>
          <w:color w:val="000000"/>
          <w:sz w:val="28"/>
          <w:szCs w:val="28"/>
        </w:rPr>
        <w:t xml:space="preserve"> and text </w:t>
      </w:r>
    </w:p>
    <w:p w:rsidR="00DF7A6C" w:rsidRPr="00025FFA" w:rsidRDefault="00DF7A6C" w:rsidP="00DF7A6C">
      <w:pPr>
        <w:shd w:val="clear" w:color="auto" w:fill="FFFFFF"/>
        <w:spacing w:line="360" w:lineRule="auto"/>
        <w:jc w:val="both"/>
        <w:rPr>
          <w:rFonts w:ascii="ff3" w:hAnsi="ff3"/>
          <w:color w:val="000000"/>
          <w:sz w:val="28"/>
          <w:szCs w:val="28"/>
        </w:rPr>
      </w:pPr>
      <w:r w:rsidRPr="00025FFA">
        <w:rPr>
          <w:rFonts w:ascii="ff3" w:hAnsi="ff3"/>
          <w:color w:val="000000"/>
          <w:sz w:val="28"/>
          <w:szCs w:val="28"/>
        </w:rPr>
        <w:t xml:space="preserve">Source: polo.jinekologdr.com  </w:t>
      </w:r>
      <w:r w:rsidRPr="00025FFA">
        <w:rPr>
          <w:rStyle w:val="a"/>
          <w:rFonts w:ascii="ff3" w:eastAsiaTheme="majorEastAsia" w:hAnsi="ff3"/>
          <w:color w:val="000000"/>
          <w:sz w:val="28"/>
          <w:szCs w:val="28"/>
        </w:rPr>
        <w:t xml:space="preserve"> </w:t>
      </w:r>
      <w:r w:rsidRPr="00025FFA">
        <w:rPr>
          <w:rFonts w:ascii="ff3" w:hAnsi="ff3"/>
          <w:color w:val="000000"/>
          <w:sz w:val="28"/>
          <w:szCs w:val="28"/>
        </w:rPr>
        <w:t xml:space="preserve"> </w:t>
      </w:r>
      <w:r w:rsidRPr="00025FFA">
        <w:rPr>
          <w:rStyle w:val="a"/>
          <w:rFonts w:ascii="ff3" w:eastAsiaTheme="majorEastAsia" w:hAnsi="ff3"/>
          <w:color w:val="000000"/>
          <w:sz w:val="28"/>
          <w:szCs w:val="28"/>
        </w:rPr>
        <w:t xml:space="preserve"> </w:t>
      </w:r>
      <w:r w:rsidRPr="00025FFA">
        <w:rPr>
          <w:rFonts w:ascii="ff3" w:hAnsi="ff3"/>
          <w:color w:val="000000"/>
          <w:sz w:val="28"/>
          <w:szCs w:val="28"/>
        </w:rPr>
        <w:t xml:space="preserve"> </w:t>
      </w:r>
      <w:r w:rsidRPr="00025FFA">
        <w:rPr>
          <w:rStyle w:val="a"/>
          <w:rFonts w:ascii="ff3" w:eastAsiaTheme="majorEastAsia" w:hAnsi="ff3"/>
          <w:color w:val="000000"/>
          <w:sz w:val="28"/>
          <w:szCs w:val="28"/>
        </w:rPr>
        <w:t xml:space="preserve"> </w:t>
      </w:r>
      <w:r w:rsidRPr="00025FFA">
        <w:rPr>
          <w:rFonts w:ascii="ff3" w:hAnsi="ff3"/>
          <w:color w:val="000000"/>
          <w:sz w:val="28"/>
          <w:szCs w:val="28"/>
        </w:rPr>
        <w:t xml:space="preserve"> </w:t>
      </w:r>
      <w:r w:rsidRPr="00025FFA">
        <w:rPr>
          <w:rStyle w:val="a"/>
          <w:rFonts w:ascii="ff3" w:eastAsiaTheme="majorEastAsia" w:hAnsi="ff3"/>
          <w:color w:val="000000"/>
          <w:sz w:val="28"/>
          <w:szCs w:val="28"/>
        </w:rPr>
        <w:t xml:space="preserve"> </w:t>
      </w:r>
      <w:r w:rsidRPr="00025FFA">
        <w:rPr>
          <w:rFonts w:ascii="ff3" w:hAnsi="ff3"/>
          <w:color w:val="000000"/>
          <w:sz w:val="28"/>
          <w:szCs w:val="28"/>
        </w:rPr>
        <w:t xml:space="preserve">       Source: Pinterest.com</w:t>
      </w:r>
    </w:p>
    <w:p w:rsidR="00DF7A6C" w:rsidRDefault="00DF7A6C" w:rsidP="00DF7A6C">
      <w:pPr>
        <w:spacing w:line="360" w:lineRule="auto"/>
        <w:jc w:val="both"/>
        <w:rPr>
          <w:b/>
          <w:sz w:val="23"/>
          <w:szCs w:val="25"/>
          <w:u w:val="single"/>
        </w:rPr>
      </w:pPr>
    </w:p>
    <w:p w:rsidR="00DF7A6C" w:rsidRDefault="00DF7A6C" w:rsidP="00DF7A6C">
      <w:pPr>
        <w:spacing w:line="360" w:lineRule="auto"/>
        <w:jc w:val="both"/>
        <w:rPr>
          <w:b/>
          <w:sz w:val="23"/>
          <w:szCs w:val="25"/>
          <w:u w:val="single"/>
        </w:rPr>
      </w:pPr>
      <w:r>
        <w:rPr>
          <w:b/>
          <w:noProof/>
          <w:sz w:val="23"/>
          <w:szCs w:val="25"/>
          <w:u w:val="single"/>
        </w:rPr>
        <w:drawing>
          <wp:inline distT="0" distB="0" distL="0" distR="0">
            <wp:extent cx="6156119" cy="3612249"/>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8472" t="41901" r="47363" b="17291"/>
                    <a:stretch>
                      <a:fillRect/>
                    </a:stretch>
                  </pic:blipFill>
                  <pic:spPr bwMode="auto">
                    <a:xfrm>
                      <a:off x="0" y="0"/>
                      <a:ext cx="6148409" cy="3607725"/>
                    </a:xfrm>
                    <a:prstGeom prst="rect">
                      <a:avLst/>
                    </a:prstGeom>
                    <a:noFill/>
                    <a:ln w="9525">
                      <a:noFill/>
                      <a:miter lim="800000"/>
                      <a:headEnd/>
                      <a:tailEnd/>
                    </a:ln>
                  </pic:spPr>
                </pic:pic>
              </a:graphicData>
            </a:graphic>
          </wp:inline>
        </w:drawing>
      </w:r>
    </w:p>
    <w:p w:rsidR="00DF7A6C" w:rsidRDefault="00DF7A6C" w:rsidP="00DF7A6C">
      <w:pPr>
        <w:spacing w:after="200" w:line="276" w:lineRule="auto"/>
        <w:rPr>
          <w:b/>
          <w:sz w:val="25"/>
          <w:szCs w:val="25"/>
        </w:rPr>
      </w:pPr>
      <w:r>
        <w:rPr>
          <w:b/>
          <w:sz w:val="25"/>
          <w:szCs w:val="25"/>
        </w:rPr>
        <w:br w:type="page"/>
      </w:r>
    </w:p>
    <w:p w:rsidR="00DF7A6C" w:rsidRPr="00E01815" w:rsidRDefault="00DF7A6C" w:rsidP="00DF7A6C">
      <w:pPr>
        <w:tabs>
          <w:tab w:val="left" w:pos="0"/>
          <w:tab w:val="left" w:pos="90"/>
        </w:tabs>
        <w:spacing w:line="360" w:lineRule="auto"/>
        <w:ind w:left="90"/>
        <w:jc w:val="center"/>
        <w:rPr>
          <w:b/>
          <w:sz w:val="25"/>
          <w:szCs w:val="25"/>
        </w:rPr>
      </w:pPr>
      <w:r w:rsidRPr="00E01815">
        <w:rPr>
          <w:b/>
          <w:sz w:val="25"/>
          <w:szCs w:val="25"/>
        </w:rPr>
        <w:lastRenderedPageBreak/>
        <w:t xml:space="preserve">CHAPTER FOUR </w:t>
      </w:r>
    </w:p>
    <w:p w:rsidR="00DF7A6C" w:rsidRPr="00E63FE0" w:rsidRDefault="00DF7A6C" w:rsidP="00DF7A6C">
      <w:pPr>
        <w:tabs>
          <w:tab w:val="left" w:pos="0"/>
          <w:tab w:val="left" w:pos="90"/>
        </w:tabs>
        <w:spacing w:line="360" w:lineRule="auto"/>
        <w:ind w:left="90"/>
        <w:jc w:val="center"/>
        <w:rPr>
          <w:b/>
          <w:sz w:val="23"/>
          <w:szCs w:val="25"/>
          <w:u w:val="single"/>
        </w:rPr>
      </w:pPr>
    </w:p>
    <w:p w:rsidR="00DF7A6C" w:rsidRPr="00025FFA" w:rsidRDefault="00DF7A6C" w:rsidP="00DF7A6C">
      <w:pPr>
        <w:shd w:val="clear" w:color="auto" w:fill="FFFFFF"/>
        <w:spacing w:line="360" w:lineRule="auto"/>
        <w:jc w:val="both"/>
        <w:rPr>
          <w:rFonts w:ascii="ff4" w:hAnsi="ff4"/>
          <w:b/>
          <w:color w:val="000000"/>
          <w:sz w:val="28"/>
          <w:szCs w:val="28"/>
        </w:rPr>
      </w:pPr>
      <w:r>
        <w:rPr>
          <w:rFonts w:ascii="ff4" w:hAnsi="ff4"/>
          <w:b/>
          <w:color w:val="000000"/>
          <w:sz w:val="28"/>
          <w:szCs w:val="28"/>
        </w:rPr>
        <w:t>4.1</w:t>
      </w:r>
      <w:r>
        <w:rPr>
          <w:rFonts w:ascii="ff4" w:hAnsi="ff4"/>
          <w:b/>
          <w:color w:val="000000"/>
          <w:sz w:val="28"/>
          <w:szCs w:val="28"/>
        </w:rPr>
        <w:tab/>
      </w:r>
      <w:r w:rsidRPr="00025FFA">
        <w:rPr>
          <w:rFonts w:ascii="ff4" w:hAnsi="ff4"/>
          <w:b/>
          <w:color w:val="000000"/>
          <w:sz w:val="28"/>
          <w:szCs w:val="28"/>
        </w:rPr>
        <w:t xml:space="preserve">The Different Techniques of Branding/Customizing </w:t>
      </w:r>
    </w:p>
    <w:p w:rsidR="00DF7A6C" w:rsidRPr="00025FFA" w:rsidRDefault="00DF7A6C" w:rsidP="00DF7A6C">
      <w:pPr>
        <w:shd w:val="clear" w:color="auto" w:fill="FFFFFF"/>
        <w:spacing w:line="360" w:lineRule="auto"/>
        <w:jc w:val="both"/>
        <w:rPr>
          <w:rFonts w:ascii="ff3" w:hAnsi="ff3"/>
          <w:color w:val="000000"/>
          <w:sz w:val="28"/>
          <w:szCs w:val="28"/>
        </w:rPr>
      </w:pPr>
      <w:r w:rsidRPr="00025FFA">
        <w:rPr>
          <w:rFonts w:ascii="ff3" w:hAnsi="ff3"/>
          <w:color w:val="000000"/>
          <w:sz w:val="28"/>
          <w:szCs w:val="28"/>
        </w:rPr>
        <w:t xml:space="preserve">There are several techniques employable in adding embellishment on fabric cum other items. The techniques range from Stenciling, Direct application </w:t>
      </w:r>
      <w:proofErr w:type="gramStart"/>
      <w:r w:rsidRPr="00025FFA">
        <w:rPr>
          <w:rFonts w:ascii="ff3" w:hAnsi="ff3"/>
          <w:color w:val="000000"/>
          <w:sz w:val="28"/>
          <w:szCs w:val="28"/>
        </w:rPr>
        <w:t xml:space="preserve">with </w:t>
      </w:r>
      <w:r w:rsidRPr="00025FFA">
        <w:rPr>
          <w:rStyle w:val="a"/>
          <w:rFonts w:ascii="ff3" w:eastAsiaTheme="majorEastAsia" w:hAnsi="ff3"/>
          <w:color w:val="000000"/>
          <w:sz w:val="28"/>
          <w:szCs w:val="28"/>
        </w:rPr>
        <w:t xml:space="preserve"> </w:t>
      </w:r>
      <w:r w:rsidRPr="00025FFA">
        <w:rPr>
          <w:rFonts w:ascii="ff3" w:hAnsi="ff3"/>
          <w:color w:val="000000"/>
          <w:sz w:val="28"/>
          <w:szCs w:val="28"/>
        </w:rPr>
        <w:t>hands</w:t>
      </w:r>
      <w:proofErr w:type="gramEnd"/>
      <w:r w:rsidRPr="00025FFA">
        <w:rPr>
          <w:rFonts w:ascii="ff3" w:hAnsi="ff3"/>
          <w:color w:val="000000"/>
          <w:sz w:val="28"/>
          <w:szCs w:val="28"/>
        </w:rPr>
        <w:t xml:space="preserve">,  stitching, embroidery, direct printing with printers, screen printing, among others. </w:t>
      </w:r>
    </w:p>
    <w:p w:rsidR="00DF7A6C" w:rsidRDefault="00DF7A6C" w:rsidP="00DF7A6C">
      <w:pPr>
        <w:spacing w:after="200" w:line="360" w:lineRule="auto"/>
        <w:jc w:val="both"/>
        <w:rPr>
          <w:b/>
          <w:sz w:val="23"/>
          <w:szCs w:val="25"/>
        </w:rPr>
      </w:pPr>
    </w:p>
    <w:p w:rsidR="00DF7A6C" w:rsidRPr="00025FFA" w:rsidRDefault="00DF7A6C" w:rsidP="00DF7A6C">
      <w:pPr>
        <w:shd w:val="clear" w:color="auto" w:fill="FFFFFF"/>
        <w:spacing w:line="360" w:lineRule="auto"/>
        <w:jc w:val="both"/>
        <w:rPr>
          <w:rFonts w:ascii="ff4" w:hAnsi="ff4"/>
          <w:b/>
          <w:color w:val="000000"/>
          <w:sz w:val="28"/>
          <w:szCs w:val="28"/>
        </w:rPr>
      </w:pPr>
      <w:r>
        <w:rPr>
          <w:rFonts w:ascii="ff4" w:hAnsi="ff4"/>
          <w:b/>
          <w:color w:val="000000"/>
          <w:sz w:val="28"/>
          <w:szCs w:val="28"/>
        </w:rPr>
        <w:t xml:space="preserve">4.2 </w:t>
      </w:r>
      <w:r w:rsidRPr="00025FFA">
        <w:rPr>
          <w:rFonts w:ascii="ff4" w:hAnsi="ff4"/>
          <w:b/>
          <w:color w:val="000000"/>
          <w:sz w:val="28"/>
          <w:szCs w:val="28"/>
        </w:rPr>
        <w:t xml:space="preserve">Stenciling </w:t>
      </w:r>
    </w:p>
    <w:p w:rsidR="00DF7A6C" w:rsidRPr="00025FFA" w:rsidRDefault="00DF7A6C" w:rsidP="00DF7A6C">
      <w:pPr>
        <w:shd w:val="clear" w:color="auto" w:fill="FFFFFF"/>
        <w:spacing w:line="360" w:lineRule="auto"/>
        <w:jc w:val="both"/>
        <w:rPr>
          <w:rFonts w:ascii="ff3" w:hAnsi="ff3"/>
          <w:color w:val="000000"/>
          <w:sz w:val="28"/>
          <w:szCs w:val="28"/>
        </w:rPr>
      </w:pPr>
      <w:r w:rsidRPr="00025FFA">
        <w:rPr>
          <w:rFonts w:ascii="ff3" w:hAnsi="ff3"/>
          <w:color w:val="000000"/>
          <w:sz w:val="28"/>
          <w:szCs w:val="28"/>
        </w:rPr>
        <w:t xml:space="preserve">This technique is an ancient way of adorning an item or textile materials with an embellishment through dabbing of paints with foam or brush </w:t>
      </w:r>
      <w:proofErr w:type="gramStart"/>
      <w:r w:rsidRPr="00025FFA">
        <w:rPr>
          <w:rFonts w:ascii="ff3" w:hAnsi="ff3"/>
          <w:color w:val="000000"/>
          <w:sz w:val="28"/>
          <w:szCs w:val="28"/>
        </w:rPr>
        <w:t>on a cutouts</w:t>
      </w:r>
      <w:proofErr w:type="gramEnd"/>
      <w:r w:rsidRPr="00025FFA">
        <w:rPr>
          <w:rFonts w:ascii="ff3" w:hAnsi="ff3"/>
          <w:color w:val="000000"/>
          <w:sz w:val="28"/>
          <w:szCs w:val="28"/>
        </w:rPr>
        <w:t xml:space="preserve"> of paper or similar materials. This technique traced its root back in almost 37000 years ago in one of the caves in Spain where a shape of hand was traced on the cave wall. However, the paper stenciling came into existence through</w:t>
      </w:r>
      <w:r>
        <w:rPr>
          <w:rFonts w:ascii="ff3" w:hAnsi="ff3"/>
          <w:color w:val="000000"/>
          <w:sz w:val="28"/>
          <w:szCs w:val="28"/>
        </w:rPr>
        <w:t xml:space="preserve"> </w:t>
      </w:r>
      <w:r w:rsidRPr="00025FFA">
        <w:rPr>
          <w:rFonts w:ascii="ff3" w:hAnsi="ff3"/>
          <w:color w:val="000000"/>
          <w:sz w:val="28"/>
          <w:szCs w:val="28"/>
        </w:rPr>
        <w:t>the Chinese around 105AD. Since then it has been adopted as one of the most effective techniques</w:t>
      </w:r>
      <w:r>
        <w:rPr>
          <w:rFonts w:ascii="ff3" w:hAnsi="ff3"/>
          <w:color w:val="000000"/>
          <w:sz w:val="28"/>
          <w:szCs w:val="28"/>
        </w:rPr>
        <w:t xml:space="preserve"> </w:t>
      </w:r>
      <w:r w:rsidRPr="00025FFA">
        <w:rPr>
          <w:rFonts w:ascii="ff3" w:hAnsi="ff3"/>
          <w:color w:val="000000"/>
          <w:sz w:val="28"/>
          <w:szCs w:val="28"/>
        </w:rPr>
        <w:t>of embellishment.</w:t>
      </w:r>
    </w:p>
    <w:p w:rsidR="00DF7A6C" w:rsidRDefault="00DF7A6C" w:rsidP="00DF7A6C">
      <w:pPr>
        <w:spacing w:after="200" w:line="360" w:lineRule="auto"/>
        <w:jc w:val="both"/>
        <w:rPr>
          <w:b/>
          <w:sz w:val="23"/>
          <w:szCs w:val="25"/>
        </w:rPr>
      </w:pPr>
      <w:r>
        <w:rPr>
          <w:b/>
          <w:noProof/>
          <w:sz w:val="23"/>
          <w:szCs w:val="25"/>
        </w:rPr>
        <w:drawing>
          <wp:inline distT="0" distB="0" distL="0" distR="0">
            <wp:extent cx="5997295" cy="2921330"/>
            <wp:effectExtent l="19050" t="0" r="34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l="6864" t="34875" r="50675" b="28231"/>
                    <a:stretch>
                      <a:fillRect/>
                    </a:stretch>
                  </pic:blipFill>
                  <pic:spPr bwMode="auto">
                    <a:xfrm>
                      <a:off x="0" y="0"/>
                      <a:ext cx="5997295" cy="2921330"/>
                    </a:xfrm>
                    <a:prstGeom prst="rect">
                      <a:avLst/>
                    </a:prstGeom>
                    <a:noFill/>
                    <a:ln w="9525">
                      <a:noFill/>
                      <a:miter lim="800000"/>
                      <a:headEnd/>
                      <a:tailEnd/>
                    </a:ln>
                  </pic:spPr>
                </pic:pic>
              </a:graphicData>
            </a:graphic>
          </wp:inline>
        </w:drawing>
      </w:r>
    </w:p>
    <w:p w:rsidR="00DF7A6C" w:rsidRDefault="00DF7A6C" w:rsidP="00DF7A6C">
      <w:pPr>
        <w:spacing w:after="200" w:line="360" w:lineRule="auto"/>
        <w:jc w:val="both"/>
        <w:rPr>
          <w:b/>
          <w:sz w:val="23"/>
          <w:szCs w:val="25"/>
        </w:rPr>
      </w:pPr>
    </w:p>
    <w:p w:rsidR="00DF7A6C" w:rsidRDefault="00DF7A6C" w:rsidP="00DF7A6C">
      <w:pPr>
        <w:spacing w:after="200" w:line="360" w:lineRule="auto"/>
        <w:jc w:val="both"/>
        <w:rPr>
          <w:b/>
          <w:sz w:val="23"/>
          <w:szCs w:val="25"/>
        </w:rPr>
      </w:pPr>
    </w:p>
    <w:p w:rsidR="00DF7A6C" w:rsidRDefault="00DF7A6C" w:rsidP="00DF7A6C">
      <w:pPr>
        <w:shd w:val="clear" w:color="auto" w:fill="FFFFFF"/>
        <w:spacing w:line="360" w:lineRule="auto"/>
        <w:jc w:val="both"/>
        <w:rPr>
          <w:rFonts w:ascii="ff4" w:hAnsi="ff4"/>
          <w:b/>
          <w:color w:val="000000"/>
          <w:sz w:val="28"/>
          <w:szCs w:val="28"/>
        </w:rPr>
      </w:pPr>
      <w:r>
        <w:rPr>
          <w:rFonts w:ascii="ff4" w:hAnsi="ff4"/>
          <w:b/>
          <w:color w:val="000000"/>
          <w:sz w:val="28"/>
          <w:szCs w:val="28"/>
        </w:rPr>
        <w:lastRenderedPageBreak/>
        <w:t xml:space="preserve">4.3 </w:t>
      </w:r>
      <w:r w:rsidRPr="004D1104">
        <w:rPr>
          <w:rFonts w:ascii="ff4" w:hAnsi="ff4"/>
          <w:b/>
          <w:color w:val="000000"/>
          <w:sz w:val="28"/>
          <w:szCs w:val="28"/>
        </w:rPr>
        <w:t xml:space="preserve">Materials Needed for Stenciling Technique </w:t>
      </w:r>
    </w:p>
    <w:p w:rsidR="00DF7A6C" w:rsidRPr="004D1104" w:rsidRDefault="00DF7A6C" w:rsidP="00DF7A6C">
      <w:pPr>
        <w:shd w:val="clear" w:color="auto" w:fill="FFFFFF"/>
        <w:spacing w:line="360" w:lineRule="auto"/>
        <w:jc w:val="both"/>
        <w:rPr>
          <w:rFonts w:ascii="ff4" w:hAnsi="ff4"/>
          <w:b/>
          <w:color w:val="000000"/>
          <w:sz w:val="28"/>
          <w:szCs w:val="28"/>
        </w:rPr>
      </w:pPr>
    </w:p>
    <w:p w:rsidR="00DF7A6C" w:rsidRDefault="00DF7A6C" w:rsidP="00DF7A6C">
      <w:pPr>
        <w:shd w:val="clear" w:color="auto" w:fill="FFFFFF"/>
        <w:spacing w:line="360" w:lineRule="auto"/>
        <w:jc w:val="both"/>
        <w:rPr>
          <w:rFonts w:ascii="ff3" w:hAnsi="ff3"/>
          <w:color w:val="000000"/>
          <w:sz w:val="28"/>
          <w:szCs w:val="28"/>
        </w:rPr>
      </w:pPr>
      <w:r w:rsidRPr="004D1104">
        <w:rPr>
          <w:rFonts w:ascii="ff3" w:hAnsi="ff3"/>
          <w:color w:val="000000"/>
          <w:sz w:val="28"/>
          <w:szCs w:val="28"/>
        </w:rPr>
        <w:t xml:space="preserve">The materials needed for Stenciling method are not much, they range from Paper, pencil to write the letter(s),  figure(s) or word(s), paint, razor blade/craft knife, a piece of foam, masking tape, etc.  </w:t>
      </w:r>
    </w:p>
    <w:p w:rsidR="00DF7A6C" w:rsidRPr="004D1104" w:rsidRDefault="00DF7A6C" w:rsidP="00DF7A6C">
      <w:pPr>
        <w:shd w:val="clear" w:color="auto" w:fill="FFFFFF"/>
        <w:spacing w:line="360" w:lineRule="auto"/>
        <w:jc w:val="both"/>
        <w:rPr>
          <w:rFonts w:ascii="ff3" w:hAnsi="ff3"/>
          <w:b/>
          <w:color w:val="000000"/>
          <w:sz w:val="28"/>
          <w:szCs w:val="28"/>
        </w:rPr>
      </w:pPr>
    </w:p>
    <w:p w:rsidR="00DF7A6C" w:rsidRPr="004D1104" w:rsidRDefault="00DF7A6C" w:rsidP="00DF7A6C">
      <w:pPr>
        <w:shd w:val="clear" w:color="auto" w:fill="FFFFFF"/>
        <w:spacing w:line="360" w:lineRule="auto"/>
        <w:jc w:val="both"/>
        <w:rPr>
          <w:rFonts w:ascii="ff4" w:hAnsi="ff4"/>
          <w:b/>
          <w:color w:val="000000"/>
          <w:sz w:val="28"/>
          <w:szCs w:val="28"/>
        </w:rPr>
      </w:pPr>
      <w:r>
        <w:rPr>
          <w:rFonts w:ascii="ff4" w:hAnsi="ff4"/>
          <w:b/>
          <w:color w:val="000000"/>
          <w:sz w:val="28"/>
          <w:szCs w:val="28"/>
        </w:rPr>
        <w:t xml:space="preserve">4.4 </w:t>
      </w:r>
      <w:r w:rsidRPr="004D1104">
        <w:rPr>
          <w:rFonts w:ascii="ff4" w:hAnsi="ff4"/>
          <w:b/>
          <w:color w:val="000000"/>
          <w:sz w:val="28"/>
          <w:szCs w:val="28"/>
        </w:rPr>
        <w:t xml:space="preserve">PAINTS  </w:t>
      </w:r>
    </w:p>
    <w:p w:rsidR="00DF7A6C" w:rsidRPr="004D1104" w:rsidRDefault="00DF7A6C" w:rsidP="00DF7A6C">
      <w:pPr>
        <w:shd w:val="clear" w:color="auto" w:fill="FFFFFF"/>
        <w:spacing w:line="360" w:lineRule="auto"/>
        <w:jc w:val="both"/>
        <w:rPr>
          <w:rFonts w:ascii="ff3" w:hAnsi="ff3"/>
          <w:color w:val="000000"/>
          <w:sz w:val="28"/>
          <w:szCs w:val="28"/>
        </w:rPr>
      </w:pPr>
      <w:r w:rsidRPr="004D1104">
        <w:rPr>
          <w:rFonts w:ascii="ff3" w:hAnsi="ff3"/>
          <w:color w:val="000000"/>
          <w:sz w:val="28"/>
          <w:szCs w:val="28"/>
        </w:rPr>
        <w:t xml:space="preserve">Paint is derived from the combination of chemical solutions such as resins, solvents, pigment including other various additives. The pigment is what </w:t>
      </w:r>
      <w:proofErr w:type="gramStart"/>
      <w:r w:rsidRPr="004D1104">
        <w:rPr>
          <w:rFonts w:ascii="ff3" w:hAnsi="ff3"/>
          <w:color w:val="000000"/>
          <w:sz w:val="28"/>
          <w:szCs w:val="28"/>
        </w:rPr>
        <w:t>bring</w:t>
      </w:r>
      <w:proofErr w:type="gramEnd"/>
      <w:r w:rsidRPr="004D1104">
        <w:rPr>
          <w:rFonts w:ascii="ff3" w:hAnsi="ff3"/>
          <w:color w:val="000000"/>
          <w:sz w:val="28"/>
          <w:szCs w:val="28"/>
        </w:rPr>
        <w:t xml:space="preserve"> about </w:t>
      </w:r>
      <w:proofErr w:type="spellStart"/>
      <w:r w:rsidRPr="004D1104">
        <w:rPr>
          <w:rFonts w:ascii="ff3" w:hAnsi="ff3"/>
          <w:color w:val="000000"/>
          <w:sz w:val="28"/>
          <w:szCs w:val="28"/>
        </w:rPr>
        <w:t>colour</w:t>
      </w:r>
      <w:proofErr w:type="spellEnd"/>
      <w:r w:rsidRPr="004D1104">
        <w:rPr>
          <w:rFonts w:ascii="ff3" w:hAnsi="ff3"/>
          <w:color w:val="000000"/>
          <w:sz w:val="28"/>
          <w:szCs w:val="28"/>
        </w:rPr>
        <w:t xml:space="preserve"> for the paint; solvents allow the paint to relate well when applying to a surface; the drying is being fostered by resins; while other additives ranging from </w:t>
      </w:r>
      <w:proofErr w:type="spellStart"/>
      <w:r w:rsidRPr="004D1104">
        <w:rPr>
          <w:rFonts w:ascii="ff3" w:hAnsi="ff3"/>
          <w:color w:val="000000"/>
          <w:sz w:val="28"/>
          <w:szCs w:val="28"/>
        </w:rPr>
        <w:t>antifungicidal</w:t>
      </w:r>
      <w:proofErr w:type="spellEnd"/>
      <w:r w:rsidRPr="004D1104">
        <w:rPr>
          <w:rFonts w:ascii="ff3" w:hAnsi="ff3"/>
          <w:color w:val="000000"/>
          <w:sz w:val="28"/>
          <w:szCs w:val="28"/>
        </w:rPr>
        <w:t xml:space="preserve"> agents to fillers contribute to the workability of the paint</w:t>
      </w:r>
      <w:r>
        <w:rPr>
          <w:rFonts w:ascii="ff3" w:hAnsi="ff3"/>
          <w:color w:val="000000"/>
          <w:sz w:val="28"/>
          <w:szCs w:val="28"/>
        </w:rPr>
        <w:t>.</w:t>
      </w:r>
    </w:p>
    <w:p w:rsidR="00DF7A6C" w:rsidRPr="004D1104" w:rsidRDefault="00DF7A6C" w:rsidP="00DF7A6C">
      <w:pPr>
        <w:spacing w:after="200" w:line="360" w:lineRule="auto"/>
        <w:jc w:val="both"/>
        <w:rPr>
          <w:b/>
          <w:sz w:val="28"/>
          <w:szCs w:val="28"/>
        </w:rPr>
      </w:pPr>
    </w:p>
    <w:p w:rsidR="00DF7A6C" w:rsidRPr="004D1104" w:rsidRDefault="00DF7A6C" w:rsidP="00DF7A6C">
      <w:pPr>
        <w:spacing w:after="200" w:line="360" w:lineRule="auto"/>
        <w:jc w:val="both"/>
        <w:rPr>
          <w:rFonts w:ascii="ff4" w:hAnsi="ff4"/>
          <w:b/>
          <w:color w:val="000000"/>
          <w:sz w:val="28"/>
          <w:szCs w:val="28"/>
          <w:shd w:val="clear" w:color="auto" w:fill="FFFFFF"/>
        </w:rPr>
      </w:pPr>
      <w:r w:rsidRPr="004D1104">
        <w:rPr>
          <w:rFonts w:ascii="ff4" w:hAnsi="ff4"/>
          <w:b/>
          <w:color w:val="000000"/>
          <w:sz w:val="28"/>
          <w:szCs w:val="28"/>
          <w:shd w:val="clear" w:color="auto" w:fill="FFFFFF"/>
        </w:rPr>
        <w:t>Types of Paints for Customizing/Branding Items</w:t>
      </w:r>
    </w:p>
    <w:p w:rsidR="00DF7A6C" w:rsidRPr="004D1104" w:rsidRDefault="00DF7A6C" w:rsidP="00DF7A6C">
      <w:pPr>
        <w:shd w:val="clear" w:color="auto" w:fill="FFFFFF"/>
        <w:spacing w:line="360" w:lineRule="auto"/>
        <w:jc w:val="both"/>
        <w:rPr>
          <w:rFonts w:ascii="ff3" w:hAnsi="ff3" w:cs="Arial"/>
          <w:color w:val="000000"/>
          <w:sz w:val="28"/>
          <w:szCs w:val="28"/>
        </w:rPr>
      </w:pPr>
      <w:r w:rsidRPr="004D1104">
        <w:rPr>
          <w:rFonts w:ascii="ff3" w:hAnsi="ff3"/>
          <w:color w:val="000000"/>
          <w:sz w:val="28"/>
          <w:szCs w:val="28"/>
        </w:rPr>
        <w:t xml:space="preserve">There exist several paints that could be used for executing a monogram. However, as a result of various supplies of inferior quality of most of the paints available in the present market in the country, we hereby avail many a quality monogram paint that are of good quality, even though they are seemingly a bit costly, yet quality paint is really worth having. The following are the recommended  fabric  paints  for  monogram  based  on  the  recommendations  of  the </w:t>
      </w:r>
      <w:r w:rsidRPr="004D1104">
        <w:rPr>
          <w:rStyle w:val="a"/>
          <w:rFonts w:ascii="ff3" w:eastAsiaTheme="majorEastAsia" w:hAnsi="ff3"/>
          <w:color w:val="000000"/>
          <w:sz w:val="28"/>
          <w:szCs w:val="28"/>
        </w:rPr>
        <w:t xml:space="preserve"> </w:t>
      </w:r>
      <w:r w:rsidRPr="004D1104">
        <w:rPr>
          <w:rFonts w:ascii="ff3" w:hAnsi="ff3"/>
          <w:color w:val="000000"/>
          <w:sz w:val="28"/>
          <w:szCs w:val="28"/>
        </w:rPr>
        <w:t xml:space="preserve">editors  of </w:t>
      </w:r>
      <w:proofErr w:type="spellStart"/>
      <w:r w:rsidRPr="004D1104">
        <w:rPr>
          <w:rFonts w:ascii="ff3" w:hAnsi="ff3"/>
          <w:color w:val="000000"/>
          <w:sz w:val="28"/>
          <w:szCs w:val="28"/>
        </w:rPr>
        <w:t>thes</w:t>
      </w:r>
      <w:r w:rsidRPr="004D1104">
        <w:rPr>
          <w:rFonts w:ascii="ff3" w:hAnsi="ff3" w:cs="Arial"/>
          <w:color w:val="000000"/>
          <w:sz w:val="28"/>
          <w:szCs w:val="28"/>
        </w:rPr>
        <w:t>Jacquard</w:t>
      </w:r>
      <w:proofErr w:type="spellEnd"/>
      <w:r w:rsidRPr="004D1104">
        <w:rPr>
          <w:rFonts w:ascii="ff3" w:hAnsi="ff3" w:cs="Arial"/>
          <w:color w:val="000000"/>
          <w:sz w:val="28"/>
          <w:szCs w:val="28"/>
        </w:rPr>
        <w:t xml:space="preserve"> Textile Color Fabric Paint, Set of 8. </w:t>
      </w:r>
      <w:proofErr w:type="gramStart"/>
      <w:r w:rsidRPr="004D1104">
        <w:rPr>
          <w:rFonts w:ascii="ff3" w:hAnsi="ff3" w:cs="Arial"/>
          <w:color w:val="000000"/>
          <w:sz w:val="28"/>
          <w:szCs w:val="28"/>
        </w:rPr>
        <w:t>Tulip Slick Fabric Paint.</w:t>
      </w:r>
      <w:proofErr w:type="gramEnd"/>
      <w:r w:rsidRPr="004D1104">
        <w:rPr>
          <w:rFonts w:ascii="ff3" w:hAnsi="ff3" w:cs="Arial"/>
          <w:color w:val="000000"/>
          <w:sz w:val="28"/>
          <w:szCs w:val="28"/>
        </w:rPr>
        <w:t xml:space="preserve"> Others are: tulip soft fabric paint 4oz matte, delta creative textile medium, best glow in the Dark: neon nights fluorescent glow Fabric and Textile Paint, other similar </w:t>
      </w:r>
      <w:r w:rsidRPr="004D1104">
        <w:rPr>
          <w:rStyle w:val="a"/>
          <w:rFonts w:ascii="ff3" w:eastAsiaTheme="majorEastAsia" w:hAnsi="ff3" w:cs="Arial"/>
          <w:color w:val="000000"/>
          <w:sz w:val="28"/>
          <w:szCs w:val="28"/>
        </w:rPr>
        <w:t xml:space="preserve"> </w:t>
      </w:r>
      <w:r w:rsidRPr="004D1104">
        <w:rPr>
          <w:rFonts w:ascii="ff3" w:hAnsi="ff3" w:cs="Arial"/>
          <w:color w:val="000000"/>
          <w:sz w:val="28"/>
          <w:szCs w:val="28"/>
        </w:rPr>
        <w:t>paints were  e</w:t>
      </w:r>
      <w:r w:rsidRPr="004D1104">
        <w:rPr>
          <w:rStyle w:val="ff7"/>
          <w:rFonts w:ascii="ff7" w:eastAsiaTheme="majorEastAsia" w:hAnsi="ff7" w:cs="Arial"/>
          <w:color w:val="000000"/>
          <w:sz w:val="28"/>
          <w:szCs w:val="28"/>
        </w:rPr>
        <w:t xml:space="preserve">nlisted on  the  editors’ </w:t>
      </w:r>
      <w:r w:rsidRPr="004D1104">
        <w:rPr>
          <w:rStyle w:val="a"/>
          <w:rFonts w:ascii="ff7" w:eastAsiaTheme="majorEastAsia" w:hAnsi="ff7" w:cs="Arial"/>
          <w:color w:val="000000"/>
          <w:sz w:val="28"/>
          <w:szCs w:val="28"/>
        </w:rPr>
        <w:t xml:space="preserve"> </w:t>
      </w:r>
      <w:r w:rsidRPr="004D1104">
        <w:rPr>
          <w:rStyle w:val="ff7"/>
          <w:rFonts w:ascii="ff7" w:eastAsiaTheme="majorEastAsia" w:hAnsi="ff7" w:cs="Arial"/>
          <w:color w:val="000000"/>
          <w:sz w:val="28"/>
          <w:szCs w:val="28"/>
        </w:rPr>
        <w:t xml:space="preserve">recommendations, </w:t>
      </w:r>
      <w:r w:rsidRPr="004D1104">
        <w:rPr>
          <w:rFonts w:ascii="ff3" w:hAnsi="ff3" w:cs="Arial"/>
          <w:color w:val="000000"/>
          <w:sz w:val="28"/>
          <w:szCs w:val="28"/>
        </w:rPr>
        <w:t xml:space="preserve">kindly refer to the website for more information on them and how to purchase them. However, as a result of its fast drying, affordability, flexibility, availability, etc. the universally acceptable paint </w:t>
      </w:r>
    </w:p>
    <w:p w:rsidR="00DF7A6C" w:rsidRDefault="00DF7A6C" w:rsidP="00DF7A6C">
      <w:pPr>
        <w:shd w:val="clear" w:color="auto" w:fill="FFFFFF"/>
        <w:spacing w:line="360" w:lineRule="auto"/>
        <w:jc w:val="both"/>
        <w:rPr>
          <w:rFonts w:ascii="ff3" w:hAnsi="ff3" w:cs="Arial"/>
          <w:color w:val="000000"/>
          <w:sz w:val="28"/>
          <w:szCs w:val="28"/>
        </w:rPr>
      </w:pPr>
      <w:proofErr w:type="gramStart"/>
      <w:r w:rsidRPr="004D1104">
        <w:rPr>
          <w:rFonts w:ascii="ff3" w:hAnsi="ff3" w:cs="Arial"/>
          <w:color w:val="000000"/>
          <w:sz w:val="28"/>
          <w:szCs w:val="28"/>
        </w:rPr>
        <w:lastRenderedPageBreak/>
        <w:t>for</w:t>
      </w:r>
      <w:proofErr w:type="gramEnd"/>
      <w:r w:rsidRPr="004D1104">
        <w:rPr>
          <w:rFonts w:ascii="ff3" w:hAnsi="ff3" w:cs="Arial"/>
          <w:color w:val="000000"/>
          <w:sz w:val="28"/>
          <w:szCs w:val="28"/>
        </w:rPr>
        <w:t xml:space="preserve"> monogram is acrylic but because of the wide spread of fake products, the above listed paints are hereby suggested for quality result.  </w:t>
      </w:r>
    </w:p>
    <w:p w:rsidR="00DF7A6C" w:rsidRPr="004D1104" w:rsidRDefault="00DF7A6C" w:rsidP="00DF7A6C">
      <w:pPr>
        <w:shd w:val="clear" w:color="auto" w:fill="FFFFFF"/>
        <w:spacing w:line="360" w:lineRule="auto"/>
        <w:jc w:val="both"/>
        <w:rPr>
          <w:rFonts w:ascii="ff3" w:hAnsi="ff3" w:cs="Arial"/>
          <w:color w:val="000000"/>
          <w:sz w:val="28"/>
          <w:szCs w:val="28"/>
        </w:rPr>
      </w:pPr>
    </w:p>
    <w:p w:rsidR="00DF7A6C" w:rsidRPr="004D1104" w:rsidRDefault="00DF7A6C" w:rsidP="00DF7A6C">
      <w:pPr>
        <w:shd w:val="clear" w:color="auto" w:fill="FFFFFF"/>
        <w:spacing w:line="360" w:lineRule="auto"/>
        <w:jc w:val="both"/>
        <w:rPr>
          <w:rFonts w:ascii="ff4" w:hAnsi="ff4" w:cs="Arial"/>
          <w:b/>
          <w:color w:val="000000"/>
          <w:sz w:val="28"/>
          <w:szCs w:val="28"/>
        </w:rPr>
      </w:pPr>
      <w:r w:rsidRPr="004D1104">
        <w:rPr>
          <w:rFonts w:ascii="ff4" w:hAnsi="ff4" w:cs="Arial"/>
          <w:b/>
          <w:color w:val="000000"/>
          <w:sz w:val="28"/>
          <w:szCs w:val="28"/>
        </w:rPr>
        <w:t xml:space="preserve">Why Acrylic? </w:t>
      </w:r>
    </w:p>
    <w:p w:rsidR="00DF7A6C" w:rsidRDefault="00DF7A6C" w:rsidP="00DF7A6C">
      <w:pPr>
        <w:shd w:val="clear" w:color="auto" w:fill="FFFFFF"/>
        <w:spacing w:line="360" w:lineRule="auto"/>
        <w:jc w:val="both"/>
        <w:rPr>
          <w:rFonts w:ascii="ff3" w:hAnsi="ff3" w:cs="Arial"/>
          <w:color w:val="000000"/>
          <w:sz w:val="28"/>
          <w:szCs w:val="28"/>
        </w:rPr>
      </w:pPr>
      <w:r w:rsidRPr="004D1104">
        <w:rPr>
          <w:rFonts w:ascii="ff3" w:hAnsi="ff3" w:cs="Arial"/>
          <w:color w:val="000000"/>
          <w:sz w:val="28"/>
          <w:szCs w:val="28"/>
        </w:rPr>
        <w:t xml:space="preserve">From experience, acrylic is commonly used because of its fast drying feat; its ability to maintain its intensity/value for a good period of time and its ability to fade very slowly unlike other water based paints like water </w:t>
      </w:r>
      <w:proofErr w:type="spellStart"/>
      <w:r w:rsidRPr="004D1104">
        <w:rPr>
          <w:rFonts w:ascii="ff3" w:hAnsi="ff3" w:cs="Arial"/>
          <w:color w:val="000000"/>
          <w:sz w:val="28"/>
          <w:szCs w:val="28"/>
        </w:rPr>
        <w:t>colour</w:t>
      </w:r>
      <w:proofErr w:type="spellEnd"/>
      <w:r w:rsidRPr="004D1104">
        <w:rPr>
          <w:rFonts w:ascii="ff3" w:hAnsi="ff3" w:cs="Arial"/>
          <w:color w:val="000000"/>
          <w:sz w:val="28"/>
          <w:szCs w:val="28"/>
        </w:rPr>
        <w:t xml:space="preserve">, emulsion, poster </w:t>
      </w:r>
      <w:proofErr w:type="spellStart"/>
      <w:r w:rsidRPr="004D1104">
        <w:rPr>
          <w:rFonts w:ascii="ff3" w:hAnsi="ff3" w:cs="Arial"/>
          <w:color w:val="000000"/>
          <w:sz w:val="28"/>
          <w:szCs w:val="28"/>
        </w:rPr>
        <w:t>colour</w:t>
      </w:r>
      <w:proofErr w:type="spellEnd"/>
      <w:r w:rsidRPr="004D1104">
        <w:rPr>
          <w:rFonts w:ascii="ff3" w:hAnsi="ff3" w:cs="Arial"/>
          <w:color w:val="000000"/>
          <w:sz w:val="28"/>
          <w:szCs w:val="28"/>
        </w:rPr>
        <w:t xml:space="preserve">, etc.  </w:t>
      </w:r>
    </w:p>
    <w:p w:rsidR="00DF7A6C" w:rsidRPr="004D1104" w:rsidRDefault="00DF7A6C" w:rsidP="00DF7A6C">
      <w:pPr>
        <w:shd w:val="clear" w:color="auto" w:fill="FFFFFF"/>
        <w:spacing w:line="360" w:lineRule="auto"/>
        <w:jc w:val="both"/>
        <w:rPr>
          <w:rFonts w:ascii="ff3" w:hAnsi="ff3" w:cs="Arial"/>
          <w:color w:val="000000"/>
          <w:sz w:val="28"/>
          <w:szCs w:val="28"/>
        </w:rPr>
      </w:pPr>
    </w:p>
    <w:p w:rsidR="00DF7A6C" w:rsidRPr="004D1104" w:rsidRDefault="00DF7A6C" w:rsidP="00DF7A6C">
      <w:pPr>
        <w:shd w:val="clear" w:color="auto" w:fill="FFFFFF"/>
        <w:spacing w:line="360" w:lineRule="auto"/>
        <w:jc w:val="both"/>
        <w:rPr>
          <w:rFonts w:ascii="ff4" w:hAnsi="ff4" w:cs="Arial"/>
          <w:b/>
          <w:color w:val="000000"/>
          <w:sz w:val="28"/>
          <w:szCs w:val="28"/>
        </w:rPr>
      </w:pPr>
      <w:r w:rsidRPr="004D1104">
        <w:rPr>
          <w:rFonts w:ascii="ff4" w:hAnsi="ff4" w:cs="Arial"/>
          <w:b/>
          <w:color w:val="000000"/>
          <w:sz w:val="28"/>
          <w:szCs w:val="28"/>
        </w:rPr>
        <w:t xml:space="preserve">Precautions during the Production </w:t>
      </w:r>
    </w:p>
    <w:p w:rsidR="00DF7A6C" w:rsidRPr="004D1104" w:rsidRDefault="00DF7A6C" w:rsidP="00DF7A6C">
      <w:pPr>
        <w:shd w:val="clear" w:color="auto" w:fill="FFFFFF"/>
        <w:spacing w:line="360" w:lineRule="auto"/>
        <w:jc w:val="both"/>
        <w:rPr>
          <w:rFonts w:ascii="ff3" w:hAnsi="ff3" w:cs="Arial"/>
          <w:color w:val="000000"/>
          <w:sz w:val="28"/>
          <w:szCs w:val="28"/>
        </w:rPr>
      </w:pPr>
      <w:r w:rsidRPr="004D1104">
        <w:rPr>
          <w:rFonts w:ascii="ff9" w:hAnsi="ff9" w:cs="Arial"/>
          <w:color w:val="000000"/>
          <w:sz w:val="28"/>
          <w:szCs w:val="28"/>
        </w:rPr>
        <w:t>•</w:t>
      </w:r>
      <w:r w:rsidRPr="004D1104">
        <w:rPr>
          <w:rStyle w:val="ffa"/>
          <w:rFonts w:ascii="ffa" w:hAnsi="ffa" w:cs="Arial"/>
          <w:color w:val="000000"/>
          <w:spacing w:val="686"/>
          <w:sz w:val="28"/>
          <w:szCs w:val="28"/>
        </w:rPr>
        <w:t xml:space="preserve"> </w:t>
      </w:r>
      <w:r w:rsidRPr="004D1104">
        <w:rPr>
          <w:rStyle w:val="ff3"/>
          <w:rFonts w:ascii="ff3" w:hAnsi="ff3" w:cs="Arial"/>
          <w:color w:val="000000"/>
          <w:sz w:val="28"/>
          <w:szCs w:val="28"/>
        </w:rPr>
        <w:t xml:space="preserve">While sponging the stencils do not be carried away to allow the foam stained with paint to </w:t>
      </w:r>
      <w:r w:rsidRPr="004D1104">
        <w:rPr>
          <w:rFonts w:ascii="ff3" w:hAnsi="ff3" w:cs="Arial"/>
          <w:color w:val="000000"/>
          <w:sz w:val="28"/>
          <w:szCs w:val="28"/>
        </w:rPr>
        <w:t xml:space="preserve">go beyond the boundary of the paper, lest it stains other part of the fabric or materials </w:t>
      </w:r>
    </w:p>
    <w:p w:rsidR="00DF7A6C" w:rsidRPr="004D1104" w:rsidRDefault="00DF7A6C" w:rsidP="00DF7A6C">
      <w:pPr>
        <w:shd w:val="clear" w:color="auto" w:fill="FFFFFF"/>
        <w:spacing w:line="360" w:lineRule="auto"/>
        <w:jc w:val="both"/>
        <w:rPr>
          <w:rFonts w:ascii="ff3" w:hAnsi="ff3" w:cs="Arial"/>
          <w:color w:val="000000"/>
          <w:sz w:val="28"/>
          <w:szCs w:val="28"/>
        </w:rPr>
      </w:pPr>
      <w:r w:rsidRPr="004D1104">
        <w:rPr>
          <w:rFonts w:ascii="ff9" w:hAnsi="ff9" w:cs="Arial"/>
          <w:color w:val="000000"/>
          <w:sz w:val="28"/>
          <w:szCs w:val="28"/>
        </w:rPr>
        <w:t>•</w:t>
      </w:r>
      <w:r w:rsidRPr="004D1104">
        <w:rPr>
          <w:rStyle w:val="ffa"/>
          <w:rFonts w:ascii="ffa" w:hAnsi="ffa" w:cs="Arial"/>
          <w:color w:val="000000"/>
          <w:spacing w:val="686"/>
          <w:sz w:val="28"/>
          <w:szCs w:val="28"/>
        </w:rPr>
        <w:t xml:space="preserve"> </w:t>
      </w:r>
      <w:r w:rsidRPr="004D1104">
        <w:rPr>
          <w:rStyle w:val="ff3"/>
          <w:rFonts w:ascii="ff3" w:hAnsi="ff3" w:cs="Arial"/>
          <w:color w:val="000000"/>
          <w:sz w:val="28"/>
          <w:szCs w:val="28"/>
        </w:rPr>
        <w:t xml:space="preserve">Do not allow the ink/paint to be watery lest it smears and spoil the whole designs or the </w:t>
      </w:r>
      <w:r w:rsidRPr="004D1104">
        <w:rPr>
          <w:rFonts w:ascii="ff3" w:hAnsi="ff3" w:cs="Arial"/>
          <w:color w:val="000000"/>
          <w:sz w:val="28"/>
          <w:szCs w:val="28"/>
        </w:rPr>
        <w:t xml:space="preserve">material itself.  </w:t>
      </w:r>
    </w:p>
    <w:p w:rsidR="00DF7A6C" w:rsidRPr="004D1104" w:rsidRDefault="00DF7A6C" w:rsidP="00DF7A6C">
      <w:pPr>
        <w:shd w:val="clear" w:color="auto" w:fill="FFFFFF"/>
        <w:spacing w:line="360" w:lineRule="auto"/>
        <w:jc w:val="both"/>
        <w:rPr>
          <w:rFonts w:ascii="ff9" w:hAnsi="ff9" w:cs="Arial"/>
          <w:color w:val="000000"/>
          <w:sz w:val="28"/>
          <w:szCs w:val="28"/>
        </w:rPr>
      </w:pPr>
      <w:r w:rsidRPr="004D1104">
        <w:rPr>
          <w:rFonts w:ascii="ff9" w:hAnsi="ff9" w:cs="Arial"/>
          <w:color w:val="000000"/>
          <w:sz w:val="28"/>
          <w:szCs w:val="28"/>
        </w:rPr>
        <w:t>•</w:t>
      </w:r>
      <w:r w:rsidRPr="004D1104">
        <w:rPr>
          <w:rStyle w:val="ffa"/>
          <w:rFonts w:ascii="ffa" w:hAnsi="ffa" w:cs="Arial"/>
          <w:color w:val="000000"/>
          <w:spacing w:val="686"/>
          <w:sz w:val="28"/>
          <w:szCs w:val="28"/>
        </w:rPr>
        <w:t xml:space="preserve"> </w:t>
      </w:r>
      <w:r w:rsidRPr="004D1104">
        <w:rPr>
          <w:rStyle w:val="ff3"/>
          <w:rFonts w:ascii="ff3" w:hAnsi="ff3" w:cs="Arial"/>
          <w:color w:val="000000"/>
          <w:sz w:val="28"/>
          <w:szCs w:val="28"/>
        </w:rPr>
        <w:t xml:space="preserve">Be conscious while using the blade or craft knife as a single mistake can be very severe. </w:t>
      </w:r>
    </w:p>
    <w:p w:rsidR="00DF7A6C" w:rsidRPr="004D1104" w:rsidRDefault="00DF7A6C" w:rsidP="00DF7A6C">
      <w:pPr>
        <w:shd w:val="clear" w:color="auto" w:fill="FFFFFF"/>
        <w:spacing w:line="360" w:lineRule="auto"/>
        <w:jc w:val="both"/>
        <w:rPr>
          <w:rFonts w:ascii="ff3" w:hAnsi="ff3" w:cs="Arial"/>
          <w:color w:val="000000"/>
          <w:sz w:val="28"/>
          <w:szCs w:val="28"/>
        </w:rPr>
      </w:pPr>
      <w:r w:rsidRPr="004D1104">
        <w:rPr>
          <w:rFonts w:ascii="ff3" w:hAnsi="ff3" w:cs="Arial"/>
          <w:color w:val="000000"/>
          <w:sz w:val="28"/>
          <w:szCs w:val="28"/>
        </w:rPr>
        <w:t xml:space="preserve">From experience, a slight mistake while using the craft knife or blade could be fatal and treating it will be far costlier than the amount charged for the job. Employ full concentration while using the tool </w:t>
      </w:r>
    </w:p>
    <w:p w:rsidR="00DF7A6C" w:rsidRPr="004D1104" w:rsidRDefault="00DF7A6C" w:rsidP="00DF7A6C">
      <w:pPr>
        <w:shd w:val="clear" w:color="auto" w:fill="FFFFFF"/>
        <w:spacing w:line="360" w:lineRule="auto"/>
        <w:jc w:val="both"/>
        <w:rPr>
          <w:rFonts w:ascii="ff1" w:hAnsi="ff1" w:cs="Arial"/>
          <w:color w:val="000000"/>
          <w:sz w:val="28"/>
          <w:szCs w:val="28"/>
        </w:rPr>
      </w:pPr>
      <w:r w:rsidRPr="004D1104">
        <w:rPr>
          <w:rFonts w:ascii="ff1" w:hAnsi="ff1" w:cs="Arial"/>
          <w:color w:val="000000"/>
          <w:sz w:val="28"/>
          <w:szCs w:val="28"/>
        </w:rPr>
        <w:t xml:space="preserve"> </w:t>
      </w:r>
    </w:p>
    <w:p w:rsidR="00DF7A6C" w:rsidRPr="004D1104" w:rsidRDefault="00DF7A6C" w:rsidP="00DF7A6C">
      <w:pPr>
        <w:shd w:val="clear" w:color="auto" w:fill="FFFFFF"/>
        <w:spacing w:line="360" w:lineRule="auto"/>
        <w:jc w:val="both"/>
        <w:rPr>
          <w:rFonts w:ascii="ff3" w:hAnsi="ff3" w:cs="Arial"/>
          <w:color w:val="000000"/>
          <w:sz w:val="28"/>
          <w:szCs w:val="28"/>
        </w:rPr>
      </w:pPr>
      <w:r w:rsidRPr="004D1104">
        <w:rPr>
          <w:rFonts w:ascii="ff9" w:hAnsi="ff9" w:cs="Arial"/>
          <w:color w:val="000000"/>
          <w:sz w:val="28"/>
          <w:szCs w:val="28"/>
        </w:rPr>
        <w:t>•</w:t>
      </w:r>
      <w:r w:rsidRPr="004D1104">
        <w:rPr>
          <w:rStyle w:val="ffa"/>
          <w:rFonts w:ascii="ffa" w:hAnsi="ffa" w:cs="Arial"/>
          <w:color w:val="000000"/>
          <w:spacing w:val="686"/>
          <w:sz w:val="28"/>
          <w:szCs w:val="28"/>
        </w:rPr>
        <w:t xml:space="preserve"> </w:t>
      </w:r>
      <w:r w:rsidRPr="004D1104">
        <w:rPr>
          <w:rStyle w:val="ff3"/>
          <w:rFonts w:ascii="ff3" w:hAnsi="ff3" w:cs="Arial"/>
          <w:color w:val="000000"/>
          <w:sz w:val="28"/>
          <w:szCs w:val="28"/>
        </w:rPr>
        <w:t xml:space="preserve">Ensure you choose a readable font for your characters; except you are restricted to use a </w:t>
      </w:r>
      <w:r w:rsidRPr="004D1104">
        <w:rPr>
          <w:rFonts w:ascii="ff3" w:hAnsi="ff3" w:cs="Arial"/>
          <w:color w:val="000000"/>
          <w:sz w:val="28"/>
          <w:szCs w:val="28"/>
        </w:rPr>
        <w:t xml:space="preserve">font given by your client. </w:t>
      </w:r>
    </w:p>
    <w:p w:rsidR="00DF7A6C" w:rsidRPr="004D1104" w:rsidRDefault="00DF7A6C" w:rsidP="00DF7A6C">
      <w:pPr>
        <w:shd w:val="clear" w:color="auto" w:fill="FFFFFF"/>
        <w:spacing w:line="360" w:lineRule="auto"/>
        <w:jc w:val="both"/>
        <w:rPr>
          <w:rFonts w:ascii="ff3" w:hAnsi="ff3" w:cs="Arial"/>
          <w:color w:val="000000"/>
          <w:sz w:val="28"/>
          <w:szCs w:val="28"/>
        </w:rPr>
      </w:pPr>
      <w:r w:rsidRPr="004D1104">
        <w:rPr>
          <w:rFonts w:ascii="ff9" w:hAnsi="ff9" w:cs="Arial"/>
          <w:color w:val="000000"/>
          <w:sz w:val="28"/>
          <w:szCs w:val="28"/>
        </w:rPr>
        <w:t>•</w:t>
      </w:r>
      <w:r w:rsidRPr="004D1104">
        <w:rPr>
          <w:rStyle w:val="ffa"/>
          <w:rFonts w:ascii="ffa" w:hAnsi="ffa" w:cs="Arial"/>
          <w:color w:val="000000"/>
          <w:spacing w:val="686"/>
          <w:sz w:val="28"/>
          <w:szCs w:val="28"/>
        </w:rPr>
        <w:t xml:space="preserve"> </w:t>
      </w:r>
      <w:r w:rsidRPr="004D1104">
        <w:rPr>
          <w:rStyle w:val="ff3"/>
          <w:rFonts w:ascii="ff3" w:hAnsi="ff3" w:cs="Arial"/>
          <w:color w:val="000000"/>
          <w:sz w:val="28"/>
          <w:szCs w:val="28"/>
        </w:rPr>
        <w:t xml:space="preserve">Avoid using oil based paints to brand especially shirts, face caps, etc. Reason being that, it </w:t>
      </w:r>
      <w:proofErr w:type="gramStart"/>
      <w:r w:rsidRPr="004D1104">
        <w:rPr>
          <w:rFonts w:ascii="ff3" w:hAnsi="ff3" w:cs="Arial"/>
          <w:color w:val="000000"/>
          <w:sz w:val="28"/>
          <w:szCs w:val="28"/>
        </w:rPr>
        <w:t>might  be</w:t>
      </w:r>
      <w:proofErr w:type="gramEnd"/>
      <w:r w:rsidRPr="004D1104">
        <w:rPr>
          <w:rFonts w:ascii="ff3" w:hAnsi="ff3" w:cs="Arial"/>
          <w:color w:val="000000"/>
          <w:sz w:val="28"/>
          <w:szCs w:val="28"/>
        </w:rPr>
        <w:t xml:space="preserve"> smelly  and  feel choky.  Asides,  from experience,  any  mistake will  only </w:t>
      </w:r>
      <w:r w:rsidRPr="004D1104">
        <w:rPr>
          <w:rStyle w:val="a"/>
          <w:rFonts w:ascii="ff3" w:eastAsiaTheme="majorEastAsia" w:hAnsi="ff3" w:cs="Arial"/>
          <w:color w:val="000000"/>
          <w:sz w:val="28"/>
          <w:szCs w:val="28"/>
        </w:rPr>
        <w:t xml:space="preserve"> </w:t>
      </w:r>
      <w:r w:rsidRPr="004D1104">
        <w:rPr>
          <w:rFonts w:ascii="ff3" w:hAnsi="ff3" w:cs="Arial"/>
          <w:color w:val="000000"/>
          <w:sz w:val="28"/>
          <w:szCs w:val="28"/>
        </w:rPr>
        <w:t xml:space="preserve">be corrected by using strong liquids, like bleaching chemicals, petrol, kerosene, et.al to adjust and apart from the liquids being smelly </w:t>
      </w:r>
      <w:r w:rsidRPr="004D1104">
        <w:rPr>
          <w:rFonts w:ascii="ff3" w:hAnsi="ff3" w:cs="Arial"/>
          <w:color w:val="000000"/>
          <w:sz w:val="28"/>
          <w:szCs w:val="28"/>
        </w:rPr>
        <w:lastRenderedPageBreak/>
        <w:t xml:space="preserve">on the fabric, they could also be harmful on the fabric unlike using water to adjust any err committed while using acrylic paint. </w:t>
      </w:r>
    </w:p>
    <w:p w:rsidR="00DF7A6C" w:rsidRPr="004D1104" w:rsidRDefault="00DF7A6C" w:rsidP="00DF7A6C">
      <w:pPr>
        <w:shd w:val="clear" w:color="auto" w:fill="FFFFFF"/>
        <w:spacing w:line="360" w:lineRule="auto"/>
        <w:jc w:val="both"/>
        <w:rPr>
          <w:rFonts w:ascii="ff3" w:hAnsi="ff3" w:cs="Arial"/>
          <w:color w:val="000000"/>
          <w:sz w:val="28"/>
          <w:szCs w:val="28"/>
        </w:rPr>
      </w:pPr>
      <w:r w:rsidRPr="004D1104">
        <w:rPr>
          <w:rFonts w:ascii="ff9" w:hAnsi="ff9" w:cs="Arial"/>
          <w:color w:val="000000"/>
          <w:sz w:val="28"/>
          <w:szCs w:val="28"/>
        </w:rPr>
        <w:t>•</w:t>
      </w:r>
      <w:r w:rsidRPr="004D1104">
        <w:rPr>
          <w:rStyle w:val="ffa"/>
          <w:rFonts w:ascii="ffa" w:hAnsi="ffa" w:cs="Arial"/>
          <w:color w:val="000000"/>
          <w:spacing w:val="686"/>
          <w:sz w:val="28"/>
          <w:szCs w:val="28"/>
        </w:rPr>
        <w:t xml:space="preserve"> </w:t>
      </w:r>
      <w:r w:rsidRPr="004D1104">
        <w:rPr>
          <w:rStyle w:val="ff3"/>
          <w:rFonts w:ascii="ff3" w:hAnsi="ff3" w:cs="Arial"/>
          <w:color w:val="000000"/>
          <w:sz w:val="28"/>
          <w:szCs w:val="28"/>
        </w:rPr>
        <w:t xml:space="preserve">Do not allow the characters to be too big; always ensure moderate sizes which should be </w:t>
      </w:r>
      <w:r w:rsidRPr="004D1104">
        <w:rPr>
          <w:rFonts w:ascii="ff3" w:hAnsi="ff3" w:cs="Arial"/>
          <w:color w:val="000000"/>
          <w:sz w:val="28"/>
          <w:szCs w:val="28"/>
        </w:rPr>
        <w:t xml:space="preserve">determined by the size of the item you wish to brand/customize.  </w:t>
      </w:r>
    </w:p>
    <w:p w:rsidR="00DF7A6C" w:rsidRPr="004D1104" w:rsidRDefault="00DF7A6C" w:rsidP="00DF7A6C">
      <w:pPr>
        <w:shd w:val="clear" w:color="auto" w:fill="FFFFFF"/>
        <w:spacing w:line="360" w:lineRule="auto"/>
        <w:jc w:val="both"/>
        <w:rPr>
          <w:rFonts w:ascii="ff3" w:hAnsi="ff3" w:cs="Arial"/>
          <w:color w:val="000000"/>
          <w:sz w:val="28"/>
          <w:szCs w:val="28"/>
        </w:rPr>
      </w:pPr>
      <w:r w:rsidRPr="004D1104">
        <w:rPr>
          <w:rFonts w:ascii="ff3" w:hAnsi="ff3" w:cs="Arial"/>
          <w:color w:val="000000"/>
          <w:sz w:val="28"/>
          <w:szCs w:val="28"/>
        </w:rPr>
        <w:t xml:space="preserve"> </w:t>
      </w:r>
    </w:p>
    <w:p w:rsidR="00DF7A6C" w:rsidRPr="004D1104" w:rsidRDefault="00DF7A6C" w:rsidP="00DF7A6C">
      <w:pPr>
        <w:shd w:val="clear" w:color="auto" w:fill="FFFFFF"/>
        <w:spacing w:line="360" w:lineRule="auto"/>
        <w:jc w:val="both"/>
        <w:rPr>
          <w:rFonts w:ascii="ff4" w:hAnsi="ff4" w:cs="Arial"/>
          <w:b/>
          <w:color w:val="000000"/>
          <w:sz w:val="28"/>
          <w:szCs w:val="28"/>
        </w:rPr>
      </w:pPr>
      <w:r w:rsidRPr="004D1104">
        <w:rPr>
          <w:rFonts w:ascii="ff4" w:hAnsi="ff4" w:cs="Arial"/>
          <w:b/>
          <w:color w:val="000000"/>
          <w:sz w:val="28"/>
          <w:szCs w:val="28"/>
        </w:rPr>
        <w:t xml:space="preserve">Market Prospects for Monogram  </w:t>
      </w:r>
    </w:p>
    <w:p w:rsidR="00DF7A6C" w:rsidRPr="004D1104" w:rsidRDefault="00DF7A6C" w:rsidP="00DF7A6C">
      <w:pPr>
        <w:shd w:val="clear" w:color="auto" w:fill="FFFFFF"/>
        <w:spacing w:line="360" w:lineRule="auto"/>
        <w:jc w:val="both"/>
        <w:rPr>
          <w:rFonts w:ascii="ff3" w:hAnsi="ff3" w:cs="Arial"/>
          <w:color w:val="000000"/>
          <w:sz w:val="28"/>
          <w:szCs w:val="28"/>
        </w:rPr>
      </w:pPr>
      <w:r w:rsidRPr="004D1104">
        <w:rPr>
          <w:rFonts w:ascii="ff3" w:hAnsi="ff3" w:cs="Arial"/>
          <w:color w:val="000000"/>
          <w:sz w:val="28"/>
          <w:szCs w:val="28"/>
        </w:rPr>
        <w:t>Since the core ta</w:t>
      </w:r>
      <w:r w:rsidRPr="004D1104">
        <w:rPr>
          <w:rStyle w:val="lsb"/>
          <w:rFonts w:ascii="ff3" w:hAnsi="ff3" w:cs="Arial"/>
          <w:color w:val="000000"/>
          <w:sz w:val="28"/>
          <w:szCs w:val="28"/>
        </w:rPr>
        <w:t>rg</w:t>
      </w:r>
      <w:r w:rsidRPr="004D1104">
        <w:rPr>
          <w:rFonts w:ascii="ff3" w:hAnsi="ff3" w:cs="Arial"/>
          <w:color w:val="000000"/>
          <w:sz w:val="28"/>
          <w:szCs w:val="28"/>
        </w:rPr>
        <w:t xml:space="preserve">et of this study is the youth especially Nigerian undergraduates, therefore we  would  be concentrating  on  the  market  prospects that  youths,  secondary  school  students notwithstanding, could explore.  </w:t>
      </w:r>
    </w:p>
    <w:p w:rsidR="00DF7A6C" w:rsidRPr="004D1104" w:rsidRDefault="00DF7A6C" w:rsidP="00DF7A6C">
      <w:pPr>
        <w:shd w:val="clear" w:color="auto" w:fill="FFFFFF"/>
        <w:spacing w:line="360" w:lineRule="auto"/>
        <w:jc w:val="both"/>
        <w:rPr>
          <w:rFonts w:ascii="ff3" w:hAnsi="ff3" w:cs="Arial"/>
          <w:color w:val="000000"/>
          <w:sz w:val="28"/>
          <w:szCs w:val="28"/>
        </w:rPr>
      </w:pPr>
      <w:r w:rsidRPr="004D1104">
        <w:rPr>
          <w:rFonts w:ascii="ff3" w:hAnsi="ff3" w:cs="Arial"/>
          <w:color w:val="000000"/>
          <w:sz w:val="28"/>
          <w:szCs w:val="28"/>
        </w:rPr>
        <w:t xml:space="preserve">There is no doubt that monogram is lucrative, as clothing is one of the indispensable needs </w:t>
      </w:r>
      <w:r w:rsidRPr="004D1104">
        <w:rPr>
          <w:rFonts w:ascii="ff7" w:hAnsi="ff7" w:cs="Arial"/>
          <w:color w:val="000000"/>
          <w:sz w:val="28"/>
          <w:szCs w:val="28"/>
        </w:rPr>
        <w:t xml:space="preserve">of man, hence the need for adding creativity to some of the wears is paramount as people’s wants </w:t>
      </w:r>
      <w:r w:rsidRPr="004D1104">
        <w:rPr>
          <w:rFonts w:ascii="ff3" w:hAnsi="ff3" w:cs="Arial"/>
          <w:color w:val="000000"/>
          <w:sz w:val="28"/>
          <w:szCs w:val="28"/>
        </w:rPr>
        <w:t xml:space="preserve">are in diversity, stirring endless competitions in the textile industry.  </w:t>
      </w:r>
    </w:p>
    <w:p w:rsidR="00DF7A6C" w:rsidRPr="004D1104" w:rsidRDefault="00DF7A6C" w:rsidP="00DF7A6C">
      <w:pPr>
        <w:shd w:val="clear" w:color="auto" w:fill="FFFFFF"/>
        <w:spacing w:line="360" w:lineRule="auto"/>
        <w:jc w:val="both"/>
        <w:rPr>
          <w:rFonts w:ascii="ff3" w:hAnsi="ff3" w:cs="Arial"/>
          <w:color w:val="000000"/>
          <w:sz w:val="28"/>
          <w:szCs w:val="28"/>
        </w:rPr>
      </w:pPr>
      <w:r w:rsidRPr="004D1104">
        <w:rPr>
          <w:rFonts w:ascii="ff7" w:hAnsi="ff7" w:cs="Arial"/>
          <w:color w:val="000000"/>
          <w:sz w:val="28"/>
          <w:szCs w:val="28"/>
        </w:rPr>
        <w:t>The first market prospect is students’ community; e</w:t>
      </w:r>
      <w:r w:rsidRPr="004D1104">
        <w:rPr>
          <w:rStyle w:val="ff3"/>
          <w:rFonts w:ascii="ff3" w:hAnsi="ff3" w:cs="Arial"/>
          <w:color w:val="000000"/>
          <w:sz w:val="28"/>
          <w:szCs w:val="28"/>
        </w:rPr>
        <w:t xml:space="preserve">specially the higher education students </w:t>
      </w:r>
      <w:r w:rsidRPr="004D1104">
        <w:rPr>
          <w:rFonts w:ascii="ff3" w:hAnsi="ff3" w:cs="Arial"/>
          <w:color w:val="000000"/>
          <w:sz w:val="28"/>
          <w:szCs w:val="28"/>
        </w:rPr>
        <w:t xml:space="preserve">in all the 3 tiers of tertiary education. Why? On a yearly basis, that is the end of every academic session,  it  has always  been  the  students' culture  especially  the  final </w:t>
      </w:r>
      <w:r w:rsidRPr="004D1104">
        <w:rPr>
          <w:rStyle w:val="a"/>
          <w:rFonts w:ascii="ff3" w:eastAsiaTheme="majorEastAsia" w:hAnsi="ff3" w:cs="Arial"/>
          <w:color w:val="000000"/>
          <w:sz w:val="28"/>
          <w:szCs w:val="28"/>
        </w:rPr>
        <w:t xml:space="preserve"> </w:t>
      </w:r>
      <w:r w:rsidRPr="004D1104">
        <w:rPr>
          <w:rFonts w:ascii="ff3" w:hAnsi="ff3" w:cs="Arial"/>
          <w:color w:val="000000"/>
          <w:sz w:val="28"/>
          <w:szCs w:val="28"/>
        </w:rPr>
        <w:t xml:space="preserve">year  students  to  adorn themselves in beautifully customized wears ranging from caps, footwear, neck warmers, pullovers, </w:t>
      </w:r>
      <w:r w:rsidRPr="004D1104">
        <w:rPr>
          <w:rFonts w:ascii="ff7" w:hAnsi="ff7" w:cs="Arial"/>
          <w:color w:val="000000"/>
          <w:sz w:val="28"/>
          <w:szCs w:val="28"/>
        </w:rPr>
        <w:t xml:space="preserve">shirts, trousers, et.al which they usually clad in most especially when it’s the time for their final </w:t>
      </w:r>
      <w:r w:rsidRPr="004D1104">
        <w:rPr>
          <w:rFonts w:ascii="ff3" w:hAnsi="ff3" w:cs="Arial"/>
          <w:color w:val="000000"/>
          <w:sz w:val="28"/>
          <w:szCs w:val="28"/>
        </w:rPr>
        <w:t xml:space="preserve">paper(s).  For  example,  very recently,  during  the course  of </w:t>
      </w:r>
      <w:r w:rsidRPr="004D1104">
        <w:rPr>
          <w:rStyle w:val="a"/>
          <w:rFonts w:ascii="ff3" w:eastAsiaTheme="majorEastAsia" w:hAnsi="ff3" w:cs="Arial"/>
          <w:color w:val="000000"/>
          <w:sz w:val="28"/>
          <w:szCs w:val="28"/>
        </w:rPr>
        <w:t xml:space="preserve"> </w:t>
      </w:r>
      <w:r w:rsidRPr="004D1104">
        <w:rPr>
          <w:rFonts w:ascii="ff3" w:hAnsi="ff3" w:cs="Arial"/>
          <w:color w:val="000000"/>
          <w:sz w:val="28"/>
          <w:szCs w:val="28"/>
        </w:rPr>
        <w:t xml:space="preserve">executing  the </w:t>
      </w:r>
      <w:r w:rsidRPr="004D1104">
        <w:rPr>
          <w:rStyle w:val="a"/>
          <w:rFonts w:ascii="ff3" w:eastAsiaTheme="majorEastAsia" w:hAnsi="ff3" w:cs="Arial"/>
          <w:color w:val="000000"/>
          <w:sz w:val="28"/>
          <w:szCs w:val="28"/>
        </w:rPr>
        <w:t xml:space="preserve"> </w:t>
      </w:r>
      <w:r w:rsidRPr="004D1104">
        <w:rPr>
          <w:rFonts w:ascii="ff3" w:hAnsi="ff3" w:cs="Arial"/>
          <w:color w:val="000000"/>
          <w:sz w:val="28"/>
          <w:szCs w:val="28"/>
        </w:rPr>
        <w:t xml:space="preserve">interview  part  of the methodology, several final year students of the Federal Polytechnic, </w:t>
      </w:r>
      <w:proofErr w:type="spellStart"/>
      <w:r w:rsidRPr="004D1104">
        <w:rPr>
          <w:rFonts w:ascii="ff3" w:hAnsi="ff3" w:cs="Arial"/>
          <w:color w:val="000000"/>
          <w:sz w:val="28"/>
          <w:szCs w:val="28"/>
        </w:rPr>
        <w:t>Ilaro</w:t>
      </w:r>
      <w:proofErr w:type="spellEnd"/>
      <w:r w:rsidRPr="004D1104">
        <w:rPr>
          <w:rFonts w:ascii="ff3" w:hAnsi="ff3" w:cs="Arial"/>
          <w:color w:val="000000"/>
          <w:sz w:val="28"/>
          <w:szCs w:val="28"/>
        </w:rPr>
        <w:t xml:space="preserve"> were found </w:t>
      </w:r>
      <w:proofErr w:type="spellStart"/>
      <w:r w:rsidRPr="004D1104">
        <w:rPr>
          <w:rFonts w:ascii="ff3" w:hAnsi="ff3" w:cs="Arial"/>
          <w:color w:val="000000"/>
          <w:sz w:val="28"/>
          <w:szCs w:val="28"/>
        </w:rPr>
        <w:t>cladded</w:t>
      </w:r>
      <w:proofErr w:type="spellEnd"/>
      <w:r w:rsidRPr="004D1104">
        <w:rPr>
          <w:rFonts w:ascii="ff3" w:hAnsi="ff3" w:cs="Arial"/>
          <w:color w:val="000000"/>
          <w:sz w:val="28"/>
          <w:szCs w:val="28"/>
        </w:rPr>
        <w:t xml:space="preserve"> in a fully diversified customized pullover shirts and other traditional attires during the last day of the 2018/2019 Second semester examination. About five students from different department yet each </w:t>
      </w:r>
    </w:p>
    <w:p w:rsidR="00DF7A6C" w:rsidRPr="004D1104" w:rsidRDefault="00DF7A6C" w:rsidP="00DF7A6C">
      <w:pPr>
        <w:shd w:val="clear" w:color="auto" w:fill="FFFFFF"/>
        <w:spacing w:line="360" w:lineRule="auto"/>
        <w:jc w:val="both"/>
        <w:rPr>
          <w:rFonts w:ascii="ff3" w:hAnsi="ff3" w:cs="Arial"/>
          <w:color w:val="000000"/>
          <w:sz w:val="28"/>
          <w:szCs w:val="28"/>
        </w:rPr>
      </w:pPr>
      <w:proofErr w:type="gramStart"/>
      <w:r w:rsidRPr="004D1104">
        <w:rPr>
          <w:rFonts w:ascii="ff3" w:hAnsi="ff3" w:cs="Arial"/>
          <w:color w:val="000000"/>
          <w:sz w:val="28"/>
          <w:szCs w:val="28"/>
        </w:rPr>
        <w:t>from</w:t>
      </w:r>
      <w:proofErr w:type="gramEnd"/>
      <w:r w:rsidRPr="004D1104">
        <w:rPr>
          <w:rFonts w:ascii="ff3" w:hAnsi="ff3" w:cs="Arial"/>
          <w:color w:val="000000"/>
          <w:sz w:val="28"/>
          <w:szCs w:val="28"/>
        </w:rPr>
        <w:t xml:space="preserve"> the 5 schools in the polytechnic were approached because of their outfits being customized unlike other conventional attires. They were asked how much was paid for the </w:t>
      </w:r>
      <w:proofErr w:type="gramStart"/>
      <w:r w:rsidRPr="004D1104">
        <w:rPr>
          <w:rFonts w:ascii="ff3" w:hAnsi="ff3" w:cs="Arial"/>
          <w:color w:val="000000"/>
          <w:sz w:val="28"/>
          <w:szCs w:val="28"/>
        </w:rPr>
        <w:t>wears?</w:t>
      </w:r>
      <w:proofErr w:type="gramEnd"/>
      <w:r w:rsidRPr="004D1104">
        <w:rPr>
          <w:rFonts w:ascii="ff3" w:hAnsi="ff3" w:cs="Arial"/>
          <w:color w:val="000000"/>
          <w:sz w:val="28"/>
          <w:szCs w:val="28"/>
        </w:rPr>
        <w:t xml:space="preserve"> Three of the students from school of environmental </w:t>
      </w:r>
      <w:r w:rsidRPr="004D1104">
        <w:rPr>
          <w:rFonts w:ascii="ff3" w:hAnsi="ff3" w:cs="Arial"/>
          <w:color w:val="000000"/>
          <w:sz w:val="28"/>
          <w:szCs w:val="28"/>
        </w:rPr>
        <w:lastRenderedPageBreak/>
        <w:t xml:space="preserve">studies, school of engineering and school of communication and information technology respectively responded N4, 000 each while the 2 other students from </w:t>
      </w:r>
    </w:p>
    <w:p w:rsidR="00DF7A6C" w:rsidRPr="004D1104" w:rsidRDefault="00DF7A6C" w:rsidP="00DF7A6C">
      <w:pPr>
        <w:shd w:val="clear" w:color="auto" w:fill="FFFFFF"/>
        <w:spacing w:line="360" w:lineRule="auto"/>
        <w:jc w:val="both"/>
        <w:rPr>
          <w:rFonts w:ascii="ff3" w:hAnsi="ff3" w:cs="Arial"/>
          <w:color w:val="000000"/>
          <w:sz w:val="28"/>
          <w:szCs w:val="28"/>
        </w:rPr>
      </w:pPr>
      <w:proofErr w:type="gramStart"/>
      <w:r w:rsidRPr="004D1104">
        <w:rPr>
          <w:rFonts w:ascii="ff3" w:hAnsi="ff3" w:cs="Arial"/>
          <w:color w:val="000000"/>
          <w:sz w:val="28"/>
          <w:szCs w:val="28"/>
        </w:rPr>
        <w:t>the</w:t>
      </w:r>
      <w:proofErr w:type="gramEnd"/>
      <w:r w:rsidRPr="004D1104">
        <w:rPr>
          <w:rFonts w:ascii="ff3" w:hAnsi="ff3" w:cs="Arial"/>
          <w:color w:val="000000"/>
          <w:sz w:val="28"/>
          <w:szCs w:val="28"/>
        </w:rPr>
        <w:t xml:space="preserve"> school of management and school of Applied Sciences respectively said a sum of N3,500 each was paid. </w:t>
      </w:r>
    </w:p>
    <w:p w:rsidR="00DF7A6C" w:rsidRPr="004D1104" w:rsidRDefault="00DF7A6C" w:rsidP="00DF7A6C">
      <w:pPr>
        <w:shd w:val="clear" w:color="auto" w:fill="FFFFFF"/>
        <w:spacing w:line="360" w:lineRule="auto"/>
        <w:jc w:val="both"/>
        <w:rPr>
          <w:rFonts w:ascii="ff7" w:hAnsi="ff7" w:cs="Arial"/>
          <w:color w:val="000000"/>
          <w:sz w:val="28"/>
          <w:szCs w:val="28"/>
        </w:rPr>
      </w:pPr>
      <w:r w:rsidRPr="004D1104">
        <w:rPr>
          <w:rFonts w:ascii="ff3" w:hAnsi="ff3" w:cs="Arial"/>
          <w:color w:val="000000"/>
          <w:sz w:val="28"/>
          <w:szCs w:val="28"/>
        </w:rPr>
        <w:t>Then cross examining the cost implication that will execute the making of the wear it was nearly N2500 as against the paid N3</w:t>
      </w:r>
      <w:proofErr w:type="gramStart"/>
      <w:r w:rsidRPr="004D1104">
        <w:rPr>
          <w:rFonts w:ascii="ff3" w:hAnsi="ff3" w:cs="Arial"/>
          <w:color w:val="000000"/>
          <w:sz w:val="28"/>
          <w:szCs w:val="28"/>
        </w:rPr>
        <w:t>,500</w:t>
      </w:r>
      <w:proofErr w:type="gramEnd"/>
      <w:r w:rsidRPr="004D1104">
        <w:rPr>
          <w:rFonts w:ascii="ff3" w:hAnsi="ff3" w:cs="Arial"/>
          <w:color w:val="000000"/>
          <w:sz w:val="28"/>
          <w:szCs w:val="28"/>
        </w:rPr>
        <w:t xml:space="preserve"> and N4000. Therefore, for example, picking one of the students responses, the students said it was done for all her course mates in her department and neighboring departments, hence, assuming 200 students paid N3500 each and N2500 was spent on each branded shirt, it means there will be a profit of N1000 x 200 which is equaled to N200, 000.00. If this amount got into the wallet of a student, if kind-hearted, he/she will end up sending money home in lieu of the existing trend of calling his/her parents every 48hours to remind the parents of the N1000 they promised to send. Hence, it will ease the parents of some financial responsibilities, the parents would be able to save, improve their standard of living, invest and/or </w:t>
      </w:r>
      <w:r w:rsidRPr="004D1104">
        <w:rPr>
          <w:rFonts w:ascii="ff7" w:hAnsi="ff7" w:cs="Arial"/>
          <w:color w:val="000000"/>
          <w:sz w:val="28"/>
          <w:szCs w:val="28"/>
        </w:rPr>
        <w:t xml:space="preserve">engage </w:t>
      </w:r>
      <w:r w:rsidRPr="004D1104">
        <w:rPr>
          <w:rStyle w:val="a"/>
          <w:rFonts w:ascii="ff7" w:eastAsiaTheme="majorEastAsia" w:hAnsi="ff7" w:cs="Arial"/>
          <w:color w:val="000000"/>
          <w:sz w:val="28"/>
          <w:szCs w:val="28"/>
        </w:rPr>
        <w:t xml:space="preserve"> </w:t>
      </w:r>
      <w:r w:rsidRPr="004D1104">
        <w:rPr>
          <w:rFonts w:ascii="ff7" w:hAnsi="ff7" w:cs="Arial"/>
          <w:color w:val="000000"/>
          <w:sz w:val="28"/>
          <w:szCs w:val="28"/>
        </w:rPr>
        <w:t xml:space="preserve">in  some </w:t>
      </w:r>
      <w:r w:rsidRPr="004D1104">
        <w:rPr>
          <w:rStyle w:val="a"/>
          <w:rFonts w:ascii="ff7" w:eastAsiaTheme="majorEastAsia" w:hAnsi="ff7" w:cs="Arial"/>
          <w:color w:val="000000"/>
          <w:sz w:val="28"/>
          <w:szCs w:val="28"/>
        </w:rPr>
        <w:t xml:space="preserve"> </w:t>
      </w:r>
      <w:r w:rsidRPr="004D1104">
        <w:rPr>
          <w:rFonts w:ascii="ff7" w:hAnsi="ff7" w:cs="Arial"/>
          <w:color w:val="000000"/>
          <w:sz w:val="28"/>
          <w:szCs w:val="28"/>
        </w:rPr>
        <w:t xml:space="preserve">other </w:t>
      </w:r>
      <w:r w:rsidRPr="004D1104">
        <w:rPr>
          <w:rStyle w:val="a"/>
          <w:rFonts w:ascii="ff7" w:eastAsiaTheme="majorEastAsia" w:hAnsi="ff7" w:cs="Arial"/>
          <w:color w:val="000000"/>
          <w:sz w:val="28"/>
          <w:szCs w:val="28"/>
        </w:rPr>
        <w:t xml:space="preserve"> </w:t>
      </w:r>
      <w:r w:rsidRPr="004D1104">
        <w:rPr>
          <w:rFonts w:ascii="ff7" w:hAnsi="ff7" w:cs="Arial"/>
          <w:color w:val="000000"/>
          <w:sz w:val="28"/>
          <w:szCs w:val="28"/>
        </w:rPr>
        <w:t xml:space="preserve">activities </w:t>
      </w:r>
      <w:r w:rsidRPr="004D1104">
        <w:rPr>
          <w:rStyle w:val="a"/>
          <w:rFonts w:ascii="ff7" w:eastAsiaTheme="majorEastAsia" w:hAnsi="ff7" w:cs="Arial"/>
          <w:color w:val="000000"/>
          <w:sz w:val="28"/>
          <w:szCs w:val="28"/>
        </w:rPr>
        <w:t xml:space="preserve"> </w:t>
      </w:r>
      <w:r w:rsidRPr="004D1104">
        <w:rPr>
          <w:rFonts w:ascii="ff7" w:hAnsi="ff7" w:cs="Arial"/>
          <w:color w:val="000000"/>
          <w:sz w:val="28"/>
          <w:szCs w:val="28"/>
        </w:rPr>
        <w:t xml:space="preserve">that would </w:t>
      </w:r>
      <w:r w:rsidRPr="004D1104">
        <w:rPr>
          <w:rStyle w:val="a"/>
          <w:rFonts w:ascii="ff7" w:eastAsiaTheme="majorEastAsia" w:hAnsi="ff7" w:cs="Arial"/>
          <w:color w:val="000000"/>
          <w:sz w:val="28"/>
          <w:szCs w:val="28"/>
        </w:rPr>
        <w:t xml:space="preserve"> </w:t>
      </w:r>
      <w:r w:rsidRPr="004D1104">
        <w:rPr>
          <w:rFonts w:ascii="ff7" w:hAnsi="ff7" w:cs="Arial"/>
          <w:color w:val="000000"/>
          <w:sz w:val="28"/>
          <w:szCs w:val="28"/>
        </w:rPr>
        <w:t xml:space="preserve">in </w:t>
      </w:r>
      <w:r w:rsidRPr="004D1104">
        <w:rPr>
          <w:rStyle w:val="a"/>
          <w:rFonts w:ascii="ff7" w:eastAsiaTheme="majorEastAsia" w:hAnsi="ff7" w:cs="Arial"/>
          <w:color w:val="000000"/>
          <w:sz w:val="28"/>
          <w:szCs w:val="28"/>
        </w:rPr>
        <w:t xml:space="preserve"> </w:t>
      </w:r>
      <w:r w:rsidRPr="004D1104">
        <w:rPr>
          <w:rFonts w:ascii="ff7" w:hAnsi="ff7" w:cs="Arial"/>
          <w:color w:val="000000"/>
          <w:sz w:val="28"/>
          <w:szCs w:val="28"/>
        </w:rPr>
        <w:t xml:space="preserve">turn </w:t>
      </w:r>
      <w:r w:rsidRPr="004D1104">
        <w:rPr>
          <w:rStyle w:val="a"/>
          <w:rFonts w:ascii="ff7" w:eastAsiaTheme="majorEastAsia" w:hAnsi="ff7" w:cs="Arial"/>
          <w:color w:val="000000"/>
          <w:sz w:val="28"/>
          <w:szCs w:val="28"/>
        </w:rPr>
        <w:t xml:space="preserve"> </w:t>
      </w:r>
      <w:r w:rsidRPr="004D1104">
        <w:rPr>
          <w:rFonts w:ascii="ff7" w:hAnsi="ff7" w:cs="Arial"/>
          <w:color w:val="000000"/>
          <w:sz w:val="28"/>
          <w:szCs w:val="28"/>
        </w:rPr>
        <w:t xml:space="preserve">be </w:t>
      </w:r>
      <w:r w:rsidRPr="004D1104">
        <w:rPr>
          <w:rStyle w:val="a"/>
          <w:rFonts w:ascii="ff7" w:eastAsiaTheme="majorEastAsia" w:hAnsi="ff7" w:cs="Arial"/>
          <w:color w:val="000000"/>
          <w:sz w:val="28"/>
          <w:szCs w:val="28"/>
        </w:rPr>
        <w:t xml:space="preserve"> </w:t>
      </w:r>
      <w:r w:rsidRPr="004D1104">
        <w:rPr>
          <w:rFonts w:ascii="ff7" w:hAnsi="ff7" w:cs="Arial"/>
          <w:color w:val="000000"/>
          <w:sz w:val="28"/>
          <w:szCs w:val="28"/>
        </w:rPr>
        <w:t xml:space="preserve">in </w:t>
      </w:r>
      <w:r w:rsidRPr="004D1104">
        <w:rPr>
          <w:rStyle w:val="a"/>
          <w:rFonts w:ascii="ff7" w:eastAsiaTheme="majorEastAsia" w:hAnsi="ff7" w:cs="Arial"/>
          <w:color w:val="000000"/>
          <w:sz w:val="28"/>
          <w:szCs w:val="28"/>
        </w:rPr>
        <w:t xml:space="preserve"> </w:t>
      </w:r>
      <w:proofErr w:type="spellStart"/>
      <w:r w:rsidRPr="004D1104">
        <w:rPr>
          <w:rFonts w:ascii="ff7" w:hAnsi="ff7" w:cs="Arial"/>
          <w:color w:val="000000"/>
          <w:sz w:val="28"/>
          <w:szCs w:val="28"/>
        </w:rPr>
        <w:t>favour</w:t>
      </w:r>
      <w:proofErr w:type="spellEnd"/>
      <w:r w:rsidRPr="004D1104">
        <w:rPr>
          <w:rFonts w:ascii="ff7" w:hAnsi="ff7" w:cs="Arial"/>
          <w:color w:val="000000"/>
          <w:sz w:val="28"/>
          <w:szCs w:val="28"/>
        </w:rPr>
        <w:t xml:space="preserve"> </w:t>
      </w:r>
      <w:r w:rsidRPr="004D1104">
        <w:rPr>
          <w:rStyle w:val="a"/>
          <w:rFonts w:ascii="ff7" w:eastAsiaTheme="majorEastAsia" w:hAnsi="ff7" w:cs="Arial"/>
          <w:color w:val="000000"/>
          <w:sz w:val="28"/>
          <w:szCs w:val="28"/>
        </w:rPr>
        <w:t xml:space="preserve"> </w:t>
      </w:r>
      <w:r w:rsidRPr="004D1104">
        <w:rPr>
          <w:rFonts w:ascii="ff7" w:hAnsi="ff7" w:cs="Arial"/>
          <w:color w:val="000000"/>
          <w:sz w:val="28"/>
          <w:szCs w:val="28"/>
        </w:rPr>
        <w:t xml:space="preserve">of  the </w:t>
      </w:r>
      <w:r w:rsidRPr="004D1104">
        <w:rPr>
          <w:rStyle w:val="a"/>
          <w:rFonts w:ascii="ff7" w:eastAsiaTheme="majorEastAsia" w:hAnsi="ff7" w:cs="Arial"/>
          <w:color w:val="000000"/>
          <w:sz w:val="28"/>
          <w:szCs w:val="28"/>
        </w:rPr>
        <w:t xml:space="preserve"> </w:t>
      </w:r>
      <w:r w:rsidRPr="004D1104">
        <w:rPr>
          <w:rFonts w:ascii="ff7" w:hAnsi="ff7" w:cs="Arial"/>
          <w:color w:val="000000"/>
          <w:sz w:val="28"/>
          <w:szCs w:val="28"/>
        </w:rPr>
        <w:t xml:space="preserve">country’s </w:t>
      </w:r>
      <w:r w:rsidRPr="004D1104">
        <w:rPr>
          <w:rStyle w:val="a"/>
          <w:rFonts w:ascii="ff7" w:eastAsiaTheme="majorEastAsia" w:hAnsi="ff7" w:cs="Arial"/>
          <w:color w:val="000000"/>
          <w:sz w:val="28"/>
          <w:szCs w:val="28"/>
        </w:rPr>
        <w:t xml:space="preserve"> </w:t>
      </w:r>
      <w:r w:rsidRPr="004D1104">
        <w:rPr>
          <w:rFonts w:ascii="ff7" w:hAnsi="ff7" w:cs="Arial"/>
          <w:color w:val="000000"/>
          <w:sz w:val="28"/>
          <w:szCs w:val="28"/>
        </w:rPr>
        <w:t xml:space="preserve">economy. </w:t>
      </w:r>
      <w:r w:rsidRPr="004D1104">
        <w:rPr>
          <w:rStyle w:val="a"/>
          <w:rFonts w:ascii="ff7" w:eastAsiaTheme="majorEastAsia" w:hAnsi="ff7" w:cs="Arial"/>
          <w:color w:val="000000"/>
          <w:sz w:val="28"/>
          <w:szCs w:val="28"/>
        </w:rPr>
        <w:t xml:space="preserve"> </w:t>
      </w:r>
      <w:r w:rsidRPr="004D1104">
        <w:rPr>
          <w:rFonts w:ascii="ff7" w:hAnsi="ff7" w:cs="Arial"/>
          <w:color w:val="000000"/>
          <w:sz w:val="28"/>
          <w:szCs w:val="28"/>
        </w:rPr>
        <w:t xml:space="preserve">In </w:t>
      </w:r>
    </w:p>
    <w:p w:rsidR="00DF7A6C" w:rsidRDefault="00DF7A6C" w:rsidP="00DF7A6C">
      <w:pPr>
        <w:shd w:val="clear" w:color="auto" w:fill="FFFFFF"/>
        <w:spacing w:line="360" w:lineRule="auto"/>
        <w:jc w:val="both"/>
        <w:rPr>
          <w:rFonts w:ascii="ff3" w:hAnsi="ff3"/>
          <w:color w:val="000000"/>
          <w:sz w:val="28"/>
          <w:szCs w:val="28"/>
        </w:rPr>
      </w:pPr>
      <w:proofErr w:type="gramStart"/>
      <w:r w:rsidRPr="004D1104">
        <w:rPr>
          <w:rFonts w:ascii="ff3" w:hAnsi="ff3" w:cs="Arial"/>
          <w:color w:val="000000"/>
          <w:sz w:val="28"/>
          <w:szCs w:val="28"/>
        </w:rPr>
        <w:t>contrast</w:t>
      </w:r>
      <w:proofErr w:type="gramEnd"/>
      <w:r w:rsidRPr="004D1104">
        <w:rPr>
          <w:rFonts w:ascii="ff3" w:hAnsi="ff3" w:cs="Arial"/>
          <w:color w:val="000000"/>
          <w:sz w:val="28"/>
          <w:szCs w:val="28"/>
        </w:rPr>
        <w:t>, it will also stem down the i</w:t>
      </w:r>
      <w:r w:rsidRPr="004D1104">
        <w:rPr>
          <w:rStyle w:val="ff7"/>
          <w:rFonts w:ascii="ff7" w:eastAsiaTheme="majorEastAsia" w:hAnsi="ff7" w:cs="Arial"/>
          <w:color w:val="000000"/>
          <w:sz w:val="28"/>
          <w:szCs w:val="28"/>
        </w:rPr>
        <w:t xml:space="preserve">ntensity of cybercrime, popularly known as “yahoo, yahoo” </w:t>
      </w:r>
      <w:r w:rsidRPr="004D1104">
        <w:rPr>
          <w:rFonts w:ascii="ff3" w:hAnsi="ff3" w:cs="Arial"/>
          <w:color w:val="000000"/>
          <w:sz w:val="28"/>
          <w:szCs w:val="28"/>
        </w:rPr>
        <w:t>among the youths.</w:t>
      </w:r>
      <w:r w:rsidRPr="004D1104">
        <w:rPr>
          <w:rFonts w:ascii="ff3" w:hAnsi="ff3"/>
          <w:color w:val="000000"/>
          <w:sz w:val="28"/>
          <w:szCs w:val="28"/>
        </w:rPr>
        <w:t>prucecrafts.com</w:t>
      </w:r>
      <w:r>
        <w:rPr>
          <w:rFonts w:ascii="ff3" w:hAnsi="ff3"/>
          <w:color w:val="000000"/>
          <w:sz w:val="28"/>
          <w:szCs w:val="28"/>
        </w:rPr>
        <w:t>.</w:t>
      </w:r>
    </w:p>
    <w:p w:rsidR="00DF7A6C" w:rsidRPr="00927B86" w:rsidRDefault="00DF7A6C" w:rsidP="00DF7A6C">
      <w:pPr>
        <w:shd w:val="clear" w:color="auto" w:fill="FFFFFF"/>
        <w:spacing w:line="360" w:lineRule="auto"/>
        <w:jc w:val="both"/>
        <w:rPr>
          <w:rFonts w:ascii="ff3" w:hAnsi="ff3"/>
          <w:b/>
          <w:color w:val="000000"/>
          <w:sz w:val="28"/>
          <w:szCs w:val="28"/>
        </w:rPr>
      </w:pPr>
    </w:p>
    <w:p w:rsidR="00DF7A6C" w:rsidRPr="00927B86" w:rsidRDefault="00DF7A6C" w:rsidP="00DF7A6C">
      <w:pPr>
        <w:shd w:val="clear" w:color="auto" w:fill="FFFFFF"/>
        <w:spacing w:line="360" w:lineRule="auto"/>
        <w:jc w:val="both"/>
        <w:rPr>
          <w:rFonts w:ascii="ff4" w:hAnsi="ff4"/>
          <w:b/>
          <w:color w:val="000000"/>
          <w:sz w:val="28"/>
          <w:szCs w:val="28"/>
        </w:rPr>
      </w:pPr>
      <w:r w:rsidRPr="00927B86">
        <w:rPr>
          <w:rFonts w:ascii="ff4" w:hAnsi="ff4"/>
          <w:b/>
          <w:color w:val="000000"/>
          <w:sz w:val="28"/>
          <w:szCs w:val="28"/>
        </w:rPr>
        <w:t>Challenges</w:t>
      </w:r>
      <w:r w:rsidRPr="00927B86">
        <w:rPr>
          <w:rStyle w:val="ff3"/>
          <w:rFonts w:ascii="ff3" w:eastAsiaTheme="majorEastAsia" w:hAnsi="ff3"/>
          <w:b/>
          <w:color w:val="000000"/>
          <w:sz w:val="28"/>
          <w:szCs w:val="28"/>
        </w:rPr>
        <w:t xml:space="preserve"> </w:t>
      </w:r>
    </w:p>
    <w:p w:rsidR="00DF7A6C" w:rsidRPr="00927B86" w:rsidRDefault="00DF7A6C" w:rsidP="00DF7A6C">
      <w:pPr>
        <w:shd w:val="clear" w:color="auto" w:fill="FFFFFF"/>
        <w:spacing w:line="360" w:lineRule="auto"/>
        <w:jc w:val="both"/>
        <w:rPr>
          <w:rFonts w:ascii="ff3" w:hAnsi="ff3"/>
          <w:color w:val="000000"/>
          <w:sz w:val="28"/>
          <w:szCs w:val="28"/>
        </w:rPr>
      </w:pPr>
      <w:r w:rsidRPr="00927B86">
        <w:rPr>
          <w:rFonts w:ascii="ff3" w:hAnsi="ff3"/>
          <w:color w:val="000000"/>
          <w:sz w:val="28"/>
          <w:szCs w:val="28"/>
        </w:rPr>
        <w:t xml:space="preserve">The possible challenges connected to monogram are the supply of inferior materials ranging from the paints, shirts, fabrics and other materials. This is the main reason why the researchers suggested that the paints be ordered online or if they were to be purchased in the local markets, the buyers should be vigilant of what to buy. The inferior paints usually have poor value/intensity/hues of </w:t>
      </w:r>
      <w:proofErr w:type="spellStart"/>
      <w:r w:rsidRPr="00927B86">
        <w:rPr>
          <w:rFonts w:ascii="ff3" w:hAnsi="ff3"/>
          <w:color w:val="000000"/>
          <w:sz w:val="28"/>
          <w:szCs w:val="28"/>
        </w:rPr>
        <w:t>colour</w:t>
      </w:r>
      <w:proofErr w:type="spellEnd"/>
      <w:r w:rsidRPr="00927B86">
        <w:rPr>
          <w:rFonts w:ascii="ff3" w:hAnsi="ff3"/>
          <w:color w:val="000000"/>
          <w:sz w:val="28"/>
          <w:szCs w:val="28"/>
        </w:rPr>
        <w:t xml:space="preserve"> making the embellishment dull and monotonous. Asides, the inferior acrylic paints usually crack after a short period of time on the fabric.  </w:t>
      </w:r>
    </w:p>
    <w:p w:rsidR="00DF7A6C" w:rsidRPr="00927B86" w:rsidRDefault="00DF7A6C" w:rsidP="00DF7A6C">
      <w:pPr>
        <w:shd w:val="clear" w:color="auto" w:fill="FFFFFF"/>
        <w:spacing w:line="360" w:lineRule="auto"/>
        <w:jc w:val="both"/>
        <w:rPr>
          <w:rFonts w:ascii="ff3" w:hAnsi="ff3"/>
          <w:color w:val="000000"/>
          <w:sz w:val="28"/>
          <w:szCs w:val="28"/>
        </w:rPr>
      </w:pPr>
      <w:r w:rsidRPr="00927B86">
        <w:rPr>
          <w:rFonts w:ascii="ff3" w:hAnsi="ff3"/>
          <w:color w:val="000000"/>
          <w:sz w:val="28"/>
          <w:szCs w:val="28"/>
        </w:rPr>
        <w:lastRenderedPageBreak/>
        <w:t xml:space="preserve">Another, possible challenge is level of patronage, however, the best panacea to that is to start by customizing wears for yourself from there those who love it would ask questions in form </w:t>
      </w:r>
      <w:r w:rsidRPr="00927B86">
        <w:rPr>
          <w:rFonts w:ascii="ff7" w:hAnsi="ff7"/>
          <w:color w:val="000000"/>
          <w:sz w:val="28"/>
          <w:szCs w:val="28"/>
        </w:rPr>
        <w:t xml:space="preserve">of enquiry </w:t>
      </w:r>
      <w:r w:rsidRPr="00927B86">
        <w:rPr>
          <w:rStyle w:val="a"/>
          <w:rFonts w:ascii="ff7" w:eastAsiaTheme="majorEastAsia" w:hAnsi="ff7"/>
          <w:color w:val="000000"/>
          <w:sz w:val="28"/>
          <w:szCs w:val="28"/>
        </w:rPr>
        <w:t xml:space="preserve"> </w:t>
      </w:r>
      <w:r w:rsidRPr="00927B86">
        <w:rPr>
          <w:rFonts w:ascii="ff7" w:hAnsi="ff7"/>
          <w:color w:val="000000"/>
          <w:sz w:val="28"/>
          <w:szCs w:val="28"/>
        </w:rPr>
        <w:t xml:space="preserve">and </w:t>
      </w:r>
      <w:r w:rsidRPr="00927B86">
        <w:rPr>
          <w:rStyle w:val="a"/>
          <w:rFonts w:ascii="ff7" w:eastAsiaTheme="majorEastAsia" w:hAnsi="ff7"/>
          <w:color w:val="000000"/>
          <w:sz w:val="28"/>
          <w:szCs w:val="28"/>
        </w:rPr>
        <w:t xml:space="preserve"> </w:t>
      </w:r>
      <w:r w:rsidRPr="00927B86">
        <w:rPr>
          <w:rFonts w:ascii="ff7" w:hAnsi="ff7"/>
          <w:color w:val="000000"/>
          <w:sz w:val="28"/>
          <w:szCs w:val="28"/>
        </w:rPr>
        <w:t xml:space="preserve">from there you’d </w:t>
      </w:r>
      <w:r w:rsidRPr="00927B86">
        <w:rPr>
          <w:rStyle w:val="a"/>
          <w:rFonts w:ascii="ff7" w:eastAsiaTheme="majorEastAsia" w:hAnsi="ff7"/>
          <w:color w:val="000000"/>
          <w:sz w:val="28"/>
          <w:szCs w:val="28"/>
        </w:rPr>
        <w:t xml:space="preserve"> </w:t>
      </w:r>
      <w:r w:rsidRPr="00927B86">
        <w:rPr>
          <w:rFonts w:ascii="ff7" w:hAnsi="ff7"/>
          <w:color w:val="000000"/>
          <w:sz w:val="28"/>
          <w:szCs w:val="28"/>
        </w:rPr>
        <w:t xml:space="preserve">automatically </w:t>
      </w:r>
      <w:r w:rsidRPr="00927B86">
        <w:rPr>
          <w:rStyle w:val="a"/>
          <w:rFonts w:ascii="ff7" w:eastAsiaTheme="majorEastAsia" w:hAnsi="ff7"/>
          <w:color w:val="000000"/>
          <w:sz w:val="28"/>
          <w:szCs w:val="28"/>
        </w:rPr>
        <w:t xml:space="preserve"> </w:t>
      </w:r>
      <w:r w:rsidRPr="00927B86">
        <w:rPr>
          <w:rFonts w:ascii="ff7" w:hAnsi="ff7"/>
          <w:color w:val="000000"/>
          <w:sz w:val="28"/>
          <w:szCs w:val="28"/>
        </w:rPr>
        <w:t xml:space="preserve">be </w:t>
      </w:r>
      <w:r w:rsidRPr="00927B86">
        <w:rPr>
          <w:rStyle w:val="a"/>
          <w:rFonts w:ascii="ff7" w:eastAsiaTheme="majorEastAsia" w:hAnsi="ff7"/>
          <w:color w:val="000000"/>
          <w:sz w:val="28"/>
          <w:szCs w:val="28"/>
        </w:rPr>
        <w:t xml:space="preserve"> </w:t>
      </w:r>
      <w:r w:rsidRPr="00927B86">
        <w:rPr>
          <w:rFonts w:ascii="ff7" w:hAnsi="ff7"/>
          <w:color w:val="000000"/>
          <w:sz w:val="28"/>
          <w:szCs w:val="28"/>
        </w:rPr>
        <w:t xml:space="preserve">nearing to hit the </w:t>
      </w:r>
      <w:r w:rsidRPr="00927B86">
        <w:rPr>
          <w:rStyle w:val="a"/>
          <w:rFonts w:ascii="ff7" w:eastAsiaTheme="majorEastAsia" w:hAnsi="ff7"/>
          <w:color w:val="000000"/>
          <w:sz w:val="28"/>
          <w:szCs w:val="28"/>
        </w:rPr>
        <w:t xml:space="preserve"> </w:t>
      </w:r>
      <w:r w:rsidRPr="00927B86">
        <w:rPr>
          <w:rFonts w:ascii="ff7" w:hAnsi="ff7"/>
          <w:color w:val="000000"/>
          <w:sz w:val="28"/>
          <w:szCs w:val="28"/>
        </w:rPr>
        <w:t xml:space="preserve">ever </w:t>
      </w:r>
      <w:r w:rsidRPr="00927B86">
        <w:rPr>
          <w:rStyle w:val="a"/>
          <w:rFonts w:ascii="ff7" w:eastAsiaTheme="majorEastAsia" w:hAnsi="ff7"/>
          <w:color w:val="000000"/>
          <w:sz w:val="28"/>
          <w:szCs w:val="28"/>
        </w:rPr>
        <w:t xml:space="preserve"> </w:t>
      </w:r>
      <w:r w:rsidRPr="00927B86">
        <w:rPr>
          <w:rFonts w:ascii="ff7" w:hAnsi="ff7"/>
          <w:color w:val="000000"/>
          <w:sz w:val="28"/>
          <w:szCs w:val="28"/>
        </w:rPr>
        <w:t xml:space="preserve">demanding service in </w:t>
      </w:r>
      <w:r w:rsidRPr="00927B86">
        <w:rPr>
          <w:rFonts w:ascii="ff3" w:hAnsi="ff3"/>
          <w:color w:val="000000"/>
          <w:sz w:val="28"/>
          <w:szCs w:val="28"/>
        </w:rPr>
        <w:t xml:space="preserve">textile industry. </w:t>
      </w:r>
    </w:p>
    <w:p w:rsidR="00DF7A6C" w:rsidRPr="00927B86" w:rsidRDefault="00DF7A6C" w:rsidP="00DF7A6C">
      <w:pPr>
        <w:shd w:val="clear" w:color="auto" w:fill="FFFFFF"/>
        <w:spacing w:line="360" w:lineRule="auto"/>
        <w:jc w:val="both"/>
        <w:rPr>
          <w:rFonts w:ascii="ff3" w:hAnsi="ff3"/>
          <w:color w:val="000000"/>
          <w:sz w:val="28"/>
          <w:szCs w:val="28"/>
        </w:rPr>
      </w:pPr>
      <w:r w:rsidRPr="00927B86">
        <w:rPr>
          <w:rFonts w:ascii="ff3" w:hAnsi="ff3"/>
          <w:color w:val="000000"/>
          <w:sz w:val="28"/>
          <w:szCs w:val="28"/>
        </w:rPr>
        <w:t xml:space="preserve"> </w:t>
      </w:r>
    </w:p>
    <w:p w:rsidR="00DF7A6C" w:rsidRPr="00927B86" w:rsidRDefault="00DF7A6C" w:rsidP="00DF7A6C">
      <w:pPr>
        <w:shd w:val="clear" w:color="auto" w:fill="FFFFFF"/>
        <w:spacing w:line="360" w:lineRule="auto"/>
        <w:jc w:val="both"/>
        <w:rPr>
          <w:rFonts w:ascii="ff4" w:hAnsi="ff4"/>
          <w:b/>
          <w:color w:val="000000"/>
          <w:sz w:val="28"/>
          <w:szCs w:val="28"/>
        </w:rPr>
      </w:pPr>
      <w:r w:rsidRPr="00927B86">
        <w:rPr>
          <w:rFonts w:ascii="ff4" w:hAnsi="ff4"/>
          <w:b/>
          <w:color w:val="000000"/>
          <w:sz w:val="28"/>
          <w:szCs w:val="28"/>
        </w:rPr>
        <w:t xml:space="preserve">Conclusion and Recommendations </w:t>
      </w:r>
    </w:p>
    <w:p w:rsidR="00DF7A6C" w:rsidRPr="00927B86" w:rsidRDefault="00DF7A6C" w:rsidP="00DF7A6C">
      <w:pPr>
        <w:shd w:val="clear" w:color="auto" w:fill="FFFFFF"/>
        <w:spacing w:line="360" w:lineRule="auto"/>
        <w:jc w:val="both"/>
        <w:rPr>
          <w:rFonts w:ascii="ff3" w:hAnsi="ff3"/>
          <w:color w:val="000000"/>
          <w:sz w:val="28"/>
          <w:szCs w:val="28"/>
        </w:rPr>
      </w:pPr>
      <w:r w:rsidRPr="00927B86">
        <w:rPr>
          <w:rFonts w:ascii="ff3" w:hAnsi="ff3"/>
          <w:color w:val="000000"/>
          <w:sz w:val="28"/>
          <w:szCs w:val="28"/>
        </w:rPr>
        <w:t xml:space="preserve">This study has been </w:t>
      </w:r>
      <w:proofErr w:type="gramStart"/>
      <w:r w:rsidRPr="00927B86">
        <w:rPr>
          <w:rFonts w:ascii="ff3" w:hAnsi="ff3"/>
          <w:color w:val="000000"/>
          <w:sz w:val="28"/>
          <w:szCs w:val="28"/>
        </w:rPr>
        <w:t xml:space="preserve">able </w:t>
      </w:r>
      <w:r w:rsidRPr="00927B86">
        <w:rPr>
          <w:rStyle w:val="a"/>
          <w:rFonts w:ascii="ff3" w:eastAsiaTheme="majorEastAsia" w:hAnsi="ff3"/>
          <w:color w:val="000000"/>
          <w:sz w:val="28"/>
          <w:szCs w:val="28"/>
        </w:rPr>
        <w:t xml:space="preserve"> </w:t>
      </w:r>
      <w:r w:rsidRPr="00927B86">
        <w:rPr>
          <w:rFonts w:ascii="ff3" w:hAnsi="ff3"/>
          <w:color w:val="000000"/>
          <w:sz w:val="28"/>
          <w:szCs w:val="28"/>
        </w:rPr>
        <w:t>to</w:t>
      </w:r>
      <w:proofErr w:type="gramEnd"/>
      <w:r w:rsidRPr="00927B86">
        <w:rPr>
          <w:rFonts w:ascii="ff3" w:hAnsi="ff3"/>
          <w:color w:val="000000"/>
          <w:sz w:val="28"/>
          <w:szCs w:val="28"/>
        </w:rPr>
        <w:t xml:space="preserve">  explore insightful information centered on eradicating the joblessness of about 55% youths in the country and the incessant rate of unemployment by leaning on youth empowerment. It proposed monogram which </w:t>
      </w:r>
      <w:proofErr w:type="gramStart"/>
      <w:r w:rsidRPr="00927B86">
        <w:rPr>
          <w:rFonts w:ascii="ff3" w:hAnsi="ff3"/>
          <w:color w:val="000000"/>
          <w:sz w:val="28"/>
          <w:szCs w:val="28"/>
        </w:rPr>
        <w:t xml:space="preserve">is </w:t>
      </w:r>
      <w:r w:rsidRPr="00927B86">
        <w:rPr>
          <w:rStyle w:val="a"/>
          <w:rFonts w:ascii="ff3" w:eastAsiaTheme="majorEastAsia" w:hAnsi="ff3"/>
          <w:color w:val="000000"/>
          <w:sz w:val="28"/>
          <w:szCs w:val="28"/>
        </w:rPr>
        <w:t xml:space="preserve"> </w:t>
      </w:r>
      <w:r w:rsidRPr="00927B86">
        <w:rPr>
          <w:rFonts w:ascii="ff3" w:hAnsi="ff3"/>
          <w:color w:val="000000"/>
          <w:sz w:val="28"/>
          <w:szCs w:val="28"/>
        </w:rPr>
        <w:t>a</w:t>
      </w:r>
      <w:proofErr w:type="gramEnd"/>
      <w:r w:rsidRPr="00927B86">
        <w:rPr>
          <w:rFonts w:ascii="ff3" w:hAnsi="ff3"/>
          <w:color w:val="000000"/>
          <w:sz w:val="28"/>
          <w:szCs w:val="28"/>
        </w:rPr>
        <w:t xml:space="preserve"> sub-course in Textile and Graphic Design as another possible and viable means of empowering the youths. This research has also been able to validate Monogram as a lucrative business </w:t>
      </w:r>
      <w:r w:rsidRPr="00927B86">
        <w:rPr>
          <w:rStyle w:val="lsb"/>
          <w:rFonts w:ascii="ff3" w:hAnsi="ff3"/>
          <w:color w:val="000000"/>
          <w:sz w:val="28"/>
          <w:szCs w:val="28"/>
        </w:rPr>
        <w:t xml:space="preserve">for youth/undergraduate empowerment in </w:t>
      </w:r>
      <w:r w:rsidRPr="00927B86">
        <w:rPr>
          <w:rFonts w:ascii="ff3" w:hAnsi="ff3"/>
          <w:color w:val="000000"/>
          <w:sz w:val="28"/>
          <w:szCs w:val="28"/>
        </w:rPr>
        <w:t xml:space="preserve">a country like Nigeria that has almost half of its over 200 million population as youths. It explored the market prospects and challenges connected to monogramming as an empowerment program for the undergraduates. This study has also added to the few existing literature on the topic. </w:t>
      </w:r>
    </w:p>
    <w:p w:rsidR="00DF7A6C" w:rsidRPr="00927B86" w:rsidRDefault="00DF7A6C" w:rsidP="00DF7A6C">
      <w:pPr>
        <w:shd w:val="clear" w:color="auto" w:fill="FFFFFF"/>
        <w:spacing w:line="360" w:lineRule="auto"/>
        <w:jc w:val="both"/>
        <w:rPr>
          <w:rFonts w:ascii="ff3" w:hAnsi="ff3"/>
          <w:color w:val="000000"/>
          <w:sz w:val="28"/>
          <w:szCs w:val="28"/>
        </w:rPr>
      </w:pPr>
      <w:r w:rsidRPr="00927B86">
        <w:rPr>
          <w:rFonts w:ascii="ff3" w:hAnsi="ff3"/>
          <w:color w:val="000000"/>
          <w:sz w:val="28"/>
          <w:szCs w:val="28"/>
        </w:rPr>
        <w:t xml:space="preserve">Eventually, the study was able to justify monogram as an entrepreneurship course which, if included in the school curriculum and various vocational programs, is a viable means for self-employment and sustainable business that can also perform the role of internally generated revenue </w:t>
      </w:r>
    </w:p>
    <w:p w:rsidR="00DF7A6C" w:rsidRPr="00927B86" w:rsidRDefault="00DF7A6C" w:rsidP="00DF7A6C">
      <w:pPr>
        <w:shd w:val="clear" w:color="auto" w:fill="FFFFFF"/>
        <w:spacing w:line="360" w:lineRule="auto"/>
        <w:jc w:val="both"/>
        <w:rPr>
          <w:rFonts w:ascii="ff3" w:hAnsi="ff3"/>
          <w:color w:val="000000"/>
          <w:sz w:val="28"/>
          <w:szCs w:val="28"/>
        </w:rPr>
      </w:pPr>
      <w:proofErr w:type="gramStart"/>
      <w:r w:rsidRPr="00927B86">
        <w:rPr>
          <w:rFonts w:ascii="ff3" w:hAnsi="ff3"/>
          <w:color w:val="000000"/>
          <w:sz w:val="28"/>
          <w:szCs w:val="28"/>
        </w:rPr>
        <w:t>for</w:t>
      </w:r>
      <w:proofErr w:type="gramEnd"/>
      <w:r w:rsidRPr="00927B86">
        <w:rPr>
          <w:rFonts w:ascii="ff3" w:hAnsi="ff3"/>
          <w:color w:val="000000"/>
          <w:sz w:val="28"/>
          <w:szCs w:val="28"/>
        </w:rPr>
        <w:t xml:space="preserve"> institutions, organizations, schools, et.al ready to invest in it. The study also expatiated various techniques of monograms, prospects and challenges of monogramming </w:t>
      </w:r>
      <w:proofErr w:type="gramStart"/>
      <w:r w:rsidRPr="00927B86">
        <w:rPr>
          <w:rFonts w:ascii="ff3" w:hAnsi="ff3"/>
          <w:color w:val="000000"/>
          <w:sz w:val="28"/>
          <w:szCs w:val="28"/>
        </w:rPr>
        <w:t>To</w:t>
      </w:r>
      <w:proofErr w:type="gramEnd"/>
      <w:r w:rsidRPr="00927B86">
        <w:rPr>
          <w:rFonts w:ascii="ff3" w:hAnsi="ff3"/>
          <w:color w:val="000000"/>
          <w:sz w:val="28"/>
          <w:szCs w:val="28"/>
        </w:rPr>
        <w:t xml:space="preserve"> further curtail the fast rising growth of unemployment, it is imperative for governments and other </w:t>
      </w:r>
      <w:proofErr w:type="spellStart"/>
      <w:r w:rsidRPr="00927B86">
        <w:rPr>
          <w:rFonts w:ascii="ff3" w:hAnsi="ff3"/>
          <w:color w:val="000000"/>
          <w:sz w:val="28"/>
          <w:szCs w:val="28"/>
        </w:rPr>
        <w:t>parastatals</w:t>
      </w:r>
      <w:proofErr w:type="spellEnd"/>
      <w:r w:rsidRPr="00927B86">
        <w:rPr>
          <w:rFonts w:ascii="ff3" w:hAnsi="ff3"/>
          <w:color w:val="000000"/>
          <w:sz w:val="28"/>
          <w:szCs w:val="28"/>
        </w:rPr>
        <w:t xml:space="preserve"> to inject more vocational courses like the proposed Monogram and its equals into the entrepreneurship education. The parents also have an essential role to play in curtailing the rate of unemployment. Parents should rather look for a mini trade that their children can </w:t>
      </w:r>
      <w:r w:rsidRPr="00927B86">
        <w:rPr>
          <w:rFonts w:ascii="ff3" w:hAnsi="ff3"/>
          <w:color w:val="000000"/>
          <w:sz w:val="28"/>
          <w:szCs w:val="28"/>
        </w:rPr>
        <w:lastRenderedPageBreak/>
        <w:t xml:space="preserve">start while in school to fend for themselves; with that, after graduating from school, they would have been so used to the trade and may be triggered to embark </w:t>
      </w:r>
      <w:proofErr w:type="gramStart"/>
      <w:r w:rsidRPr="00927B86">
        <w:rPr>
          <w:rFonts w:ascii="ff3" w:hAnsi="ff3"/>
          <w:color w:val="000000"/>
          <w:sz w:val="28"/>
          <w:szCs w:val="28"/>
        </w:rPr>
        <w:t>on  birthing</w:t>
      </w:r>
      <w:proofErr w:type="gramEnd"/>
      <w:r w:rsidRPr="00927B86">
        <w:rPr>
          <w:rFonts w:ascii="ff3" w:hAnsi="ff3"/>
          <w:color w:val="000000"/>
          <w:sz w:val="28"/>
          <w:szCs w:val="28"/>
        </w:rPr>
        <w:t xml:space="preserve"> a </w:t>
      </w:r>
      <w:r w:rsidRPr="00927B86">
        <w:rPr>
          <w:rStyle w:val="a"/>
          <w:rFonts w:ascii="ff3" w:eastAsiaTheme="majorEastAsia" w:hAnsi="ff3"/>
          <w:color w:val="000000"/>
          <w:sz w:val="28"/>
          <w:szCs w:val="28"/>
        </w:rPr>
        <w:t xml:space="preserve"> </w:t>
      </w:r>
      <w:r w:rsidRPr="00927B86">
        <w:rPr>
          <w:rFonts w:ascii="ff3" w:hAnsi="ff3"/>
          <w:color w:val="000000"/>
          <w:sz w:val="28"/>
          <w:szCs w:val="28"/>
        </w:rPr>
        <w:t xml:space="preserve">business/venture for themselves. </w:t>
      </w:r>
    </w:p>
    <w:p w:rsidR="00DF7A6C" w:rsidRPr="004D1104" w:rsidRDefault="00DF7A6C" w:rsidP="00DF7A6C">
      <w:pPr>
        <w:shd w:val="clear" w:color="auto" w:fill="FFFFFF"/>
        <w:spacing w:line="360" w:lineRule="auto"/>
        <w:jc w:val="both"/>
        <w:rPr>
          <w:rFonts w:ascii="ff3" w:hAnsi="ff3"/>
          <w:color w:val="000000"/>
          <w:sz w:val="28"/>
          <w:szCs w:val="28"/>
        </w:rPr>
      </w:pPr>
    </w:p>
    <w:p w:rsidR="00DF7A6C" w:rsidRPr="00E63FE0" w:rsidRDefault="00DF7A6C" w:rsidP="00DF7A6C">
      <w:pPr>
        <w:pStyle w:val="Heading2"/>
        <w:rPr>
          <w:sz w:val="18"/>
        </w:rPr>
      </w:pPr>
      <w:bookmarkStart w:id="8" w:name="_Toc9326402"/>
      <w:bookmarkStart w:id="9" w:name="_Toc9330188"/>
    </w:p>
    <w:p w:rsidR="00DF7A6C" w:rsidRDefault="00DF7A6C" w:rsidP="00DF7A6C">
      <w:pPr>
        <w:spacing w:after="200" w:line="276" w:lineRule="auto"/>
        <w:rPr>
          <w:rFonts w:asciiTheme="majorBidi" w:eastAsiaTheme="majorEastAsia" w:hAnsiTheme="majorBidi" w:cstheme="majorBidi"/>
          <w:b/>
          <w:bCs/>
          <w:sz w:val="26"/>
          <w:szCs w:val="26"/>
        </w:rPr>
      </w:pPr>
      <w:r>
        <w:rPr>
          <w:sz w:val="26"/>
        </w:rPr>
        <w:br w:type="page"/>
      </w:r>
    </w:p>
    <w:p w:rsidR="00DF7A6C" w:rsidRPr="00E63FE0" w:rsidRDefault="00DF7A6C" w:rsidP="00DF7A6C">
      <w:pPr>
        <w:pStyle w:val="Heading2"/>
        <w:spacing w:line="360" w:lineRule="auto"/>
        <w:rPr>
          <w:sz w:val="26"/>
        </w:rPr>
      </w:pPr>
      <w:r w:rsidRPr="00E63FE0">
        <w:rPr>
          <w:sz w:val="26"/>
        </w:rPr>
        <w:lastRenderedPageBreak/>
        <w:t>CHAPTER FIVE</w:t>
      </w:r>
      <w:bookmarkEnd w:id="8"/>
      <w:bookmarkEnd w:id="9"/>
    </w:p>
    <w:p w:rsidR="00DF7A6C" w:rsidRPr="00E63FE0" w:rsidRDefault="00DF7A6C" w:rsidP="00DF7A6C">
      <w:pPr>
        <w:pStyle w:val="Heading3"/>
        <w:spacing w:line="360" w:lineRule="auto"/>
        <w:rPr>
          <w:sz w:val="26"/>
        </w:rPr>
      </w:pPr>
      <w:bookmarkStart w:id="10" w:name="_Toc9326403"/>
      <w:bookmarkStart w:id="11" w:name="_Toc9330189"/>
      <w:r w:rsidRPr="00E63FE0">
        <w:rPr>
          <w:sz w:val="26"/>
        </w:rPr>
        <w:t>5.1</w:t>
      </w:r>
      <w:r w:rsidRPr="00E63FE0">
        <w:rPr>
          <w:sz w:val="26"/>
        </w:rPr>
        <w:tab/>
        <w:t xml:space="preserve">My Personal Impression </w:t>
      </w:r>
      <w:proofErr w:type="gramStart"/>
      <w:r w:rsidRPr="00E63FE0">
        <w:rPr>
          <w:sz w:val="26"/>
        </w:rPr>
        <w:t>About</w:t>
      </w:r>
      <w:proofErr w:type="gramEnd"/>
      <w:r w:rsidRPr="00E63FE0">
        <w:rPr>
          <w:sz w:val="26"/>
        </w:rPr>
        <w:t xml:space="preserve"> the Organization</w:t>
      </w:r>
      <w:bookmarkEnd w:id="10"/>
      <w:bookmarkEnd w:id="11"/>
    </w:p>
    <w:p w:rsidR="00DF7A6C" w:rsidRPr="00E63FE0" w:rsidRDefault="00DF7A6C" w:rsidP="00DF7A6C">
      <w:pPr>
        <w:spacing w:line="360" w:lineRule="auto"/>
        <w:ind w:firstLine="720"/>
        <w:jc w:val="both"/>
        <w:rPr>
          <w:sz w:val="26"/>
          <w:szCs w:val="28"/>
        </w:rPr>
      </w:pPr>
      <w:r>
        <w:rPr>
          <w:sz w:val="26"/>
        </w:rPr>
        <w:t>Diamond Standard Limited</w:t>
      </w:r>
      <w:r w:rsidRPr="00E63FE0">
        <w:rPr>
          <w:sz w:val="26"/>
          <w:szCs w:val="28"/>
        </w:rPr>
        <w:t>, a very friendly organization which addresses issues in a polite manner and equally encourages both the SIWES students and apprentices to be self-dependent and motivated. I can say that the organization as a bright/promising future if she will not change the way she operates.</w:t>
      </w:r>
    </w:p>
    <w:p w:rsidR="00DF7A6C" w:rsidRPr="00E63FE0" w:rsidRDefault="00DF7A6C" w:rsidP="00DF7A6C">
      <w:pPr>
        <w:pStyle w:val="Heading3"/>
        <w:spacing w:line="360" w:lineRule="auto"/>
        <w:rPr>
          <w:sz w:val="26"/>
        </w:rPr>
      </w:pPr>
      <w:bookmarkStart w:id="12" w:name="_Toc9326404"/>
      <w:bookmarkStart w:id="13" w:name="_Toc9330190"/>
      <w:r w:rsidRPr="00E63FE0">
        <w:rPr>
          <w:sz w:val="26"/>
        </w:rPr>
        <w:t>5.2</w:t>
      </w:r>
      <w:r w:rsidRPr="00E63FE0">
        <w:rPr>
          <w:sz w:val="26"/>
        </w:rPr>
        <w:tab/>
        <w:t>Experience Gained</w:t>
      </w:r>
      <w:bookmarkEnd w:id="12"/>
      <w:bookmarkEnd w:id="13"/>
    </w:p>
    <w:p w:rsidR="00DF7A6C" w:rsidRPr="00E63FE0" w:rsidRDefault="00DF7A6C" w:rsidP="00DF7A6C">
      <w:pPr>
        <w:spacing w:line="360" w:lineRule="auto"/>
        <w:ind w:firstLine="720"/>
        <w:jc w:val="both"/>
        <w:rPr>
          <w:sz w:val="26"/>
          <w:szCs w:val="28"/>
        </w:rPr>
      </w:pPr>
      <w:r w:rsidRPr="00E63FE0">
        <w:rPr>
          <w:sz w:val="26"/>
          <w:szCs w:val="28"/>
        </w:rPr>
        <w:t xml:space="preserve">Working as a student Trainee at </w:t>
      </w:r>
      <w:r>
        <w:rPr>
          <w:sz w:val="26"/>
        </w:rPr>
        <w:t>Diamond Standard Limited</w:t>
      </w:r>
      <w:r w:rsidRPr="00E63FE0">
        <w:rPr>
          <w:sz w:val="26"/>
        </w:rPr>
        <w:t xml:space="preserve"> </w:t>
      </w:r>
      <w:r w:rsidRPr="00E63FE0">
        <w:rPr>
          <w:sz w:val="26"/>
          <w:szCs w:val="28"/>
        </w:rPr>
        <w:t xml:space="preserve">has given me the opportunity of getting a firsthand appreciation of </w:t>
      </w:r>
      <w:r>
        <w:rPr>
          <w:sz w:val="26"/>
          <w:szCs w:val="28"/>
        </w:rPr>
        <w:t>Computer Business Center</w:t>
      </w:r>
      <w:r w:rsidRPr="00E63FE0">
        <w:rPr>
          <w:sz w:val="26"/>
          <w:szCs w:val="28"/>
        </w:rPr>
        <w:t xml:space="preserve">, learning its fundamentals, learning to work </w:t>
      </w:r>
      <w:proofErr w:type="gramStart"/>
      <w:r w:rsidRPr="00E63FE0">
        <w:rPr>
          <w:sz w:val="26"/>
          <w:szCs w:val="28"/>
        </w:rPr>
        <w:t>with the various equipment used</w:t>
      </w:r>
      <w:proofErr w:type="gramEnd"/>
      <w:r w:rsidRPr="00E63FE0">
        <w:rPr>
          <w:sz w:val="26"/>
          <w:szCs w:val="28"/>
        </w:rPr>
        <w:t>. I was able to apply some of the theoretical knowledge gained during my study at the Polytechnic to real work situations thereby bridging the gap between school work and actual practice.</w:t>
      </w:r>
    </w:p>
    <w:p w:rsidR="00DF7A6C" w:rsidRPr="00E63FE0" w:rsidRDefault="00DF7A6C" w:rsidP="00DF7A6C">
      <w:pPr>
        <w:spacing w:line="360" w:lineRule="auto"/>
        <w:jc w:val="center"/>
        <w:rPr>
          <w:b/>
          <w:bCs/>
          <w:sz w:val="26"/>
          <w:szCs w:val="28"/>
        </w:rPr>
      </w:pPr>
      <w:r w:rsidRPr="00E63FE0">
        <w:rPr>
          <w:b/>
          <w:bCs/>
          <w:sz w:val="26"/>
          <w:szCs w:val="28"/>
        </w:rPr>
        <w:t xml:space="preserve">My general experiences concerning </w:t>
      </w:r>
      <w:r>
        <w:rPr>
          <w:b/>
          <w:bCs/>
          <w:sz w:val="26"/>
          <w:szCs w:val="28"/>
        </w:rPr>
        <w:t xml:space="preserve">Business Administration </w:t>
      </w:r>
      <w:r w:rsidRPr="00E63FE0">
        <w:rPr>
          <w:b/>
          <w:bCs/>
          <w:sz w:val="26"/>
          <w:szCs w:val="28"/>
        </w:rPr>
        <w:t>are as follow:</w:t>
      </w:r>
    </w:p>
    <w:p w:rsidR="00DF7A6C" w:rsidRPr="00E63FE0" w:rsidRDefault="00DF7A6C" w:rsidP="00DF7A6C">
      <w:pPr>
        <w:pStyle w:val="ListParagraph"/>
        <w:numPr>
          <w:ilvl w:val="0"/>
          <w:numId w:val="4"/>
        </w:numPr>
        <w:spacing w:line="360" w:lineRule="auto"/>
        <w:ind w:hanging="720"/>
        <w:jc w:val="both"/>
        <w:rPr>
          <w:sz w:val="26"/>
          <w:szCs w:val="28"/>
        </w:rPr>
      </w:pPr>
      <w:r w:rsidRPr="00E63FE0">
        <w:rPr>
          <w:sz w:val="26"/>
          <w:szCs w:val="28"/>
        </w:rPr>
        <w:t xml:space="preserve">I was able to understand what </w:t>
      </w:r>
      <w:r>
        <w:rPr>
          <w:sz w:val="26"/>
          <w:szCs w:val="28"/>
        </w:rPr>
        <w:t xml:space="preserve">Business Administration </w:t>
      </w:r>
      <w:r w:rsidRPr="00E63FE0">
        <w:rPr>
          <w:sz w:val="26"/>
          <w:szCs w:val="28"/>
        </w:rPr>
        <w:t>generally was all about.</w:t>
      </w:r>
    </w:p>
    <w:p w:rsidR="00DF7A6C" w:rsidRPr="00E63FE0" w:rsidRDefault="00DF7A6C" w:rsidP="00DF7A6C">
      <w:pPr>
        <w:pStyle w:val="ListParagraph"/>
        <w:numPr>
          <w:ilvl w:val="0"/>
          <w:numId w:val="4"/>
        </w:numPr>
        <w:spacing w:line="360" w:lineRule="auto"/>
        <w:ind w:hanging="720"/>
        <w:jc w:val="both"/>
        <w:rPr>
          <w:sz w:val="26"/>
          <w:szCs w:val="28"/>
        </w:rPr>
      </w:pPr>
      <w:r w:rsidRPr="00E63FE0">
        <w:rPr>
          <w:sz w:val="26"/>
          <w:szCs w:val="28"/>
        </w:rPr>
        <w:t xml:space="preserve">I was made to understand how to use some </w:t>
      </w:r>
      <w:r>
        <w:rPr>
          <w:sz w:val="26"/>
          <w:szCs w:val="28"/>
        </w:rPr>
        <w:t>Computer</w:t>
      </w:r>
      <w:r w:rsidRPr="00E63FE0">
        <w:rPr>
          <w:sz w:val="26"/>
          <w:szCs w:val="28"/>
        </w:rPr>
        <w:t xml:space="preserve"> equipment and their general maintenances </w:t>
      </w:r>
    </w:p>
    <w:p w:rsidR="00DF7A6C" w:rsidRPr="00E63FE0" w:rsidRDefault="00DF7A6C" w:rsidP="00DF7A6C">
      <w:pPr>
        <w:pStyle w:val="ListParagraph"/>
        <w:numPr>
          <w:ilvl w:val="0"/>
          <w:numId w:val="4"/>
        </w:numPr>
        <w:spacing w:line="360" w:lineRule="auto"/>
        <w:ind w:hanging="720"/>
        <w:jc w:val="both"/>
        <w:rPr>
          <w:sz w:val="26"/>
          <w:szCs w:val="28"/>
        </w:rPr>
      </w:pPr>
      <w:r w:rsidRPr="00E63FE0">
        <w:rPr>
          <w:sz w:val="26"/>
          <w:szCs w:val="28"/>
        </w:rPr>
        <w:t xml:space="preserve">I learnt how to </w:t>
      </w:r>
      <w:r>
        <w:rPr>
          <w:sz w:val="26"/>
          <w:szCs w:val="28"/>
        </w:rPr>
        <w:t>do online registration</w:t>
      </w:r>
      <w:r w:rsidRPr="00E63FE0">
        <w:rPr>
          <w:sz w:val="26"/>
          <w:szCs w:val="28"/>
        </w:rPr>
        <w:t>.</w:t>
      </w:r>
    </w:p>
    <w:p w:rsidR="00DF7A6C" w:rsidRPr="00E63FE0" w:rsidRDefault="00DF7A6C" w:rsidP="00DF7A6C">
      <w:pPr>
        <w:pStyle w:val="ListParagraph"/>
        <w:numPr>
          <w:ilvl w:val="0"/>
          <w:numId w:val="4"/>
        </w:numPr>
        <w:spacing w:line="360" w:lineRule="auto"/>
        <w:ind w:hanging="720"/>
        <w:jc w:val="both"/>
        <w:rPr>
          <w:sz w:val="26"/>
          <w:szCs w:val="28"/>
        </w:rPr>
      </w:pPr>
      <w:r w:rsidRPr="00E63FE0">
        <w:rPr>
          <w:sz w:val="26"/>
          <w:szCs w:val="28"/>
        </w:rPr>
        <w:t xml:space="preserve">I learnt how to use </w:t>
      </w:r>
      <w:r>
        <w:rPr>
          <w:sz w:val="26"/>
          <w:szCs w:val="28"/>
        </w:rPr>
        <w:t>mouse, keyboard and photocopies machine</w:t>
      </w:r>
      <w:r w:rsidRPr="00E63FE0">
        <w:rPr>
          <w:sz w:val="26"/>
          <w:szCs w:val="28"/>
        </w:rPr>
        <w:t>.</w:t>
      </w:r>
    </w:p>
    <w:p w:rsidR="00DF7A6C" w:rsidRPr="00E63FE0" w:rsidRDefault="00DF7A6C" w:rsidP="00DF7A6C">
      <w:pPr>
        <w:pStyle w:val="ListParagraph"/>
        <w:numPr>
          <w:ilvl w:val="0"/>
          <w:numId w:val="4"/>
        </w:numPr>
        <w:spacing w:line="360" w:lineRule="auto"/>
        <w:ind w:hanging="720"/>
        <w:jc w:val="both"/>
        <w:rPr>
          <w:sz w:val="26"/>
          <w:szCs w:val="28"/>
        </w:rPr>
      </w:pPr>
      <w:r w:rsidRPr="00E63FE0">
        <w:rPr>
          <w:sz w:val="26"/>
          <w:szCs w:val="28"/>
        </w:rPr>
        <w:t>Finally, I learnt how difficult tasks are handled to ensure smooth progress of a project work in conjunction to the time frame for a given project.</w:t>
      </w:r>
    </w:p>
    <w:p w:rsidR="00DF7A6C" w:rsidRPr="00E63FE0" w:rsidRDefault="00DF7A6C" w:rsidP="00DF7A6C">
      <w:pPr>
        <w:pStyle w:val="Heading3"/>
        <w:spacing w:line="360" w:lineRule="auto"/>
        <w:jc w:val="both"/>
        <w:rPr>
          <w:sz w:val="26"/>
        </w:rPr>
      </w:pPr>
      <w:bookmarkStart w:id="14" w:name="_Toc9326405"/>
      <w:bookmarkStart w:id="15" w:name="_Toc9330191"/>
      <w:r w:rsidRPr="00E63FE0">
        <w:rPr>
          <w:sz w:val="26"/>
        </w:rPr>
        <w:t>5.3</w:t>
      </w:r>
      <w:r w:rsidRPr="00E63FE0">
        <w:rPr>
          <w:sz w:val="26"/>
        </w:rPr>
        <w:tab/>
        <w:t>Recommendation to the Organization and to the Polytechnic Concerning the SIWES Program</w:t>
      </w:r>
      <w:bookmarkEnd w:id="14"/>
      <w:bookmarkEnd w:id="15"/>
    </w:p>
    <w:p w:rsidR="00DF7A6C" w:rsidRPr="00E63FE0" w:rsidRDefault="00DF7A6C" w:rsidP="00DF7A6C">
      <w:pPr>
        <w:spacing w:line="360" w:lineRule="auto"/>
        <w:ind w:firstLine="720"/>
        <w:jc w:val="both"/>
        <w:rPr>
          <w:sz w:val="26"/>
          <w:szCs w:val="28"/>
        </w:rPr>
      </w:pPr>
      <w:r w:rsidRPr="00E63FE0">
        <w:rPr>
          <w:sz w:val="26"/>
          <w:szCs w:val="28"/>
        </w:rPr>
        <w:t>In view of the relevance of the SIWES program, it is important that it is sustained by the government through the industrial training fund (ITF) as it exposes the student to work tools, facilities and equipment that may not be available in their respective institutions in relation to their course of study.</w:t>
      </w:r>
    </w:p>
    <w:p w:rsidR="00DF7A6C" w:rsidRPr="00E63FE0" w:rsidRDefault="00DF7A6C" w:rsidP="00DF7A6C">
      <w:pPr>
        <w:pStyle w:val="ListParagraph"/>
        <w:numPr>
          <w:ilvl w:val="0"/>
          <w:numId w:val="5"/>
        </w:numPr>
        <w:spacing w:line="360" w:lineRule="auto"/>
        <w:ind w:left="720" w:hanging="720"/>
        <w:jc w:val="both"/>
        <w:rPr>
          <w:b/>
          <w:sz w:val="26"/>
          <w:szCs w:val="28"/>
        </w:rPr>
      </w:pPr>
      <w:r w:rsidRPr="00E63FE0">
        <w:rPr>
          <w:sz w:val="26"/>
          <w:szCs w:val="28"/>
        </w:rPr>
        <w:t>To this end, I recommend that the following under-listed points should be implemented.</w:t>
      </w:r>
    </w:p>
    <w:p w:rsidR="00DF7A6C" w:rsidRPr="00E63FE0" w:rsidRDefault="00DF7A6C" w:rsidP="00DF7A6C">
      <w:pPr>
        <w:pStyle w:val="ListParagraph"/>
        <w:numPr>
          <w:ilvl w:val="0"/>
          <w:numId w:val="5"/>
        </w:numPr>
        <w:spacing w:line="360" w:lineRule="auto"/>
        <w:ind w:left="720" w:hanging="720"/>
        <w:jc w:val="both"/>
        <w:rPr>
          <w:sz w:val="26"/>
          <w:szCs w:val="28"/>
        </w:rPr>
      </w:pPr>
      <w:r w:rsidRPr="00E63FE0">
        <w:rPr>
          <w:sz w:val="26"/>
          <w:szCs w:val="28"/>
        </w:rPr>
        <w:lastRenderedPageBreak/>
        <w:t xml:space="preserve">Students’ Industrial work Experience Scheme (SIWES) needs to be strengthened by all concerned stakeholders in order for its objective to be </w:t>
      </w:r>
      <w:proofErr w:type="spellStart"/>
      <w:r w:rsidRPr="00E63FE0">
        <w:rPr>
          <w:sz w:val="26"/>
          <w:szCs w:val="28"/>
        </w:rPr>
        <w:t>full</w:t>
      </w:r>
      <w:proofErr w:type="spellEnd"/>
      <w:r w:rsidRPr="00E63FE0">
        <w:rPr>
          <w:sz w:val="26"/>
          <w:szCs w:val="28"/>
        </w:rPr>
        <w:t xml:space="preserve"> realized.</w:t>
      </w:r>
    </w:p>
    <w:p w:rsidR="00DF7A6C" w:rsidRPr="00E63FE0" w:rsidRDefault="00DF7A6C" w:rsidP="00DF7A6C">
      <w:pPr>
        <w:pStyle w:val="ListParagraph"/>
        <w:numPr>
          <w:ilvl w:val="0"/>
          <w:numId w:val="5"/>
        </w:numPr>
        <w:spacing w:line="360" w:lineRule="auto"/>
        <w:ind w:left="720" w:hanging="720"/>
        <w:jc w:val="both"/>
        <w:rPr>
          <w:sz w:val="26"/>
          <w:szCs w:val="28"/>
        </w:rPr>
      </w:pPr>
      <w:r w:rsidRPr="00E63FE0">
        <w:rPr>
          <w:sz w:val="26"/>
          <w:szCs w:val="28"/>
        </w:rPr>
        <w:t>Regular monthly allowances for students on attachment should be paid promptly.</w:t>
      </w:r>
    </w:p>
    <w:p w:rsidR="00DF7A6C" w:rsidRPr="00E63FE0" w:rsidRDefault="00DF7A6C" w:rsidP="00DF7A6C">
      <w:pPr>
        <w:pStyle w:val="ListParagraph"/>
        <w:numPr>
          <w:ilvl w:val="0"/>
          <w:numId w:val="5"/>
        </w:numPr>
        <w:spacing w:line="360" w:lineRule="auto"/>
        <w:ind w:left="720" w:hanging="720"/>
        <w:jc w:val="both"/>
        <w:rPr>
          <w:sz w:val="26"/>
          <w:szCs w:val="28"/>
        </w:rPr>
      </w:pPr>
      <w:r w:rsidRPr="00E63FE0">
        <w:rPr>
          <w:sz w:val="26"/>
          <w:szCs w:val="28"/>
        </w:rPr>
        <w:t>Organizations should always accept students for SIWES and subsequently assign them to relevant jobs.</w:t>
      </w:r>
    </w:p>
    <w:p w:rsidR="00DF7A6C" w:rsidRPr="00E63FE0" w:rsidRDefault="00DF7A6C" w:rsidP="00DF7A6C">
      <w:pPr>
        <w:pStyle w:val="ListParagraph"/>
        <w:numPr>
          <w:ilvl w:val="0"/>
          <w:numId w:val="5"/>
        </w:numPr>
        <w:spacing w:line="360" w:lineRule="auto"/>
        <w:ind w:left="720" w:hanging="720"/>
        <w:jc w:val="both"/>
        <w:rPr>
          <w:sz w:val="26"/>
          <w:szCs w:val="28"/>
        </w:rPr>
      </w:pPr>
      <w:r w:rsidRPr="00E63FE0">
        <w:rPr>
          <w:sz w:val="26"/>
          <w:szCs w:val="28"/>
        </w:rPr>
        <w:t xml:space="preserve">It will be of great benefit if the institution can create a platform whereby student can obtain Pre-SIWES knowledge or excursion programs, before the student embark for general 4-Months Industrial Training </w:t>
      </w:r>
      <w:proofErr w:type="spellStart"/>
      <w:r w:rsidRPr="00E63FE0">
        <w:rPr>
          <w:sz w:val="26"/>
          <w:szCs w:val="28"/>
        </w:rPr>
        <w:t>Programme</w:t>
      </w:r>
      <w:proofErr w:type="spellEnd"/>
      <w:r w:rsidRPr="00E63FE0">
        <w:rPr>
          <w:sz w:val="26"/>
          <w:szCs w:val="28"/>
        </w:rPr>
        <w:t>.</w:t>
      </w:r>
    </w:p>
    <w:p w:rsidR="00DF7A6C" w:rsidRPr="00E63FE0" w:rsidRDefault="00DF7A6C" w:rsidP="00DF7A6C">
      <w:pPr>
        <w:pStyle w:val="Heading3"/>
        <w:spacing w:line="360" w:lineRule="auto"/>
        <w:rPr>
          <w:rStyle w:val="Heading3Char"/>
          <w:sz w:val="26"/>
        </w:rPr>
      </w:pPr>
      <w:bookmarkStart w:id="16" w:name="_Toc9326406"/>
      <w:bookmarkStart w:id="17" w:name="_Toc9330192"/>
      <w:r w:rsidRPr="00E63FE0">
        <w:rPr>
          <w:sz w:val="26"/>
        </w:rPr>
        <w:t>5.4</w:t>
      </w:r>
      <w:r w:rsidRPr="00E63FE0">
        <w:rPr>
          <w:sz w:val="26"/>
        </w:rPr>
        <w:tab/>
      </w:r>
      <w:r w:rsidRPr="00E63FE0">
        <w:rPr>
          <w:rStyle w:val="Heading3Char"/>
          <w:sz w:val="26"/>
        </w:rPr>
        <w:t>Interpersonal Relationship</w:t>
      </w:r>
      <w:bookmarkEnd w:id="16"/>
      <w:bookmarkEnd w:id="17"/>
    </w:p>
    <w:p w:rsidR="00DF7A6C" w:rsidRPr="00E63FE0" w:rsidRDefault="00DF7A6C" w:rsidP="00DF7A6C">
      <w:pPr>
        <w:spacing w:line="360" w:lineRule="auto"/>
        <w:ind w:firstLine="720"/>
        <w:jc w:val="both"/>
        <w:rPr>
          <w:sz w:val="26"/>
          <w:szCs w:val="28"/>
        </w:rPr>
      </w:pPr>
      <w:r w:rsidRPr="00E63FE0">
        <w:rPr>
          <w:sz w:val="26"/>
          <w:szCs w:val="28"/>
        </w:rPr>
        <w:t xml:space="preserve">My four (4) month SIWES </w:t>
      </w:r>
      <w:proofErr w:type="spellStart"/>
      <w:r w:rsidRPr="00E63FE0">
        <w:rPr>
          <w:sz w:val="26"/>
          <w:szCs w:val="28"/>
        </w:rPr>
        <w:t>programme</w:t>
      </w:r>
      <w:proofErr w:type="spellEnd"/>
      <w:r w:rsidRPr="00E63FE0">
        <w:rPr>
          <w:sz w:val="26"/>
          <w:szCs w:val="28"/>
        </w:rPr>
        <w:t xml:space="preserve"> </w:t>
      </w:r>
      <w:r>
        <w:rPr>
          <w:sz w:val="26"/>
        </w:rPr>
        <w:t>Diamond Standard Limited</w:t>
      </w:r>
      <w:r w:rsidRPr="00E63FE0">
        <w:rPr>
          <w:sz w:val="26"/>
        </w:rPr>
        <w:t xml:space="preserve"> </w:t>
      </w:r>
      <w:r w:rsidRPr="00E63FE0">
        <w:rPr>
          <w:sz w:val="26"/>
          <w:szCs w:val="28"/>
        </w:rPr>
        <w:t>was much educational because their staff was always ready to entertain every question and to provide reasonable answers to them. In other words, the workers there were hard working, reasonable and also good at clearing doubt.</w:t>
      </w:r>
    </w:p>
    <w:p w:rsidR="00DF7A6C" w:rsidRPr="00E63FE0" w:rsidRDefault="00DF7A6C" w:rsidP="00DF7A6C">
      <w:pPr>
        <w:pStyle w:val="Heading3"/>
        <w:spacing w:line="360" w:lineRule="auto"/>
        <w:rPr>
          <w:sz w:val="26"/>
        </w:rPr>
      </w:pPr>
      <w:bookmarkStart w:id="18" w:name="_Toc9326407"/>
      <w:bookmarkStart w:id="19" w:name="_Toc9330193"/>
      <w:r w:rsidRPr="00E63FE0">
        <w:rPr>
          <w:sz w:val="26"/>
        </w:rPr>
        <w:t>5.5</w:t>
      </w:r>
      <w:r w:rsidRPr="00E63FE0">
        <w:rPr>
          <w:sz w:val="26"/>
        </w:rPr>
        <w:tab/>
        <w:t>Conclusion</w:t>
      </w:r>
      <w:bookmarkEnd w:id="18"/>
      <w:bookmarkEnd w:id="19"/>
    </w:p>
    <w:p w:rsidR="00DF7A6C" w:rsidRPr="00E63FE0" w:rsidRDefault="00DF7A6C" w:rsidP="00DF7A6C">
      <w:pPr>
        <w:spacing w:line="360" w:lineRule="auto"/>
        <w:ind w:firstLine="720"/>
        <w:jc w:val="both"/>
        <w:rPr>
          <w:sz w:val="22"/>
        </w:rPr>
      </w:pPr>
      <w:r w:rsidRPr="00E63FE0">
        <w:rPr>
          <w:sz w:val="26"/>
          <w:szCs w:val="28"/>
        </w:rPr>
        <w:t xml:space="preserve">This report has been able to X-ray an account of the entire work-experience garnered by me during my SIWES program at </w:t>
      </w:r>
      <w:r>
        <w:rPr>
          <w:sz w:val="26"/>
        </w:rPr>
        <w:t>Diamond Standard Limited</w:t>
      </w:r>
      <w:r w:rsidRPr="00E63FE0">
        <w:rPr>
          <w:sz w:val="26"/>
        </w:rPr>
        <w:t xml:space="preserve"> </w:t>
      </w:r>
      <w:r w:rsidRPr="00E63FE0">
        <w:rPr>
          <w:sz w:val="26"/>
          <w:szCs w:val="28"/>
        </w:rPr>
        <w:t xml:space="preserve">which is a core scheme in ITF and which is saddled with the responsibility of strengthening the effective teaching and learning skill-based course such as </w:t>
      </w:r>
      <w:r>
        <w:rPr>
          <w:sz w:val="26"/>
          <w:szCs w:val="28"/>
        </w:rPr>
        <w:t>Business Administration</w:t>
      </w:r>
      <w:r w:rsidRPr="00E63FE0">
        <w:rPr>
          <w:sz w:val="26"/>
          <w:szCs w:val="28"/>
        </w:rPr>
        <w:t>. I therefore concluded that SIWES is of great benefit to students in tertiary institutions. It therefore implies that the proper and effective administration of SIWES will go a long way in boosting and enhancing the competencies of the workforce of the country. I also that SIWES is confronted with series of challenges and this may have hindered the realization of the goals and objectives of the scheme and it therefore needs to be given attention by all concerned stakeholders.</w:t>
      </w:r>
    </w:p>
    <w:p w:rsidR="00DF7A6C" w:rsidRPr="00E63FE0" w:rsidRDefault="00DF7A6C" w:rsidP="00DF7A6C">
      <w:pPr>
        <w:spacing w:line="360" w:lineRule="auto"/>
        <w:rPr>
          <w:sz w:val="22"/>
        </w:rPr>
      </w:pPr>
    </w:p>
    <w:p w:rsidR="00DF7A6C" w:rsidRPr="00E63FE0" w:rsidRDefault="00DF7A6C" w:rsidP="00DF7A6C">
      <w:pPr>
        <w:tabs>
          <w:tab w:val="left" w:pos="8325"/>
        </w:tabs>
        <w:spacing w:line="360" w:lineRule="auto"/>
        <w:rPr>
          <w:sz w:val="23"/>
          <w:szCs w:val="25"/>
        </w:rPr>
      </w:pPr>
    </w:p>
    <w:p w:rsidR="00DF7A6C" w:rsidRDefault="00DF7A6C" w:rsidP="00DF7A6C"/>
    <w:p w:rsidR="00DF7A6C" w:rsidRDefault="00DF7A6C" w:rsidP="00DF7A6C"/>
    <w:p w:rsidR="00DF7A6C" w:rsidRDefault="00DF7A6C" w:rsidP="00DF7A6C"/>
    <w:p w:rsidR="00DF7A6C" w:rsidRDefault="00DF7A6C" w:rsidP="00DF7A6C"/>
    <w:p w:rsidR="00DF7A6C" w:rsidRDefault="00DF7A6C" w:rsidP="00DF7A6C"/>
    <w:p w:rsidR="00FF0152" w:rsidRDefault="00ED637C"/>
    <w:sectPr w:rsidR="00FF0152" w:rsidSect="00025FFA">
      <w:footerReference w:type="default" r:id="rId14"/>
      <w:pgSz w:w="12240" w:h="15840"/>
      <w:pgMar w:top="1440" w:right="1440" w:bottom="1080" w:left="1440" w:header="720" w:footer="720" w:gutter="0"/>
      <w:pgBorders w:display="firstPage" w:offsetFrom="page">
        <w:top w:val="flowersModern1" w:sz="16" w:space="24" w:color="auto"/>
        <w:left w:val="flowersModern1" w:sz="16" w:space="24" w:color="auto"/>
        <w:bottom w:val="flowersModern1" w:sz="16" w:space="24" w:color="auto"/>
        <w:right w:val="flowersModern1" w:sz="16"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Lucida Handwriting">
    <w:altName w:val="Lucida Handwriting"/>
    <w:panose1 w:val="03010101010101010101"/>
    <w:charset w:val="00"/>
    <w:family w:val="script"/>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ff4">
    <w:altName w:val="Times New Roman"/>
    <w:panose1 w:val="00000000000000000000"/>
    <w:charset w:val="00"/>
    <w:family w:val="roman"/>
    <w:notTrueType/>
    <w:pitch w:val="default"/>
    <w:sig w:usb0="00000000" w:usb1="00000000" w:usb2="00000000" w:usb3="00000000" w:csb0="00000000" w:csb1="00000000"/>
  </w:font>
  <w:font w:name="ff8">
    <w:altName w:val="Times New Roman"/>
    <w:panose1 w:val="00000000000000000000"/>
    <w:charset w:val="00"/>
    <w:family w:val="roman"/>
    <w:notTrueType/>
    <w:pitch w:val="default"/>
    <w:sig w:usb0="00000000" w:usb1="00000000" w:usb2="00000000" w:usb3="00000000" w:csb0="00000000" w:csb1="00000000"/>
  </w:font>
  <w:font w:name="ff3">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ff7">
    <w:altName w:val="Times New Roman"/>
    <w:panose1 w:val="00000000000000000000"/>
    <w:charset w:val="00"/>
    <w:family w:val="roman"/>
    <w:notTrueType/>
    <w:pitch w:val="default"/>
    <w:sig w:usb0="00000000" w:usb1="00000000" w:usb2="00000000" w:usb3="00000000" w:csb0="00000000" w:csb1="00000000"/>
  </w:font>
  <w:font w:name="ff9">
    <w:altName w:val="Times New Roman"/>
    <w:panose1 w:val="00000000000000000000"/>
    <w:charset w:val="00"/>
    <w:family w:val="roman"/>
    <w:notTrueType/>
    <w:pitch w:val="default"/>
    <w:sig w:usb0="00000000" w:usb1="00000000" w:usb2="00000000" w:usb3="00000000" w:csb0="00000000" w:csb1="00000000"/>
  </w:font>
  <w:font w:name="ffa">
    <w:altName w:val="Times New Roman"/>
    <w:panose1 w:val="00000000000000000000"/>
    <w:charset w:val="00"/>
    <w:family w:val="roman"/>
    <w:notTrueType/>
    <w:pitch w:val="default"/>
    <w:sig w:usb0="00000000" w:usb1="00000000" w:usb2="00000000" w:usb3="00000000" w:csb0="00000000" w:csb1="00000000"/>
  </w:font>
  <w:font w:name="ff1">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7555631"/>
      <w:docPartObj>
        <w:docPartGallery w:val="Page Numbers (Bottom of Page)"/>
        <w:docPartUnique/>
      </w:docPartObj>
    </w:sdtPr>
    <w:sdtEndPr>
      <w:rPr>
        <w:noProof/>
      </w:rPr>
    </w:sdtEndPr>
    <w:sdtContent>
      <w:p w:rsidR="004D1104" w:rsidRDefault="00ED637C">
        <w:pPr>
          <w:pStyle w:val="Footer"/>
          <w:jc w:val="center"/>
        </w:pPr>
        <w:r>
          <w:fldChar w:fldCharType="begin"/>
        </w:r>
        <w:r>
          <w:instrText xml:space="preserve"> PAGE   \* MERGEFORMAT </w:instrText>
        </w:r>
        <w:r>
          <w:fldChar w:fldCharType="separate"/>
        </w:r>
        <w:r>
          <w:rPr>
            <w:noProof/>
          </w:rPr>
          <w:t>15</w:t>
        </w:r>
        <w:r>
          <w:fldChar w:fldCharType="end"/>
        </w:r>
      </w:p>
    </w:sdtContent>
  </w:sdt>
  <w:p w:rsidR="004D1104" w:rsidRDefault="00ED637C">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A58D3"/>
    <w:multiLevelType w:val="multilevel"/>
    <w:tmpl w:val="DBF85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D552398"/>
    <w:multiLevelType w:val="multilevel"/>
    <w:tmpl w:val="85347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A61307B"/>
    <w:multiLevelType w:val="hybridMultilevel"/>
    <w:tmpl w:val="2EF011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D84586"/>
    <w:multiLevelType w:val="hybridMultilevel"/>
    <w:tmpl w:val="EA9E48A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0E454CA"/>
    <w:multiLevelType w:val="hybridMultilevel"/>
    <w:tmpl w:val="B78C13C8"/>
    <w:lvl w:ilvl="0" w:tplc="56A4699A">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61511B21"/>
    <w:multiLevelType w:val="multilevel"/>
    <w:tmpl w:val="DD8CF8E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1"/>
  </w:num>
  <w:num w:numId="3">
    <w:abstractNumId w:val="0"/>
  </w:num>
  <w:num w:numId="4">
    <w:abstractNumId w:val="2"/>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DF7A6C"/>
    <w:rsid w:val="00614EF4"/>
    <w:rsid w:val="006824DE"/>
    <w:rsid w:val="00C447A2"/>
    <w:rsid w:val="00DF7A6C"/>
    <w:rsid w:val="00ED63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A6C"/>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DF7A6C"/>
    <w:pPr>
      <w:keepNext/>
      <w:keepLines/>
      <w:spacing w:line="480" w:lineRule="auto"/>
      <w:contextualSpacing/>
      <w:jc w:val="center"/>
      <w:outlineLvl w:val="1"/>
    </w:pPr>
    <w:rPr>
      <w:rFonts w:asciiTheme="majorBidi" w:eastAsiaTheme="majorEastAsia" w:hAnsiTheme="majorBidi" w:cstheme="majorBidi"/>
      <w:b/>
      <w:bCs/>
      <w:sz w:val="28"/>
      <w:szCs w:val="26"/>
    </w:rPr>
  </w:style>
  <w:style w:type="paragraph" w:styleId="Heading3">
    <w:name w:val="heading 3"/>
    <w:basedOn w:val="Normal"/>
    <w:next w:val="Normal"/>
    <w:link w:val="Heading3Char"/>
    <w:uiPriority w:val="9"/>
    <w:unhideWhenUsed/>
    <w:qFormat/>
    <w:rsid w:val="00DF7A6C"/>
    <w:pPr>
      <w:keepNext/>
      <w:keepLines/>
      <w:spacing w:line="480" w:lineRule="auto"/>
      <w:contextualSpacing/>
      <w:outlineLvl w:val="2"/>
    </w:pPr>
    <w:rPr>
      <w:rFonts w:asciiTheme="majorBidi" w:eastAsiaTheme="majorEastAsia" w:hAnsiTheme="majorBidi" w:cstheme="majorBidi"/>
      <w:b/>
      <w:bCs/>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F7A6C"/>
    <w:rPr>
      <w:rFonts w:asciiTheme="majorBidi" w:eastAsiaTheme="majorEastAsia" w:hAnsiTheme="majorBidi" w:cstheme="majorBidi"/>
      <w:b/>
      <w:bCs/>
      <w:sz w:val="28"/>
      <w:szCs w:val="26"/>
    </w:rPr>
  </w:style>
  <w:style w:type="character" w:customStyle="1" w:styleId="Heading3Char">
    <w:name w:val="Heading 3 Char"/>
    <w:basedOn w:val="DefaultParagraphFont"/>
    <w:link w:val="Heading3"/>
    <w:uiPriority w:val="9"/>
    <w:rsid w:val="00DF7A6C"/>
    <w:rPr>
      <w:rFonts w:asciiTheme="majorBidi" w:eastAsiaTheme="majorEastAsia" w:hAnsiTheme="majorBidi" w:cstheme="majorBidi"/>
      <w:b/>
      <w:bCs/>
      <w:sz w:val="28"/>
    </w:rPr>
  </w:style>
  <w:style w:type="paragraph" w:styleId="ListParagraph">
    <w:name w:val="List Paragraph"/>
    <w:basedOn w:val="Normal"/>
    <w:uiPriority w:val="34"/>
    <w:qFormat/>
    <w:rsid w:val="00DF7A6C"/>
    <w:pPr>
      <w:ind w:left="720"/>
      <w:contextualSpacing/>
    </w:pPr>
  </w:style>
  <w:style w:type="paragraph" w:customStyle="1" w:styleId="Default">
    <w:name w:val="Default"/>
    <w:rsid w:val="00DF7A6C"/>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DF7A6C"/>
    <w:pPr>
      <w:tabs>
        <w:tab w:val="center" w:pos="4680"/>
        <w:tab w:val="right" w:pos="9360"/>
      </w:tabs>
    </w:pPr>
  </w:style>
  <w:style w:type="character" w:customStyle="1" w:styleId="FooterChar">
    <w:name w:val="Footer Char"/>
    <w:basedOn w:val="DefaultParagraphFont"/>
    <w:link w:val="Footer"/>
    <w:uiPriority w:val="99"/>
    <w:rsid w:val="00DF7A6C"/>
    <w:rPr>
      <w:rFonts w:ascii="Times New Roman" w:eastAsia="Times New Roman" w:hAnsi="Times New Roman" w:cs="Times New Roman"/>
      <w:sz w:val="24"/>
      <w:szCs w:val="24"/>
    </w:rPr>
  </w:style>
  <w:style w:type="character" w:customStyle="1" w:styleId="ls0">
    <w:name w:val="ls0"/>
    <w:basedOn w:val="DefaultParagraphFont"/>
    <w:rsid w:val="00DF7A6C"/>
  </w:style>
  <w:style w:type="character" w:customStyle="1" w:styleId="ff3">
    <w:name w:val="ff3"/>
    <w:basedOn w:val="DefaultParagraphFont"/>
    <w:rsid w:val="00DF7A6C"/>
  </w:style>
  <w:style w:type="character" w:customStyle="1" w:styleId="ff8">
    <w:name w:val="ff8"/>
    <w:basedOn w:val="DefaultParagraphFont"/>
    <w:rsid w:val="00DF7A6C"/>
  </w:style>
  <w:style w:type="character" w:customStyle="1" w:styleId="a">
    <w:name w:val="_"/>
    <w:basedOn w:val="DefaultParagraphFont"/>
    <w:rsid w:val="00DF7A6C"/>
  </w:style>
  <w:style w:type="character" w:customStyle="1" w:styleId="ff7">
    <w:name w:val="ff7"/>
    <w:basedOn w:val="DefaultParagraphFont"/>
    <w:rsid w:val="00DF7A6C"/>
  </w:style>
  <w:style w:type="character" w:customStyle="1" w:styleId="ffa">
    <w:name w:val="ffa"/>
    <w:basedOn w:val="DefaultParagraphFont"/>
    <w:rsid w:val="00DF7A6C"/>
  </w:style>
  <w:style w:type="character" w:customStyle="1" w:styleId="lsb">
    <w:name w:val="lsb"/>
    <w:basedOn w:val="DefaultParagraphFont"/>
    <w:rsid w:val="00DF7A6C"/>
  </w:style>
  <w:style w:type="paragraph" w:styleId="BalloonText">
    <w:name w:val="Balloon Text"/>
    <w:basedOn w:val="Normal"/>
    <w:link w:val="BalloonTextChar"/>
    <w:uiPriority w:val="99"/>
    <w:semiHidden/>
    <w:unhideWhenUsed/>
    <w:rsid w:val="00ED637C"/>
    <w:rPr>
      <w:rFonts w:ascii="Tahoma" w:hAnsi="Tahoma" w:cs="Tahoma"/>
      <w:sz w:val="16"/>
      <w:szCs w:val="16"/>
    </w:rPr>
  </w:style>
  <w:style w:type="character" w:customStyle="1" w:styleId="BalloonTextChar">
    <w:name w:val="Balloon Text Char"/>
    <w:basedOn w:val="DefaultParagraphFont"/>
    <w:link w:val="BalloonText"/>
    <w:uiPriority w:val="99"/>
    <w:semiHidden/>
    <w:rsid w:val="00ED637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diagramData" Target="diagrams/data1.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diagramQuickStyle" Target="diagrams/quickStyle1.xml"/><Relationship Id="rId14"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FBDF65-FD8A-451E-BB74-320B00AD4174}" type="doc">
      <dgm:prSet loTypeId="urn:microsoft.com/office/officeart/2009/layout/CirclePictureHierarchy" loCatId="hierarchy" qsTypeId="urn:microsoft.com/office/officeart/2005/8/quickstyle/3d1" qsCatId="3D" csTypeId="urn:microsoft.com/office/officeart/2005/8/colors/accent1_2" csCatId="accent1" phldr="1"/>
      <dgm:spPr/>
      <dgm:t>
        <a:bodyPr/>
        <a:lstStyle/>
        <a:p>
          <a:endParaRPr lang="en-US"/>
        </a:p>
      </dgm:t>
    </dgm:pt>
    <dgm:pt modelId="{F921DA45-3845-4B63-B6FD-6D81C14D7B89}">
      <dgm:prSet phldrT="[Text]"/>
      <dgm:spPr/>
      <dgm:t>
        <a:bodyPr/>
        <a:lstStyle/>
        <a:p>
          <a:r>
            <a:rPr lang="en-US"/>
            <a:t>Chief Executive Officer</a:t>
          </a:r>
        </a:p>
      </dgm:t>
    </dgm:pt>
    <dgm:pt modelId="{4428A133-C293-4DD8-8978-64FB639F1719}" type="parTrans" cxnId="{94B75EC4-5AA5-496F-BB46-0A2C13D8D97A}">
      <dgm:prSet/>
      <dgm:spPr/>
      <dgm:t>
        <a:bodyPr/>
        <a:lstStyle/>
        <a:p>
          <a:endParaRPr lang="en-US"/>
        </a:p>
      </dgm:t>
    </dgm:pt>
    <dgm:pt modelId="{3DEAC358-F175-440C-B93C-C6B2B6C905A9}" type="sibTrans" cxnId="{94B75EC4-5AA5-496F-BB46-0A2C13D8D97A}">
      <dgm:prSet/>
      <dgm:spPr/>
      <dgm:t>
        <a:bodyPr/>
        <a:lstStyle/>
        <a:p>
          <a:endParaRPr lang="en-US"/>
        </a:p>
      </dgm:t>
    </dgm:pt>
    <dgm:pt modelId="{EAB7EF7A-C50A-465D-B21B-C3FA5E900B27}">
      <dgm:prSet phldrT="[Text]"/>
      <dgm:spPr/>
      <dgm:t>
        <a:bodyPr/>
        <a:lstStyle/>
        <a:p>
          <a:r>
            <a:rPr lang="en-US"/>
            <a:t>Secretary</a:t>
          </a:r>
        </a:p>
      </dgm:t>
    </dgm:pt>
    <dgm:pt modelId="{5F93D5BF-D56E-4D91-B7F4-0C83DC4E7854}" type="parTrans" cxnId="{5BEA418E-4FE3-4C56-84BD-8C28C5046E72}">
      <dgm:prSet/>
      <dgm:spPr/>
      <dgm:t>
        <a:bodyPr/>
        <a:lstStyle/>
        <a:p>
          <a:endParaRPr lang="en-US"/>
        </a:p>
      </dgm:t>
    </dgm:pt>
    <dgm:pt modelId="{DE01053F-20BC-40FC-AEA2-D883061DE366}" type="sibTrans" cxnId="{5BEA418E-4FE3-4C56-84BD-8C28C5046E72}">
      <dgm:prSet/>
      <dgm:spPr/>
      <dgm:t>
        <a:bodyPr/>
        <a:lstStyle/>
        <a:p>
          <a:endParaRPr lang="en-US"/>
        </a:p>
      </dgm:t>
    </dgm:pt>
    <dgm:pt modelId="{439D800B-35CB-4C90-8F13-4DC2022E91D7}">
      <dgm:prSet phldrT="[Text]"/>
      <dgm:spPr/>
      <dgm:t>
        <a:bodyPr/>
        <a:lstStyle/>
        <a:p>
          <a:r>
            <a:rPr lang="en-US"/>
            <a:t>Monogram </a:t>
          </a:r>
        </a:p>
        <a:p>
          <a:r>
            <a:rPr lang="en-US"/>
            <a:t>section</a:t>
          </a:r>
        </a:p>
      </dgm:t>
    </dgm:pt>
    <dgm:pt modelId="{EF8AEDCF-CB47-4C98-BDE8-92A76A50377A}" type="parTrans" cxnId="{1D80B734-D62C-4C94-92BD-624E91CD77DA}">
      <dgm:prSet/>
      <dgm:spPr/>
      <dgm:t>
        <a:bodyPr/>
        <a:lstStyle/>
        <a:p>
          <a:endParaRPr lang="en-US"/>
        </a:p>
      </dgm:t>
    </dgm:pt>
    <dgm:pt modelId="{508BEF4A-B208-446E-AF85-AEADD489863F}" type="sibTrans" cxnId="{1D80B734-D62C-4C94-92BD-624E91CD77DA}">
      <dgm:prSet/>
      <dgm:spPr/>
      <dgm:t>
        <a:bodyPr/>
        <a:lstStyle/>
        <a:p>
          <a:endParaRPr lang="en-US"/>
        </a:p>
      </dgm:t>
    </dgm:pt>
    <dgm:pt modelId="{6978A3F1-F40C-49E7-8ACD-57FDCC5B8F96}">
      <dgm:prSet phldrT="[Text]"/>
      <dgm:spPr/>
      <dgm:t>
        <a:bodyPr/>
        <a:lstStyle/>
        <a:p>
          <a:r>
            <a:rPr lang="en-US"/>
            <a:t>Graphic Design Section</a:t>
          </a:r>
        </a:p>
      </dgm:t>
    </dgm:pt>
    <dgm:pt modelId="{687F0FAA-00E6-458D-B942-AA0525312C3E}" type="parTrans" cxnId="{0B3F55E6-6447-4509-834D-5393E9E1B231}">
      <dgm:prSet/>
      <dgm:spPr/>
      <dgm:t>
        <a:bodyPr/>
        <a:lstStyle/>
        <a:p>
          <a:endParaRPr lang="en-US"/>
        </a:p>
      </dgm:t>
    </dgm:pt>
    <dgm:pt modelId="{33B4E6A9-65A4-4C32-B340-16618791CAC8}" type="sibTrans" cxnId="{0B3F55E6-6447-4509-834D-5393E9E1B231}">
      <dgm:prSet/>
      <dgm:spPr/>
      <dgm:t>
        <a:bodyPr/>
        <a:lstStyle/>
        <a:p>
          <a:endParaRPr lang="en-US"/>
        </a:p>
      </dgm:t>
    </dgm:pt>
    <dgm:pt modelId="{9E34916B-2036-4339-9BDD-C9CCCA263934}">
      <dgm:prSet phldrT="[Text]"/>
      <dgm:spPr/>
      <dgm:t>
        <a:bodyPr/>
        <a:lstStyle/>
        <a:p>
          <a:r>
            <a:rPr lang="en-US"/>
            <a:t>Branding</a:t>
          </a:r>
        </a:p>
      </dgm:t>
    </dgm:pt>
    <dgm:pt modelId="{02463C42-26CA-423B-A3B5-860F39182A56}" type="parTrans" cxnId="{576B281B-D5C8-47AC-9843-74E3332A1867}">
      <dgm:prSet/>
      <dgm:spPr/>
      <dgm:t>
        <a:bodyPr/>
        <a:lstStyle/>
        <a:p>
          <a:endParaRPr lang="en-US"/>
        </a:p>
      </dgm:t>
    </dgm:pt>
    <dgm:pt modelId="{49A99D04-3F8E-4C6E-B681-16A3B65B1CBD}" type="sibTrans" cxnId="{576B281B-D5C8-47AC-9843-74E3332A1867}">
      <dgm:prSet/>
      <dgm:spPr/>
      <dgm:t>
        <a:bodyPr/>
        <a:lstStyle/>
        <a:p>
          <a:endParaRPr lang="en-US"/>
        </a:p>
      </dgm:t>
    </dgm:pt>
    <dgm:pt modelId="{466C7503-2D01-4311-BFB0-778000AED585}">
      <dgm:prSet phldrT="[Text]"/>
      <dgm:spPr/>
      <dgm:t>
        <a:bodyPr/>
        <a:lstStyle/>
        <a:p>
          <a:pPr algn="ctr"/>
          <a:r>
            <a:rPr lang="en-US"/>
            <a:t>Swinging </a:t>
          </a:r>
        </a:p>
        <a:p>
          <a:pPr algn="ctr"/>
          <a:r>
            <a:rPr lang="en-US"/>
            <a:t>Section </a:t>
          </a:r>
        </a:p>
      </dgm:t>
    </dgm:pt>
    <dgm:pt modelId="{C1CEAF53-4F95-4187-881C-6589D421873A}" type="parTrans" cxnId="{374C64A8-DD97-4E29-9EBE-4343FE320599}">
      <dgm:prSet/>
      <dgm:spPr/>
      <dgm:t>
        <a:bodyPr/>
        <a:lstStyle/>
        <a:p>
          <a:endParaRPr lang="en-US"/>
        </a:p>
      </dgm:t>
    </dgm:pt>
    <dgm:pt modelId="{C04C4CD9-8D75-49F0-A656-9616625D3F98}" type="sibTrans" cxnId="{374C64A8-DD97-4E29-9EBE-4343FE320599}">
      <dgm:prSet/>
      <dgm:spPr/>
      <dgm:t>
        <a:bodyPr/>
        <a:lstStyle/>
        <a:p>
          <a:endParaRPr lang="en-US"/>
        </a:p>
      </dgm:t>
    </dgm:pt>
    <dgm:pt modelId="{94943CAE-6307-4FC9-8064-9BACA1B7763E}" type="pres">
      <dgm:prSet presAssocID="{E1FBDF65-FD8A-451E-BB74-320B00AD4174}" presName="hierChild1" presStyleCnt="0">
        <dgm:presLayoutVars>
          <dgm:chPref val="1"/>
          <dgm:dir/>
          <dgm:animOne val="branch"/>
          <dgm:animLvl val="lvl"/>
          <dgm:resizeHandles/>
        </dgm:presLayoutVars>
      </dgm:prSet>
      <dgm:spPr/>
      <dgm:t>
        <a:bodyPr/>
        <a:lstStyle/>
        <a:p>
          <a:endParaRPr lang="en-US"/>
        </a:p>
      </dgm:t>
    </dgm:pt>
    <dgm:pt modelId="{04BFE9BE-8D34-4CFD-99ED-B8B6BD2A8A6D}" type="pres">
      <dgm:prSet presAssocID="{F921DA45-3845-4B63-B6FD-6D81C14D7B89}" presName="hierRoot1" presStyleCnt="0"/>
      <dgm:spPr/>
    </dgm:pt>
    <dgm:pt modelId="{D324DE78-03FD-4565-990B-DCC70DA4435A}" type="pres">
      <dgm:prSet presAssocID="{F921DA45-3845-4B63-B6FD-6D81C14D7B89}" presName="composite" presStyleCnt="0"/>
      <dgm:spPr/>
    </dgm:pt>
    <dgm:pt modelId="{F2089C5C-ACC0-428F-8BEF-3EFF0A216078}" type="pres">
      <dgm:prSet presAssocID="{F921DA45-3845-4B63-B6FD-6D81C14D7B89}" presName="image" presStyleLbl="node0" presStyleIdx="0" presStyleCnt="1"/>
      <dgm:spPr/>
    </dgm:pt>
    <dgm:pt modelId="{DE881E67-1E91-4DB0-92B8-B4813E290EB1}" type="pres">
      <dgm:prSet presAssocID="{F921DA45-3845-4B63-B6FD-6D81C14D7B89}" presName="text" presStyleLbl="revTx" presStyleIdx="0" presStyleCnt="6" custScaleX="219021" custLinFactNeighborX="66143" custLinFactNeighborY="-2512">
        <dgm:presLayoutVars>
          <dgm:chPref val="3"/>
        </dgm:presLayoutVars>
      </dgm:prSet>
      <dgm:spPr/>
      <dgm:t>
        <a:bodyPr/>
        <a:lstStyle/>
        <a:p>
          <a:endParaRPr lang="en-US"/>
        </a:p>
      </dgm:t>
    </dgm:pt>
    <dgm:pt modelId="{A4383F77-E7AC-4272-B863-8A5E591A613C}" type="pres">
      <dgm:prSet presAssocID="{F921DA45-3845-4B63-B6FD-6D81C14D7B89}" presName="hierChild2" presStyleCnt="0"/>
      <dgm:spPr/>
    </dgm:pt>
    <dgm:pt modelId="{E717967F-2818-4CDF-A064-48C06E40CC0A}" type="pres">
      <dgm:prSet presAssocID="{5F93D5BF-D56E-4D91-B7F4-0C83DC4E7854}" presName="Name10" presStyleLbl="parChTrans1D2" presStyleIdx="0" presStyleCnt="2"/>
      <dgm:spPr/>
      <dgm:t>
        <a:bodyPr/>
        <a:lstStyle/>
        <a:p>
          <a:endParaRPr lang="en-US"/>
        </a:p>
      </dgm:t>
    </dgm:pt>
    <dgm:pt modelId="{14C91D6E-98C0-4711-9187-4F504FCBACD1}" type="pres">
      <dgm:prSet presAssocID="{EAB7EF7A-C50A-465D-B21B-C3FA5E900B27}" presName="hierRoot2" presStyleCnt="0"/>
      <dgm:spPr/>
    </dgm:pt>
    <dgm:pt modelId="{9BA04F99-7625-4DD3-90C1-6BCB1FA3090F}" type="pres">
      <dgm:prSet presAssocID="{EAB7EF7A-C50A-465D-B21B-C3FA5E900B27}" presName="composite2" presStyleCnt="0"/>
      <dgm:spPr/>
    </dgm:pt>
    <dgm:pt modelId="{83E68652-E4E4-4683-9F41-EDA28977059B}" type="pres">
      <dgm:prSet presAssocID="{EAB7EF7A-C50A-465D-B21B-C3FA5E900B27}" presName="image2" presStyleLbl="node2" presStyleIdx="0" presStyleCnt="2"/>
      <dgm:spPr/>
    </dgm:pt>
    <dgm:pt modelId="{B1D02D7D-45C6-4F81-9A5F-BD63B3E48E90}" type="pres">
      <dgm:prSet presAssocID="{EAB7EF7A-C50A-465D-B21B-C3FA5E900B27}" presName="text2" presStyleLbl="revTx" presStyleIdx="1" presStyleCnt="6">
        <dgm:presLayoutVars>
          <dgm:chPref val="3"/>
        </dgm:presLayoutVars>
      </dgm:prSet>
      <dgm:spPr/>
      <dgm:t>
        <a:bodyPr/>
        <a:lstStyle/>
        <a:p>
          <a:endParaRPr lang="en-US"/>
        </a:p>
      </dgm:t>
    </dgm:pt>
    <dgm:pt modelId="{6407677C-EDFB-4919-8DAC-7E50298FA1C5}" type="pres">
      <dgm:prSet presAssocID="{EAB7EF7A-C50A-465D-B21B-C3FA5E900B27}" presName="hierChild3" presStyleCnt="0"/>
      <dgm:spPr/>
    </dgm:pt>
    <dgm:pt modelId="{553814F3-9190-4D5B-827C-DEAC20156311}" type="pres">
      <dgm:prSet presAssocID="{EF8AEDCF-CB47-4C98-BDE8-92A76A50377A}" presName="Name17" presStyleLbl="parChTrans1D3" presStyleIdx="0" presStyleCnt="3"/>
      <dgm:spPr/>
      <dgm:t>
        <a:bodyPr/>
        <a:lstStyle/>
        <a:p>
          <a:endParaRPr lang="en-US"/>
        </a:p>
      </dgm:t>
    </dgm:pt>
    <dgm:pt modelId="{96CC8DAF-E358-4C97-A00F-65963595DB04}" type="pres">
      <dgm:prSet presAssocID="{439D800B-35CB-4C90-8F13-4DC2022E91D7}" presName="hierRoot3" presStyleCnt="0"/>
      <dgm:spPr/>
    </dgm:pt>
    <dgm:pt modelId="{588BF627-C458-48CD-ACB0-BE074FEB2BC3}" type="pres">
      <dgm:prSet presAssocID="{439D800B-35CB-4C90-8F13-4DC2022E91D7}" presName="composite3" presStyleCnt="0"/>
      <dgm:spPr/>
    </dgm:pt>
    <dgm:pt modelId="{9CDB236C-DC08-4C3E-82A7-E69B5E363123}" type="pres">
      <dgm:prSet presAssocID="{439D800B-35CB-4C90-8F13-4DC2022E91D7}" presName="image3" presStyleLbl="node3" presStyleIdx="0" presStyleCnt="3"/>
      <dgm:spPr/>
    </dgm:pt>
    <dgm:pt modelId="{DDEB2626-5BCB-409E-B18F-1D4CC3FD4767}" type="pres">
      <dgm:prSet presAssocID="{439D800B-35CB-4C90-8F13-4DC2022E91D7}" presName="text3" presStyleLbl="revTx" presStyleIdx="2" presStyleCnt="6">
        <dgm:presLayoutVars>
          <dgm:chPref val="3"/>
        </dgm:presLayoutVars>
      </dgm:prSet>
      <dgm:spPr/>
      <dgm:t>
        <a:bodyPr/>
        <a:lstStyle/>
        <a:p>
          <a:endParaRPr lang="en-US"/>
        </a:p>
      </dgm:t>
    </dgm:pt>
    <dgm:pt modelId="{056838CC-1937-4611-AA59-723C91D4B513}" type="pres">
      <dgm:prSet presAssocID="{439D800B-35CB-4C90-8F13-4DC2022E91D7}" presName="hierChild4" presStyleCnt="0"/>
      <dgm:spPr/>
    </dgm:pt>
    <dgm:pt modelId="{2C4AA751-39D9-4854-9BF9-42C84A683E9A}" type="pres">
      <dgm:prSet presAssocID="{687F0FAA-00E6-458D-B942-AA0525312C3E}" presName="Name17" presStyleLbl="parChTrans1D3" presStyleIdx="1" presStyleCnt="3"/>
      <dgm:spPr/>
      <dgm:t>
        <a:bodyPr/>
        <a:lstStyle/>
        <a:p>
          <a:endParaRPr lang="en-US"/>
        </a:p>
      </dgm:t>
    </dgm:pt>
    <dgm:pt modelId="{856744F3-C7FC-423A-9EA9-C80990D40B1A}" type="pres">
      <dgm:prSet presAssocID="{6978A3F1-F40C-49E7-8ACD-57FDCC5B8F96}" presName="hierRoot3" presStyleCnt="0"/>
      <dgm:spPr/>
    </dgm:pt>
    <dgm:pt modelId="{78F3F93E-A7B5-49C9-8115-299A83A8D42E}" type="pres">
      <dgm:prSet presAssocID="{6978A3F1-F40C-49E7-8ACD-57FDCC5B8F96}" presName="composite3" presStyleCnt="0"/>
      <dgm:spPr/>
    </dgm:pt>
    <dgm:pt modelId="{1D86E644-3562-4096-924A-B89F09B82AB0}" type="pres">
      <dgm:prSet presAssocID="{6978A3F1-F40C-49E7-8ACD-57FDCC5B8F96}" presName="image3" presStyleLbl="node3" presStyleIdx="1" presStyleCnt="3"/>
      <dgm:spPr/>
    </dgm:pt>
    <dgm:pt modelId="{3163871C-09BE-47D3-A422-40E630AEA965}" type="pres">
      <dgm:prSet presAssocID="{6978A3F1-F40C-49E7-8ACD-57FDCC5B8F96}" presName="text3" presStyleLbl="revTx" presStyleIdx="3" presStyleCnt="6">
        <dgm:presLayoutVars>
          <dgm:chPref val="3"/>
        </dgm:presLayoutVars>
      </dgm:prSet>
      <dgm:spPr/>
      <dgm:t>
        <a:bodyPr/>
        <a:lstStyle/>
        <a:p>
          <a:endParaRPr lang="en-US"/>
        </a:p>
      </dgm:t>
    </dgm:pt>
    <dgm:pt modelId="{D97F752C-F069-4656-A656-F5D20FD0B3CB}" type="pres">
      <dgm:prSet presAssocID="{6978A3F1-F40C-49E7-8ACD-57FDCC5B8F96}" presName="hierChild4" presStyleCnt="0"/>
      <dgm:spPr/>
    </dgm:pt>
    <dgm:pt modelId="{16936840-F985-4DCA-884F-4624AA74426E}" type="pres">
      <dgm:prSet presAssocID="{C1CEAF53-4F95-4187-881C-6589D421873A}" presName="Name17" presStyleLbl="parChTrans1D3" presStyleIdx="2" presStyleCnt="3"/>
      <dgm:spPr/>
      <dgm:t>
        <a:bodyPr/>
        <a:lstStyle/>
        <a:p>
          <a:endParaRPr lang="en-US"/>
        </a:p>
      </dgm:t>
    </dgm:pt>
    <dgm:pt modelId="{7A3D34DA-DEFE-451C-ABF7-E85FED760488}" type="pres">
      <dgm:prSet presAssocID="{466C7503-2D01-4311-BFB0-778000AED585}" presName="hierRoot3" presStyleCnt="0"/>
      <dgm:spPr/>
    </dgm:pt>
    <dgm:pt modelId="{10C64854-449A-4454-A4CF-7AECF659469B}" type="pres">
      <dgm:prSet presAssocID="{466C7503-2D01-4311-BFB0-778000AED585}" presName="composite3" presStyleCnt="0"/>
      <dgm:spPr/>
    </dgm:pt>
    <dgm:pt modelId="{382A1D2B-5A9C-438A-8E9E-067CCA485B79}" type="pres">
      <dgm:prSet presAssocID="{466C7503-2D01-4311-BFB0-778000AED585}" presName="image3" presStyleLbl="node3" presStyleIdx="2" presStyleCnt="3"/>
      <dgm:spPr/>
    </dgm:pt>
    <dgm:pt modelId="{AA4B9899-F4C7-470D-BA8D-7B4D6197EBCC}" type="pres">
      <dgm:prSet presAssocID="{466C7503-2D01-4311-BFB0-778000AED585}" presName="text3" presStyleLbl="revTx" presStyleIdx="4" presStyleCnt="6">
        <dgm:presLayoutVars>
          <dgm:chPref val="3"/>
        </dgm:presLayoutVars>
      </dgm:prSet>
      <dgm:spPr/>
      <dgm:t>
        <a:bodyPr/>
        <a:lstStyle/>
        <a:p>
          <a:endParaRPr lang="en-US"/>
        </a:p>
      </dgm:t>
    </dgm:pt>
    <dgm:pt modelId="{A5E98AF9-960C-4851-9193-21B30B1C9CC2}" type="pres">
      <dgm:prSet presAssocID="{466C7503-2D01-4311-BFB0-778000AED585}" presName="hierChild4" presStyleCnt="0"/>
      <dgm:spPr/>
    </dgm:pt>
    <dgm:pt modelId="{BA24D6F3-0EDE-4645-9876-D9FF9C6C73E2}" type="pres">
      <dgm:prSet presAssocID="{02463C42-26CA-423B-A3B5-860F39182A56}" presName="Name10" presStyleLbl="parChTrans1D2" presStyleIdx="1" presStyleCnt="2"/>
      <dgm:spPr/>
      <dgm:t>
        <a:bodyPr/>
        <a:lstStyle/>
        <a:p>
          <a:endParaRPr lang="en-US"/>
        </a:p>
      </dgm:t>
    </dgm:pt>
    <dgm:pt modelId="{18177057-A831-45F6-93B1-1889236140E6}" type="pres">
      <dgm:prSet presAssocID="{9E34916B-2036-4339-9BDD-C9CCCA263934}" presName="hierRoot2" presStyleCnt="0"/>
      <dgm:spPr/>
    </dgm:pt>
    <dgm:pt modelId="{4279987B-D08A-436E-8157-CB0841C4135E}" type="pres">
      <dgm:prSet presAssocID="{9E34916B-2036-4339-9BDD-C9CCCA263934}" presName="composite2" presStyleCnt="0"/>
      <dgm:spPr/>
    </dgm:pt>
    <dgm:pt modelId="{5E13698B-E9BF-4ACC-9F69-1518A1931716}" type="pres">
      <dgm:prSet presAssocID="{9E34916B-2036-4339-9BDD-C9CCCA263934}" presName="image2" presStyleLbl="node2" presStyleIdx="1" presStyleCnt="2"/>
      <dgm:spPr/>
    </dgm:pt>
    <dgm:pt modelId="{A7C833DC-0760-4F11-884E-3E9BDEADA3AA}" type="pres">
      <dgm:prSet presAssocID="{9E34916B-2036-4339-9BDD-C9CCCA263934}" presName="text2" presStyleLbl="revTx" presStyleIdx="5" presStyleCnt="6">
        <dgm:presLayoutVars>
          <dgm:chPref val="3"/>
        </dgm:presLayoutVars>
      </dgm:prSet>
      <dgm:spPr/>
      <dgm:t>
        <a:bodyPr/>
        <a:lstStyle/>
        <a:p>
          <a:endParaRPr lang="en-US"/>
        </a:p>
      </dgm:t>
    </dgm:pt>
    <dgm:pt modelId="{916E426F-4449-45BA-B1EA-52AA3BF6F5F7}" type="pres">
      <dgm:prSet presAssocID="{9E34916B-2036-4339-9BDD-C9CCCA263934}" presName="hierChild3" presStyleCnt="0"/>
      <dgm:spPr/>
    </dgm:pt>
  </dgm:ptLst>
  <dgm:cxnLst>
    <dgm:cxn modelId="{576B281B-D5C8-47AC-9843-74E3332A1867}" srcId="{F921DA45-3845-4B63-B6FD-6D81C14D7B89}" destId="{9E34916B-2036-4339-9BDD-C9CCCA263934}" srcOrd="1" destOrd="0" parTransId="{02463C42-26CA-423B-A3B5-860F39182A56}" sibTransId="{49A99D04-3F8E-4C6E-B681-16A3B65B1CBD}"/>
    <dgm:cxn modelId="{52F436AC-073F-44ED-AB2A-1631B5CD2A44}" type="presOf" srcId="{466C7503-2D01-4311-BFB0-778000AED585}" destId="{AA4B9899-F4C7-470D-BA8D-7B4D6197EBCC}" srcOrd="0" destOrd="0" presId="urn:microsoft.com/office/officeart/2009/layout/CirclePictureHierarchy"/>
    <dgm:cxn modelId="{B91644BA-AD3C-4BA0-A8DB-BA11541EDCDA}" type="presOf" srcId="{6978A3F1-F40C-49E7-8ACD-57FDCC5B8F96}" destId="{3163871C-09BE-47D3-A422-40E630AEA965}" srcOrd="0" destOrd="0" presId="urn:microsoft.com/office/officeart/2009/layout/CirclePictureHierarchy"/>
    <dgm:cxn modelId="{B5059904-12CB-4A8C-BEEE-C9782B341079}" type="presOf" srcId="{E1FBDF65-FD8A-451E-BB74-320B00AD4174}" destId="{94943CAE-6307-4FC9-8064-9BACA1B7763E}" srcOrd="0" destOrd="0" presId="urn:microsoft.com/office/officeart/2009/layout/CirclePictureHierarchy"/>
    <dgm:cxn modelId="{81F7021C-4E9A-4FB6-8C3C-3E6D205ED116}" type="presOf" srcId="{5F93D5BF-D56E-4D91-B7F4-0C83DC4E7854}" destId="{E717967F-2818-4CDF-A064-48C06E40CC0A}" srcOrd="0" destOrd="0" presId="urn:microsoft.com/office/officeart/2009/layout/CirclePictureHierarchy"/>
    <dgm:cxn modelId="{EE512C3C-1B57-40C2-B844-D1DF29BB0F86}" type="presOf" srcId="{EF8AEDCF-CB47-4C98-BDE8-92A76A50377A}" destId="{553814F3-9190-4D5B-827C-DEAC20156311}" srcOrd="0" destOrd="0" presId="urn:microsoft.com/office/officeart/2009/layout/CirclePictureHierarchy"/>
    <dgm:cxn modelId="{0B3F55E6-6447-4509-834D-5393E9E1B231}" srcId="{EAB7EF7A-C50A-465D-B21B-C3FA5E900B27}" destId="{6978A3F1-F40C-49E7-8ACD-57FDCC5B8F96}" srcOrd="1" destOrd="0" parTransId="{687F0FAA-00E6-458D-B942-AA0525312C3E}" sibTransId="{33B4E6A9-65A4-4C32-B340-16618791CAC8}"/>
    <dgm:cxn modelId="{B2EE4BB1-4F14-465E-9901-84BF098EE277}" type="presOf" srcId="{C1CEAF53-4F95-4187-881C-6589D421873A}" destId="{16936840-F985-4DCA-884F-4624AA74426E}" srcOrd="0" destOrd="0" presId="urn:microsoft.com/office/officeart/2009/layout/CirclePictureHierarchy"/>
    <dgm:cxn modelId="{374C64A8-DD97-4E29-9EBE-4343FE320599}" srcId="{EAB7EF7A-C50A-465D-B21B-C3FA5E900B27}" destId="{466C7503-2D01-4311-BFB0-778000AED585}" srcOrd="2" destOrd="0" parTransId="{C1CEAF53-4F95-4187-881C-6589D421873A}" sibTransId="{C04C4CD9-8D75-49F0-A656-9616625D3F98}"/>
    <dgm:cxn modelId="{6241EFE0-D59A-4487-9897-75EFD7D6958B}" type="presOf" srcId="{F921DA45-3845-4B63-B6FD-6D81C14D7B89}" destId="{DE881E67-1E91-4DB0-92B8-B4813E290EB1}" srcOrd="0" destOrd="0" presId="urn:microsoft.com/office/officeart/2009/layout/CirclePictureHierarchy"/>
    <dgm:cxn modelId="{94B75EC4-5AA5-496F-BB46-0A2C13D8D97A}" srcId="{E1FBDF65-FD8A-451E-BB74-320B00AD4174}" destId="{F921DA45-3845-4B63-B6FD-6D81C14D7B89}" srcOrd="0" destOrd="0" parTransId="{4428A133-C293-4DD8-8978-64FB639F1719}" sibTransId="{3DEAC358-F175-440C-B93C-C6B2B6C905A9}"/>
    <dgm:cxn modelId="{C9CFEF06-66AE-4C78-8BBC-C16BB1785CBC}" type="presOf" srcId="{9E34916B-2036-4339-9BDD-C9CCCA263934}" destId="{A7C833DC-0760-4F11-884E-3E9BDEADA3AA}" srcOrd="0" destOrd="0" presId="urn:microsoft.com/office/officeart/2009/layout/CirclePictureHierarchy"/>
    <dgm:cxn modelId="{5BEA418E-4FE3-4C56-84BD-8C28C5046E72}" srcId="{F921DA45-3845-4B63-B6FD-6D81C14D7B89}" destId="{EAB7EF7A-C50A-465D-B21B-C3FA5E900B27}" srcOrd="0" destOrd="0" parTransId="{5F93D5BF-D56E-4D91-B7F4-0C83DC4E7854}" sibTransId="{DE01053F-20BC-40FC-AEA2-D883061DE366}"/>
    <dgm:cxn modelId="{8C6CDE16-F55E-464D-A228-552E31E93B86}" type="presOf" srcId="{439D800B-35CB-4C90-8F13-4DC2022E91D7}" destId="{DDEB2626-5BCB-409E-B18F-1D4CC3FD4767}" srcOrd="0" destOrd="0" presId="urn:microsoft.com/office/officeart/2009/layout/CirclePictureHierarchy"/>
    <dgm:cxn modelId="{1D80B734-D62C-4C94-92BD-624E91CD77DA}" srcId="{EAB7EF7A-C50A-465D-B21B-C3FA5E900B27}" destId="{439D800B-35CB-4C90-8F13-4DC2022E91D7}" srcOrd="0" destOrd="0" parTransId="{EF8AEDCF-CB47-4C98-BDE8-92A76A50377A}" sibTransId="{508BEF4A-B208-446E-AF85-AEADD489863F}"/>
    <dgm:cxn modelId="{2D996865-9BC3-4B9F-B189-D4282716A645}" type="presOf" srcId="{EAB7EF7A-C50A-465D-B21B-C3FA5E900B27}" destId="{B1D02D7D-45C6-4F81-9A5F-BD63B3E48E90}" srcOrd="0" destOrd="0" presId="urn:microsoft.com/office/officeart/2009/layout/CirclePictureHierarchy"/>
    <dgm:cxn modelId="{B91DD5C9-68E8-4929-8701-0243786A8FDB}" type="presOf" srcId="{687F0FAA-00E6-458D-B942-AA0525312C3E}" destId="{2C4AA751-39D9-4854-9BF9-42C84A683E9A}" srcOrd="0" destOrd="0" presId="urn:microsoft.com/office/officeart/2009/layout/CirclePictureHierarchy"/>
    <dgm:cxn modelId="{1877C06F-A4E1-4B2D-8298-ADE4806ABEE2}" type="presOf" srcId="{02463C42-26CA-423B-A3B5-860F39182A56}" destId="{BA24D6F3-0EDE-4645-9876-D9FF9C6C73E2}" srcOrd="0" destOrd="0" presId="urn:microsoft.com/office/officeart/2009/layout/CirclePictureHierarchy"/>
    <dgm:cxn modelId="{D3853F43-1F3C-4E84-B2CE-BB960094AB6C}" type="presParOf" srcId="{94943CAE-6307-4FC9-8064-9BACA1B7763E}" destId="{04BFE9BE-8D34-4CFD-99ED-B8B6BD2A8A6D}" srcOrd="0" destOrd="0" presId="urn:microsoft.com/office/officeart/2009/layout/CirclePictureHierarchy"/>
    <dgm:cxn modelId="{8B64754E-76D5-4FDC-9182-F67277FC3D05}" type="presParOf" srcId="{04BFE9BE-8D34-4CFD-99ED-B8B6BD2A8A6D}" destId="{D324DE78-03FD-4565-990B-DCC70DA4435A}" srcOrd="0" destOrd="0" presId="urn:microsoft.com/office/officeart/2009/layout/CirclePictureHierarchy"/>
    <dgm:cxn modelId="{7FE4FF8C-70D6-4C05-A0E5-306B5328650C}" type="presParOf" srcId="{D324DE78-03FD-4565-990B-DCC70DA4435A}" destId="{F2089C5C-ACC0-428F-8BEF-3EFF0A216078}" srcOrd="0" destOrd="0" presId="urn:microsoft.com/office/officeart/2009/layout/CirclePictureHierarchy"/>
    <dgm:cxn modelId="{3518271B-0556-40D8-BB94-A9EE2DB4C3BE}" type="presParOf" srcId="{D324DE78-03FD-4565-990B-DCC70DA4435A}" destId="{DE881E67-1E91-4DB0-92B8-B4813E290EB1}" srcOrd="1" destOrd="0" presId="urn:microsoft.com/office/officeart/2009/layout/CirclePictureHierarchy"/>
    <dgm:cxn modelId="{343906F5-ABD8-403A-97DF-7A837A1897C0}" type="presParOf" srcId="{04BFE9BE-8D34-4CFD-99ED-B8B6BD2A8A6D}" destId="{A4383F77-E7AC-4272-B863-8A5E591A613C}" srcOrd="1" destOrd="0" presId="urn:microsoft.com/office/officeart/2009/layout/CirclePictureHierarchy"/>
    <dgm:cxn modelId="{3DD314C1-1D10-45C3-8E30-B1E56A1F8F1A}" type="presParOf" srcId="{A4383F77-E7AC-4272-B863-8A5E591A613C}" destId="{E717967F-2818-4CDF-A064-48C06E40CC0A}" srcOrd="0" destOrd="0" presId="urn:microsoft.com/office/officeart/2009/layout/CirclePictureHierarchy"/>
    <dgm:cxn modelId="{EAA53D20-DDDE-42E0-A06C-7D445AD45320}" type="presParOf" srcId="{A4383F77-E7AC-4272-B863-8A5E591A613C}" destId="{14C91D6E-98C0-4711-9187-4F504FCBACD1}" srcOrd="1" destOrd="0" presId="urn:microsoft.com/office/officeart/2009/layout/CirclePictureHierarchy"/>
    <dgm:cxn modelId="{6529E2C8-3762-4BF1-BE18-A4AB84057465}" type="presParOf" srcId="{14C91D6E-98C0-4711-9187-4F504FCBACD1}" destId="{9BA04F99-7625-4DD3-90C1-6BCB1FA3090F}" srcOrd="0" destOrd="0" presId="urn:microsoft.com/office/officeart/2009/layout/CirclePictureHierarchy"/>
    <dgm:cxn modelId="{23CD261C-F3A6-4E89-9F4D-D2F6E77E43CF}" type="presParOf" srcId="{9BA04F99-7625-4DD3-90C1-6BCB1FA3090F}" destId="{83E68652-E4E4-4683-9F41-EDA28977059B}" srcOrd="0" destOrd="0" presId="urn:microsoft.com/office/officeart/2009/layout/CirclePictureHierarchy"/>
    <dgm:cxn modelId="{642129DC-E902-46CD-9180-44F433ED53F7}" type="presParOf" srcId="{9BA04F99-7625-4DD3-90C1-6BCB1FA3090F}" destId="{B1D02D7D-45C6-4F81-9A5F-BD63B3E48E90}" srcOrd="1" destOrd="0" presId="urn:microsoft.com/office/officeart/2009/layout/CirclePictureHierarchy"/>
    <dgm:cxn modelId="{C671DD6B-BA09-4BA3-97E4-8C040E22BA91}" type="presParOf" srcId="{14C91D6E-98C0-4711-9187-4F504FCBACD1}" destId="{6407677C-EDFB-4919-8DAC-7E50298FA1C5}" srcOrd="1" destOrd="0" presId="urn:microsoft.com/office/officeart/2009/layout/CirclePictureHierarchy"/>
    <dgm:cxn modelId="{18AD2A6A-0682-435A-AEED-85786B3B1EA6}" type="presParOf" srcId="{6407677C-EDFB-4919-8DAC-7E50298FA1C5}" destId="{553814F3-9190-4D5B-827C-DEAC20156311}" srcOrd="0" destOrd="0" presId="urn:microsoft.com/office/officeart/2009/layout/CirclePictureHierarchy"/>
    <dgm:cxn modelId="{66D92217-106F-4B12-B88E-4377A043C335}" type="presParOf" srcId="{6407677C-EDFB-4919-8DAC-7E50298FA1C5}" destId="{96CC8DAF-E358-4C97-A00F-65963595DB04}" srcOrd="1" destOrd="0" presId="urn:microsoft.com/office/officeart/2009/layout/CirclePictureHierarchy"/>
    <dgm:cxn modelId="{6983EF5A-CCCC-4487-B591-1C6C87C634A0}" type="presParOf" srcId="{96CC8DAF-E358-4C97-A00F-65963595DB04}" destId="{588BF627-C458-48CD-ACB0-BE074FEB2BC3}" srcOrd="0" destOrd="0" presId="urn:microsoft.com/office/officeart/2009/layout/CirclePictureHierarchy"/>
    <dgm:cxn modelId="{49EFACF6-1CDF-4725-A473-858583FEB5C3}" type="presParOf" srcId="{588BF627-C458-48CD-ACB0-BE074FEB2BC3}" destId="{9CDB236C-DC08-4C3E-82A7-E69B5E363123}" srcOrd="0" destOrd="0" presId="urn:microsoft.com/office/officeart/2009/layout/CirclePictureHierarchy"/>
    <dgm:cxn modelId="{77CB0B5D-A180-42B2-987A-8793C11FF0EC}" type="presParOf" srcId="{588BF627-C458-48CD-ACB0-BE074FEB2BC3}" destId="{DDEB2626-5BCB-409E-B18F-1D4CC3FD4767}" srcOrd="1" destOrd="0" presId="urn:microsoft.com/office/officeart/2009/layout/CirclePictureHierarchy"/>
    <dgm:cxn modelId="{F62EFDBC-292B-40EE-B679-014138CFF91D}" type="presParOf" srcId="{96CC8DAF-E358-4C97-A00F-65963595DB04}" destId="{056838CC-1937-4611-AA59-723C91D4B513}" srcOrd="1" destOrd="0" presId="urn:microsoft.com/office/officeart/2009/layout/CirclePictureHierarchy"/>
    <dgm:cxn modelId="{721362FE-90D9-4B11-A4E1-18DFE5CA69C6}" type="presParOf" srcId="{6407677C-EDFB-4919-8DAC-7E50298FA1C5}" destId="{2C4AA751-39D9-4854-9BF9-42C84A683E9A}" srcOrd="2" destOrd="0" presId="urn:microsoft.com/office/officeart/2009/layout/CirclePictureHierarchy"/>
    <dgm:cxn modelId="{F55ED027-A119-4709-9B97-D7EFF6334D2F}" type="presParOf" srcId="{6407677C-EDFB-4919-8DAC-7E50298FA1C5}" destId="{856744F3-C7FC-423A-9EA9-C80990D40B1A}" srcOrd="3" destOrd="0" presId="urn:microsoft.com/office/officeart/2009/layout/CirclePictureHierarchy"/>
    <dgm:cxn modelId="{792C4ACE-08EA-4F4B-819D-E5EAA679D378}" type="presParOf" srcId="{856744F3-C7FC-423A-9EA9-C80990D40B1A}" destId="{78F3F93E-A7B5-49C9-8115-299A83A8D42E}" srcOrd="0" destOrd="0" presId="urn:microsoft.com/office/officeart/2009/layout/CirclePictureHierarchy"/>
    <dgm:cxn modelId="{2F25CD47-143C-449D-A5BA-3E276E1AC84D}" type="presParOf" srcId="{78F3F93E-A7B5-49C9-8115-299A83A8D42E}" destId="{1D86E644-3562-4096-924A-B89F09B82AB0}" srcOrd="0" destOrd="0" presId="urn:microsoft.com/office/officeart/2009/layout/CirclePictureHierarchy"/>
    <dgm:cxn modelId="{134F0550-2F13-43E2-9A4D-1731BEFB5EDA}" type="presParOf" srcId="{78F3F93E-A7B5-49C9-8115-299A83A8D42E}" destId="{3163871C-09BE-47D3-A422-40E630AEA965}" srcOrd="1" destOrd="0" presId="urn:microsoft.com/office/officeart/2009/layout/CirclePictureHierarchy"/>
    <dgm:cxn modelId="{BBC0FFA2-6E5E-40EF-9CD2-77E909692145}" type="presParOf" srcId="{856744F3-C7FC-423A-9EA9-C80990D40B1A}" destId="{D97F752C-F069-4656-A656-F5D20FD0B3CB}" srcOrd="1" destOrd="0" presId="urn:microsoft.com/office/officeart/2009/layout/CirclePictureHierarchy"/>
    <dgm:cxn modelId="{C78719F8-C3AD-47A0-9C14-E14A8341DCA9}" type="presParOf" srcId="{6407677C-EDFB-4919-8DAC-7E50298FA1C5}" destId="{16936840-F985-4DCA-884F-4624AA74426E}" srcOrd="4" destOrd="0" presId="urn:microsoft.com/office/officeart/2009/layout/CirclePictureHierarchy"/>
    <dgm:cxn modelId="{5C3668A6-2192-4A46-AF3C-4FE545B90FED}" type="presParOf" srcId="{6407677C-EDFB-4919-8DAC-7E50298FA1C5}" destId="{7A3D34DA-DEFE-451C-ABF7-E85FED760488}" srcOrd="5" destOrd="0" presId="urn:microsoft.com/office/officeart/2009/layout/CirclePictureHierarchy"/>
    <dgm:cxn modelId="{A93A0E8A-FF5E-4E20-936F-CE38A3049EAE}" type="presParOf" srcId="{7A3D34DA-DEFE-451C-ABF7-E85FED760488}" destId="{10C64854-449A-4454-A4CF-7AECF659469B}" srcOrd="0" destOrd="0" presId="urn:microsoft.com/office/officeart/2009/layout/CirclePictureHierarchy"/>
    <dgm:cxn modelId="{F53D3CC4-AFFE-4DA8-9A41-FCA80E63830E}" type="presParOf" srcId="{10C64854-449A-4454-A4CF-7AECF659469B}" destId="{382A1D2B-5A9C-438A-8E9E-067CCA485B79}" srcOrd="0" destOrd="0" presId="urn:microsoft.com/office/officeart/2009/layout/CirclePictureHierarchy"/>
    <dgm:cxn modelId="{78DBB211-9B59-40C1-B6A9-76EB208576D3}" type="presParOf" srcId="{10C64854-449A-4454-A4CF-7AECF659469B}" destId="{AA4B9899-F4C7-470D-BA8D-7B4D6197EBCC}" srcOrd="1" destOrd="0" presId="urn:microsoft.com/office/officeart/2009/layout/CirclePictureHierarchy"/>
    <dgm:cxn modelId="{77DA55F1-DD03-4307-AED7-54C1A89E0840}" type="presParOf" srcId="{7A3D34DA-DEFE-451C-ABF7-E85FED760488}" destId="{A5E98AF9-960C-4851-9193-21B30B1C9CC2}" srcOrd="1" destOrd="0" presId="urn:microsoft.com/office/officeart/2009/layout/CirclePictureHierarchy"/>
    <dgm:cxn modelId="{EA1D8FEE-5A9F-4C43-83CE-794BC9EBB973}" type="presParOf" srcId="{A4383F77-E7AC-4272-B863-8A5E591A613C}" destId="{BA24D6F3-0EDE-4645-9876-D9FF9C6C73E2}" srcOrd="2" destOrd="0" presId="urn:microsoft.com/office/officeart/2009/layout/CirclePictureHierarchy"/>
    <dgm:cxn modelId="{DE1F3713-F677-47E7-9F7F-858C767A1396}" type="presParOf" srcId="{A4383F77-E7AC-4272-B863-8A5E591A613C}" destId="{18177057-A831-45F6-93B1-1889236140E6}" srcOrd="3" destOrd="0" presId="urn:microsoft.com/office/officeart/2009/layout/CirclePictureHierarchy"/>
    <dgm:cxn modelId="{D72844B4-9237-424D-8104-8B71721C6F88}" type="presParOf" srcId="{18177057-A831-45F6-93B1-1889236140E6}" destId="{4279987B-D08A-436E-8157-CB0841C4135E}" srcOrd="0" destOrd="0" presId="urn:microsoft.com/office/officeart/2009/layout/CirclePictureHierarchy"/>
    <dgm:cxn modelId="{A933A32B-1012-4703-87C6-DD90D9BAA89A}" type="presParOf" srcId="{4279987B-D08A-436E-8157-CB0841C4135E}" destId="{5E13698B-E9BF-4ACC-9F69-1518A1931716}" srcOrd="0" destOrd="0" presId="urn:microsoft.com/office/officeart/2009/layout/CirclePictureHierarchy"/>
    <dgm:cxn modelId="{92F1C7B7-BDCF-487E-B022-0905CB59BE9E}" type="presParOf" srcId="{4279987B-D08A-436E-8157-CB0841C4135E}" destId="{A7C833DC-0760-4F11-884E-3E9BDEADA3AA}" srcOrd="1" destOrd="0" presId="urn:microsoft.com/office/officeart/2009/layout/CirclePictureHierarchy"/>
    <dgm:cxn modelId="{73CF18B3-B31F-4FA8-84A0-ECF2358A3F09}" type="presParOf" srcId="{18177057-A831-45F6-93B1-1889236140E6}" destId="{916E426F-4449-45BA-B1EA-52AA3BF6F5F7}" srcOrd="1" destOrd="0" presId="urn:microsoft.com/office/officeart/2009/layout/CirclePictureHierarchy"/>
  </dgm:cxnLst>
  <dgm:bg/>
  <dgm:whole/>
</dgm:dataModel>
</file>

<file path=word/diagrams/layout1.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B1E2D-7766-48C7-BDD6-FE6FDA8A0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3357</Words>
  <Characters>19141</Characters>
  <Application>Microsoft Office Word</Application>
  <DocSecurity>0</DocSecurity>
  <Lines>159</Lines>
  <Paragraphs>44</Paragraphs>
  <ScaleCrop>false</ScaleCrop>
  <Company>Grizli777</Company>
  <LinksUpToDate>false</LinksUpToDate>
  <CharactersWithSpaces>22454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2025-07-07T14:04:00Z</dcterms:created>
  <dcterms:modified xsi:type="dcterms:W3CDTF">2025-07-07T14:06:00Z</dcterms:modified>
</cp:coreProperties>
</file>