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1020"/>
        </w:tabs>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 xml:space="preserve">METHODOLOGY </w:t>
      </w:r>
    </w:p>
    <w:p>
      <w:pPr>
        <w:pStyle w:val="style0"/>
        <w:tabs>
          <w:tab w:val="left" w:leader="none" w:pos="1020"/>
        </w:tabs>
        <w:spacing w:lineRule="auto" w:line="480"/>
        <w:ind w:left="200" w:leftChars="0"/>
        <w:jc w:val="both"/>
        <w:rPr>
          <w:rFonts w:ascii="Times New Roman" w:cs="Times New Roman" w:hAnsi="Times New Roman"/>
          <w:b/>
          <w:sz w:val="24"/>
          <w:szCs w:val="24"/>
        </w:rPr>
      </w:pPr>
      <w:r>
        <w:rPr>
          <w:rFonts w:ascii="Times New Roman" w:cs="Times New Roman" w:hAnsi="Times New Roman"/>
          <w:b/>
          <w:sz w:val="24"/>
          <w:szCs w:val="24"/>
          <w:lang w:val="en-US"/>
        </w:rPr>
        <w:t xml:space="preserve">  This section outlines the methods and techniques employed to achieve the aims and objectives of this project. The execution of the project adhered to fundamental surveying principles, namely:</w:t>
      </w:r>
    </w:p>
    <w:p>
      <w:pPr>
        <w:pStyle w:val="style0"/>
        <w:tabs>
          <w:tab w:val="left" w:leader="none" w:pos="1020"/>
        </w:tabs>
        <w:spacing w:lineRule="auto" w:line="480"/>
        <w:jc w:val="both"/>
        <w:rPr>
          <w:rFonts w:ascii="Times New Roman" w:cs="Times New Roman" w:hAnsi="Times New Roman"/>
          <w:b/>
          <w:sz w:val="24"/>
          <w:szCs w:val="24"/>
        </w:rPr>
      </w:pPr>
    </w:p>
    <w:p>
      <w:pPr>
        <w:pStyle w:val="style179"/>
        <w:numPr>
          <w:ilvl w:val="0"/>
          <w:numId w:val="5"/>
        </w:numPr>
        <w:tabs>
          <w:tab w:val="left" w:leader="none" w:pos="1020"/>
        </w:tabs>
        <w:spacing w:lineRule="auto" w:line="48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 Working from whole to part.</w:t>
      </w:r>
    </w:p>
    <w:p>
      <w:pPr>
        <w:pStyle w:val="style179"/>
        <w:numPr>
          <w:ilvl w:val="0"/>
          <w:numId w:val="5"/>
        </w:numPr>
        <w:tabs>
          <w:tab w:val="left" w:leader="none" w:pos="1020"/>
        </w:tabs>
        <w:spacing w:lineRule="auto" w:line="480"/>
        <w:jc w:val="both"/>
        <w:rPr>
          <w:rFonts w:ascii="Times New Roman" w:cs="Times New Roman" w:hAnsi="Times New Roman"/>
          <w:b/>
          <w:sz w:val="24"/>
          <w:szCs w:val="24"/>
          <w:lang w:val="en-US"/>
        </w:rPr>
      </w:pPr>
      <w:r>
        <w:rPr>
          <w:rFonts w:ascii="Times New Roman" w:cs="Times New Roman" w:hAnsi="Times New Roman"/>
          <w:b/>
          <w:sz w:val="24"/>
          <w:szCs w:val="24"/>
          <w:lang w:val="en-US"/>
        </w:rPr>
        <w:t>Selecting the most appropriate surveying method to achieve the desired result.</w:t>
      </w:r>
    </w:p>
    <w:p>
      <w:pPr>
        <w:pStyle w:val="style179"/>
        <w:numPr>
          <w:ilvl w:val="0"/>
          <w:numId w:val="5"/>
        </w:numPr>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Providing adequate checks to ensure the required accuracy is met.</w:t>
      </w: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bCs/>
          <w:sz w:val="24"/>
          <w:szCs w:val="24"/>
        </w:rPr>
      </w:pPr>
      <w:r>
        <w:rPr>
          <w:rFonts w:ascii="Times New Roman" w:cs="Times New Roman" w:hAnsi="Times New Roman"/>
          <w:b/>
          <w:bCs/>
          <w:sz w:val="24"/>
          <w:szCs w:val="24"/>
          <w:lang w:val="en-US"/>
        </w:rPr>
        <w:t>3.1 OFFICE PLANNING</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Office planning, also referred to as office reconnaissance, involved identifying the appropriate instruments, understanding their specifications, and determining the accuracy required for the survey. This informed the selection of suitable equipment and survey methods. Additionally, cost estimation for the survey operation was carried out during this stage. Relevant information for the project was gathered from various sources. Coordinates (X, Y, and Z) of the initial point and the three selected control points used for orientation were obtained from the department's records.</w:t>
      </w: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3.1.1 FIELD RECONNAISSANCE</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All group members visited the project site to gain a clear understanding of the terrain and to facilitate effective planning. A reconnaissance (recce) diagram was produced during this visit. Significant artificial features located along and within the traverse lines were identified and recorded. The traverse was established to ensure continuous intervisibility between stations.</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3.2</w:t>
      </w:r>
      <w:r>
        <w:rPr>
          <w:rFonts w:ascii="Times New Roman" w:cs="Times New Roman" w:hAnsi="Times New Roman"/>
          <w:b/>
          <w:sz w:val="24"/>
          <w:szCs w:val="24"/>
        </w:rPr>
        <w:tab/>
      </w:r>
      <w:r>
        <w:rPr>
          <w:rFonts w:ascii="Times New Roman" w:cs="Times New Roman" w:hAnsi="Times New Roman"/>
          <w:b/>
          <w:sz w:val="24"/>
          <w:szCs w:val="24"/>
        </w:rPr>
        <w:t>INSTRUMENT USED</w:t>
      </w: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Selection of instrument to be used is:</w:t>
      </w:r>
    </w:p>
    <w:p>
      <w:pPr>
        <w:pStyle w:val="style179"/>
        <w:numPr>
          <w:ilvl w:val="0"/>
          <w:numId w:val="2"/>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Total station </w:t>
      </w:r>
    </w:p>
    <w:p>
      <w:pPr>
        <w:pStyle w:val="style179"/>
        <w:numPr>
          <w:ilvl w:val="0"/>
          <w:numId w:val="2"/>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Tripod </w:t>
      </w:r>
    </w:p>
    <w:p>
      <w:pPr>
        <w:pStyle w:val="style179"/>
        <w:numPr>
          <w:ilvl w:val="0"/>
          <w:numId w:val="2"/>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Linear tape </w:t>
      </w:r>
    </w:p>
    <w:p>
      <w:pPr>
        <w:pStyle w:val="style179"/>
        <w:numPr>
          <w:ilvl w:val="0"/>
          <w:numId w:val="2"/>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Steal tape </w:t>
      </w:r>
    </w:p>
    <w:p>
      <w:pPr>
        <w:pStyle w:val="style179"/>
        <w:numPr>
          <w:ilvl w:val="0"/>
          <w:numId w:val="2"/>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Field book </w:t>
      </w:r>
    </w:p>
    <w:p>
      <w:pPr>
        <w:pStyle w:val="style179"/>
        <w:numPr>
          <w:ilvl w:val="0"/>
          <w:numId w:val="2"/>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Pencil </w:t>
      </w:r>
    </w:p>
    <w:p>
      <w:pPr>
        <w:pStyle w:val="style179"/>
        <w:numPr>
          <w:ilvl w:val="0"/>
          <w:numId w:val="2"/>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Targets and their tripod </w:t>
      </w:r>
    </w:p>
    <w:p>
      <w:pPr>
        <w:pStyle w:val="style179"/>
        <w:numPr>
          <w:ilvl w:val="0"/>
          <w:numId w:val="2"/>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Reflectors stand and target </w:t>
      </w:r>
    </w:p>
    <w:p>
      <w:pPr>
        <w:pStyle w:val="style179"/>
        <w:numPr>
          <w:ilvl w:val="0"/>
          <w:numId w:val="2"/>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Nails </w:t>
      </w:r>
    </w:p>
    <w:p>
      <w:pPr>
        <w:pStyle w:val="style179"/>
        <w:numPr>
          <w:ilvl w:val="0"/>
          <w:numId w:val="2"/>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Pegs</w:t>
      </w:r>
    </w:p>
    <w:p>
      <w:pPr>
        <w:pStyle w:val="style0"/>
        <w:tabs>
          <w:tab w:val="left" w:leader="none" w:pos="1020"/>
        </w:tabs>
        <w:spacing w:lineRule="auto" w:line="480"/>
        <w:ind w:left="720" w:hanging="720"/>
        <w:jc w:val="both"/>
        <w:rPr>
          <w:rFonts w:ascii="Times New Roman" w:cs="Times New Roman" w:hAnsi="Times New Roman"/>
          <w:b/>
          <w:sz w:val="24"/>
          <w:szCs w:val="24"/>
        </w:rPr>
      </w:pPr>
    </w:p>
    <w:p>
      <w:pPr>
        <w:pStyle w:val="style0"/>
        <w:tabs>
          <w:tab w:val="left" w:leader="none" w:pos="1020"/>
        </w:tabs>
        <w:spacing w:lineRule="auto" w:line="480"/>
        <w:ind w:left="720" w:hanging="720"/>
        <w:jc w:val="both"/>
        <w:rPr>
          <w:rFonts w:ascii="Times New Roman" w:cs="Times New Roman" w:hAnsi="Times New Roman"/>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CHECKING OF INSTRUMENT OF ERROR FREE TABLE </w:t>
      </w:r>
      <w:r>
        <w:rPr>
          <w:rFonts w:ascii="Times New Roman" w:cs="Times New Roman" w:hAnsi="Times New Roman"/>
          <w:b/>
          <w:i/>
          <w:sz w:val="24"/>
          <w:szCs w:val="24"/>
        </w:rPr>
        <w:t>(COMPUTE FROM PRESENCE PROJECT)</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Instrument checking is a crucial aspect of any surveying operation, as the accuracy of the results often depends on the condition and precision of the instruments used. Faulty instruments can lead to inaccurate observations and ultimately compromise the quality of the work.</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To ensure reliability, all instruments acquired for the project were thoroughly checked to confirm they were in good working condition. This is a prerequisite for any control points intended for orientation. The control points themselves were also verified for stability and reliability through a series of observations conducted on the control pillars, assessing both linear and angular measurements.</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Procedure:</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A total station was set up on one of the control pillars. Temporary adjustments—including centering, leveling, and focusing—were carefully carried out to prepare the instrument for accurate data collection.</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5877745" cy="2553056"/>
            <wp:effectExtent l="0" t="0" r="8890" b="0"/>
            <wp:docPr id="1026" name="Picture 7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2" cstate="print"/>
                    <a:srcRect l="0" t="0" r="0" b="0"/>
                    <a:stretch/>
                  </pic:blipFill>
                  <pic:spPr>
                    <a:xfrm rot="0">
                      <a:off x="0" y="0"/>
                      <a:ext cx="5877745" cy="2553056"/>
                    </a:xfrm>
                    <a:prstGeom prst="rect"/>
                  </pic:spPr>
                </pic:pic>
              </a:graphicData>
            </a:graphic>
          </wp:inline>
        </w:drawing>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Fig. 3.1: show the instrument test.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 3.2: Show the result of instrument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720"/>
        <w:gridCol w:w="2250"/>
        <w:gridCol w:w="2387"/>
      </w:tblGrid>
      <w:tr>
        <w:trPr/>
        <w:tc>
          <w:tcPr>
            <w:tcW w:w="1188" w:type="dxa"/>
            <w:tcBorders/>
          </w:tcPr>
          <w:p>
            <w:pPr>
              <w:pStyle w:val="style0"/>
              <w:spacing w:lineRule="auto" w:line="360"/>
              <w:jc w:val="both"/>
              <w:rPr>
                <w:rFonts w:ascii="Times New Roman" w:cs="Times New Roman" w:hAnsi="Times New Roman"/>
                <w:b/>
              </w:rPr>
            </w:pPr>
            <w:r>
              <w:rPr>
                <w:rFonts w:ascii="Times New Roman" w:cs="Times New Roman" w:hAnsi="Times New Roman"/>
                <w:b/>
              </w:rPr>
              <w:t>Inst</w:t>
            </w:r>
            <w:r>
              <w:rPr>
                <w:rFonts w:ascii="Times New Roman" w:cs="Times New Roman" w:hAnsi="Times New Roman"/>
                <w:b/>
              </w:rPr>
              <w:t xml:space="preserve"> </w:t>
            </w:r>
            <w:r>
              <w:rPr>
                <w:rFonts w:ascii="Times New Roman" w:cs="Times New Roman" w:hAnsi="Times New Roman"/>
                <w:b/>
              </w:rPr>
              <w:t>Stn.</w:t>
            </w:r>
            <w:r>
              <w:rPr>
                <w:rFonts w:ascii="Times New Roman" w:cs="Times New Roman" w:hAnsi="Times New Roman"/>
                <w:b/>
              </w:rPr>
              <w:t xml:space="preserve"> </w:t>
            </w:r>
          </w:p>
        </w:tc>
        <w:tc>
          <w:tcPr>
            <w:tcW w:w="1980" w:type="dxa"/>
            <w:tcBorders/>
          </w:tcPr>
          <w:p>
            <w:pPr>
              <w:pStyle w:val="style0"/>
              <w:spacing w:lineRule="auto" w:line="360"/>
              <w:jc w:val="both"/>
              <w:rPr>
                <w:rFonts w:ascii="Times New Roman" w:cs="Times New Roman" w:hAnsi="Times New Roman"/>
                <w:b/>
              </w:rPr>
            </w:pPr>
            <w:r>
              <w:rPr>
                <w:rFonts w:ascii="Times New Roman" w:cs="Times New Roman" w:hAnsi="Times New Roman"/>
                <w:b/>
              </w:rPr>
              <w:t>Sight (Reflector)</w:t>
            </w:r>
          </w:p>
        </w:tc>
        <w:tc>
          <w:tcPr>
            <w:tcW w:w="720"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Face </w:t>
            </w:r>
          </w:p>
        </w:tc>
        <w:tc>
          <w:tcPr>
            <w:tcW w:w="2250" w:type="dxa"/>
            <w:tcBorders/>
          </w:tcPr>
          <w:p>
            <w:pPr>
              <w:pStyle w:val="style0"/>
              <w:spacing w:lineRule="auto" w:line="360"/>
              <w:jc w:val="both"/>
              <w:rPr>
                <w:rFonts w:ascii="Times New Roman" w:cs="Times New Roman" w:hAnsi="Times New Roman"/>
                <w:b/>
              </w:rPr>
            </w:pPr>
            <w:r>
              <w:rPr>
                <w:rFonts w:ascii="Times New Roman" w:cs="Times New Roman" w:hAnsi="Times New Roman"/>
                <w:b/>
              </w:rPr>
              <w:t>Hor.Circle</w:t>
            </w:r>
            <w:r>
              <w:rPr>
                <w:rFonts w:ascii="Times New Roman" w:cs="Times New Roman" w:hAnsi="Times New Roman"/>
                <w:b/>
              </w:rPr>
              <w:t xml:space="preserve"> Reading </w:t>
            </w:r>
          </w:p>
        </w:tc>
        <w:tc>
          <w:tcPr>
            <w:tcW w:w="2387"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Ver. Circle Reading </w:t>
            </w:r>
          </w:p>
        </w:tc>
      </w:tr>
      <w:tr>
        <w:tblPrEx/>
        <w:trPr/>
        <w:tc>
          <w:tcPr>
            <w:tcW w:w="1188" w:type="dxa"/>
            <w:tcBorders/>
          </w:tcPr>
          <w:p>
            <w:pPr>
              <w:pStyle w:val="style0"/>
              <w:spacing w:lineRule="auto" w:line="360"/>
              <w:jc w:val="both"/>
              <w:rPr>
                <w:rFonts w:ascii="Times New Roman" w:cs="Times New Roman" w:hAnsi="Times New Roman"/>
                <w:sz w:val="28"/>
                <w:szCs w:val="28"/>
              </w:rPr>
            </w:pPr>
          </w:p>
        </w:tc>
        <w:tc>
          <w:tcPr>
            <w:tcW w:w="198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B</w:t>
            </w:r>
          </w:p>
        </w:tc>
        <w:tc>
          <w:tcPr>
            <w:tcW w:w="720" w:type="dxa"/>
            <w:tcBorders/>
          </w:tcPr>
          <w:p>
            <w:pPr>
              <w:pStyle w:val="style0"/>
              <w:spacing w:lineRule="auto" w:line="360"/>
              <w:jc w:val="both"/>
              <w:rPr>
                <w:rFonts w:ascii="Times New Roman" w:cs="Times New Roman" w:hAnsi="Times New Roman"/>
              </w:rPr>
            </w:pPr>
            <w:r>
              <w:rPr>
                <w:rFonts w:ascii="Times New Roman" w:cs="Times New Roman" w:hAnsi="Times New Roman"/>
              </w:rPr>
              <w:t>L</w:t>
            </w: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87º 35’ 10’’</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88º 26’ 15’’</w:t>
            </w:r>
          </w:p>
        </w:tc>
      </w:tr>
      <w:tr>
        <w:tblPrEx/>
        <w:trPr/>
        <w:tc>
          <w:tcPr>
            <w:tcW w:w="1188"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A</w:t>
            </w:r>
          </w:p>
        </w:tc>
        <w:tc>
          <w:tcPr>
            <w:tcW w:w="198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B </w:t>
            </w:r>
          </w:p>
        </w:tc>
        <w:tc>
          <w:tcPr>
            <w:tcW w:w="720" w:type="dxa"/>
            <w:tcBorders/>
          </w:tcPr>
          <w:p>
            <w:pPr>
              <w:pStyle w:val="style0"/>
              <w:spacing w:lineRule="auto" w:line="360"/>
              <w:jc w:val="both"/>
              <w:rPr>
                <w:rFonts w:ascii="Times New Roman" w:cs="Times New Roman" w:hAnsi="Times New Roman"/>
              </w:rPr>
            </w:pPr>
            <w:r>
              <w:rPr>
                <w:rFonts w:ascii="Times New Roman" w:cs="Times New Roman" w:hAnsi="Times New Roman"/>
              </w:rPr>
              <w:t>R</w:t>
            </w: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267º 35’ 12’’</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271º 33’ 46’’</w:t>
            </w:r>
          </w:p>
        </w:tc>
      </w:tr>
      <w:tr>
        <w:tblPrEx/>
        <w:trPr/>
        <w:tc>
          <w:tcPr>
            <w:tcW w:w="1188" w:type="dxa"/>
            <w:tcBorders/>
          </w:tcPr>
          <w:p>
            <w:pPr>
              <w:pStyle w:val="style0"/>
              <w:spacing w:lineRule="auto" w:line="360"/>
              <w:jc w:val="both"/>
              <w:rPr>
                <w:rFonts w:ascii="Times New Roman" w:cs="Times New Roman" w:hAnsi="Times New Roman"/>
                <w:sz w:val="28"/>
                <w:szCs w:val="28"/>
              </w:rPr>
            </w:pPr>
          </w:p>
        </w:tc>
        <w:tc>
          <w:tcPr>
            <w:tcW w:w="1980" w:type="dxa"/>
            <w:tcBorders/>
          </w:tcPr>
          <w:p>
            <w:pPr>
              <w:pStyle w:val="style0"/>
              <w:spacing w:lineRule="auto" w:line="360"/>
              <w:jc w:val="both"/>
              <w:rPr>
                <w:rFonts w:ascii="Times New Roman" w:cs="Times New Roman" w:hAnsi="Times New Roman"/>
              </w:rPr>
            </w:pPr>
          </w:p>
        </w:tc>
        <w:tc>
          <w:tcPr>
            <w:tcW w:w="720" w:type="dxa"/>
            <w:tcBorders/>
          </w:tcPr>
          <w:p>
            <w:pPr>
              <w:pStyle w:val="style0"/>
              <w:spacing w:lineRule="auto" w:line="360"/>
              <w:jc w:val="both"/>
              <w:rPr>
                <w:rFonts w:ascii="Times New Roman" w:cs="Times New Roman" w:hAnsi="Times New Roman"/>
              </w:rPr>
            </w:pP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Diff= 180º 00’ 02’’</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Sum= 360º 00’ 01’</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Horizontal Collimation = [(FR – FL) - 180º]/2</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[(180º 00’ 02’ - 180º 00’ 00’’) /2]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00º 00’ 02’’/2</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 00’ 01’’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Vertical Collimation      = [(FR – FL) - 360º]/2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[(360º 00’ 01’’ - 360º 00’ 00’’)/2]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00º 00’ 01’’/2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 00’ 01’’</w:t>
      </w: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 xml:space="preserve">MONUMENTATION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In selecting stations to represent the perimeter of the surveyed area, stations were strategically established to define the boundaries of the project study area. Since the land is government property, temporary pegs were used for marking the stations. Each peg was driven firmly into the ground to ensure stability and minimize the risk of disturbance or tampering. This precaution was taken to maintain the integrity of the station positions throughout the survey operation.</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419735</wp:posOffset>
                </wp:positionH>
                <wp:positionV relativeFrom="paragraph">
                  <wp:posOffset>-104775</wp:posOffset>
                </wp:positionV>
                <wp:extent cx="4523740" cy="3619500"/>
                <wp:effectExtent l="19685" t="0" r="0" b="19685"/>
                <wp:wrapNone/>
                <wp:docPr id="1027"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23740" cy="3619500"/>
                          <a:chOff x="1918" y="10403"/>
                          <a:chExt cx="8528" cy="5512"/>
                        </a:xfrm>
                      </wpg:grpSpPr>
                      <wpg:grpSp>
                        <wpg:cNvGrpSpPr/>
                        <wpg:grpSpPr>
                          <a:xfrm>
                            <a:off x="1918" y="10403"/>
                            <a:ext cx="8528" cy="5463"/>
                            <a:chOff x="1647" y="4981"/>
                            <a:chExt cx="8528" cy="5463"/>
                          </a:xfrm>
                        </wpg:grpSpPr>
                        <wpg:grpSp>
                          <wpg:cNvGrpSpPr/>
                          <wpg:grpSpPr>
                            <a:xfrm>
                              <a:off x="1647" y="4981"/>
                              <a:ext cx="8528" cy="5463"/>
                              <a:chOff x="1647" y="4981"/>
                              <a:chExt cx="8528" cy="5463"/>
                            </a:xfrm>
                          </wpg:grpSpPr>
                          <wpg:grpSp>
                            <wpg:cNvGrpSpPr/>
                            <wpg:grpSpPr>
                              <a:xfrm>
                                <a:off x="1647" y="4981"/>
                                <a:ext cx="8280" cy="5463"/>
                                <a:chOff x="2880" y="8352"/>
                                <a:chExt cx="9420" cy="6317"/>
                              </a:xfrm>
                            </wpg:grpSpPr>
                            <wps:wsp>
                              <wps:cNvSpPr/>
                              <wps:spPr>
                                <a:xfrm rot="0">
                                  <a:off x="6480" y="8918"/>
                                  <a:ext cx="2340" cy="5751"/>
                                </a:xfrm>
                                <a:prstGeom prst="cube">
                                  <a:avLst>
                                    <a:gd name="adj" fmla="val 33569"/>
                                  </a:avLst>
                                </a:prstGeom>
                                <a:solidFill>
                                  <a:srgbClr val="ffffff"/>
                                </a:solidFill>
                                <a:ln cmpd="sng" cap="flat" w="28575">
                                  <a:solidFill>
                                    <a:srgbClr val="000000"/>
                                  </a:solidFill>
                                  <a:prstDash val="solid"/>
                                  <a:miter/>
                                  <a:headEnd len="med" w="med" type="none"/>
                                  <a:tailEnd len="med" w="med" type="none"/>
                                </a:ln>
                              </wps:spPr>
                              <wps:bodyPr>
                                <a:prstTxWarp prst="textNoShape"/>
                              </wps:bodyPr>
                            </wps:wsp>
                            <wps:wsp>
                              <wps:cNvSpPr/>
                              <wps:spPr>
                                <a:xfrm rot="0">
                                  <a:off x="9000" y="8775"/>
                                  <a:ext cx="0" cy="5040"/>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7200" y="8712"/>
                                  <a:ext cx="1620" cy="0"/>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flipV="1">
                                  <a:off x="6300" y="8712"/>
                                  <a:ext cx="900" cy="837"/>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6480" y="10032"/>
                                  <a:ext cx="2384" cy="714"/>
                                </a:xfrm>
                                <a:custGeom>
                                  <a:avLst/>
                                  <a:gdLst/>
                                  <a:ahLst/>
                                  <a:rect l="l" t="t" r="r" b="b"/>
                                  <a:pathLst>
                                    <a:path w="2384" h="714" stroke="1">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a:off x="2880" y="10617"/>
                                  <a:ext cx="3525" cy="165"/>
                                </a:xfrm>
                                <a:custGeom>
                                  <a:avLst/>
                                  <a:gdLst/>
                                  <a:ahLst/>
                                  <a:rect l="l" t="t" r="r" b="b"/>
                                  <a:pathLst>
                                    <a:path w="3525" h="165" stroke="1">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a:off x="8820" y="10032"/>
                                  <a:ext cx="3480" cy="178"/>
                                </a:xfrm>
                                <a:custGeom>
                                  <a:avLst/>
                                  <a:gdLst/>
                                  <a:ahLst/>
                                  <a:rect l="l" t="t" r="r" b="b"/>
                                  <a:pathLst>
                                    <a:path w="3480" h="178" stroke="1">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flipH="1">
                                  <a:off x="1116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1026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306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414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378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558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468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666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7380" y="11175"/>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918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8460" y="10815"/>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a:off x="6120" y="10617"/>
                                  <a:ext cx="0" cy="4052"/>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3060" y="10257"/>
                                  <a:ext cx="1620" cy="540"/>
                                </a:xfrm>
                                <a:prstGeom prst="rect"/>
                                <a:ln>
                                  <a:noFill/>
                                </a:ln>
                              </wps:spPr>
                              <wps:txbx id="1050">
                                <w:txbxContent>
                                  <w:p>
                                    <w:pPr>
                                      <w:pStyle w:val="style0"/>
                                      <w:rPr>
                                        <w:rFonts w:ascii="Tahoma" w:cs="Tahoma" w:hAnsi="Tahoma"/>
                                        <w:sz w:val="16"/>
                                        <w:szCs w:val="16"/>
                                      </w:rPr>
                                    </w:pPr>
                                    <w:r>
                                      <w:rPr>
                                        <w:rFonts w:ascii="Tahoma" w:cs="Tahoma" w:hAnsi="Tahoma"/>
                                        <w:sz w:val="16"/>
                                        <w:szCs w:val="16"/>
                                      </w:rPr>
                                      <w:t xml:space="preserve"> Ground level</w:t>
                                    </w:r>
                                  </w:p>
                                </w:txbxContent>
                              </wps:txbx>
                              <wps:bodyPr lIns="91440" rIns="91440" tIns="45720" bIns="45720" vert="horz" anchor="t" wrap="square" upright="true">
                                <a:prstTxWarp prst="textNoShape"/>
                                <a:noAutofit/>
                              </wps:bodyPr>
                            </wps:wsp>
                            <wps:wsp>
                              <wps:cNvSpPr/>
                              <wps:spPr>
                                <a:xfrm rot="0">
                                  <a:off x="7740" y="8352"/>
                                  <a:ext cx="1080" cy="360"/>
                                </a:xfrm>
                                <a:prstGeom prst="rect"/>
                                <a:ln>
                                  <a:noFill/>
                                </a:ln>
                              </wps:spPr>
                              <wps:txbx id="1051">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lIns="91440" rIns="91440" tIns="45720" bIns="45720" vert="horz" anchor="t" wrap="square" upright="true">
                                <a:prstTxWarp prst="textNoShape"/>
                                <a:noAutofit/>
                              </wps:bodyPr>
                            </wps:wsp>
                            <wps:wsp>
                              <wps:cNvSpPr/>
                              <wps:spPr>
                                <a:xfrm rot="0">
                                  <a:off x="5760" y="8997"/>
                                  <a:ext cx="1080" cy="360"/>
                                </a:xfrm>
                                <a:prstGeom prst="rect"/>
                                <a:ln>
                                  <a:noFill/>
                                </a:ln>
                              </wps:spPr>
                              <wps:txbx id="1052">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lIns="91440" rIns="91440" tIns="45720" bIns="45720" vert="horz" anchor="t" wrap="square" upright="true">
                                <a:prstTxWarp prst="textNoShape"/>
                                <a:noAutofit/>
                              </wps:bodyPr>
                            </wps:wsp>
                            <wps:wsp>
                              <wps:cNvSpPr/>
                              <wps:spPr>
                                <a:xfrm rot="0">
                                  <a:off x="4500" y="13045"/>
                                  <a:ext cx="2160" cy="540"/>
                                </a:xfrm>
                                <a:prstGeom prst="rect"/>
                                <a:ln>
                                  <a:noFill/>
                                </a:ln>
                              </wps:spPr>
                              <wps:txbx id="1053">
                                <w:txbxContent>
                                  <w:p>
                                    <w:pPr>
                                      <w:pStyle w:val="style0"/>
                                      <w:rPr>
                                        <w:rFonts w:ascii="Tahoma" w:cs="Tahoma" w:hAnsi="Tahoma"/>
                                        <w:sz w:val="14"/>
                                        <w:szCs w:val="16"/>
                                      </w:rPr>
                                    </w:pPr>
                                    <w:r>
                                      <w:rPr>
                                        <w:rFonts w:ascii="Tahoma" w:cs="Tahoma" w:hAnsi="Tahoma"/>
                                        <w:sz w:val="14"/>
                                        <w:szCs w:val="16"/>
                                      </w:rPr>
                                      <w:t>Beneath Ground level</w:t>
                                    </w:r>
                                  </w:p>
                                </w:txbxContent>
                              </wps:txbx>
                              <wps:bodyPr lIns="91440" rIns="91440" tIns="45720" bIns="45720" vert="horz" anchor="t" wrap="square" upright="true">
                                <a:prstTxWarp prst="textNoShape"/>
                                <a:noAutofit/>
                              </wps:bodyPr>
                            </wps:wsp>
                            <wps:wsp>
                              <wps:cNvSpPr/>
                              <wps:spPr>
                                <a:xfrm rot="0">
                                  <a:off x="9180" y="11904"/>
                                  <a:ext cx="1620" cy="360"/>
                                </a:xfrm>
                                <a:prstGeom prst="rect"/>
                                <a:ln>
                                  <a:noFill/>
                                </a:ln>
                              </wps:spPr>
                              <wps:txbx id="1054">
                                <w:txbxContent>
                                  <w:p>
                                    <w:pPr>
                                      <w:pStyle w:val="style0"/>
                                      <w:rPr>
                                        <w:rFonts w:ascii="Tahoma" w:cs="Tahoma" w:hAnsi="Tahoma"/>
                                        <w:b/>
                                        <w:sz w:val="16"/>
                                        <w:szCs w:val="16"/>
                                      </w:rPr>
                                    </w:pPr>
                                    <w:r>
                                      <w:rPr>
                                        <w:rFonts w:ascii="Tahoma" w:cs="Tahoma" w:hAnsi="Tahoma"/>
                                        <w:b/>
                                        <w:sz w:val="16"/>
                                        <w:szCs w:val="16"/>
                                      </w:rPr>
                                      <w:t>75</w:t>
                                    </w:r>
                                    <w:r>
                                      <w:rPr>
                                        <w:rFonts w:ascii="Tahoma" w:cs="Tahoma" w:hAnsi="Tahoma"/>
                                        <w:b/>
                                        <w:sz w:val="16"/>
                                        <w:szCs w:val="16"/>
                                      </w:rPr>
                                      <w:t>cm</w:t>
                                    </w:r>
                                    <w:r>
                                      <w:rPr>
                                        <w:rFonts w:ascii="Tahoma" w:cs="Tahoma" w:hAnsi="Tahoma"/>
                                        <w:b/>
                                        <w:sz w:val="16"/>
                                        <w:szCs w:val="16"/>
                                      </w:rPr>
                                      <w:t xml:space="preserve"> long</w:t>
                                    </w:r>
                                  </w:p>
                                </w:txbxContent>
                              </wps:txbx>
                              <wps:bodyPr lIns="91440" rIns="91440" tIns="45720" bIns="45720" vert="horz" anchor="t" wrap="square" upright="true">
                                <a:prstTxWarp prst="textNoShape"/>
                                <a:noAutofit/>
                              </wps:bodyPr>
                            </wps:wsp>
                            <wps:wsp>
                              <wps:cNvSpPr/>
                              <wps:spPr>
                                <a:xfrm rot="0">
                                  <a:off x="5220" y="12564"/>
                                  <a:ext cx="900" cy="360"/>
                                </a:xfrm>
                                <a:prstGeom prst="rect"/>
                                <a:ln>
                                  <a:noFill/>
                                </a:ln>
                              </wps:spPr>
                              <wps:txbx id="1055">
                                <w:txbxContent>
                                  <w:p>
                                    <w:pPr>
                                      <w:pStyle w:val="style0"/>
                                      <w:rPr>
                                        <w:rFonts w:ascii="Tahoma" w:cs="Tahoma" w:hAnsi="Tahoma"/>
                                        <w:b/>
                                        <w:sz w:val="15"/>
                                        <w:szCs w:val="15"/>
                                      </w:rPr>
                                    </w:pPr>
                                    <w:r>
                                      <w:rPr>
                                        <w:rFonts w:ascii="Tahoma" w:cs="Tahoma" w:hAnsi="Tahoma"/>
                                        <w:b/>
                                        <w:sz w:val="15"/>
                                        <w:szCs w:val="15"/>
                                      </w:rPr>
                                      <w:t>60</w:t>
                                    </w:r>
                                    <w:r>
                                      <w:rPr>
                                        <w:rFonts w:ascii="Tahoma" w:cs="Tahoma" w:hAnsi="Tahoma"/>
                                        <w:b/>
                                        <w:sz w:val="15"/>
                                        <w:szCs w:val="15"/>
                                      </w:rPr>
                                      <w:t>cm</w:t>
                                    </w:r>
                                  </w:p>
                                </w:txbxContent>
                              </wps:txbx>
                              <wps:bodyPr lIns="91440" rIns="91440" tIns="45720" bIns="45720" vert="horz" anchor="t" wrap="square" upright="true">
                                <a:prstTxWarp prst="textNoShape"/>
                                <a:noAutofit/>
                              </wps:bodyPr>
                            </wps:wsp>
                            <wps:wsp>
                              <wps:cNvSpPr/>
                              <wps:spPr>
                                <a:xfrm rot="0">
                                  <a:off x="7290" y="8918"/>
                                  <a:ext cx="705" cy="786"/>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5580" y="10210"/>
                                  <a:ext cx="1950" cy="0"/>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140" y="10032"/>
                                  <a:ext cx="1620" cy="540"/>
                                </a:xfrm>
                                <a:prstGeom prst="rect"/>
                                <a:ln>
                                  <a:noFill/>
                                </a:ln>
                              </wps:spPr>
                              <wps:txbx id="1058">
                                <w:txbxContent>
                                  <w:p>
                                    <w:pPr>
                                      <w:pStyle w:val="style0"/>
                                      <w:rPr>
                                        <w:rFonts w:ascii="Tahoma" w:cs="Tahoma" w:hAnsi="Tahoma"/>
                                        <w:sz w:val="16"/>
                                        <w:szCs w:val="16"/>
                                      </w:rPr>
                                    </w:pPr>
                                    <w:r>
                                      <w:rPr>
                                        <w:rFonts w:ascii="Tahoma" w:cs="Tahoma" w:hAnsi="Tahoma"/>
                                        <w:sz w:val="16"/>
                                        <w:szCs w:val="16"/>
                                      </w:rPr>
                                      <w:t xml:space="preserve"> 80cm Iron rod</w:t>
                                    </w:r>
                                  </w:p>
                                </w:txbxContent>
                              </wps:txbx>
                              <wps:bodyPr lIns="91440" rIns="91440" tIns="45720" bIns="45720" vert="horz" anchor="t" wrap="square" upright="true">
                                <a:prstTxWarp prst="textNoShape"/>
                                <a:noAutofit/>
                              </wps:bodyPr>
                            </wps:wsp>
                          </wpg:grpSp>
                          <wpg:grpSp>
                            <wpg:cNvGrpSpPr/>
                            <wpg:grpSpPr>
                              <a:xfrm>
                                <a:off x="7475" y="5585"/>
                                <a:ext cx="2700" cy="918"/>
                                <a:chOff x="9180" y="8966"/>
                                <a:chExt cx="2700" cy="918"/>
                              </a:xfrm>
                            </wpg:grpSpPr>
                            <wps:wsp>
                              <wps:cNvSpPr/>
                              <wps:spPr>
                                <a:xfrm rot="0" flipH="1">
                                  <a:off x="9180" y="8966"/>
                                  <a:ext cx="0" cy="891"/>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9720" y="9344"/>
                                  <a:ext cx="2160" cy="540"/>
                                </a:xfrm>
                                <a:prstGeom prst="rect"/>
                                <a:ln>
                                  <a:noFill/>
                                </a:ln>
                              </wps:spPr>
                              <wps:txbx id="1061">
                                <w:txbxContent>
                                  <w:p>
                                    <w:pPr>
                                      <w:pStyle w:val="style0"/>
                                      <w:rPr>
                                        <w:rFonts w:ascii="Tahoma" w:cs="Tahoma" w:hAnsi="Tahoma"/>
                                        <w:sz w:val="16"/>
                                        <w:szCs w:val="16"/>
                                      </w:rPr>
                                    </w:pPr>
                                    <w:r>
                                      <w:rPr>
                                        <w:rFonts w:ascii="Tahoma" w:cs="Tahoma" w:hAnsi="Tahoma"/>
                                        <w:sz w:val="16"/>
                                        <w:szCs w:val="16"/>
                                      </w:rPr>
                                      <w:t xml:space="preserve"> Above Ground level</w:t>
                                    </w:r>
                                  </w:p>
                                </w:txbxContent>
                              </wps:txbx>
                              <wps:bodyPr lIns="91440" rIns="91440" tIns="45720" bIns="45720" vert="horz" anchor="t" wrap="square" upright="true">
                                <a:prstTxWarp prst="textNoShape"/>
                                <a:noAutofit/>
                              </wps:bodyPr>
                            </wps:wsp>
                            <wps:wsp>
                              <wps:cNvSpPr/>
                              <wps:spPr>
                                <a:xfrm rot="0">
                                  <a:off x="9180" y="9344"/>
                                  <a:ext cx="900" cy="360"/>
                                </a:xfrm>
                                <a:prstGeom prst="rect"/>
                                <a:ln>
                                  <a:noFill/>
                                </a:ln>
                              </wps:spPr>
                              <wps:txbx id="1062">
                                <w:txbxContent>
                                  <w:p>
                                    <w:pPr>
                                      <w:pStyle w:val="style0"/>
                                      <w:rPr>
                                        <w:rFonts w:ascii="Tahoma" w:cs="Tahoma" w:hAnsi="Tahoma"/>
                                        <w:b/>
                                        <w:sz w:val="16"/>
                                        <w:szCs w:val="16"/>
                                      </w:rPr>
                                    </w:pPr>
                                    <w:r>
                                      <w:rPr>
                                        <w:rFonts w:ascii="Tahoma" w:cs="Tahoma" w:hAnsi="Tahoma"/>
                                        <w:b/>
                                        <w:sz w:val="16"/>
                                        <w:szCs w:val="16"/>
                                      </w:rPr>
                                      <w:t>15cm</w:t>
                                    </w:r>
                                  </w:p>
                                </w:txbxContent>
                              </wps:txbx>
                              <wps:bodyPr lIns="91440" rIns="91440" tIns="45720" bIns="45720" vert="horz" anchor="t" wrap="square" upright="true">
                                <a:prstTxWarp prst="textNoShape"/>
                                <a:noAutofit/>
                              </wps:bodyPr>
                            </wps:wsp>
                          </wpg:grpSp>
                        </wpg:grpSp>
                        <wps:wsp>
                          <wps:cNvSpPr/>
                          <wps:spPr>
                            <a:xfrm rot="0" flipV="1">
                              <a:off x="4811" y="5470"/>
                              <a:ext cx="2057" cy="680"/>
                            </a:xfrm>
                            <a:prstGeom prst="straightConnector1"/>
                            <a:ln cmpd="sng" cap="flat" w="9525">
                              <a:solidFill>
                                <a:srgbClr val="000000"/>
                              </a:solidFill>
                              <a:prstDash val="solid"/>
                              <a:round/>
                              <a:headEnd len="med" w="med" type="none"/>
                              <a:tailEnd len="med" w="med" type="none"/>
                            </a:ln>
                          </wps:spPr>
                          <wps:bodyPr>
                            <a:prstTxWarp prst="textNoShape"/>
                          </wps:bodyPr>
                        </wps:wsp>
                      </wpg:grpSp>
                      <wps:wsp>
                        <wps:cNvSpPr/>
                        <wps:spPr>
                          <a:xfrm rot="0">
                            <a:off x="6090" y="11182"/>
                            <a:ext cx="0" cy="4733"/>
                          </a:xfrm>
                          <a:prstGeom prst="straightConnector1"/>
                          <a:ln cmpd="sng" cap="flat" w="38100">
                            <a:solidFill>
                              <a:srgbClr val="000000"/>
                            </a:solidFill>
                            <a:prstDash val="sysDot"/>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7" filled="f" stroked="f" style="position:absolute;margin-left:33.05pt;margin-top:-8.25pt;width:356.2pt;height:285.0pt;z-index:2;mso-position-horizontal-relative:text;mso-position-vertical-relative:text;mso-width-percent:0;mso-height-percent:0;mso-width-relative:page;mso-height-relative:page;mso-wrap-distance-left:0.0pt;mso-wrap-distance-right:0.0pt;visibility:visible;" coordsize="8528,5512" coordorigin="1918,10403">
                <v:group id="1028" filled="f" stroked="f" style="position:absolute;left:1918;top:10403;width:8528;height:5463;z-index:2;mso-position-horizontal-relative:page;mso-position-vertical-relative:page;mso-width-relative:page;mso-height-relative:page;visibility:visible;" coordsize="8528,5463" coordorigin="1647,4981">
                  <v:group id="1029" filled="f" stroked="f" style="position:absolute;left:1647;top:4981;width:8528;height:5463;z-index:2;mso-position-horizontal-relative:page;mso-position-vertical-relative:page;mso-width-relative:page;mso-height-relative:page;visibility:visible;" coordsize="8528,5463" coordorigin="1647,4981">
                    <v:group id="1030" filled="f" stroked="f" style="position:absolute;left:1647;top:4981;width:8280;height:5463;z-index:2;mso-position-horizontal-relative:page;mso-position-vertical-relative:page;mso-width-relative:page;mso-height-relative:page;visibility:visible;" coordsize="9420,6317" coordorigin="2880,8352">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yrange="0,21600"/>
                        </v:handles>
                        <o:complex v:ext="view"/>
                      </v:shapetype>
                      <v:shape id="1031" type="#_x0000_t16" adj="7251," fillcolor="white" style="position:absolute;left:6480;top:8918;width:2340;height:5751;z-index:2;mso-position-horizontal-relative:page;mso-position-vertical-relative:page;mso-width-relative:page;mso-height-relative:page;visibility:visible;">
                        <v:stroke joinstyle="miter" weight="2.25pt"/>
                        <v:fill/>
                      </v:shape>
                      <v:line id="1032" filled="f" stroked="t" from="9000.0pt,8775.0pt" to="9000.0pt,13815.0pt" style="position:absolute;z-index:3;mso-position-horizontal-relative:page;mso-position-vertical-relative:page;mso-width-relative:page;mso-height-relative:page;visibility:visible;">
                        <v:stroke startarrow="block" endarrow="block"/>
                        <v:fill/>
                      </v:line>
                      <v:line id="1033" filled="f" stroked="t" from="7200.0pt,8712.0pt" to="8820.0pt,8712.0pt" style="position:absolute;z-index:4;mso-position-horizontal-relative:page;mso-position-vertical-relative:page;mso-width-relative:page;mso-height-relative:page;visibility:visible;">
                        <v:stroke startarrow="block" endarrow="block"/>
                        <v:fill/>
                      </v:line>
                      <v:line id="1034" filled="f" stroked="t" from="6300.0pt,8712.0pt" to="7200.0pt,9549.0pt" style="position:absolute;z-index:5;mso-position-horizontal-relative:page;mso-position-vertical-relative:page;mso-width-relative:page;mso-height-relative:page;visibility:visible;flip:y;">
                        <v:stroke startarrow="block" endarrow="block"/>
                        <v:fill/>
                      </v:line>
                      <v:shape id="1035" coordsize="2384,714" path="m0,689c371,712,284,714,795,689c822,688,934,648,945,644c960,639,990,629,990,629c1134,642,1266,663,1410,674c1473,684,1542,705,1605,674c1619,667,1610,641,1620,629c1642,601,1720,551,1755,539c1775,509,1795,479,1815,449c1824,436,1817,413,1830,404c1856,386,1920,374,1920,374c1941,310,1998,187,2055,149c2075,136,2164,121,2175,119c2209,18,2157,129,2280,59c2384,0,2200,14,2340,14e" filled="f" stroked="t" style="position:absolute;left:6480;top:10032;width:2384;height:714;z-index:6;mso-position-horizontal-relative:page;mso-position-vertical-relative:page;mso-width-relative:page;mso-height-relative:page;visibility:visible;">
                        <v:stroke dashstyle="longdashdot"/>
                        <v:fill/>
                        <v:path textboxrect="0,0,2384,714" o:connectlocs="0,689;795,689;945,644;990,629;1410,674;1605,674;1620,629;1755,539;1815,449;1830,404;1920,374;2055,149;2175,119;2280,59;2340,14"/>
                      </v:shape>
                      <v:shape id="1036" coordsize="3525,165" path="m3525,60c3460,65,3395,67,3330,75c3314,77,3298,99,3285,90c3269,78,3287,42,3270,30c3245,12,3210,20,3180,15c2904,38,2632,50,2355,60c2146,50,2052,44,1875,15c1840,20,1802,14,1770,30c1756,37,1766,64,1755,75c1739,91,1715,95,1695,105c1625,95,1554,91,1485,75c1467,71,1457,50,1440,45c1352,18,1246,10,1155,0c940,5,725,6,510,15c443,18,382,60,315,60c210,60,105,60,0,60l120,165e" filled="f" stroked="t" style="position:absolute;left:2880;top:10617;width:3525;height:165;z-index:7;mso-position-horizontal-relative:page;mso-position-vertical-relative:page;mso-width-relative:page;mso-height-relative:page;visibility:visible;">
                        <v:stroke dashstyle="longdashdot"/>
                        <v:fill/>
                        <v:path textboxrect="0,0,3525,165" o:connectlocs="3525,60;3330,75;3285,90;3270,30;3180,15;2355,60;1875,15;1770,30;1755,75;1695,105;1485,75;1440,45;1155,0;510,15;315,60;0,60;120,165"/>
                      </v:shape>
                      <v:shape id="1037" coordsize="3480,178" path="m0,130c80,114,161,105,240,85c368,0,294,21,465,40c556,63,505,48,615,85c630,90,660,100,660,100c1231,86,1316,74,1875,100c2156,113,1758,113,1980,130c2185,146,2848,157,2955,160c2975,165,2995,178,3015,175c3331,126,2999,150,3240,70c3377,24,3298,40,3480,40e" filled="f" stroked="t" style="position:absolute;left:8820;top:10032;width:3480;height:178;z-index:8;mso-position-horizontal-relative:page;mso-position-vertical-relative:page;mso-width-relative:page;mso-height-relative:page;visibility:visible;">
                        <v:stroke dashstyle="longdashdot"/>
                        <v:fill/>
                        <v:path textboxrect="0,0,3480,178" o:connectlocs="0,130;240,85;465,40;615,85;660,100;1875,100;1980,130;2955,160;3015,175;3240,70;3480,40"/>
                      </v:shape>
                      <v:line id="1038" filled="f" stroked="t" from="11160.0pt,10212.0pt" to="11520.0pt,10572.0pt" style="position:absolute;z-index:9;mso-position-horizontal-relative:page;mso-position-vertical-relative:page;mso-width-relative:page;mso-height-relative:page;visibility:visible;flip:x;">
                        <v:fill/>
                      </v:line>
                      <v:line id="1039" filled="f" stroked="t" from="10260.0pt,10212.0pt" to="10620.0pt,10572.0pt" style="position:absolute;z-index:10;mso-position-horizontal-relative:page;mso-position-vertical-relative:page;mso-width-relative:page;mso-height-relative:page;visibility:visible;flip:x;">
                        <v:fill/>
                      </v:line>
                      <v:line id="1040" filled="f" stroked="t" from="3060.0pt,10617.0pt" to="3420.0pt,10977.0pt" style="position:absolute;z-index:11;mso-position-horizontal-relative:page;mso-position-vertical-relative:page;mso-width-relative:page;mso-height-relative:page;visibility:visible;flip:x;">
                        <v:fill/>
                      </v:line>
                      <v:line id="1041" filled="f" stroked="t" from="4140.0pt,10797.0pt" to="4500.0pt,11157.0pt" style="position:absolute;z-index:12;mso-position-horizontal-relative:page;mso-position-vertical-relative:page;mso-width-relative:page;mso-height-relative:page;visibility:visible;flip:x;">
                        <v:fill/>
                      </v:line>
                      <v:line id="1042" filled="f" stroked="t" from="3780.0pt,10617.0pt" to="4140.0pt,10977.0pt" style="position:absolute;z-index:13;mso-position-horizontal-relative:page;mso-position-vertical-relative:page;mso-width-relative:page;mso-height-relative:page;visibility:visible;flip:x;">
                        <v:fill/>
                      </v:line>
                      <v:line id="1043" filled="f" stroked="t" from="5580.0pt,10617.0pt" to="5940.0pt,10977.0pt" style="position:absolute;z-index:14;mso-position-horizontal-relative:page;mso-position-vertical-relative:page;mso-width-relative:page;mso-height-relative:page;visibility:visible;flip:x;">
                        <v:fill/>
                      </v:line>
                      <v:line id="1044" filled="f" stroked="t" from="4680.0pt,10797.0pt" to="5040.0pt,11157.0pt" style="position:absolute;z-index:15;mso-position-horizontal-relative:page;mso-position-vertical-relative:page;mso-width-relative:page;mso-height-relative:page;visibility:visible;flip:x;">
                        <v:fill/>
                      </v:line>
                      <v:line id="1045" filled="f" stroked="t" from="6660.0pt,10797.0pt" to="7020.0pt,11157.0pt" style="position:absolute;z-index:16;mso-position-horizontal-relative:page;mso-position-vertical-relative:page;mso-width-relative:page;mso-height-relative:page;visibility:visible;flip:x;">
                        <v:fill/>
                      </v:line>
                      <v:line id="1046" filled="f" stroked="t" from="7380.0pt,11175.0pt" to="7740.0pt,11535.0pt" style="position:absolute;z-index:17;mso-position-horizontal-relative:page;mso-position-vertical-relative:page;mso-width-relative:page;mso-height-relative:page;visibility:visible;flip:x;">
                        <v:fill/>
                      </v:line>
                      <v:line id="1047" filled="f" stroked="t" from="9180.0pt,10212.0pt" to="9540.0pt,10572.0pt" style="position:absolute;z-index:18;mso-position-horizontal-relative:page;mso-position-vertical-relative:page;mso-width-relative:page;mso-height-relative:page;visibility:visible;flip:x;">
                        <v:fill/>
                      </v:line>
                      <v:line id="1048" filled="f" stroked="t" from="8460.0pt,10815.0pt" to="8820.0pt,11175.0pt" style="position:absolute;z-index:19;mso-position-horizontal-relative:page;mso-position-vertical-relative:page;mso-width-relative:page;mso-height-relative:page;visibility:visible;flip:x;">
                        <v:fill/>
                      </v:line>
                      <v:line id="1049" filled="f" stroked="t" from="6120.0pt,10617.0pt" to="6120.0pt,14669.0pt" style="position:absolute;z-index:20;mso-position-horizontal-relative:page;mso-position-vertical-relative:page;mso-width-relative:page;mso-height-relative:page;visibility:visible;">
                        <v:stroke startarrow="block" endarrow="block"/>
                        <v:fill/>
                      </v:line>
                      <v:rect id="1050" filled="f" stroked="f" style="position:absolute;left:3060;top:10257;width:1620;height:540;z-index:21;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Ground level</w:t>
                              </w:r>
                            </w:p>
                          </w:txbxContent>
                        </v:textbox>
                      </v:rect>
                      <v:rect id="1051" filled="f" stroked="f" style="position:absolute;left:7740;top:8352;width:1080;height:360;z-index:22;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v:textbox>
                      </v:rect>
                      <v:rect id="1052" filled="f" stroked="f" style="position:absolute;left:5760;top:8997;width:1080;height:360;z-index:23;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v:textbox>
                      </v:rect>
                      <v:rect id="1053" filled="f" stroked="f" style="position:absolute;left:4500;top:13045;width:2160;height:540;z-index:24;mso-position-horizontal-relative:page;mso-position-vertical-relative:page;mso-width-relative:page;mso-height-relative:page;visibility:visible;">
                        <v:stroke on="f"/>
                        <v:fill/>
                        <v:textbox inset="7.2pt,3.6pt,7.2pt,3.6pt">
                          <w:txbxContent>
                            <w:p>
                              <w:pPr>
                                <w:pStyle w:val="style0"/>
                                <w:rPr>
                                  <w:rFonts w:ascii="Tahoma" w:cs="Tahoma" w:hAnsi="Tahoma"/>
                                  <w:sz w:val="14"/>
                                  <w:szCs w:val="16"/>
                                </w:rPr>
                              </w:pPr>
                              <w:r>
                                <w:rPr>
                                  <w:rFonts w:ascii="Tahoma" w:cs="Tahoma" w:hAnsi="Tahoma"/>
                                  <w:sz w:val="14"/>
                                  <w:szCs w:val="16"/>
                                </w:rPr>
                                <w:t>Beneath Ground level</w:t>
                              </w:r>
                            </w:p>
                          </w:txbxContent>
                        </v:textbox>
                      </v:rect>
                      <v:rect id="1054" filled="f" stroked="f" style="position:absolute;left:9180;top:11904;width:1620;height:360;z-index:25;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75</w:t>
                              </w:r>
                              <w:r>
                                <w:rPr>
                                  <w:rFonts w:ascii="Tahoma" w:cs="Tahoma" w:hAnsi="Tahoma"/>
                                  <w:b/>
                                  <w:sz w:val="16"/>
                                  <w:szCs w:val="16"/>
                                </w:rPr>
                                <w:t>cm</w:t>
                              </w:r>
                              <w:r>
                                <w:rPr>
                                  <w:rFonts w:ascii="Tahoma" w:cs="Tahoma" w:hAnsi="Tahoma"/>
                                  <w:b/>
                                  <w:sz w:val="16"/>
                                  <w:szCs w:val="16"/>
                                </w:rPr>
                                <w:t xml:space="preserve"> long</w:t>
                              </w:r>
                            </w:p>
                          </w:txbxContent>
                        </v:textbox>
                      </v:rect>
                      <v:rect id="1055" filled="f" stroked="f" style="position:absolute;left:5220;top:12564;width:900;height:360;z-index:26;mso-position-horizontal-relative:page;mso-position-vertical-relative:page;mso-width-relative:page;mso-height-relative:page;visibility:visible;">
                        <v:stroke on="f"/>
                        <v:fill/>
                        <v:textbox inset="7.2pt,3.6pt,7.2pt,3.6pt">
                          <w:txbxContent>
                            <w:p>
                              <w:pPr>
                                <w:pStyle w:val="style0"/>
                                <w:rPr>
                                  <w:rFonts w:ascii="Tahoma" w:cs="Tahoma" w:hAnsi="Tahoma"/>
                                  <w:b/>
                                  <w:sz w:val="15"/>
                                  <w:szCs w:val="15"/>
                                </w:rPr>
                              </w:pPr>
                              <w:r>
                                <w:rPr>
                                  <w:rFonts w:ascii="Tahoma" w:cs="Tahoma" w:hAnsi="Tahoma"/>
                                  <w:b/>
                                  <w:sz w:val="15"/>
                                  <w:szCs w:val="15"/>
                                </w:rPr>
                                <w:t>60</w:t>
                              </w:r>
                              <w:r>
                                <w:rPr>
                                  <w:rFonts w:ascii="Tahoma" w:cs="Tahoma" w:hAnsi="Tahoma"/>
                                  <w:b/>
                                  <w:sz w:val="15"/>
                                  <w:szCs w:val="15"/>
                                </w:rPr>
                                <w:t>cm</w:t>
                              </w:r>
                            </w:p>
                          </w:txbxContent>
                        </v:textbox>
                      </v:rect>
                      <v:shapetype id="_x0000_t32" coordsize="21600,21600" o:spt="32" o:oned="t" path="m,l21600,21600e">
                        <v:path arrowok="t" fillok="f" o:connecttype="none"/>
                        <o:lock v:ext="edit" shapetype="t"/>
                      </v:shapetype>
                      <v:shape id="1056" type="#_x0000_t32" filled="f" style="position:absolute;left:7290;top:8918;width:705;height:786;z-index:27;mso-position-horizontal-relative:page;mso-position-vertical-relative:page;mso-width-relative:page;mso-height-relative:page;visibility:visible;">
                        <v:fill/>
                      </v:shape>
                      <v:shape id="1057" type="#_x0000_t32" filled="f" style="position:absolute;left:5580;top:10210;width:1950;height:0;z-index:28;mso-position-horizontal-relative:page;mso-position-vertical-relative:page;mso-width-relative:page;mso-height-relative:page;visibility:visible;">
                        <v:stroke endarrow="block"/>
                        <v:fill/>
                      </v:shape>
                      <v:rect id="1058" filled="f" stroked="f" style="position:absolute;left:4140;top:10032;width:1620;height:540;z-index:29;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80cm Iron rod</w:t>
                              </w:r>
                            </w:p>
                          </w:txbxContent>
                        </v:textbox>
                      </v:rect>
                      <v:fill/>
                    </v:group>
                    <v:group id="1059" filled="f" stroked="f" style="position:absolute;left:7475;top:5585;width:2700;height:918;z-index:3;mso-position-horizontal-relative:page;mso-position-vertical-relative:page;mso-width-relative:page;mso-height-relative:page;visibility:visible;" coordsize="2700,918" coordorigin="9180,8966">
                      <v:line id="1060" filled="f" stroked="t" from="9180.0pt,8966.0pt" to="9180.0pt,9857.0pt" style="position:absolute;z-index:2;mso-position-horizontal-relative:page;mso-position-vertical-relative:page;mso-width-relative:page;mso-height-relative:page;visibility:visible;flip:x;">
                        <v:stroke startarrow="block" endarrow="block"/>
                        <v:fill/>
                      </v:line>
                      <v:rect id="1061" filled="f" stroked="f" style="position:absolute;left:9720;top:9344;width:2160;height:540;z-index:3;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Above Ground level</w:t>
                              </w:r>
                            </w:p>
                          </w:txbxContent>
                        </v:textbox>
                      </v:rect>
                      <v:rect id="1062" filled="f" stroked="f" style="position:absolute;left:9180;top:9344;width:900;height:360;z-index:4;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15cm</w:t>
                              </w:r>
                            </w:p>
                          </w:txbxContent>
                        </v:textbox>
                      </v:rect>
                      <v:fill/>
                    </v:group>
                    <v:fill/>
                  </v:group>
                  <v:shape id="1063" type="#_x0000_t32" filled="f" style="position:absolute;left:4811;top:5470;width:2057;height:680;z-index:3;mso-position-horizontal-relative:page;mso-position-vertical-relative:page;mso-width-relative:page;mso-height-relative:page;visibility:visible;flip:y;">
                    <v:fill/>
                  </v:shape>
                  <v:fill/>
                </v:group>
                <v:shape id="1064" type="#_x0000_t32" filled="f" style="position:absolute;left:6090;top:11182;width:0;height:4733;z-index:3;mso-position-horizontal-relative:page;mso-position-vertical-relative:page;mso-width-relative:page;mso-height-relative:page;visibility:visible;">
                  <v:stroke dashstyle="shortdot" weight="3.0pt"/>
                  <v:fill/>
                </v:shape>
                <v:fill/>
              </v:group>
            </w:pict>
          </mc:Fallback>
        </mc:AlternateConten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Fig.3.2 typical third order survey beacon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tabs>
          <w:tab w:val="left" w:leader="none" w:pos="720"/>
        </w:tabs>
        <w:spacing w:lineRule="auto" w:line="480"/>
        <w:jc w:val="both"/>
        <w:rPr>
          <w:rFonts w:ascii="Times New Roman" w:cs="Times New Roman" w:hAnsi="Times New Roman"/>
          <w:b/>
          <w:sz w:val="24"/>
          <w:szCs w:val="24"/>
        </w:rPr>
      </w:pPr>
    </w:p>
    <w:p>
      <w:pPr>
        <w:pStyle w:val="style0"/>
        <w:tabs>
          <w:tab w:val="left" w:leader="none" w:pos="720"/>
        </w:tabs>
        <w:spacing w:lineRule="auto" w:line="480"/>
        <w:jc w:val="both"/>
        <w:rPr>
          <w:rFonts w:ascii="Times New Roman" w:cs="Times New Roman" w:hAnsi="Times New Roman"/>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DATA ACQUISITION </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sz w:val="24"/>
          <w:szCs w:val="24"/>
          <w:lang w:val="en-US"/>
        </w:rPr>
        <w:t>Following reconnaissance, the next stage was data acquisition, which was carried out on the field. This phase involved determining both the geometric and attribute values of relevant points. Specifically, it included linear measurements and the collection of coordinate data for each station using a Total Station. These measurements formed the basis for accurately defining the spatial characteristics of the project area.</w:t>
      </w:r>
    </w:p>
    <w:p>
      <w:pPr>
        <w:pStyle w:val="style0"/>
        <w:tabs>
          <w:tab w:val="left" w:leader="none" w:pos="720"/>
        </w:tabs>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3.5.1 GEOMETRIC DATA ACQUISITION </w:t>
      </w:r>
    </w:p>
    <w:p>
      <w:pPr>
        <w:pStyle w:val="style0"/>
        <w:tabs>
          <w:tab w:val="left" w:leader="none" w:pos="1440"/>
        </w:tabs>
        <w:spacing w:lineRule="auto" w:line="480"/>
        <w:ind w:left="720"/>
        <w:jc w:val="both"/>
        <w:rPr>
          <w:rFonts w:ascii="Times New Roman" w:cs="Times New Roman" w:hAnsi="Times New Roman"/>
          <w:sz w:val="24"/>
          <w:szCs w:val="24"/>
          <w:lang w:val="en-US"/>
        </w:rPr>
      </w:pPr>
      <w:r>
        <w:rPr>
          <w:rFonts w:ascii="Times New Roman" w:cs="Times New Roman" w:hAnsi="Times New Roman"/>
          <w:sz w:val="24"/>
          <w:szCs w:val="24"/>
          <w:lang w:val="en-US"/>
        </w:rPr>
        <w:t>Geometric data refer to positional data, meaning they are defined by X, Y, and Z coordinates. These coordinates make it possible to accurately locate points on the Earth's surface.</w:t>
      </w:r>
    </w:p>
    <w:p>
      <w:pPr>
        <w:pStyle w:val="style0"/>
        <w:tabs>
          <w:tab w:val="left" w:leader="none" w:pos="1440"/>
        </w:tabs>
        <w:spacing w:lineRule="auto" w:line="480"/>
        <w:jc w:val="both"/>
        <w:rPr>
          <w:rFonts w:ascii="Times New Roman" w:cs="Times New Roman" w:hAnsi="Times New Roman"/>
          <w:b/>
          <w:bCs/>
          <w:sz w:val="24"/>
          <w:szCs w:val="24"/>
        </w:rPr>
      </w:pPr>
      <w:r>
        <w:rPr>
          <w:rFonts w:ascii="Times New Roman" w:cs="Times New Roman" w:hAnsi="Times New Roman"/>
          <w:b/>
          <w:bCs/>
          <w:sz w:val="24"/>
          <w:szCs w:val="24"/>
          <w:lang w:val="en-US"/>
        </w:rPr>
        <w:t>3.5.2 PERIMETER TRAVERSE AND GEOMETRIC POINTS GENERATION</w:t>
      </w:r>
    </w:p>
    <w:p>
      <w:pPr>
        <w:pStyle w:val="style0"/>
        <w:tabs>
          <w:tab w:val="left" w:leader="none" w:pos="1440"/>
        </w:tabs>
        <w:spacing w:lineRule="auto" w:line="480"/>
        <w:ind w:left="720"/>
        <w:jc w:val="both"/>
        <w:rPr>
          <w:rFonts w:ascii="Times New Roman" w:cs="Times New Roman" w:hAnsi="Times New Roman"/>
          <w:sz w:val="24"/>
          <w:szCs w:val="24"/>
          <w:lang w:val="en-US"/>
        </w:rPr>
      </w:pPr>
      <w:r>
        <w:rPr>
          <w:rFonts w:ascii="Times New Roman" w:cs="Times New Roman" w:hAnsi="Times New Roman"/>
          <w:sz w:val="24"/>
          <w:szCs w:val="24"/>
          <w:lang w:val="en-US"/>
        </w:rPr>
        <w:t>A traverse is a sequence of connected straight lines whose directions and distances have been measured. It involves determining the bearings and distances between a series of connected points from known coordinate positions in order to establish new stations. The process enabled the generation of geometric points along the perimeter of the project area.</w:t>
      </w:r>
    </w:p>
    <w:p>
      <w:pPr>
        <w:pStyle w:val="style0"/>
        <w:tabs>
          <w:tab w:val="left" w:leader="none" w:pos="1440"/>
        </w:tabs>
        <w:spacing w:lineRule="auto" w:line="480"/>
        <w:jc w:val="both"/>
        <w:rPr>
          <w:rFonts w:ascii="Times New Roman" w:cs="Times New Roman" w:hAnsi="Times New Roman"/>
          <w:b/>
          <w:bCs/>
          <w:sz w:val="24"/>
          <w:szCs w:val="24"/>
        </w:rPr>
      </w:pPr>
      <w:r>
        <w:rPr>
          <w:rFonts w:ascii="Times New Roman" w:cs="Times New Roman" w:hAnsi="Times New Roman"/>
          <w:b/>
          <w:bCs/>
          <w:sz w:val="24"/>
          <w:szCs w:val="24"/>
          <w:lang w:val="en-US"/>
        </w:rPr>
        <w:t>3.6 DATA PROCESSING</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Data processing involves retrieving, downloading, sorting, and analyzing the field-acquired data. The data were downloaded from the Total Station to a computer system and processed using appropriate software tools to convert the raw data into useful information.</w:t>
      </w:r>
    </w:p>
    <w:p>
      <w:pPr>
        <w:pStyle w:val="style0"/>
        <w:tabs>
          <w:tab w:val="left" w:leader="none" w:pos="1440"/>
        </w:tabs>
        <w:spacing w:lineRule="auto" w:line="480"/>
        <w:ind w:left="720"/>
        <w:jc w:val="both"/>
        <w:rPr>
          <w:rFonts w:ascii="Times New Roman" w:cs="Times New Roman" w:hAnsi="Times New Roman"/>
          <w:sz w:val="24"/>
          <w:szCs w:val="24"/>
        </w:rPr>
      </w:pP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The processed data were then graphically represented by plotting the site plan. This was carried out using AutoCAD and Microsoft Word, applying a suitable scale to produce a hard copy output. The final output included boundaries, details, station pegs, and relevant conventional signs and symbols used to represent features on the plan.</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Steps for Digital Map Production Using AutoCAD:</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1. The computer was switched on and allowed to boot.</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2. The Start menu was accessed, followed by selection of Programs.</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3. Using Notepad, a script file containing the coordinate data (in polyline format: easting and northing) was structured.</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4. The script file was saved with a `.scr` extension.</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5. AutoCAD was launched.</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6. From the File menu, ‘New’ was selected and the drawing file was named.</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7. Under the Format menu, essential settings such as units and directions were configured.</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8. After confirming the settings by clicking ‘OK,’ tools were selected, and the Run Script option was executed.</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9. The Escape key, followed by `Z` then `E` and Enter, was pressed to zoom the full extent of the plotted plan.</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10. The text tool was used to annotate the drawing, and coordinates were typed or pasted for each detail point.</w:t>
      </w:r>
    </w:p>
    <w:p>
      <w:pPr>
        <w:pStyle w:val="style0"/>
        <w:tabs>
          <w:tab w:val="left" w:leader="none" w:pos="1440"/>
        </w:tabs>
        <w:spacing w:lineRule="auto" w:line="480"/>
        <w:ind w:left="720"/>
        <w:jc w:val="both"/>
        <w:rPr/>
      </w:pPr>
      <w:r>
        <w:rPr>
          <w:rFonts w:ascii="Times New Roman" w:cs="Times New Roman" w:hAnsi="Times New Roman"/>
          <w:sz w:val="24"/>
          <w:szCs w:val="24"/>
          <w:lang w:val="en-US"/>
        </w:rPr>
        <w:t>11. Using the Polyline tool, the points were connected to form boundary lines and features as sketched.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FB4A0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981</Words>
  <Pages>7</Pages>
  <Characters>5369</Characters>
  <Application>WPS Office</Application>
  <DocSecurity>0</DocSecurity>
  <Paragraphs>131</Paragraphs>
  <ScaleCrop>false</ScaleCrop>
  <LinksUpToDate>false</LinksUpToDate>
  <CharactersWithSpaces>6403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2025-05-26T18:26:00Z</dcterms:created>
  <dc:creator>USER</dc:creator>
  <lastModifiedBy>Infinix X6511</lastModifiedBy>
  <dcterms:modified xsi:type="dcterms:W3CDTF">2025-05-27T11:52:20Z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a303a69de1da40eda7094ea743a9c166</vt:lpwstr>
  </property>
</Properties>
</file>