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B3" w:rsidRDefault="005259B3" w:rsidP="005259B3">
      <w:pPr>
        <w:spacing w:line="360" w:lineRule="auto"/>
        <w:jc w:val="center"/>
        <w:rPr>
          <w:rFonts w:ascii="Times New Roman" w:hAnsi="Times New Roman" w:cs="Times New Roman"/>
          <w:b/>
          <w:sz w:val="24"/>
        </w:rPr>
      </w:pPr>
      <w:r>
        <w:rPr>
          <w:rFonts w:ascii="Times New Roman" w:hAnsi="Times New Roman" w:cs="Times New Roman"/>
          <w:b/>
          <w:sz w:val="24"/>
        </w:rPr>
        <w:t>CHAPTER THREE</w:t>
      </w:r>
    </w:p>
    <w:p w:rsidR="005259B3" w:rsidRDefault="005259B3" w:rsidP="005259B3">
      <w:pPr>
        <w:spacing w:line="360" w:lineRule="auto"/>
        <w:jc w:val="left"/>
        <w:rPr>
          <w:rFonts w:ascii="Times New Roman" w:hAnsi="Times New Roman" w:cs="Times New Roman"/>
          <w:b/>
          <w:sz w:val="24"/>
        </w:rPr>
      </w:pPr>
      <w:r>
        <w:rPr>
          <w:rFonts w:ascii="Times New Roman" w:hAnsi="Times New Roman" w:cs="Times New Roman"/>
          <w:b/>
          <w:sz w:val="24"/>
        </w:rPr>
        <w:t>3.0 METHODOLOGY</w:t>
      </w:r>
    </w:p>
    <w:p w:rsidR="005259B3" w:rsidRDefault="005259B3" w:rsidP="005259B3">
      <w:pPr>
        <w:spacing w:line="360" w:lineRule="auto"/>
        <w:rPr>
          <w:rFonts w:ascii="Times New Roman" w:hAnsi="Times New Roman" w:cs="Times New Roman"/>
          <w:sz w:val="24"/>
        </w:rPr>
      </w:pPr>
      <w:r>
        <w:rPr>
          <w:rFonts w:ascii="Times New Roman" w:hAnsi="Times New Roman" w:cs="Times New Roman"/>
          <w:b/>
          <w:sz w:val="24"/>
        </w:rPr>
        <w:t xml:space="preserve">3.1 STUDY AREA </w:t>
      </w:r>
    </w:p>
    <w:p w:rsidR="005259B3" w:rsidRDefault="005259B3" w:rsidP="005259B3">
      <w:pPr>
        <w:spacing w:line="360" w:lineRule="auto"/>
        <w:rPr>
          <w:rFonts w:ascii="Times New Roman" w:hAnsi="Times New Roman" w:cs="Times New Roman"/>
          <w:sz w:val="24"/>
        </w:rPr>
      </w:pPr>
      <w:r>
        <w:rPr>
          <w:rFonts w:ascii="Times New Roman" w:hAnsi="Times New Roman" w:cs="Times New Roman"/>
          <w:b/>
          <w:sz w:val="24"/>
        </w:rPr>
        <w:t xml:space="preserve">This study was conducted in Moro Local </w:t>
      </w:r>
      <w:proofErr w:type="spellStart"/>
      <w:r>
        <w:rPr>
          <w:rFonts w:ascii="Times New Roman" w:hAnsi="Times New Roman" w:cs="Times New Roman"/>
          <w:b/>
          <w:sz w:val="24"/>
        </w:rPr>
        <w:t>Government</w:t>
      </w:r>
      <w:proofErr w:type="gramStart"/>
      <w:r>
        <w:rPr>
          <w:rFonts w:ascii="Times New Roman" w:hAnsi="Times New Roman" w:cs="Times New Roman"/>
          <w:b/>
          <w:sz w:val="24"/>
        </w:rPr>
        <w:t>,Ilorin,Kwara</w:t>
      </w:r>
      <w:proofErr w:type="spellEnd"/>
      <w:proofErr w:type="gramEnd"/>
      <w:r>
        <w:rPr>
          <w:rFonts w:ascii="Times New Roman" w:hAnsi="Times New Roman" w:cs="Times New Roman"/>
          <w:b/>
          <w:sz w:val="24"/>
        </w:rPr>
        <w:t xml:space="preserve"> state</w:t>
      </w:r>
      <w:r>
        <w:rPr>
          <w:rFonts w:ascii="Times New Roman" w:hAnsi="Times New Roman" w:cs="Times New Roman"/>
          <w:sz w:val="24"/>
        </w:rPr>
        <w:t xml:space="preserv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lies between latitudes 7°45’and 9°30’ north and longitudes 2°30’ and 6°25’ </w:t>
      </w:r>
      <w:proofErr w:type="gramStart"/>
      <w:r>
        <w:rPr>
          <w:rFonts w:ascii="Times New Roman" w:hAnsi="Times New Roman" w:cs="Times New Roman"/>
          <w:sz w:val="24"/>
        </w:rPr>
        <w:t>East</w:t>
      </w:r>
      <w:proofErr w:type="gramEnd"/>
      <w:r>
        <w:rPr>
          <w:rFonts w:ascii="Times New Roman" w:hAnsi="Times New Roman" w:cs="Times New Roman"/>
          <w:sz w:val="24"/>
        </w:rPr>
        <w:t xml:space="preserve">. The state shares borders with </w:t>
      </w:r>
      <w:proofErr w:type="spellStart"/>
      <w:r>
        <w:rPr>
          <w:rFonts w:ascii="Times New Roman" w:hAnsi="Times New Roman" w:cs="Times New Roman"/>
          <w:sz w:val="24"/>
        </w:rPr>
        <w:t>Kogi</w:t>
      </w:r>
      <w:proofErr w:type="spellEnd"/>
      <w:r>
        <w:rPr>
          <w:rFonts w:ascii="Times New Roman" w:hAnsi="Times New Roman" w:cs="Times New Roman"/>
          <w:sz w:val="24"/>
        </w:rPr>
        <w:t xml:space="preserve"> State to the east, Oyo State to the west, Niger State to the north and </w:t>
      </w:r>
      <w:proofErr w:type="spellStart"/>
      <w:r>
        <w:rPr>
          <w:rFonts w:ascii="Times New Roman" w:hAnsi="Times New Roman" w:cs="Times New Roman"/>
          <w:sz w:val="24"/>
        </w:rPr>
        <w:t>Osun</w:t>
      </w:r>
      <w:proofErr w:type="spellEnd"/>
      <w:r>
        <w:rPr>
          <w:rFonts w:ascii="Times New Roman" w:hAnsi="Times New Roman" w:cs="Times New Roman"/>
          <w:sz w:val="24"/>
        </w:rPr>
        <w:t xml:space="preserve"> State to the south, with an international boundary with the republic of Benin.</w:t>
      </w:r>
    </w:p>
    <w:p w:rsidR="005259B3" w:rsidRDefault="005259B3" w:rsidP="005259B3">
      <w:pPr>
        <w:spacing w:line="360" w:lineRule="auto"/>
        <w:rPr>
          <w:rFonts w:ascii="Times New Roman" w:hAnsi="Times New Roman" w:cs="Times New Roman"/>
          <w:sz w:val="24"/>
        </w:rPr>
      </w:pP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The farming system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system 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5259B3" w:rsidRDefault="005259B3" w:rsidP="005259B3">
      <w:pPr>
        <w:spacing w:line="360" w:lineRule="auto"/>
        <w:rPr>
          <w:rFonts w:ascii="Times New Roman" w:hAnsi="Times New Roman" w:cs="Times New Roman"/>
          <w:noProof/>
          <w:sz w:val="24"/>
          <w:lang w:eastAsia="en-US"/>
        </w:rPr>
      </w:pPr>
      <w:r>
        <w:rPr>
          <w:rFonts w:ascii="Times New Roman" w:hAnsi="Times New Roman" w:cs="Times New Roman"/>
          <w:sz w:val="24"/>
        </w:rPr>
        <w:t xml:space="preserve">The choice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w:t>
      </w:r>
      <w:r>
        <w:rPr>
          <w:rFonts w:ascii="Times New Roman" w:hAnsi="Times New Roman" w:cs="Times New Roman"/>
          <w:noProof/>
          <w:sz w:val="24"/>
          <w:lang w:eastAsia="en-US"/>
        </w:rPr>
        <w:t xml:space="preserve"> </w:t>
      </w:r>
    </w:p>
    <w:p w:rsidR="005259B3" w:rsidRDefault="005259B3" w:rsidP="005259B3">
      <w:pPr>
        <w:spacing w:line="360" w:lineRule="auto"/>
        <w:rPr>
          <w:rFonts w:ascii="Times New Roman" w:hAnsi="Times New Roman" w:cs="Times New Roman"/>
          <w:noProof/>
          <w:sz w:val="24"/>
          <w:lang w:eastAsia="en-US"/>
        </w:rPr>
      </w:pP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MAP OF NIGERIA INDICATING KWARA STATE</w:t>
      </w:r>
    </w:p>
    <w:p w:rsidR="005259B3" w:rsidRDefault="005259B3" w:rsidP="005259B3">
      <w:pPr>
        <w:spacing w:line="36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1D1583FA" wp14:editId="5D74CD5C">
            <wp:extent cx="5140960" cy="4486275"/>
            <wp:effectExtent l="0" t="0" r="2540" b="9525"/>
            <wp:docPr id="1026" name="Picture 1" descr="C:\Users\FEMI\Music\KW M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5140960" cy="4486275"/>
                    </a:xfrm>
                    <a:prstGeom prst="rect">
                      <a:avLst/>
                    </a:prstGeom>
                    <a:ln>
                      <a:noFill/>
                    </a:ln>
                  </pic:spPr>
                </pic:pic>
              </a:graphicData>
            </a:graphic>
          </wp:inline>
        </w:drawing>
      </w: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 xml:space="preserve">Source by: </w:t>
      </w:r>
      <w:proofErr w:type="spellStart"/>
      <w:r>
        <w:rPr>
          <w:rFonts w:ascii="Times New Roman" w:hAnsi="Times New Roman" w:cs="Times New Roman"/>
          <w:b/>
          <w:sz w:val="24"/>
        </w:rPr>
        <w:t>Akanbi</w:t>
      </w:r>
      <w:proofErr w:type="spellEnd"/>
      <w:r>
        <w:rPr>
          <w:rFonts w:ascii="Times New Roman" w:hAnsi="Times New Roman" w:cs="Times New Roman"/>
          <w:b/>
          <w:sz w:val="24"/>
        </w:rPr>
        <w:t>, 2015</w:t>
      </w: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3.2 RESEARCH DESIGN</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 xml:space="preserve">3.3 POPULATION </w:t>
      </w:r>
      <w:proofErr w:type="gramStart"/>
      <w:r>
        <w:rPr>
          <w:rFonts w:ascii="Times New Roman" w:hAnsi="Times New Roman" w:cs="Times New Roman"/>
          <w:b/>
          <w:sz w:val="24"/>
        </w:rPr>
        <w:t>Of</w:t>
      </w:r>
      <w:proofErr w:type="gramEnd"/>
      <w:r>
        <w:rPr>
          <w:rFonts w:ascii="Times New Roman" w:hAnsi="Times New Roman" w:cs="Times New Roman"/>
          <w:b/>
          <w:sz w:val="24"/>
        </w:rPr>
        <w:t xml:space="preserve"> THE STUDY</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The target population comprises farmers engaged in the production of millet, maize and </w:t>
      </w:r>
      <w:r>
        <w:rPr>
          <w:rFonts w:ascii="Times New Roman" w:hAnsi="Times New Roman" w:cs="Times New Roman"/>
          <w:sz w:val="24"/>
        </w:rPr>
        <w:lastRenderedPageBreak/>
        <w:t xml:space="preserve">sorghum across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This includes both smallholder and commercial farmers, as well as key stakeholders such as extension officers, agricultural input suppliers and marketers.</w:t>
      </w: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3.4 SAMPLING PROCEDURE AND SAMPLING SIZE</w:t>
      </w: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A 2-STAGE</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A Two stage sampling techniques was adopted for this study. The first was a purposive selection of six villages under Moro Local Government community and the second was a random selection of 20 farming household from each of the selected villages. This gave us a total of 120 respondents.</w:t>
      </w:r>
    </w:p>
    <w:p w:rsidR="005259B3" w:rsidRDefault="005259B3" w:rsidP="005259B3">
      <w:pPr>
        <w:spacing w:line="360" w:lineRule="auto"/>
        <w:rPr>
          <w:rFonts w:ascii="Times New Roman" w:hAnsi="Times New Roman" w:cs="Times New Roman"/>
          <w:b/>
          <w:sz w:val="24"/>
        </w:rPr>
      </w:pPr>
      <w:proofErr w:type="gramStart"/>
      <w:r>
        <w:rPr>
          <w:rFonts w:ascii="Times New Roman" w:hAnsi="Times New Roman" w:cs="Times New Roman"/>
          <w:b/>
          <w:sz w:val="24"/>
        </w:rPr>
        <w:t>3.5  INSTRUMENT</w:t>
      </w:r>
      <w:proofErr w:type="gramEnd"/>
      <w:r>
        <w:rPr>
          <w:rFonts w:ascii="Times New Roman" w:hAnsi="Times New Roman" w:cs="Times New Roman"/>
          <w:b/>
          <w:sz w:val="24"/>
        </w:rPr>
        <w:t xml:space="preserve"> FOR DATA COLLECTION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For the purpose of this study, primary source of data was adopted, primary data was collected with the aid of structured questionnaire.</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t>
      </w:r>
      <w:proofErr w:type="gramStart"/>
      <w:r>
        <w:rPr>
          <w:rFonts w:ascii="Times New Roman" w:hAnsi="Times New Roman" w:cs="Times New Roman"/>
          <w:sz w:val="24"/>
        </w:rPr>
        <w:t>was  requested</w:t>
      </w:r>
      <w:proofErr w:type="gramEnd"/>
      <w:r>
        <w:rPr>
          <w:rFonts w:ascii="Times New Roman" w:hAnsi="Times New Roman" w:cs="Times New Roman"/>
          <w:sz w:val="24"/>
        </w:rPr>
        <w:t xml:space="preserve"> to sign an informed consent form to confirm their readiness to participate in the research. Hence, data gathered from the responses of the samples was prepared for data analysis.</w:t>
      </w:r>
    </w:p>
    <w:p w:rsidR="005259B3" w:rsidRDefault="005259B3" w:rsidP="005259B3">
      <w:pPr>
        <w:spacing w:line="360" w:lineRule="auto"/>
        <w:rPr>
          <w:rFonts w:ascii="Times New Roman" w:hAnsi="Times New Roman" w:cs="Times New Roman"/>
          <w:sz w:val="24"/>
        </w:rPr>
      </w:pPr>
    </w:p>
    <w:p w:rsidR="005259B3" w:rsidRDefault="005259B3" w:rsidP="005259B3">
      <w:pPr>
        <w:spacing w:line="360" w:lineRule="auto"/>
        <w:rPr>
          <w:rFonts w:ascii="Times New Roman" w:hAnsi="Times New Roman" w:cs="Times New Roman"/>
          <w:b/>
          <w:sz w:val="24"/>
        </w:rPr>
      </w:pPr>
      <w:proofErr w:type="gramStart"/>
      <w:r>
        <w:rPr>
          <w:rFonts w:ascii="Times New Roman" w:hAnsi="Times New Roman" w:cs="Times New Roman"/>
          <w:b/>
          <w:sz w:val="24"/>
        </w:rPr>
        <w:t>3.6  VALIDITY</w:t>
      </w:r>
      <w:proofErr w:type="gramEnd"/>
      <w:r>
        <w:rPr>
          <w:rFonts w:ascii="Times New Roman" w:hAnsi="Times New Roman" w:cs="Times New Roman"/>
          <w:b/>
          <w:sz w:val="24"/>
        </w:rPr>
        <w:t xml:space="preserve"> OF INSTRUMENT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Validity is concerned with how consistent an instrument could measure it purports to measure. </w:t>
      </w:r>
      <w:proofErr w:type="gramStart"/>
      <w:r>
        <w:rPr>
          <w:rFonts w:ascii="Times New Roman" w:hAnsi="Times New Roman" w:cs="Times New Roman"/>
          <w:sz w:val="24"/>
        </w:rPr>
        <w:t>content</w:t>
      </w:r>
      <w:proofErr w:type="gramEnd"/>
      <w:r>
        <w:rPr>
          <w:rFonts w:ascii="Times New Roman" w:hAnsi="Times New Roman" w:cs="Times New Roman"/>
          <w:sz w:val="24"/>
        </w:rPr>
        <w:t xml:space="preserve"> validity method was adopted for the purpose of the study.</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Ten (10) questionnaire structured for this research was served to the lecturers including the supervisor, researchers and other expertise in the area of research study in department </w:t>
      </w:r>
      <w:r>
        <w:rPr>
          <w:rFonts w:ascii="Times New Roman" w:hAnsi="Times New Roman" w:cs="Times New Roman"/>
          <w:sz w:val="24"/>
        </w:rPr>
        <w:lastRenderedPageBreak/>
        <w:t xml:space="preserve">of Agriculture,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polytechnic for validation. The experts were asked to critically examine the instrument in terms of meeting the objectives of the study, the use of tenses as well as clarity of </w:t>
      </w:r>
      <w:proofErr w:type="spellStart"/>
      <w:r>
        <w:rPr>
          <w:rFonts w:ascii="Times New Roman" w:hAnsi="Times New Roman" w:cs="Times New Roman"/>
          <w:sz w:val="24"/>
        </w:rPr>
        <w:t>words.Some</w:t>
      </w:r>
      <w:proofErr w:type="spellEnd"/>
      <w:r>
        <w:rPr>
          <w:rFonts w:ascii="Times New Roman" w:hAnsi="Times New Roman" w:cs="Times New Roman"/>
          <w:sz w:val="24"/>
        </w:rPr>
        <w:t xml:space="preserve"> items in the questionnaire were modified with the modifications of the items by the experts and its subsequent corrections by the researcher, the instrument </w:t>
      </w:r>
      <w:proofErr w:type="gramStart"/>
      <w:r>
        <w:rPr>
          <w:rFonts w:ascii="Times New Roman" w:hAnsi="Times New Roman" w:cs="Times New Roman"/>
          <w:sz w:val="24"/>
        </w:rPr>
        <w:t>was  adjudged</w:t>
      </w:r>
      <w:proofErr w:type="gramEnd"/>
      <w:r>
        <w:rPr>
          <w:rFonts w:ascii="Times New Roman" w:hAnsi="Times New Roman" w:cs="Times New Roman"/>
          <w:sz w:val="24"/>
        </w:rPr>
        <w:t xml:space="preserve"> valid for the study.</w:t>
      </w:r>
    </w:p>
    <w:p w:rsidR="005259B3" w:rsidRDefault="005259B3" w:rsidP="005259B3">
      <w:pPr>
        <w:spacing w:line="360" w:lineRule="auto"/>
        <w:rPr>
          <w:rFonts w:ascii="Times New Roman" w:hAnsi="Times New Roman" w:cs="Times New Roman"/>
          <w:sz w:val="24"/>
        </w:rPr>
      </w:pP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 xml:space="preserve">3.7 RELIABILITY OF INSTRUMENT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The reliability of the instruments was tested using the </w:t>
      </w:r>
      <w:proofErr w:type="spellStart"/>
      <w:r>
        <w:rPr>
          <w:rFonts w:ascii="Times New Roman" w:hAnsi="Times New Roman" w:cs="Times New Roman"/>
          <w:sz w:val="24"/>
        </w:rPr>
        <w:t>cronbach’s</w:t>
      </w:r>
      <w:proofErr w:type="spellEnd"/>
      <w:r>
        <w:rPr>
          <w:rFonts w:ascii="Times New Roman" w:hAnsi="Times New Roman" w:cs="Times New Roman"/>
          <w:sz w:val="24"/>
        </w:rPr>
        <w:t xml:space="preserve"> alpha method to ensure internal consistency. A reliability coefficient of at least 0.7 was considered acceptable.</w:t>
      </w:r>
    </w:p>
    <w:p w:rsidR="005259B3" w:rsidRDefault="005259B3" w:rsidP="005259B3">
      <w:pPr>
        <w:spacing w:line="360" w:lineRule="auto"/>
        <w:rPr>
          <w:rFonts w:ascii="Times New Roman" w:hAnsi="Times New Roman" w:cs="Times New Roman"/>
          <w:sz w:val="24"/>
        </w:rPr>
      </w:pPr>
    </w:p>
    <w:p w:rsidR="005259B3" w:rsidRDefault="005259B3" w:rsidP="005259B3">
      <w:pPr>
        <w:spacing w:line="360" w:lineRule="auto"/>
        <w:rPr>
          <w:rFonts w:ascii="Times New Roman" w:hAnsi="Times New Roman" w:cs="Times New Roman"/>
          <w:b/>
          <w:sz w:val="24"/>
        </w:rPr>
      </w:pPr>
      <w:r>
        <w:rPr>
          <w:rFonts w:ascii="Times New Roman" w:hAnsi="Times New Roman" w:cs="Times New Roman"/>
          <w:b/>
          <w:sz w:val="24"/>
        </w:rPr>
        <w:t xml:space="preserve">3.8 DATA ANALYSIS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The method of analysis of the data collected involve the use of the following:</w:t>
      </w:r>
    </w:p>
    <w:p w:rsidR="005259B3" w:rsidRDefault="005259B3" w:rsidP="005259B3">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Descriptive statistic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Descriptive statistics is a branch of statistics, which deals with descriptive of obtained data on the basis of these descriptions, a particular group of population is defined for corresponding characteristics. The descriptive statistics include classification, tabulation, diagrammatic and graphical representation. </w:t>
      </w:r>
      <w:proofErr w:type="gramStart"/>
      <w:r>
        <w:rPr>
          <w:rFonts w:ascii="Times New Roman" w:hAnsi="Times New Roman" w:cs="Times New Roman"/>
          <w:sz w:val="24"/>
        </w:rPr>
        <w:t>if</w:t>
      </w:r>
      <w:proofErr w:type="gramEnd"/>
      <w:r>
        <w:rPr>
          <w:rFonts w:ascii="Times New Roman" w:hAnsi="Times New Roman" w:cs="Times New Roman"/>
          <w:sz w:val="24"/>
        </w:rPr>
        <w:t xml:space="preserve"> data, measures of central tendency and variability. These enable the researchers to know about the tendency of data or the scores, which further enhances the ease in description of the phenomena. </w:t>
      </w:r>
      <w:proofErr w:type="gramStart"/>
      <w:r>
        <w:rPr>
          <w:rFonts w:ascii="Times New Roman" w:hAnsi="Times New Roman" w:cs="Times New Roman"/>
          <w:sz w:val="24"/>
        </w:rPr>
        <w:t>such</w:t>
      </w:r>
      <w:proofErr w:type="gramEnd"/>
      <w:r>
        <w:rPr>
          <w:rFonts w:ascii="Times New Roman" w:hAnsi="Times New Roman" w:cs="Times New Roman"/>
          <w:sz w:val="24"/>
        </w:rPr>
        <w:t xml:space="preserve"> single estimate of the series of data which summarizes the distribution are known as parameters of the distribution. The parameters define the distribution completely. Descriptive statistics will be used to analyze objectives (1).</w:t>
      </w:r>
    </w:p>
    <w:p w:rsidR="005259B3" w:rsidRDefault="005259B3" w:rsidP="005259B3">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Inferential statistics such as Regression and correlation analysis</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inferential</w:t>
      </w:r>
      <w:proofErr w:type="gramEnd"/>
      <w:r>
        <w:rPr>
          <w:rFonts w:ascii="Times New Roman" w:hAnsi="Times New Roman" w:cs="Times New Roman"/>
          <w:sz w:val="24"/>
        </w:rPr>
        <w:t xml:space="preserve"> statistics deals with drawing of conclusions about large group of </w:t>
      </w:r>
      <w:r>
        <w:rPr>
          <w:rFonts w:ascii="Times New Roman" w:hAnsi="Times New Roman" w:cs="Times New Roman"/>
          <w:sz w:val="24"/>
        </w:rPr>
        <w:lastRenderedPageBreak/>
        <w:t>individuals(population)on the basis of observation of a few participants from among them or about the events which are yet to occur on the basis of past events.it provides tools to complete the probabilities of future behavior of the subject.</w:t>
      </w:r>
    </w:p>
    <w:p w:rsidR="005259B3" w:rsidRDefault="005259B3" w:rsidP="005259B3">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Profitability test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The profitability test is a method to evaluate all products, not just financial and insurance. The profitability test will be used to achieve objective (2).</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π =TR- TC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=Total revenue - Total cost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=Net income.</w:t>
      </w:r>
    </w:p>
    <w:p w:rsidR="005259B3" w:rsidRDefault="005259B3" w:rsidP="005259B3">
      <w:pPr>
        <w:numPr>
          <w:ilvl w:val="0"/>
          <w:numId w:val="1"/>
        </w:numPr>
        <w:spacing w:line="360" w:lineRule="auto"/>
        <w:rPr>
          <w:rFonts w:ascii="Times New Roman" w:hAnsi="Times New Roman" w:cs="Times New Roman"/>
          <w:sz w:val="24"/>
        </w:rPr>
      </w:pPr>
      <w:r>
        <w:rPr>
          <w:rFonts w:ascii="Times New Roman" w:hAnsi="Times New Roman" w:cs="Times New Roman"/>
          <w:sz w:val="24"/>
        </w:rPr>
        <w:t>Ordinary least squares (OLS)</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OLS regression estimates the relationship between one or more independent </w:t>
      </w:r>
      <w:proofErr w:type="gramStart"/>
      <w:r>
        <w:rPr>
          <w:rFonts w:ascii="Times New Roman" w:hAnsi="Times New Roman" w:cs="Times New Roman"/>
          <w:sz w:val="24"/>
        </w:rPr>
        <w:t>variables(</w:t>
      </w:r>
      <w:proofErr w:type="gramEnd"/>
      <w:r>
        <w:rPr>
          <w:rFonts w:ascii="Times New Roman" w:hAnsi="Times New Roman" w:cs="Times New Roman"/>
          <w:sz w:val="24"/>
        </w:rPr>
        <w:t>predictors)and a dependent variable(response).it accomplishes this by fitting a linear equation to observed data. OLS regression will be used to obtain objective (3)</w:t>
      </w:r>
    </w:p>
    <w:p w:rsidR="005259B3" w:rsidRDefault="005259B3" w:rsidP="005259B3">
      <w:pPr>
        <w:spacing w:line="360" w:lineRule="auto"/>
        <w:rPr>
          <w:rFonts w:ascii="Times New Roman" w:hAnsi="Times New Roman" w:cs="Times New Roman"/>
          <w:sz w:val="24"/>
        </w:rPr>
      </w:pP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Y=f(x)</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Income=Y</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Cost of input=x</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X=x1 x2 x3 x4___xn</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X1——cost of fertilizer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X2____cost of transportation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X3_____cost of feed/machineries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lastRenderedPageBreak/>
        <w:t xml:space="preserve">    X4____cost of miscellaneous fees</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X5____cost of renting land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Xn</w:t>
      </w:r>
      <w:proofErr w:type="spellEnd"/>
      <w:r>
        <w:rPr>
          <w:rFonts w:ascii="Times New Roman" w:hAnsi="Times New Roman" w:cs="Times New Roman"/>
          <w:sz w:val="24"/>
        </w:rPr>
        <w:t>________</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The OLS regression will be used to achieve objective (3).</w:t>
      </w:r>
    </w:p>
    <w:p w:rsidR="005259B3" w:rsidRDefault="005259B3" w:rsidP="005259B3">
      <w:pPr>
        <w:spacing w:line="360" w:lineRule="auto"/>
        <w:rPr>
          <w:rFonts w:ascii="Times New Roman" w:hAnsi="Times New Roman" w:cs="Times New Roman"/>
          <w:sz w:val="24"/>
        </w:rPr>
      </w:pPr>
    </w:p>
    <w:p w:rsidR="005259B3" w:rsidRDefault="005259B3" w:rsidP="005259B3">
      <w:pPr>
        <w:numPr>
          <w:ilvl w:val="0"/>
          <w:numId w:val="1"/>
        </w:numPr>
        <w:spacing w:line="360" w:lineRule="auto"/>
        <w:rPr>
          <w:rFonts w:ascii="Times New Roman" w:hAnsi="Times New Roman" w:cs="Times New Roman"/>
          <w:sz w:val="24"/>
        </w:rPr>
      </w:pPr>
      <w:proofErr w:type="spellStart"/>
      <w:r>
        <w:rPr>
          <w:rFonts w:ascii="Times New Roman" w:hAnsi="Times New Roman" w:cs="Times New Roman"/>
          <w:sz w:val="24"/>
        </w:rPr>
        <w:t>Likert</w:t>
      </w:r>
      <w:proofErr w:type="spellEnd"/>
      <w:r>
        <w:rPr>
          <w:rFonts w:ascii="Times New Roman" w:hAnsi="Times New Roman" w:cs="Times New Roman"/>
          <w:sz w:val="24"/>
        </w:rPr>
        <w:t xml:space="preserve"> scale   </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 The </w:t>
      </w:r>
      <w:proofErr w:type="spellStart"/>
      <w:r>
        <w:rPr>
          <w:rFonts w:ascii="Times New Roman" w:hAnsi="Times New Roman" w:cs="Times New Roman"/>
          <w:sz w:val="24"/>
        </w:rPr>
        <w:t>Likert</w:t>
      </w:r>
      <w:proofErr w:type="spellEnd"/>
      <w:r>
        <w:rPr>
          <w:rFonts w:ascii="Times New Roman" w:hAnsi="Times New Roman" w:cs="Times New Roman"/>
          <w:sz w:val="24"/>
        </w:rPr>
        <w:t xml:space="preserve"> scale is a type of rating scale is a measure instrument used to determine a respondent’s attitude toward self, others or situations. The </w:t>
      </w:r>
      <w:proofErr w:type="spellStart"/>
      <w:r>
        <w:rPr>
          <w:rFonts w:ascii="Times New Roman" w:hAnsi="Times New Roman" w:cs="Times New Roman"/>
          <w:sz w:val="24"/>
        </w:rPr>
        <w:t>likert</w:t>
      </w:r>
      <w:proofErr w:type="spellEnd"/>
      <w:r>
        <w:rPr>
          <w:rFonts w:ascii="Times New Roman" w:hAnsi="Times New Roman" w:cs="Times New Roman"/>
          <w:sz w:val="24"/>
        </w:rPr>
        <w:t xml:space="preserve"> scale is typically used on surveys or questionnaires, which begins with a statement and ask individuals to respond on an agree/disagree continuum. Each response is assigned a point value; an individual’s score is determined by adding the point values of all the statements. </w:t>
      </w:r>
      <w:proofErr w:type="gramStart"/>
      <w:r>
        <w:rPr>
          <w:rFonts w:ascii="Times New Roman" w:hAnsi="Times New Roman" w:cs="Times New Roman"/>
          <w:sz w:val="24"/>
        </w:rPr>
        <w:t>scale</w:t>
      </w:r>
      <w:proofErr w:type="gramEnd"/>
      <w:r>
        <w:rPr>
          <w:rFonts w:ascii="Times New Roman" w:hAnsi="Times New Roman" w:cs="Times New Roman"/>
          <w:sz w:val="24"/>
        </w:rPr>
        <w:t xml:space="preserve"> will be used to obtain objective (4).</w:t>
      </w:r>
    </w:p>
    <w:p w:rsidR="005259B3" w:rsidRDefault="005259B3" w:rsidP="005259B3">
      <w:pPr>
        <w:spacing w:line="360" w:lineRule="auto"/>
        <w:rPr>
          <w:rFonts w:ascii="Times New Roman" w:hAnsi="Times New Roman" w:cs="Times New Roman"/>
          <w:sz w:val="24"/>
        </w:rPr>
      </w:pPr>
      <w:r>
        <w:rPr>
          <w:rFonts w:ascii="Times New Roman" w:hAnsi="Times New Roman" w:cs="Times New Roman"/>
          <w:sz w:val="24"/>
        </w:rPr>
        <w:t xml:space="preserve">Example: Strongly agree |Agree |Undecided |Disagree |Strongly disagree </w:t>
      </w:r>
    </w:p>
    <w:p w:rsidR="00A409A9" w:rsidRDefault="00A409A9">
      <w:bookmarkStart w:id="0" w:name="_GoBack"/>
      <w:bookmarkEnd w:id="0"/>
    </w:p>
    <w:sectPr w:rsidR="00A409A9" w:rsidSect="00CC1D08">
      <w:pgSz w:w="11520" w:h="14400" w:code="9"/>
      <w:pgMar w:top="1440" w:right="1440" w:bottom="1440" w:left="1440" w:header="76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1748AC54"/>
    <w:lvl w:ilvl="0" w:tplc="4844D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B3"/>
    <w:rsid w:val="005259B3"/>
    <w:rsid w:val="00995D9D"/>
    <w:rsid w:val="00A34FB1"/>
    <w:rsid w:val="00A409A9"/>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8C21C-7787-48DE-90B0-14C72884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9B3"/>
    <w:pPr>
      <w:widowControl w:val="0"/>
      <w:jc w:val="both"/>
    </w:pPr>
    <w:rPr>
      <w:rFonts w:ascii="Calibri" w:eastAsia="SimSun"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2025-06-24T15:48:00Z</dcterms:created>
  <dcterms:modified xsi:type="dcterms:W3CDTF">2025-06-24T15:49:00Z</dcterms:modified>
</cp:coreProperties>
</file>