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AB7" w:rsidRDefault="00F14AB7" w:rsidP="00930016">
      <w:pPr>
        <w:spacing w:after="0"/>
        <w:ind w:firstLine="720"/>
        <w:jc w:val="center"/>
        <w:outlineLvl w:val="0"/>
        <w:rPr>
          <w:rFonts w:ascii="Algerian" w:hAnsi="Algerian"/>
          <w:b/>
          <w:sz w:val="40"/>
          <w:szCs w:val="40"/>
        </w:rPr>
      </w:pPr>
    </w:p>
    <w:p w:rsidR="00F14AB7" w:rsidRDefault="00F14AB7" w:rsidP="00930016">
      <w:pPr>
        <w:spacing w:after="0"/>
        <w:ind w:firstLine="720"/>
        <w:jc w:val="center"/>
        <w:outlineLvl w:val="0"/>
        <w:rPr>
          <w:rFonts w:ascii="Algerian" w:hAnsi="Algerian"/>
          <w:b/>
          <w:sz w:val="40"/>
          <w:szCs w:val="40"/>
        </w:rPr>
      </w:pPr>
      <w:r>
        <w:rPr>
          <w:rFonts w:ascii="Times New Roman" w:hAnsi="Times New Roman" w:cs="Times New Roman"/>
          <w:b/>
          <w:noProof/>
          <w:sz w:val="36"/>
          <w:szCs w:val="28"/>
        </w:rPr>
        <w:drawing>
          <wp:inline distT="0" distB="0" distL="0" distR="0" wp14:anchorId="000D8C8A" wp14:editId="22D53452">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C54C10" w:rsidRDefault="00BC1141" w:rsidP="00F14AB7">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C54C10" w:rsidRPr="00F14AB7" w:rsidRDefault="00BC1141" w:rsidP="00F14AB7">
      <w:pPr>
        <w:jc w:val="center"/>
        <w:outlineLvl w:val="0"/>
        <w:rPr>
          <w:rFonts w:ascii="Algerian" w:hAnsi="Algerian"/>
          <w:b/>
          <w:sz w:val="72"/>
          <w:szCs w:val="72"/>
        </w:rPr>
      </w:pPr>
      <w:r w:rsidRPr="00C54C10">
        <w:rPr>
          <w:rFonts w:ascii="Algerian" w:hAnsi="Algerian"/>
          <w:b/>
          <w:sz w:val="40"/>
          <w:szCs w:val="40"/>
        </w:rPr>
        <w:t>ON</w:t>
      </w:r>
    </w:p>
    <w:p w:rsidR="00BC1141" w:rsidRPr="00245E94" w:rsidRDefault="00BC1141" w:rsidP="00930016">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BC1141" w:rsidRPr="00EA49ED" w:rsidRDefault="00BC1141" w:rsidP="00245E94">
      <w:pPr>
        <w:spacing w:after="0" w:line="240" w:lineRule="auto"/>
        <w:jc w:val="center"/>
        <w:rPr>
          <w:rFonts w:ascii="Broadway" w:hAnsi="Broadway"/>
          <w:b/>
          <w:sz w:val="32"/>
          <w:szCs w:val="28"/>
        </w:rPr>
      </w:pPr>
      <w:r w:rsidRPr="00245E94">
        <w:rPr>
          <w:rFonts w:ascii="Algerian" w:hAnsi="Algerian"/>
          <w:b/>
          <w:sz w:val="36"/>
          <w:szCs w:val="36"/>
        </w:rPr>
        <w:t>(S.I.W.E.S)</w:t>
      </w:r>
    </w:p>
    <w:p w:rsidR="00BC1141" w:rsidRPr="00A7624B" w:rsidRDefault="00BC1141" w:rsidP="00BC1141">
      <w:pPr>
        <w:spacing w:after="0"/>
        <w:rPr>
          <w:sz w:val="32"/>
          <w:szCs w:val="32"/>
        </w:rPr>
      </w:pPr>
    </w:p>
    <w:p w:rsidR="00BC1141" w:rsidRPr="00C54C10" w:rsidRDefault="00BC1141" w:rsidP="00930016">
      <w:pPr>
        <w:jc w:val="center"/>
        <w:outlineLvl w:val="0"/>
        <w:rPr>
          <w:rFonts w:ascii="Bauhaus 93" w:hAnsi="Bauhaus 93"/>
          <w:sz w:val="36"/>
          <w:szCs w:val="36"/>
        </w:rPr>
      </w:pPr>
      <w:r w:rsidRPr="00C54C10">
        <w:rPr>
          <w:rFonts w:ascii="Bauhaus 93" w:hAnsi="Bauhaus 93"/>
          <w:sz w:val="36"/>
          <w:szCs w:val="36"/>
        </w:rPr>
        <w:t>WITH</w:t>
      </w:r>
    </w:p>
    <w:p w:rsidR="00F14AB7" w:rsidRPr="00F14AB7" w:rsidRDefault="00F14AB7" w:rsidP="00C54C10">
      <w:pPr>
        <w:jc w:val="center"/>
        <w:rPr>
          <w:rFonts w:ascii="Arial Black" w:hAnsi="Arial Black"/>
          <w:sz w:val="30"/>
          <w:szCs w:val="30"/>
        </w:rPr>
      </w:pPr>
      <w:r w:rsidRPr="00F14AB7">
        <w:rPr>
          <w:rFonts w:ascii="Arial Black" w:hAnsi="Arial Black" w:cs="Arial"/>
          <w:color w:val="001D35"/>
          <w:sz w:val="30"/>
          <w:szCs w:val="30"/>
          <w:shd w:val="clear" w:color="auto" w:fill="FFFFFF"/>
        </w:rPr>
        <w:t>AKINAGBADE AND ASSOCIATE ESTATE SURVEYOR AND VALUERS</w:t>
      </w:r>
      <w:r w:rsidRPr="00F14AB7">
        <w:rPr>
          <w:rFonts w:ascii="Arial Black" w:hAnsi="Arial Black"/>
          <w:sz w:val="30"/>
          <w:szCs w:val="30"/>
        </w:rPr>
        <w:t xml:space="preserve"> </w:t>
      </w:r>
    </w:p>
    <w:p w:rsidR="00BC1141" w:rsidRPr="00C54C10" w:rsidRDefault="00BC1141" w:rsidP="00C54C10">
      <w:pPr>
        <w:jc w:val="center"/>
        <w:rPr>
          <w:rFonts w:ascii="Algerian" w:hAnsi="Algerian"/>
          <w:sz w:val="32"/>
          <w:szCs w:val="32"/>
        </w:rPr>
      </w:pPr>
      <w:r w:rsidRPr="00C54C10">
        <w:rPr>
          <w:rFonts w:ascii="Algerian" w:hAnsi="Algerian"/>
          <w:sz w:val="32"/>
          <w:szCs w:val="32"/>
        </w:rPr>
        <w:t>BY</w:t>
      </w:r>
    </w:p>
    <w:p w:rsidR="00115D5E" w:rsidRPr="00115D5E" w:rsidRDefault="00115D5E" w:rsidP="00C54C10">
      <w:pPr>
        <w:spacing w:line="240" w:lineRule="auto"/>
        <w:jc w:val="center"/>
        <w:rPr>
          <w:rFonts w:ascii="Arial Black" w:hAnsi="Arial Black" w:cs="Arial"/>
          <w:color w:val="333333"/>
          <w:sz w:val="32"/>
          <w:szCs w:val="32"/>
          <w:shd w:val="clear" w:color="auto" w:fill="FFFFFF"/>
        </w:rPr>
      </w:pPr>
      <w:r w:rsidRPr="00115D5E">
        <w:rPr>
          <w:rFonts w:ascii="Arial Black" w:hAnsi="Arial Black" w:cs="Arial"/>
          <w:color w:val="333333"/>
          <w:sz w:val="32"/>
          <w:szCs w:val="32"/>
          <w:shd w:val="clear" w:color="auto" w:fill="FFFFFF"/>
        </w:rPr>
        <w:t>ADEYEMI ORIYOMI ADESEWA</w:t>
      </w:r>
    </w:p>
    <w:p w:rsidR="00BC1141" w:rsidRPr="00C54C10" w:rsidRDefault="00115D5E" w:rsidP="00C54C10">
      <w:pPr>
        <w:spacing w:line="240" w:lineRule="auto"/>
        <w:jc w:val="center"/>
        <w:rPr>
          <w:rFonts w:ascii="Bauhaus 93" w:hAnsi="Bauhaus 93" w:cs="Tahoma"/>
          <w:b/>
          <w:sz w:val="36"/>
          <w:szCs w:val="36"/>
        </w:rPr>
      </w:pPr>
      <w:r>
        <w:rPr>
          <w:rFonts w:ascii="Algerian" w:hAnsi="Algerian" w:cs="Tahoma"/>
          <w:b/>
          <w:sz w:val="40"/>
          <w:szCs w:val="40"/>
        </w:rPr>
        <w:t>nd/23/etm/pt/0069</w:t>
      </w:r>
    </w:p>
    <w:p w:rsidR="00C54C10" w:rsidRDefault="00C54C10" w:rsidP="00C54C10">
      <w:pPr>
        <w:jc w:val="center"/>
        <w:rPr>
          <w:rFonts w:ascii="Algerian" w:hAnsi="Algerian" w:cs="Tahoma"/>
          <w:b/>
          <w:caps/>
          <w:sz w:val="36"/>
          <w:szCs w:val="36"/>
        </w:rPr>
      </w:pPr>
    </w:p>
    <w:p w:rsidR="00BC1141" w:rsidRDefault="00BC1141" w:rsidP="00930016">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F14AB7" w:rsidRPr="00721503" w:rsidRDefault="00F14AB7" w:rsidP="00F14AB7">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F14AB7" w:rsidRDefault="00F14AB7" w:rsidP="00F14AB7">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F14AB7" w:rsidRPr="00721503" w:rsidRDefault="00F14AB7" w:rsidP="00F14AB7">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F14AB7" w:rsidRPr="00F14AB7" w:rsidRDefault="00F14AB7" w:rsidP="00F14AB7">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BC1141" w:rsidRPr="00725C47" w:rsidRDefault="00BC1141" w:rsidP="00725C47">
      <w:pPr>
        <w:jc w:val="center"/>
        <w:rPr>
          <w:sz w:val="32"/>
          <w:szCs w:val="32"/>
        </w:rPr>
      </w:pPr>
      <w:r w:rsidRPr="00014BB5">
        <w:rPr>
          <w:rFonts w:ascii="Tahoma" w:hAnsi="Tahoma" w:cs="Tahoma"/>
          <w:b/>
          <w:sz w:val="32"/>
          <w:szCs w:val="32"/>
        </w:rPr>
        <w:lastRenderedPageBreak/>
        <w:t>TABLE OF CONTENT</w:t>
      </w:r>
    </w:p>
    <w:p w:rsidR="00BC1141" w:rsidRPr="00632B31" w:rsidRDefault="00BC1141" w:rsidP="00930016">
      <w:pPr>
        <w:ind w:left="7200" w:firstLine="720"/>
        <w:outlineLvl w:val="0"/>
        <w:rPr>
          <w:rFonts w:ascii="Tahoma" w:hAnsi="Tahoma" w:cs="Tahoma"/>
          <w:b/>
          <w:sz w:val="32"/>
          <w:szCs w:val="32"/>
          <w:u w:val="single"/>
        </w:rPr>
      </w:pPr>
      <w:r w:rsidRPr="00632B31">
        <w:rPr>
          <w:rFonts w:ascii="Tahoma" w:hAnsi="Tahoma" w:cs="Tahoma"/>
          <w:b/>
          <w:sz w:val="32"/>
          <w:szCs w:val="32"/>
          <w:u w:val="single"/>
        </w:rPr>
        <w:t>PAGE</w:t>
      </w:r>
    </w:p>
    <w:p w:rsidR="00BC1141" w:rsidRPr="00014BB5" w:rsidRDefault="00BC1141" w:rsidP="00BC1141">
      <w:pPr>
        <w:jc w:val="both"/>
        <w:rPr>
          <w:rFonts w:ascii="Tahoma" w:hAnsi="Tahoma" w:cs="Tahoma"/>
          <w:sz w:val="32"/>
          <w:szCs w:val="32"/>
        </w:rPr>
      </w:pPr>
      <w:r w:rsidRPr="00014BB5">
        <w:rPr>
          <w:rFonts w:ascii="Tahoma" w:hAnsi="Tahoma" w:cs="Tahoma"/>
          <w:sz w:val="32"/>
          <w:szCs w:val="32"/>
        </w:rPr>
        <w:t>Title page</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1</w:t>
      </w:r>
    </w:p>
    <w:p w:rsidR="00BC1141" w:rsidRPr="00014BB5" w:rsidRDefault="00BC1141" w:rsidP="00BC1141">
      <w:pPr>
        <w:jc w:val="both"/>
        <w:rPr>
          <w:rFonts w:ascii="Tahoma" w:hAnsi="Tahoma" w:cs="Tahoma"/>
          <w:sz w:val="32"/>
          <w:szCs w:val="32"/>
        </w:rPr>
      </w:pPr>
      <w:r w:rsidRPr="00014BB5">
        <w:rPr>
          <w:rFonts w:ascii="Tahoma" w:hAnsi="Tahoma" w:cs="Tahoma"/>
          <w:sz w:val="32"/>
          <w:szCs w:val="32"/>
        </w:rPr>
        <w:t>Dedication</w:t>
      </w:r>
      <w:r>
        <w:rPr>
          <w:rFonts w:ascii="Tahoma" w:hAnsi="Tahoma" w:cs="Tahoma"/>
          <w:sz w:val="32"/>
          <w:szCs w:val="32"/>
        </w:rPr>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r>
      <w:r w:rsidR="00B048E1">
        <w:rPr>
          <w:rFonts w:ascii="Tahoma" w:hAnsi="Tahoma" w:cs="Tahoma"/>
          <w:sz w:val="32"/>
          <w:szCs w:val="32"/>
        </w:rPr>
        <w:t>2</w:t>
      </w:r>
    </w:p>
    <w:p w:rsidR="00BC1141" w:rsidRPr="00014BB5" w:rsidRDefault="00BC1141" w:rsidP="00BC1141">
      <w:pPr>
        <w:jc w:val="both"/>
        <w:rPr>
          <w:rFonts w:ascii="Tahoma" w:hAnsi="Tahoma" w:cs="Tahoma"/>
          <w:sz w:val="32"/>
          <w:szCs w:val="32"/>
        </w:rPr>
      </w:pPr>
      <w:r w:rsidRPr="00014BB5">
        <w:rPr>
          <w:rFonts w:ascii="Tahoma" w:hAnsi="Tahoma" w:cs="Tahoma"/>
          <w:sz w:val="32"/>
          <w:szCs w:val="32"/>
        </w:rPr>
        <w:t>Acknowledgement</w:t>
      </w:r>
      <w:r>
        <w:rPr>
          <w:rFonts w:ascii="Tahoma" w:hAnsi="Tahoma" w:cs="Tahoma"/>
          <w:sz w:val="32"/>
          <w:szCs w:val="32"/>
        </w:rPr>
        <w:t>-</w:t>
      </w:r>
      <w:r>
        <w:rPr>
          <w:rFonts w:ascii="Tahoma" w:hAnsi="Tahoma" w:cs="Tahoma"/>
          <w:sz w:val="32"/>
          <w:szCs w:val="32"/>
        </w:rPr>
        <w:tab/>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r>
      <w:r w:rsidR="00B048E1">
        <w:rPr>
          <w:rFonts w:ascii="Tahoma" w:hAnsi="Tahoma" w:cs="Tahoma"/>
          <w:sz w:val="32"/>
          <w:szCs w:val="32"/>
        </w:rPr>
        <w:t>3</w:t>
      </w:r>
    </w:p>
    <w:p w:rsidR="00BC1141" w:rsidRPr="00014BB5" w:rsidRDefault="00BC1141" w:rsidP="00BC1141">
      <w:pPr>
        <w:jc w:val="both"/>
        <w:rPr>
          <w:rFonts w:ascii="Tahoma" w:hAnsi="Tahoma" w:cs="Tahoma"/>
          <w:sz w:val="32"/>
          <w:szCs w:val="32"/>
        </w:rPr>
      </w:pPr>
      <w:r w:rsidRPr="00014BB5">
        <w:rPr>
          <w:rFonts w:ascii="Tahoma" w:hAnsi="Tahoma" w:cs="Tahoma"/>
          <w:sz w:val="32"/>
          <w:szCs w:val="32"/>
        </w:rPr>
        <w:t>Table of content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r>
      <w:r w:rsidR="00B048E1">
        <w:rPr>
          <w:rFonts w:ascii="Tahoma" w:hAnsi="Tahoma" w:cs="Tahoma"/>
          <w:sz w:val="32"/>
          <w:szCs w:val="32"/>
        </w:rPr>
        <w:t>4</w:t>
      </w:r>
    </w:p>
    <w:p w:rsidR="00BC1141" w:rsidRPr="00014BB5" w:rsidRDefault="00BC1141" w:rsidP="00BC1141">
      <w:pPr>
        <w:rPr>
          <w:rFonts w:ascii="Tahoma" w:hAnsi="Tahoma" w:cs="Tahoma"/>
          <w:sz w:val="32"/>
          <w:szCs w:val="32"/>
        </w:rPr>
      </w:pPr>
    </w:p>
    <w:p w:rsidR="00BC1141" w:rsidRPr="00014BB5" w:rsidRDefault="00BC1141" w:rsidP="00BC1141">
      <w:pPr>
        <w:spacing w:line="240" w:lineRule="auto"/>
        <w:rPr>
          <w:rFonts w:ascii="Tahoma" w:hAnsi="Tahoma" w:cs="Tahoma"/>
          <w:sz w:val="32"/>
          <w:szCs w:val="32"/>
        </w:rPr>
      </w:pPr>
      <w:r w:rsidRPr="00DA6C1D">
        <w:rPr>
          <w:rFonts w:ascii="Tahoma" w:hAnsi="Tahoma" w:cs="Tahoma"/>
          <w:b/>
          <w:sz w:val="32"/>
          <w:szCs w:val="32"/>
        </w:rPr>
        <w:t>CHAPTER ONE</w:t>
      </w:r>
      <w:r>
        <w:rPr>
          <w:rFonts w:ascii="Tahoma" w:hAnsi="Tahoma" w:cs="Tahoma"/>
          <w:sz w:val="32"/>
          <w:szCs w:val="32"/>
        </w:rPr>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r>
      <w:r w:rsidR="00B048E1">
        <w:rPr>
          <w:rFonts w:ascii="Tahoma" w:hAnsi="Tahoma" w:cs="Tahoma"/>
          <w:sz w:val="32"/>
          <w:szCs w:val="32"/>
        </w:rPr>
        <w:t>5</w:t>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Introduction</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sidR="00B048E1">
        <w:rPr>
          <w:rFonts w:ascii="Tahoma" w:hAnsi="Tahoma" w:cs="Tahoma"/>
          <w:sz w:val="32"/>
          <w:szCs w:val="32"/>
        </w:rPr>
        <w:t xml:space="preserve"> </w:t>
      </w:r>
      <w:r w:rsidR="00B048E1">
        <w:rPr>
          <w:rFonts w:ascii="Tahoma" w:hAnsi="Tahoma" w:cs="Tahoma"/>
          <w:sz w:val="32"/>
          <w:szCs w:val="32"/>
        </w:rPr>
        <w:tab/>
        <w:t>5</w:t>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Aim and objective of SIWES</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r>
      <w:r w:rsidR="00B048E1">
        <w:rPr>
          <w:rFonts w:ascii="Tahoma" w:hAnsi="Tahoma" w:cs="Tahoma"/>
          <w:sz w:val="32"/>
          <w:szCs w:val="32"/>
        </w:rPr>
        <w:t>6</w:t>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Organizational Chart of SIWES</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sidR="00B048E1">
        <w:rPr>
          <w:rFonts w:ascii="Tahoma" w:hAnsi="Tahoma" w:cs="Tahoma"/>
          <w:sz w:val="32"/>
          <w:szCs w:val="32"/>
        </w:rPr>
        <w:tab/>
        <w:t>-</w:t>
      </w:r>
      <w:r w:rsidR="00B048E1">
        <w:rPr>
          <w:rFonts w:ascii="Tahoma" w:hAnsi="Tahoma" w:cs="Tahoma"/>
          <w:sz w:val="32"/>
          <w:szCs w:val="32"/>
        </w:rPr>
        <w:tab/>
        <w:t>7</w:t>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Organizational Chart of Place of Work</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sidR="00B048E1">
        <w:rPr>
          <w:rFonts w:ascii="Tahoma" w:hAnsi="Tahoma" w:cs="Tahoma"/>
          <w:sz w:val="32"/>
          <w:szCs w:val="32"/>
        </w:rPr>
        <w:tab/>
        <w:t>8</w:t>
      </w:r>
    </w:p>
    <w:p w:rsidR="00BC1141" w:rsidRPr="00014BB5" w:rsidRDefault="00BC1141" w:rsidP="009B512B">
      <w:pPr>
        <w:spacing w:line="240" w:lineRule="auto"/>
        <w:rPr>
          <w:rFonts w:ascii="Tahoma" w:hAnsi="Tahoma" w:cs="Tahoma"/>
          <w:sz w:val="32"/>
          <w:szCs w:val="32"/>
        </w:rPr>
      </w:pPr>
      <w:r w:rsidRPr="00014BB5">
        <w:rPr>
          <w:rFonts w:ascii="Tahoma" w:hAnsi="Tahoma" w:cs="Tahoma"/>
          <w:sz w:val="32"/>
          <w:szCs w:val="32"/>
        </w:rPr>
        <w:t>Introduction of Place of Work</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sidR="00B048E1">
        <w:rPr>
          <w:rFonts w:ascii="Tahoma" w:hAnsi="Tahoma" w:cs="Tahoma"/>
          <w:sz w:val="32"/>
          <w:szCs w:val="32"/>
        </w:rPr>
        <w:tab/>
      </w:r>
      <w:r w:rsidR="00826D72">
        <w:rPr>
          <w:rFonts w:ascii="Tahoma" w:hAnsi="Tahoma" w:cs="Tahoma"/>
          <w:sz w:val="32"/>
          <w:szCs w:val="32"/>
        </w:rPr>
        <w:t>8</w:t>
      </w:r>
    </w:p>
    <w:p w:rsidR="00BC1141" w:rsidRPr="00DA6C1D" w:rsidRDefault="00BC1141" w:rsidP="00930016">
      <w:pPr>
        <w:spacing w:line="240" w:lineRule="auto"/>
        <w:outlineLvl w:val="0"/>
        <w:rPr>
          <w:rFonts w:ascii="Tahoma" w:hAnsi="Tahoma" w:cs="Tahoma"/>
          <w:b/>
          <w:sz w:val="32"/>
          <w:szCs w:val="32"/>
        </w:rPr>
      </w:pPr>
      <w:r w:rsidRPr="00DA6C1D">
        <w:rPr>
          <w:rFonts w:ascii="Tahoma" w:hAnsi="Tahoma" w:cs="Tahoma"/>
          <w:b/>
          <w:sz w:val="32"/>
          <w:szCs w:val="32"/>
        </w:rPr>
        <w:t>CHAPTER TWO</w:t>
      </w:r>
      <w:r w:rsidRPr="00DA6C1D">
        <w:rPr>
          <w:rFonts w:ascii="Tahoma" w:hAnsi="Tahoma" w:cs="Tahoma"/>
          <w:b/>
          <w:sz w:val="32"/>
          <w:szCs w:val="32"/>
        </w:rPr>
        <w:tab/>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Activities/Work Done in Place of Work</w:t>
      </w:r>
      <w:r w:rsidR="00146FAD">
        <w:rPr>
          <w:rFonts w:ascii="Tahoma" w:hAnsi="Tahoma" w:cs="Tahoma"/>
          <w:sz w:val="32"/>
          <w:szCs w:val="32"/>
        </w:rPr>
        <w:tab/>
        <w:t>-</w:t>
      </w:r>
      <w:r w:rsidR="00146FAD">
        <w:rPr>
          <w:rFonts w:ascii="Tahoma" w:hAnsi="Tahoma" w:cs="Tahoma"/>
          <w:sz w:val="32"/>
          <w:szCs w:val="32"/>
        </w:rPr>
        <w:tab/>
        <w:t>-</w:t>
      </w:r>
      <w:r w:rsidR="00146FAD">
        <w:rPr>
          <w:rFonts w:ascii="Tahoma" w:hAnsi="Tahoma" w:cs="Tahoma"/>
          <w:sz w:val="32"/>
          <w:szCs w:val="32"/>
        </w:rPr>
        <w:tab/>
        <w:t>-</w:t>
      </w:r>
      <w:r w:rsidR="00146FAD">
        <w:rPr>
          <w:rFonts w:ascii="Tahoma" w:hAnsi="Tahoma" w:cs="Tahoma"/>
          <w:sz w:val="32"/>
          <w:szCs w:val="32"/>
        </w:rPr>
        <w:tab/>
        <w:t>9-14</w:t>
      </w:r>
    </w:p>
    <w:p w:rsidR="00BC1141" w:rsidRPr="00014BB5" w:rsidRDefault="00BC1141" w:rsidP="009B512B">
      <w:pPr>
        <w:spacing w:line="240" w:lineRule="auto"/>
        <w:rPr>
          <w:rFonts w:ascii="Tahoma" w:hAnsi="Tahoma" w:cs="Tahoma"/>
          <w:sz w:val="32"/>
          <w:szCs w:val="32"/>
        </w:rPr>
      </w:pPr>
      <w:r w:rsidRPr="00014BB5">
        <w:rPr>
          <w:rFonts w:ascii="Tahoma" w:hAnsi="Tahoma" w:cs="Tahoma"/>
          <w:sz w:val="32"/>
          <w:szCs w:val="32"/>
        </w:rPr>
        <w:t>Contribution of Knowledge to the Industry</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r>
      <w:r w:rsidR="0089212C">
        <w:rPr>
          <w:rFonts w:ascii="Tahoma" w:hAnsi="Tahoma" w:cs="Tahoma"/>
          <w:sz w:val="32"/>
          <w:szCs w:val="32"/>
        </w:rPr>
        <w:t>14</w:t>
      </w:r>
    </w:p>
    <w:p w:rsidR="00BC1141" w:rsidRPr="00014BB5" w:rsidRDefault="00BC1141" w:rsidP="00930016">
      <w:pPr>
        <w:spacing w:line="240" w:lineRule="auto"/>
        <w:outlineLvl w:val="0"/>
        <w:rPr>
          <w:rFonts w:ascii="Tahoma" w:hAnsi="Tahoma" w:cs="Tahoma"/>
          <w:sz w:val="32"/>
          <w:szCs w:val="32"/>
        </w:rPr>
      </w:pPr>
      <w:r w:rsidRPr="00DA6C1D">
        <w:rPr>
          <w:rFonts w:ascii="Tahoma" w:hAnsi="Tahoma" w:cs="Tahoma"/>
          <w:b/>
          <w:sz w:val="32"/>
          <w:szCs w:val="32"/>
        </w:rPr>
        <w:t>CHAPTER THREE</w:t>
      </w:r>
      <w:r w:rsidR="009A75E6">
        <w:rPr>
          <w:rFonts w:ascii="Tahoma" w:hAnsi="Tahoma" w:cs="Tahoma"/>
          <w:sz w:val="32"/>
          <w:szCs w:val="32"/>
        </w:rPr>
        <w:tab/>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Summary and Conclusion</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sidR="00B048E1">
        <w:rPr>
          <w:rFonts w:ascii="Tahoma" w:hAnsi="Tahoma" w:cs="Tahoma"/>
          <w:sz w:val="32"/>
          <w:szCs w:val="32"/>
        </w:rPr>
        <w:tab/>
      </w:r>
      <w:r w:rsidR="0089212C">
        <w:rPr>
          <w:rFonts w:ascii="Tahoma" w:hAnsi="Tahoma" w:cs="Tahoma"/>
          <w:sz w:val="32"/>
          <w:szCs w:val="32"/>
        </w:rPr>
        <w:t>-</w:t>
      </w:r>
      <w:r w:rsidR="0089212C">
        <w:rPr>
          <w:rFonts w:ascii="Tahoma" w:hAnsi="Tahoma" w:cs="Tahoma"/>
          <w:sz w:val="32"/>
          <w:szCs w:val="32"/>
        </w:rPr>
        <w:tab/>
      </w:r>
      <w:r w:rsidR="00B048E1">
        <w:rPr>
          <w:rFonts w:ascii="Tahoma" w:hAnsi="Tahoma" w:cs="Tahoma"/>
          <w:sz w:val="32"/>
          <w:szCs w:val="32"/>
        </w:rPr>
        <w:t>14</w:t>
      </w:r>
      <w:r w:rsidR="0089212C">
        <w:rPr>
          <w:rFonts w:ascii="Tahoma" w:hAnsi="Tahoma" w:cs="Tahoma"/>
          <w:sz w:val="32"/>
          <w:szCs w:val="32"/>
        </w:rPr>
        <w:t>-15</w:t>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Problem</w:t>
      </w:r>
      <w:r w:rsidR="00365F70">
        <w:rPr>
          <w:rFonts w:ascii="Tahoma" w:hAnsi="Tahoma" w:cs="Tahoma"/>
          <w:sz w:val="32"/>
          <w:szCs w:val="32"/>
        </w:rPr>
        <w:t>s</w:t>
      </w:r>
      <w:r w:rsidRPr="00014BB5">
        <w:rPr>
          <w:rFonts w:ascii="Tahoma" w:hAnsi="Tahoma" w:cs="Tahoma"/>
          <w:sz w:val="32"/>
          <w:szCs w:val="32"/>
        </w:rPr>
        <w:t xml:space="preserve"> Encountered</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sidR="00B048E1">
        <w:rPr>
          <w:rFonts w:ascii="Tahoma" w:hAnsi="Tahoma" w:cs="Tahoma"/>
          <w:sz w:val="32"/>
          <w:szCs w:val="32"/>
        </w:rPr>
        <w:tab/>
      </w:r>
      <w:r w:rsidR="004F1811">
        <w:rPr>
          <w:rFonts w:ascii="Tahoma" w:hAnsi="Tahoma" w:cs="Tahoma"/>
          <w:sz w:val="32"/>
          <w:szCs w:val="32"/>
        </w:rPr>
        <w:t>15</w:t>
      </w:r>
    </w:p>
    <w:p w:rsidR="00BC1141" w:rsidRPr="00014BB5" w:rsidRDefault="00BC1141" w:rsidP="00BC1141">
      <w:pPr>
        <w:spacing w:line="240" w:lineRule="auto"/>
        <w:rPr>
          <w:rFonts w:ascii="Tahoma" w:hAnsi="Tahoma" w:cs="Tahoma"/>
          <w:sz w:val="32"/>
          <w:szCs w:val="32"/>
        </w:rPr>
      </w:pPr>
      <w:r w:rsidRPr="00014BB5">
        <w:rPr>
          <w:rFonts w:ascii="Tahoma" w:hAnsi="Tahoma" w:cs="Tahoma"/>
          <w:sz w:val="32"/>
          <w:szCs w:val="32"/>
        </w:rPr>
        <w:t>Recommendation</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Pr>
          <w:rFonts w:ascii="Tahoma" w:hAnsi="Tahoma" w:cs="Tahoma"/>
          <w:sz w:val="32"/>
          <w:szCs w:val="32"/>
        </w:rPr>
        <w:tab/>
        <w:t>-</w:t>
      </w:r>
      <w:r w:rsidR="00B048E1">
        <w:rPr>
          <w:rFonts w:ascii="Tahoma" w:hAnsi="Tahoma" w:cs="Tahoma"/>
          <w:sz w:val="32"/>
          <w:szCs w:val="32"/>
        </w:rPr>
        <w:tab/>
        <w:t>15-17</w:t>
      </w:r>
    </w:p>
    <w:p w:rsidR="00BC1141" w:rsidRDefault="00BC1141" w:rsidP="00BC1141">
      <w:pPr>
        <w:spacing w:line="240" w:lineRule="auto"/>
        <w:rPr>
          <w:rFonts w:ascii="Tahoma" w:hAnsi="Tahoma" w:cs="Tahoma"/>
          <w:sz w:val="32"/>
          <w:szCs w:val="32"/>
        </w:rPr>
      </w:pPr>
    </w:p>
    <w:p w:rsidR="009B512B" w:rsidRDefault="009B512B" w:rsidP="00BC1141">
      <w:pPr>
        <w:spacing w:line="240" w:lineRule="auto"/>
        <w:rPr>
          <w:rFonts w:ascii="Tahoma" w:hAnsi="Tahoma" w:cs="Tahoma"/>
          <w:sz w:val="32"/>
          <w:szCs w:val="32"/>
        </w:rPr>
      </w:pPr>
    </w:p>
    <w:p w:rsidR="009B512B" w:rsidRPr="00014BB5" w:rsidRDefault="009B512B" w:rsidP="00BC1141">
      <w:pPr>
        <w:spacing w:line="240" w:lineRule="auto"/>
        <w:rPr>
          <w:rFonts w:ascii="Tahoma" w:hAnsi="Tahoma" w:cs="Tahoma"/>
          <w:sz w:val="32"/>
          <w:szCs w:val="32"/>
        </w:rPr>
      </w:pPr>
    </w:p>
    <w:p w:rsidR="00BC1141" w:rsidRPr="00014BB5" w:rsidRDefault="00BC1141" w:rsidP="00930016">
      <w:pPr>
        <w:spacing w:line="480" w:lineRule="auto"/>
        <w:jc w:val="center"/>
        <w:outlineLvl w:val="0"/>
        <w:rPr>
          <w:rFonts w:ascii="Tahoma" w:hAnsi="Tahoma" w:cs="Tahoma"/>
          <w:b/>
          <w:sz w:val="32"/>
          <w:szCs w:val="32"/>
        </w:rPr>
      </w:pPr>
      <w:r w:rsidRPr="00014BB5">
        <w:rPr>
          <w:rFonts w:ascii="Tahoma" w:hAnsi="Tahoma" w:cs="Tahoma"/>
          <w:b/>
          <w:sz w:val="32"/>
          <w:szCs w:val="32"/>
        </w:rPr>
        <w:lastRenderedPageBreak/>
        <w:t>DEDICATION</w:t>
      </w:r>
    </w:p>
    <w:p w:rsidR="00BC1141" w:rsidRPr="00014BB5" w:rsidRDefault="00BC1141" w:rsidP="002D318E">
      <w:pPr>
        <w:spacing w:line="480" w:lineRule="auto"/>
        <w:jc w:val="both"/>
        <w:rPr>
          <w:rFonts w:ascii="Tahoma" w:hAnsi="Tahoma" w:cs="Tahoma"/>
          <w:sz w:val="32"/>
          <w:szCs w:val="32"/>
        </w:rPr>
      </w:pPr>
      <w:r w:rsidRPr="00014BB5">
        <w:rPr>
          <w:rFonts w:ascii="Tahoma" w:hAnsi="Tahoma" w:cs="Tahoma"/>
          <w:sz w:val="32"/>
          <w:szCs w:val="32"/>
        </w:rPr>
        <w:t xml:space="preserve">All dedication is due to Almighty </w:t>
      </w:r>
      <w:r w:rsidR="002D318E">
        <w:rPr>
          <w:rFonts w:ascii="Tahoma" w:hAnsi="Tahoma" w:cs="Tahoma"/>
          <w:sz w:val="32"/>
          <w:szCs w:val="32"/>
        </w:rPr>
        <w:t xml:space="preserve">Allah </w:t>
      </w:r>
      <w:r w:rsidR="00F14AB7">
        <w:rPr>
          <w:rFonts w:ascii="Tahoma" w:hAnsi="Tahoma" w:cs="Tahoma"/>
          <w:sz w:val="32"/>
          <w:szCs w:val="32"/>
        </w:rPr>
        <w:t xml:space="preserve">also to my parents </w:t>
      </w:r>
      <w:r>
        <w:rPr>
          <w:rFonts w:ascii="Tahoma" w:hAnsi="Tahoma" w:cs="Tahoma"/>
          <w:sz w:val="32"/>
          <w:szCs w:val="32"/>
        </w:rPr>
        <w:t>Mr</w:t>
      </w:r>
      <w:r w:rsidR="00115D5E">
        <w:rPr>
          <w:rFonts w:ascii="Tahoma" w:hAnsi="Tahoma" w:cs="Tahoma"/>
          <w:sz w:val="32"/>
          <w:szCs w:val="32"/>
        </w:rPr>
        <w:t xml:space="preserve"> and mrs. Adeyemi </w:t>
      </w:r>
      <w:r w:rsidR="00877383">
        <w:rPr>
          <w:rFonts w:ascii="Tahoma" w:hAnsi="Tahoma" w:cs="Tahoma"/>
          <w:sz w:val="32"/>
          <w:szCs w:val="32"/>
        </w:rPr>
        <w:t>and other member of my family.</w:t>
      </w: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Pr="00014BB5" w:rsidRDefault="00BC1141" w:rsidP="00BC1141">
      <w:pPr>
        <w:rPr>
          <w:rFonts w:ascii="Tahoma" w:hAnsi="Tahoma" w:cs="Tahoma"/>
          <w:sz w:val="32"/>
          <w:szCs w:val="32"/>
        </w:rPr>
      </w:pPr>
    </w:p>
    <w:p w:rsidR="00BC1141" w:rsidRDefault="00BC1141" w:rsidP="00A81B82">
      <w:pPr>
        <w:rPr>
          <w:rFonts w:ascii="Tahoma" w:hAnsi="Tahoma" w:cs="Tahoma"/>
          <w:b/>
          <w:sz w:val="32"/>
          <w:szCs w:val="32"/>
        </w:rPr>
      </w:pPr>
    </w:p>
    <w:p w:rsidR="00725C47" w:rsidRDefault="00725C47" w:rsidP="00BC1141">
      <w:pPr>
        <w:tabs>
          <w:tab w:val="left" w:pos="180"/>
          <w:tab w:val="left" w:pos="900"/>
        </w:tabs>
        <w:ind w:firstLine="540"/>
        <w:jc w:val="center"/>
        <w:rPr>
          <w:rFonts w:ascii="Tahoma" w:hAnsi="Tahoma" w:cs="Tahoma"/>
          <w:b/>
          <w:sz w:val="32"/>
          <w:szCs w:val="32"/>
        </w:rPr>
      </w:pPr>
    </w:p>
    <w:p w:rsidR="00725C47" w:rsidRDefault="00725C47" w:rsidP="00BC1141">
      <w:pPr>
        <w:tabs>
          <w:tab w:val="left" w:pos="180"/>
          <w:tab w:val="left" w:pos="900"/>
        </w:tabs>
        <w:ind w:firstLine="540"/>
        <w:jc w:val="center"/>
        <w:rPr>
          <w:rFonts w:ascii="Tahoma" w:hAnsi="Tahoma" w:cs="Tahoma"/>
          <w:b/>
          <w:sz w:val="32"/>
          <w:szCs w:val="32"/>
        </w:rPr>
      </w:pPr>
    </w:p>
    <w:p w:rsidR="00F14AB7" w:rsidRDefault="00F14AB7" w:rsidP="00F14AB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F14AB7" w:rsidRDefault="00F14AB7" w:rsidP="00F14AB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F14AB7" w:rsidRPr="00635B64" w:rsidRDefault="00F14AB7" w:rsidP="00F14AB7">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115D5E">
        <w:rPr>
          <w:rFonts w:ascii="Times New Roman" w:hAnsi="Times New Roman" w:cs="Times New Roman"/>
          <w:sz w:val="36"/>
          <w:szCs w:val="28"/>
        </w:rPr>
        <w:t>adeyemi</w:t>
      </w:r>
      <w:r w:rsidR="00115D5E">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sidR="00AC673B">
        <w:rPr>
          <w:rFonts w:ascii="Times New Roman" w:eastAsia="Times New Roman" w:hAnsi="Times New Roman" w:cs="Times New Roman"/>
          <w:sz w:val="28"/>
          <w:szCs w:val="28"/>
        </w:rPr>
        <w:t>.</w:t>
      </w:r>
    </w:p>
    <w:p w:rsidR="00F14AB7" w:rsidRPr="00635B64" w:rsidRDefault="00F14AB7" w:rsidP="00F14AB7">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(H.O.D) , my SIWES supervisor, and also the entire staff of the Department of  Estate management, kwara state Polytechnic Ilorin, I say more grace to your elbow all. </w:t>
      </w:r>
    </w:p>
    <w:p w:rsidR="00F14AB7" w:rsidRDefault="00F14AB7" w:rsidP="00F14AB7">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BC1141" w:rsidRPr="00014BB5" w:rsidRDefault="00F14AB7" w:rsidP="00F14AB7">
      <w:pPr>
        <w:rPr>
          <w:rFonts w:ascii="Tahoma" w:hAnsi="Tahoma" w:cs="Tahoma"/>
          <w:b/>
          <w:sz w:val="32"/>
          <w:szCs w:val="32"/>
          <w:u w:val="single"/>
        </w:rPr>
      </w:pPr>
      <w:r>
        <w:rPr>
          <w:rFonts w:ascii="Times New Roman" w:hAnsi="Times New Roman" w:cs="Times New Roman"/>
          <w:b/>
          <w:color w:val="000000" w:themeColor="text1"/>
          <w:sz w:val="26"/>
          <w:szCs w:val="26"/>
        </w:rPr>
        <w:br w:type="page"/>
      </w:r>
    </w:p>
    <w:p w:rsidR="00396E85" w:rsidRDefault="002D318E" w:rsidP="002D318E">
      <w:pPr>
        <w:rPr>
          <w:rFonts w:ascii="Tahoma" w:hAnsi="Tahoma" w:cs="Tahoma"/>
          <w:b/>
          <w:sz w:val="32"/>
          <w:szCs w:val="32"/>
          <w:u w:val="single"/>
        </w:rPr>
      </w:pPr>
      <w:r>
        <w:rPr>
          <w:rFonts w:ascii="Tahoma" w:hAnsi="Tahoma" w:cs="Tahoma"/>
          <w:b/>
          <w:sz w:val="32"/>
          <w:szCs w:val="32"/>
          <w:u w:val="single"/>
        </w:rPr>
        <w:lastRenderedPageBreak/>
        <w:br w:type="page"/>
      </w:r>
    </w:p>
    <w:p w:rsidR="00BC1141" w:rsidRPr="00396E85" w:rsidRDefault="00BC1141" w:rsidP="00930016">
      <w:pPr>
        <w:spacing w:line="240" w:lineRule="auto"/>
        <w:jc w:val="center"/>
        <w:outlineLvl w:val="0"/>
        <w:rPr>
          <w:rFonts w:ascii="Tahoma" w:hAnsi="Tahoma" w:cs="Tahoma"/>
          <w:b/>
          <w:sz w:val="32"/>
          <w:szCs w:val="32"/>
        </w:rPr>
      </w:pPr>
      <w:r w:rsidRPr="00396E85">
        <w:rPr>
          <w:rFonts w:ascii="Tahoma" w:hAnsi="Tahoma" w:cs="Tahoma"/>
          <w:b/>
          <w:sz w:val="32"/>
          <w:szCs w:val="32"/>
        </w:rPr>
        <w:lastRenderedPageBreak/>
        <w:t>CHAPTER ONE</w:t>
      </w:r>
    </w:p>
    <w:p w:rsidR="00BC1141" w:rsidRPr="002D318E" w:rsidRDefault="00BC1141" w:rsidP="00930016">
      <w:pPr>
        <w:spacing w:line="240" w:lineRule="auto"/>
        <w:jc w:val="both"/>
        <w:outlineLvl w:val="0"/>
        <w:rPr>
          <w:rFonts w:ascii="Tahoma" w:hAnsi="Tahoma" w:cs="Tahoma"/>
          <w:b/>
          <w:bCs/>
          <w:sz w:val="24"/>
          <w:szCs w:val="24"/>
        </w:rPr>
      </w:pPr>
      <w:r>
        <w:rPr>
          <w:rFonts w:ascii="Tahoma" w:hAnsi="Tahoma" w:cs="Tahoma"/>
          <w:b/>
          <w:bCs/>
          <w:sz w:val="32"/>
          <w:szCs w:val="32"/>
        </w:rPr>
        <w:t>INTRODUCTION</w:t>
      </w:r>
    </w:p>
    <w:p w:rsidR="00BC1141" w:rsidRPr="002D318E" w:rsidRDefault="00BC1141" w:rsidP="000F2697">
      <w:pPr>
        <w:spacing w:before="100" w:beforeAutospacing="1" w:after="100" w:afterAutospacing="1" w:line="480" w:lineRule="auto"/>
        <w:jc w:val="both"/>
        <w:rPr>
          <w:rFonts w:ascii="Tahoma" w:hAnsi="Tahoma" w:cs="Tahoma"/>
          <w:bCs/>
          <w:sz w:val="24"/>
          <w:szCs w:val="24"/>
        </w:rPr>
      </w:pPr>
      <w:r w:rsidRPr="002D318E">
        <w:rPr>
          <w:rFonts w:ascii="Tahoma" w:hAnsi="Tahoma" w:cs="Tahoma"/>
          <w:bCs/>
          <w:sz w:val="24"/>
          <w:szCs w:val="24"/>
        </w:rPr>
        <w:t>This program, student industrial work experi</w:t>
      </w:r>
      <w:bookmarkStart w:id="0" w:name="_GoBack"/>
      <w:bookmarkEnd w:id="0"/>
      <w:r w:rsidRPr="002D318E">
        <w:rPr>
          <w:rFonts w:ascii="Tahoma" w:hAnsi="Tahoma" w:cs="Tahoma"/>
          <w:bCs/>
          <w:sz w:val="24"/>
          <w:szCs w:val="24"/>
        </w:rPr>
        <w:t>ence scheme (S.I.W.E.S) is part</w:t>
      </w:r>
      <w:r w:rsidR="00877383" w:rsidRPr="002D318E">
        <w:rPr>
          <w:rFonts w:ascii="Tahoma" w:hAnsi="Tahoma" w:cs="Tahoma"/>
          <w:bCs/>
          <w:sz w:val="24"/>
          <w:szCs w:val="24"/>
        </w:rPr>
        <w:t xml:space="preserve"> of the </w:t>
      </w:r>
      <w:r w:rsidRPr="002D318E">
        <w:rPr>
          <w:rFonts w:ascii="Tahoma" w:hAnsi="Tahoma" w:cs="Tahoma"/>
          <w:bCs/>
          <w:sz w:val="24"/>
          <w:szCs w:val="24"/>
        </w:rPr>
        <w:t xml:space="preserve">requirement for the award of Ordinary </w:t>
      </w:r>
      <w:r w:rsidR="008C1FE3" w:rsidRPr="002D318E">
        <w:rPr>
          <w:rFonts w:ascii="Tahoma" w:hAnsi="Tahoma" w:cs="Tahoma"/>
          <w:bCs/>
          <w:sz w:val="24"/>
          <w:szCs w:val="24"/>
        </w:rPr>
        <w:t xml:space="preserve">National Diploma </w:t>
      </w:r>
      <w:r w:rsidRPr="002D318E">
        <w:rPr>
          <w:rFonts w:ascii="Tahoma" w:hAnsi="Tahoma" w:cs="Tahoma"/>
          <w:bCs/>
          <w:sz w:val="24"/>
          <w:szCs w:val="24"/>
        </w:rPr>
        <w:t>(O.N.D.)</w:t>
      </w:r>
      <w:r w:rsidR="00877383" w:rsidRPr="002D318E">
        <w:rPr>
          <w:rFonts w:ascii="Tahoma" w:hAnsi="Tahoma" w:cs="Tahoma"/>
          <w:bCs/>
          <w:sz w:val="24"/>
          <w:szCs w:val="24"/>
        </w:rPr>
        <w:t>,</w:t>
      </w:r>
      <w:r w:rsidRPr="002D318E">
        <w:rPr>
          <w:rFonts w:ascii="Tahoma" w:hAnsi="Tahoma" w:cs="Tahoma"/>
          <w:bCs/>
          <w:sz w:val="24"/>
          <w:szCs w:val="24"/>
        </w:rPr>
        <w:t xml:space="preserve"> when I was about to start this program I was worry myself how this program</w:t>
      </w:r>
      <w:r w:rsidR="00877383" w:rsidRPr="002D318E">
        <w:rPr>
          <w:rFonts w:ascii="Tahoma" w:hAnsi="Tahoma" w:cs="Tahoma"/>
          <w:bCs/>
          <w:sz w:val="24"/>
          <w:szCs w:val="24"/>
        </w:rPr>
        <w:t xml:space="preserve"> will look like but to my</w:t>
      </w:r>
      <w:r w:rsidRPr="002D318E">
        <w:rPr>
          <w:rFonts w:ascii="Tahoma" w:hAnsi="Tahoma" w:cs="Tahoma"/>
          <w:bCs/>
          <w:sz w:val="24"/>
          <w:szCs w:val="24"/>
        </w:rPr>
        <w:t xml:space="preserve"> surprise I seen that the program is very important to the estate management student be</w:t>
      </w:r>
      <w:r w:rsidR="00396E85" w:rsidRPr="002D318E">
        <w:rPr>
          <w:rFonts w:ascii="Tahoma" w:hAnsi="Tahoma" w:cs="Tahoma"/>
          <w:bCs/>
          <w:sz w:val="24"/>
          <w:szCs w:val="24"/>
        </w:rPr>
        <w:t>cause of the experience that student will be exposed to</w:t>
      </w:r>
      <w:r w:rsidRPr="002D318E">
        <w:rPr>
          <w:rFonts w:ascii="Tahoma" w:hAnsi="Tahoma" w:cs="Tahoma"/>
          <w:bCs/>
          <w:sz w:val="24"/>
          <w:szCs w:val="24"/>
        </w:rPr>
        <w:t xml:space="preserve"> from it.</w:t>
      </w:r>
      <w:r w:rsidR="00396E85" w:rsidRPr="002D318E">
        <w:rPr>
          <w:rFonts w:ascii="Tahoma" w:hAnsi="Tahoma" w:cs="Tahoma"/>
          <w:bCs/>
          <w:sz w:val="24"/>
          <w:szCs w:val="24"/>
        </w:rPr>
        <w:t xml:space="preserve"> </w:t>
      </w:r>
      <w:r w:rsidRPr="002D318E">
        <w:rPr>
          <w:rFonts w:ascii="Tahoma" w:hAnsi="Tahoma" w:cs="Tahoma"/>
          <w:bCs/>
          <w:sz w:val="24"/>
          <w:szCs w:val="24"/>
        </w:rPr>
        <w:t xml:space="preserve">The program (S.I.W.E.S) give me the opportunity both in practical aspect and theoretical. During the practical work at Mustapha &amp; company I had the opportunity to participate in the valuation of </w:t>
      </w:r>
      <w:r w:rsidR="00396E85" w:rsidRPr="002D318E">
        <w:rPr>
          <w:rFonts w:ascii="Tahoma" w:hAnsi="Tahoma" w:cs="Tahoma"/>
          <w:bCs/>
          <w:sz w:val="24"/>
          <w:szCs w:val="24"/>
        </w:rPr>
        <w:t xml:space="preserve">Gimbiya Furniture Limited and others.                                                                </w:t>
      </w:r>
    </w:p>
    <w:p w:rsidR="00BC1141" w:rsidRPr="002D318E" w:rsidRDefault="00BC1141" w:rsidP="00BC1141">
      <w:pPr>
        <w:spacing w:line="480" w:lineRule="auto"/>
        <w:jc w:val="both"/>
        <w:rPr>
          <w:rFonts w:ascii="Tahoma" w:hAnsi="Tahoma" w:cs="Tahoma"/>
          <w:bCs/>
          <w:sz w:val="24"/>
          <w:szCs w:val="24"/>
        </w:rPr>
      </w:pPr>
      <w:r w:rsidRPr="002D318E">
        <w:rPr>
          <w:rFonts w:ascii="Tahoma" w:hAnsi="Tahoma" w:cs="Tahoma"/>
          <w:bCs/>
          <w:sz w:val="24"/>
          <w:szCs w:val="24"/>
        </w:rPr>
        <w:t>Therefore, student industrial work experience</w:t>
      </w:r>
      <w:r w:rsidR="00396E85" w:rsidRPr="002D318E">
        <w:rPr>
          <w:rFonts w:ascii="Tahoma" w:hAnsi="Tahoma" w:cs="Tahoma"/>
          <w:bCs/>
          <w:sz w:val="24"/>
          <w:szCs w:val="24"/>
        </w:rPr>
        <w:t xml:space="preserve"> is so important</w:t>
      </w:r>
      <w:r w:rsidRPr="002D318E">
        <w:rPr>
          <w:rFonts w:ascii="Tahoma" w:hAnsi="Tahoma" w:cs="Tahoma"/>
          <w:bCs/>
          <w:sz w:val="24"/>
          <w:szCs w:val="24"/>
        </w:rPr>
        <w:t xml:space="preserve"> because acquisition of the theoretical knowledge which is the major task or activity in the classroo</w:t>
      </w:r>
      <w:r w:rsidR="00F12059" w:rsidRPr="002D318E">
        <w:rPr>
          <w:rFonts w:ascii="Tahoma" w:hAnsi="Tahoma" w:cs="Tahoma"/>
          <w:bCs/>
          <w:sz w:val="24"/>
          <w:szCs w:val="24"/>
        </w:rPr>
        <w:t>m will not be complete until</w:t>
      </w:r>
      <w:r w:rsidRPr="002D318E">
        <w:rPr>
          <w:rFonts w:ascii="Tahoma" w:hAnsi="Tahoma" w:cs="Tahoma"/>
          <w:bCs/>
          <w:sz w:val="24"/>
          <w:szCs w:val="24"/>
        </w:rPr>
        <w:t xml:space="preserve"> when the knowledge acquired is properly applied to real life situation.</w:t>
      </w:r>
    </w:p>
    <w:p w:rsidR="00BC1141" w:rsidRPr="002D318E" w:rsidRDefault="00BC1141" w:rsidP="00930016">
      <w:pPr>
        <w:spacing w:line="480" w:lineRule="auto"/>
        <w:jc w:val="center"/>
        <w:outlineLvl w:val="0"/>
        <w:rPr>
          <w:rFonts w:ascii="Tahoma" w:hAnsi="Tahoma" w:cs="Tahoma"/>
          <w:b/>
          <w:bCs/>
          <w:sz w:val="24"/>
          <w:szCs w:val="24"/>
        </w:rPr>
      </w:pPr>
      <w:r w:rsidRPr="002D318E">
        <w:rPr>
          <w:rFonts w:ascii="Tahoma" w:hAnsi="Tahoma" w:cs="Tahoma"/>
          <w:b/>
          <w:bCs/>
          <w:sz w:val="24"/>
          <w:szCs w:val="24"/>
        </w:rPr>
        <w:t>AIM AND OBJECTIVES OF S.I.W.E.S</w:t>
      </w:r>
    </w:p>
    <w:p w:rsidR="00BC1141" w:rsidRPr="002D318E" w:rsidRDefault="00BC1141" w:rsidP="00930016">
      <w:pPr>
        <w:spacing w:after="0" w:line="480" w:lineRule="auto"/>
        <w:ind w:firstLine="360"/>
        <w:outlineLvl w:val="0"/>
        <w:rPr>
          <w:rFonts w:ascii="Tahoma" w:hAnsi="Tahoma" w:cs="Tahoma"/>
          <w:bCs/>
          <w:sz w:val="24"/>
          <w:szCs w:val="24"/>
        </w:rPr>
      </w:pPr>
      <w:r w:rsidRPr="002D318E">
        <w:rPr>
          <w:rFonts w:ascii="Tahoma" w:hAnsi="Tahoma" w:cs="Tahoma"/>
          <w:bCs/>
          <w:sz w:val="24"/>
          <w:szCs w:val="24"/>
        </w:rPr>
        <w:t xml:space="preserve">The objectives of S.I.W.E.S. specifically are to  </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Prepare student for the situation they likely to meet after graduation.</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Provide an avenue for student in the higher institution to acquire industrial experience in their field of study.</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To make transition from the institution so as to make work easier &amp; thus student contact for later job place.</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Enlist and strengthen enrollment and involvement in the entire Education for preparing the higher institution graduate employment in industry.</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lastRenderedPageBreak/>
        <w:t>Provide student with an opportunity to apply their theoretical knowledge work situation thereby bringing between institution and practice.</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Expose student to work me</w:t>
      </w:r>
      <w:r w:rsidR="008F27CF" w:rsidRPr="002D318E">
        <w:rPr>
          <w:rFonts w:ascii="Tahoma" w:hAnsi="Tahoma" w:cs="Tahoma"/>
          <w:bCs/>
          <w:sz w:val="24"/>
          <w:szCs w:val="24"/>
        </w:rPr>
        <w:t>e</w:t>
      </w:r>
      <w:r w:rsidRPr="002D318E">
        <w:rPr>
          <w:rFonts w:ascii="Tahoma" w:hAnsi="Tahoma" w:cs="Tahoma"/>
          <w:bCs/>
          <w:sz w:val="24"/>
          <w:szCs w:val="24"/>
        </w:rPr>
        <w:t>t techniques in handling equipment and machinery that may not be available in the</w:t>
      </w:r>
      <w:r w:rsidR="00105600" w:rsidRPr="002D318E">
        <w:rPr>
          <w:rFonts w:ascii="Tahoma" w:hAnsi="Tahoma" w:cs="Tahoma"/>
          <w:bCs/>
          <w:sz w:val="24"/>
          <w:szCs w:val="24"/>
        </w:rPr>
        <w:t>ir</w:t>
      </w:r>
      <w:r w:rsidRPr="002D318E">
        <w:rPr>
          <w:rFonts w:ascii="Tahoma" w:hAnsi="Tahoma" w:cs="Tahoma"/>
          <w:bCs/>
          <w:sz w:val="24"/>
          <w:szCs w:val="24"/>
        </w:rPr>
        <w:t xml:space="preserve"> institution.</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To provide student with an opportunity to apply their theoretical knowledge to life situation.</w:t>
      </w:r>
    </w:p>
    <w:p w:rsidR="00BC1141" w:rsidRPr="002D318E" w:rsidRDefault="00BC1141" w:rsidP="00BC1141">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To expose student to more practical methods and techniques.</w:t>
      </w:r>
    </w:p>
    <w:p w:rsidR="00BC1141" w:rsidRPr="002D318E" w:rsidRDefault="00BC1141" w:rsidP="00396E85">
      <w:pPr>
        <w:pStyle w:val="ListParagraph"/>
        <w:numPr>
          <w:ilvl w:val="0"/>
          <w:numId w:val="9"/>
        </w:numPr>
        <w:spacing w:after="0" w:line="480" w:lineRule="auto"/>
        <w:ind w:left="720"/>
        <w:rPr>
          <w:rFonts w:ascii="Tahoma" w:hAnsi="Tahoma" w:cs="Tahoma"/>
          <w:b/>
          <w:bCs/>
          <w:sz w:val="24"/>
          <w:szCs w:val="24"/>
        </w:rPr>
      </w:pPr>
      <w:r w:rsidRPr="002D318E">
        <w:rPr>
          <w:rFonts w:ascii="Tahoma" w:hAnsi="Tahoma" w:cs="Tahoma"/>
          <w:bCs/>
          <w:sz w:val="24"/>
          <w:szCs w:val="24"/>
        </w:rPr>
        <w:t xml:space="preserve">To strengthens the links between the institution and the Industrial Training Fund (I.T.F.)       </w:t>
      </w:r>
    </w:p>
    <w:p w:rsidR="002D318E" w:rsidRDefault="002D318E">
      <w:pPr>
        <w:rPr>
          <w:rFonts w:ascii="Times New Roman" w:hAnsi="Times New Roman" w:cs="Times New Roman"/>
          <w:b/>
          <w:bCs/>
          <w:sz w:val="32"/>
          <w:szCs w:val="32"/>
        </w:rPr>
      </w:pPr>
      <w:r>
        <w:rPr>
          <w:rFonts w:ascii="Times New Roman" w:hAnsi="Times New Roman" w:cs="Times New Roman"/>
          <w:b/>
          <w:bCs/>
          <w:sz w:val="32"/>
          <w:szCs w:val="32"/>
        </w:rPr>
        <w:br w:type="page"/>
      </w:r>
    </w:p>
    <w:p w:rsidR="002D318E" w:rsidRPr="002D318E" w:rsidRDefault="00F63BFB" w:rsidP="002D318E">
      <w:pPr>
        <w:spacing w:line="480" w:lineRule="auto"/>
        <w:jc w:val="center"/>
        <w:outlineLvl w:val="0"/>
        <w:rPr>
          <w:rFonts w:ascii="Times New Roman" w:hAnsi="Times New Roman" w:cs="Times New Roman"/>
          <w:b/>
          <w:bCs/>
          <w:sz w:val="32"/>
          <w:szCs w:val="32"/>
        </w:rPr>
      </w:pPr>
      <w:r w:rsidRPr="002D318E">
        <w:rPr>
          <w:rFonts w:ascii="Times New Roman" w:hAnsi="Times New Roman" w:cs="Times New Roman"/>
          <w:b/>
          <w:bCs/>
          <w:sz w:val="32"/>
          <w:szCs w:val="32"/>
        </w:rPr>
        <w:lastRenderedPageBreak/>
        <w:t>CHAPTER TWO</w:t>
      </w:r>
    </w:p>
    <w:p w:rsidR="002D318E" w:rsidRDefault="002D318E" w:rsidP="002D318E">
      <w:pPr>
        <w:spacing w:line="240" w:lineRule="auto"/>
        <w:outlineLvl w:val="0"/>
        <w:rPr>
          <w:rFonts w:ascii="Times New Roman" w:hAnsi="Times New Roman" w:cs="Times New Roman"/>
          <w:b/>
          <w:bCs/>
          <w:sz w:val="24"/>
          <w:szCs w:val="24"/>
        </w:rPr>
      </w:pPr>
      <w:r w:rsidRPr="002D318E">
        <w:rPr>
          <w:rFonts w:ascii="Times New Roman" w:hAnsi="Times New Roman" w:cs="Times New Roman"/>
          <w:b/>
          <w:bCs/>
          <w:sz w:val="24"/>
          <w:szCs w:val="24"/>
        </w:rPr>
        <w:t xml:space="preserve">2.1 HISTORICAL BACKGROUD </w:t>
      </w:r>
    </w:p>
    <w:p w:rsidR="002D318E" w:rsidRPr="002D318E" w:rsidRDefault="002D318E" w:rsidP="002D318E">
      <w:pPr>
        <w:spacing w:line="480" w:lineRule="auto"/>
        <w:ind w:firstLine="720"/>
        <w:jc w:val="both"/>
        <w:outlineLvl w:val="0"/>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Akinagbade </w:t>
      </w:r>
      <w:r w:rsidR="00F14AB7">
        <w:rPr>
          <w:rFonts w:ascii="Arial" w:hAnsi="Arial" w:cs="Arial"/>
          <w:color w:val="001D35"/>
          <w:sz w:val="27"/>
          <w:szCs w:val="27"/>
          <w:shd w:val="clear" w:color="auto" w:fill="FFFFFF"/>
        </w:rPr>
        <w:t>and associate</w:t>
      </w:r>
      <w:r>
        <w:rPr>
          <w:rFonts w:ascii="Arial" w:hAnsi="Arial" w:cs="Arial"/>
          <w:color w:val="001D35"/>
          <w:sz w:val="27"/>
          <w:szCs w:val="27"/>
          <w:shd w:val="clear" w:color="auto" w:fill="FFFFFF"/>
        </w:rPr>
        <w:t xml:space="preserve"> estate surveyor and valuers</w:t>
      </w:r>
      <w:r w:rsidR="00F14AB7">
        <w:rPr>
          <w:rFonts w:ascii="Arial" w:hAnsi="Arial" w:cs="Arial"/>
          <w:color w:val="001D35"/>
          <w:sz w:val="27"/>
          <w:szCs w:val="27"/>
          <w:shd w:val="clear" w:color="auto" w:fill="FFFFFF"/>
        </w:rPr>
        <w:t>.</w:t>
      </w:r>
      <w:r>
        <w:rPr>
          <w:rFonts w:ascii="Arial" w:hAnsi="Arial" w:cs="Arial"/>
          <w:color w:val="001D35"/>
          <w:sz w:val="27"/>
          <w:szCs w:val="27"/>
          <w:shd w:val="clear" w:color="auto" w:fill="FFFFFF"/>
        </w:rPr>
        <w:t xml:space="preserve">  located at The "WW17 East Pavilion" refers to a specific pavilion within the Tafawa Balewa Square (TBS) in Onikan, Lagos, a 14.5-hectare ceremonial ground originally called "Race Course</w:t>
      </w:r>
    </w:p>
    <w:p w:rsidR="002D318E" w:rsidRPr="002D318E" w:rsidRDefault="002D318E" w:rsidP="002D318E">
      <w:pPr>
        <w:spacing w:line="480" w:lineRule="auto"/>
        <w:jc w:val="both"/>
        <w:outlineLvl w:val="0"/>
        <w:rPr>
          <w:rFonts w:ascii="Times New Roman" w:hAnsi="Times New Roman" w:cs="Times New Roman"/>
          <w:b/>
          <w:sz w:val="24"/>
          <w:szCs w:val="24"/>
        </w:rPr>
      </w:pPr>
      <w:r>
        <w:rPr>
          <w:rFonts w:ascii="Arial" w:hAnsi="Arial" w:cs="Arial"/>
          <w:color w:val="001D35"/>
          <w:sz w:val="27"/>
          <w:szCs w:val="27"/>
          <w:shd w:val="clear" w:color="auto" w:fill="FFFFFF"/>
        </w:rPr>
        <w:t xml:space="preserve">Akinagbade and association </w:t>
      </w:r>
      <w:r w:rsidRPr="002D318E">
        <w:rPr>
          <w:rFonts w:ascii="Times New Roman" w:hAnsi="Times New Roman" w:cs="Times New Roman"/>
          <w:sz w:val="24"/>
          <w:szCs w:val="24"/>
        </w:rPr>
        <w:t xml:space="preserve">is an organization that specialized on </w:t>
      </w:r>
    </w:p>
    <w:p w:rsidR="002D318E" w:rsidRPr="002D318E" w:rsidRDefault="002D318E" w:rsidP="002D318E">
      <w:pPr>
        <w:pStyle w:val="ListParagraph"/>
        <w:numPr>
          <w:ilvl w:val="0"/>
          <w:numId w:val="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Valuation of properties plant and machinery and other assets.</w:t>
      </w:r>
    </w:p>
    <w:p w:rsidR="002D318E" w:rsidRPr="002D318E" w:rsidRDefault="002D318E" w:rsidP="002D318E">
      <w:pPr>
        <w:pStyle w:val="ListParagraph"/>
        <w:numPr>
          <w:ilvl w:val="0"/>
          <w:numId w:val="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Property and facility management.</w:t>
      </w:r>
    </w:p>
    <w:p w:rsidR="002D318E" w:rsidRPr="002D318E" w:rsidRDefault="002D318E" w:rsidP="002D318E">
      <w:pPr>
        <w:pStyle w:val="ListParagraph"/>
        <w:numPr>
          <w:ilvl w:val="0"/>
          <w:numId w:val="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Project feasibility management.</w:t>
      </w:r>
    </w:p>
    <w:p w:rsidR="002D318E" w:rsidRPr="002D318E" w:rsidRDefault="002D318E" w:rsidP="002D318E">
      <w:pPr>
        <w:pStyle w:val="ListParagraph"/>
        <w:numPr>
          <w:ilvl w:val="0"/>
          <w:numId w:val="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Planning and supervision.</w:t>
      </w:r>
    </w:p>
    <w:p w:rsidR="002D318E" w:rsidRPr="002D318E" w:rsidRDefault="002D318E" w:rsidP="002D318E">
      <w:pPr>
        <w:pStyle w:val="ListParagraph"/>
        <w:numPr>
          <w:ilvl w:val="0"/>
          <w:numId w:val="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Estate agent.</w:t>
      </w:r>
    </w:p>
    <w:p w:rsidR="002D318E" w:rsidRPr="002D318E" w:rsidRDefault="002D318E" w:rsidP="002D318E">
      <w:pPr>
        <w:pStyle w:val="ListParagraph"/>
        <w:numPr>
          <w:ilvl w:val="0"/>
          <w:numId w:val="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Property rating and ministration.</w:t>
      </w:r>
    </w:p>
    <w:p w:rsidR="002D318E" w:rsidRPr="002D318E" w:rsidRDefault="002D318E" w:rsidP="002D318E">
      <w:pPr>
        <w:pStyle w:val="ListParagraph"/>
        <w:numPr>
          <w:ilvl w:val="0"/>
          <w:numId w:val="4"/>
        </w:numPr>
        <w:spacing w:line="480" w:lineRule="auto"/>
        <w:jc w:val="both"/>
        <w:rPr>
          <w:rFonts w:ascii="Times New Roman" w:hAnsi="Times New Roman" w:cs="Times New Roman"/>
          <w:sz w:val="24"/>
          <w:szCs w:val="24"/>
        </w:rPr>
      </w:pPr>
      <w:r w:rsidRPr="002D318E">
        <w:rPr>
          <w:rFonts w:ascii="Times New Roman" w:hAnsi="Times New Roman" w:cs="Times New Roman"/>
          <w:sz w:val="24"/>
          <w:szCs w:val="24"/>
        </w:rPr>
        <w:t>Property development and financing.</w:t>
      </w:r>
    </w:p>
    <w:p w:rsidR="00BC1141" w:rsidRPr="002D318E" w:rsidRDefault="00212DDB" w:rsidP="002D318E">
      <w:pPr>
        <w:spacing w:line="480" w:lineRule="auto"/>
        <w:outlineLvl w:val="0"/>
        <w:rPr>
          <w:rFonts w:ascii="Times New Roman" w:hAnsi="Times New Roman" w:cs="Times New Roman"/>
          <w:b/>
          <w:bCs/>
          <w:sz w:val="24"/>
          <w:szCs w:val="24"/>
        </w:rPr>
      </w:pPr>
      <w:r w:rsidRPr="002D318E">
        <w:rPr>
          <w:rFonts w:ascii="Times New Roman" w:hAnsi="Times New Roman" w:cs="Times New Roman"/>
          <w:b/>
          <w:bCs/>
          <w:noProof/>
          <w:sz w:val="24"/>
          <w:szCs w:val="24"/>
        </w:rPr>
        <mc:AlternateContent>
          <mc:Choice Requires="wps">
            <w:drawing>
              <wp:anchor distT="0" distB="0" distL="114300" distR="114300" simplePos="0" relativeHeight="251654144" behindDoc="0" locked="0" layoutInCell="1" allowOverlap="1" wp14:anchorId="0F708422" wp14:editId="6A89BCAE">
                <wp:simplePos x="0" y="0"/>
                <wp:positionH relativeFrom="column">
                  <wp:posOffset>2293620</wp:posOffset>
                </wp:positionH>
                <wp:positionV relativeFrom="paragraph">
                  <wp:posOffset>467360</wp:posOffset>
                </wp:positionV>
                <wp:extent cx="1449705" cy="311150"/>
                <wp:effectExtent l="0" t="0" r="17145" b="12700"/>
                <wp:wrapTopAndBottom/>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311150"/>
                        </a:xfrm>
                        <a:prstGeom prst="rect">
                          <a:avLst/>
                        </a:prstGeom>
                        <a:solidFill>
                          <a:srgbClr val="FFFFFF"/>
                        </a:solidFill>
                        <a:ln w="9525">
                          <a:solidFill>
                            <a:srgbClr val="000000"/>
                          </a:solidFill>
                          <a:miter lim="800000"/>
                          <a:headEnd/>
                          <a:tailEnd/>
                        </a:ln>
                      </wps:spPr>
                      <wps:txbx>
                        <w:txbxContent>
                          <w:p w:rsidR="00033D69" w:rsidRPr="00AC653C" w:rsidRDefault="00033D69" w:rsidP="00BC1141">
                            <w:pPr>
                              <w:rPr>
                                <w:b/>
                              </w:rPr>
                            </w:pPr>
                            <w:r>
                              <w:rPr>
                                <w:noProof/>
                              </w:rPr>
                              <w:t xml:space="preserve">              </w:t>
                            </w:r>
                            <w:r w:rsidRPr="00AC653C">
                              <w:rPr>
                                <w:b/>
                                <w:noProof/>
                                <w:sz w:val="32"/>
                              </w:rPr>
                              <w:t>C 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08422" id="Rectangle 18" o:spid="_x0000_s1026" style="position:absolute;margin-left:180.6pt;margin-top:36.8pt;width:114.15pt;height:24.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">
                <v:textbox>
                  <w:txbxContent>
                    <w:p w:rsidR="00033D69" w:rsidRPr="00AC653C" w:rsidRDefault="00033D69" w:rsidP="00BC1141">
                      <w:pPr>
                        <w:rPr>
                          <w:b/>
                        </w:rPr>
                      </w:pPr>
                      <w:r>
                        <w:rPr>
                          <w:noProof/>
                        </w:rPr>
                        <w:t xml:space="preserve">              </w:t>
                      </w:r>
                      <w:r w:rsidRPr="00AC653C">
                        <w:rPr>
                          <w:b/>
                          <w:noProof/>
                          <w:sz w:val="32"/>
                        </w:rPr>
                        <w:t>C E O</w:t>
                      </w:r>
                    </w:p>
                  </w:txbxContent>
                </v:textbox>
                <w10:wrap type="topAndBottom"/>
              </v:rect>
            </w:pict>
          </mc:Fallback>
        </mc:AlternateContent>
      </w:r>
      <w:r w:rsidR="002D318E" w:rsidRPr="002D318E">
        <w:rPr>
          <w:rFonts w:ascii="Times New Roman" w:hAnsi="Times New Roman" w:cs="Times New Roman"/>
          <w:b/>
          <w:bCs/>
          <w:sz w:val="24"/>
          <w:szCs w:val="24"/>
        </w:rPr>
        <w:t xml:space="preserve">2.2 </w:t>
      </w:r>
      <w:r w:rsidR="00BC1141" w:rsidRPr="002D318E">
        <w:rPr>
          <w:rFonts w:ascii="Times New Roman" w:hAnsi="Times New Roman" w:cs="Times New Roman"/>
          <w:b/>
          <w:bCs/>
          <w:sz w:val="24"/>
          <w:szCs w:val="24"/>
        </w:rPr>
        <w:t>ORGANIZATIONAL CHART OF PLACE OF WORK</w:t>
      </w:r>
    </w:p>
    <w:p w:rsidR="00BC1141" w:rsidRPr="002D318E" w:rsidRDefault="003B123E" w:rsidP="00BC1141">
      <w:pPr>
        <w:spacing w:line="480" w:lineRule="auto"/>
        <w:jc w:val="center"/>
        <w:rPr>
          <w:rFonts w:ascii="Times New Roman" w:hAnsi="Times New Roman" w:cs="Times New Roman"/>
          <w:b/>
          <w:bCs/>
          <w:sz w:val="32"/>
          <w:szCs w:val="32"/>
        </w:rPr>
      </w:pPr>
      <w:r w:rsidRPr="002D318E">
        <w:rPr>
          <w:rFonts w:ascii="Times New Roman" w:hAnsi="Times New Roman" w:cs="Times New Roman"/>
          <w:b/>
          <w:bCs/>
          <w:noProof/>
          <w:sz w:val="32"/>
          <w:szCs w:val="32"/>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798830</wp:posOffset>
                </wp:positionV>
                <wp:extent cx="2004060" cy="363220"/>
                <wp:effectExtent l="9525" t="10160" r="5715" b="762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4060" cy="363220"/>
                        </a:xfrm>
                        <a:prstGeom prst="rect">
                          <a:avLst/>
                        </a:prstGeom>
                        <a:solidFill>
                          <a:srgbClr val="FFFFFF"/>
                        </a:solidFill>
                        <a:ln w="9525">
                          <a:solidFill>
                            <a:srgbClr val="000000"/>
                          </a:solidFill>
                          <a:miter lim="800000"/>
                          <a:headEnd/>
                          <a:tailEnd/>
                        </a:ln>
                      </wps:spPr>
                      <wps:txbx>
                        <w:txbxContent>
                          <w:p w:rsidR="00033D69" w:rsidRPr="00AC653C" w:rsidRDefault="00033D69" w:rsidP="00BC1141">
                            <w:pPr>
                              <w:jc w:val="center"/>
                              <w:rPr>
                                <w:b/>
                                <w:sz w:val="24"/>
                              </w:rPr>
                            </w:pPr>
                            <w:r w:rsidRPr="00AC653C">
                              <w:rPr>
                                <w:b/>
                                <w:sz w:val="32"/>
                              </w:rPr>
                              <w:t>PRIN</w:t>
                            </w:r>
                            <w:r>
                              <w:rPr>
                                <w:b/>
                                <w:sz w:val="32"/>
                              </w:rPr>
                              <w:t>CI</w:t>
                            </w:r>
                            <w:r w:rsidRPr="00AC653C">
                              <w:rPr>
                                <w:b/>
                                <w:sz w:val="32"/>
                              </w:rPr>
                              <w:t>PAL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162pt;margin-top:62.9pt;width:157.8pt;height:28.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">
                <v:textbox>
                  <w:txbxContent>
                    <w:p w:rsidR="00033D69" w:rsidRPr="00AC653C" w:rsidRDefault="00033D69" w:rsidP="00BC1141">
                      <w:pPr>
                        <w:jc w:val="center"/>
                        <w:rPr>
                          <w:b/>
                          <w:sz w:val="24"/>
                        </w:rPr>
                      </w:pPr>
                      <w:r w:rsidRPr="00AC653C">
                        <w:rPr>
                          <w:b/>
                          <w:sz w:val="32"/>
                        </w:rPr>
                        <w:t>PRIN</w:t>
                      </w:r>
                      <w:r>
                        <w:rPr>
                          <w:b/>
                          <w:sz w:val="32"/>
                        </w:rPr>
                        <w:t>CI</w:t>
                      </w:r>
                      <w:r w:rsidRPr="00AC653C">
                        <w:rPr>
                          <w:b/>
                          <w:sz w:val="32"/>
                        </w:rPr>
                        <w:t>PAL OFFICER</w:t>
                      </w:r>
                    </w:p>
                  </w:txbxContent>
                </v:textbox>
              </v:rect>
            </w:pict>
          </mc:Fallback>
        </mc:AlternateContent>
      </w:r>
      <w:r w:rsidRPr="002D318E">
        <w:rPr>
          <w:rFonts w:ascii="Times New Roman" w:hAnsi="Times New Roman" w:cs="Times New Roman"/>
          <w:b/>
          <w:noProof/>
          <w:sz w:val="40"/>
        </w:rPr>
        <mc:AlternateContent>
          <mc:Choice Requires="wps">
            <w:drawing>
              <wp:anchor distT="0" distB="0" distL="114300" distR="114300" simplePos="0" relativeHeight="251655168" behindDoc="0" locked="0" layoutInCell="1" allowOverlap="1">
                <wp:simplePos x="0" y="0"/>
                <wp:positionH relativeFrom="column">
                  <wp:posOffset>2959735</wp:posOffset>
                </wp:positionH>
                <wp:positionV relativeFrom="paragraph">
                  <wp:posOffset>422910</wp:posOffset>
                </wp:positionV>
                <wp:extent cx="88265" cy="375920"/>
                <wp:effectExtent l="16510" t="5715" r="19050" b="184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449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33.05pt;margin-top:33.3pt;width:6.95pt;height:2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">
                <v:textbox style="layout-flow:vertical-ideographic"/>
              </v:shape>
            </w:pict>
          </mc:Fallback>
        </mc:AlternateContent>
      </w:r>
    </w:p>
    <w:p w:rsidR="00BC1141" w:rsidRPr="002D318E" w:rsidRDefault="003B123E" w:rsidP="00BC1141">
      <w:pPr>
        <w:tabs>
          <w:tab w:val="left" w:pos="2506"/>
          <w:tab w:val="left" w:pos="7605"/>
        </w:tabs>
        <w:spacing w:after="0" w:line="480" w:lineRule="auto"/>
        <w:rPr>
          <w:rFonts w:ascii="Times New Roman" w:hAnsi="Times New Roman" w:cs="Times New Roman"/>
          <w:b/>
          <w:bCs/>
          <w:sz w:val="32"/>
          <w:szCs w:val="32"/>
        </w:rPr>
      </w:pPr>
      <w:r w:rsidRPr="002D318E">
        <w:rPr>
          <w:rFonts w:ascii="Times New Roman" w:hAnsi="Times New Roman" w:cs="Times New Roman"/>
          <w:noProof/>
        </w:rPr>
        <mc:AlternateContent>
          <mc:Choice Requires="wps">
            <w:drawing>
              <wp:anchor distT="0" distB="0" distL="114300" distR="114300" simplePos="0" relativeHeight="251656192" behindDoc="0" locked="0" layoutInCell="1" allowOverlap="1">
                <wp:simplePos x="0" y="0"/>
                <wp:positionH relativeFrom="column">
                  <wp:posOffset>2959735</wp:posOffset>
                </wp:positionH>
                <wp:positionV relativeFrom="paragraph">
                  <wp:posOffset>239395</wp:posOffset>
                </wp:positionV>
                <wp:extent cx="88265" cy="391795"/>
                <wp:effectExtent l="16510" t="9525" r="19050" b="177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91795"/>
                        </a:xfrm>
                        <a:prstGeom prst="downArrow">
                          <a:avLst>
                            <a:gd name="adj1" fmla="val 50000"/>
                            <a:gd name="adj2" fmla="val 110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C7AB" id="AutoShape 15" o:spid="_x0000_s1026" type="#_x0000_t67" style="position:absolute;margin-left:233.05pt;margin-top:18.85pt;width:6.95pt;height:3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">
                <v:textbox style="layout-flow:vertical-ideographic"/>
              </v:shape>
            </w:pict>
          </mc:Fallback>
        </mc:AlternateContent>
      </w:r>
      <w:r w:rsidR="00BC1141" w:rsidRPr="002D318E">
        <w:rPr>
          <w:rFonts w:ascii="Times New Roman" w:hAnsi="Times New Roman" w:cs="Times New Roman"/>
          <w:b/>
          <w:bCs/>
          <w:sz w:val="32"/>
          <w:szCs w:val="32"/>
        </w:rPr>
        <w:tab/>
      </w:r>
      <w:r w:rsidR="00BC1141" w:rsidRPr="002D318E">
        <w:rPr>
          <w:rFonts w:ascii="Times New Roman" w:hAnsi="Times New Roman" w:cs="Times New Roman"/>
          <w:b/>
          <w:bCs/>
          <w:sz w:val="32"/>
          <w:szCs w:val="32"/>
        </w:rPr>
        <w:tab/>
      </w:r>
    </w:p>
    <w:p w:rsidR="00BC1141" w:rsidRPr="002D318E" w:rsidRDefault="003B123E" w:rsidP="00BC1141">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2959735</wp:posOffset>
                </wp:positionH>
                <wp:positionV relativeFrom="paragraph">
                  <wp:posOffset>553085</wp:posOffset>
                </wp:positionV>
                <wp:extent cx="88265" cy="414020"/>
                <wp:effectExtent l="16510" t="13335" r="19050" b="203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14020"/>
                        </a:xfrm>
                        <a:prstGeom prst="downArrow">
                          <a:avLst>
                            <a:gd name="adj1" fmla="val 50000"/>
                            <a:gd name="adj2" fmla="val 117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FD75" id="AutoShape 16" o:spid="_x0000_s1026" type="#_x0000_t67" style="position:absolute;margin-left:233.05pt;margin-top:43.55pt;width:6.9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">
                <v:textbox style="layout-flow:vertical-ideographic"/>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58240" behindDoc="0" locked="0" layoutInCell="1" allowOverlap="1">
                <wp:simplePos x="0" y="0"/>
                <wp:positionH relativeFrom="column">
                  <wp:posOffset>1852930</wp:posOffset>
                </wp:positionH>
                <wp:positionV relativeFrom="paragraph">
                  <wp:posOffset>140970</wp:posOffset>
                </wp:positionV>
                <wp:extent cx="2404745" cy="412115"/>
                <wp:effectExtent l="5080" t="10795" r="9525" b="571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12115"/>
                        </a:xfrm>
                        <a:prstGeom prst="rect">
                          <a:avLst/>
                        </a:prstGeom>
                        <a:solidFill>
                          <a:srgbClr val="FFFFFF"/>
                        </a:solidFill>
                        <a:ln w="9525">
                          <a:solidFill>
                            <a:srgbClr val="000000"/>
                          </a:solidFill>
                          <a:miter lim="800000"/>
                          <a:headEnd/>
                          <a:tailEnd/>
                        </a:ln>
                      </wps:spPr>
                      <wps:txbx>
                        <w:txbxContent>
                          <w:p w:rsidR="00033D69" w:rsidRPr="00D3295E" w:rsidRDefault="00033D69" w:rsidP="00BC1141">
                            <w:pPr>
                              <w:jc w:val="center"/>
                              <w:rPr>
                                <w:b/>
                                <w:caps/>
                                <w:sz w:val="32"/>
                              </w:rPr>
                            </w:pPr>
                            <w:r w:rsidRPr="00D3295E">
                              <w:rPr>
                                <w:b/>
                                <w:caps/>
                                <w:sz w:val="32"/>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145.9pt;margin-top:11.1pt;width:189.35pt;height: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">
                <v:textbox>
                  <w:txbxContent>
                    <w:p w:rsidR="00033D69" w:rsidRPr="00D3295E" w:rsidRDefault="00033D69" w:rsidP="00BC1141">
                      <w:pPr>
                        <w:jc w:val="center"/>
                        <w:rPr>
                          <w:b/>
                          <w:caps/>
                          <w:sz w:val="32"/>
                        </w:rPr>
                      </w:pPr>
                      <w:r w:rsidRPr="00D3295E">
                        <w:rPr>
                          <w:b/>
                          <w:caps/>
                          <w:sz w:val="32"/>
                        </w:rPr>
                        <w:t>Managing director</w:t>
                      </w:r>
                    </w:p>
                  </w:txbxContent>
                </v:textbox>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0288" behindDoc="0" locked="0" layoutInCell="1" allowOverlap="1">
                <wp:simplePos x="0" y="0"/>
                <wp:positionH relativeFrom="column">
                  <wp:posOffset>7348855</wp:posOffset>
                </wp:positionH>
                <wp:positionV relativeFrom="paragraph">
                  <wp:posOffset>273685</wp:posOffset>
                </wp:positionV>
                <wp:extent cx="2338070" cy="155575"/>
                <wp:effectExtent l="5080" t="10160"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8070" cy="155575"/>
                        </a:xfrm>
                        <a:prstGeom prst="rect">
                          <a:avLst/>
                        </a:prstGeom>
                        <a:solidFill>
                          <a:srgbClr val="FFFFFF"/>
                        </a:solidFill>
                        <a:ln w="9525">
                          <a:solidFill>
                            <a:srgbClr val="000000"/>
                          </a:solidFill>
                          <a:miter lim="800000"/>
                          <a:headEnd/>
                          <a:tailEnd/>
                        </a:ln>
                      </wps:spPr>
                      <wps:txbx>
                        <w:txbxContent>
                          <w:p w:rsidR="00033D69" w:rsidRPr="00AC653C" w:rsidRDefault="00033D69" w:rsidP="00BC1141">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578.65pt;margin-top:21.55pt;width:184.1pt;height:1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">
                <v:textbox>
                  <w:txbxContent>
                    <w:p w:rsidR="00033D69" w:rsidRPr="00AC653C" w:rsidRDefault="00033D69" w:rsidP="00BC1141">
                      <w:pPr>
                        <w:rPr>
                          <w:b/>
                          <w:sz w:val="32"/>
                        </w:rPr>
                      </w:pPr>
                    </w:p>
                  </w:txbxContent>
                </v:textbox>
              </v:rect>
            </w:pict>
          </mc:Fallback>
        </mc:AlternateContent>
      </w:r>
    </w:p>
    <w:p w:rsidR="002D318E" w:rsidRPr="00212DDB" w:rsidRDefault="003B123E" w:rsidP="00212DDB">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b/>
          <w:bCs/>
          <w:noProof/>
          <w:sz w:val="32"/>
          <w:szCs w:val="32"/>
        </w:rPr>
        <mc:AlternateContent>
          <mc:Choice Requires="wps">
            <w:drawing>
              <wp:anchor distT="0" distB="0" distL="114300" distR="114300" simplePos="0" relativeHeight="251657216" behindDoc="0" locked="0" layoutInCell="1" allowOverlap="1">
                <wp:simplePos x="0" y="0"/>
                <wp:positionH relativeFrom="column">
                  <wp:posOffset>1674495</wp:posOffset>
                </wp:positionH>
                <wp:positionV relativeFrom="paragraph">
                  <wp:posOffset>288290</wp:posOffset>
                </wp:positionV>
                <wp:extent cx="2733675" cy="351155"/>
                <wp:effectExtent l="7620" t="10160" r="11430" b="1016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51155"/>
                        </a:xfrm>
                        <a:prstGeom prst="rect">
                          <a:avLst/>
                        </a:prstGeom>
                        <a:solidFill>
                          <a:srgbClr val="FFFFFF"/>
                        </a:solidFill>
                        <a:ln w="9525">
                          <a:solidFill>
                            <a:srgbClr val="000000"/>
                          </a:solidFill>
                          <a:miter lim="800000"/>
                          <a:headEnd/>
                          <a:tailEnd/>
                        </a:ln>
                      </wps:spPr>
                      <wps:txbx>
                        <w:txbxContent>
                          <w:p w:rsidR="00033D69" w:rsidRPr="00AC653C" w:rsidRDefault="00033D69" w:rsidP="00BC1141">
                            <w:pPr>
                              <w:jc w:val="center"/>
                              <w:rPr>
                                <w:b/>
                                <w:sz w:val="32"/>
                              </w:rPr>
                            </w:pPr>
                            <w:r>
                              <w:rPr>
                                <w:b/>
                                <w:noProof/>
                                <w:sz w:val="32"/>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131.85pt;margin-top:22.7pt;width:215.25pt;height:2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">
                <v:textbox>
                  <w:txbxContent>
                    <w:p w:rsidR="00033D69" w:rsidRPr="00AC653C" w:rsidRDefault="00033D69" w:rsidP="00BC1141">
                      <w:pPr>
                        <w:jc w:val="center"/>
                        <w:rPr>
                          <w:b/>
                          <w:sz w:val="32"/>
                        </w:rPr>
                      </w:pPr>
                      <w:r>
                        <w:rPr>
                          <w:b/>
                          <w:noProof/>
                          <w:sz w:val="32"/>
                        </w:rPr>
                        <w:t>SECRETARY</w:t>
                      </w:r>
                    </w:p>
                  </w:txbxContent>
                </v:textbox>
              </v:rect>
            </w:pict>
          </mc:Fallback>
        </mc:AlternateContent>
      </w:r>
    </w:p>
    <w:p w:rsidR="00BC1141" w:rsidRPr="00FF07B7" w:rsidRDefault="00F63BFB" w:rsidP="00930016">
      <w:pPr>
        <w:spacing w:line="240" w:lineRule="auto"/>
        <w:ind w:left="360"/>
        <w:jc w:val="center"/>
        <w:outlineLvl w:val="0"/>
        <w:rPr>
          <w:rFonts w:ascii="Tahoma" w:hAnsi="Tahoma" w:cs="Tahoma"/>
          <w:sz w:val="32"/>
          <w:szCs w:val="32"/>
        </w:rPr>
      </w:pPr>
      <w:r>
        <w:rPr>
          <w:rFonts w:ascii="Tahoma" w:hAnsi="Tahoma" w:cs="Tahoma"/>
          <w:b/>
          <w:sz w:val="32"/>
          <w:szCs w:val="32"/>
        </w:rPr>
        <w:lastRenderedPageBreak/>
        <w:t>CHAPTER THREE</w:t>
      </w:r>
    </w:p>
    <w:p w:rsidR="00BC1141" w:rsidRPr="002D318E" w:rsidRDefault="00BC1141" w:rsidP="00930016">
      <w:pPr>
        <w:spacing w:line="240" w:lineRule="auto"/>
        <w:ind w:left="360"/>
        <w:jc w:val="both"/>
        <w:outlineLvl w:val="0"/>
        <w:rPr>
          <w:rFonts w:ascii="Tahoma" w:hAnsi="Tahoma" w:cs="Tahoma"/>
          <w:sz w:val="24"/>
          <w:szCs w:val="24"/>
        </w:rPr>
      </w:pPr>
      <w:r w:rsidRPr="002D318E">
        <w:rPr>
          <w:rFonts w:ascii="Tahoma" w:hAnsi="Tahoma" w:cs="Tahoma"/>
          <w:b/>
          <w:sz w:val="24"/>
          <w:szCs w:val="24"/>
        </w:rPr>
        <w:t>ACTIVITIES/WORK DONE IN PLACE OF WORK</w:t>
      </w:r>
    </w:p>
    <w:p w:rsidR="00BC1141" w:rsidRPr="002D318E" w:rsidRDefault="00BC1141" w:rsidP="00BC1141">
      <w:pPr>
        <w:pStyle w:val="ListParagraph"/>
        <w:numPr>
          <w:ilvl w:val="0"/>
          <w:numId w:val="4"/>
        </w:numPr>
        <w:spacing w:line="480" w:lineRule="auto"/>
        <w:jc w:val="both"/>
        <w:rPr>
          <w:rFonts w:ascii="Tahoma" w:hAnsi="Tahoma" w:cs="Tahoma"/>
          <w:caps/>
          <w:sz w:val="24"/>
          <w:szCs w:val="24"/>
        </w:rPr>
      </w:pPr>
      <w:r w:rsidRPr="002D318E">
        <w:rPr>
          <w:rFonts w:ascii="Tahoma" w:hAnsi="Tahoma" w:cs="Tahoma"/>
          <w:caps/>
          <w:sz w:val="24"/>
          <w:szCs w:val="24"/>
        </w:rPr>
        <w:t xml:space="preserve">Introduction of estate management </w:t>
      </w:r>
    </w:p>
    <w:p w:rsidR="00BC1141" w:rsidRPr="002D318E" w:rsidRDefault="00BC1141" w:rsidP="00BC1141">
      <w:pPr>
        <w:pStyle w:val="ListParagraph"/>
        <w:numPr>
          <w:ilvl w:val="0"/>
          <w:numId w:val="4"/>
        </w:numPr>
        <w:spacing w:line="480" w:lineRule="auto"/>
        <w:jc w:val="both"/>
        <w:rPr>
          <w:rFonts w:ascii="Tahoma" w:hAnsi="Tahoma" w:cs="Tahoma"/>
          <w:caps/>
          <w:sz w:val="24"/>
          <w:szCs w:val="24"/>
        </w:rPr>
      </w:pPr>
      <w:r w:rsidRPr="002D318E">
        <w:rPr>
          <w:rFonts w:ascii="Tahoma" w:hAnsi="Tahoma" w:cs="Tahoma"/>
          <w:caps/>
          <w:sz w:val="24"/>
          <w:szCs w:val="24"/>
        </w:rPr>
        <w:t xml:space="preserve">Lecture on right of property </w:t>
      </w:r>
    </w:p>
    <w:p w:rsidR="00BC1141" w:rsidRPr="002D318E" w:rsidRDefault="00BC1141" w:rsidP="00BC1141">
      <w:pPr>
        <w:pStyle w:val="ListParagraph"/>
        <w:numPr>
          <w:ilvl w:val="0"/>
          <w:numId w:val="4"/>
        </w:numPr>
        <w:spacing w:line="480" w:lineRule="auto"/>
        <w:jc w:val="both"/>
        <w:rPr>
          <w:rFonts w:ascii="Tahoma" w:hAnsi="Tahoma" w:cs="Tahoma"/>
          <w:caps/>
          <w:sz w:val="24"/>
          <w:szCs w:val="24"/>
        </w:rPr>
      </w:pPr>
      <w:r w:rsidRPr="002D318E">
        <w:rPr>
          <w:rFonts w:ascii="Tahoma" w:hAnsi="Tahoma" w:cs="Tahoma"/>
          <w:caps/>
          <w:sz w:val="24"/>
          <w:szCs w:val="24"/>
        </w:rPr>
        <w:t xml:space="preserve">Lecture on report writing </w:t>
      </w:r>
    </w:p>
    <w:p w:rsidR="00BC1141" w:rsidRPr="002D318E" w:rsidRDefault="00BC1141" w:rsidP="00BC1141">
      <w:pPr>
        <w:pStyle w:val="ListParagraph"/>
        <w:numPr>
          <w:ilvl w:val="0"/>
          <w:numId w:val="4"/>
        </w:numPr>
        <w:spacing w:line="480" w:lineRule="auto"/>
        <w:jc w:val="both"/>
        <w:rPr>
          <w:rFonts w:ascii="Tahoma" w:hAnsi="Tahoma" w:cs="Tahoma"/>
          <w:caps/>
          <w:sz w:val="24"/>
          <w:szCs w:val="24"/>
        </w:rPr>
      </w:pPr>
      <w:r w:rsidRPr="002D318E">
        <w:rPr>
          <w:rFonts w:ascii="Tahoma" w:hAnsi="Tahoma" w:cs="Tahoma"/>
          <w:caps/>
          <w:sz w:val="24"/>
          <w:szCs w:val="24"/>
        </w:rPr>
        <w:t xml:space="preserve">Lecture on valuation </w:t>
      </w:r>
    </w:p>
    <w:p w:rsidR="00BC1141" w:rsidRPr="002D318E" w:rsidRDefault="00BC1141" w:rsidP="00BC1141">
      <w:pPr>
        <w:pStyle w:val="ListParagraph"/>
        <w:numPr>
          <w:ilvl w:val="0"/>
          <w:numId w:val="4"/>
        </w:numPr>
        <w:spacing w:line="480" w:lineRule="auto"/>
        <w:jc w:val="both"/>
        <w:rPr>
          <w:rFonts w:ascii="Tahoma" w:hAnsi="Tahoma" w:cs="Tahoma"/>
          <w:caps/>
          <w:sz w:val="24"/>
          <w:szCs w:val="24"/>
        </w:rPr>
      </w:pPr>
      <w:r w:rsidRPr="002D318E">
        <w:rPr>
          <w:rFonts w:ascii="Tahoma" w:hAnsi="Tahoma" w:cs="Tahoma"/>
          <w:caps/>
          <w:sz w:val="24"/>
          <w:szCs w:val="24"/>
        </w:rPr>
        <w:t>Lecture on inspection of property</w:t>
      </w:r>
    </w:p>
    <w:p w:rsidR="00BC1141" w:rsidRPr="002D318E" w:rsidRDefault="00BC1141" w:rsidP="00BC1141">
      <w:pPr>
        <w:pStyle w:val="ListParagraph"/>
        <w:numPr>
          <w:ilvl w:val="0"/>
          <w:numId w:val="4"/>
        </w:numPr>
        <w:spacing w:line="480" w:lineRule="auto"/>
        <w:jc w:val="both"/>
        <w:rPr>
          <w:rFonts w:ascii="Tahoma" w:hAnsi="Tahoma" w:cs="Tahoma"/>
          <w:caps/>
          <w:sz w:val="24"/>
          <w:szCs w:val="24"/>
        </w:rPr>
      </w:pPr>
      <w:r w:rsidRPr="002D318E">
        <w:rPr>
          <w:rFonts w:ascii="Tahoma" w:hAnsi="Tahoma" w:cs="Tahoma"/>
          <w:caps/>
          <w:sz w:val="24"/>
          <w:szCs w:val="24"/>
        </w:rPr>
        <w:t xml:space="preserve">Field work </w:t>
      </w:r>
    </w:p>
    <w:p w:rsidR="00BC1141" w:rsidRPr="002D318E" w:rsidRDefault="00BC1141" w:rsidP="00BC1141">
      <w:pPr>
        <w:pStyle w:val="ListParagraph"/>
        <w:numPr>
          <w:ilvl w:val="0"/>
          <w:numId w:val="4"/>
        </w:numPr>
        <w:spacing w:line="480" w:lineRule="auto"/>
        <w:jc w:val="both"/>
        <w:rPr>
          <w:rFonts w:ascii="Tahoma" w:hAnsi="Tahoma" w:cs="Tahoma"/>
          <w:caps/>
          <w:sz w:val="24"/>
          <w:szCs w:val="24"/>
        </w:rPr>
      </w:pPr>
      <w:r w:rsidRPr="002D318E">
        <w:rPr>
          <w:rFonts w:ascii="Tahoma" w:hAnsi="Tahoma" w:cs="Tahoma"/>
          <w:caps/>
          <w:sz w:val="24"/>
          <w:szCs w:val="24"/>
        </w:rPr>
        <w:t>Office work</w:t>
      </w:r>
    </w:p>
    <w:p w:rsidR="00BC1141" w:rsidRPr="002D318E" w:rsidRDefault="00BC1141" w:rsidP="00BC1141">
      <w:pPr>
        <w:spacing w:line="480" w:lineRule="auto"/>
        <w:jc w:val="both"/>
        <w:rPr>
          <w:rFonts w:ascii="Tahoma" w:hAnsi="Tahoma" w:cs="Tahoma"/>
          <w:sz w:val="24"/>
          <w:szCs w:val="24"/>
        </w:rPr>
      </w:pPr>
      <w:r w:rsidRPr="002D318E">
        <w:rPr>
          <w:rFonts w:ascii="Tahoma" w:hAnsi="Tahoma" w:cs="Tahoma"/>
          <w:sz w:val="24"/>
          <w:szCs w:val="24"/>
        </w:rPr>
        <w:t xml:space="preserve">During this program I was able to know more about estate management course. </w:t>
      </w:r>
    </w:p>
    <w:p w:rsidR="00BC1141" w:rsidRPr="002D318E" w:rsidRDefault="00BC1141" w:rsidP="00BC1141">
      <w:pPr>
        <w:spacing w:line="480" w:lineRule="auto"/>
        <w:jc w:val="both"/>
        <w:rPr>
          <w:rFonts w:ascii="Tahoma" w:hAnsi="Tahoma" w:cs="Tahoma"/>
          <w:sz w:val="24"/>
          <w:szCs w:val="24"/>
        </w:rPr>
      </w:pPr>
      <w:r w:rsidRPr="002D318E">
        <w:rPr>
          <w:rFonts w:ascii="Tahoma" w:hAnsi="Tahoma" w:cs="Tahoma"/>
          <w:sz w:val="24"/>
          <w:szCs w:val="24"/>
        </w:rPr>
        <w:t xml:space="preserve">These include the following:  </w:t>
      </w:r>
    </w:p>
    <w:p w:rsidR="00BC1141" w:rsidRPr="002D318E" w:rsidRDefault="00BC1141" w:rsidP="00BC1141">
      <w:pPr>
        <w:pStyle w:val="ListParagraph"/>
        <w:numPr>
          <w:ilvl w:val="0"/>
          <w:numId w:val="5"/>
        </w:numPr>
        <w:tabs>
          <w:tab w:val="left" w:pos="720"/>
          <w:tab w:val="left" w:pos="8190"/>
        </w:tabs>
        <w:spacing w:line="480" w:lineRule="auto"/>
        <w:ind w:hanging="1080"/>
        <w:jc w:val="both"/>
        <w:rPr>
          <w:rFonts w:ascii="Tahoma" w:hAnsi="Tahoma" w:cs="Tahoma"/>
          <w:b/>
          <w:sz w:val="24"/>
          <w:szCs w:val="24"/>
        </w:rPr>
      </w:pPr>
      <w:r w:rsidRPr="002D318E">
        <w:rPr>
          <w:rFonts w:ascii="Tahoma" w:hAnsi="Tahoma" w:cs="Tahoma"/>
          <w:b/>
          <w:sz w:val="24"/>
          <w:szCs w:val="24"/>
        </w:rPr>
        <w:t>ESTATE MANAGEMENT:</w:t>
      </w:r>
    </w:p>
    <w:p w:rsidR="00BC1141" w:rsidRPr="002D318E" w:rsidRDefault="000417C3" w:rsidP="00BC1141">
      <w:pPr>
        <w:spacing w:line="480" w:lineRule="auto"/>
        <w:jc w:val="both"/>
        <w:rPr>
          <w:rFonts w:ascii="Tahoma" w:hAnsi="Tahoma" w:cs="Tahoma"/>
          <w:sz w:val="24"/>
          <w:szCs w:val="24"/>
        </w:rPr>
      </w:pPr>
      <w:r w:rsidRPr="002D318E">
        <w:rPr>
          <w:rFonts w:ascii="Tahoma" w:hAnsi="Tahoma" w:cs="Tahoma"/>
          <w:sz w:val="24"/>
          <w:szCs w:val="24"/>
        </w:rPr>
        <w:t>Thorn croft (1976) D</w:t>
      </w:r>
      <w:r w:rsidR="00BC1141" w:rsidRPr="002D318E">
        <w:rPr>
          <w:rFonts w:ascii="Tahoma" w:hAnsi="Tahoma" w:cs="Tahoma"/>
          <w:sz w:val="24"/>
          <w:szCs w:val="24"/>
        </w:rPr>
        <w:t xml:space="preserve">efines estate management as the direction and supervision of interest in land and landed properties with the aim of securing optimum return. This return may in terms of prestige, political power social benefit and others.   </w:t>
      </w:r>
    </w:p>
    <w:p w:rsidR="00BC1141" w:rsidRPr="002D318E" w:rsidRDefault="00BC1141" w:rsidP="00930016">
      <w:pPr>
        <w:spacing w:line="480" w:lineRule="auto"/>
        <w:jc w:val="both"/>
        <w:outlineLvl w:val="0"/>
        <w:rPr>
          <w:rFonts w:ascii="Tahoma" w:hAnsi="Tahoma" w:cs="Tahoma"/>
          <w:b/>
          <w:sz w:val="24"/>
          <w:szCs w:val="24"/>
        </w:rPr>
      </w:pPr>
      <w:r w:rsidRPr="002D318E">
        <w:rPr>
          <w:rFonts w:ascii="Tahoma" w:hAnsi="Tahoma" w:cs="Tahoma"/>
          <w:b/>
          <w:sz w:val="24"/>
          <w:szCs w:val="24"/>
        </w:rPr>
        <w:t>SCOPE OR AREA OF ESTATE MANAGEMENT</w:t>
      </w:r>
    </w:p>
    <w:p w:rsidR="00BC1141" w:rsidRPr="002D318E" w:rsidRDefault="00CB17D5" w:rsidP="00BC1141">
      <w:pPr>
        <w:pStyle w:val="ListParagraph"/>
        <w:numPr>
          <w:ilvl w:val="0"/>
          <w:numId w:val="11"/>
        </w:numPr>
        <w:spacing w:line="480" w:lineRule="auto"/>
        <w:ind w:left="720"/>
        <w:jc w:val="both"/>
        <w:rPr>
          <w:rFonts w:ascii="Tahoma" w:hAnsi="Tahoma" w:cs="Tahoma"/>
          <w:sz w:val="24"/>
          <w:szCs w:val="24"/>
        </w:rPr>
      </w:pPr>
      <w:r w:rsidRPr="002D318E">
        <w:rPr>
          <w:rFonts w:ascii="Tahoma" w:hAnsi="Tahoma" w:cs="Tahoma"/>
          <w:b/>
          <w:sz w:val="24"/>
          <w:szCs w:val="24"/>
        </w:rPr>
        <w:t>PROPERTY VALUATION</w:t>
      </w:r>
      <w:r w:rsidR="00BC1141" w:rsidRPr="002D318E">
        <w:rPr>
          <w:rFonts w:ascii="Tahoma" w:hAnsi="Tahoma" w:cs="Tahoma"/>
          <w:sz w:val="24"/>
          <w:szCs w:val="24"/>
        </w:rPr>
        <w:t>: is the process of estimating the capital and rental value of a particular property at a particular.</w:t>
      </w:r>
    </w:p>
    <w:p w:rsidR="00BC1141" w:rsidRPr="002D318E" w:rsidRDefault="0012502E" w:rsidP="00BC1141">
      <w:pPr>
        <w:pStyle w:val="ListParagraph"/>
        <w:numPr>
          <w:ilvl w:val="0"/>
          <w:numId w:val="11"/>
        </w:numPr>
        <w:spacing w:line="480" w:lineRule="auto"/>
        <w:ind w:hanging="360"/>
        <w:jc w:val="both"/>
        <w:rPr>
          <w:rFonts w:ascii="Tahoma" w:hAnsi="Tahoma" w:cs="Tahoma"/>
          <w:sz w:val="24"/>
          <w:szCs w:val="24"/>
        </w:rPr>
      </w:pPr>
      <w:r w:rsidRPr="002D318E">
        <w:rPr>
          <w:rFonts w:ascii="Tahoma" w:hAnsi="Tahoma" w:cs="Tahoma"/>
          <w:sz w:val="24"/>
          <w:szCs w:val="24"/>
        </w:rPr>
        <w:t>Estate agency: T</w:t>
      </w:r>
      <w:r w:rsidR="00BC1141" w:rsidRPr="002D318E">
        <w:rPr>
          <w:rFonts w:ascii="Tahoma" w:hAnsi="Tahoma" w:cs="Tahoma"/>
          <w:sz w:val="24"/>
          <w:szCs w:val="24"/>
        </w:rPr>
        <w:t>his involves buying, selling and leasing of property on behalf of client.</w:t>
      </w:r>
    </w:p>
    <w:p w:rsidR="00BC1141" w:rsidRPr="002D318E" w:rsidRDefault="00BC1141" w:rsidP="00BC1141">
      <w:pPr>
        <w:pStyle w:val="ListParagraph"/>
        <w:numPr>
          <w:ilvl w:val="0"/>
          <w:numId w:val="11"/>
        </w:numPr>
        <w:spacing w:line="480" w:lineRule="auto"/>
        <w:ind w:hanging="360"/>
        <w:jc w:val="both"/>
        <w:rPr>
          <w:rFonts w:ascii="Tahoma" w:hAnsi="Tahoma" w:cs="Tahoma"/>
          <w:sz w:val="24"/>
          <w:szCs w:val="24"/>
        </w:rPr>
      </w:pPr>
      <w:r w:rsidRPr="002D318E">
        <w:rPr>
          <w:rFonts w:ascii="Tahoma" w:hAnsi="Tahoma" w:cs="Tahoma"/>
          <w:sz w:val="24"/>
          <w:szCs w:val="24"/>
        </w:rPr>
        <w:t>Property management:</w:t>
      </w:r>
    </w:p>
    <w:p w:rsidR="00BC1141" w:rsidRPr="002D318E" w:rsidRDefault="00BC1141" w:rsidP="00BC1141">
      <w:pPr>
        <w:spacing w:line="480" w:lineRule="auto"/>
        <w:ind w:left="180" w:hanging="360"/>
        <w:jc w:val="both"/>
        <w:rPr>
          <w:rFonts w:ascii="Tahoma" w:hAnsi="Tahoma" w:cs="Tahoma"/>
          <w:sz w:val="24"/>
          <w:szCs w:val="24"/>
        </w:rPr>
      </w:pPr>
      <w:r w:rsidRPr="002D318E">
        <w:rPr>
          <w:rFonts w:ascii="Tahoma" w:hAnsi="Tahoma" w:cs="Tahoma"/>
          <w:b/>
          <w:sz w:val="24"/>
          <w:szCs w:val="24"/>
        </w:rPr>
        <w:t>2</w:t>
      </w:r>
      <w:r w:rsidRPr="002D318E">
        <w:rPr>
          <w:rFonts w:ascii="Tahoma" w:hAnsi="Tahoma" w:cs="Tahoma"/>
          <w:sz w:val="24"/>
          <w:szCs w:val="24"/>
        </w:rPr>
        <w:t xml:space="preserve">. </w:t>
      </w:r>
      <w:r w:rsidRPr="002D318E">
        <w:rPr>
          <w:rFonts w:ascii="Tahoma" w:hAnsi="Tahoma" w:cs="Tahoma"/>
          <w:b/>
          <w:sz w:val="24"/>
          <w:szCs w:val="24"/>
        </w:rPr>
        <w:t>PROPERTY</w:t>
      </w:r>
      <w:r w:rsidRPr="002D318E">
        <w:rPr>
          <w:rFonts w:ascii="Tahoma" w:hAnsi="Tahoma" w:cs="Tahoma"/>
          <w:sz w:val="24"/>
          <w:szCs w:val="24"/>
        </w:rPr>
        <w:t>:</w:t>
      </w:r>
      <w:r w:rsidR="00752437" w:rsidRPr="002D318E">
        <w:rPr>
          <w:rFonts w:ascii="Tahoma" w:hAnsi="Tahoma" w:cs="Tahoma"/>
          <w:sz w:val="24"/>
          <w:szCs w:val="24"/>
        </w:rPr>
        <w:t xml:space="preserve"> C</w:t>
      </w:r>
      <w:r w:rsidR="0012502E" w:rsidRPr="002D318E">
        <w:rPr>
          <w:rFonts w:ascii="Tahoma" w:hAnsi="Tahoma" w:cs="Tahoma"/>
          <w:sz w:val="24"/>
          <w:szCs w:val="24"/>
        </w:rPr>
        <w:t>an be D</w:t>
      </w:r>
      <w:r w:rsidRPr="002D318E">
        <w:rPr>
          <w:rFonts w:ascii="Tahoma" w:hAnsi="Tahoma" w:cs="Tahoma"/>
          <w:sz w:val="24"/>
          <w:szCs w:val="24"/>
        </w:rPr>
        <w:t>efine as interest which can be acquired in a thing</w:t>
      </w:r>
      <w:r w:rsidR="00752437" w:rsidRPr="002D318E">
        <w:rPr>
          <w:rFonts w:ascii="Tahoma" w:hAnsi="Tahoma" w:cs="Tahoma"/>
          <w:sz w:val="24"/>
          <w:szCs w:val="24"/>
        </w:rPr>
        <w:t>s</w:t>
      </w:r>
      <w:r w:rsidRPr="002D318E">
        <w:rPr>
          <w:rFonts w:ascii="Tahoma" w:hAnsi="Tahoma" w:cs="Tahoma"/>
          <w:sz w:val="24"/>
          <w:szCs w:val="24"/>
        </w:rPr>
        <w:t xml:space="preserve"> or object</w:t>
      </w:r>
      <w:r w:rsidR="00752437" w:rsidRPr="002D318E">
        <w:rPr>
          <w:rFonts w:ascii="Tahoma" w:hAnsi="Tahoma" w:cs="Tahoma"/>
          <w:sz w:val="24"/>
          <w:szCs w:val="24"/>
        </w:rPr>
        <w:t>s</w:t>
      </w:r>
      <w:r w:rsidRPr="002D318E">
        <w:rPr>
          <w:rFonts w:ascii="Tahoma" w:hAnsi="Tahoma" w:cs="Tahoma"/>
          <w:sz w:val="24"/>
          <w:szCs w:val="24"/>
        </w:rPr>
        <w:t>.</w:t>
      </w:r>
    </w:p>
    <w:p w:rsidR="00BC1141" w:rsidRPr="002D318E" w:rsidRDefault="00BC1141" w:rsidP="00BC1141">
      <w:pPr>
        <w:spacing w:line="480" w:lineRule="auto"/>
        <w:ind w:left="270" w:hanging="360"/>
        <w:jc w:val="both"/>
        <w:rPr>
          <w:rFonts w:ascii="Tahoma" w:hAnsi="Tahoma" w:cs="Tahoma"/>
          <w:sz w:val="24"/>
          <w:szCs w:val="24"/>
        </w:rPr>
      </w:pPr>
      <w:r w:rsidRPr="002D318E">
        <w:rPr>
          <w:rFonts w:ascii="Tahoma" w:hAnsi="Tahoma" w:cs="Tahoma"/>
          <w:sz w:val="24"/>
          <w:szCs w:val="24"/>
        </w:rPr>
        <w:lastRenderedPageBreak/>
        <w:t xml:space="preserve">    There are two major of estate;</w:t>
      </w:r>
    </w:p>
    <w:p w:rsidR="00BC1141" w:rsidRPr="002D318E" w:rsidRDefault="00DE512F" w:rsidP="00BC1141">
      <w:pPr>
        <w:pStyle w:val="ListParagraph"/>
        <w:numPr>
          <w:ilvl w:val="0"/>
          <w:numId w:val="2"/>
        </w:numPr>
        <w:spacing w:line="480" w:lineRule="auto"/>
        <w:ind w:left="900"/>
        <w:jc w:val="both"/>
        <w:rPr>
          <w:rFonts w:ascii="Tahoma" w:hAnsi="Tahoma" w:cs="Tahoma"/>
          <w:sz w:val="24"/>
          <w:szCs w:val="24"/>
        </w:rPr>
      </w:pPr>
      <w:r w:rsidRPr="002D318E">
        <w:rPr>
          <w:rFonts w:ascii="Tahoma" w:hAnsi="Tahoma" w:cs="Tahoma"/>
          <w:sz w:val="24"/>
          <w:szCs w:val="24"/>
        </w:rPr>
        <w:t>Free hold Estate: T</w:t>
      </w:r>
      <w:r w:rsidR="00BC1141" w:rsidRPr="002D318E">
        <w:rPr>
          <w:rFonts w:ascii="Tahoma" w:hAnsi="Tahoma" w:cs="Tahoma"/>
          <w:sz w:val="24"/>
          <w:szCs w:val="24"/>
        </w:rPr>
        <w:t>his is the highest form of ownership one     can have over a property.</w:t>
      </w:r>
    </w:p>
    <w:p w:rsidR="00BC1141" w:rsidRPr="002D318E" w:rsidRDefault="00DE512F" w:rsidP="00F63BFB">
      <w:pPr>
        <w:pStyle w:val="ListParagraph"/>
        <w:numPr>
          <w:ilvl w:val="0"/>
          <w:numId w:val="2"/>
        </w:numPr>
        <w:spacing w:line="480" w:lineRule="auto"/>
        <w:ind w:left="900"/>
        <w:jc w:val="both"/>
        <w:rPr>
          <w:rFonts w:ascii="Tahoma" w:hAnsi="Tahoma" w:cs="Tahoma"/>
          <w:sz w:val="24"/>
          <w:szCs w:val="24"/>
        </w:rPr>
      </w:pPr>
      <w:r w:rsidRPr="002D318E">
        <w:rPr>
          <w:rFonts w:ascii="Tahoma" w:hAnsi="Tahoma" w:cs="Tahoma"/>
          <w:sz w:val="24"/>
          <w:szCs w:val="24"/>
        </w:rPr>
        <w:t>Lease hold Estate: T</w:t>
      </w:r>
      <w:r w:rsidR="00BC1141" w:rsidRPr="002D318E">
        <w:rPr>
          <w:rFonts w:ascii="Tahoma" w:hAnsi="Tahoma" w:cs="Tahoma"/>
          <w:sz w:val="24"/>
          <w:szCs w:val="24"/>
        </w:rPr>
        <w:t>his is an estate that exists for a certain period of time that is terminable.</w:t>
      </w:r>
    </w:p>
    <w:p w:rsidR="00BC1141" w:rsidRPr="002D318E" w:rsidRDefault="00BC1141" w:rsidP="00BC1141">
      <w:pPr>
        <w:pStyle w:val="ListParagraph"/>
        <w:numPr>
          <w:ilvl w:val="0"/>
          <w:numId w:val="12"/>
        </w:numPr>
        <w:spacing w:line="480" w:lineRule="auto"/>
        <w:ind w:left="270" w:hanging="450"/>
        <w:jc w:val="both"/>
        <w:rPr>
          <w:rFonts w:ascii="Tahoma" w:hAnsi="Tahoma" w:cs="Tahoma"/>
          <w:sz w:val="24"/>
          <w:szCs w:val="24"/>
        </w:rPr>
      </w:pPr>
      <w:r w:rsidRPr="002D318E">
        <w:rPr>
          <w:rFonts w:ascii="Tahoma" w:hAnsi="Tahoma" w:cs="Tahoma"/>
          <w:b/>
          <w:sz w:val="24"/>
          <w:szCs w:val="24"/>
        </w:rPr>
        <w:t>MANAGEMENT:</w:t>
      </w:r>
      <w:r w:rsidRPr="002D318E">
        <w:rPr>
          <w:rFonts w:ascii="Tahoma" w:hAnsi="Tahoma" w:cs="Tahoma"/>
          <w:sz w:val="24"/>
          <w:szCs w:val="24"/>
        </w:rPr>
        <w:t xml:space="preserve"> Is the systematic process of planning, organizing, leading</w:t>
      </w:r>
      <w:r w:rsidR="00DE512F" w:rsidRPr="002D318E">
        <w:rPr>
          <w:rFonts w:ascii="Tahoma" w:hAnsi="Tahoma" w:cs="Tahoma"/>
          <w:sz w:val="24"/>
          <w:szCs w:val="24"/>
        </w:rPr>
        <w:t>, directing</w:t>
      </w:r>
      <w:r w:rsidRPr="002D318E">
        <w:rPr>
          <w:rFonts w:ascii="Tahoma" w:hAnsi="Tahoma" w:cs="Tahoma"/>
          <w:sz w:val="24"/>
          <w:szCs w:val="24"/>
        </w:rPr>
        <w:t xml:space="preserve"> and controlling of resources (land, labor, capital and entrepreneurship) in order to achieve certain objective.</w:t>
      </w:r>
    </w:p>
    <w:p w:rsidR="00BC1141" w:rsidRPr="002D318E" w:rsidRDefault="00BC1141" w:rsidP="00BC1141">
      <w:pPr>
        <w:pStyle w:val="ListParagraph"/>
        <w:numPr>
          <w:ilvl w:val="0"/>
          <w:numId w:val="12"/>
        </w:numPr>
        <w:spacing w:line="480" w:lineRule="auto"/>
        <w:ind w:left="270" w:hanging="450"/>
        <w:rPr>
          <w:rFonts w:ascii="Tahoma" w:hAnsi="Tahoma" w:cs="Tahoma"/>
          <w:b/>
          <w:sz w:val="24"/>
          <w:szCs w:val="24"/>
          <w:u w:val="single"/>
        </w:rPr>
      </w:pPr>
      <w:r w:rsidRPr="002D318E">
        <w:rPr>
          <w:rFonts w:ascii="Tahoma" w:hAnsi="Tahoma" w:cs="Tahoma"/>
          <w:b/>
          <w:sz w:val="24"/>
          <w:szCs w:val="24"/>
        </w:rPr>
        <w:t xml:space="preserve">LECTURE ON REPORT WRITING: </w:t>
      </w:r>
      <w:r w:rsidR="005B2BC4" w:rsidRPr="002D318E">
        <w:rPr>
          <w:rFonts w:ascii="Tahoma" w:hAnsi="Tahoma" w:cs="Tahoma"/>
          <w:sz w:val="24"/>
          <w:szCs w:val="24"/>
        </w:rPr>
        <w:t>W</w:t>
      </w:r>
      <w:r w:rsidRPr="002D318E">
        <w:rPr>
          <w:rFonts w:ascii="Tahoma" w:hAnsi="Tahoma" w:cs="Tahoma"/>
          <w:sz w:val="24"/>
          <w:szCs w:val="24"/>
        </w:rPr>
        <w:t>e were told that</w:t>
      </w:r>
      <w:r w:rsidRPr="002D318E">
        <w:rPr>
          <w:rFonts w:ascii="Tahoma" w:hAnsi="Tahoma" w:cs="Tahoma"/>
          <w:b/>
          <w:sz w:val="24"/>
          <w:szCs w:val="24"/>
        </w:rPr>
        <w:t xml:space="preserve"> </w:t>
      </w:r>
      <w:r w:rsidRPr="002D318E">
        <w:rPr>
          <w:rFonts w:ascii="Tahoma" w:hAnsi="Tahoma" w:cs="Tahoma"/>
          <w:sz w:val="24"/>
          <w:szCs w:val="24"/>
        </w:rPr>
        <w:t>report writing</w:t>
      </w:r>
      <w:r w:rsidRPr="002D318E">
        <w:rPr>
          <w:rFonts w:ascii="Tahoma" w:hAnsi="Tahoma" w:cs="Tahoma"/>
          <w:b/>
          <w:sz w:val="24"/>
          <w:szCs w:val="24"/>
        </w:rPr>
        <w:t xml:space="preserve"> </w:t>
      </w:r>
      <w:r w:rsidRPr="002D318E">
        <w:rPr>
          <w:rFonts w:ascii="Tahoma" w:hAnsi="Tahoma" w:cs="Tahoma"/>
          <w:sz w:val="24"/>
          <w:szCs w:val="24"/>
        </w:rPr>
        <w:t>is the process whereby an estate surveyor and valuer provide appropriate information in respect of his client’s property, so as to provide the opinion of value.</w:t>
      </w:r>
    </w:p>
    <w:p w:rsidR="00BC1141" w:rsidRPr="002D318E" w:rsidRDefault="00BC1141" w:rsidP="00BC1141">
      <w:pPr>
        <w:pStyle w:val="ListParagraph"/>
        <w:numPr>
          <w:ilvl w:val="0"/>
          <w:numId w:val="12"/>
        </w:numPr>
        <w:spacing w:line="480" w:lineRule="auto"/>
        <w:ind w:left="-360" w:hanging="90"/>
        <w:jc w:val="both"/>
        <w:rPr>
          <w:rFonts w:ascii="Tahoma" w:hAnsi="Tahoma" w:cs="Tahoma"/>
          <w:b/>
          <w:sz w:val="24"/>
          <w:szCs w:val="24"/>
        </w:rPr>
      </w:pPr>
      <w:r w:rsidRPr="002D318E">
        <w:rPr>
          <w:rFonts w:ascii="Tahoma" w:hAnsi="Tahoma" w:cs="Tahoma"/>
          <w:b/>
          <w:sz w:val="24"/>
          <w:szCs w:val="24"/>
        </w:rPr>
        <w:t>LECTURE ON VALUATION:</w:t>
      </w:r>
    </w:p>
    <w:p w:rsidR="00BC1141" w:rsidRPr="002D318E" w:rsidRDefault="00BC1141" w:rsidP="00BC1141">
      <w:pPr>
        <w:spacing w:line="480" w:lineRule="auto"/>
        <w:rPr>
          <w:rFonts w:ascii="Tahoma" w:hAnsi="Tahoma" w:cs="Tahoma"/>
          <w:sz w:val="24"/>
          <w:szCs w:val="24"/>
        </w:rPr>
      </w:pPr>
      <w:r w:rsidRPr="002D318E">
        <w:rPr>
          <w:rFonts w:ascii="Tahoma" w:hAnsi="Tahoma" w:cs="Tahoma"/>
          <w:sz w:val="24"/>
          <w:szCs w:val="24"/>
        </w:rPr>
        <w:t xml:space="preserve">In the course of the program i was able to practice what is known as valuation. </w:t>
      </w:r>
    </w:p>
    <w:p w:rsidR="00BC1141" w:rsidRPr="002D318E" w:rsidRDefault="00BC1141" w:rsidP="00BC1141">
      <w:pPr>
        <w:spacing w:line="480" w:lineRule="auto"/>
        <w:rPr>
          <w:rFonts w:ascii="Tahoma" w:hAnsi="Tahoma" w:cs="Tahoma"/>
          <w:sz w:val="24"/>
          <w:szCs w:val="24"/>
        </w:rPr>
      </w:pPr>
      <w:r w:rsidRPr="002D318E">
        <w:rPr>
          <w:rFonts w:ascii="Tahoma" w:hAnsi="Tahoma" w:cs="Tahoma"/>
          <w:b/>
          <w:sz w:val="24"/>
          <w:szCs w:val="24"/>
        </w:rPr>
        <w:t>VALUATION</w:t>
      </w:r>
      <w:r w:rsidRPr="002D318E">
        <w:rPr>
          <w:rFonts w:ascii="Tahoma" w:hAnsi="Tahoma" w:cs="Tahoma"/>
          <w:sz w:val="24"/>
          <w:szCs w:val="24"/>
        </w:rPr>
        <w:t xml:space="preserve">: </w:t>
      </w:r>
      <w:r w:rsidR="00131EC6" w:rsidRPr="002D318E">
        <w:rPr>
          <w:rFonts w:ascii="Tahoma" w:hAnsi="Tahoma" w:cs="Tahoma"/>
          <w:sz w:val="24"/>
          <w:szCs w:val="24"/>
        </w:rPr>
        <w:t>I</w:t>
      </w:r>
      <w:r w:rsidRPr="002D318E">
        <w:rPr>
          <w:rFonts w:ascii="Tahoma" w:hAnsi="Tahoma" w:cs="Tahoma"/>
          <w:sz w:val="24"/>
          <w:szCs w:val="24"/>
        </w:rPr>
        <w:t>s the art and science of determining the monetary worth of a property for a specific purpose in a specific date considering a specific basis by one authorized to do so (Registered Estate surveyors and valuer).</w:t>
      </w:r>
    </w:p>
    <w:p w:rsidR="00BC1141" w:rsidRPr="002D318E" w:rsidRDefault="00BC1141" w:rsidP="00BC1141">
      <w:pPr>
        <w:spacing w:line="480" w:lineRule="auto"/>
        <w:rPr>
          <w:rFonts w:ascii="Tahoma" w:hAnsi="Tahoma" w:cs="Tahoma"/>
          <w:sz w:val="24"/>
          <w:szCs w:val="24"/>
        </w:rPr>
      </w:pPr>
      <w:r w:rsidRPr="002D318E">
        <w:rPr>
          <w:rFonts w:ascii="Tahoma" w:hAnsi="Tahoma" w:cs="Tahoma"/>
          <w:sz w:val="24"/>
          <w:szCs w:val="24"/>
        </w:rPr>
        <w:t>It can also be defined as determination of monetary worth of property for a specific purpose in a specific date considering a specific basis by one authorized to do so (Registered Estate surveyors valuer).</w:t>
      </w:r>
    </w:p>
    <w:p w:rsidR="00BC1141" w:rsidRPr="002D318E" w:rsidRDefault="00BC1141" w:rsidP="00930016">
      <w:pPr>
        <w:spacing w:line="240" w:lineRule="auto"/>
        <w:outlineLvl w:val="0"/>
        <w:rPr>
          <w:rFonts w:ascii="Tahoma" w:hAnsi="Tahoma" w:cs="Tahoma"/>
          <w:b/>
          <w:sz w:val="24"/>
          <w:szCs w:val="24"/>
        </w:rPr>
      </w:pPr>
      <w:r w:rsidRPr="002D318E">
        <w:rPr>
          <w:rFonts w:ascii="Tahoma" w:hAnsi="Tahoma" w:cs="Tahoma"/>
          <w:b/>
          <w:sz w:val="24"/>
          <w:szCs w:val="24"/>
        </w:rPr>
        <w:t>Types of valuation</w:t>
      </w:r>
    </w:p>
    <w:p w:rsidR="00BC1141" w:rsidRPr="002D318E" w:rsidRDefault="00BC1141" w:rsidP="00BC1141">
      <w:pPr>
        <w:pStyle w:val="ListParagraph"/>
        <w:numPr>
          <w:ilvl w:val="0"/>
          <w:numId w:val="10"/>
        </w:numPr>
        <w:spacing w:line="480" w:lineRule="auto"/>
        <w:rPr>
          <w:rFonts w:ascii="Tahoma" w:hAnsi="Tahoma" w:cs="Tahoma"/>
          <w:sz w:val="24"/>
          <w:szCs w:val="24"/>
        </w:rPr>
      </w:pPr>
      <w:r w:rsidRPr="002D318E">
        <w:rPr>
          <w:rFonts w:ascii="Tahoma" w:hAnsi="Tahoma" w:cs="Tahoma"/>
          <w:sz w:val="24"/>
          <w:szCs w:val="24"/>
        </w:rPr>
        <w:t>Statutory Valuation.</w:t>
      </w:r>
    </w:p>
    <w:p w:rsidR="00BC1141" w:rsidRPr="002D318E" w:rsidRDefault="00BC1141" w:rsidP="00BC1141">
      <w:pPr>
        <w:pStyle w:val="ListParagraph"/>
        <w:numPr>
          <w:ilvl w:val="0"/>
          <w:numId w:val="10"/>
        </w:numPr>
        <w:spacing w:line="480" w:lineRule="auto"/>
        <w:rPr>
          <w:rFonts w:ascii="Tahoma" w:hAnsi="Tahoma" w:cs="Tahoma"/>
          <w:sz w:val="24"/>
          <w:szCs w:val="24"/>
        </w:rPr>
      </w:pPr>
      <w:r w:rsidRPr="002D318E">
        <w:rPr>
          <w:rFonts w:ascii="Tahoma" w:hAnsi="Tahoma" w:cs="Tahoma"/>
          <w:sz w:val="24"/>
          <w:szCs w:val="24"/>
        </w:rPr>
        <w:t>Non-Statutory Valuation.</w:t>
      </w:r>
    </w:p>
    <w:p w:rsidR="00BC1141" w:rsidRPr="002D318E" w:rsidRDefault="00BC1141" w:rsidP="00BC1141">
      <w:pPr>
        <w:spacing w:line="480" w:lineRule="auto"/>
        <w:rPr>
          <w:rFonts w:ascii="Tahoma" w:hAnsi="Tahoma" w:cs="Tahoma"/>
          <w:sz w:val="24"/>
          <w:szCs w:val="24"/>
        </w:rPr>
      </w:pPr>
      <w:r w:rsidRPr="002D318E">
        <w:rPr>
          <w:rFonts w:ascii="Tahoma" w:hAnsi="Tahoma" w:cs="Tahoma"/>
          <w:b/>
          <w:sz w:val="24"/>
          <w:szCs w:val="24"/>
          <w:u w:val="single"/>
        </w:rPr>
        <w:lastRenderedPageBreak/>
        <w:t>Statutory valuation:</w:t>
      </w:r>
      <w:r w:rsidRPr="002D318E">
        <w:rPr>
          <w:rFonts w:ascii="Tahoma" w:hAnsi="Tahoma" w:cs="Tahoma"/>
          <w:sz w:val="24"/>
          <w:szCs w:val="24"/>
        </w:rPr>
        <w:t xml:space="preserve"> </w:t>
      </w:r>
      <w:r w:rsidR="00404AB1" w:rsidRPr="002D318E">
        <w:rPr>
          <w:rFonts w:ascii="Tahoma" w:hAnsi="Tahoma" w:cs="Tahoma"/>
          <w:sz w:val="24"/>
          <w:szCs w:val="24"/>
        </w:rPr>
        <w:t>These are</w:t>
      </w:r>
      <w:r w:rsidRPr="002D318E">
        <w:rPr>
          <w:rFonts w:ascii="Tahoma" w:hAnsi="Tahoma" w:cs="Tahoma"/>
          <w:sz w:val="24"/>
          <w:szCs w:val="24"/>
        </w:rPr>
        <w:t xml:space="preserve"> type of valuation that are done in conformity with the laid down rules and regulations of government. While, </w:t>
      </w:r>
    </w:p>
    <w:p w:rsidR="00BC1141" w:rsidRPr="002D318E" w:rsidRDefault="00BC1141" w:rsidP="00BC1141">
      <w:pPr>
        <w:spacing w:line="480" w:lineRule="auto"/>
        <w:rPr>
          <w:rFonts w:ascii="Tahoma" w:hAnsi="Tahoma" w:cs="Tahoma"/>
          <w:sz w:val="24"/>
          <w:szCs w:val="24"/>
        </w:rPr>
      </w:pPr>
      <w:r w:rsidRPr="002D318E">
        <w:rPr>
          <w:rFonts w:ascii="Tahoma" w:hAnsi="Tahoma" w:cs="Tahoma"/>
          <w:b/>
          <w:sz w:val="24"/>
          <w:szCs w:val="24"/>
          <w:u w:val="single"/>
        </w:rPr>
        <w:t>Non statutory valuation:</w:t>
      </w:r>
      <w:r w:rsidRPr="002D318E">
        <w:rPr>
          <w:rFonts w:ascii="Tahoma" w:hAnsi="Tahoma" w:cs="Tahoma"/>
          <w:sz w:val="24"/>
          <w:szCs w:val="24"/>
        </w:rPr>
        <w:t xml:space="preserve"> T</w:t>
      </w:r>
      <w:r w:rsidR="00C75F8F" w:rsidRPr="002D318E">
        <w:rPr>
          <w:rFonts w:ascii="Tahoma" w:hAnsi="Tahoma" w:cs="Tahoma"/>
          <w:sz w:val="24"/>
          <w:szCs w:val="24"/>
        </w:rPr>
        <w:t>he</w:t>
      </w:r>
      <w:r w:rsidRPr="002D318E">
        <w:rPr>
          <w:rFonts w:ascii="Tahoma" w:hAnsi="Tahoma" w:cs="Tahoma"/>
          <w:sz w:val="24"/>
          <w:szCs w:val="24"/>
        </w:rPr>
        <w:t>s</w:t>
      </w:r>
      <w:r w:rsidR="00C75F8F" w:rsidRPr="002D318E">
        <w:rPr>
          <w:rFonts w:ascii="Tahoma" w:hAnsi="Tahoma" w:cs="Tahoma"/>
          <w:sz w:val="24"/>
          <w:szCs w:val="24"/>
        </w:rPr>
        <w:t>e</w:t>
      </w:r>
      <w:r w:rsidRPr="002D318E">
        <w:rPr>
          <w:rFonts w:ascii="Tahoma" w:hAnsi="Tahoma" w:cs="Tahoma"/>
          <w:sz w:val="24"/>
          <w:szCs w:val="24"/>
        </w:rPr>
        <w:t xml:space="preserve"> are type of valuation that are not done according to the laid down rules of government</w:t>
      </w:r>
    </w:p>
    <w:p w:rsidR="00BC1141" w:rsidRPr="002D318E" w:rsidRDefault="00BC1141" w:rsidP="00930016">
      <w:pPr>
        <w:spacing w:line="480" w:lineRule="auto"/>
        <w:outlineLvl w:val="0"/>
        <w:rPr>
          <w:rFonts w:ascii="Tahoma" w:hAnsi="Tahoma" w:cs="Tahoma"/>
          <w:sz w:val="24"/>
          <w:szCs w:val="24"/>
        </w:rPr>
      </w:pPr>
      <w:r w:rsidRPr="002D318E">
        <w:rPr>
          <w:rFonts w:ascii="Tahoma" w:hAnsi="Tahoma" w:cs="Tahoma"/>
          <w:sz w:val="24"/>
          <w:szCs w:val="24"/>
        </w:rPr>
        <w:t>Purpose of valuation</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Sales</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Purchase</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Mortgage</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Rating and taxation</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Company account</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Compensation</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Investment</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Insurance</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Rental</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Going concern</w:t>
      </w:r>
    </w:p>
    <w:p w:rsidR="00BC1141" w:rsidRPr="002D318E" w:rsidRDefault="00BC1141" w:rsidP="00BC1141">
      <w:pPr>
        <w:pStyle w:val="ListParagraph"/>
        <w:numPr>
          <w:ilvl w:val="0"/>
          <w:numId w:val="1"/>
        </w:numPr>
        <w:spacing w:line="480" w:lineRule="auto"/>
        <w:rPr>
          <w:rFonts w:ascii="Tahoma" w:hAnsi="Tahoma" w:cs="Tahoma"/>
          <w:sz w:val="24"/>
          <w:szCs w:val="24"/>
        </w:rPr>
      </w:pPr>
      <w:r w:rsidRPr="002D318E">
        <w:rPr>
          <w:rFonts w:ascii="Tahoma" w:hAnsi="Tahoma" w:cs="Tahoma"/>
          <w:sz w:val="24"/>
          <w:szCs w:val="24"/>
        </w:rPr>
        <w:t>Redevelopment</w:t>
      </w:r>
    </w:p>
    <w:p w:rsidR="00BC1141" w:rsidRPr="002D318E" w:rsidRDefault="00BC1141" w:rsidP="00BC1141">
      <w:pPr>
        <w:pStyle w:val="ListParagraph"/>
        <w:numPr>
          <w:ilvl w:val="0"/>
          <w:numId w:val="12"/>
        </w:numPr>
        <w:spacing w:line="480" w:lineRule="auto"/>
        <w:ind w:left="720" w:hanging="720"/>
        <w:jc w:val="both"/>
        <w:rPr>
          <w:rFonts w:ascii="Tahoma" w:hAnsi="Tahoma" w:cs="Tahoma"/>
          <w:b/>
          <w:sz w:val="24"/>
          <w:szCs w:val="24"/>
        </w:rPr>
      </w:pPr>
      <w:r w:rsidRPr="002D318E">
        <w:rPr>
          <w:rFonts w:ascii="Tahoma" w:hAnsi="Tahoma" w:cs="Tahoma"/>
          <w:b/>
          <w:sz w:val="24"/>
          <w:szCs w:val="24"/>
        </w:rPr>
        <w:t>LECTURE ON INSPECTION OF PROPERTY</w:t>
      </w:r>
    </w:p>
    <w:p w:rsidR="00BC1141" w:rsidRPr="002D318E" w:rsidRDefault="00BC1141" w:rsidP="00BC1141">
      <w:pPr>
        <w:spacing w:line="480" w:lineRule="auto"/>
        <w:jc w:val="both"/>
        <w:rPr>
          <w:rFonts w:ascii="Tahoma" w:hAnsi="Tahoma" w:cs="Tahoma"/>
          <w:sz w:val="24"/>
          <w:szCs w:val="24"/>
        </w:rPr>
      </w:pPr>
      <w:r w:rsidRPr="002D318E">
        <w:rPr>
          <w:rFonts w:ascii="Tahoma" w:hAnsi="Tahoma" w:cs="Tahoma"/>
          <w:sz w:val="24"/>
          <w:szCs w:val="24"/>
        </w:rPr>
        <w:t xml:space="preserve">We were told in this aspect of the program that inspection of property is about surveying the client’s property that is going to see the property, note down the features you can see on the property, take a picture of the property and ask for the certificate of the property so as to insert it in the valuation report you are writing and other things that will help you in writing your valuation report.     </w:t>
      </w:r>
    </w:p>
    <w:p w:rsidR="00BC1141" w:rsidRPr="002D318E" w:rsidRDefault="00BC1141" w:rsidP="00BC1141">
      <w:pPr>
        <w:pStyle w:val="ListParagraph"/>
        <w:numPr>
          <w:ilvl w:val="0"/>
          <w:numId w:val="12"/>
        </w:numPr>
        <w:tabs>
          <w:tab w:val="left" w:pos="0"/>
          <w:tab w:val="left" w:pos="720"/>
        </w:tabs>
        <w:spacing w:line="480" w:lineRule="auto"/>
        <w:ind w:left="0" w:firstLine="0"/>
        <w:jc w:val="both"/>
        <w:rPr>
          <w:rFonts w:ascii="Tahoma" w:hAnsi="Tahoma" w:cs="Tahoma"/>
          <w:b/>
          <w:sz w:val="24"/>
          <w:szCs w:val="24"/>
        </w:rPr>
      </w:pPr>
      <w:r w:rsidRPr="002D318E">
        <w:rPr>
          <w:rFonts w:ascii="Tahoma" w:hAnsi="Tahoma" w:cs="Tahoma"/>
          <w:b/>
          <w:sz w:val="24"/>
          <w:szCs w:val="24"/>
        </w:rPr>
        <w:lastRenderedPageBreak/>
        <w:t xml:space="preserve">FIELD WORK: </w:t>
      </w:r>
      <w:r w:rsidRPr="002D318E">
        <w:rPr>
          <w:rFonts w:ascii="Tahoma" w:hAnsi="Tahoma" w:cs="Tahoma"/>
          <w:sz w:val="24"/>
          <w:szCs w:val="24"/>
        </w:rPr>
        <w:t>Field work is regarded as going out for inspection of property (site work) that is surv</w:t>
      </w:r>
      <w:r w:rsidR="00404AB1" w:rsidRPr="002D318E">
        <w:rPr>
          <w:rFonts w:ascii="Tahoma" w:hAnsi="Tahoma" w:cs="Tahoma"/>
          <w:sz w:val="24"/>
          <w:szCs w:val="24"/>
        </w:rPr>
        <w:t>eying the property. It could be a commercial property</w:t>
      </w:r>
      <w:r w:rsidRPr="002D318E">
        <w:rPr>
          <w:rFonts w:ascii="Tahoma" w:hAnsi="Tahoma" w:cs="Tahoma"/>
          <w:sz w:val="24"/>
          <w:szCs w:val="24"/>
        </w:rPr>
        <w:t xml:space="preserve">, residential properties, undeveloped land or insurable properties. </w:t>
      </w:r>
    </w:p>
    <w:p w:rsidR="00F63BFB" w:rsidRPr="002D318E" w:rsidRDefault="00BC1141" w:rsidP="00F63BFB">
      <w:pPr>
        <w:pStyle w:val="ListParagraph"/>
        <w:numPr>
          <w:ilvl w:val="0"/>
          <w:numId w:val="12"/>
        </w:numPr>
        <w:spacing w:line="480" w:lineRule="auto"/>
        <w:ind w:left="0" w:firstLine="0"/>
        <w:jc w:val="both"/>
        <w:rPr>
          <w:rFonts w:ascii="Tahoma" w:hAnsi="Tahoma" w:cs="Tahoma"/>
          <w:b/>
          <w:sz w:val="24"/>
          <w:szCs w:val="24"/>
        </w:rPr>
      </w:pPr>
      <w:r w:rsidRPr="002D318E">
        <w:rPr>
          <w:rFonts w:ascii="Tahoma" w:hAnsi="Tahoma" w:cs="Tahoma"/>
          <w:b/>
          <w:sz w:val="24"/>
          <w:szCs w:val="24"/>
        </w:rPr>
        <w:t xml:space="preserve">OFFICE WORK: </w:t>
      </w:r>
      <w:r w:rsidRPr="002D318E">
        <w:rPr>
          <w:rFonts w:ascii="Tahoma" w:hAnsi="Tahoma" w:cs="Tahoma"/>
          <w:sz w:val="24"/>
          <w:szCs w:val="24"/>
        </w:rPr>
        <w:t xml:space="preserve">At this time in the office the student are taught on how to work on the information that you got on the field work that you went for such as printing out the work and binding it for our clients to make it a complete and accomplished work. </w:t>
      </w:r>
      <w:r w:rsidRPr="002D318E">
        <w:rPr>
          <w:rFonts w:ascii="Tahoma" w:hAnsi="Tahoma" w:cs="Tahoma"/>
          <w:b/>
          <w:sz w:val="24"/>
          <w:szCs w:val="24"/>
        </w:rPr>
        <w:t xml:space="preserve"> </w:t>
      </w:r>
    </w:p>
    <w:p w:rsidR="002D318E" w:rsidRPr="00212DDB" w:rsidRDefault="002D318E" w:rsidP="00212DDB">
      <w:pPr>
        <w:shd w:val="clear" w:color="auto" w:fill="FFFFFF"/>
        <w:spacing w:line="480" w:lineRule="auto"/>
        <w:rPr>
          <w:rFonts w:ascii="Times New Roman" w:eastAsia="Times New Roman" w:hAnsi="Times New Roman" w:cs="Times New Roman"/>
          <w:color w:val="001D35"/>
          <w:sz w:val="24"/>
          <w:szCs w:val="24"/>
        </w:rPr>
      </w:pPr>
      <w:r>
        <w:rPr>
          <w:rFonts w:ascii="Arial" w:eastAsia="Times New Roman" w:hAnsi="Arial" w:cs="Arial"/>
          <w:b/>
          <w:color w:val="545D7E"/>
          <w:spacing w:val="2"/>
          <w:sz w:val="24"/>
          <w:szCs w:val="24"/>
        </w:rPr>
        <w:t>6</w:t>
      </w:r>
      <w:r w:rsidRPr="00212DDB">
        <w:rPr>
          <w:rFonts w:ascii="Times New Roman" w:eastAsia="Times New Roman" w:hAnsi="Times New Roman" w:cs="Times New Roman"/>
          <w:b/>
          <w:color w:val="545D7E"/>
          <w:spacing w:val="2"/>
          <w:sz w:val="24"/>
          <w:szCs w:val="24"/>
        </w:rPr>
        <w:t>. DEPRECIATION</w:t>
      </w:r>
    </w:p>
    <w:p w:rsidR="009B512B" w:rsidRPr="009B512B" w:rsidRDefault="009B512B" w:rsidP="00212DDB">
      <w:pPr>
        <w:numPr>
          <w:ilvl w:val="0"/>
          <w:numId w:val="14"/>
        </w:numPr>
        <w:shd w:val="clear" w:color="auto" w:fill="FFFFFF"/>
        <w:spacing w:after="120" w:line="480" w:lineRule="auto"/>
        <w:ind w:left="-420"/>
        <w:rPr>
          <w:rFonts w:ascii="Times New Roman" w:eastAsia="Times New Roman" w:hAnsi="Times New Roman" w:cs="Times New Roman"/>
          <w:color w:val="001D35"/>
          <w:sz w:val="24"/>
          <w:szCs w:val="24"/>
        </w:rPr>
      </w:pPr>
      <w:r w:rsidRPr="00212DDB">
        <w:rPr>
          <w:rFonts w:ascii="Times New Roman" w:eastAsia="Times New Roman" w:hAnsi="Times New Roman" w:cs="Times New Roman"/>
          <w:b/>
          <w:bCs/>
          <w:color w:val="001D35"/>
          <w:sz w:val="24"/>
          <w:szCs w:val="24"/>
        </w:rPr>
        <w:t>Definition:</w:t>
      </w:r>
    </w:p>
    <w:p w:rsidR="009B512B" w:rsidRPr="00212DDB" w:rsidRDefault="009B512B" w:rsidP="00212DDB">
      <w:pPr>
        <w:shd w:val="clear" w:color="auto" w:fill="FFFFFF"/>
        <w:spacing w:after="120" w:line="480" w:lineRule="auto"/>
        <w:rPr>
          <w:rFonts w:ascii="Times New Roman" w:eastAsia="Times New Roman" w:hAnsi="Times New Roman" w:cs="Times New Roman"/>
          <w:color w:val="545D7E"/>
          <w:spacing w:val="2"/>
          <w:sz w:val="24"/>
          <w:szCs w:val="24"/>
        </w:rPr>
      </w:pPr>
      <w:r w:rsidRPr="009B512B">
        <w:rPr>
          <w:rFonts w:ascii="Times New Roman" w:eastAsia="Times New Roman" w:hAnsi="Times New Roman" w:cs="Times New Roman"/>
          <w:color w:val="545D7E"/>
          <w:spacing w:val="2"/>
          <w:sz w:val="24"/>
          <w:szCs w:val="24"/>
        </w:rPr>
        <w:t>Depreciation is a tax benefit that allows property owners to deduct a portion of the property's value from their taxable income each year.</w:t>
      </w:r>
      <w:r w:rsidRPr="00212DDB">
        <w:rPr>
          <w:rFonts w:ascii="Times New Roman" w:eastAsia="Times New Roman" w:hAnsi="Times New Roman" w:cs="Times New Roman"/>
          <w:color w:val="545D7E"/>
          <w:spacing w:val="2"/>
          <w:sz w:val="24"/>
          <w:szCs w:val="24"/>
        </w:rPr>
        <w:t> </w:t>
      </w:r>
    </w:p>
    <w:p w:rsidR="009B512B" w:rsidRPr="009B512B" w:rsidRDefault="009B512B" w:rsidP="00212DDB">
      <w:pPr>
        <w:numPr>
          <w:ilvl w:val="0"/>
          <w:numId w:val="14"/>
        </w:numPr>
        <w:shd w:val="clear" w:color="auto" w:fill="FFFFFF"/>
        <w:spacing w:after="120" w:line="480" w:lineRule="auto"/>
        <w:ind w:left="-420"/>
        <w:rPr>
          <w:rFonts w:ascii="Times New Roman" w:eastAsia="Times New Roman" w:hAnsi="Times New Roman" w:cs="Times New Roman"/>
          <w:color w:val="001D35"/>
          <w:sz w:val="24"/>
          <w:szCs w:val="24"/>
        </w:rPr>
      </w:pPr>
      <w:r w:rsidRPr="00212DDB">
        <w:rPr>
          <w:rFonts w:ascii="Times New Roman" w:eastAsia="Times New Roman" w:hAnsi="Times New Roman" w:cs="Times New Roman"/>
          <w:b/>
          <w:bCs/>
          <w:color w:val="001D35"/>
          <w:sz w:val="24"/>
          <w:szCs w:val="24"/>
        </w:rPr>
        <w:t>Purpose:</w:t>
      </w:r>
    </w:p>
    <w:p w:rsidR="009B512B" w:rsidRPr="00212DDB" w:rsidRDefault="009B512B" w:rsidP="00212DDB">
      <w:pPr>
        <w:shd w:val="clear" w:color="auto" w:fill="FFFFFF"/>
        <w:spacing w:after="120" w:line="480" w:lineRule="auto"/>
        <w:rPr>
          <w:rFonts w:ascii="Times New Roman" w:eastAsia="Times New Roman" w:hAnsi="Times New Roman" w:cs="Times New Roman"/>
          <w:color w:val="545D7E"/>
          <w:spacing w:val="2"/>
          <w:sz w:val="24"/>
          <w:szCs w:val="24"/>
        </w:rPr>
      </w:pPr>
      <w:r w:rsidRPr="009B512B">
        <w:rPr>
          <w:rFonts w:ascii="Times New Roman" w:eastAsia="Times New Roman" w:hAnsi="Times New Roman" w:cs="Times New Roman"/>
          <w:color w:val="545D7E"/>
          <w:spacing w:val="2"/>
          <w:sz w:val="24"/>
          <w:szCs w:val="24"/>
        </w:rPr>
        <w:t>It reflects the gradual decline in value of assets due to usage, time, and obsolescence.</w:t>
      </w:r>
      <w:r w:rsidRPr="00212DDB">
        <w:rPr>
          <w:rFonts w:ascii="Times New Roman" w:eastAsia="Times New Roman" w:hAnsi="Times New Roman" w:cs="Times New Roman"/>
          <w:color w:val="545D7E"/>
          <w:spacing w:val="2"/>
          <w:sz w:val="24"/>
          <w:szCs w:val="24"/>
        </w:rPr>
        <w:t> </w:t>
      </w:r>
    </w:p>
    <w:p w:rsidR="009B512B" w:rsidRPr="009B512B" w:rsidRDefault="009B512B" w:rsidP="00212DDB">
      <w:pPr>
        <w:numPr>
          <w:ilvl w:val="0"/>
          <w:numId w:val="14"/>
        </w:numPr>
        <w:shd w:val="clear" w:color="auto" w:fill="FFFFFF"/>
        <w:spacing w:after="120" w:line="480" w:lineRule="auto"/>
        <w:ind w:left="-420"/>
        <w:rPr>
          <w:rFonts w:ascii="Times New Roman" w:eastAsia="Times New Roman" w:hAnsi="Times New Roman" w:cs="Times New Roman"/>
          <w:color w:val="001D35"/>
          <w:sz w:val="24"/>
          <w:szCs w:val="24"/>
        </w:rPr>
      </w:pPr>
      <w:r w:rsidRPr="00212DDB">
        <w:rPr>
          <w:rFonts w:ascii="Times New Roman" w:eastAsia="Times New Roman" w:hAnsi="Times New Roman" w:cs="Times New Roman"/>
          <w:b/>
          <w:bCs/>
          <w:color w:val="001D35"/>
          <w:sz w:val="24"/>
          <w:szCs w:val="24"/>
        </w:rPr>
        <w:t>Tax Benefits:</w:t>
      </w:r>
    </w:p>
    <w:p w:rsidR="009B512B" w:rsidRPr="00212DDB" w:rsidRDefault="009B512B" w:rsidP="00212DDB">
      <w:pPr>
        <w:shd w:val="clear" w:color="auto" w:fill="FFFFFF"/>
        <w:spacing w:after="120" w:line="480" w:lineRule="auto"/>
        <w:rPr>
          <w:rFonts w:ascii="Times New Roman" w:eastAsia="Times New Roman" w:hAnsi="Times New Roman" w:cs="Times New Roman"/>
          <w:color w:val="545D7E"/>
          <w:spacing w:val="2"/>
          <w:sz w:val="24"/>
          <w:szCs w:val="24"/>
        </w:rPr>
      </w:pPr>
      <w:r w:rsidRPr="009B512B">
        <w:rPr>
          <w:rFonts w:ascii="Times New Roman" w:eastAsia="Times New Roman" w:hAnsi="Times New Roman" w:cs="Times New Roman"/>
          <w:color w:val="545D7E"/>
          <w:spacing w:val="2"/>
          <w:sz w:val="24"/>
          <w:szCs w:val="24"/>
        </w:rPr>
        <w:t>By accounting for depreciation, property managers can reduce their tax liability by offsetting income with the depreciation expense.</w:t>
      </w:r>
      <w:r w:rsidRPr="00212DDB">
        <w:rPr>
          <w:rFonts w:ascii="Times New Roman" w:eastAsia="Times New Roman" w:hAnsi="Times New Roman" w:cs="Times New Roman"/>
          <w:color w:val="545D7E"/>
          <w:spacing w:val="2"/>
          <w:sz w:val="24"/>
          <w:szCs w:val="24"/>
        </w:rPr>
        <w:t> </w:t>
      </w:r>
    </w:p>
    <w:p w:rsidR="009B512B" w:rsidRPr="009B512B" w:rsidRDefault="009B512B" w:rsidP="00212DDB">
      <w:pPr>
        <w:numPr>
          <w:ilvl w:val="0"/>
          <w:numId w:val="14"/>
        </w:numPr>
        <w:shd w:val="clear" w:color="auto" w:fill="FFFFFF"/>
        <w:spacing w:after="120" w:line="480" w:lineRule="auto"/>
        <w:ind w:left="-420"/>
        <w:rPr>
          <w:rFonts w:ascii="Times New Roman" w:eastAsia="Times New Roman" w:hAnsi="Times New Roman" w:cs="Times New Roman"/>
          <w:color w:val="001D35"/>
          <w:sz w:val="24"/>
          <w:szCs w:val="24"/>
        </w:rPr>
      </w:pPr>
      <w:r w:rsidRPr="00212DDB">
        <w:rPr>
          <w:rFonts w:ascii="Times New Roman" w:eastAsia="Times New Roman" w:hAnsi="Times New Roman" w:cs="Times New Roman"/>
          <w:b/>
          <w:bCs/>
          <w:color w:val="001D35"/>
          <w:sz w:val="24"/>
          <w:szCs w:val="24"/>
        </w:rPr>
        <w:t>Factors Influencing Depreciation:</w:t>
      </w:r>
    </w:p>
    <w:p w:rsidR="009B512B" w:rsidRPr="00212DDB" w:rsidRDefault="009B512B" w:rsidP="00212DDB">
      <w:pPr>
        <w:numPr>
          <w:ilvl w:val="1"/>
          <w:numId w:val="15"/>
        </w:numPr>
        <w:shd w:val="clear" w:color="auto" w:fill="FFFFFF"/>
        <w:spacing w:after="120" w:line="480" w:lineRule="auto"/>
        <w:ind w:left="-420"/>
        <w:rPr>
          <w:rFonts w:ascii="Times New Roman" w:eastAsia="Times New Roman" w:hAnsi="Times New Roman" w:cs="Times New Roman"/>
          <w:color w:val="545D7E"/>
          <w:spacing w:val="2"/>
          <w:sz w:val="24"/>
          <w:szCs w:val="24"/>
        </w:rPr>
      </w:pPr>
      <w:r w:rsidRPr="00212DDB">
        <w:rPr>
          <w:rFonts w:ascii="Times New Roman" w:eastAsia="Times New Roman" w:hAnsi="Times New Roman" w:cs="Times New Roman"/>
          <w:b/>
          <w:bCs/>
          <w:color w:val="545D7E"/>
          <w:spacing w:val="2"/>
          <w:sz w:val="24"/>
          <w:szCs w:val="24"/>
        </w:rPr>
        <w:t>Physical Deterioration:</w:t>
      </w:r>
      <w:r w:rsidRPr="009B512B">
        <w:rPr>
          <w:rFonts w:ascii="Times New Roman" w:eastAsia="Times New Roman" w:hAnsi="Times New Roman" w:cs="Times New Roman"/>
          <w:color w:val="545D7E"/>
          <w:spacing w:val="2"/>
          <w:sz w:val="24"/>
          <w:szCs w:val="24"/>
        </w:rPr>
        <w:t> Wear and tear, damage, and natural aging of the property.</w:t>
      </w:r>
      <w:r w:rsidRPr="00212DDB">
        <w:rPr>
          <w:rFonts w:ascii="Times New Roman" w:eastAsia="Times New Roman" w:hAnsi="Times New Roman" w:cs="Times New Roman"/>
          <w:color w:val="545D7E"/>
          <w:spacing w:val="2"/>
          <w:sz w:val="24"/>
          <w:szCs w:val="24"/>
        </w:rPr>
        <w:t> </w:t>
      </w:r>
    </w:p>
    <w:p w:rsidR="009B512B" w:rsidRPr="00212DDB" w:rsidRDefault="009B512B" w:rsidP="00212DDB">
      <w:pPr>
        <w:numPr>
          <w:ilvl w:val="1"/>
          <w:numId w:val="15"/>
        </w:numPr>
        <w:shd w:val="clear" w:color="auto" w:fill="FFFFFF"/>
        <w:spacing w:after="120" w:line="480" w:lineRule="auto"/>
        <w:ind w:left="-420"/>
        <w:rPr>
          <w:rFonts w:ascii="Times New Roman" w:eastAsia="Times New Roman" w:hAnsi="Times New Roman" w:cs="Times New Roman"/>
          <w:color w:val="545D7E"/>
          <w:spacing w:val="2"/>
          <w:sz w:val="24"/>
          <w:szCs w:val="24"/>
        </w:rPr>
      </w:pPr>
      <w:r w:rsidRPr="00212DDB">
        <w:rPr>
          <w:rFonts w:ascii="Times New Roman" w:eastAsia="Times New Roman" w:hAnsi="Times New Roman" w:cs="Times New Roman"/>
          <w:b/>
          <w:bCs/>
          <w:color w:val="545D7E"/>
          <w:spacing w:val="2"/>
          <w:sz w:val="24"/>
          <w:szCs w:val="24"/>
        </w:rPr>
        <w:t>Functional Obsolescence:</w:t>
      </w:r>
      <w:r w:rsidRPr="009B512B">
        <w:rPr>
          <w:rFonts w:ascii="Times New Roman" w:eastAsia="Times New Roman" w:hAnsi="Times New Roman" w:cs="Times New Roman"/>
          <w:color w:val="545D7E"/>
          <w:spacing w:val="2"/>
          <w:sz w:val="24"/>
          <w:szCs w:val="24"/>
        </w:rPr>
        <w:t> Changes in market preferences or technology that make a property less desirable or efficient.</w:t>
      </w:r>
      <w:r w:rsidRPr="00212DDB">
        <w:rPr>
          <w:rFonts w:ascii="Times New Roman" w:eastAsia="Times New Roman" w:hAnsi="Times New Roman" w:cs="Times New Roman"/>
          <w:color w:val="545D7E"/>
          <w:spacing w:val="2"/>
          <w:sz w:val="24"/>
          <w:szCs w:val="24"/>
        </w:rPr>
        <w:t> </w:t>
      </w:r>
    </w:p>
    <w:p w:rsidR="009B512B" w:rsidRPr="00212DDB" w:rsidRDefault="009B512B" w:rsidP="00212DDB">
      <w:pPr>
        <w:numPr>
          <w:ilvl w:val="1"/>
          <w:numId w:val="15"/>
        </w:numPr>
        <w:shd w:val="clear" w:color="auto" w:fill="FFFFFF"/>
        <w:spacing w:after="0" w:line="480" w:lineRule="auto"/>
        <w:ind w:left="-420"/>
        <w:rPr>
          <w:rFonts w:ascii="Times New Roman" w:eastAsia="Times New Roman" w:hAnsi="Times New Roman" w:cs="Times New Roman"/>
          <w:color w:val="545D7E"/>
          <w:spacing w:val="2"/>
          <w:sz w:val="24"/>
          <w:szCs w:val="24"/>
        </w:rPr>
      </w:pPr>
      <w:r w:rsidRPr="00212DDB">
        <w:rPr>
          <w:rFonts w:ascii="Times New Roman" w:eastAsia="Times New Roman" w:hAnsi="Times New Roman" w:cs="Times New Roman"/>
          <w:b/>
          <w:bCs/>
          <w:color w:val="545D7E"/>
          <w:spacing w:val="2"/>
          <w:sz w:val="24"/>
          <w:szCs w:val="24"/>
        </w:rPr>
        <w:t>Economic Obsolescence:</w:t>
      </w:r>
      <w:r w:rsidRPr="009B512B">
        <w:rPr>
          <w:rFonts w:ascii="Times New Roman" w:eastAsia="Times New Roman" w:hAnsi="Times New Roman" w:cs="Times New Roman"/>
          <w:color w:val="545D7E"/>
          <w:spacing w:val="2"/>
          <w:sz w:val="24"/>
          <w:szCs w:val="24"/>
        </w:rPr>
        <w:t> External factors, like changes in the neighborhood or local economy, that impact property value.</w:t>
      </w:r>
      <w:r w:rsidRPr="00212DDB">
        <w:rPr>
          <w:rFonts w:ascii="Times New Roman" w:eastAsia="Times New Roman" w:hAnsi="Times New Roman" w:cs="Times New Roman"/>
          <w:color w:val="545D7E"/>
          <w:spacing w:val="2"/>
          <w:sz w:val="24"/>
          <w:szCs w:val="24"/>
        </w:rPr>
        <w:t> </w:t>
      </w:r>
    </w:p>
    <w:p w:rsidR="009B512B" w:rsidRPr="009B512B" w:rsidRDefault="009B512B" w:rsidP="00212DDB">
      <w:pPr>
        <w:numPr>
          <w:ilvl w:val="0"/>
          <w:numId w:val="15"/>
        </w:numPr>
        <w:shd w:val="clear" w:color="auto" w:fill="FFFFFF"/>
        <w:spacing w:after="120" w:line="480" w:lineRule="auto"/>
        <w:ind w:left="-420"/>
        <w:rPr>
          <w:rFonts w:ascii="Times New Roman" w:eastAsia="Times New Roman" w:hAnsi="Times New Roman" w:cs="Times New Roman"/>
          <w:color w:val="001D35"/>
          <w:sz w:val="24"/>
          <w:szCs w:val="24"/>
        </w:rPr>
      </w:pPr>
      <w:r w:rsidRPr="00212DDB">
        <w:rPr>
          <w:rFonts w:ascii="Times New Roman" w:eastAsia="Times New Roman" w:hAnsi="Times New Roman" w:cs="Times New Roman"/>
          <w:b/>
          <w:bCs/>
          <w:color w:val="001D35"/>
          <w:sz w:val="24"/>
          <w:szCs w:val="24"/>
        </w:rPr>
        <w:t>Depreciable Assets:</w:t>
      </w:r>
    </w:p>
    <w:p w:rsidR="009B512B" w:rsidRPr="00212DDB" w:rsidRDefault="009B512B" w:rsidP="00212DDB">
      <w:pPr>
        <w:shd w:val="clear" w:color="auto" w:fill="FFFFFF"/>
        <w:spacing w:after="120" w:line="480" w:lineRule="auto"/>
        <w:rPr>
          <w:rFonts w:ascii="Times New Roman" w:eastAsia="Times New Roman" w:hAnsi="Times New Roman" w:cs="Times New Roman"/>
          <w:color w:val="545D7E"/>
          <w:spacing w:val="2"/>
          <w:sz w:val="24"/>
          <w:szCs w:val="24"/>
        </w:rPr>
      </w:pPr>
      <w:r w:rsidRPr="009B512B">
        <w:rPr>
          <w:rFonts w:ascii="Times New Roman" w:eastAsia="Times New Roman" w:hAnsi="Times New Roman" w:cs="Times New Roman"/>
          <w:color w:val="545D7E"/>
          <w:spacing w:val="2"/>
          <w:sz w:val="24"/>
          <w:szCs w:val="24"/>
        </w:rPr>
        <w:lastRenderedPageBreak/>
        <w:t>Depreciation applies to the structure itself and certain improvements, but not to the land.</w:t>
      </w:r>
      <w:r w:rsidRPr="00212DDB">
        <w:rPr>
          <w:rFonts w:ascii="Times New Roman" w:eastAsia="Times New Roman" w:hAnsi="Times New Roman" w:cs="Times New Roman"/>
          <w:color w:val="545D7E"/>
          <w:spacing w:val="2"/>
          <w:sz w:val="24"/>
          <w:szCs w:val="24"/>
        </w:rPr>
        <w:t> </w:t>
      </w:r>
    </w:p>
    <w:p w:rsidR="009B512B" w:rsidRPr="009B512B" w:rsidRDefault="009B512B" w:rsidP="00212DDB">
      <w:pPr>
        <w:numPr>
          <w:ilvl w:val="0"/>
          <w:numId w:val="15"/>
        </w:numPr>
        <w:shd w:val="clear" w:color="auto" w:fill="FFFFFF"/>
        <w:spacing w:after="120" w:line="480" w:lineRule="auto"/>
        <w:ind w:left="-420"/>
        <w:rPr>
          <w:rFonts w:ascii="Times New Roman" w:eastAsia="Times New Roman" w:hAnsi="Times New Roman" w:cs="Times New Roman"/>
          <w:color w:val="001D35"/>
          <w:sz w:val="24"/>
          <w:szCs w:val="24"/>
        </w:rPr>
      </w:pPr>
      <w:r w:rsidRPr="00212DDB">
        <w:rPr>
          <w:rFonts w:ascii="Times New Roman" w:eastAsia="Times New Roman" w:hAnsi="Times New Roman" w:cs="Times New Roman"/>
          <w:b/>
          <w:bCs/>
          <w:color w:val="001D35"/>
          <w:sz w:val="24"/>
          <w:szCs w:val="24"/>
        </w:rPr>
        <w:t>Useful Life:</w:t>
      </w:r>
    </w:p>
    <w:p w:rsidR="009B512B" w:rsidRPr="00212DDB" w:rsidRDefault="009B512B" w:rsidP="00212DDB">
      <w:pPr>
        <w:shd w:val="clear" w:color="auto" w:fill="FFFFFF"/>
        <w:spacing w:after="120" w:line="480" w:lineRule="auto"/>
        <w:rPr>
          <w:rFonts w:ascii="Times New Roman" w:eastAsia="Times New Roman" w:hAnsi="Times New Roman" w:cs="Times New Roman"/>
          <w:color w:val="545D7E"/>
          <w:spacing w:val="2"/>
          <w:sz w:val="24"/>
          <w:szCs w:val="24"/>
        </w:rPr>
      </w:pPr>
      <w:r w:rsidRPr="009B512B">
        <w:rPr>
          <w:rFonts w:ascii="Times New Roman" w:eastAsia="Times New Roman" w:hAnsi="Times New Roman" w:cs="Times New Roman"/>
          <w:color w:val="545D7E"/>
          <w:spacing w:val="2"/>
          <w:sz w:val="24"/>
          <w:szCs w:val="24"/>
        </w:rPr>
        <w:t>Depreciation is calculated over the asset's estimated useful life, which is the period it's expected to be productive.</w:t>
      </w:r>
      <w:r w:rsidRPr="00212DDB">
        <w:rPr>
          <w:rFonts w:ascii="Times New Roman" w:eastAsia="Times New Roman" w:hAnsi="Times New Roman" w:cs="Times New Roman"/>
          <w:color w:val="545D7E"/>
          <w:spacing w:val="2"/>
          <w:sz w:val="24"/>
          <w:szCs w:val="24"/>
        </w:rPr>
        <w:t> </w:t>
      </w:r>
    </w:p>
    <w:p w:rsidR="009B512B" w:rsidRPr="009B512B" w:rsidRDefault="009B512B" w:rsidP="00212DDB">
      <w:pPr>
        <w:numPr>
          <w:ilvl w:val="0"/>
          <w:numId w:val="15"/>
        </w:numPr>
        <w:shd w:val="clear" w:color="auto" w:fill="FFFFFF"/>
        <w:spacing w:after="0" w:line="480" w:lineRule="auto"/>
        <w:ind w:left="-420"/>
        <w:rPr>
          <w:rFonts w:ascii="Times New Roman" w:eastAsia="Times New Roman" w:hAnsi="Times New Roman" w:cs="Times New Roman"/>
          <w:color w:val="001D35"/>
          <w:sz w:val="24"/>
          <w:szCs w:val="24"/>
        </w:rPr>
      </w:pPr>
      <w:r w:rsidRPr="00212DDB">
        <w:rPr>
          <w:rFonts w:ascii="Times New Roman" w:eastAsia="Times New Roman" w:hAnsi="Times New Roman" w:cs="Times New Roman"/>
          <w:b/>
          <w:bCs/>
          <w:color w:val="001D35"/>
          <w:sz w:val="24"/>
          <w:szCs w:val="24"/>
        </w:rPr>
        <w:t>Importance for Property Managers:</w:t>
      </w:r>
    </w:p>
    <w:p w:rsidR="009B512B" w:rsidRPr="00212DDB" w:rsidRDefault="009B512B" w:rsidP="00212DDB">
      <w:pPr>
        <w:shd w:val="clear" w:color="auto" w:fill="FFFFFF"/>
        <w:spacing w:after="0" w:line="480" w:lineRule="auto"/>
        <w:rPr>
          <w:rFonts w:ascii="Times New Roman" w:eastAsia="Times New Roman" w:hAnsi="Times New Roman" w:cs="Times New Roman"/>
          <w:color w:val="545D7E"/>
          <w:spacing w:val="2"/>
          <w:sz w:val="24"/>
          <w:szCs w:val="24"/>
        </w:rPr>
      </w:pPr>
      <w:r w:rsidRPr="009B512B">
        <w:rPr>
          <w:rFonts w:ascii="Times New Roman" w:eastAsia="Times New Roman" w:hAnsi="Times New Roman" w:cs="Times New Roman"/>
          <w:color w:val="545D7E"/>
          <w:spacing w:val="2"/>
          <w:sz w:val="24"/>
          <w:szCs w:val="24"/>
        </w:rPr>
        <w:t>Understanding depreciation is crucial for property managers to accurately assess property value, manage expenses, and optimize tax planning.</w:t>
      </w:r>
      <w:r w:rsidRPr="00212DDB">
        <w:rPr>
          <w:rFonts w:ascii="Times New Roman" w:eastAsia="Times New Roman" w:hAnsi="Times New Roman" w:cs="Times New Roman"/>
          <w:color w:val="545D7E"/>
          <w:spacing w:val="2"/>
          <w:sz w:val="24"/>
          <w:szCs w:val="24"/>
        </w:rPr>
        <w:t> </w:t>
      </w:r>
    </w:p>
    <w:p w:rsidR="002D318E" w:rsidRPr="00212DDB" w:rsidRDefault="002D318E" w:rsidP="00212DDB">
      <w:pPr>
        <w:shd w:val="clear" w:color="auto" w:fill="FFFFFF"/>
        <w:spacing w:after="0" w:line="480" w:lineRule="auto"/>
        <w:jc w:val="both"/>
        <w:outlineLvl w:val="1"/>
        <w:rPr>
          <w:rFonts w:ascii="Times New Roman" w:eastAsia="Times New Roman" w:hAnsi="Times New Roman" w:cs="Times New Roman"/>
          <w:b/>
          <w:bCs/>
          <w:color w:val="040E31"/>
          <w:sz w:val="24"/>
          <w:szCs w:val="24"/>
        </w:rPr>
      </w:pPr>
    </w:p>
    <w:p w:rsidR="009B512B" w:rsidRPr="009B512B" w:rsidRDefault="002D318E" w:rsidP="00212DDB">
      <w:pPr>
        <w:shd w:val="clear" w:color="auto" w:fill="FFFFFF"/>
        <w:spacing w:after="0" w:line="480" w:lineRule="auto"/>
        <w:jc w:val="both"/>
        <w:outlineLvl w:val="1"/>
        <w:rPr>
          <w:rFonts w:ascii="Times New Roman" w:eastAsia="Times New Roman" w:hAnsi="Times New Roman" w:cs="Times New Roman"/>
          <w:b/>
          <w:bCs/>
          <w:color w:val="040E31"/>
          <w:sz w:val="24"/>
          <w:szCs w:val="24"/>
        </w:rPr>
      </w:pPr>
      <w:r w:rsidRPr="00212DDB">
        <w:rPr>
          <w:rFonts w:ascii="Times New Roman" w:eastAsia="Times New Roman" w:hAnsi="Times New Roman" w:cs="Times New Roman"/>
          <w:b/>
          <w:bCs/>
          <w:color w:val="040E31"/>
          <w:sz w:val="24"/>
          <w:szCs w:val="24"/>
        </w:rPr>
        <w:t>7. DEFINITION OF MARKET VALUE</w:t>
      </w:r>
    </w:p>
    <w:p w:rsidR="009B512B" w:rsidRPr="00212DDB" w:rsidRDefault="009B512B" w:rsidP="00212DDB">
      <w:pPr>
        <w:shd w:val="clear" w:color="auto" w:fill="FFFFFF"/>
        <w:spacing w:after="0" w:line="480" w:lineRule="auto"/>
        <w:ind w:firstLine="72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Even if </w:t>
      </w:r>
      <w:r w:rsidRPr="00212DDB">
        <w:rPr>
          <w:rFonts w:ascii="Times New Roman" w:eastAsia="Times New Roman" w:hAnsi="Times New Roman" w:cs="Times New Roman"/>
          <w:b/>
          <w:bCs/>
          <w:color w:val="040E31"/>
          <w:sz w:val="24"/>
          <w:szCs w:val="24"/>
        </w:rPr>
        <w:t>market value</w:t>
      </w:r>
      <w:r w:rsidRPr="009B512B">
        <w:rPr>
          <w:rFonts w:ascii="Times New Roman" w:eastAsia="Times New Roman" w:hAnsi="Times New Roman" w:cs="Times New Roman"/>
          <w:color w:val="040E31"/>
          <w:sz w:val="24"/>
          <w:szCs w:val="24"/>
        </w:rPr>
        <w:t> is a well-known concept in real estate, it has no legal definition to speak of. Or rather, it has several, outside the scope of the law. First, its interpretation appears  in the </w:t>
      </w:r>
      <w:hyperlink r:id="rId9" w:history="1">
        <w:r w:rsidRPr="00212DDB">
          <w:rPr>
            <w:rFonts w:ascii="Times New Roman" w:eastAsia="Times New Roman" w:hAnsi="Times New Roman" w:cs="Times New Roman"/>
            <w:color w:val="0000FF"/>
            <w:sz w:val="24"/>
            <w:szCs w:val="24"/>
          </w:rPr>
          <w:t>General Accounting Plan (PCG)</w:t>
        </w:r>
      </w:hyperlink>
      <w:r w:rsidRPr="009B512B">
        <w:rPr>
          <w:rFonts w:ascii="Times New Roman" w:eastAsia="Times New Roman" w:hAnsi="Times New Roman" w:cs="Times New Roman"/>
          <w:color w:val="040E31"/>
          <w:sz w:val="24"/>
          <w:szCs w:val="24"/>
        </w:rPr>
        <w:t> as such: “the amount that could be obtained, at the balance sheet date, from the sale of an asset in a transaction concluded under normal market conditions, net of exit costs.” (Section 310.1.11) Then, it is found in the judgment of the Court of Cassation of December 6, 2005 (No. 03-18 782) in these terms: “the price of a property that could be obtained by the game of supply and demand at the time of the transfer or th</w:t>
      </w:r>
      <w:r w:rsidRPr="00212DDB">
        <w:rPr>
          <w:rFonts w:ascii="Times New Roman" w:eastAsia="Times New Roman" w:hAnsi="Times New Roman" w:cs="Times New Roman"/>
          <w:color w:val="040E31"/>
          <w:sz w:val="24"/>
          <w:szCs w:val="24"/>
        </w:rPr>
        <w:t xml:space="preserve">e clauses of the deed of sale. </w:t>
      </w:r>
    </w:p>
    <w:p w:rsidR="009B512B" w:rsidRPr="009B512B" w:rsidRDefault="009B512B" w:rsidP="00212DDB">
      <w:pPr>
        <w:shd w:val="clear" w:color="auto" w:fill="FFFFFF"/>
        <w:spacing w:after="0" w:line="480" w:lineRule="auto"/>
        <w:jc w:val="both"/>
        <w:outlineLvl w:val="1"/>
        <w:rPr>
          <w:rFonts w:ascii="Times New Roman" w:eastAsia="Times New Roman" w:hAnsi="Times New Roman" w:cs="Times New Roman"/>
          <w:b/>
          <w:bCs/>
          <w:color w:val="040E31"/>
          <w:sz w:val="24"/>
          <w:szCs w:val="24"/>
        </w:rPr>
      </w:pPr>
      <w:r w:rsidRPr="009B512B">
        <w:rPr>
          <w:rFonts w:ascii="Times New Roman" w:eastAsia="Times New Roman" w:hAnsi="Times New Roman" w:cs="Times New Roman"/>
          <w:b/>
          <w:bCs/>
          <w:color w:val="040E31"/>
          <w:sz w:val="24"/>
          <w:szCs w:val="24"/>
        </w:rPr>
        <w:t>Why know the market value of your property?</w:t>
      </w:r>
    </w:p>
    <w:p w:rsidR="009B512B" w:rsidRPr="009B512B" w:rsidRDefault="009B512B" w:rsidP="00212DDB">
      <w:pPr>
        <w:shd w:val="clear" w:color="auto" w:fill="FFFFFF"/>
        <w:spacing w:after="0" w:line="480" w:lineRule="auto"/>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There are several special cases that require to </w:t>
      </w:r>
      <w:r w:rsidRPr="00212DDB">
        <w:rPr>
          <w:rFonts w:ascii="Times New Roman" w:eastAsia="Times New Roman" w:hAnsi="Times New Roman" w:cs="Times New Roman"/>
          <w:b/>
          <w:bCs/>
          <w:color w:val="040E31"/>
          <w:sz w:val="24"/>
          <w:szCs w:val="24"/>
        </w:rPr>
        <w:t>know the market value of a property:</w:t>
      </w:r>
    </w:p>
    <w:p w:rsidR="009B512B" w:rsidRPr="009B512B" w:rsidRDefault="009B512B" w:rsidP="00212DDB">
      <w:pPr>
        <w:numPr>
          <w:ilvl w:val="0"/>
          <w:numId w:val="16"/>
        </w:numPr>
        <w:shd w:val="clear" w:color="auto" w:fill="FFFFFF"/>
        <w:spacing w:after="0" w:line="480" w:lineRule="auto"/>
        <w:ind w:left="240"/>
        <w:jc w:val="both"/>
        <w:rPr>
          <w:rFonts w:ascii="Times New Roman" w:eastAsia="Times New Roman" w:hAnsi="Times New Roman" w:cs="Times New Roman"/>
          <w:color w:val="040E31"/>
          <w:sz w:val="24"/>
          <w:szCs w:val="24"/>
        </w:rPr>
      </w:pPr>
      <w:r w:rsidRPr="00212DDB">
        <w:rPr>
          <w:rFonts w:ascii="Times New Roman" w:eastAsia="Times New Roman" w:hAnsi="Times New Roman" w:cs="Times New Roman"/>
          <w:b/>
          <w:bCs/>
          <w:color w:val="040E31"/>
          <w:sz w:val="24"/>
          <w:szCs w:val="24"/>
        </w:rPr>
        <w:t>Real estate sales</w:t>
      </w:r>
      <w:r w:rsidRPr="009B512B">
        <w:rPr>
          <w:rFonts w:ascii="Times New Roman" w:eastAsia="Times New Roman" w:hAnsi="Times New Roman" w:cs="Times New Roman"/>
          <w:color w:val="040E31"/>
          <w:sz w:val="24"/>
          <w:szCs w:val="24"/>
        </w:rPr>
        <w:t>: the first step in anticipation of the sale of a property is to give an </w:t>
      </w:r>
      <w:hyperlink r:id="rId10" w:history="1">
        <w:r w:rsidRPr="00212DDB">
          <w:rPr>
            <w:rFonts w:ascii="Times New Roman" w:eastAsia="Times New Roman" w:hAnsi="Times New Roman" w:cs="Times New Roman"/>
            <w:color w:val="0000FF"/>
            <w:sz w:val="24"/>
            <w:szCs w:val="24"/>
          </w:rPr>
          <w:t>estimate</w:t>
        </w:r>
      </w:hyperlink>
      <w:r w:rsidRPr="009B512B">
        <w:rPr>
          <w:rFonts w:ascii="Times New Roman" w:eastAsia="Times New Roman" w:hAnsi="Times New Roman" w:cs="Times New Roman"/>
          <w:color w:val="040E31"/>
          <w:sz w:val="24"/>
          <w:szCs w:val="24"/>
        </w:rPr>
        <w:t> of its cost. The market value is what will constitute the basis of the sale price of the property. It is then called the “net seller” price as opposed to the “agency fees included” price.</w:t>
      </w:r>
    </w:p>
    <w:p w:rsidR="009B512B" w:rsidRPr="009B512B" w:rsidRDefault="009B512B" w:rsidP="00212DDB">
      <w:pPr>
        <w:numPr>
          <w:ilvl w:val="0"/>
          <w:numId w:val="16"/>
        </w:numPr>
        <w:shd w:val="clear" w:color="auto" w:fill="FFFFFF"/>
        <w:spacing w:after="0" w:line="480" w:lineRule="auto"/>
        <w:ind w:left="240"/>
        <w:jc w:val="both"/>
        <w:rPr>
          <w:rFonts w:ascii="Times New Roman" w:eastAsia="Times New Roman" w:hAnsi="Times New Roman" w:cs="Times New Roman"/>
          <w:color w:val="040E31"/>
          <w:sz w:val="24"/>
          <w:szCs w:val="24"/>
        </w:rPr>
      </w:pPr>
      <w:r w:rsidRPr="00212DDB">
        <w:rPr>
          <w:rFonts w:ascii="Times New Roman" w:eastAsia="Times New Roman" w:hAnsi="Times New Roman" w:cs="Times New Roman"/>
          <w:b/>
          <w:bCs/>
          <w:color w:val="040E31"/>
          <w:sz w:val="24"/>
          <w:szCs w:val="24"/>
        </w:rPr>
        <w:t>Real estate wealth tax</w:t>
      </w:r>
      <w:r w:rsidRPr="009B512B">
        <w:rPr>
          <w:rFonts w:ascii="Times New Roman" w:eastAsia="Times New Roman" w:hAnsi="Times New Roman" w:cs="Times New Roman"/>
          <w:color w:val="040E31"/>
          <w:sz w:val="24"/>
          <w:szCs w:val="24"/>
        </w:rPr>
        <w:t xml:space="preserve">: the market value makes it possible to evaluate the assets of a third party. The tax administration currently only takes into account real estate assets, replacing the solidarity tax on wealth (ISF) since 2018. Thus, owners must declare the value of their real </w:t>
      </w:r>
      <w:r w:rsidRPr="009B512B">
        <w:rPr>
          <w:rFonts w:ascii="Times New Roman" w:eastAsia="Times New Roman" w:hAnsi="Times New Roman" w:cs="Times New Roman"/>
          <w:color w:val="040E31"/>
          <w:sz w:val="24"/>
          <w:szCs w:val="24"/>
        </w:rPr>
        <w:lastRenderedPageBreak/>
        <w:t>estate taking care not to understate this amount. If necessary, the tax authorities could impose a tax adjustment.</w:t>
      </w:r>
    </w:p>
    <w:p w:rsidR="009B512B" w:rsidRPr="009B512B" w:rsidRDefault="009B512B" w:rsidP="00212DDB">
      <w:pPr>
        <w:numPr>
          <w:ilvl w:val="0"/>
          <w:numId w:val="16"/>
        </w:numPr>
        <w:shd w:val="clear" w:color="auto" w:fill="FFFFFF"/>
        <w:spacing w:after="0" w:line="480" w:lineRule="auto"/>
        <w:ind w:left="240"/>
        <w:jc w:val="both"/>
        <w:rPr>
          <w:rFonts w:ascii="Times New Roman" w:eastAsia="Times New Roman" w:hAnsi="Times New Roman" w:cs="Times New Roman"/>
          <w:color w:val="040E31"/>
          <w:sz w:val="24"/>
          <w:szCs w:val="24"/>
        </w:rPr>
      </w:pPr>
      <w:r w:rsidRPr="00212DDB">
        <w:rPr>
          <w:rFonts w:ascii="Times New Roman" w:eastAsia="Times New Roman" w:hAnsi="Times New Roman" w:cs="Times New Roman"/>
          <w:b/>
          <w:bCs/>
          <w:color w:val="040E31"/>
          <w:sz w:val="24"/>
          <w:szCs w:val="24"/>
        </w:rPr>
        <w:t>Inheritance or gift</w:t>
      </w:r>
      <w:r w:rsidRPr="009B512B">
        <w:rPr>
          <w:rFonts w:ascii="Times New Roman" w:eastAsia="Times New Roman" w:hAnsi="Times New Roman" w:cs="Times New Roman"/>
          <w:color w:val="040E31"/>
          <w:sz w:val="24"/>
          <w:szCs w:val="24"/>
        </w:rPr>
        <w:t>: in this case, the market value of the real estate assets of the deceased or donor is used by the tax authorities to calculate the amount of inheritance tax. A bad estimate can lead you to penalties, as well as for real estate wealth tax.</w:t>
      </w:r>
    </w:p>
    <w:p w:rsidR="009B512B" w:rsidRPr="009B512B" w:rsidRDefault="009B512B" w:rsidP="00212DDB">
      <w:pPr>
        <w:numPr>
          <w:ilvl w:val="0"/>
          <w:numId w:val="16"/>
        </w:numPr>
        <w:shd w:val="clear" w:color="auto" w:fill="FFFFFF"/>
        <w:spacing w:after="0" w:line="480" w:lineRule="auto"/>
        <w:ind w:left="240"/>
        <w:jc w:val="both"/>
        <w:rPr>
          <w:rFonts w:ascii="Times New Roman" w:eastAsia="Times New Roman" w:hAnsi="Times New Roman" w:cs="Times New Roman"/>
          <w:color w:val="040E31"/>
          <w:sz w:val="24"/>
          <w:szCs w:val="24"/>
        </w:rPr>
      </w:pPr>
      <w:r w:rsidRPr="00212DDB">
        <w:rPr>
          <w:rFonts w:ascii="Times New Roman" w:eastAsia="Times New Roman" w:hAnsi="Times New Roman" w:cs="Times New Roman"/>
          <w:b/>
          <w:bCs/>
          <w:color w:val="040E31"/>
          <w:sz w:val="24"/>
          <w:szCs w:val="24"/>
        </w:rPr>
        <w:t>Damage or destruction of property: in the</w:t>
      </w:r>
      <w:r w:rsidRPr="009B512B">
        <w:rPr>
          <w:rFonts w:ascii="Times New Roman" w:eastAsia="Times New Roman" w:hAnsi="Times New Roman" w:cs="Times New Roman"/>
          <w:color w:val="040E31"/>
          <w:sz w:val="24"/>
          <w:szCs w:val="24"/>
        </w:rPr>
        <w:t> context of a claim involving your real estate assets, the insurance may ask you to provide a certificate of value for the property in question. The market value will then be useful to him to set the amount of your compensation.</w:t>
      </w:r>
    </w:p>
    <w:p w:rsidR="009B512B" w:rsidRPr="009B512B" w:rsidRDefault="009B512B" w:rsidP="00212DDB">
      <w:pPr>
        <w:shd w:val="clear" w:color="auto" w:fill="FFFFFF"/>
        <w:spacing w:after="0" w:line="480" w:lineRule="auto"/>
        <w:jc w:val="both"/>
        <w:outlineLvl w:val="1"/>
        <w:rPr>
          <w:rFonts w:ascii="Times New Roman" w:eastAsia="Times New Roman" w:hAnsi="Times New Roman" w:cs="Times New Roman"/>
          <w:b/>
          <w:bCs/>
          <w:color w:val="040E31"/>
          <w:sz w:val="24"/>
          <w:szCs w:val="24"/>
        </w:rPr>
      </w:pPr>
      <w:r w:rsidRPr="009B512B">
        <w:rPr>
          <w:rFonts w:ascii="Times New Roman" w:eastAsia="Times New Roman" w:hAnsi="Times New Roman" w:cs="Times New Roman"/>
          <w:b/>
          <w:bCs/>
          <w:color w:val="040E31"/>
          <w:sz w:val="24"/>
          <w:szCs w:val="24"/>
        </w:rPr>
        <w:t>Method of calculating the market value?</w:t>
      </w:r>
    </w:p>
    <w:p w:rsidR="009B512B" w:rsidRPr="009B512B" w:rsidRDefault="009B512B" w:rsidP="00212DDB">
      <w:pPr>
        <w:shd w:val="clear" w:color="auto" w:fill="FFFFFF"/>
        <w:spacing w:after="0" w:line="480" w:lineRule="auto"/>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 </w:t>
      </w:r>
      <w:r w:rsidRPr="00212DDB">
        <w:rPr>
          <w:rFonts w:ascii="Times New Roman" w:eastAsia="Times New Roman" w:hAnsi="Times New Roman" w:cs="Times New Roman"/>
          <w:b/>
          <w:bCs/>
          <w:color w:val="040E31"/>
          <w:sz w:val="24"/>
          <w:szCs w:val="24"/>
        </w:rPr>
        <w:t>calculation of the market value of</w:t>
      </w:r>
      <w:r w:rsidRPr="009B512B">
        <w:rPr>
          <w:rFonts w:ascii="Times New Roman" w:eastAsia="Times New Roman" w:hAnsi="Times New Roman" w:cs="Times New Roman"/>
          <w:color w:val="040E31"/>
          <w:sz w:val="24"/>
          <w:szCs w:val="24"/>
        </w:rPr>
        <w:t> a  property is subject to a serious evaluation based on precise criteria. This makes it possible to avoid overvaluing or, on the contrary, undervaluing one’s property by referring to general factors. We first take into account the property:</w:t>
      </w:r>
    </w:p>
    <w:p w:rsidR="009B512B" w:rsidRPr="009B512B" w:rsidRDefault="009B512B" w:rsidP="00212DDB">
      <w:pPr>
        <w:numPr>
          <w:ilvl w:val="0"/>
          <w:numId w:val="17"/>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 nature of the property: house, apartment, building, villa, castle, etc.;</w:t>
      </w:r>
    </w:p>
    <w:p w:rsidR="009B512B" w:rsidRPr="009B512B" w:rsidRDefault="009B512B" w:rsidP="00212DDB">
      <w:pPr>
        <w:numPr>
          <w:ilvl w:val="0"/>
          <w:numId w:val="17"/>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architecture: Haussmannian building, architect’s house, etc.;</w:t>
      </w:r>
    </w:p>
    <w:p w:rsidR="009B512B" w:rsidRPr="009B512B" w:rsidRDefault="009B512B" w:rsidP="00212DDB">
      <w:pPr>
        <w:numPr>
          <w:ilvl w:val="0"/>
          <w:numId w:val="17"/>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 date of construction;</w:t>
      </w:r>
    </w:p>
    <w:p w:rsidR="009B512B" w:rsidRPr="009B512B" w:rsidRDefault="009B512B" w:rsidP="00212DDB">
      <w:pPr>
        <w:numPr>
          <w:ilvl w:val="0"/>
          <w:numId w:val="17"/>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 surface area of the property as well as that of the rooms;</w:t>
      </w:r>
    </w:p>
    <w:p w:rsidR="009B512B" w:rsidRPr="009B512B" w:rsidRDefault="009B512B" w:rsidP="00212DDB">
      <w:pPr>
        <w:numPr>
          <w:ilvl w:val="0"/>
          <w:numId w:val="17"/>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Volumes</w:t>
      </w:r>
    </w:p>
    <w:p w:rsidR="00212DDB" w:rsidRDefault="009B512B" w:rsidP="00212DDB">
      <w:pPr>
        <w:numPr>
          <w:ilvl w:val="0"/>
          <w:numId w:val="17"/>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 number of rooms and their distribution: in a row, kitche</w:t>
      </w:r>
      <w:r w:rsidR="002D318E" w:rsidRPr="00212DDB">
        <w:rPr>
          <w:rFonts w:ascii="Times New Roman" w:eastAsia="Times New Roman" w:hAnsi="Times New Roman" w:cs="Times New Roman"/>
          <w:color w:val="040E31"/>
          <w:sz w:val="24"/>
          <w:szCs w:val="24"/>
        </w:rPr>
        <w:t xml:space="preserve">n open to the living room,  </w:t>
      </w:r>
    </w:p>
    <w:p w:rsidR="009B512B" w:rsidRPr="009B512B" w:rsidRDefault="009B512B" w:rsidP="00212DDB">
      <w:p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b/>
          <w:color w:val="040E31"/>
          <w:sz w:val="24"/>
          <w:szCs w:val="24"/>
        </w:rPr>
        <w:t>We then observe its environment:</w:t>
      </w:r>
    </w:p>
    <w:p w:rsidR="009B512B" w:rsidRPr="009B512B" w:rsidRDefault="009B512B" w:rsidP="00212DDB">
      <w:pPr>
        <w:numPr>
          <w:ilvl w:val="0"/>
          <w:numId w:val="18"/>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geographical location: popular area, secure residence, waterfront, etc.;</w:t>
      </w:r>
    </w:p>
    <w:p w:rsidR="009B512B" w:rsidRPr="009B512B" w:rsidRDefault="009B512B" w:rsidP="00212DDB">
      <w:pPr>
        <w:numPr>
          <w:ilvl w:val="0"/>
          <w:numId w:val="18"/>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reputation: safety, good schools, public transport, etc.;</w:t>
      </w:r>
    </w:p>
    <w:p w:rsidR="009B512B" w:rsidRPr="009B512B" w:rsidRDefault="009B512B" w:rsidP="00212DDB">
      <w:pPr>
        <w:numPr>
          <w:ilvl w:val="0"/>
          <w:numId w:val="18"/>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 view: Eiffel Tower, Sacré-Coeur, Mont-Blanc, ocean, etc.;</w:t>
      </w:r>
    </w:p>
    <w:p w:rsidR="009B512B" w:rsidRPr="009B512B" w:rsidRDefault="009B512B" w:rsidP="00212DDB">
      <w:pPr>
        <w:numPr>
          <w:ilvl w:val="0"/>
          <w:numId w:val="18"/>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taxes;</w:t>
      </w:r>
    </w:p>
    <w:p w:rsidR="009B512B" w:rsidRPr="009B512B" w:rsidRDefault="009B512B" w:rsidP="00212DDB">
      <w:pPr>
        <w:numPr>
          <w:ilvl w:val="0"/>
          <w:numId w:val="18"/>
        </w:numPr>
        <w:shd w:val="clear" w:color="auto" w:fill="FFFFFF"/>
        <w:spacing w:after="0" w:line="480" w:lineRule="auto"/>
        <w:ind w:left="24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t>the state of the local real estate market.</w:t>
      </w:r>
    </w:p>
    <w:p w:rsidR="009B512B" w:rsidRPr="009B512B" w:rsidRDefault="009B512B" w:rsidP="00212DDB">
      <w:pPr>
        <w:shd w:val="clear" w:color="auto" w:fill="FFFFFF"/>
        <w:spacing w:before="225" w:after="225" w:line="480" w:lineRule="auto"/>
        <w:ind w:firstLine="720"/>
        <w:jc w:val="both"/>
        <w:rPr>
          <w:rFonts w:ascii="Times New Roman" w:eastAsia="Times New Roman" w:hAnsi="Times New Roman" w:cs="Times New Roman"/>
          <w:color w:val="040E31"/>
          <w:sz w:val="24"/>
          <w:szCs w:val="24"/>
        </w:rPr>
      </w:pPr>
      <w:r w:rsidRPr="009B512B">
        <w:rPr>
          <w:rFonts w:ascii="Times New Roman" w:eastAsia="Times New Roman" w:hAnsi="Times New Roman" w:cs="Times New Roman"/>
          <w:color w:val="040E31"/>
          <w:sz w:val="24"/>
          <w:szCs w:val="24"/>
        </w:rPr>
        <w:lastRenderedPageBreak/>
        <w:t>The experts responsible for calculating the market value use these criteria as a basis for setting an accurate and fair price. Of course, these factors change over time. The real estate market is different from one city to another. In some of them, it can even fluctuate from one neighborhood to another. Real estate advisors, or any other professionals who would have to calculate the market value of your property, are absolutely aware of the state of the local market at the moment T. Better, they can rely on another solid indicator: similar properties already sold in your geographical area. With all this data, they are guaranteed to provide you with the best net selling price at the time of listing.</w:t>
      </w:r>
    </w:p>
    <w:p w:rsidR="00033D69" w:rsidRPr="00212DDB" w:rsidRDefault="00033D69" w:rsidP="00212DDB">
      <w:pPr>
        <w:spacing w:line="480" w:lineRule="auto"/>
        <w:rPr>
          <w:rFonts w:ascii="Times New Roman" w:hAnsi="Times New Roman" w:cs="Times New Roman"/>
          <w:b/>
          <w:sz w:val="24"/>
          <w:szCs w:val="24"/>
        </w:rPr>
      </w:pPr>
      <w:r w:rsidRPr="00212DDB">
        <w:rPr>
          <w:rFonts w:ascii="Times New Roman" w:hAnsi="Times New Roman" w:cs="Times New Roman"/>
          <w:b/>
          <w:sz w:val="24"/>
          <w:szCs w:val="24"/>
        </w:rPr>
        <w:br w:type="page"/>
      </w:r>
    </w:p>
    <w:p w:rsidR="00BC1141" w:rsidRPr="002D318E" w:rsidRDefault="00F63BFB" w:rsidP="00F63BFB">
      <w:pPr>
        <w:spacing w:line="240" w:lineRule="auto"/>
        <w:jc w:val="center"/>
        <w:outlineLvl w:val="0"/>
        <w:rPr>
          <w:rFonts w:ascii="Tahoma" w:hAnsi="Tahoma" w:cs="Tahoma"/>
          <w:b/>
          <w:sz w:val="24"/>
          <w:szCs w:val="24"/>
        </w:rPr>
      </w:pPr>
      <w:r w:rsidRPr="002D318E">
        <w:rPr>
          <w:rFonts w:ascii="Tahoma" w:hAnsi="Tahoma" w:cs="Tahoma"/>
          <w:b/>
          <w:sz w:val="24"/>
          <w:szCs w:val="24"/>
        </w:rPr>
        <w:lastRenderedPageBreak/>
        <w:t>CHAPTER FOUR</w:t>
      </w:r>
    </w:p>
    <w:p w:rsidR="00BC1141" w:rsidRPr="002D318E" w:rsidRDefault="00F63BFB" w:rsidP="00930016">
      <w:pPr>
        <w:spacing w:line="240" w:lineRule="auto"/>
        <w:jc w:val="both"/>
        <w:outlineLvl w:val="0"/>
        <w:rPr>
          <w:rFonts w:ascii="Tahoma" w:hAnsi="Tahoma" w:cs="Tahoma"/>
          <w:b/>
          <w:sz w:val="24"/>
          <w:szCs w:val="24"/>
        </w:rPr>
      </w:pPr>
      <w:r w:rsidRPr="002D318E">
        <w:rPr>
          <w:rFonts w:ascii="Tahoma" w:hAnsi="Tahoma" w:cs="Tahoma"/>
          <w:b/>
          <w:sz w:val="24"/>
          <w:szCs w:val="24"/>
        </w:rPr>
        <w:t xml:space="preserve">4.1 </w:t>
      </w:r>
      <w:r w:rsidR="00BC1141" w:rsidRPr="002D318E">
        <w:rPr>
          <w:rFonts w:ascii="Tahoma" w:hAnsi="Tahoma" w:cs="Tahoma"/>
          <w:b/>
          <w:sz w:val="24"/>
          <w:szCs w:val="24"/>
        </w:rPr>
        <w:t>SUMMARY AND CONCLUSION</w:t>
      </w:r>
    </w:p>
    <w:p w:rsidR="00BC1141" w:rsidRPr="002D318E" w:rsidRDefault="00BC1141" w:rsidP="00BC1141">
      <w:pPr>
        <w:spacing w:line="480" w:lineRule="auto"/>
        <w:jc w:val="both"/>
        <w:rPr>
          <w:rFonts w:ascii="Tahoma" w:hAnsi="Tahoma" w:cs="Tahoma"/>
          <w:sz w:val="24"/>
          <w:szCs w:val="24"/>
        </w:rPr>
      </w:pPr>
      <w:r w:rsidRPr="002D318E">
        <w:rPr>
          <w:rFonts w:ascii="Tahoma" w:hAnsi="Tahoma" w:cs="Tahoma"/>
          <w:b/>
          <w:sz w:val="24"/>
          <w:szCs w:val="24"/>
        </w:rPr>
        <w:t>SUMMARY:</w:t>
      </w:r>
      <w:r w:rsidR="00FA45CA" w:rsidRPr="002D318E">
        <w:rPr>
          <w:rFonts w:ascii="Tahoma" w:hAnsi="Tahoma" w:cs="Tahoma"/>
          <w:sz w:val="24"/>
          <w:szCs w:val="24"/>
        </w:rPr>
        <w:t xml:space="preserve"> T</w:t>
      </w:r>
      <w:r w:rsidRPr="002D318E">
        <w:rPr>
          <w:rFonts w:ascii="Tahoma" w:hAnsi="Tahoma" w:cs="Tahoma"/>
          <w:sz w:val="24"/>
          <w:szCs w:val="24"/>
        </w:rPr>
        <w:t xml:space="preserve">his report estimate the nature of the </w:t>
      </w:r>
      <w:r w:rsidRPr="002D318E">
        <w:rPr>
          <w:rFonts w:ascii="Tahoma" w:hAnsi="Tahoma" w:cs="Tahoma"/>
          <w:caps/>
          <w:sz w:val="24"/>
          <w:szCs w:val="24"/>
        </w:rPr>
        <w:t>s.i.w.e.s</w:t>
      </w:r>
      <w:r w:rsidRPr="002D318E">
        <w:rPr>
          <w:rFonts w:ascii="Tahoma" w:hAnsi="Tahoma" w:cs="Tahoma"/>
          <w:sz w:val="24"/>
          <w:szCs w:val="24"/>
        </w:rPr>
        <w:t xml:space="preserve"> program carried out in the organization (Mustapha and company) the program shows the relevance of the scheme as well as the factors limiting the actualization of the </w:t>
      </w:r>
      <w:r w:rsidRPr="002D318E">
        <w:rPr>
          <w:rFonts w:ascii="Tahoma" w:hAnsi="Tahoma" w:cs="Tahoma"/>
          <w:caps/>
          <w:sz w:val="24"/>
          <w:szCs w:val="24"/>
        </w:rPr>
        <w:t>s.i.w.e.s.</w:t>
      </w:r>
      <w:r w:rsidRPr="002D318E">
        <w:rPr>
          <w:rFonts w:ascii="Tahoma" w:hAnsi="Tahoma" w:cs="Tahoma"/>
          <w:sz w:val="24"/>
          <w:szCs w:val="24"/>
        </w:rPr>
        <w:t xml:space="preserve"> objectives. However the following were made from the program.</w:t>
      </w:r>
    </w:p>
    <w:p w:rsidR="00BC1141" w:rsidRPr="002D318E" w:rsidRDefault="00BC1141" w:rsidP="00BC1141">
      <w:pPr>
        <w:spacing w:line="480" w:lineRule="auto"/>
        <w:jc w:val="both"/>
        <w:rPr>
          <w:rFonts w:ascii="Tahoma" w:hAnsi="Tahoma" w:cs="Tahoma"/>
          <w:sz w:val="24"/>
          <w:szCs w:val="24"/>
        </w:rPr>
      </w:pPr>
      <w:r w:rsidRPr="002D318E">
        <w:rPr>
          <w:rFonts w:ascii="Tahoma" w:hAnsi="Tahoma" w:cs="Tahoma"/>
          <w:b/>
          <w:sz w:val="24"/>
          <w:szCs w:val="24"/>
        </w:rPr>
        <w:t xml:space="preserve">CONCLUTION: </w:t>
      </w:r>
      <w:r w:rsidRPr="002D318E">
        <w:rPr>
          <w:rFonts w:ascii="Tahoma" w:hAnsi="Tahoma" w:cs="Tahoma"/>
          <w:sz w:val="24"/>
          <w:szCs w:val="24"/>
        </w:rPr>
        <w:t>from the revolution so far there seems to exists a wide war waging in the reality and actualization of the objectives of the S.I.W.E.S. it is unfortunate the failed actualization of the objectives of the SIWES, this however implies that for the student to be fully equipped with skills and knowledge required for efficiency in the place of work all hands must be on deck. The Federal Government through the industrial training fund ITF and other agencies involved in the S.I.W.E.S program should address the situation.</w:t>
      </w:r>
    </w:p>
    <w:p w:rsidR="00BC1141" w:rsidRPr="002D318E" w:rsidRDefault="00BC1141" w:rsidP="00BC1141">
      <w:pPr>
        <w:spacing w:line="480" w:lineRule="auto"/>
        <w:jc w:val="both"/>
        <w:rPr>
          <w:rFonts w:ascii="Tahoma" w:hAnsi="Tahoma" w:cs="Tahoma"/>
          <w:sz w:val="24"/>
          <w:szCs w:val="24"/>
        </w:rPr>
      </w:pPr>
      <w:r w:rsidRPr="002D318E">
        <w:rPr>
          <w:rFonts w:ascii="Tahoma" w:hAnsi="Tahoma" w:cs="Tahoma"/>
          <w:b/>
          <w:sz w:val="24"/>
          <w:szCs w:val="24"/>
        </w:rPr>
        <w:t xml:space="preserve">PROBLEM ENCOUNTERED: </w:t>
      </w:r>
      <w:r w:rsidRPr="002D318E">
        <w:rPr>
          <w:rFonts w:ascii="Tahoma" w:hAnsi="Tahoma" w:cs="Tahoma"/>
          <w:sz w:val="24"/>
          <w:szCs w:val="24"/>
        </w:rPr>
        <w:t>below are some of the problems encountered during the program.</w:t>
      </w:r>
    </w:p>
    <w:p w:rsidR="00BC1141" w:rsidRPr="002D318E" w:rsidRDefault="00812298" w:rsidP="00BC1141">
      <w:pPr>
        <w:spacing w:line="480" w:lineRule="auto"/>
        <w:ind w:firstLine="360"/>
        <w:jc w:val="both"/>
        <w:rPr>
          <w:rFonts w:ascii="Tahoma" w:hAnsi="Tahoma" w:cs="Tahoma"/>
          <w:sz w:val="24"/>
          <w:szCs w:val="24"/>
        </w:rPr>
      </w:pPr>
      <w:r w:rsidRPr="002D318E">
        <w:rPr>
          <w:rFonts w:ascii="Tahoma" w:hAnsi="Tahoma" w:cs="Tahoma"/>
          <w:sz w:val="24"/>
          <w:szCs w:val="24"/>
        </w:rPr>
        <w:t>I</w:t>
      </w:r>
      <w:r w:rsidR="00BC1141" w:rsidRPr="002D318E">
        <w:rPr>
          <w:rFonts w:ascii="Tahoma" w:hAnsi="Tahoma" w:cs="Tahoma"/>
          <w:sz w:val="24"/>
          <w:szCs w:val="24"/>
        </w:rPr>
        <w:t>. Inadequate</w:t>
      </w:r>
      <w:r w:rsidR="00BC1141" w:rsidRPr="002D318E">
        <w:rPr>
          <w:rFonts w:ascii="Tahoma" w:hAnsi="Tahoma" w:cs="Tahoma"/>
          <w:b/>
          <w:sz w:val="24"/>
          <w:szCs w:val="24"/>
        </w:rPr>
        <w:t xml:space="preserve"> </w:t>
      </w:r>
      <w:r w:rsidR="00BC1141" w:rsidRPr="002D318E">
        <w:rPr>
          <w:rFonts w:ascii="Tahoma" w:hAnsi="Tahoma" w:cs="Tahoma"/>
          <w:sz w:val="24"/>
          <w:szCs w:val="24"/>
        </w:rPr>
        <w:t>power supply and lack of auxiliary power supply.</w:t>
      </w:r>
    </w:p>
    <w:p w:rsidR="00BC1141" w:rsidRPr="002D318E" w:rsidRDefault="00BC1141" w:rsidP="00BC1141">
      <w:pPr>
        <w:spacing w:line="480" w:lineRule="auto"/>
        <w:ind w:firstLine="360"/>
        <w:jc w:val="both"/>
        <w:rPr>
          <w:rFonts w:ascii="Tahoma" w:hAnsi="Tahoma" w:cs="Tahoma"/>
          <w:b/>
          <w:sz w:val="24"/>
          <w:szCs w:val="24"/>
        </w:rPr>
      </w:pPr>
      <w:r w:rsidRPr="002D318E">
        <w:rPr>
          <w:rFonts w:ascii="Tahoma" w:hAnsi="Tahoma" w:cs="Tahoma"/>
          <w:sz w:val="24"/>
          <w:szCs w:val="24"/>
        </w:rPr>
        <w:t xml:space="preserve">ii. </w:t>
      </w:r>
      <w:r w:rsidR="00812298" w:rsidRPr="002D318E">
        <w:rPr>
          <w:rFonts w:ascii="Tahoma" w:hAnsi="Tahoma" w:cs="Tahoma"/>
          <w:sz w:val="24"/>
          <w:szCs w:val="24"/>
        </w:rPr>
        <w:t>Inadequate</w:t>
      </w:r>
      <w:r w:rsidRPr="002D318E">
        <w:rPr>
          <w:rFonts w:ascii="Tahoma" w:hAnsi="Tahoma" w:cs="Tahoma"/>
          <w:sz w:val="24"/>
          <w:szCs w:val="24"/>
        </w:rPr>
        <w:t xml:space="preserve"> funds by the I.T.F</w:t>
      </w:r>
    </w:p>
    <w:p w:rsidR="00BC1141" w:rsidRPr="002D318E" w:rsidRDefault="00BC1141" w:rsidP="00930016">
      <w:pPr>
        <w:spacing w:line="480" w:lineRule="auto"/>
        <w:jc w:val="both"/>
        <w:outlineLvl w:val="0"/>
        <w:rPr>
          <w:rFonts w:ascii="Tahoma" w:hAnsi="Tahoma" w:cs="Tahoma"/>
          <w:b/>
          <w:sz w:val="24"/>
          <w:szCs w:val="24"/>
        </w:rPr>
      </w:pPr>
      <w:r w:rsidRPr="002D318E">
        <w:rPr>
          <w:rFonts w:ascii="Tahoma" w:hAnsi="Tahoma" w:cs="Tahoma"/>
          <w:b/>
          <w:sz w:val="24"/>
          <w:szCs w:val="24"/>
        </w:rPr>
        <w:t xml:space="preserve">RECOMMENDATION </w:t>
      </w:r>
    </w:p>
    <w:p w:rsidR="00BC1141" w:rsidRPr="002D318E" w:rsidRDefault="00BC1141" w:rsidP="00BC1141">
      <w:pPr>
        <w:spacing w:line="480" w:lineRule="auto"/>
        <w:jc w:val="both"/>
        <w:rPr>
          <w:rFonts w:ascii="Tahoma" w:hAnsi="Tahoma" w:cs="Tahoma"/>
          <w:sz w:val="24"/>
          <w:szCs w:val="24"/>
        </w:rPr>
      </w:pPr>
      <w:r w:rsidRPr="002D318E">
        <w:rPr>
          <w:rFonts w:ascii="Tahoma" w:hAnsi="Tahoma" w:cs="Tahoma"/>
          <w:sz w:val="24"/>
          <w:szCs w:val="24"/>
        </w:rPr>
        <w:t>The following recommendations were based on the program and as solution to the identified problems.</w:t>
      </w:r>
    </w:p>
    <w:p w:rsidR="00BC1141" w:rsidRPr="002D318E" w:rsidRDefault="00BC1141" w:rsidP="00BC1141">
      <w:pPr>
        <w:pStyle w:val="ListParagraph"/>
        <w:numPr>
          <w:ilvl w:val="0"/>
          <w:numId w:val="8"/>
        </w:numPr>
        <w:tabs>
          <w:tab w:val="left" w:pos="-90"/>
        </w:tabs>
        <w:spacing w:line="480" w:lineRule="auto"/>
        <w:ind w:left="90" w:hanging="450"/>
        <w:jc w:val="both"/>
        <w:rPr>
          <w:rFonts w:ascii="Tahoma" w:hAnsi="Tahoma" w:cs="Tahoma"/>
          <w:sz w:val="24"/>
          <w:szCs w:val="24"/>
        </w:rPr>
      </w:pPr>
      <w:r w:rsidRPr="002D318E">
        <w:rPr>
          <w:rFonts w:ascii="Tahoma" w:hAnsi="Tahoma" w:cs="Tahoma"/>
          <w:sz w:val="24"/>
          <w:szCs w:val="24"/>
        </w:rPr>
        <w:t>The various bodies involved in the management of the SIWES program should work in hand with the various industries ahead of turn so as to minimize or reduce the high level of refusal of to accept student for their industrial training participation.</w:t>
      </w:r>
    </w:p>
    <w:p w:rsidR="00BC1141" w:rsidRPr="002D318E" w:rsidRDefault="00245E94" w:rsidP="00BC1141">
      <w:pPr>
        <w:pStyle w:val="ListParagraph"/>
        <w:numPr>
          <w:ilvl w:val="0"/>
          <w:numId w:val="8"/>
        </w:numPr>
        <w:spacing w:line="480" w:lineRule="auto"/>
        <w:ind w:left="90" w:hanging="450"/>
        <w:jc w:val="both"/>
        <w:rPr>
          <w:rFonts w:ascii="Tahoma" w:hAnsi="Tahoma" w:cs="Tahoma"/>
          <w:sz w:val="24"/>
          <w:szCs w:val="24"/>
        </w:rPr>
      </w:pPr>
      <w:r w:rsidRPr="002D318E">
        <w:rPr>
          <w:rFonts w:ascii="Tahoma" w:hAnsi="Tahoma" w:cs="Tahoma"/>
          <w:sz w:val="24"/>
          <w:szCs w:val="24"/>
        </w:rPr>
        <w:lastRenderedPageBreak/>
        <w:t>Issuing Of Logbooks/It Letter On Time:</w:t>
      </w:r>
      <w:r w:rsidR="00BC1141" w:rsidRPr="002D318E">
        <w:rPr>
          <w:rFonts w:ascii="Tahoma" w:hAnsi="Tahoma" w:cs="Tahoma"/>
          <w:sz w:val="24"/>
          <w:szCs w:val="24"/>
        </w:rPr>
        <w:t xml:space="preserve"> The logbook used by the student during the Industrial period and it letter should be issued to the student at the end of 1</w:t>
      </w:r>
      <w:r w:rsidR="00BC1141" w:rsidRPr="002D318E">
        <w:rPr>
          <w:rFonts w:ascii="Tahoma" w:hAnsi="Tahoma" w:cs="Tahoma"/>
          <w:sz w:val="24"/>
          <w:szCs w:val="24"/>
          <w:vertAlign w:val="superscript"/>
        </w:rPr>
        <w:t>st</w:t>
      </w:r>
      <w:r w:rsidR="00BC1141" w:rsidRPr="002D318E">
        <w:rPr>
          <w:rFonts w:ascii="Tahoma" w:hAnsi="Tahoma" w:cs="Tahoma"/>
          <w:sz w:val="24"/>
          <w:szCs w:val="24"/>
        </w:rPr>
        <w:t xml:space="preserve"> semester exam against the end of 2</w:t>
      </w:r>
      <w:r w:rsidR="00BC1141" w:rsidRPr="002D318E">
        <w:rPr>
          <w:rFonts w:ascii="Tahoma" w:hAnsi="Tahoma" w:cs="Tahoma"/>
          <w:sz w:val="24"/>
          <w:szCs w:val="24"/>
          <w:vertAlign w:val="superscript"/>
        </w:rPr>
        <w:t>nd</w:t>
      </w:r>
      <w:r w:rsidR="00BC1141" w:rsidRPr="002D318E">
        <w:rPr>
          <w:rFonts w:ascii="Tahoma" w:hAnsi="Tahoma" w:cs="Tahoma"/>
          <w:sz w:val="24"/>
          <w:szCs w:val="24"/>
        </w:rPr>
        <w:t xml:space="preserve"> semester examination as these will afford the student enough time to search for place that are relevant to their field of study.  </w:t>
      </w:r>
    </w:p>
    <w:p w:rsidR="00BC1141" w:rsidRPr="002D318E" w:rsidRDefault="00BC1141" w:rsidP="00BC1141">
      <w:pPr>
        <w:pStyle w:val="ListParagraph"/>
        <w:numPr>
          <w:ilvl w:val="0"/>
          <w:numId w:val="8"/>
        </w:numPr>
        <w:spacing w:line="480" w:lineRule="auto"/>
        <w:ind w:left="90" w:hanging="450"/>
        <w:jc w:val="both"/>
        <w:rPr>
          <w:rFonts w:ascii="Tahoma" w:hAnsi="Tahoma" w:cs="Tahoma"/>
          <w:sz w:val="24"/>
          <w:szCs w:val="24"/>
        </w:rPr>
      </w:pPr>
      <w:r w:rsidRPr="002D318E">
        <w:rPr>
          <w:rFonts w:ascii="Tahoma" w:hAnsi="Tahoma" w:cs="Tahoma"/>
          <w:sz w:val="24"/>
          <w:szCs w:val="24"/>
        </w:rPr>
        <w:t>Proper supervision of the exercise by the various bodies involved in the co-ordination of the SIWES exercise i.e. Federal Government, I.T.F. N.U.C. N.B.T.E and N.C.C.E. should come together to provide a smooth operation of S.I.W.E.S. exercise. The bodies should make efforts to ensure the student attached to organization are properly supervised and funded to ensure that what they are doing is in line with the objectives of S.I.W.E.S. exercise.</w:t>
      </w:r>
    </w:p>
    <w:p w:rsidR="00BC1141" w:rsidRPr="002D318E" w:rsidRDefault="00BC1141" w:rsidP="00BC1141">
      <w:pPr>
        <w:pStyle w:val="ListParagraph"/>
        <w:numPr>
          <w:ilvl w:val="0"/>
          <w:numId w:val="8"/>
        </w:numPr>
        <w:spacing w:line="480" w:lineRule="auto"/>
        <w:ind w:left="90" w:hanging="450"/>
        <w:jc w:val="both"/>
        <w:rPr>
          <w:rFonts w:ascii="Tahoma" w:hAnsi="Tahoma" w:cs="Tahoma"/>
          <w:sz w:val="24"/>
          <w:szCs w:val="24"/>
        </w:rPr>
      </w:pPr>
      <w:r w:rsidRPr="002D318E">
        <w:rPr>
          <w:rFonts w:ascii="Tahoma" w:hAnsi="Tahoma" w:cs="Tahoma"/>
          <w:sz w:val="24"/>
          <w:szCs w:val="24"/>
        </w:rPr>
        <w:t xml:space="preserve">Employment of expert: the various institution should endeavor to employ experts in the area of student carrier development to manage the student industrial placement centers.       </w:t>
      </w:r>
    </w:p>
    <w:p w:rsidR="00BC1141" w:rsidRPr="002D318E" w:rsidRDefault="00BC1141" w:rsidP="00BC1141">
      <w:pPr>
        <w:spacing w:line="240" w:lineRule="auto"/>
        <w:jc w:val="both"/>
        <w:rPr>
          <w:rFonts w:ascii="Tahoma" w:hAnsi="Tahoma" w:cs="Tahoma"/>
          <w:b/>
          <w:sz w:val="24"/>
          <w:szCs w:val="24"/>
        </w:rPr>
      </w:pPr>
    </w:p>
    <w:p w:rsidR="00BC1141" w:rsidRPr="002D318E" w:rsidRDefault="00BC1141" w:rsidP="00BC1141">
      <w:pPr>
        <w:spacing w:line="240" w:lineRule="auto"/>
        <w:jc w:val="both"/>
        <w:rPr>
          <w:rFonts w:ascii="Tahoma" w:hAnsi="Tahoma" w:cs="Tahoma"/>
          <w:b/>
          <w:sz w:val="24"/>
          <w:szCs w:val="24"/>
        </w:rPr>
      </w:pPr>
    </w:p>
    <w:p w:rsidR="00BC1141" w:rsidRPr="002D318E" w:rsidRDefault="00BC1141" w:rsidP="00BC1141">
      <w:pPr>
        <w:spacing w:line="240" w:lineRule="auto"/>
        <w:jc w:val="both"/>
        <w:rPr>
          <w:rFonts w:ascii="Tahoma" w:hAnsi="Tahoma" w:cs="Tahoma"/>
          <w:b/>
          <w:sz w:val="24"/>
          <w:szCs w:val="24"/>
        </w:rPr>
      </w:pPr>
    </w:p>
    <w:p w:rsidR="00BC1141" w:rsidRPr="002D318E" w:rsidRDefault="00BC1141" w:rsidP="00BC1141">
      <w:pPr>
        <w:rPr>
          <w:sz w:val="24"/>
          <w:szCs w:val="24"/>
        </w:rPr>
      </w:pPr>
    </w:p>
    <w:p w:rsidR="00D93E7F" w:rsidRPr="002D318E" w:rsidRDefault="00D93E7F" w:rsidP="00BC1141">
      <w:pPr>
        <w:rPr>
          <w:rFonts w:ascii="Times New Roman" w:hAnsi="Times New Roman" w:cs="Times New Roman"/>
          <w:sz w:val="24"/>
          <w:szCs w:val="24"/>
        </w:rPr>
      </w:pPr>
    </w:p>
    <w:p w:rsidR="008620F6" w:rsidRPr="002D318E" w:rsidRDefault="008620F6">
      <w:pPr>
        <w:rPr>
          <w:sz w:val="24"/>
          <w:szCs w:val="24"/>
        </w:rPr>
      </w:pPr>
    </w:p>
    <w:sectPr w:rsidR="008620F6" w:rsidRPr="002D318E" w:rsidSect="00843752">
      <w:footerReference w:type="default" r:id="rId11"/>
      <w:pgSz w:w="11909" w:h="16834" w:code="9"/>
      <w:pgMar w:top="1440" w:right="1440" w:bottom="1440" w:left="1170" w:header="720" w:footer="720" w:gutter="0"/>
      <w:pgBorders w:display="firstPage" w:offsetFrom="page">
        <w:top w:val="cabins" w:sz="31" w:space="24" w:color="auto"/>
        <w:left w:val="cabins" w:sz="31" w:space="24" w:color="auto"/>
        <w:bottom w:val="cabins" w:sz="31" w:space="24" w:color="auto"/>
        <w:right w:val="cabins" w:sz="31"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D96" w:rsidRDefault="00CA0D96" w:rsidP="00601BE7">
      <w:pPr>
        <w:spacing w:after="0" w:line="240" w:lineRule="auto"/>
      </w:pPr>
      <w:r>
        <w:separator/>
      </w:r>
    </w:p>
  </w:endnote>
  <w:endnote w:type="continuationSeparator" w:id="0">
    <w:p w:rsidR="00CA0D96" w:rsidRDefault="00CA0D96" w:rsidP="0060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258111"/>
      <w:docPartObj>
        <w:docPartGallery w:val="Page Numbers (Bottom of Page)"/>
        <w:docPartUnique/>
      </w:docPartObj>
    </w:sdtPr>
    <w:sdtEndPr/>
    <w:sdtContent>
      <w:sdt>
        <w:sdtPr>
          <w:rPr>
            <w:rFonts w:asciiTheme="majorHAnsi" w:eastAsiaTheme="majorEastAsia" w:hAnsiTheme="majorHAnsi" w:cstheme="majorBidi"/>
          </w:rPr>
          <w:id w:val="565050722"/>
          <w:docPartObj>
            <w:docPartGallery w:val="Page Numbers (Margins)"/>
            <w:docPartUnique/>
          </w:docPartObj>
        </w:sdtPr>
        <w:sdtEndPr/>
        <w:sdtContent>
          <w:p w:rsidR="00033D69" w:rsidRDefault="003B123E">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26745" cy="626745"/>
                      <wp:effectExtent l="3810" t="0" r="7620" b="190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33D69" w:rsidRDefault="00033D69">
                                  <w:pPr>
                                    <w:pStyle w:val="Footer"/>
                                    <w:jc w:val="center"/>
                                    <w:rPr>
                                      <w:b/>
                                      <w:color w:val="FFFFFF" w:themeColor="background1"/>
                                      <w:sz w:val="32"/>
                                      <w:szCs w:val="32"/>
                                    </w:rPr>
                                  </w:pPr>
                                  <w:r>
                                    <w:fldChar w:fldCharType="begin"/>
                                  </w:r>
                                  <w:r>
                                    <w:instrText xml:space="preserve"> PAGE    \* MERGEFORMAT </w:instrText>
                                  </w:r>
                                  <w:r>
                                    <w:fldChar w:fldCharType="separate"/>
                                  </w:r>
                                  <w:r w:rsidR="00115D5E" w:rsidRPr="00115D5E">
                                    <w:rPr>
                                      <w:b/>
                                      <w:noProof/>
                                      <w:color w:val="FFFFFF" w:themeColor="background1"/>
                                      <w:sz w:val="32"/>
                                      <w:szCs w:val="32"/>
                                    </w:rPr>
                                    <w:t>6</w:t>
                                  </w:r>
                                  <w:r>
                                    <w:rPr>
                                      <w:b/>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1" style="position:absolute;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" fillcolor="#365f91 [2404]" stroked="f">
                      <v:textbox>
                        <w:txbxContent>
                          <w:p w:rsidR="00033D69" w:rsidRDefault="00033D69">
                            <w:pPr>
                              <w:pStyle w:val="Footer"/>
                              <w:jc w:val="center"/>
                              <w:rPr>
                                <w:b/>
                                <w:color w:val="FFFFFF" w:themeColor="background1"/>
                                <w:sz w:val="32"/>
                                <w:szCs w:val="32"/>
                              </w:rPr>
                            </w:pPr>
                            <w:r>
                              <w:fldChar w:fldCharType="begin"/>
                            </w:r>
                            <w:r>
                              <w:instrText xml:space="preserve"> PAGE    \* MERGEFORMAT </w:instrText>
                            </w:r>
                            <w:r>
                              <w:fldChar w:fldCharType="separate"/>
                            </w:r>
                            <w:r w:rsidR="00115D5E" w:rsidRPr="00115D5E">
                              <w:rPr>
                                <w:b/>
                                <w:noProof/>
                                <w:color w:val="FFFFFF" w:themeColor="background1"/>
                                <w:sz w:val="32"/>
                                <w:szCs w:val="32"/>
                              </w:rPr>
                              <w:t>6</w:t>
                            </w:r>
                            <w:r>
                              <w:rPr>
                                <w:b/>
                                <w:noProof/>
                                <w:color w:val="FFFFFF" w:themeColor="background1"/>
                                <w:sz w:val="32"/>
                                <w:szCs w:val="32"/>
                              </w:rPr>
                              <w:fldChar w:fldCharType="end"/>
                            </w:r>
                          </w:p>
                        </w:txbxContent>
                      </v:textbox>
                      <w10:wrap anchorx="margin" anchory="margin"/>
                    </v:oval>
                  </w:pict>
                </mc:Fallback>
              </mc:AlternateContent>
            </w:r>
          </w:p>
        </w:sdtContent>
      </w:sdt>
    </w:sdtContent>
  </w:sdt>
  <w:p w:rsidR="00033D69" w:rsidRDefault="00033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D96" w:rsidRDefault="00CA0D96" w:rsidP="00601BE7">
      <w:pPr>
        <w:spacing w:after="0" w:line="240" w:lineRule="auto"/>
      </w:pPr>
      <w:r>
        <w:separator/>
      </w:r>
    </w:p>
  </w:footnote>
  <w:footnote w:type="continuationSeparator" w:id="0">
    <w:p w:rsidR="00CA0D96" w:rsidRDefault="00CA0D96" w:rsidP="00601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4DB8"/>
    <w:multiLevelType w:val="hybridMultilevel"/>
    <w:tmpl w:val="71986DBC"/>
    <w:lvl w:ilvl="0" w:tplc="7A4AC8D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44887"/>
    <w:multiLevelType w:val="hybridMultilevel"/>
    <w:tmpl w:val="A1863FB4"/>
    <w:lvl w:ilvl="0" w:tplc="B074ED7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2751F"/>
    <w:multiLevelType w:val="hybridMultilevel"/>
    <w:tmpl w:val="60FAEFB8"/>
    <w:lvl w:ilvl="0" w:tplc="0010E5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C1EFA"/>
    <w:multiLevelType w:val="hybridMultilevel"/>
    <w:tmpl w:val="05E81188"/>
    <w:lvl w:ilvl="0" w:tplc="DCFA13B2">
      <w:start w:val="1"/>
      <w:numFmt w:val="decimal"/>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8327DB"/>
    <w:multiLevelType w:val="hybridMultilevel"/>
    <w:tmpl w:val="98FED612"/>
    <w:lvl w:ilvl="0" w:tplc="3126C436">
      <w:start w:val="1"/>
      <w:numFmt w:val="lowerRoman"/>
      <w:lvlText w:val="%1."/>
      <w:lvlJc w:val="left"/>
      <w:pPr>
        <w:ind w:left="360" w:hanging="360"/>
      </w:pPr>
      <w:rPr>
        <w:rFonts w:ascii="Tahoma" w:eastAsiaTheme="minorHAnsi" w:hAnsi="Tahoma" w:cs="Tahom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96E03"/>
    <w:multiLevelType w:val="hybridMultilevel"/>
    <w:tmpl w:val="16540BEE"/>
    <w:lvl w:ilvl="0" w:tplc="F37EE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86258"/>
    <w:multiLevelType w:val="hybridMultilevel"/>
    <w:tmpl w:val="2500B2D2"/>
    <w:lvl w:ilvl="0" w:tplc="FE28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A6BE9"/>
    <w:multiLevelType w:val="hybridMultilevel"/>
    <w:tmpl w:val="CDE45A56"/>
    <w:lvl w:ilvl="0" w:tplc="E6A03460">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F6672"/>
    <w:multiLevelType w:val="multilevel"/>
    <w:tmpl w:val="FA5C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883C56"/>
    <w:multiLevelType w:val="multilevel"/>
    <w:tmpl w:val="F910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D0AC4"/>
    <w:multiLevelType w:val="hybridMultilevel"/>
    <w:tmpl w:val="650265AA"/>
    <w:lvl w:ilvl="0" w:tplc="0338D83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A471EC"/>
    <w:multiLevelType w:val="hybridMultilevel"/>
    <w:tmpl w:val="934E91B4"/>
    <w:lvl w:ilvl="0" w:tplc="04090013">
      <w:start w:val="1"/>
      <w:numFmt w:val="upperRoman"/>
      <w:lvlText w:val="%1."/>
      <w:lvlJc w:val="righ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12">
    <w:nsid w:val="50BC787A"/>
    <w:multiLevelType w:val="multilevel"/>
    <w:tmpl w:val="59DC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829D0"/>
    <w:multiLevelType w:val="hybridMultilevel"/>
    <w:tmpl w:val="FAF64880"/>
    <w:lvl w:ilvl="0" w:tplc="37D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66F8B"/>
    <w:multiLevelType w:val="multilevel"/>
    <w:tmpl w:val="FE4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420D99"/>
    <w:multiLevelType w:val="hybridMultilevel"/>
    <w:tmpl w:val="58368F1E"/>
    <w:lvl w:ilvl="0" w:tplc="E752E63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DA563F5"/>
    <w:multiLevelType w:val="hybridMultilevel"/>
    <w:tmpl w:val="031C88AE"/>
    <w:lvl w:ilvl="0" w:tplc="04090013">
      <w:start w:val="1"/>
      <w:numFmt w:val="upperRoman"/>
      <w:lvlText w:val="%1."/>
      <w:lvlJc w:val="righ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num w:numId="1">
    <w:abstractNumId w:val="5"/>
  </w:num>
  <w:num w:numId="2">
    <w:abstractNumId w:val="4"/>
  </w:num>
  <w:num w:numId="3">
    <w:abstractNumId w:val="3"/>
  </w:num>
  <w:num w:numId="4">
    <w:abstractNumId w:val="0"/>
  </w:num>
  <w:num w:numId="5">
    <w:abstractNumId w:val="7"/>
  </w:num>
  <w:num w:numId="6">
    <w:abstractNumId w:val="11"/>
  </w:num>
  <w:num w:numId="7">
    <w:abstractNumId w:val="16"/>
  </w:num>
  <w:num w:numId="8">
    <w:abstractNumId w:val="6"/>
  </w:num>
  <w:num w:numId="9">
    <w:abstractNumId w:val="1"/>
  </w:num>
  <w:num w:numId="10">
    <w:abstractNumId w:val="13"/>
  </w:num>
  <w:num w:numId="11">
    <w:abstractNumId w:val="15"/>
  </w:num>
  <w:num w:numId="12">
    <w:abstractNumId w:val="10"/>
  </w:num>
  <w:num w:numId="13">
    <w:abstractNumId w:val="2"/>
  </w:num>
  <w:num w:numId="14">
    <w:abstractNumId w:val="8"/>
  </w:num>
  <w:num w:numId="15">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abstractNumId w:val="14"/>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AA"/>
    <w:rsid w:val="00003F0B"/>
    <w:rsid w:val="0001000A"/>
    <w:rsid w:val="000106A8"/>
    <w:rsid w:val="00024CF1"/>
    <w:rsid w:val="00033D69"/>
    <w:rsid w:val="000411F9"/>
    <w:rsid w:val="000417C3"/>
    <w:rsid w:val="00075B49"/>
    <w:rsid w:val="000B513D"/>
    <w:rsid w:val="000C7FAA"/>
    <w:rsid w:val="000E5317"/>
    <w:rsid w:val="000F2697"/>
    <w:rsid w:val="00105600"/>
    <w:rsid w:val="00115D5E"/>
    <w:rsid w:val="0012502E"/>
    <w:rsid w:val="00131EC6"/>
    <w:rsid w:val="00140301"/>
    <w:rsid w:val="00146FAD"/>
    <w:rsid w:val="00166715"/>
    <w:rsid w:val="00170652"/>
    <w:rsid w:val="00185357"/>
    <w:rsid w:val="001B1F25"/>
    <w:rsid w:val="001B7422"/>
    <w:rsid w:val="00212DDB"/>
    <w:rsid w:val="002213E2"/>
    <w:rsid w:val="00245E94"/>
    <w:rsid w:val="002A501C"/>
    <w:rsid w:val="002C0217"/>
    <w:rsid w:val="002D318E"/>
    <w:rsid w:val="003071B8"/>
    <w:rsid w:val="00345FC2"/>
    <w:rsid w:val="003528F3"/>
    <w:rsid w:val="00365F70"/>
    <w:rsid w:val="00381485"/>
    <w:rsid w:val="00396E85"/>
    <w:rsid w:val="003B123E"/>
    <w:rsid w:val="003E1193"/>
    <w:rsid w:val="00404AB1"/>
    <w:rsid w:val="00452D66"/>
    <w:rsid w:val="00490BBF"/>
    <w:rsid w:val="00492EE9"/>
    <w:rsid w:val="004E02A7"/>
    <w:rsid w:val="004F1811"/>
    <w:rsid w:val="00561008"/>
    <w:rsid w:val="00571366"/>
    <w:rsid w:val="005B2BC4"/>
    <w:rsid w:val="00601BE7"/>
    <w:rsid w:val="00632B31"/>
    <w:rsid w:val="00665EC0"/>
    <w:rsid w:val="006B24DB"/>
    <w:rsid w:val="00725C47"/>
    <w:rsid w:val="00732B11"/>
    <w:rsid w:val="00752437"/>
    <w:rsid w:val="0077636F"/>
    <w:rsid w:val="007E76A5"/>
    <w:rsid w:val="00800A68"/>
    <w:rsid w:val="00812298"/>
    <w:rsid w:val="00816ECC"/>
    <w:rsid w:val="00826D72"/>
    <w:rsid w:val="00843752"/>
    <w:rsid w:val="00844C01"/>
    <w:rsid w:val="008620F6"/>
    <w:rsid w:val="00877383"/>
    <w:rsid w:val="00886653"/>
    <w:rsid w:val="0089212C"/>
    <w:rsid w:val="008A0590"/>
    <w:rsid w:val="008C1FE3"/>
    <w:rsid w:val="008D04E0"/>
    <w:rsid w:val="008E07F0"/>
    <w:rsid w:val="008F0134"/>
    <w:rsid w:val="008F27CF"/>
    <w:rsid w:val="008F41EC"/>
    <w:rsid w:val="00930016"/>
    <w:rsid w:val="00947C19"/>
    <w:rsid w:val="00956D25"/>
    <w:rsid w:val="00965049"/>
    <w:rsid w:val="00990069"/>
    <w:rsid w:val="009A1713"/>
    <w:rsid w:val="009A4B4B"/>
    <w:rsid w:val="009A75E6"/>
    <w:rsid w:val="009B512B"/>
    <w:rsid w:val="009B6D7C"/>
    <w:rsid w:val="009D77BD"/>
    <w:rsid w:val="00A0668D"/>
    <w:rsid w:val="00A6780A"/>
    <w:rsid w:val="00A70654"/>
    <w:rsid w:val="00A72C8F"/>
    <w:rsid w:val="00A7624B"/>
    <w:rsid w:val="00A81B82"/>
    <w:rsid w:val="00AC1646"/>
    <w:rsid w:val="00AC57CA"/>
    <w:rsid w:val="00AC62EB"/>
    <w:rsid w:val="00AC673B"/>
    <w:rsid w:val="00B00B61"/>
    <w:rsid w:val="00B048E1"/>
    <w:rsid w:val="00B138A7"/>
    <w:rsid w:val="00B54CAE"/>
    <w:rsid w:val="00BC1141"/>
    <w:rsid w:val="00BC7454"/>
    <w:rsid w:val="00BE0AB0"/>
    <w:rsid w:val="00C54C10"/>
    <w:rsid w:val="00C63E65"/>
    <w:rsid w:val="00C75F8F"/>
    <w:rsid w:val="00C80698"/>
    <w:rsid w:val="00CA0D96"/>
    <w:rsid w:val="00CA13DE"/>
    <w:rsid w:val="00CB17D5"/>
    <w:rsid w:val="00CC50EB"/>
    <w:rsid w:val="00CE558D"/>
    <w:rsid w:val="00D22CCC"/>
    <w:rsid w:val="00D3295E"/>
    <w:rsid w:val="00D54DFD"/>
    <w:rsid w:val="00D93E7F"/>
    <w:rsid w:val="00D9633B"/>
    <w:rsid w:val="00DA6C1D"/>
    <w:rsid w:val="00DC38AF"/>
    <w:rsid w:val="00DE512F"/>
    <w:rsid w:val="00E10016"/>
    <w:rsid w:val="00E156EA"/>
    <w:rsid w:val="00E17704"/>
    <w:rsid w:val="00E36FED"/>
    <w:rsid w:val="00E45FD8"/>
    <w:rsid w:val="00EA49ED"/>
    <w:rsid w:val="00EA5257"/>
    <w:rsid w:val="00EB106A"/>
    <w:rsid w:val="00EE15F9"/>
    <w:rsid w:val="00F12059"/>
    <w:rsid w:val="00F14AB7"/>
    <w:rsid w:val="00F154DB"/>
    <w:rsid w:val="00F473EB"/>
    <w:rsid w:val="00F63BFB"/>
    <w:rsid w:val="00FA20E8"/>
    <w:rsid w:val="00FA45CA"/>
    <w:rsid w:val="00FB0E3F"/>
    <w:rsid w:val="00FB13C9"/>
    <w:rsid w:val="00FB5CF1"/>
    <w:rsid w:val="00FE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D0B033-2816-4BE7-9B51-14A9CB2C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FAA"/>
  </w:style>
  <w:style w:type="paragraph" w:styleId="Heading2">
    <w:name w:val="heading 2"/>
    <w:basedOn w:val="Normal"/>
    <w:link w:val="Heading2Char"/>
    <w:uiPriority w:val="9"/>
    <w:qFormat/>
    <w:rsid w:val="009B51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FAA"/>
    <w:pPr>
      <w:ind w:left="720"/>
      <w:contextualSpacing/>
    </w:pPr>
  </w:style>
  <w:style w:type="paragraph" w:styleId="Footer">
    <w:name w:val="footer"/>
    <w:basedOn w:val="Normal"/>
    <w:link w:val="FooterChar"/>
    <w:uiPriority w:val="99"/>
    <w:unhideWhenUsed/>
    <w:rsid w:val="000C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AA"/>
  </w:style>
  <w:style w:type="paragraph" w:styleId="Title">
    <w:name w:val="Title"/>
    <w:basedOn w:val="Normal"/>
    <w:link w:val="TitleChar"/>
    <w:qFormat/>
    <w:rsid w:val="000C7FAA"/>
    <w:pPr>
      <w:autoSpaceDE w:val="0"/>
      <w:autoSpaceDN w:val="0"/>
      <w:spacing w:after="0" w:line="240" w:lineRule="auto"/>
      <w:jc w:val="center"/>
    </w:pPr>
    <w:rPr>
      <w:rFonts w:ascii="Tahoma" w:eastAsia="Times New Roman" w:hAnsi="Tahoma" w:cs="Tahoma"/>
      <w:sz w:val="28"/>
      <w:szCs w:val="28"/>
    </w:rPr>
  </w:style>
  <w:style w:type="character" w:customStyle="1" w:styleId="TitleChar">
    <w:name w:val="Title Char"/>
    <w:basedOn w:val="DefaultParagraphFont"/>
    <w:link w:val="Title"/>
    <w:rsid w:val="000C7FAA"/>
    <w:rPr>
      <w:rFonts w:ascii="Tahoma" w:eastAsia="Times New Roman" w:hAnsi="Tahoma" w:cs="Tahoma"/>
      <w:sz w:val="28"/>
      <w:szCs w:val="28"/>
    </w:rPr>
  </w:style>
  <w:style w:type="paragraph" w:styleId="Header">
    <w:name w:val="header"/>
    <w:basedOn w:val="Normal"/>
    <w:link w:val="HeaderChar"/>
    <w:uiPriority w:val="99"/>
    <w:semiHidden/>
    <w:unhideWhenUsed/>
    <w:rsid w:val="00601B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BE7"/>
  </w:style>
  <w:style w:type="paragraph" w:styleId="BalloonText">
    <w:name w:val="Balloon Text"/>
    <w:basedOn w:val="Normal"/>
    <w:link w:val="BalloonTextChar"/>
    <w:uiPriority w:val="99"/>
    <w:semiHidden/>
    <w:unhideWhenUsed/>
    <w:rsid w:val="0072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C47"/>
    <w:rPr>
      <w:rFonts w:ascii="Tahoma" w:hAnsi="Tahoma" w:cs="Tahoma"/>
      <w:sz w:val="16"/>
      <w:szCs w:val="16"/>
    </w:rPr>
  </w:style>
  <w:style w:type="paragraph" w:styleId="DocumentMap">
    <w:name w:val="Document Map"/>
    <w:basedOn w:val="Normal"/>
    <w:link w:val="DocumentMapChar"/>
    <w:uiPriority w:val="99"/>
    <w:semiHidden/>
    <w:unhideWhenUsed/>
    <w:rsid w:val="0093001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30016"/>
    <w:rPr>
      <w:rFonts w:ascii="Tahoma" w:hAnsi="Tahoma" w:cs="Tahoma"/>
      <w:sz w:val="16"/>
      <w:szCs w:val="16"/>
    </w:rPr>
  </w:style>
  <w:style w:type="character" w:customStyle="1" w:styleId="uv3um">
    <w:name w:val="uv3um"/>
    <w:basedOn w:val="DefaultParagraphFont"/>
    <w:rsid w:val="009B512B"/>
  </w:style>
  <w:style w:type="character" w:styleId="Strong">
    <w:name w:val="Strong"/>
    <w:basedOn w:val="DefaultParagraphFont"/>
    <w:uiPriority w:val="22"/>
    <w:qFormat/>
    <w:rsid w:val="009B512B"/>
    <w:rPr>
      <w:b/>
      <w:bCs/>
    </w:rPr>
  </w:style>
  <w:style w:type="character" w:customStyle="1" w:styleId="cskcde">
    <w:name w:val="cskcde"/>
    <w:basedOn w:val="DefaultParagraphFont"/>
    <w:rsid w:val="009B512B"/>
  </w:style>
  <w:style w:type="character" w:customStyle="1" w:styleId="hgkelc">
    <w:name w:val="hgkelc"/>
    <w:basedOn w:val="DefaultParagraphFont"/>
    <w:rsid w:val="009B512B"/>
  </w:style>
  <w:style w:type="character" w:customStyle="1" w:styleId="Heading2Char">
    <w:name w:val="Heading 2 Char"/>
    <w:basedOn w:val="DefaultParagraphFont"/>
    <w:link w:val="Heading2"/>
    <w:uiPriority w:val="9"/>
    <w:rsid w:val="009B512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51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5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417938">
      <w:bodyDiv w:val="1"/>
      <w:marLeft w:val="0"/>
      <w:marRight w:val="0"/>
      <w:marTop w:val="0"/>
      <w:marBottom w:val="0"/>
      <w:divBdr>
        <w:top w:val="none" w:sz="0" w:space="0" w:color="auto"/>
        <w:left w:val="none" w:sz="0" w:space="0" w:color="auto"/>
        <w:bottom w:val="none" w:sz="0" w:space="0" w:color="auto"/>
        <w:right w:val="none" w:sz="0" w:space="0" w:color="auto"/>
      </w:divBdr>
      <w:divsChild>
        <w:div w:id="1202859900">
          <w:marLeft w:val="0"/>
          <w:marRight w:val="0"/>
          <w:marTop w:val="0"/>
          <w:marBottom w:val="0"/>
          <w:divBdr>
            <w:top w:val="none" w:sz="0" w:space="0" w:color="auto"/>
            <w:left w:val="none" w:sz="0" w:space="0" w:color="auto"/>
            <w:bottom w:val="none" w:sz="0" w:space="0" w:color="auto"/>
            <w:right w:val="none" w:sz="0" w:space="0" w:color="auto"/>
          </w:divBdr>
          <w:divsChild>
            <w:div w:id="1785268330">
              <w:marLeft w:val="0"/>
              <w:marRight w:val="0"/>
              <w:marTop w:val="0"/>
              <w:marBottom w:val="0"/>
              <w:divBdr>
                <w:top w:val="none" w:sz="0" w:space="0" w:color="auto"/>
                <w:left w:val="none" w:sz="0" w:space="0" w:color="auto"/>
                <w:bottom w:val="none" w:sz="0" w:space="0" w:color="auto"/>
                <w:right w:val="none" w:sz="0" w:space="0" w:color="auto"/>
              </w:divBdr>
              <w:divsChild>
                <w:div w:id="1845632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8003863">
          <w:marLeft w:val="0"/>
          <w:marRight w:val="0"/>
          <w:marTop w:val="0"/>
          <w:marBottom w:val="0"/>
          <w:divBdr>
            <w:top w:val="none" w:sz="0" w:space="0" w:color="auto"/>
            <w:left w:val="none" w:sz="0" w:space="0" w:color="auto"/>
            <w:bottom w:val="none" w:sz="0" w:space="0" w:color="auto"/>
            <w:right w:val="none" w:sz="0" w:space="0" w:color="auto"/>
          </w:divBdr>
          <w:divsChild>
            <w:div w:id="1530753818">
              <w:marLeft w:val="0"/>
              <w:marRight w:val="0"/>
              <w:marTop w:val="0"/>
              <w:marBottom w:val="0"/>
              <w:divBdr>
                <w:top w:val="none" w:sz="0" w:space="0" w:color="auto"/>
                <w:left w:val="none" w:sz="0" w:space="0" w:color="auto"/>
                <w:bottom w:val="none" w:sz="0" w:space="0" w:color="auto"/>
                <w:right w:val="none" w:sz="0" w:space="0" w:color="auto"/>
              </w:divBdr>
              <w:divsChild>
                <w:div w:id="13204286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9659475">
          <w:marLeft w:val="0"/>
          <w:marRight w:val="0"/>
          <w:marTop w:val="0"/>
          <w:marBottom w:val="0"/>
          <w:divBdr>
            <w:top w:val="none" w:sz="0" w:space="0" w:color="auto"/>
            <w:left w:val="none" w:sz="0" w:space="0" w:color="auto"/>
            <w:bottom w:val="none" w:sz="0" w:space="0" w:color="auto"/>
            <w:right w:val="none" w:sz="0" w:space="0" w:color="auto"/>
          </w:divBdr>
          <w:divsChild>
            <w:div w:id="14888776">
              <w:marLeft w:val="0"/>
              <w:marRight w:val="0"/>
              <w:marTop w:val="0"/>
              <w:marBottom w:val="0"/>
              <w:divBdr>
                <w:top w:val="none" w:sz="0" w:space="0" w:color="auto"/>
                <w:left w:val="none" w:sz="0" w:space="0" w:color="auto"/>
                <w:bottom w:val="none" w:sz="0" w:space="0" w:color="auto"/>
                <w:right w:val="none" w:sz="0" w:space="0" w:color="auto"/>
              </w:divBdr>
              <w:divsChild>
                <w:div w:id="481048531">
                  <w:marLeft w:val="-420"/>
                  <w:marRight w:val="0"/>
                  <w:marTop w:val="0"/>
                  <w:marBottom w:val="0"/>
                  <w:divBdr>
                    <w:top w:val="none" w:sz="0" w:space="0" w:color="auto"/>
                    <w:left w:val="none" w:sz="0" w:space="0" w:color="auto"/>
                    <w:bottom w:val="none" w:sz="0" w:space="0" w:color="auto"/>
                    <w:right w:val="none" w:sz="0" w:space="0" w:color="auto"/>
                  </w:divBdr>
                  <w:divsChild>
                    <w:div w:id="172426171">
                      <w:marLeft w:val="0"/>
                      <w:marRight w:val="0"/>
                      <w:marTop w:val="0"/>
                      <w:marBottom w:val="0"/>
                      <w:divBdr>
                        <w:top w:val="none" w:sz="0" w:space="0" w:color="auto"/>
                        <w:left w:val="none" w:sz="0" w:space="0" w:color="auto"/>
                        <w:bottom w:val="none" w:sz="0" w:space="0" w:color="auto"/>
                        <w:right w:val="none" w:sz="0" w:space="0" w:color="auto"/>
                      </w:divBdr>
                      <w:divsChild>
                        <w:div w:id="1814255993">
                          <w:marLeft w:val="0"/>
                          <w:marRight w:val="0"/>
                          <w:marTop w:val="0"/>
                          <w:marBottom w:val="0"/>
                          <w:divBdr>
                            <w:top w:val="none" w:sz="0" w:space="0" w:color="auto"/>
                            <w:left w:val="none" w:sz="0" w:space="0" w:color="auto"/>
                            <w:bottom w:val="none" w:sz="0" w:space="0" w:color="auto"/>
                            <w:right w:val="none" w:sz="0" w:space="0" w:color="auto"/>
                          </w:divBdr>
                          <w:divsChild>
                            <w:div w:id="373116150">
                              <w:marLeft w:val="0"/>
                              <w:marRight w:val="0"/>
                              <w:marTop w:val="0"/>
                              <w:marBottom w:val="0"/>
                              <w:divBdr>
                                <w:top w:val="none" w:sz="0" w:space="0" w:color="auto"/>
                                <w:left w:val="none" w:sz="0" w:space="0" w:color="auto"/>
                                <w:bottom w:val="none" w:sz="0" w:space="0" w:color="auto"/>
                                <w:right w:val="none" w:sz="0" w:space="0" w:color="auto"/>
                              </w:divBdr>
                            </w:div>
                            <w:div w:id="4760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62729">
                  <w:marLeft w:val="-420"/>
                  <w:marRight w:val="0"/>
                  <w:marTop w:val="0"/>
                  <w:marBottom w:val="0"/>
                  <w:divBdr>
                    <w:top w:val="none" w:sz="0" w:space="0" w:color="auto"/>
                    <w:left w:val="none" w:sz="0" w:space="0" w:color="auto"/>
                    <w:bottom w:val="none" w:sz="0" w:space="0" w:color="auto"/>
                    <w:right w:val="none" w:sz="0" w:space="0" w:color="auto"/>
                  </w:divBdr>
                  <w:divsChild>
                    <w:div w:id="741486359">
                      <w:marLeft w:val="0"/>
                      <w:marRight w:val="0"/>
                      <w:marTop w:val="0"/>
                      <w:marBottom w:val="0"/>
                      <w:divBdr>
                        <w:top w:val="none" w:sz="0" w:space="0" w:color="auto"/>
                        <w:left w:val="none" w:sz="0" w:space="0" w:color="auto"/>
                        <w:bottom w:val="none" w:sz="0" w:space="0" w:color="auto"/>
                        <w:right w:val="none" w:sz="0" w:space="0" w:color="auto"/>
                      </w:divBdr>
                      <w:divsChild>
                        <w:div w:id="813985938">
                          <w:marLeft w:val="0"/>
                          <w:marRight w:val="0"/>
                          <w:marTop w:val="0"/>
                          <w:marBottom w:val="0"/>
                          <w:divBdr>
                            <w:top w:val="none" w:sz="0" w:space="0" w:color="auto"/>
                            <w:left w:val="none" w:sz="0" w:space="0" w:color="auto"/>
                            <w:bottom w:val="none" w:sz="0" w:space="0" w:color="auto"/>
                            <w:right w:val="none" w:sz="0" w:space="0" w:color="auto"/>
                          </w:divBdr>
                          <w:divsChild>
                            <w:div w:id="961108416">
                              <w:marLeft w:val="0"/>
                              <w:marRight w:val="0"/>
                              <w:marTop w:val="0"/>
                              <w:marBottom w:val="0"/>
                              <w:divBdr>
                                <w:top w:val="none" w:sz="0" w:space="0" w:color="auto"/>
                                <w:left w:val="none" w:sz="0" w:space="0" w:color="auto"/>
                                <w:bottom w:val="none" w:sz="0" w:space="0" w:color="auto"/>
                                <w:right w:val="none" w:sz="0" w:space="0" w:color="auto"/>
                              </w:divBdr>
                            </w:div>
                            <w:div w:id="8302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9623">
                  <w:marLeft w:val="-420"/>
                  <w:marRight w:val="0"/>
                  <w:marTop w:val="0"/>
                  <w:marBottom w:val="0"/>
                  <w:divBdr>
                    <w:top w:val="none" w:sz="0" w:space="0" w:color="auto"/>
                    <w:left w:val="none" w:sz="0" w:space="0" w:color="auto"/>
                    <w:bottom w:val="none" w:sz="0" w:space="0" w:color="auto"/>
                    <w:right w:val="none" w:sz="0" w:space="0" w:color="auto"/>
                  </w:divBdr>
                  <w:divsChild>
                    <w:div w:id="1797914741">
                      <w:marLeft w:val="0"/>
                      <w:marRight w:val="0"/>
                      <w:marTop w:val="0"/>
                      <w:marBottom w:val="0"/>
                      <w:divBdr>
                        <w:top w:val="none" w:sz="0" w:space="0" w:color="auto"/>
                        <w:left w:val="none" w:sz="0" w:space="0" w:color="auto"/>
                        <w:bottom w:val="none" w:sz="0" w:space="0" w:color="auto"/>
                        <w:right w:val="none" w:sz="0" w:space="0" w:color="auto"/>
                      </w:divBdr>
                      <w:divsChild>
                        <w:div w:id="1049039856">
                          <w:marLeft w:val="0"/>
                          <w:marRight w:val="0"/>
                          <w:marTop w:val="0"/>
                          <w:marBottom w:val="0"/>
                          <w:divBdr>
                            <w:top w:val="none" w:sz="0" w:space="0" w:color="auto"/>
                            <w:left w:val="none" w:sz="0" w:space="0" w:color="auto"/>
                            <w:bottom w:val="none" w:sz="0" w:space="0" w:color="auto"/>
                            <w:right w:val="none" w:sz="0" w:space="0" w:color="auto"/>
                          </w:divBdr>
                          <w:divsChild>
                            <w:div w:id="1953704337">
                              <w:marLeft w:val="0"/>
                              <w:marRight w:val="0"/>
                              <w:marTop w:val="0"/>
                              <w:marBottom w:val="0"/>
                              <w:divBdr>
                                <w:top w:val="none" w:sz="0" w:space="0" w:color="auto"/>
                                <w:left w:val="none" w:sz="0" w:space="0" w:color="auto"/>
                                <w:bottom w:val="none" w:sz="0" w:space="0" w:color="auto"/>
                                <w:right w:val="none" w:sz="0" w:space="0" w:color="auto"/>
                              </w:divBdr>
                            </w:div>
                            <w:div w:id="10668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49717">
                  <w:marLeft w:val="-420"/>
                  <w:marRight w:val="0"/>
                  <w:marTop w:val="0"/>
                  <w:marBottom w:val="0"/>
                  <w:divBdr>
                    <w:top w:val="none" w:sz="0" w:space="0" w:color="auto"/>
                    <w:left w:val="none" w:sz="0" w:space="0" w:color="auto"/>
                    <w:bottom w:val="none" w:sz="0" w:space="0" w:color="auto"/>
                    <w:right w:val="none" w:sz="0" w:space="0" w:color="auto"/>
                  </w:divBdr>
                  <w:divsChild>
                    <w:div w:id="214003289">
                      <w:marLeft w:val="0"/>
                      <w:marRight w:val="0"/>
                      <w:marTop w:val="0"/>
                      <w:marBottom w:val="0"/>
                      <w:divBdr>
                        <w:top w:val="none" w:sz="0" w:space="0" w:color="auto"/>
                        <w:left w:val="none" w:sz="0" w:space="0" w:color="auto"/>
                        <w:bottom w:val="none" w:sz="0" w:space="0" w:color="auto"/>
                        <w:right w:val="none" w:sz="0" w:space="0" w:color="auto"/>
                      </w:divBdr>
                      <w:divsChild>
                        <w:div w:id="1176723059">
                          <w:marLeft w:val="0"/>
                          <w:marRight w:val="0"/>
                          <w:marTop w:val="0"/>
                          <w:marBottom w:val="0"/>
                          <w:divBdr>
                            <w:top w:val="none" w:sz="0" w:space="0" w:color="auto"/>
                            <w:left w:val="none" w:sz="0" w:space="0" w:color="auto"/>
                            <w:bottom w:val="none" w:sz="0" w:space="0" w:color="auto"/>
                            <w:right w:val="none" w:sz="0" w:space="0" w:color="auto"/>
                          </w:divBdr>
                          <w:divsChild>
                            <w:div w:id="1404915139">
                              <w:marLeft w:val="0"/>
                              <w:marRight w:val="0"/>
                              <w:marTop w:val="0"/>
                              <w:marBottom w:val="0"/>
                              <w:divBdr>
                                <w:top w:val="none" w:sz="0" w:space="0" w:color="auto"/>
                                <w:left w:val="none" w:sz="0" w:space="0" w:color="auto"/>
                                <w:bottom w:val="none" w:sz="0" w:space="0" w:color="auto"/>
                                <w:right w:val="none" w:sz="0" w:space="0" w:color="auto"/>
                              </w:divBdr>
                            </w:div>
                            <w:div w:id="1155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3166">
                  <w:marLeft w:val="-420"/>
                  <w:marRight w:val="0"/>
                  <w:marTop w:val="0"/>
                  <w:marBottom w:val="0"/>
                  <w:divBdr>
                    <w:top w:val="none" w:sz="0" w:space="0" w:color="auto"/>
                    <w:left w:val="none" w:sz="0" w:space="0" w:color="auto"/>
                    <w:bottom w:val="none" w:sz="0" w:space="0" w:color="auto"/>
                    <w:right w:val="none" w:sz="0" w:space="0" w:color="auto"/>
                  </w:divBdr>
                  <w:divsChild>
                    <w:div w:id="966623017">
                      <w:marLeft w:val="0"/>
                      <w:marRight w:val="0"/>
                      <w:marTop w:val="0"/>
                      <w:marBottom w:val="0"/>
                      <w:divBdr>
                        <w:top w:val="none" w:sz="0" w:space="0" w:color="auto"/>
                        <w:left w:val="none" w:sz="0" w:space="0" w:color="auto"/>
                        <w:bottom w:val="none" w:sz="0" w:space="0" w:color="auto"/>
                        <w:right w:val="none" w:sz="0" w:space="0" w:color="auto"/>
                      </w:divBdr>
                      <w:divsChild>
                        <w:div w:id="588856476">
                          <w:marLeft w:val="0"/>
                          <w:marRight w:val="0"/>
                          <w:marTop w:val="0"/>
                          <w:marBottom w:val="0"/>
                          <w:divBdr>
                            <w:top w:val="none" w:sz="0" w:space="0" w:color="auto"/>
                            <w:left w:val="none" w:sz="0" w:space="0" w:color="auto"/>
                            <w:bottom w:val="none" w:sz="0" w:space="0" w:color="auto"/>
                            <w:right w:val="none" w:sz="0" w:space="0" w:color="auto"/>
                          </w:divBdr>
                          <w:divsChild>
                            <w:div w:id="284048971">
                              <w:marLeft w:val="0"/>
                              <w:marRight w:val="0"/>
                              <w:marTop w:val="0"/>
                              <w:marBottom w:val="0"/>
                              <w:divBdr>
                                <w:top w:val="none" w:sz="0" w:space="0" w:color="auto"/>
                                <w:left w:val="none" w:sz="0" w:space="0" w:color="auto"/>
                                <w:bottom w:val="none" w:sz="0" w:space="0" w:color="auto"/>
                                <w:right w:val="none" w:sz="0" w:space="0" w:color="auto"/>
                              </w:divBdr>
                            </w:div>
                            <w:div w:id="15190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95936">
                  <w:marLeft w:val="-420"/>
                  <w:marRight w:val="0"/>
                  <w:marTop w:val="0"/>
                  <w:marBottom w:val="0"/>
                  <w:divBdr>
                    <w:top w:val="none" w:sz="0" w:space="0" w:color="auto"/>
                    <w:left w:val="none" w:sz="0" w:space="0" w:color="auto"/>
                    <w:bottom w:val="none" w:sz="0" w:space="0" w:color="auto"/>
                    <w:right w:val="none" w:sz="0" w:space="0" w:color="auto"/>
                  </w:divBdr>
                  <w:divsChild>
                    <w:div w:id="1373925241">
                      <w:marLeft w:val="0"/>
                      <w:marRight w:val="0"/>
                      <w:marTop w:val="0"/>
                      <w:marBottom w:val="0"/>
                      <w:divBdr>
                        <w:top w:val="none" w:sz="0" w:space="0" w:color="auto"/>
                        <w:left w:val="none" w:sz="0" w:space="0" w:color="auto"/>
                        <w:bottom w:val="none" w:sz="0" w:space="0" w:color="auto"/>
                        <w:right w:val="none" w:sz="0" w:space="0" w:color="auto"/>
                      </w:divBdr>
                      <w:divsChild>
                        <w:div w:id="1408961979">
                          <w:marLeft w:val="0"/>
                          <w:marRight w:val="0"/>
                          <w:marTop w:val="0"/>
                          <w:marBottom w:val="0"/>
                          <w:divBdr>
                            <w:top w:val="none" w:sz="0" w:space="0" w:color="auto"/>
                            <w:left w:val="none" w:sz="0" w:space="0" w:color="auto"/>
                            <w:bottom w:val="none" w:sz="0" w:space="0" w:color="auto"/>
                            <w:right w:val="none" w:sz="0" w:space="0" w:color="auto"/>
                          </w:divBdr>
                          <w:divsChild>
                            <w:div w:id="677007742">
                              <w:marLeft w:val="0"/>
                              <w:marRight w:val="0"/>
                              <w:marTop w:val="0"/>
                              <w:marBottom w:val="0"/>
                              <w:divBdr>
                                <w:top w:val="none" w:sz="0" w:space="0" w:color="auto"/>
                                <w:left w:val="none" w:sz="0" w:space="0" w:color="auto"/>
                                <w:bottom w:val="none" w:sz="0" w:space="0" w:color="auto"/>
                                <w:right w:val="none" w:sz="0" w:space="0" w:color="auto"/>
                              </w:divBdr>
                            </w:div>
                            <w:div w:id="20662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3317">
                  <w:marLeft w:val="-420"/>
                  <w:marRight w:val="0"/>
                  <w:marTop w:val="0"/>
                  <w:marBottom w:val="0"/>
                  <w:divBdr>
                    <w:top w:val="none" w:sz="0" w:space="0" w:color="auto"/>
                    <w:left w:val="none" w:sz="0" w:space="0" w:color="auto"/>
                    <w:bottom w:val="none" w:sz="0" w:space="0" w:color="auto"/>
                    <w:right w:val="none" w:sz="0" w:space="0" w:color="auto"/>
                  </w:divBdr>
                  <w:divsChild>
                    <w:div w:id="916790268">
                      <w:marLeft w:val="0"/>
                      <w:marRight w:val="0"/>
                      <w:marTop w:val="0"/>
                      <w:marBottom w:val="0"/>
                      <w:divBdr>
                        <w:top w:val="none" w:sz="0" w:space="0" w:color="auto"/>
                        <w:left w:val="none" w:sz="0" w:space="0" w:color="auto"/>
                        <w:bottom w:val="none" w:sz="0" w:space="0" w:color="auto"/>
                        <w:right w:val="none" w:sz="0" w:space="0" w:color="auto"/>
                      </w:divBdr>
                      <w:divsChild>
                        <w:div w:id="587467968">
                          <w:marLeft w:val="0"/>
                          <w:marRight w:val="0"/>
                          <w:marTop w:val="0"/>
                          <w:marBottom w:val="0"/>
                          <w:divBdr>
                            <w:top w:val="none" w:sz="0" w:space="0" w:color="auto"/>
                            <w:left w:val="none" w:sz="0" w:space="0" w:color="auto"/>
                            <w:bottom w:val="none" w:sz="0" w:space="0" w:color="auto"/>
                            <w:right w:val="none" w:sz="0" w:space="0" w:color="auto"/>
                          </w:divBdr>
                          <w:divsChild>
                            <w:div w:id="1794791351">
                              <w:marLeft w:val="0"/>
                              <w:marRight w:val="0"/>
                              <w:marTop w:val="0"/>
                              <w:marBottom w:val="0"/>
                              <w:divBdr>
                                <w:top w:val="none" w:sz="0" w:space="0" w:color="auto"/>
                                <w:left w:val="none" w:sz="0" w:space="0" w:color="auto"/>
                                <w:bottom w:val="none" w:sz="0" w:space="0" w:color="auto"/>
                                <w:right w:val="none" w:sz="0" w:space="0" w:color="auto"/>
                              </w:divBdr>
                            </w:div>
                            <w:div w:id="8124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58021">
      <w:bodyDiv w:val="1"/>
      <w:marLeft w:val="0"/>
      <w:marRight w:val="0"/>
      <w:marTop w:val="0"/>
      <w:marBottom w:val="0"/>
      <w:divBdr>
        <w:top w:val="none" w:sz="0" w:space="0" w:color="auto"/>
        <w:left w:val="none" w:sz="0" w:space="0" w:color="auto"/>
        <w:bottom w:val="none" w:sz="0" w:space="0" w:color="auto"/>
        <w:right w:val="none" w:sz="0" w:space="0" w:color="auto"/>
      </w:divBdr>
      <w:divsChild>
        <w:div w:id="368262208">
          <w:marLeft w:val="0"/>
          <w:marRight w:val="0"/>
          <w:marTop w:val="0"/>
          <w:marBottom w:val="0"/>
          <w:divBdr>
            <w:top w:val="none" w:sz="0" w:space="0" w:color="auto"/>
            <w:left w:val="none" w:sz="0" w:space="0" w:color="auto"/>
            <w:bottom w:val="none" w:sz="0" w:space="0" w:color="auto"/>
            <w:right w:val="none" w:sz="0" w:space="0" w:color="auto"/>
          </w:divBdr>
          <w:divsChild>
            <w:div w:id="1903829048">
              <w:marLeft w:val="0"/>
              <w:marRight w:val="0"/>
              <w:marTop w:val="0"/>
              <w:marBottom w:val="0"/>
              <w:divBdr>
                <w:top w:val="none" w:sz="0" w:space="0" w:color="auto"/>
                <w:left w:val="none" w:sz="0" w:space="0" w:color="auto"/>
                <w:bottom w:val="none" w:sz="0" w:space="0" w:color="auto"/>
                <w:right w:val="none" w:sz="0" w:space="0" w:color="auto"/>
              </w:divBdr>
              <w:divsChild>
                <w:div w:id="4982351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87656652">
          <w:marLeft w:val="0"/>
          <w:marRight w:val="0"/>
          <w:marTop w:val="0"/>
          <w:marBottom w:val="0"/>
          <w:divBdr>
            <w:top w:val="none" w:sz="0" w:space="0" w:color="auto"/>
            <w:left w:val="none" w:sz="0" w:space="0" w:color="auto"/>
            <w:bottom w:val="none" w:sz="0" w:space="0" w:color="auto"/>
            <w:right w:val="none" w:sz="0" w:space="0" w:color="auto"/>
          </w:divBdr>
          <w:divsChild>
            <w:div w:id="379935999">
              <w:marLeft w:val="0"/>
              <w:marRight w:val="0"/>
              <w:marTop w:val="0"/>
              <w:marBottom w:val="0"/>
              <w:divBdr>
                <w:top w:val="none" w:sz="0" w:space="0" w:color="auto"/>
                <w:left w:val="none" w:sz="0" w:space="0" w:color="auto"/>
                <w:bottom w:val="none" w:sz="0" w:space="0" w:color="auto"/>
                <w:right w:val="none" w:sz="0" w:space="0" w:color="auto"/>
              </w:divBdr>
              <w:divsChild>
                <w:div w:id="1339117287">
                  <w:marLeft w:val="0"/>
                  <w:marRight w:val="0"/>
                  <w:marTop w:val="0"/>
                  <w:marBottom w:val="0"/>
                  <w:divBdr>
                    <w:top w:val="none" w:sz="0" w:space="0" w:color="auto"/>
                    <w:left w:val="none" w:sz="0" w:space="0" w:color="auto"/>
                    <w:bottom w:val="none" w:sz="0" w:space="0" w:color="auto"/>
                    <w:right w:val="none" w:sz="0" w:space="0" w:color="auto"/>
                  </w:divBdr>
                  <w:divsChild>
                    <w:div w:id="1108232868">
                      <w:marLeft w:val="0"/>
                      <w:marRight w:val="0"/>
                      <w:marTop w:val="0"/>
                      <w:marBottom w:val="0"/>
                      <w:divBdr>
                        <w:top w:val="none" w:sz="0" w:space="0" w:color="auto"/>
                        <w:left w:val="none" w:sz="0" w:space="0" w:color="auto"/>
                        <w:bottom w:val="none" w:sz="0" w:space="0" w:color="auto"/>
                        <w:right w:val="none" w:sz="0" w:space="0" w:color="auto"/>
                      </w:divBdr>
                      <w:divsChild>
                        <w:div w:id="21636133">
                          <w:marLeft w:val="0"/>
                          <w:marRight w:val="0"/>
                          <w:marTop w:val="0"/>
                          <w:marBottom w:val="0"/>
                          <w:divBdr>
                            <w:top w:val="none" w:sz="0" w:space="0" w:color="auto"/>
                            <w:left w:val="none" w:sz="0" w:space="0" w:color="auto"/>
                            <w:bottom w:val="none" w:sz="0" w:space="0" w:color="auto"/>
                            <w:right w:val="none" w:sz="0" w:space="0" w:color="auto"/>
                          </w:divBdr>
                          <w:divsChild>
                            <w:div w:id="605235346">
                              <w:marLeft w:val="300"/>
                              <w:marRight w:val="0"/>
                              <w:marTop w:val="0"/>
                              <w:marBottom w:val="0"/>
                              <w:divBdr>
                                <w:top w:val="none" w:sz="0" w:space="0" w:color="auto"/>
                                <w:left w:val="none" w:sz="0" w:space="0" w:color="auto"/>
                                <w:bottom w:val="none" w:sz="0" w:space="0" w:color="auto"/>
                                <w:right w:val="none" w:sz="0" w:space="0" w:color="auto"/>
                              </w:divBdr>
                              <w:divsChild>
                                <w:div w:id="300237379">
                                  <w:marLeft w:val="0"/>
                                  <w:marRight w:val="0"/>
                                  <w:marTop w:val="0"/>
                                  <w:marBottom w:val="0"/>
                                  <w:divBdr>
                                    <w:top w:val="none" w:sz="0" w:space="0" w:color="auto"/>
                                    <w:left w:val="none" w:sz="0" w:space="0" w:color="auto"/>
                                    <w:bottom w:val="none" w:sz="0" w:space="0" w:color="auto"/>
                                    <w:right w:val="none" w:sz="0" w:space="0" w:color="auto"/>
                                  </w:divBdr>
                                  <w:divsChild>
                                    <w:div w:id="307442905">
                                      <w:marLeft w:val="0"/>
                                      <w:marRight w:val="0"/>
                                      <w:marTop w:val="0"/>
                                      <w:marBottom w:val="0"/>
                                      <w:divBdr>
                                        <w:top w:val="none" w:sz="0" w:space="0" w:color="auto"/>
                                        <w:left w:val="none" w:sz="0" w:space="0" w:color="auto"/>
                                        <w:bottom w:val="none" w:sz="0" w:space="0" w:color="auto"/>
                                        <w:right w:val="none" w:sz="0" w:space="0" w:color="auto"/>
                                      </w:divBdr>
                                      <w:divsChild>
                                        <w:div w:id="1166937336">
                                          <w:marLeft w:val="0"/>
                                          <w:marRight w:val="0"/>
                                          <w:marTop w:val="0"/>
                                          <w:marBottom w:val="0"/>
                                          <w:divBdr>
                                            <w:top w:val="none" w:sz="0" w:space="0" w:color="auto"/>
                                            <w:left w:val="none" w:sz="0" w:space="0" w:color="auto"/>
                                            <w:bottom w:val="none" w:sz="0" w:space="0" w:color="auto"/>
                                            <w:right w:val="none" w:sz="0" w:space="0" w:color="auto"/>
                                          </w:divBdr>
                                          <w:divsChild>
                                            <w:div w:id="50925718">
                                              <w:marLeft w:val="0"/>
                                              <w:marRight w:val="0"/>
                                              <w:marTop w:val="0"/>
                                              <w:marBottom w:val="0"/>
                                              <w:divBdr>
                                                <w:top w:val="none" w:sz="0" w:space="0" w:color="auto"/>
                                                <w:left w:val="none" w:sz="0" w:space="0" w:color="auto"/>
                                                <w:bottom w:val="none" w:sz="0" w:space="0" w:color="auto"/>
                                                <w:right w:val="none" w:sz="0" w:space="0" w:color="auto"/>
                                              </w:divBdr>
                                              <w:divsChild>
                                                <w:div w:id="740712862">
                                                  <w:marLeft w:val="0"/>
                                                  <w:marRight w:val="0"/>
                                                  <w:marTop w:val="0"/>
                                                  <w:marBottom w:val="0"/>
                                                  <w:divBdr>
                                                    <w:top w:val="none" w:sz="0" w:space="0" w:color="auto"/>
                                                    <w:left w:val="none" w:sz="0" w:space="0" w:color="auto"/>
                                                    <w:bottom w:val="none" w:sz="0" w:space="0" w:color="auto"/>
                                                    <w:right w:val="none" w:sz="0" w:space="0" w:color="auto"/>
                                                  </w:divBdr>
                                                  <w:divsChild>
                                                    <w:div w:id="681973696">
                                                      <w:marLeft w:val="0"/>
                                                      <w:marRight w:val="0"/>
                                                      <w:marTop w:val="0"/>
                                                      <w:marBottom w:val="0"/>
                                                      <w:divBdr>
                                                        <w:top w:val="none" w:sz="0" w:space="0" w:color="auto"/>
                                                        <w:left w:val="none" w:sz="0" w:space="0" w:color="auto"/>
                                                        <w:bottom w:val="none" w:sz="0" w:space="0" w:color="auto"/>
                                                        <w:right w:val="none" w:sz="0" w:space="0" w:color="auto"/>
                                                      </w:divBdr>
                                                      <w:divsChild>
                                                        <w:div w:id="1153528541">
                                                          <w:marLeft w:val="0"/>
                                                          <w:marRight w:val="0"/>
                                                          <w:marTop w:val="0"/>
                                                          <w:marBottom w:val="0"/>
                                                          <w:divBdr>
                                                            <w:top w:val="none" w:sz="0" w:space="0" w:color="auto"/>
                                                            <w:left w:val="none" w:sz="0" w:space="0" w:color="auto"/>
                                                            <w:bottom w:val="none" w:sz="0" w:space="0" w:color="auto"/>
                                                            <w:right w:val="none" w:sz="0" w:space="0" w:color="auto"/>
                                                          </w:divBdr>
                                                          <w:divsChild>
                                                            <w:div w:id="1085035788">
                                                              <w:marLeft w:val="0"/>
                                                              <w:marRight w:val="0"/>
                                                              <w:marTop w:val="0"/>
                                                              <w:marBottom w:val="0"/>
                                                              <w:divBdr>
                                                                <w:top w:val="none" w:sz="0" w:space="0" w:color="auto"/>
                                                                <w:left w:val="none" w:sz="0" w:space="0" w:color="auto"/>
                                                                <w:bottom w:val="none" w:sz="0" w:space="0" w:color="auto"/>
                                                                <w:right w:val="none" w:sz="0" w:space="0" w:color="auto"/>
                                                              </w:divBdr>
                                                              <w:divsChild>
                                                                <w:div w:id="1678192275">
                                                                  <w:marLeft w:val="0"/>
                                                                  <w:marRight w:val="0"/>
                                                                  <w:marTop w:val="0"/>
                                                                  <w:marBottom w:val="0"/>
                                                                  <w:divBdr>
                                                                    <w:top w:val="none" w:sz="0" w:space="0" w:color="auto"/>
                                                                    <w:left w:val="none" w:sz="0" w:space="0" w:color="auto"/>
                                                                    <w:bottom w:val="none" w:sz="0" w:space="0" w:color="auto"/>
                                                                    <w:right w:val="none" w:sz="0" w:space="0" w:color="auto"/>
                                                                  </w:divBdr>
                                                                  <w:divsChild>
                                                                    <w:div w:id="20116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5404835">
                      <w:marLeft w:val="0"/>
                      <w:marRight w:val="0"/>
                      <w:marTop w:val="0"/>
                      <w:marBottom w:val="0"/>
                      <w:divBdr>
                        <w:top w:val="none" w:sz="0" w:space="0" w:color="auto"/>
                        <w:left w:val="none" w:sz="0" w:space="0" w:color="auto"/>
                        <w:bottom w:val="none" w:sz="0" w:space="0" w:color="auto"/>
                        <w:right w:val="none" w:sz="0" w:space="0" w:color="auto"/>
                      </w:divBdr>
                      <w:divsChild>
                        <w:div w:id="732125481">
                          <w:marLeft w:val="0"/>
                          <w:marRight w:val="0"/>
                          <w:marTop w:val="0"/>
                          <w:marBottom w:val="0"/>
                          <w:divBdr>
                            <w:top w:val="none" w:sz="0" w:space="0" w:color="auto"/>
                            <w:left w:val="none" w:sz="0" w:space="0" w:color="auto"/>
                            <w:bottom w:val="none" w:sz="0" w:space="0" w:color="auto"/>
                            <w:right w:val="none" w:sz="0" w:space="0" w:color="auto"/>
                          </w:divBdr>
                          <w:divsChild>
                            <w:div w:id="205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ultants-immobilier.com/en/value/" TargetMode="External"/><Relationship Id="rId4" Type="http://schemas.openxmlformats.org/officeDocument/2006/relationships/settings" Target="settings.xml"/><Relationship Id="rId9" Type="http://schemas.openxmlformats.org/officeDocument/2006/relationships/hyperlink" Target="https://www.plancomptable.com/articles/actifs-autres-defini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AE10-414C-41B0-9659-84C2C60C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larryj</cp:lastModifiedBy>
  <cp:revision>2</cp:revision>
  <cp:lastPrinted>2025-04-10T09:33:00Z</cp:lastPrinted>
  <dcterms:created xsi:type="dcterms:W3CDTF">2025-06-20T10:16:00Z</dcterms:created>
  <dcterms:modified xsi:type="dcterms:W3CDTF">2025-06-20T10:16:00Z</dcterms:modified>
</cp:coreProperties>
</file>