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A4A" w:rsidRDefault="002E5A4A" w:rsidP="00D075D9">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rsidR="00717B20" w:rsidRDefault="00A5655B" w:rsidP="00D075D9">
      <w:pPr>
        <w:pStyle w:val="NoSpacing"/>
        <w:numPr>
          <w:ilvl w:val="1"/>
          <w:numId w:val="13"/>
        </w:numPr>
        <w:spacing w:line="360" w:lineRule="auto"/>
        <w:jc w:val="both"/>
        <w:rPr>
          <w:rFonts w:ascii="Times New Roman" w:hAnsi="Times New Roman" w:cs="Times New Roman"/>
          <w:sz w:val="26"/>
          <w:szCs w:val="26"/>
        </w:rPr>
      </w:pPr>
      <w:r>
        <w:rPr>
          <w:rFonts w:ascii="Times New Roman" w:hAnsi="Times New Roman" w:cs="Times New Roman"/>
          <w:b/>
          <w:sz w:val="26"/>
          <w:szCs w:val="26"/>
        </w:rPr>
        <w:t>BACKGROUND TO</w:t>
      </w:r>
      <w:r w:rsidR="00717B20" w:rsidRPr="002E5A4A">
        <w:rPr>
          <w:rFonts w:ascii="Times New Roman" w:hAnsi="Times New Roman" w:cs="Times New Roman"/>
          <w:b/>
          <w:sz w:val="26"/>
          <w:szCs w:val="26"/>
        </w:rPr>
        <w:t xml:space="preserve"> THE STUDY</w:t>
      </w:r>
      <w:r w:rsidR="00717B20" w:rsidRPr="002E5A4A">
        <w:rPr>
          <w:rFonts w:ascii="Times New Roman" w:hAnsi="Times New Roman" w:cs="Times New Roman"/>
          <w:sz w:val="26"/>
          <w:szCs w:val="26"/>
        </w:rPr>
        <w:t xml:space="preserve"> </w:t>
      </w:r>
    </w:p>
    <w:p w:rsidR="002E5A4A" w:rsidRPr="002E5A4A" w:rsidRDefault="002E5A4A"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The adoption of International Financial Reporting Standards (IFRS) has marked a significant milestone in the global harmonization of financial reporting practices. Designed to enhance the quality, transparency, and comparability of financial information, IFRS has become the preferred reporting framework in many jurisdictions. In Nigeria, the mandatory adoption of IFRS for publicly listed entities and significant public interest entities, including the banking industry, began in 2012. This shift was motivated by the need to align with global best practices, attract foreign investment, and improve the credibility of financial statements.</w:t>
      </w:r>
    </w:p>
    <w:p w:rsidR="002E5A4A" w:rsidRDefault="002E5A4A" w:rsidP="00D075D9">
      <w:pPr>
        <w:pStyle w:val="NoSpacing"/>
        <w:spacing w:line="360" w:lineRule="auto"/>
        <w:jc w:val="both"/>
        <w:rPr>
          <w:rFonts w:ascii="Times New Roman" w:hAnsi="Times New Roman" w:cs="Times New Roman"/>
          <w:sz w:val="26"/>
          <w:szCs w:val="26"/>
        </w:rPr>
      </w:pPr>
    </w:p>
    <w:p w:rsidR="006C11B3" w:rsidRPr="006C11B3" w:rsidRDefault="006C11B3" w:rsidP="00D075D9">
      <w:pPr>
        <w:pStyle w:val="NoSpacing"/>
        <w:spacing w:line="360" w:lineRule="auto"/>
        <w:jc w:val="both"/>
        <w:rPr>
          <w:rFonts w:ascii="Times New Roman" w:eastAsia="Times New Roman" w:hAnsi="Times New Roman" w:cs="Times New Roman"/>
          <w:sz w:val="26"/>
          <w:szCs w:val="26"/>
        </w:rPr>
      </w:pPr>
      <w:r w:rsidRPr="006C11B3">
        <w:rPr>
          <w:rFonts w:ascii="Times New Roman" w:eastAsia="Times New Roman" w:hAnsi="Times New Roman" w:cs="Times New Roman"/>
          <w:sz w:val="26"/>
          <w:szCs w:val="26"/>
        </w:rPr>
        <w:t xml:space="preserve">Nigeria, as a major player in Africa’s economy, embraced IFRS in 2012 with the objective of aligning its financial reporting practices with international standards. The adoption was intended to improve the quality of financial reporting, attract foreign direct investment, and enhance the credibility of financial statements (NASB, 2010; </w:t>
      </w:r>
      <w:proofErr w:type="spellStart"/>
      <w:r w:rsidRPr="006C11B3">
        <w:rPr>
          <w:rFonts w:ascii="Times New Roman" w:eastAsia="Times New Roman" w:hAnsi="Times New Roman" w:cs="Times New Roman"/>
          <w:sz w:val="26"/>
          <w:szCs w:val="26"/>
        </w:rPr>
        <w:t>Iyoha</w:t>
      </w:r>
      <w:proofErr w:type="spellEnd"/>
      <w:r w:rsidRPr="006C11B3">
        <w:rPr>
          <w:rFonts w:ascii="Times New Roman" w:eastAsia="Times New Roman" w:hAnsi="Times New Roman" w:cs="Times New Roman"/>
          <w:sz w:val="26"/>
          <w:szCs w:val="26"/>
        </w:rPr>
        <w:t xml:space="preserve"> &amp; </w:t>
      </w:r>
      <w:proofErr w:type="spellStart"/>
      <w:r w:rsidRPr="006C11B3">
        <w:rPr>
          <w:rFonts w:ascii="Times New Roman" w:eastAsia="Times New Roman" w:hAnsi="Times New Roman" w:cs="Times New Roman"/>
          <w:sz w:val="26"/>
          <w:szCs w:val="26"/>
        </w:rPr>
        <w:t>Faboyede</w:t>
      </w:r>
      <w:proofErr w:type="spellEnd"/>
      <w:r w:rsidRPr="006C11B3">
        <w:rPr>
          <w:rFonts w:ascii="Times New Roman" w:eastAsia="Times New Roman" w:hAnsi="Times New Roman" w:cs="Times New Roman"/>
          <w:sz w:val="26"/>
          <w:szCs w:val="26"/>
        </w:rPr>
        <w:t>, 2011). Among the industries most affected by this transition is the banking sector, which serves as a cornerstone of Nigeria’s economy. The sector is characterized by complex financial transactions, significant regulatory requirements, and a high level of public interest, making the quality of financial reporting particularly critical (CBN, 2011).</w:t>
      </w:r>
    </w:p>
    <w:p w:rsidR="006C11B3" w:rsidRDefault="006C11B3" w:rsidP="00D075D9">
      <w:pPr>
        <w:pStyle w:val="NoSpacing"/>
        <w:spacing w:line="360" w:lineRule="auto"/>
        <w:jc w:val="both"/>
        <w:rPr>
          <w:rFonts w:ascii="Times New Roman" w:eastAsia="Times New Roman" w:hAnsi="Times New Roman" w:cs="Times New Roman"/>
          <w:sz w:val="26"/>
          <w:szCs w:val="26"/>
        </w:rPr>
      </w:pPr>
    </w:p>
    <w:p w:rsidR="006C11B3" w:rsidRPr="006C11B3" w:rsidRDefault="006C11B3" w:rsidP="00D075D9">
      <w:pPr>
        <w:pStyle w:val="NoSpacing"/>
        <w:spacing w:line="360" w:lineRule="auto"/>
        <w:jc w:val="both"/>
        <w:rPr>
          <w:rFonts w:ascii="Times New Roman" w:eastAsia="Times New Roman" w:hAnsi="Times New Roman" w:cs="Times New Roman"/>
          <w:sz w:val="26"/>
          <w:szCs w:val="26"/>
        </w:rPr>
      </w:pPr>
      <w:r w:rsidRPr="006C11B3">
        <w:rPr>
          <w:rFonts w:ascii="Times New Roman" w:eastAsia="Times New Roman" w:hAnsi="Times New Roman" w:cs="Times New Roman"/>
          <w:sz w:val="26"/>
          <w:szCs w:val="26"/>
        </w:rPr>
        <w:t>Prior to IFRS adoption, financial reporting in Nigeria was governed by the Nigerian Generally Accepted Accounting Principles (NGAAP), which was criticized for its lack of comparability and limited focus on global best practices (</w:t>
      </w:r>
      <w:proofErr w:type="spellStart"/>
      <w:r w:rsidRPr="006C11B3">
        <w:rPr>
          <w:rFonts w:ascii="Times New Roman" w:eastAsia="Times New Roman" w:hAnsi="Times New Roman" w:cs="Times New Roman"/>
          <w:sz w:val="26"/>
          <w:szCs w:val="26"/>
        </w:rPr>
        <w:t>Okpala</w:t>
      </w:r>
      <w:proofErr w:type="spellEnd"/>
      <w:r w:rsidRPr="006C11B3">
        <w:rPr>
          <w:rFonts w:ascii="Times New Roman" w:eastAsia="Times New Roman" w:hAnsi="Times New Roman" w:cs="Times New Roman"/>
          <w:sz w:val="26"/>
          <w:szCs w:val="26"/>
        </w:rPr>
        <w:t>, 2012). The shift to IFRS was expected to address these shortcomings by introducing a principle-based framework that emphasizes transparency, relevance, and reliability (IASB, 2023). However, the transition also presented challenges, such as the need for extensive training, increased compliance costs, and the complexity of implementing new standards (</w:t>
      </w:r>
      <w:proofErr w:type="spellStart"/>
      <w:r w:rsidRPr="006C11B3">
        <w:rPr>
          <w:rFonts w:ascii="Times New Roman" w:eastAsia="Times New Roman" w:hAnsi="Times New Roman" w:cs="Times New Roman"/>
          <w:sz w:val="26"/>
          <w:szCs w:val="26"/>
        </w:rPr>
        <w:t>Madawaki</w:t>
      </w:r>
      <w:proofErr w:type="spellEnd"/>
      <w:r w:rsidRPr="006C11B3">
        <w:rPr>
          <w:rFonts w:ascii="Times New Roman" w:eastAsia="Times New Roman" w:hAnsi="Times New Roman" w:cs="Times New Roman"/>
          <w:sz w:val="26"/>
          <w:szCs w:val="26"/>
        </w:rPr>
        <w:t>, 2012).</w:t>
      </w:r>
    </w:p>
    <w:p w:rsidR="00A625F3" w:rsidRDefault="00A625F3" w:rsidP="00D075D9">
      <w:pPr>
        <w:pStyle w:val="NoSpacing"/>
        <w:spacing w:line="360" w:lineRule="auto"/>
        <w:jc w:val="both"/>
        <w:rPr>
          <w:rFonts w:ascii="Times New Roman" w:eastAsia="Times New Roman" w:hAnsi="Times New Roman" w:cs="Times New Roman"/>
          <w:sz w:val="26"/>
          <w:szCs w:val="26"/>
        </w:rPr>
      </w:pPr>
    </w:p>
    <w:p w:rsidR="006C11B3" w:rsidRPr="006C11B3" w:rsidRDefault="006C11B3" w:rsidP="00D075D9">
      <w:pPr>
        <w:pStyle w:val="NoSpacing"/>
        <w:spacing w:line="360" w:lineRule="auto"/>
        <w:jc w:val="both"/>
        <w:rPr>
          <w:rFonts w:ascii="Times New Roman" w:eastAsia="Times New Roman" w:hAnsi="Times New Roman" w:cs="Times New Roman"/>
          <w:sz w:val="26"/>
          <w:szCs w:val="26"/>
        </w:rPr>
      </w:pPr>
      <w:r w:rsidRPr="006C11B3">
        <w:rPr>
          <w:rFonts w:ascii="Times New Roman" w:eastAsia="Times New Roman" w:hAnsi="Times New Roman" w:cs="Times New Roman"/>
          <w:sz w:val="26"/>
          <w:szCs w:val="26"/>
        </w:rPr>
        <w:lastRenderedPageBreak/>
        <w:t>Despite these challenges, proponents of IFRS argue that its adoption has enhanced financial reporting quality by improving the consistency and comparability of financial statements (Barth et al., 2008). In the banking industry, this has implications for loan provisioning, fair value measurements, and disclosure requirements, all of which are critical to stakeholder decision-making (</w:t>
      </w:r>
      <w:proofErr w:type="spellStart"/>
      <w:r w:rsidRPr="006C11B3">
        <w:rPr>
          <w:rFonts w:ascii="Times New Roman" w:eastAsia="Times New Roman" w:hAnsi="Times New Roman" w:cs="Times New Roman"/>
          <w:sz w:val="26"/>
          <w:szCs w:val="26"/>
        </w:rPr>
        <w:t>Odia</w:t>
      </w:r>
      <w:proofErr w:type="spellEnd"/>
      <w:r w:rsidRPr="006C11B3">
        <w:rPr>
          <w:rFonts w:ascii="Times New Roman" w:eastAsia="Times New Roman" w:hAnsi="Times New Roman" w:cs="Times New Roman"/>
          <w:sz w:val="26"/>
          <w:szCs w:val="26"/>
        </w:rPr>
        <w:t xml:space="preserve"> &amp; </w:t>
      </w:r>
      <w:proofErr w:type="spellStart"/>
      <w:r w:rsidRPr="006C11B3">
        <w:rPr>
          <w:rFonts w:ascii="Times New Roman" w:eastAsia="Times New Roman" w:hAnsi="Times New Roman" w:cs="Times New Roman"/>
          <w:sz w:val="26"/>
          <w:szCs w:val="26"/>
        </w:rPr>
        <w:t>Ogiedu</w:t>
      </w:r>
      <w:proofErr w:type="spellEnd"/>
      <w:r w:rsidRPr="006C11B3">
        <w:rPr>
          <w:rFonts w:ascii="Times New Roman" w:eastAsia="Times New Roman" w:hAnsi="Times New Roman" w:cs="Times New Roman"/>
          <w:sz w:val="26"/>
          <w:szCs w:val="26"/>
        </w:rPr>
        <w:t>, 2013). However, concerns remain about the extent to which IFRS adoption has truly delivered on its promise of improved financial reporting quality, particularly in the context of Nigeria’s unique economic and regulatory environment (</w:t>
      </w:r>
      <w:proofErr w:type="spellStart"/>
      <w:r w:rsidRPr="006C11B3">
        <w:rPr>
          <w:rFonts w:ascii="Times New Roman" w:eastAsia="Times New Roman" w:hAnsi="Times New Roman" w:cs="Times New Roman"/>
          <w:sz w:val="26"/>
          <w:szCs w:val="26"/>
        </w:rPr>
        <w:t>Tanko</w:t>
      </w:r>
      <w:proofErr w:type="spellEnd"/>
      <w:r w:rsidRPr="006C11B3">
        <w:rPr>
          <w:rFonts w:ascii="Times New Roman" w:eastAsia="Times New Roman" w:hAnsi="Times New Roman" w:cs="Times New Roman"/>
          <w:sz w:val="26"/>
          <w:szCs w:val="26"/>
        </w:rPr>
        <w:t>, 2012).</w:t>
      </w:r>
    </w:p>
    <w:p w:rsidR="006C11B3" w:rsidRDefault="006C11B3" w:rsidP="00D075D9">
      <w:pPr>
        <w:pStyle w:val="NoSpacing"/>
        <w:spacing w:line="360" w:lineRule="auto"/>
        <w:jc w:val="both"/>
        <w:rPr>
          <w:rFonts w:ascii="Times New Roman" w:eastAsia="Times New Roman" w:hAnsi="Times New Roman" w:cs="Times New Roman"/>
          <w:sz w:val="26"/>
          <w:szCs w:val="26"/>
        </w:rPr>
      </w:pPr>
    </w:p>
    <w:p w:rsidR="006C11B3" w:rsidRPr="006C11B3" w:rsidRDefault="006C11B3" w:rsidP="00D075D9">
      <w:pPr>
        <w:pStyle w:val="NoSpacing"/>
        <w:spacing w:line="360" w:lineRule="auto"/>
        <w:jc w:val="both"/>
        <w:rPr>
          <w:rFonts w:ascii="Times New Roman" w:eastAsia="Times New Roman" w:hAnsi="Times New Roman" w:cs="Times New Roman"/>
          <w:sz w:val="26"/>
          <w:szCs w:val="26"/>
        </w:rPr>
      </w:pPr>
      <w:r w:rsidRPr="006C11B3">
        <w:rPr>
          <w:rFonts w:ascii="Times New Roman" w:eastAsia="Times New Roman" w:hAnsi="Times New Roman" w:cs="Times New Roman"/>
          <w:sz w:val="26"/>
          <w:szCs w:val="26"/>
        </w:rPr>
        <w:t xml:space="preserve">This study aims to explore the impact of IFRS adoption on the quality of financial reporting in Nigeria’s banking sector. By examining the experiences of banks in implementing IFRS, the research will provide insights into the benefits, challenges, and overall implications of this global accounting standard on the financial </w:t>
      </w:r>
      <w:r>
        <w:rPr>
          <w:rFonts w:ascii="Times New Roman" w:eastAsia="Times New Roman" w:hAnsi="Times New Roman" w:cs="Times New Roman"/>
          <w:sz w:val="26"/>
          <w:szCs w:val="26"/>
        </w:rPr>
        <w:t>reporting landscape in Nigeria.</w:t>
      </w:r>
    </w:p>
    <w:p w:rsidR="00A5655B" w:rsidRDefault="00A5655B" w:rsidP="00D075D9">
      <w:pPr>
        <w:pStyle w:val="NoSpacing"/>
        <w:spacing w:line="360" w:lineRule="auto"/>
        <w:jc w:val="both"/>
        <w:rPr>
          <w:rFonts w:ascii="Times New Roman" w:hAnsi="Times New Roman" w:cs="Times New Roman"/>
          <w:sz w:val="26"/>
          <w:szCs w:val="26"/>
        </w:rPr>
      </w:pPr>
    </w:p>
    <w:p w:rsidR="00A625F3" w:rsidRDefault="00A625F3" w:rsidP="00D075D9">
      <w:pPr>
        <w:pStyle w:val="NoSpacing"/>
        <w:spacing w:line="360" w:lineRule="auto"/>
        <w:jc w:val="both"/>
      </w:pPr>
      <w:r>
        <w:rPr>
          <w:rFonts w:ascii="Times New Roman" w:hAnsi="Times New Roman" w:cs="Times New Roman"/>
          <w:b/>
          <w:sz w:val="26"/>
          <w:szCs w:val="26"/>
        </w:rPr>
        <w:t>1.2 STATEMENT OF THE PROBLEM</w:t>
      </w:r>
    </w:p>
    <w:p w:rsidR="00A625F3" w:rsidRPr="00A625F3" w:rsidRDefault="00A625F3" w:rsidP="00D075D9">
      <w:pPr>
        <w:pStyle w:val="NoSpacing"/>
        <w:spacing w:line="360" w:lineRule="auto"/>
        <w:jc w:val="both"/>
        <w:rPr>
          <w:rFonts w:ascii="Times New Roman" w:hAnsi="Times New Roman" w:cs="Times New Roman"/>
          <w:sz w:val="26"/>
          <w:szCs w:val="26"/>
        </w:rPr>
      </w:pPr>
      <w:r w:rsidRPr="00A625F3">
        <w:rPr>
          <w:rFonts w:ascii="Times New Roman" w:hAnsi="Times New Roman" w:cs="Times New Roman"/>
          <w:sz w:val="26"/>
          <w:szCs w:val="26"/>
        </w:rPr>
        <w:t>The adoption of International Financial Reporting Standards (IFRS) was introduced with the expectation of enhancing the quality, transparency, and comparability of financial reporting across different jurisdictions. In Nigeria, the transition from the Nigerian Generally Accepted Accounting Principles (NGAAP) to IFRS in 2012 was a significant reform aimed at improving corporate reporting practices and aligning the country’s financial system with global standards. This move was particularly impactful for the banking sector, especially Deposit Money Banks (DMBs), due to their pivotal role in financial intermediation, regulatory scrutiny, and public confidence.</w:t>
      </w:r>
    </w:p>
    <w:p w:rsidR="00A5655B" w:rsidRDefault="00A5655B" w:rsidP="00D075D9">
      <w:pPr>
        <w:pStyle w:val="NoSpacing"/>
        <w:spacing w:line="360" w:lineRule="auto"/>
        <w:jc w:val="both"/>
        <w:rPr>
          <w:rFonts w:ascii="Times New Roman" w:hAnsi="Times New Roman" w:cs="Times New Roman"/>
          <w:sz w:val="26"/>
          <w:szCs w:val="26"/>
        </w:rPr>
      </w:pPr>
    </w:p>
    <w:p w:rsidR="00A625F3" w:rsidRPr="00A625F3" w:rsidRDefault="00A625F3" w:rsidP="00D075D9">
      <w:pPr>
        <w:pStyle w:val="NoSpacing"/>
        <w:spacing w:line="360" w:lineRule="auto"/>
        <w:jc w:val="both"/>
        <w:rPr>
          <w:rFonts w:ascii="Times New Roman" w:hAnsi="Times New Roman" w:cs="Times New Roman"/>
          <w:sz w:val="26"/>
          <w:szCs w:val="26"/>
        </w:rPr>
      </w:pPr>
      <w:r w:rsidRPr="00A625F3">
        <w:rPr>
          <w:rFonts w:ascii="Times New Roman" w:hAnsi="Times New Roman" w:cs="Times New Roman"/>
          <w:sz w:val="26"/>
          <w:szCs w:val="26"/>
        </w:rPr>
        <w:t xml:space="preserve">Despite the widespread implementation of IFRS in Nigeria's banking sector, there remains a growing debate over whether the transition has genuinely led to improved financial reporting quality in Deposit Money Banks. While some argue that IFRS has enhanced transparency, accountability, and investor confidence, others contend that the benefits are yet to be fully realized due to challenges such as inadequate technical expertise, high </w:t>
      </w:r>
      <w:r w:rsidRPr="00A625F3">
        <w:rPr>
          <w:rFonts w:ascii="Times New Roman" w:hAnsi="Times New Roman" w:cs="Times New Roman"/>
          <w:sz w:val="26"/>
          <w:szCs w:val="26"/>
        </w:rPr>
        <w:lastRenderedPageBreak/>
        <w:t>implementation costs, inconsistent enforcement, and limited regulatory capacity. Moreover, the complex nature of IFRS, especially in areas like fair value measurement and financial instruments classification, poses significant difficulties for banks in maintaining consistent and reliable reporting standards.</w:t>
      </w:r>
    </w:p>
    <w:p w:rsidR="00A625F3" w:rsidRDefault="00A625F3" w:rsidP="00D075D9">
      <w:pPr>
        <w:pStyle w:val="NoSpacing"/>
        <w:spacing w:line="360" w:lineRule="auto"/>
        <w:jc w:val="both"/>
        <w:rPr>
          <w:rFonts w:ascii="Times New Roman" w:hAnsi="Times New Roman" w:cs="Times New Roman"/>
          <w:sz w:val="26"/>
          <w:szCs w:val="26"/>
        </w:rPr>
      </w:pPr>
    </w:p>
    <w:p w:rsidR="00A625F3" w:rsidRPr="00A625F3" w:rsidRDefault="00A625F3" w:rsidP="00D075D9">
      <w:pPr>
        <w:pStyle w:val="NoSpacing"/>
        <w:spacing w:line="360" w:lineRule="auto"/>
        <w:jc w:val="both"/>
        <w:rPr>
          <w:rFonts w:ascii="Times New Roman" w:hAnsi="Times New Roman" w:cs="Times New Roman"/>
          <w:sz w:val="26"/>
          <w:szCs w:val="26"/>
        </w:rPr>
      </w:pPr>
      <w:r w:rsidRPr="00A625F3">
        <w:rPr>
          <w:rFonts w:ascii="Times New Roman" w:hAnsi="Times New Roman" w:cs="Times New Roman"/>
          <w:sz w:val="26"/>
          <w:szCs w:val="26"/>
        </w:rPr>
        <w:t>Furthermore, empirical studies on the actual impact of IFRS adoption on financial reporting quality in Nigeria’s Deposit Money Banks have produced mixed results, with limited consensus. This has created a critical knowledge gap, particularly in understanding the real effects of IFRS adoption on key indicators of financial reporting quality such as relevance, faithful representation, comparability, and timeliness. Additionally, the unique economic and regulatory environment in Nigeria raises questions about the extent to which IFRS can achieve its intended objectives without addressing local institutional and infrastructural limitations.</w:t>
      </w:r>
    </w:p>
    <w:p w:rsidR="00A625F3" w:rsidRDefault="00A625F3" w:rsidP="00D075D9">
      <w:pPr>
        <w:pStyle w:val="NoSpacing"/>
        <w:spacing w:line="360" w:lineRule="auto"/>
        <w:jc w:val="both"/>
        <w:rPr>
          <w:rFonts w:ascii="Times New Roman" w:hAnsi="Times New Roman" w:cs="Times New Roman"/>
          <w:sz w:val="26"/>
          <w:szCs w:val="26"/>
        </w:rPr>
      </w:pPr>
    </w:p>
    <w:p w:rsidR="00A625F3" w:rsidRPr="00A625F3" w:rsidRDefault="00A625F3" w:rsidP="00D075D9">
      <w:pPr>
        <w:pStyle w:val="NoSpacing"/>
        <w:spacing w:line="360" w:lineRule="auto"/>
        <w:jc w:val="both"/>
        <w:rPr>
          <w:rFonts w:ascii="Times New Roman" w:hAnsi="Times New Roman" w:cs="Times New Roman"/>
          <w:sz w:val="26"/>
          <w:szCs w:val="26"/>
        </w:rPr>
      </w:pPr>
      <w:r w:rsidRPr="00A625F3">
        <w:rPr>
          <w:rFonts w:ascii="Times New Roman" w:hAnsi="Times New Roman" w:cs="Times New Roman"/>
          <w:sz w:val="26"/>
          <w:szCs w:val="26"/>
        </w:rPr>
        <w:t>Given these concerns, it becomes essential to critically investigate the impact of IFRS adoption on the financial reporting quality of Deposit Money Banks in Nigeria. Understanding the depth of these challenges and the degree to which IFRS adoption has influenced reporting practices will provide valuable insights for regulators, investors, policy makers, and other stakeholders in the financial system.</w:t>
      </w:r>
    </w:p>
    <w:p w:rsidR="00A625F3" w:rsidRDefault="00A625F3" w:rsidP="00D075D9">
      <w:pPr>
        <w:pStyle w:val="NoSpacing"/>
        <w:spacing w:line="360" w:lineRule="auto"/>
        <w:jc w:val="both"/>
        <w:rPr>
          <w:rFonts w:ascii="Times New Roman" w:hAnsi="Times New Roman" w:cs="Times New Roman"/>
          <w:b/>
          <w:sz w:val="26"/>
          <w:szCs w:val="26"/>
        </w:rPr>
      </w:pPr>
    </w:p>
    <w:p w:rsidR="00A5655B" w:rsidRDefault="00A5655B"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This study seeks to analyze the impact of IFRS adoption on the quality of financial reporting in Nigeria's banking industry. It examines whether IFRS has improved the relevance, reliability, and comparability of financial statements and explores the challenges faced by banks during the adoption process. Using a case study approach, the research will provide a comprehensive evaluation of the effects of IFRS on financial reporting quality, offering insights into its implications for regulatory bodies, financial institutions, and stakeholders in Nigeria's banking sector.</w:t>
      </w:r>
    </w:p>
    <w:p w:rsidR="00322648" w:rsidRDefault="00322648" w:rsidP="00D075D9">
      <w:pPr>
        <w:pStyle w:val="NoSpacing"/>
        <w:spacing w:line="360" w:lineRule="auto"/>
        <w:jc w:val="both"/>
        <w:rPr>
          <w:rFonts w:ascii="Times New Roman" w:hAnsi="Times New Roman" w:cs="Times New Roman"/>
          <w:sz w:val="26"/>
          <w:szCs w:val="26"/>
        </w:rPr>
      </w:pPr>
    </w:p>
    <w:p w:rsidR="00322648" w:rsidRPr="002E5A4A" w:rsidRDefault="00322648" w:rsidP="00322648">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lastRenderedPageBreak/>
        <w:t>The banking industry in Nigeria plays a pivotal role in the nation’s economic development, serving as a critical driver of financial intermediation and economic growth. Given the sector's complexity and systemic importance, the quality of financial reporting is paramount. However, the transition to IFRS raised questions about its impact on the accuracy, reliability, and overall quality of financial disclosures within this industry. Proponents argue that IFRS adoption has led to enhanced transparency and comparability of financial statements, thereby boosting stakeholder confidence. Critics, however, contend that the standards' complexity and reliance on professional judgment may have introduced inconsistencies and implementation challenges.</w:t>
      </w:r>
    </w:p>
    <w:p w:rsidR="00322648" w:rsidRPr="006C11B3" w:rsidRDefault="00322648" w:rsidP="00322648">
      <w:pPr>
        <w:pStyle w:val="NoSpacing"/>
        <w:spacing w:line="360" w:lineRule="auto"/>
        <w:jc w:val="both"/>
        <w:rPr>
          <w:rFonts w:ascii="Times New Roman" w:hAnsi="Times New Roman" w:cs="Times New Roman"/>
          <w:sz w:val="26"/>
          <w:szCs w:val="26"/>
        </w:rPr>
      </w:pPr>
    </w:p>
    <w:p w:rsidR="00322648" w:rsidRPr="00322648" w:rsidRDefault="00322648" w:rsidP="00D075D9">
      <w:pPr>
        <w:pStyle w:val="NoSpacing"/>
        <w:spacing w:line="360" w:lineRule="auto"/>
        <w:jc w:val="both"/>
        <w:rPr>
          <w:rFonts w:ascii="Times New Roman" w:eastAsia="Times New Roman" w:hAnsi="Times New Roman" w:cs="Times New Roman"/>
          <w:sz w:val="26"/>
          <w:szCs w:val="26"/>
        </w:rPr>
      </w:pPr>
      <w:r w:rsidRPr="006C11B3">
        <w:rPr>
          <w:rFonts w:ascii="Times New Roman" w:eastAsia="Times New Roman" w:hAnsi="Times New Roman" w:cs="Times New Roman"/>
          <w:sz w:val="26"/>
          <w:szCs w:val="26"/>
        </w:rPr>
        <w:t>Financial reporting is a critical component of corporate governance, providing stakeholders with essential information for decision-making. The quality of financial reports significantly impacts investor confidence, regulatory oversight, and the overall stability of financial systems (Bushman &amp; Smith, 2001). In an increasingly globalized economy, the need for harmonized accounting standards to ensure comparability and transparency across borders has become imperative. To this end, the International Financial Reporting Standards (IFRS) were developed by the International Accounting Standards Board (IASB) as a globally accepted framework for financial reporting (IFRS Foundation, 2023).</w:t>
      </w:r>
    </w:p>
    <w:p w:rsidR="00A5655B" w:rsidRDefault="00A5655B" w:rsidP="00D075D9">
      <w:pPr>
        <w:pStyle w:val="NoSpacing"/>
        <w:spacing w:line="360" w:lineRule="auto"/>
        <w:jc w:val="both"/>
        <w:rPr>
          <w:rFonts w:ascii="Times New Roman" w:hAnsi="Times New Roman" w:cs="Times New Roman"/>
          <w:b/>
          <w:sz w:val="26"/>
          <w:szCs w:val="26"/>
        </w:rPr>
      </w:pPr>
    </w:p>
    <w:p w:rsidR="002E5A4A" w:rsidRPr="002E5A4A" w:rsidRDefault="002E5A4A"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1.3 </w:t>
      </w:r>
      <w:r w:rsidRPr="002E5A4A">
        <w:rPr>
          <w:rFonts w:ascii="Times New Roman" w:hAnsi="Times New Roman" w:cs="Times New Roman"/>
          <w:b/>
          <w:sz w:val="26"/>
          <w:szCs w:val="26"/>
        </w:rPr>
        <w:t>RESEARCH QUESTIONS</w:t>
      </w:r>
    </w:p>
    <w:p w:rsidR="002E5A4A" w:rsidRPr="002E5A4A" w:rsidRDefault="002E5A4A"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To guide the study, the following research questions are posed:</w:t>
      </w:r>
    </w:p>
    <w:p w:rsidR="002E5A4A" w:rsidRDefault="00A5655B" w:rsidP="00D075D9">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extent does</w:t>
      </w:r>
      <w:r w:rsidR="006C11B3">
        <w:rPr>
          <w:rFonts w:ascii="Times New Roman" w:hAnsi="Times New Roman" w:cs="Times New Roman"/>
          <w:sz w:val="26"/>
          <w:szCs w:val="26"/>
        </w:rPr>
        <w:t xml:space="preserve"> </w:t>
      </w:r>
      <w:r>
        <w:rPr>
          <w:rFonts w:ascii="Times New Roman" w:hAnsi="Times New Roman" w:cs="Times New Roman"/>
          <w:sz w:val="26"/>
          <w:szCs w:val="26"/>
        </w:rPr>
        <w:t>l</w:t>
      </w:r>
      <w:r w:rsidR="006C11B3">
        <w:rPr>
          <w:rFonts w:ascii="Times New Roman" w:hAnsi="Times New Roman" w:cs="Times New Roman"/>
          <w:sz w:val="26"/>
          <w:szCs w:val="26"/>
        </w:rPr>
        <w:t>evel of compliance influence the financial reporting quality of a deposit money banks in Nigeria.</w:t>
      </w:r>
    </w:p>
    <w:p w:rsidR="006C11B3" w:rsidRDefault="006C11B3" w:rsidP="00D075D9">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extent does IFRS compliance index influence the financial reporting quality of a deposit money banks in Nigeria.</w:t>
      </w:r>
    </w:p>
    <w:p w:rsidR="006C11B3" w:rsidRDefault="006C11B3" w:rsidP="00D075D9">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extent does</w:t>
      </w:r>
      <w:r w:rsidR="00A5655B">
        <w:rPr>
          <w:rFonts w:ascii="Times New Roman" w:hAnsi="Times New Roman" w:cs="Times New Roman"/>
          <w:sz w:val="26"/>
          <w:szCs w:val="26"/>
        </w:rPr>
        <w:t xml:space="preserve"> a</w:t>
      </w:r>
      <w:r>
        <w:rPr>
          <w:rFonts w:ascii="Times New Roman" w:hAnsi="Times New Roman" w:cs="Times New Roman"/>
          <w:sz w:val="26"/>
          <w:szCs w:val="26"/>
        </w:rPr>
        <w:t>udit reports influence the financial reporting quality of a deposit money banks in Nigeria.</w:t>
      </w:r>
    </w:p>
    <w:p w:rsidR="005C081C" w:rsidRDefault="005C081C" w:rsidP="00D075D9">
      <w:pPr>
        <w:pStyle w:val="NoSpacing"/>
        <w:spacing w:line="360" w:lineRule="auto"/>
        <w:jc w:val="both"/>
        <w:rPr>
          <w:rFonts w:ascii="Times New Roman" w:hAnsi="Times New Roman" w:cs="Times New Roman"/>
          <w:b/>
          <w:sz w:val="26"/>
          <w:szCs w:val="26"/>
        </w:rPr>
      </w:pPr>
    </w:p>
    <w:p w:rsidR="005C081C" w:rsidRDefault="005C081C" w:rsidP="00D075D9">
      <w:pPr>
        <w:pStyle w:val="NoSpacing"/>
        <w:spacing w:line="360" w:lineRule="auto"/>
        <w:jc w:val="both"/>
        <w:rPr>
          <w:rFonts w:ascii="Times New Roman" w:hAnsi="Times New Roman" w:cs="Times New Roman"/>
          <w:b/>
          <w:sz w:val="26"/>
          <w:szCs w:val="26"/>
        </w:rPr>
      </w:pPr>
    </w:p>
    <w:p w:rsidR="005C081C" w:rsidRDefault="005C081C" w:rsidP="00D075D9">
      <w:pPr>
        <w:pStyle w:val="NoSpacing"/>
        <w:spacing w:line="360" w:lineRule="auto"/>
        <w:jc w:val="both"/>
        <w:rPr>
          <w:rFonts w:ascii="Times New Roman" w:hAnsi="Times New Roman" w:cs="Times New Roman"/>
          <w:b/>
          <w:sz w:val="26"/>
          <w:szCs w:val="26"/>
        </w:rPr>
      </w:pPr>
    </w:p>
    <w:p w:rsidR="00F97D3A" w:rsidRDefault="00F97D3A" w:rsidP="00D075D9">
      <w:pPr>
        <w:pStyle w:val="NoSpacing"/>
        <w:spacing w:line="360" w:lineRule="auto"/>
        <w:jc w:val="both"/>
        <w:rPr>
          <w:rFonts w:ascii="Times New Roman" w:hAnsi="Times New Roman" w:cs="Times New Roman"/>
          <w:b/>
          <w:sz w:val="26"/>
          <w:szCs w:val="26"/>
        </w:rPr>
      </w:pPr>
    </w:p>
    <w:p w:rsidR="006C11B3" w:rsidRPr="002E5A4A" w:rsidRDefault="006C11B3"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1.4 OBJECTIVES OF THE STUDY</w:t>
      </w:r>
    </w:p>
    <w:p w:rsidR="006C11B3" w:rsidRDefault="006C11B3" w:rsidP="00D075D9">
      <w:pPr>
        <w:pStyle w:val="NoSpacing"/>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examine level of compliance on the financial reporting quality of a deposit money banks in Nigeria.</w:t>
      </w:r>
    </w:p>
    <w:p w:rsidR="006C11B3" w:rsidRDefault="006C11B3" w:rsidP="00D075D9">
      <w:pPr>
        <w:pStyle w:val="NoSpacing"/>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determine the influence of IFRS compliance index on the financial reporting quality of a deposit money banks in Nigeria.</w:t>
      </w:r>
    </w:p>
    <w:p w:rsidR="002E5A4A" w:rsidRPr="006C11B3" w:rsidRDefault="006C11B3" w:rsidP="00D075D9">
      <w:pPr>
        <w:pStyle w:val="NoSpacing"/>
        <w:numPr>
          <w:ilvl w:val="0"/>
          <w:numId w:val="14"/>
        </w:numPr>
        <w:spacing w:line="360" w:lineRule="auto"/>
        <w:jc w:val="both"/>
        <w:rPr>
          <w:rFonts w:ascii="Times New Roman" w:hAnsi="Times New Roman" w:cs="Times New Roman"/>
          <w:sz w:val="26"/>
          <w:szCs w:val="26"/>
        </w:rPr>
      </w:pPr>
      <w:r w:rsidRPr="006C11B3">
        <w:rPr>
          <w:rFonts w:ascii="Times New Roman" w:hAnsi="Times New Roman" w:cs="Times New Roman"/>
          <w:sz w:val="26"/>
          <w:szCs w:val="26"/>
        </w:rPr>
        <w:t>To assess or to find out Audit reports influence the financial reporting quality of a deposit money banks in Nigeria.</w:t>
      </w:r>
    </w:p>
    <w:p w:rsidR="002E5A4A" w:rsidRDefault="002E5A4A"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w:t>
      </w:r>
      <w:r w:rsidR="005C081C">
        <w:rPr>
          <w:rFonts w:ascii="Times New Roman" w:hAnsi="Times New Roman" w:cs="Times New Roman"/>
          <w:b/>
          <w:sz w:val="26"/>
          <w:szCs w:val="26"/>
        </w:rPr>
        <w:t>5</w:t>
      </w:r>
      <w:r>
        <w:rPr>
          <w:rFonts w:ascii="Times New Roman" w:hAnsi="Times New Roman" w:cs="Times New Roman"/>
          <w:b/>
          <w:sz w:val="26"/>
          <w:szCs w:val="26"/>
        </w:rPr>
        <w:t xml:space="preserve"> </w:t>
      </w:r>
      <w:r w:rsidRPr="002E5A4A">
        <w:rPr>
          <w:rFonts w:ascii="Times New Roman" w:hAnsi="Times New Roman" w:cs="Times New Roman"/>
          <w:b/>
          <w:sz w:val="26"/>
          <w:szCs w:val="26"/>
        </w:rPr>
        <w:t>RESEARCH HYPOTHESES</w:t>
      </w:r>
    </w:p>
    <w:p w:rsidR="002E5A4A" w:rsidRPr="002E5A4A" w:rsidRDefault="002E5A4A"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The following hypotheses are formulated to guide the study:</w:t>
      </w:r>
    </w:p>
    <w:p w:rsidR="006C11B3" w:rsidRDefault="002E5A4A" w:rsidP="00D075D9">
      <w:pPr>
        <w:pStyle w:val="NoSpacing"/>
        <w:numPr>
          <w:ilvl w:val="0"/>
          <w:numId w:val="9"/>
        </w:numPr>
        <w:spacing w:line="360" w:lineRule="auto"/>
        <w:rPr>
          <w:rFonts w:ascii="Times New Roman" w:hAnsi="Times New Roman" w:cs="Times New Roman"/>
          <w:sz w:val="26"/>
          <w:szCs w:val="26"/>
        </w:rPr>
      </w:pPr>
      <w:r w:rsidRPr="002E5A4A">
        <w:rPr>
          <w:rFonts w:ascii="Times New Roman" w:hAnsi="Times New Roman" w:cs="Times New Roman"/>
          <w:b/>
          <w:sz w:val="26"/>
          <w:szCs w:val="26"/>
        </w:rPr>
        <w:t>H₀₁:</w:t>
      </w:r>
      <w:r w:rsidRPr="002E5A4A">
        <w:rPr>
          <w:rFonts w:ascii="Times New Roman" w:hAnsi="Times New Roman" w:cs="Times New Roman"/>
          <w:sz w:val="26"/>
          <w:szCs w:val="26"/>
        </w:rPr>
        <w:t xml:space="preserve"> </w:t>
      </w:r>
      <w:r w:rsidR="006C11B3">
        <w:rPr>
          <w:rFonts w:ascii="Times New Roman" w:hAnsi="Times New Roman" w:cs="Times New Roman"/>
          <w:sz w:val="26"/>
          <w:szCs w:val="26"/>
        </w:rPr>
        <w:t>There is no significant relationship between level of compliance and financial reporting quality</w:t>
      </w:r>
    </w:p>
    <w:p w:rsidR="002E5A4A" w:rsidRDefault="002F1AA9" w:rsidP="00D075D9">
      <w:pPr>
        <w:pStyle w:val="NoSpacing"/>
        <w:numPr>
          <w:ilvl w:val="0"/>
          <w:numId w:val="9"/>
        </w:numPr>
        <w:spacing w:line="360" w:lineRule="auto"/>
        <w:rPr>
          <w:rFonts w:ascii="Times New Roman" w:hAnsi="Times New Roman" w:cs="Times New Roman"/>
          <w:sz w:val="26"/>
          <w:szCs w:val="26"/>
        </w:rPr>
      </w:pPr>
      <w:r>
        <w:rPr>
          <w:rFonts w:ascii="Times New Roman" w:hAnsi="Times New Roman" w:cs="Times New Roman"/>
          <w:b/>
          <w:sz w:val="26"/>
          <w:szCs w:val="26"/>
        </w:rPr>
        <w:t>H</w:t>
      </w:r>
      <w:r w:rsidRPr="002F1AA9">
        <w:rPr>
          <w:rFonts w:ascii="Times New Roman" w:hAnsi="Times New Roman" w:cs="Times New Roman"/>
          <w:b/>
          <w:sz w:val="26"/>
          <w:szCs w:val="26"/>
          <w:vertAlign w:val="subscript"/>
        </w:rPr>
        <w:t>02</w:t>
      </w:r>
      <w:r w:rsidR="002E5A4A" w:rsidRPr="002E5A4A">
        <w:rPr>
          <w:rFonts w:ascii="Times New Roman" w:hAnsi="Times New Roman" w:cs="Times New Roman"/>
          <w:b/>
          <w:sz w:val="26"/>
          <w:szCs w:val="26"/>
        </w:rPr>
        <w:t>:</w:t>
      </w:r>
      <w:r w:rsidR="002E5A4A" w:rsidRPr="002E5A4A">
        <w:rPr>
          <w:rFonts w:ascii="Times New Roman" w:hAnsi="Times New Roman" w:cs="Times New Roman"/>
          <w:sz w:val="26"/>
          <w:szCs w:val="26"/>
        </w:rPr>
        <w:t xml:space="preserve"> </w:t>
      </w:r>
      <w:r>
        <w:rPr>
          <w:rFonts w:ascii="Times New Roman" w:hAnsi="Times New Roman" w:cs="Times New Roman"/>
          <w:sz w:val="26"/>
          <w:szCs w:val="26"/>
        </w:rPr>
        <w:t>There is no significant relat</w:t>
      </w:r>
      <w:r w:rsidR="00A5655B">
        <w:rPr>
          <w:rFonts w:ascii="Times New Roman" w:hAnsi="Times New Roman" w:cs="Times New Roman"/>
          <w:sz w:val="26"/>
          <w:szCs w:val="26"/>
        </w:rPr>
        <w:t>ionship between IFRS compliance and financial reporting quality.</w:t>
      </w:r>
    </w:p>
    <w:p w:rsidR="00A5655B" w:rsidRPr="002E5A4A" w:rsidRDefault="00A5655B" w:rsidP="00D075D9">
      <w:pPr>
        <w:pStyle w:val="NoSpacing"/>
        <w:numPr>
          <w:ilvl w:val="0"/>
          <w:numId w:val="9"/>
        </w:numPr>
        <w:spacing w:line="360" w:lineRule="auto"/>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03</w:t>
      </w:r>
      <w:r w:rsidRPr="002E5A4A">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There is no significant relationship between audit report and financial reporting.</w:t>
      </w:r>
    </w:p>
    <w:p w:rsidR="002E5A4A" w:rsidRDefault="002E5A4A" w:rsidP="00D075D9">
      <w:pPr>
        <w:pStyle w:val="NoSpacing"/>
        <w:spacing w:line="360" w:lineRule="auto"/>
        <w:jc w:val="both"/>
        <w:rPr>
          <w:rFonts w:ascii="Times New Roman" w:hAnsi="Times New Roman" w:cs="Times New Roman"/>
          <w:sz w:val="26"/>
          <w:szCs w:val="26"/>
        </w:rPr>
      </w:pPr>
    </w:p>
    <w:p w:rsidR="005C081C" w:rsidRPr="002E5A4A" w:rsidRDefault="005C081C"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1.6 </w:t>
      </w:r>
      <w:r w:rsidRPr="002E5A4A">
        <w:rPr>
          <w:rFonts w:ascii="Times New Roman" w:hAnsi="Times New Roman" w:cs="Times New Roman"/>
          <w:b/>
          <w:sz w:val="26"/>
          <w:szCs w:val="26"/>
        </w:rPr>
        <w:t>SCOPE OF THE STUDY</w:t>
      </w:r>
    </w:p>
    <w:p w:rsidR="005C081C" w:rsidRPr="002E5A4A" w:rsidRDefault="005C081C"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This study focuses on the impact of the adoption of International Financial Reporting Standards (IFRS) on the quality of financial reporting in Nigeria's banking industry. The scope of the study is outlined as follows:</w:t>
      </w:r>
    </w:p>
    <w:p w:rsidR="005C081C" w:rsidRDefault="005C081C" w:rsidP="00D075D9">
      <w:pPr>
        <w:pStyle w:val="NoSpacing"/>
        <w:numPr>
          <w:ilvl w:val="0"/>
          <w:numId w:val="11"/>
        </w:numPr>
        <w:spacing w:line="360" w:lineRule="auto"/>
        <w:rPr>
          <w:rFonts w:ascii="Times New Roman" w:hAnsi="Times New Roman" w:cs="Times New Roman"/>
          <w:sz w:val="26"/>
          <w:szCs w:val="26"/>
        </w:rPr>
      </w:pPr>
      <w:r w:rsidRPr="002E5A4A">
        <w:rPr>
          <w:rFonts w:ascii="Times New Roman" w:hAnsi="Times New Roman" w:cs="Times New Roman"/>
          <w:sz w:val="26"/>
          <w:szCs w:val="26"/>
        </w:rPr>
        <w:t>The research is confined to Nigeria, specifically examining the banking sector, which plays a critical role in the country’s financial system. The study will include both large commercial banks and smaller financial institutions that have adopted IFRS for their financial reporting.</w:t>
      </w:r>
    </w:p>
    <w:p w:rsidR="005C081C" w:rsidRPr="002E5A4A" w:rsidRDefault="005C081C" w:rsidP="00D075D9">
      <w:pPr>
        <w:pStyle w:val="NoSpacing"/>
        <w:spacing w:line="360" w:lineRule="auto"/>
        <w:ind w:left="720"/>
        <w:rPr>
          <w:rFonts w:ascii="Times New Roman" w:hAnsi="Times New Roman" w:cs="Times New Roman"/>
          <w:sz w:val="26"/>
          <w:szCs w:val="26"/>
        </w:rPr>
      </w:pPr>
    </w:p>
    <w:p w:rsidR="005C081C" w:rsidRDefault="005C081C" w:rsidP="00D075D9">
      <w:pPr>
        <w:pStyle w:val="NoSpacing"/>
        <w:numPr>
          <w:ilvl w:val="0"/>
          <w:numId w:val="11"/>
        </w:numPr>
        <w:spacing w:line="360" w:lineRule="auto"/>
        <w:rPr>
          <w:rFonts w:ascii="Times New Roman" w:hAnsi="Times New Roman" w:cs="Times New Roman"/>
          <w:sz w:val="26"/>
          <w:szCs w:val="26"/>
        </w:rPr>
      </w:pPr>
      <w:r w:rsidRPr="002E5A4A">
        <w:rPr>
          <w:rFonts w:ascii="Times New Roman" w:hAnsi="Times New Roman" w:cs="Times New Roman"/>
          <w:sz w:val="26"/>
          <w:szCs w:val="26"/>
        </w:rPr>
        <w:lastRenderedPageBreak/>
        <w:t>The primary focus of the study is on the banking industry, given its pivotal role in Nigeria’s economy and its significant reliance on accurate financial reporting for regulatory compliance, investor confidence, and operational transparency.</w:t>
      </w:r>
    </w:p>
    <w:p w:rsidR="005C081C" w:rsidRDefault="005C081C" w:rsidP="00D075D9">
      <w:pPr>
        <w:pStyle w:val="NoSpacing"/>
        <w:spacing w:line="360" w:lineRule="auto"/>
        <w:rPr>
          <w:rFonts w:ascii="Times New Roman" w:hAnsi="Times New Roman" w:cs="Times New Roman"/>
          <w:sz w:val="26"/>
          <w:szCs w:val="26"/>
        </w:rPr>
      </w:pPr>
    </w:p>
    <w:p w:rsidR="005C081C" w:rsidRPr="002E5A4A" w:rsidRDefault="005C081C" w:rsidP="00D075D9">
      <w:pPr>
        <w:pStyle w:val="NoSpacing"/>
        <w:numPr>
          <w:ilvl w:val="0"/>
          <w:numId w:val="11"/>
        </w:numPr>
        <w:spacing w:line="360" w:lineRule="auto"/>
        <w:rPr>
          <w:rFonts w:ascii="Times New Roman" w:hAnsi="Times New Roman" w:cs="Times New Roman"/>
          <w:sz w:val="26"/>
          <w:szCs w:val="26"/>
        </w:rPr>
      </w:pPr>
      <w:r w:rsidRPr="002E5A4A">
        <w:rPr>
          <w:rFonts w:ascii="Times New Roman" w:hAnsi="Times New Roman" w:cs="Times New Roman"/>
          <w:sz w:val="26"/>
          <w:szCs w:val="26"/>
        </w:rPr>
        <w:t>The study will cover the period from the mandatory ado</w:t>
      </w:r>
      <w:r>
        <w:rPr>
          <w:rFonts w:ascii="Times New Roman" w:hAnsi="Times New Roman" w:cs="Times New Roman"/>
          <w:sz w:val="26"/>
          <w:szCs w:val="26"/>
        </w:rPr>
        <w:t>ption of IFRS in Nigeria in 2017</w:t>
      </w:r>
      <w:r w:rsidR="00322648">
        <w:rPr>
          <w:rFonts w:ascii="Times New Roman" w:hAnsi="Times New Roman" w:cs="Times New Roman"/>
          <w:sz w:val="26"/>
          <w:szCs w:val="26"/>
        </w:rPr>
        <w:t xml:space="preserve"> - 2024</w:t>
      </w:r>
      <w:r w:rsidRPr="002E5A4A">
        <w:rPr>
          <w:rFonts w:ascii="Times New Roman" w:hAnsi="Times New Roman" w:cs="Times New Roman"/>
          <w:sz w:val="26"/>
          <w:szCs w:val="26"/>
        </w:rPr>
        <w:t>. This time frame allows for an analysis of the short-term and long-term effects of IFRS implementation on financial reporting quality.</w:t>
      </w:r>
    </w:p>
    <w:p w:rsidR="005C081C" w:rsidRPr="00790688" w:rsidRDefault="005C081C" w:rsidP="00D075D9">
      <w:pPr>
        <w:pStyle w:val="NoSpacing"/>
        <w:spacing w:line="360" w:lineRule="auto"/>
        <w:ind w:left="720"/>
        <w:rPr>
          <w:rFonts w:ascii="Times New Roman" w:hAnsi="Times New Roman" w:cs="Times New Roman"/>
          <w:sz w:val="26"/>
          <w:szCs w:val="26"/>
        </w:rPr>
      </w:pPr>
    </w:p>
    <w:p w:rsidR="005C081C" w:rsidRPr="005C081C" w:rsidRDefault="005C081C" w:rsidP="00D075D9">
      <w:pPr>
        <w:pStyle w:val="NoSpacing"/>
        <w:numPr>
          <w:ilvl w:val="0"/>
          <w:numId w:val="11"/>
        </w:numPr>
        <w:spacing w:line="360" w:lineRule="auto"/>
        <w:rPr>
          <w:rFonts w:ascii="Times New Roman" w:hAnsi="Times New Roman" w:cs="Times New Roman"/>
          <w:sz w:val="26"/>
          <w:szCs w:val="26"/>
        </w:rPr>
      </w:pPr>
      <w:r w:rsidRPr="002E5A4A">
        <w:rPr>
          <w:rFonts w:ascii="Times New Roman" w:hAnsi="Times New Roman" w:cs="Times New Roman"/>
          <w:sz w:val="26"/>
          <w:szCs w:val="26"/>
        </w:rPr>
        <w:t>The study will specifically examine the aspects of financial reporting quality, including relevance, reliability, comparability, and transparency of financial statements. It will assess whether IFRS adoption has improved the presentation and disclosure of financial information in a way that enhances decision-making for stakeholders.</w:t>
      </w:r>
    </w:p>
    <w:p w:rsidR="005C081C" w:rsidRPr="002E5A4A" w:rsidRDefault="005C081C" w:rsidP="00D075D9">
      <w:pPr>
        <w:pStyle w:val="NoSpacing"/>
        <w:spacing w:line="360" w:lineRule="auto"/>
        <w:ind w:left="720"/>
        <w:rPr>
          <w:rFonts w:ascii="Times New Roman" w:hAnsi="Times New Roman" w:cs="Times New Roman"/>
          <w:sz w:val="26"/>
          <w:szCs w:val="26"/>
        </w:rPr>
      </w:pPr>
    </w:p>
    <w:p w:rsidR="005C081C" w:rsidRPr="002E5A4A" w:rsidRDefault="005C081C" w:rsidP="00D075D9">
      <w:pPr>
        <w:pStyle w:val="NoSpacing"/>
        <w:numPr>
          <w:ilvl w:val="0"/>
          <w:numId w:val="11"/>
        </w:numPr>
        <w:spacing w:line="360" w:lineRule="auto"/>
        <w:rPr>
          <w:rFonts w:ascii="Times New Roman" w:hAnsi="Times New Roman" w:cs="Times New Roman"/>
          <w:sz w:val="26"/>
          <w:szCs w:val="26"/>
        </w:rPr>
      </w:pPr>
      <w:r w:rsidRPr="002E5A4A">
        <w:rPr>
          <w:rFonts w:ascii="Times New Roman" w:hAnsi="Times New Roman" w:cs="Times New Roman"/>
          <w:sz w:val="26"/>
          <w:szCs w:val="26"/>
        </w:rPr>
        <w:t>The study will focus on secondary data obtained from the financial statements of Nigerian banks, regulatory reports, and relevant literature on IFRS adoption and financial reporting quality. Primary data may also be collected through surveys or interviews with accounting professionals, regulators, and key stakeholders in the banking industry.</w:t>
      </w:r>
    </w:p>
    <w:p w:rsidR="005C081C" w:rsidRPr="00790688" w:rsidRDefault="005C081C" w:rsidP="00D075D9">
      <w:pPr>
        <w:pStyle w:val="NoSpacing"/>
        <w:spacing w:line="360" w:lineRule="auto"/>
        <w:ind w:left="720"/>
        <w:jc w:val="both"/>
        <w:rPr>
          <w:rFonts w:ascii="Times New Roman" w:hAnsi="Times New Roman" w:cs="Times New Roman"/>
          <w:sz w:val="26"/>
          <w:szCs w:val="26"/>
        </w:rPr>
      </w:pPr>
    </w:p>
    <w:p w:rsidR="005C081C" w:rsidRPr="002E5A4A" w:rsidRDefault="005C081C" w:rsidP="00D075D9">
      <w:pPr>
        <w:pStyle w:val="NoSpacing"/>
        <w:numPr>
          <w:ilvl w:val="0"/>
          <w:numId w:val="11"/>
        </w:numPr>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This study will exclude the analysis of other industries or sectors beyond the banking industry in Nigeria. It will also not focus on the broader impacts of IFRS adoption on macroeconomic variables or the financial performance of individual banks.</w:t>
      </w:r>
    </w:p>
    <w:p w:rsidR="005C081C" w:rsidRDefault="005C081C" w:rsidP="00D075D9">
      <w:pPr>
        <w:pStyle w:val="NoSpacing"/>
        <w:spacing w:line="360" w:lineRule="auto"/>
        <w:jc w:val="both"/>
        <w:rPr>
          <w:rFonts w:ascii="Times New Roman" w:hAnsi="Times New Roman" w:cs="Times New Roman"/>
          <w:sz w:val="26"/>
          <w:szCs w:val="26"/>
        </w:rPr>
      </w:pPr>
    </w:p>
    <w:p w:rsidR="005C081C" w:rsidRPr="002E5A4A" w:rsidRDefault="005C081C" w:rsidP="00D075D9">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This</w:t>
      </w:r>
      <w:r w:rsidRPr="002E5A4A">
        <w:rPr>
          <w:rFonts w:ascii="Times New Roman" w:hAnsi="Times New Roman" w:cs="Times New Roman"/>
          <w:sz w:val="26"/>
          <w:szCs w:val="26"/>
        </w:rPr>
        <w:t xml:space="preserve"> study aims to provide a detailed understanding of the direct effects of IFRS adoption on financial reporting practices within the sector, highlighting both the positive and negative outcomes of the transition.</w:t>
      </w:r>
    </w:p>
    <w:p w:rsidR="005C081C" w:rsidRDefault="005C081C" w:rsidP="00D075D9">
      <w:pPr>
        <w:pStyle w:val="NoSpacing"/>
        <w:spacing w:line="360" w:lineRule="auto"/>
        <w:jc w:val="both"/>
        <w:rPr>
          <w:rFonts w:ascii="Times New Roman" w:hAnsi="Times New Roman" w:cs="Times New Roman"/>
          <w:sz w:val="26"/>
          <w:szCs w:val="26"/>
        </w:rPr>
      </w:pPr>
    </w:p>
    <w:p w:rsidR="00F97D3A" w:rsidRDefault="00F97D3A" w:rsidP="00D075D9">
      <w:pPr>
        <w:pStyle w:val="NoSpacing"/>
        <w:spacing w:line="360" w:lineRule="auto"/>
        <w:jc w:val="both"/>
        <w:rPr>
          <w:rStyle w:val="Strong"/>
          <w:rFonts w:ascii="Times New Roman" w:hAnsi="Times New Roman" w:cs="Times New Roman"/>
          <w:bCs w:val="0"/>
          <w:sz w:val="26"/>
          <w:szCs w:val="26"/>
        </w:rPr>
      </w:pPr>
    </w:p>
    <w:p w:rsidR="005C081C" w:rsidRPr="005C081C" w:rsidRDefault="005C081C" w:rsidP="00D075D9">
      <w:pPr>
        <w:pStyle w:val="NoSpacing"/>
        <w:spacing w:line="360" w:lineRule="auto"/>
        <w:jc w:val="both"/>
        <w:rPr>
          <w:rFonts w:ascii="Times New Roman" w:hAnsi="Times New Roman" w:cs="Times New Roman"/>
          <w:sz w:val="26"/>
          <w:szCs w:val="26"/>
        </w:rPr>
      </w:pPr>
      <w:bookmarkStart w:id="0" w:name="_GoBack"/>
      <w:bookmarkEnd w:id="0"/>
      <w:r>
        <w:rPr>
          <w:rStyle w:val="Strong"/>
          <w:rFonts w:ascii="Times New Roman" w:hAnsi="Times New Roman" w:cs="Times New Roman"/>
          <w:bCs w:val="0"/>
          <w:sz w:val="26"/>
          <w:szCs w:val="26"/>
        </w:rPr>
        <w:lastRenderedPageBreak/>
        <w:t>1.</w:t>
      </w:r>
      <w:r w:rsidR="00F97D3A">
        <w:rPr>
          <w:rStyle w:val="Strong"/>
          <w:rFonts w:ascii="Times New Roman" w:hAnsi="Times New Roman" w:cs="Times New Roman"/>
          <w:bCs w:val="0"/>
          <w:sz w:val="26"/>
          <w:szCs w:val="26"/>
        </w:rPr>
        <w:t>7</w:t>
      </w:r>
      <w:r>
        <w:rPr>
          <w:rStyle w:val="Strong"/>
          <w:rFonts w:ascii="Times New Roman" w:hAnsi="Times New Roman" w:cs="Times New Roman"/>
          <w:bCs w:val="0"/>
          <w:sz w:val="26"/>
          <w:szCs w:val="26"/>
        </w:rPr>
        <w:t xml:space="preserve"> </w:t>
      </w:r>
      <w:r w:rsidRPr="005C081C">
        <w:rPr>
          <w:rStyle w:val="Strong"/>
          <w:rFonts w:ascii="Times New Roman" w:hAnsi="Times New Roman" w:cs="Times New Roman"/>
          <w:bCs w:val="0"/>
          <w:sz w:val="26"/>
          <w:szCs w:val="26"/>
        </w:rPr>
        <w:t>LIMITATION OF THE STUDY</w:t>
      </w:r>
    </w:p>
    <w:p w:rsidR="005C081C" w:rsidRPr="005C081C" w:rsidRDefault="005C081C" w:rsidP="00D075D9">
      <w:pPr>
        <w:pStyle w:val="NoSpacing"/>
        <w:spacing w:line="360" w:lineRule="auto"/>
        <w:jc w:val="both"/>
        <w:rPr>
          <w:rFonts w:ascii="Times New Roman" w:hAnsi="Times New Roman" w:cs="Times New Roman"/>
          <w:sz w:val="26"/>
          <w:szCs w:val="26"/>
        </w:rPr>
      </w:pPr>
      <w:r w:rsidRPr="005C081C">
        <w:rPr>
          <w:rFonts w:ascii="Times New Roman" w:hAnsi="Times New Roman" w:cs="Times New Roman"/>
          <w:sz w:val="26"/>
          <w:szCs w:val="26"/>
        </w:rPr>
        <w:t>While this study aims to provide a comprehensive analysis of the impact of International Financial Reporting Standards (IFRS) adoption on the financial reporting quality of Deposit Money Banks (DMBs) in Nigeria, several limitations were encountered in the course of the research.</w:t>
      </w:r>
    </w:p>
    <w:p w:rsidR="005C081C" w:rsidRDefault="005C081C" w:rsidP="00D075D9">
      <w:pPr>
        <w:pStyle w:val="NoSpacing"/>
        <w:spacing w:line="360" w:lineRule="auto"/>
        <w:jc w:val="both"/>
        <w:rPr>
          <w:rFonts w:ascii="Times New Roman" w:hAnsi="Times New Roman" w:cs="Times New Roman"/>
          <w:sz w:val="26"/>
          <w:szCs w:val="26"/>
        </w:rPr>
      </w:pPr>
    </w:p>
    <w:p w:rsidR="005C081C" w:rsidRPr="005C081C" w:rsidRDefault="005C081C" w:rsidP="00D075D9">
      <w:pPr>
        <w:pStyle w:val="NoSpacing"/>
        <w:spacing w:line="360" w:lineRule="auto"/>
        <w:jc w:val="both"/>
        <w:rPr>
          <w:rFonts w:ascii="Times New Roman" w:hAnsi="Times New Roman" w:cs="Times New Roman"/>
          <w:sz w:val="26"/>
          <w:szCs w:val="26"/>
        </w:rPr>
      </w:pPr>
      <w:r w:rsidRPr="005C081C">
        <w:rPr>
          <w:rFonts w:ascii="Times New Roman" w:hAnsi="Times New Roman" w:cs="Times New Roman"/>
          <w:sz w:val="26"/>
          <w:szCs w:val="26"/>
        </w:rPr>
        <w:t>Firstly, the study relies heavily on secondary data such as audited financial statements, annual reports, and published materials from relevant regulatory bodies. Although these sources are credible, they may not fully capture the qualitative aspects of reporting quality, such as managerial intent, internal decision-making processes, or the actual challenges experienced during IFRS implementation. Furthermore, the data obtained may be subject to reporting bias or inconsistency due to differences in disclosure practices among banks.</w:t>
      </w:r>
    </w:p>
    <w:p w:rsidR="005C081C" w:rsidRDefault="005C081C" w:rsidP="00D075D9">
      <w:pPr>
        <w:pStyle w:val="NoSpacing"/>
        <w:spacing w:line="360" w:lineRule="auto"/>
        <w:jc w:val="both"/>
        <w:rPr>
          <w:rFonts w:ascii="Times New Roman" w:hAnsi="Times New Roman" w:cs="Times New Roman"/>
          <w:sz w:val="26"/>
          <w:szCs w:val="26"/>
        </w:rPr>
      </w:pPr>
    </w:p>
    <w:p w:rsidR="005C081C" w:rsidRPr="005C081C" w:rsidRDefault="005C081C" w:rsidP="00D075D9">
      <w:pPr>
        <w:pStyle w:val="NoSpacing"/>
        <w:spacing w:line="360" w:lineRule="auto"/>
        <w:jc w:val="both"/>
        <w:rPr>
          <w:rFonts w:ascii="Times New Roman" w:hAnsi="Times New Roman" w:cs="Times New Roman"/>
          <w:sz w:val="26"/>
          <w:szCs w:val="26"/>
        </w:rPr>
      </w:pPr>
      <w:r w:rsidRPr="005C081C">
        <w:rPr>
          <w:rFonts w:ascii="Times New Roman" w:hAnsi="Times New Roman" w:cs="Times New Roman"/>
          <w:sz w:val="26"/>
          <w:szCs w:val="26"/>
        </w:rPr>
        <w:t>Secondly, the study focuses specifically on Deposit Money Banks, which limits the generalizability of the findings to other sectors of the Nigerian economy. Other financial institutions such as microfinance banks, insurance companies, and non-bank financial institutions may experience IFRS impacts differently due to variations in regulatory frameworks and operational complexities.</w:t>
      </w:r>
    </w:p>
    <w:p w:rsidR="005C081C" w:rsidRPr="005C081C" w:rsidRDefault="005C081C" w:rsidP="00D075D9">
      <w:pPr>
        <w:pStyle w:val="NoSpacing"/>
        <w:spacing w:line="360" w:lineRule="auto"/>
        <w:jc w:val="both"/>
        <w:rPr>
          <w:rFonts w:ascii="Times New Roman" w:hAnsi="Times New Roman" w:cs="Times New Roman"/>
          <w:sz w:val="26"/>
          <w:szCs w:val="26"/>
        </w:rPr>
      </w:pPr>
      <w:r w:rsidRPr="005C081C">
        <w:rPr>
          <w:rFonts w:ascii="Times New Roman" w:hAnsi="Times New Roman" w:cs="Times New Roman"/>
          <w:sz w:val="26"/>
          <w:szCs w:val="26"/>
        </w:rPr>
        <w:t>Thirdly, the study covers a specific time frame, typically from the</w:t>
      </w:r>
      <w:r>
        <w:rPr>
          <w:rFonts w:ascii="Times New Roman" w:hAnsi="Times New Roman" w:cs="Times New Roman"/>
          <w:sz w:val="26"/>
          <w:szCs w:val="26"/>
        </w:rPr>
        <w:t xml:space="preserve"> period of IFRS adoption in 2017</w:t>
      </w:r>
      <w:r w:rsidRPr="005C081C">
        <w:rPr>
          <w:rFonts w:ascii="Times New Roman" w:hAnsi="Times New Roman" w:cs="Times New Roman"/>
          <w:sz w:val="26"/>
          <w:szCs w:val="26"/>
        </w:rPr>
        <w:t xml:space="preserve"> to recent years. This time-bound scope may not fully reflect the long-term implications of IFRS on financial reporting quality, especially as standards evolve and regulatory expectations change over time. Additionally, some of the effects of IFRS adoption may take several years to become fully evident in financial reporting practices.</w:t>
      </w:r>
    </w:p>
    <w:p w:rsidR="005C081C" w:rsidRDefault="005C081C"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w:t>
      </w:r>
      <w:r w:rsidR="00F97D3A">
        <w:rPr>
          <w:rFonts w:ascii="Times New Roman" w:hAnsi="Times New Roman" w:cs="Times New Roman"/>
          <w:b/>
          <w:sz w:val="26"/>
          <w:szCs w:val="26"/>
        </w:rPr>
        <w:t>8</w:t>
      </w:r>
      <w:r>
        <w:rPr>
          <w:rFonts w:ascii="Times New Roman" w:hAnsi="Times New Roman" w:cs="Times New Roman"/>
          <w:b/>
          <w:sz w:val="26"/>
          <w:szCs w:val="26"/>
        </w:rPr>
        <w:t xml:space="preserve"> </w:t>
      </w:r>
      <w:r w:rsidRPr="002E5A4A">
        <w:rPr>
          <w:rFonts w:ascii="Times New Roman" w:hAnsi="Times New Roman" w:cs="Times New Roman"/>
          <w:b/>
          <w:sz w:val="26"/>
          <w:szCs w:val="26"/>
        </w:rPr>
        <w:t>SIGNIFICANCE OF THE STUDY</w:t>
      </w:r>
    </w:p>
    <w:p w:rsidR="002E5A4A" w:rsidRDefault="002E5A4A" w:rsidP="00D075D9">
      <w:pPr>
        <w:pStyle w:val="NoSpacing"/>
        <w:spacing w:line="360" w:lineRule="auto"/>
        <w:jc w:val="both"/>
        <w:rPr>
          <w:rFonts w:ascii="Times New Roman" w:hAnsi="Times New Roman" w:cs="Times New Roman"/>
          <w:sz w:val="26"/>
          <w:szCs w:val="26"/>
        </w:rPr>
      </w:pPr>
      <w:r w:rsidRPr="002E5A4A">
        <w:rPr>
          <w:rFonts w:ascii="Times New Roman" w:hAnsi="Times New Roman" w:cs="Times New Roman"/>
          <w:sz w:val="26"/>
          <w:szCs w:val="26"/>
        </w:rPr>
        <w:t>The study on the impact of IFRS adoption on financial reporting quality in the banking industry in Nigeria holds significant importance for various stakeholders.</w:t>
      </w:r>
    </w:p>
    <w:p w:rsidR="00F51F86" w:rsidRPr="00F51F86" w:rsidRDefault="00F51F86" w:rsidP="00D075D9">
      <w:pPr>
        <w:pStyle w:val="NoSpacing"/>
        <w:spacing w:line="360" w:lineRule="auto"/>
        <w:jc w:val="both"/>
        <w:rPr>
          <w:rFonts w:ascii="Times New Roman" w:hAnsi="Times New Roman" w:cs="Times New Roman"/>
          <w:sz w:val="16"/>
          <w:szCs w:val="26"/>
        </w:rPr>
      </w:pPr>
    </w:p>
    <w:p w:rsidR="002E5A4A" w:rsidRDefault="00A5655B"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w:t>
      </w:r>
      <w:r w:rsidR="002E5A4A" w:rsidRPr="002E5A4A">
        <w:rPr>
          <w:rFonts w:ascii="Times New Roman" w:hAnsi="Times New Roman" w:cs="Times New Roman"/>
          <w:b/>
          <w:sz w:val="26"/>
          <w:szCs w:val="26"/>
        </w:rPr>
        <w:t>Banking Sector Stakeholders</w:t>
      </w:r>
      <w:r w:rsidR="002E5A4A" w:rsidRPr="002E5A4A">
        <w:rPr>
          <w:rFonts w:ascii="Times New Roman" w:hAnsi="Times New Roman" w:cs="Times New Roman"/>
          <w:sz w:val="26"/>
          <w:szCs w:val="26"/>
        </w:rPr>
        <w:t xml:space="preserve">: The study </w:t>
      </w:r>
      <w:r w:rsidR="002F1AA9">
        <w:rPr>
          <w:rFonts w:ascii="Times New Roman" w:hAnsi="Times New Roman" w:cs="Times New Roman"/>
          <w:sz w:val="26"/>
          <w:szCs w:val="26"/>
        </w:rPr>
        <w:t xml:space="preserve">will provide </w:t>
      </w:r>
      <w:r w:rsidR="002E5A4A" w:rsidRPr="002E5A4A">
        <w:rPr>
          <w:rFonts w:ascii="Times New Roman" w:hAnsi="Times New Roman" w:cs="Times New Roman"/>
          <w:sz w:val="26"/>
          <w:szCs w:val="26"/>
        </w:rPr>
        <w:t>in</w:t>
      </w:r>
      <w:r w:rsidR="002F1AA9">
        <w:rPr>
          <w:rFonts w:ascii="Times New Roman" w:hAnsi="Times New Roman" w:cs="Times New Roman"/>
          <w:sz w:val="26"/>
          <w:szCs w:val="26"/>
        </w:rPr>
        <w:t xml:space="preserve">sights into how IFRS adoption will influence </w:t>
      </w:r>
      <w:r w:rsidR="002E5A4A" w:rsidRPr="002E5A4A">
        <w:rPr>
          <w:rFonts w:ascii="Times New Roman" w:hAnsi="Times New Roman" w:cs="Times New Roman"/>
          <w:sz w:val="26"/>
          <w:szCs w:val="26"/>
        </w:rPr>
        <w:t xml:space="preserve">the quality of financial disclosures, enabling banks to identify </w:t>
      </w:r>
      <w:r w:rsidR="002E5A4A" w:rsidRPr="002E5A4A">
        <w:rPr>
          <w:rFonts w:ascii="Times New Roman" w:hAnsi="Times New Roman" w:cs="Times New Roman"/>
          <w:sz w:val="26"/>
          <w:szCs w:val="26"/>
        </w:rPr>
        <w:lastRenderedPageBreak/>
        <w:t>areas for improvement and enhance their financial reporting practices. This is critical for fostering transparency and trust among investors, creditors, and other stakeholders.</w:t>
      </w:r>
    </w:p>
    <w:p w:rsidR="00790688" w:rsidRPr="00F51F86" w:rsidRDefault="00790688" w:rsidP="00D075D9">
      <w:pPr>
        <w:pStyle w:val="NoSpacing"/>
        <w:spacing w:line="360" w:lineRule="auto"/>
        <w:ind w:left="720"/>
        <w:jc w:val="both"/>
        <w:rPr>
          <w:rFonts w:ascii="Times New Roman" w:hAnsi="Times New Roman" w:cs="Times New Roman"/>
          <w:sz w:val="16"/>
          <w:szCs w:val="26"/>
        </w:rPr>
      </w:pPr>
    </w:p>
    <w:p w:rsidR="002E5A4A" w:rsidRDefault="00A5655B"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the </w:t>
      </w:r>
      <w:r w:rsidR="002E5A4A" w:rsidRPr="002E5A4A">
        <w:rPr>
          <w:rFonts w:ascii="Times New Roman" w:hAnsi="Times New Roman" w:cs="Times New Roman"/>
          <w:b/>
          <w:sz w:val="26"/>
          <w:szCs w:val="26"/>
        </w:rPr>
        <w:t>Regulatory Bodies</w:t>
      </w:r>
      <w:r w:rsidR="002E5A4A" w:rsidRPr="002E5A4A">
        <w:rPr>
          <w:rFonts w:ascii="Times New Roman" w:hAnsi="Times New Roman" w:cs="Times New Roman"/>
          <w:sz w:val="26"/>
          <w:szCs w:val="26"/>
        </w:rPr>
        <w:t>: The findings of this research will assist regulators such as the Central Bank of Nigeria (CBN) and the Financial Reporting Council of Nigeria (FRCN) in assessing the effectiveness of IFRS implementation. It will also provide valuable information for shaping future regulatory frameworks and policies aimed at enhancing financial reporting standards.</w:t>
      </w:r>
    </w:p>
    <w:p w:rsidR="00790688" w:rsidRPr="00F51F86" w:rsidRDefault="00790688" w:rsidP="00D075D9">
      <w:pPr>
        <w:pStyle w:val="NoSpacing"/>
        <w:spacing w:line="360" w:lineRule="auto"/>
        <w:jc w:val="both"/>
        <w:rPr>
          <w:rFonts w:ascii="Times New Roman" w:hAnsi="Times New Roman" w:cs="Times New Roman"/>
          <w:sz w:val="16"/>
          <w:szCs w:val="26"/>
        </w:rPr>
      </w:pPr>
    </w:p>
    <w:p w:rsidR="002E5A4A" w:rsidRDefault="00A5655B"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w:t>
      </w:r>
      <w:r w:rsidR="002E5A4A" w:rsidRPr="002E5A4A">
        <w:rPr>
          <w:rFonts w:ascii="Times New Roman" w:hAnsi="Times New Roman" w:cs="Times New Roman"/>
          <w:b/>
          <w:sz w:val="26"/>
          <w:szCs w:val="26"/>
        </w:rPr>
        <w:t>Investors and Analysts</w:t>
      </w:r>
      <w:r w:rsidR="002E5A4A" w:rsidRPr="002E5A4A">
        <w:rPr>
          <w:rFonts w:ascii="Times New Roman" w:hAnsi="Times New Roman" w:cs="Times New Roman"/>
          <w:sz w:val="26"/>
          <w:szCs w:val="26"/>
        </w:rPr>
        <w:t>: By examining the relevance, reliability, and comparability of financial statements under IFRS, the study will help investors and analysts make better-informed decisions regarding investments in Nigeria's banking industry.</w:t>
      </w:r>
    </w:p>
    <w:p w:rsidR="00790688" w:rsidRPr="00F51F86" w:rsidRDefault="00790688" w:rsidP="00D075D9">
      <w:pPr>
        <w:pStyle w:val="NoSpacing"/>
        <w:spacing w:line="360" w:lineRule="auto"/>
        <w:jc w:val="both"/>
        <w:rPr>
          <w:rFonts w:ascii="Times New Roman" w:hAnsi="Times New Roman" w:cs="Times New Roman"/>
          <w:sz w:val="16"/>
          <w:szCs w:val="26"/>
        </w:rPr>
      </w:pPr>
    </w:p>
    <w:p w:rsidR="002E5A4A" w:rsidRDefault="00A5655B"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w:t>
      </w:r>
      <w:r w:rsidR="002E5A4A" w:rsidRPr="002E5A4A">
        <w:rPr>
          <w:rFonts w:ascii="Times New Roman" w:hAnsi="Times New Roman" w:cs="Times New Roman"/>
          <w:b/>
          <w:sz w:val="26"/>
          <w:szCs w:val="26"/>
        </w:rPr>
        <w:t>Accounting Professionals and Academics</w:t>
      </w:r>
      <w:r w:rsidR="002E5A4A" w:rsidRPr="002E5A4A">
        <w:rPr>
          <w:rFonts w:ascii="Times New Roman" w:hAnsi="Times New Roman" w:cs="Times New Roman"/>
          <w:sz w:val="26"/>
          <w:szCs w:val="26"/>
        </w:rPr>
        <w:t>: This research contributes to the body of knowledge on IFRS adoption, serving as a reference for accountants, auditors, and academics. It highlights both the benefits and challenges of IFRS adoption, providing a foundation for future studies in this area.</w:t>
      </w:r>
    </w:p>
    <w:p w:rsidR="00790688" w:rsidRPr="00F51F86" w:rsidRDefault="00790688" w:rsidP="00D075D9">
      <w:pPr>
        <w:pStyle w:val="NoSpacing"/>
        <w:spacing w:line="360" w:lineRule="auto"/>
        <w:jc w:val="both"/>
        <w:rPr>
          <w:rFonts w:ascii="Times New Roman" w:hAnsi="Times New Roman" w:cs="Times New Roman"/>
          <w:sz w:val="18"/>
          <w:szCs w:val="26"/>
        </w:rPr>
      </w:pPr>
    </w:p>
    <w:p w:rsidR="002E5A4A" w:rsidRDefault="00A5655B"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w:t>
      </w:r>
      <w:r w:rsidR="002E5A4A" w:rsidRPr="002E5A4A">
        <w:rPr>
          <w:rFonts w:ascii="Times New Roman" w:hAnsi="Times New Roman" w:cs="Times New Roman"/>
          <w:b/>
          <w:sz w:val="26"/>
          <w:szCs w:val="26"/>
        </w:rPr>
        <w:t>Economic Development</w:t>
      </w:r>
      <w:r w:rsidR="002E5A4A" w:rsidRPr="002E5A4A">
        <w:rPr>
          <w:rFonts w:ascii="Times New Roman" w:hAnsi="Times New Roman" w:cs="Times New Roman"/>
          <w:sz w:val="26"/>
          <w:szCs w:val="26"/>
        </w:rPr>
        <w:t>: Improved financial reporting quality in the banking sector can boost confidence in the Nigerian financial system, attract foreign investment, and ultimately contribute to the nation’s economic growth.</w:t>
      </w:r>
    </w:p>
    <w:p w:rsidR="00A5655B" w:rsidRPr="00F51F86" w:rsidRDefault="00A5655B" w:rsidP="00D075D9">
      <w:pPr>
        <w:pStyle w:val="NoSpacing"/>
        <w:spacing w:line="360" w:lineRule="auto"/>
        <w:jc w:val="both"/>
        <w:rPr>
          <w:rFonts w:ascii="Times New Roman" w:hAnsi="Times New Roman" w:cs="Times New Roman"/>
          <w:sz w:val="18"/>
          <w:szCs w:val="26"/>
        </w:rPr>
      </w:pPr>
    </w:p>
    <w:p w:rsidR="002E5A4A" w:rsidRPr="002E5A4A" w:rsidRDefault="001D4995" w:rsidP="00D075D9">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To </w:t>
      </w:r>
      <w:r w:rsidR="002E5A4A" w:rsidRPr="002E5A4A">
        <w:rPr>
          <w:rFonts w:ascii="Times New Roman" w:hAnsi="Times New Roman" w:cs="Times New Roman"/>
          <w:b/>
          <w:sz w:val="26"/>
          <w:szCs w:val="26"/>
        </w:rPr>
        <w:t>Policy Makers</w:t>
      </w:r>
      <w:r w:rsidR="002E5A4A" w:rsidRPr="002E5A4A">
        <w:rPr>
          <w:rFonts w:ascii="Times New Roman" w:hAnsi="Times New Roman" w:cs="Times New Roman"/>
          <w:sz w:val="26"/>
          <w:szCs w:val="26"/>
        </w:rPr>
        <w:t>: The study provides policymakers with evidence-based insights into the implications of adopting global accounting standards, aiding in decisions related to standard-setting and financial system reforms.</w:t>
      </w:r>
    </w:p>
    <w:p w:rsidR="00790688" w:rsidRPr="00F51F86" w:rsidRDefault="00790688" w:rsidP="00D075D9">
      <w:pPr>
        <w:pStyle w:val="NoSpacing"/>
        <w:spacing w:line="360" w:lineRule="auto"/>
        <w:jc w:val="both"/>
        <w:rPr>
          <w:rFonts w:ascii="Times New Roman" w:hAnsi="Times New Roman" w:cs="Times New Roman"/>
          <w:sz w:val="18"/>
          <w:szCs w:val="26"/>
        </w:rPr>
      </w:pPr>
    </w:p>
    <w:p w:rsidR="00D075D9" w:rsidRPr="00AA0411" w:rsidRDefault="002E5A4A" w:rsidP="00AA0411">
      <w:pPr>
        <w:pStyle w:val="NoSpacing"/>
        <w:spacing w:line="276" w:lineRule="auto"/>
        <w:jc w:val="both"/>
        <w:rPr>
          <w:rFonts w:ascii="Times New Roman" w:hAnsi="Times New Roman" w:cs="Times New Roman"/>
          <w:sz w:val="26"/>
          <w:szCs w:val="26"/>
        </w:rPr>
      </w:pPr>
      <w:r w:rsidRPr="002E5A4A">
        <w:rPr>
          <w:rFonts w:ascii="Times New Roman" w:hAnsi="Times New Roman" w:cs="Times New Roman"/>
          <w:sz w:val="26"/>
          <w:szCs w:val="26"/>
        </w:rPr>
        <w:t>This research emphasizes the systemic importance of financial reporting quality in maintaining the stability and credibility of the financial system. The findings will not only benefit Nigeria but also offer lessons for other developing economies navigating the transition to IFRS.</w:t>
      </w:r>
    </w:p>
    <w:p w:rsidR="002E5A4A" w:rsidRPr="00790688" w:rsidRDefault="005C081C" w:rsidP="00D075D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1.9</w:t>
      </w:r>
      <w:r w:rsidR="00790688">
        <w:rPr>
          <w:rFonts w:ascii="Times New Roman" w:hAnsi="Times New Roman" w:cs="Times New Roman"/>
          <w:b/>
          <w:sz w:val="26"/>
          <w:szCs w:val="26"/>
        </w:rPr>
        <w:t xml:space="preserve"> </w:t>
      </w:r>
      <w:r w:rsidR="00790688" w:rsidRPr="00790688">
        <w:rPr>
          <w:rFonts w:ascii="Times New Roman" w:hAnsi="Times New Roman" w:cs="Times New Roman"/>
          <w:b/>
          <w:sz w:val="26"/>
          <w:szCs w:val="26"/>
        </w:rPr>
        <w:t>DEFINITION OF TERMS</w:t>
      </w: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International Financial Reporting Standards (IFRS)</w:t>
      </w:r>
      <w:proofErr w:type="gramStart"/>
      <w:r w:rsidRPr="00790688">
        <w:rPr>
          <w:rFonts w:ascii="Times New Roman" w:hAnsi="Times New Roman" w:cs="Times New Roman"/>
          <w:b/>
          <w:sz w:val="26"/>
          <w:szCs w:val="26"/>
        </w:rPr>
        <w:t>:</w:t>
      </w:r>
      <w:proofErr w:type="gramEnd"/>
      <w:r w:rsidRPr="002E5A4A">
        <w:rPr>
          <w:rFonts w:ascii="Times New Roman" w:hAnsi="Times New Roman" w:cs="Times New Roman"/>
          <w:sz w:val="26"/>
          <w:szCs w:val="26"/>
        </w:rPr>
        <w:br/>
        <w:t>A set of global accounting standards developed by the International Accounting Standards Board (IASB) to provide a common accounting language for businesses worldwide. IFRS aims to make financial statements comparable, transparent, and consistent across different jurisdictions, improving the quality of financial reporting.</w:t>
      </w:r>
    </w:p>
    <w:p w:rsidR="00790688" w:rsidRDefault="00790688" w:rsidP="00D075D9">
      <w:pPr>
        <w:pStyle w:val="NoSpacing"/>
        <w:spacing w:line="360" w:lineRule="auto"/>
        <w:jc w:val="both"/>
        <w:rPr>
          <w:rFonts w:ascii="Times New Roman" w:hAnsi="Times New Roman" w:cs="Times New Roman"/>
          <w:sz w:val="26"/>
          <w:szCs w:val="26"/>
        </w:rPr>
      </w:pPr>
    </w:p>
    <w:p w:rsid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Financial Reporting Quality</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Refers to the accuracy, clarity, and completeness of financial statements, ensuring that they provide reliable, relevant, and comparable information to stakeholders, including investors, creditors, and regulators. It encompasses aspects such as transparency, timeliness, and the faithful representation of a company's financial performance and position.</w:t>
      </w:r>
    </w:p>
    <w:p w:rsidR="00790688" w:rsidRPr="002E5A4A" w:rsidRDefault="00790688" w:rsidP="00D075D9">
      <w:pPr>
        <w:pStyle w:val="NoSpacing"/>
        <w:spacing w:line="360" w:lineRule="auto"/>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Banking Industry</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sector of the economy that deals with the business of financial institutions offering services such as accepting deposits, making loans, facilitating payments, and providing investment products. In this study, the banking industry refers to all commercial banks and other financial institutions operating within Nigeria.</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Nigeria’s Financial Reporting Council (FRCN)</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national regulatory body responsible for overseeing financial reporting and accounting standards in Nigeria. It plays a key role in the implementation and adoption of IFRS for Nigerian companies, including those in the banking sector.</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Nigerian Generally Accepted Accounting Principles (NGAAP)</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 xml:space="preserve">The set of accounting principles, standards, and procedures that were used in Nigeria prior to the adoption of IFRS. NGAAP was based on local regulations and </w:t>
      </w:r>
      <w:r w:rsidRPr="002E5A4A">
        <w:rPr>
          <w:rFonts w:ascii="Times New Roman" w:hAnsi="Times New Roman" w:cs="Times New Roman"/>
          <w:sz w:val="26"/>
          <w:szCs w:val="26"/>
        </w:rPr>
        <w:lastRenderedPageBreak/>
        <w:t>had several differences compared to IFRS, particularly in the areas of valuation, disclosure, and reporting.</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jc w:val="both"/>
        <w:rPr>
          <w:rFonts w:ascii="Times New Roman" w:hAnsi="Times New Roman" w:cs="Times New Roman"/>
          <w:sz w:val="26"/>
          <w:szCs w:val="26"/>
        </w:rPr>
      </w:pPr>
      <w:r w:rsidRPr="00790688">
        <w:rPr>
          <w:rFonts w:ascii="Times New Roman" w:hAnsi="Times New Roman" w:cs="Times New Roman"/>
          <w:b/>
          <w:sz w:val="26"/>
          <w:szCs w:val="26"/>
        </w:rPr>
        <w:t>Comparability</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quality of financial information that allows users to identify and understand similarities and differences between financial statements of different entities. IFRS aims to improve comparability by standardizing financial reporting practices across countries and industries.</w:t>
      </w:r>
    </w:p>
    <w:p w:rsidR="00790688" w:rsidRDefault="00790688" w:rsidP="00D075D9">
      <w:pPr>
        <w:pStyle w:val="NoSpacing"/>
        <w:spacing w:line="360" w:lineRule="auto"/>
        <w:jc w:val="both"/>
        <w:rPr>
          <w:rFonts w:ascii="Times New Roman" w:hAnsi="Times New Roman" w:cs="Times New Roman"/>
          <w:sz w:val="26"/>
          <w:szCs w:val="26"/>
        </w:rPr>
      </w:pPr>
    </w:p>
    <w:p w:rsidR="00790688" w:rsidRDefault="00790688" w:rsidP="00D075D9">
      <w:pPr>
        <w:pStyle w:val="NoSpacing"/>
        <w:spacing w:line="360" w:lineRule="auto"/>
        <w:jc w:val="both"/>
        <w:rPr>
          <w:rFonts w:ascii="Times New Roman" w:hAnsi="Times New Roman" w:cs="Times New Roman"/>
          <w:sz w:val="26"/>
          <w:szCs w:val="26"/>
        </w:rPr>
      </w:pP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jc w:val="both"/>
        <w:rPr>
          <w:rFonts w:ascii="Times New Roman" w:hAnsi="Times New Roman" w:cs="Times New Roman"/>
          <w:sz w:val="26"/>
          <w:szCs w:val="26"/>
        </w:rPr>
      </w:pPr>
      <w:r w:rsidRPr="00790688">
        <w:rPr>
          <w:rFonts w:ascii="Times New Roman" w:hAnsi="Times New Roman" w:cs="Times New Roman"/>
          <w:b/>
          <w:sz w:val="26"/>
          <w:szCs w:val="26"/>
        </w:rPr>
        <w:t>Relevance</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ability of financial information to influence the decisions of users by helping them evaluate past, present, and future events or confirm or correct prior evaluations. Relevant information is timely and has the capacity to affect the decisions made by users.</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jc w:val="both"/>
        <w:rPr>
          <w:rFonts w:ascii="Times New Roman" w:hAnsi="Times New Roman" w:cs="Times New Roman"/>
          <w:sz w:val="26"/>
          <w:szCs w:val="26"/>
        </w:rPr>
      </w:pPr>
      <w:r w:rsidRPr="00790688">
        <w:rPr>
          <w:rFonts w:ascii="Times New Roman" w:hAnsi="Times New Roman" w:cs="Times New Roman"/>
          <w:b/>
          <w:sz w:val="26"/>
          <w:szCs w:val="26"/>
        </w:rPr>
        <w:t>Reliability</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degree to which financial information accurately represents the economic reality of an entity. Reliable financial reporting ensures that the financial statements are free from material misstatement and faithfully represent the company's financial condition.</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jc w:val="both"/>
        <w:rPr>
          <w:rFonts w:ascii="Times New Roman" w:hAnsi="Times New Roman" w:cs="Times New Roman"/>
          <w:sz w:val="26"/>
          <w:szCs w:val="26"/>
        </w:rPr>
      </w:pPr>
      <w:r w:rsidRPr="00790688">
        <w:rPr>
          <w:rFonts w:ascii="Times New Roman" w:hAnsi="Times New Roman" w:cs="Times New Roman"/>
          <w:b/>
          <w:sz w:val="26"/>
          <w:szCs w:val="26"/>
        </w:rPr>
        <w:t>Stakeholders</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Individuals or groups that have an interest or investment in the financial performance of an organization. In the context of the banking industry, stakeholders include investors, creditors, regulators, employees, customers, and the general public.</w:t>
      </w:r>
    </w:p>
    <w:p w:rsidR="00790688" w:rsidRDefault="00790688" w:rsidP="00D075D9">
      <w:pPr>
        <w:pStyle w:val="NoSpacing"/>
        <w:spacing w:line="360" w:lineRule="auto"/>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lastRenderedPageBreak/>
        <w:t>Transition to IFRS</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The process by which Nigerian banks moved from using local accounting standards (NGAAP) to adopting IFRS for their financial reporting. This transition involved adjustments to accounting policies, financial systems, and staff training to align with global standards.</w:t>
      </w:r>
    </w:p>
    <w:p w:rsidR="00790688" w:rsidRDefault="00790688" w:rsidP="00D075D9">
      <w:pPr>
        <w:pStyle w:val="NoSpacing"/>
        <w:spacing w:line="360" w:lineRule="auto"/>
        <w:jc w:val="both"/>
        <w:rPr>
          <w:rFonts w:ascii="Times New Roman" w:hAnsi="Times New Roman" w:cs="Times New Roman"/>
          <w:sz w:val="26"/>
          <w:szCs w:val="26"/>
        </w:rPr>
      </w:pPr>
    </w:p>
    <w:p w:rsidR="002E5A4A" w:rsidRPr="002E5A4A" w:rsidRDefault="002E5A4A" w:rsidP="00D075D9">
      <w:pPr>
        <w:pStyle w:val="NoSpacing"/>
        <w:numPr>
          <w:ilvl w:val="0"/>
          <w:numId w:val="12"/>
        </w:numPr>
        <w:spacing w:line="360" w:lineRule="auto"/>
        <w:rPr>
          <w:rFonts w:ascii="Times New Roman" w:hAnsi="Times New Roman" w:cs="Times New Roman"/>
          <w:sz w:val="26"/>
          <w:szCs w:val="26"/>
        </w:rPr>
      </w:pPr>
      <w:r w:rsidRPr="00790688">
        <w:rPr>
          <w:rFonts w:ascii="Times New Roman" w:hAnsi="Times New Roman" w:cs="Times New Roman"/>
          <w:b/>
          <w:sz w:val="26"/>
          <w:szCs w:val="26"/>
        </w:rPr>
        <w:t>Fair Value Measurement</w:t>
      </w:r>
      <w:proofErr w:type="gramStart"/>
      <w:r w:rsidRPr="002E5A4A">
        <w:rPr>
          <w:rFonts w:ascii="Times New Roman" w:hAnsi="Times New Roman" w:cs="Times New Roman"/>
          <w:sz w:val="26"/>
          <w:szCs w:val="26"/>
        </w:rPr>
        <w:t>:</w:t>
      </w:r>
      <w:proofErr w:type="gramEnd"/>
      <w:r w:rsidRPr="002E5A4A">
        <w:rPr>
          <w:rFonts w:ascii="Times New Roman" w:hAnsi="Times New Roman" w:cs="Times New Roman"/>
          <w:sz w:val="26"/>
          <w:szCs w:val="26"/>
        </w:rPr>
        <w:br/>
        <w:t>A method of measuring assets and liabilities based on their current market value, as opposed to historical cost. IFRS encourages the use of fair value accounting for certain financial instruments and assets, which enhances the transparency and relevance of financial reporting.</w:t>
      </w:r>
    </w:p>
    <w:p w:rsidR="00790688" w:rsidRDefault="00790688" w:rsidP="00D075D9">
      <w:pPr>
        <w:pStyle w:val="NoSpacing"/>
        <w:spacing w:line="360" w:lineRule="auto"/>
        <w:jc w:val="both"/>
        <w:rPr>
          <w:rFonts w:ascii="Times New Roman" w:hAnsi="Times New Roman" w:cs="Times New Roman"/>
          <w:sz w:val="26"/>
          <w:szCs w:val="26"/>
        </w:rPr>
      </w:pPr>
    </w:p>
    <w:p w:rsidR="005F7D93" w:rsidRPr="002E5A4A" w:rsidRDefault="005F7D93" w:rsidP="00D075D9">
      <w:pPr>
        <w:pStyle w:val="NoSpacing"/>
        <w:spacing w:line="360" w:lineRule="auto"/>
        <w:jc w:val="both"/>
        <w:rPr>
          <w:rFonts w:ascii="Times New Roman" w:hAnsi="Times New Roman" w:cs="Times New Roman"/>
          <w:sz w:val="26"/>
          <w:szCs w:val="26"/>
        </w:rPr>
      </w:pPr>
    </w:p>
    <w:sectPr w:rsidR="005F7D93" w:rsidRPr="002E5A4A" w:rsidSect="002E5A4A">
      <w:footerReference w:type="default" r:id="rId7"/>
      <w:pgSz w:w="12240" w:h="15840"/>
      <w:pgMar w:top="117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134" w:rsidRDefault="00296134" w:rsidP="00437B09">
      <w:pPr>
        <w:spacing w:after="0" w:line="240" w:lineRule="auto"/>
      </w:pPr>
      <w:r>
        <w:separator/>
      </w:r>
    </w:p>
  </w:endnote>
  <w:endnote w:type="continuationSeparator" w:id="0">
    <w:p w:rsidR="00296134" w:rsidRDefault="00296134" w:rsidP="0043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60831"/>
      <w:docPartObj>
        <w:docPartGallery w:val="Page Numbers (Bottom of Page)"/>
        <w:docPartUnique/>
      </w:docPartObj>
    </w:sdtPr>
    <w:sdtEndPr>
      <w:rPr>
        <w:noProof/>
      </w:rPr>
    </w:sdtEndPr>
    <w:sdtContent>
      <w:p w:rsidR="00437B09" w:rsidRDefault="00437B09">
        <w:pPr>
          <w:pStyle w:val="Footer"/>
          <w:jc w:val="center"/>
        </w:pPr>
        <w:r>
          <w:fldChar w:fldCharType="begin"/>
        </w:r>
        <w:r>
          <w:instrText xml:space="preserve"> PAGE   \* MERGEFORMAT </w:instrText>
        </w:r>
        <w:r>
          <w:fldChar w:fldCharType="separate"/>
        </w:r>
        <w:r w:rsidR="00322648">
          <w:rPr>
            <w:noProof/>
          </w:rPr>
          <w:t>11</w:t>
        </w:r>
        <w:r>
          <w:rPr>
            <w:noProof/>
          </w:rPr>
          <w:fldChar w:fldCharType="end"/>
        </w:r>
      </w:p>
    </w:sdtContent>
  </w:sdt>
  <w:p w:rsidR="00437B09" w:rsidRDefault="00437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134" w:rsidRDefault="00296134" w:rsidP="00437B09">
      <w:pPr>
        <w:spacing w:after="0" w:line="240" w:lineRule="auto"/>
      </w:pPr>
      <w:r>
        <w:separator/>
      </w:r>
    </w:p>
  </w:footnote>
  <w:footnote w:type="continuationSeparator" w:id="0">
    <w:p w:rsidR="00296134" w:rsidRDefault="00296134" w:rsidP="00437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43E"/>
    <w:multiLevelType w:val="hybridMultilevel"/>
    <w:tmpl w:val="61C6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80DD2"/>
    <w:multiLevelType w:val="hybridMultilevel"/>
    <w:tmpl w:val="C996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A1EF5"/>
    <w:multiLevelType w:val="multilevel"/>
    <w:tmpl w:val="867A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96487C"/>
    <w:multiLevelType w:val="multilevel"/>
    <w:tmpl w:val="1256D22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B346B9"/>
    <w:multiLevelType w:val="hybridMultilevel"/>
    <w:tmpl w:val="C10C6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31AFA"/>
    <w:multiLevelType w:val="hybridMultilevel"/>
    <w:tmpl w:val="2E96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45089"/>
    <w:multiLevelType w:val="multilevel"/>
    <w:tmpl w:val="DA04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068E7"/>
    <w:multiLevelType w:val="hybridMultilevel"/>
    <w:tmpl w:val="B8E83D4C"/>
    <w:lvl w:ilvl="0" w:tplc="FF0E4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12507"/>
    <w:multiLevelType w:val="multilevel"/>
    <w:tmpl w:val="8D0C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993A19"/>
    <w:multiLevelType w:val="multilevel"/>
    <w:tmpl w:val="3850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D0478"/>
    <w:multiLevelType w:val="hybridMultilevel"/>
    <w:tmpl w:val="C996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6227A5"/>
    <w:multiLevelType w:val="multilevel"/>
    <w:tmpl w:val="3CC6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33811"/>
    <w:multiLevelType w:val="hybridMultilevel"/>
    <w:tmpl w:val="10527EA8"/>
    <w:lvl w:ilvl="0" w:tplc="FF0E4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8D6673"/>
    <w:multiLevelType w:val="multilevel"/>
    <w:tmpl w:val="3F2C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1"/>
  </w:num>
  <w:num w:numId="4">
    <w:abstractNumId w:val="13"/>
  </w:num>
  <w:num w:numId="5">
    <w:abstractNumId w:val="6"/>
  </w:num>
  <w:num w:numId="6">
    <w:abstractNumId w:val="8"/>
  </w:num>
  <w:num w:numId="7">
    <w:abstractNumId w:val="0"/>
  </w:num>
  <w:num w:numId="8">
    <w:abstractNumId w:val="1"/>
  </w:num>
  <w:num w:numId="9">
    <w:abstractNumId w:val="5"/>
  </w:num>
  <w:num w:numId="10">
    <w:abstractNumId w:val="4"/>
  </w:num>
  <w:num w:numId="11">
    <w:abstractNumId w:val="7"/>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4A"/>
    <w:rsid w:val="001D4995"/>
    <w:rsid w:val="00296134"/>
    <w:rsid w:val="002E5A4A"/>
    <w:rsid w:val="002F1AA9"/>
    <w:rsid w:val="002F52F5"/>
    <w:rsid w:val="00322648"/>
    <w:rsid w:val="00437B09"/>
    <w:rsid w:val="005C081C"/>
    <w:rsid w:val="005F7D93"/>
    <w:rsid w:val="006C11B3"/>
    <w:rsid w:val="00717B20"/>
    <w:rsid w:val="00790688"/>
    <w:rsid w:val="00A5655B"/>
    <w:rsid w:val="00A625F3"/>
    <w:rsid w:val="00AA0411"/>
    <w:rsid w:val="00D075D9"/>
    <w:rsid w:val="00DC2F00"/>
    <w:rsid w:val="00F51F86"/>
    <w:rsid w:val="00F97D3A"/>
    <w:rsid w:val="00FC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90721-0958-46CA-838B-FA378058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E5A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E5A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E5A4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5A4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E5A4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E5A4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E5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2E5A4A"/>
  </w:style>
  <w:style w:type="character" w:styleId="Strong">
    <w:name w:val="Strong"/>
    <w:basedOn w:val="DefaultParagraphFont"/>
    <w:uiPriority w:val="22"/>
    <w:qFormat/>
    <w:rsid w:val="002E5A4A"/>
    <w:rPr>
      <w:b/>
      <w:bCs/>
    </w:rPr>
  </w:style>
  <w:style w:type="paragraph" w:styleId="NoSpacing">
    <w:name w:val="No Spacing"/>
    <w:uiPriority w:val="1"/>
    <w:qFormat/>
    <w:rsid w:val="002E5A4A"/>
    <w:pPr>
      <w:spacing w:after="0" w:line="240" w:lineRule="auto"/>
    </w:pPr>
  </w:style>
  <w:style w:type="paragraph" w:styleId="ListParagraph">
    <w:name w:val="List Paragraph"/>
    <w:basedOn w:val="Normal"/>
    <w:uiPriority w:val="34"/>
    <w:qFormat/>
    <w:rsid w:val="00790688"/>
    <w:pPr>
      <w:ind w:left="720"/>
      <w:contextualSpacing/>
    </w:pPr>
  </w:style>
  <w:style w:type="paragraph" w:styleId="Header">
    <w:name w:val="header"/>
    <w:basedOn w:val="Normal"/>
    <w:link w:val="HeaderChar"/>
    <w:uiPriority w:val="99"/>
    <w:unhideWhenUsed/>
    <w:rsid w:val="0043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09"/>
  </w:style>
  <w:style w:type="paragraph" w:styleId="Footer">
    <w:name w:val="footer"/>
    <w:basedOn w:val="Normal"/>
    <w:link w:val="FooterChar"/>
    <w:uiPriority w:val="99"/>
    <w:unhideWhenUsed/>
    <w:rsid w:val="0043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09"/>
  </w:style>
  <w:style w:type="paragraph" w:styleId="BalloonText">
    <w:name w:val="Balloon Text"/>
    <w:basedOn w:val="Normal"/>
    <w:link w:val="BalloonTextChar"/>
    <w:uiPriority w:val="99"/>
    <w:semiHidden/>
    <w:unhideWhenUsed/>
    <w:rsid w:val="00437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4091">
      <w:bodyDiv w:val="1"/>
      <w:marLeft w:val="0"/>
      <w:marRight w:val="0"/>
      <w:marTop w:val="0"/>
      <w:marBottom w:val="0"/>
      <w:divBdr>
        <w:top w:val="none" w:sz="0" w:space="0" w:color="auto"/>
        <w:left w:val="none" w:sz="0" w:space="0" w:color="auto"/>
        <w:bottom w:val="none" w:sz="0" w:space="0" w:color="auto"/>
        <w:right w:val="none" w:sz="0" w:space="0" w:color="auto"/>
      </w:divBdr>
    </w:div>
    <w:div w:id="1537037035">
      <w:bodyDiv w:val="1"/>
      <w:marLeft w:val="0"/>
      <w:marRight w:val="0"/>
      <w:marTop w:val="0"/>
      <w:marBottom w:val="0"/>
      <w:divBdr>
        <w:top w:val="none" w:sz="0" w:space="0" w:color="auto"/>
        <w:left w:val="none" w:sz="0" w:space="0" w:color="auto"/>
        <w:bottom w:val="none" w:sz="0" w:space="0" w:color="auto"/>
        <w:right w:val="none" w:sz="0" w:space="0" w:color="auto"/>
      </w:divBdr>
    </w:div>
    <w:div w:id="1694768108">
      <w:bodyDiv w:val="1"/>
      <w:marLeft w:val="0"/>
      <w:marRight w:val="0"/>
      <w:marTop w:val="0"/>
      <w:marBottom w:val="0"/>
      <w:divBdr>
        <w:top w:val="none" w:sz="0" w:space="0" w:color="auto"/>
        <w:left w:val="none" w:sz="0" w:space="0" w:color="auto"/>
        <w:bottom w:val="none" w:sz="0" w:space="0" w:color="auto"/>
        <w:right w:val="none" w:sz="0" w:space="0" w:color="auto"/>
      </w:divBdr>
      <w:divsChild>
        <w:div w:id="731925689">
          <w:marLeft w:val="0"/>
          <w:marRight w:val="0"/>
          <w:marTop w:val="0"/>
          <w:marBottom w:val="0"/>
          <w:divBdr>
            <w:top w:val="none" w:sz="0" w:space="0" w:color="auto"/>
            <w:left w:val="none" w:sz="0" w:space="0" w:color="auto"/>
            <w:bottom w:val="none" w:sz="0" w:space="0" w:color="auto"/>
            <w:right w:val="none" w:sz="0" w:space="0" w:color="auto"/>
          </w:divBdr>
          <w:divsChild>
            <w:div w:id="189689535">
              <w:marLeft w:val="0"/>
              <w:marRight w:val="0"/>
              <w:marTop w:val="0"/>
              <w:marBottom w:val="0"/>
              <w:divBdr>
                <w:top w:val="none" w:sz="0" w:space="0" w:color="auto"/>
                <w:left w:val="none" w:sz="0" w:space="0" w:color="auto"/>
                <w:bottom w:val="none" w:sz="0" w:space="0" w:color="auto"/>
                <w:right w:val="none" w:sz="0" w:space="0" w:color="auto"/>
              </w:divBdr>
              <w:divsChild>
                <w:div w:id="2070684771">
                  <w:marLeft w:val="0"/>
                  <w:marRight w:val="0"/>
                  <w:marTop w:val="0"/>
                  <w:marBottom w:val="0"/>
                  <w:divBdr>
                    <w:top w:val="none" w:sz="0" w:space="0" w:color="auto"/>
                    <w:left w:val="none" w:sz="0" w:space="0" w:color="auto"/>
                    <w:bottom w:val="none" w:sz="0" w:space="0" w:color="auto"/>
                    <w:right w:val="none" w:sz="0" w:space="0" w:color="auto"/>
                  </w:divBdr>
                  <w:divsChild>
                    <w:div w:id="183711107">
                      <w:marLeft w:val="0"/>
                      <w:marRight w:val="0"/>
                      <w:marTop w:val="0"/>
                      <w:marBottom w:val="0"/>
                      <w:divBdr>
                        <w:top w:val="none" w:sz="0" w:space="0" w:color="auto"/>
                        <w:left w:val="none" w:sz="0" w:space="0" w:color="auto"/>
                        <w:bottom w:val="none" w:sz="0" w:space="0" w:color="auto"/>
                        <w:right w:val="none" w:sz="0" w:space="0" w:color="auto"/>
                      </w:divBdr>
                      <w:divsChild>
                        <w:div w:id="1883906855">
                          <w:marLeft w:val="0"/>
                          <w:marRight w:val="0"/>
                          <w:marTop w:val="0"/>
                          <w:marBottom w:val="0"/>
                          <w:divBdr>
                            <w:top w:val="none" w:sz="0" w:space="0" w:color="auto"/>
                            <w:left w:val="none" w:sz="0" w:space="0" w:color="auto"/>
                            <w:bottom w:val="none" w:sz="0" w:space="0" w:color="auto"/>
                            <w:right w:val="none" w:sz="0" w:space="0" w:color="auto"/>
                          </w:divBdr>
                          <w:divsChild>
                            <w:div w:id="1570768385">
                              <w:marLeft w:val="0"/>
                              <w:marRight w:val="0"/>
                              <w:marTop w:val="0"/>
                              <w:marBottom w:val="0"/>
                              <w:divBdr>
                                <w:top w:val="none" w:sz="0" w:space="0" w:color="auto"/>
                                <w:left w:val="none" w:sz="0" w:space="0" w:color="auto"/>
                                <w:bottom w:val="none" w:sz="0" w:space="0" w:color="auto"/>
                                <w:right w:val="none" w:sz="0" w:space="0" w:color="auto"/>
                              </w:divBdr>
                              <w:divsChild>
                                <w:div w:id="457186402">
                                  <w:marLeft w:val="0"/>
                                  <w:marRight w:val="0"/>
                                  <w:marTop w:val="0"/>
                                  <w:marBottom w:val="0"/>
                                  <w:divBdr>
                                    <w:top w:val="none" w:sz="0" w:space="0" w:color="auto"/>
                                    <w:left w:val="none" w:sz="0" w:space="0" w:color="auto"/>
                                    <w:bottom w:val="none" w:sz="0" w:space="0" w:color="auto"/>
                                    <w:right w:val="none" w:sz="0" w:space="0" w:color="auto"/>
                                  </w:divBdr>
                                  <w:divsChild>
                                    <w:div w:id="19606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7689">
                          <w:marLeft w:val="0"/>
                          <w:marRight w:val="0"/>
                          <w:marTop w:val="0"/>
                          <w:marBottom w:val="0"/>
                          <w:divBdr>
                            <w:top w:val="none" w:sz="0" w:space="0" w:color="auto"/>
                            <w:left w:val="none" w:sz="0" w:space="0" w:color="auto"/>
                            <w:bottom w:val="none" w:sz="0" w:space="0" w:color="auto"/>
                            <w:right w:val="none" w:sz="0" w:space="0" w:color="auto"/>
                          </w:divBdr>
                          <w:divsChild>
                            <w:div w:id="1789349505">
                              <w:marLeft w:val="0"/>
                              <w:marRight w:val="0"/>
                              <w:marTop w:val="0"/>
                              <w:marBottom w:val="0"/>
                              <w:divBdr>
                                <w:top w:val="none" w:sz="0" w:space="0" w:color="auto"/>
                                <w:left w:val="none" w:sz="0" w:space="0" w:color="auto"/>
                                <w:bottom w:val="none" w:sz="0" w:space="0" w:color="auto"/>
                                <w:right w:val="none" w:sz="0" w:space="0" w:color="auto"/>
                              </w:divBdr>
                              <w:divsChild>
                                <w:div w:id="1469978765">
                                  <w:marLeft w:val="0"/>
                                  <w:marRight w:val="0"/>
                                  <w:marTop w:val="0"/>
                                  <w:marBottom w:val="0"/>
                                  <w:divBdr>
                                    <w:top w:val="none" w:sz="0" w:space="0" w:color="auto"/>
                                    <w:left w:val="none" w:sz="0" w:space="0" w:color="auto"/>
                                    <w:bottom w:val="none" w:sz="0" w:space="0" w:color="auto"/>
                                    <w:right w:val="none" w:sz="0" w:space="0" w:color="auto"/>
                                  </w:divBdr>
                                  <w:divsChild>
                                    <w:div w:id="4224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1121">
          <w:marLeft w:val="0"/>
          <w:marRight w:val="0"/>
          <w:marTop w:val="0"/>
          <w:marBottom w:val="0"/>
          <w:divBdr>
            <w:top w:val="none" w:sz="0" w:space="0" w:color="auto"/>
            <w:left w:val="none" w:sz="0" w:space="0" w:color="auto"/>
            <w:bottom w:val="none" w:sz="0" w:space="0" w:color="auto"/>
            <w:right w:val="none" w:sz="0" w:space="0" w:color="auto"/>
          </w:divBdr>
          <w:divsChild>
            <w:div w:id="2013139453">
              <w:marLeft w:val="0"/>
              <w:marRight w:val="0"/>
              <w:marTop w:val="0"/>
              <w:marBottom w:val="0"/>
              <w:divBdr>
                <w:top w:val="none" w:sz="0" w:space="0" w:color="auto"/>
                <w:left w:val="none" w:sz="0" w:space="0" w:color="auto"/>
                <w:bottom w:val="none" w:sz="0" w:space="0" w:color="auto"/>
                <w:right w:val="none" w:sz="0" w:space="0" w:color="auto"/>
              </w:divBdr>
              <w:divsChild>
                <w:div w:id="733355503">
                  <w:marLeft w:val="0"/>
                  <w:marRight w:val="0"/>
                  <w:marTop w:val="0"/>
                  <w:marBottom w:val="0"/>
                  <w:divBdr>
                    <w:top w:val="none" w:sz="0" w:space="0" w:color="auto"/>
                    <w:left w:val="none" w:sz="0" w:space="0" w:color="auto"/>
                    <w:bottom w:val="none" w:sz="0" w:space="0" w:color="auto"/>
                    <w:right w:val="none" w:sz="0" w:space="0" w:color="auto"/>
                  </w:divBdr>
                  <w:divsChild>
                    <w:div w:id="1695109057">
                      <w:marLeft w:val="0"/>
                      <w:marRight w:val="0"/>
                      <w:marTop w:val="0"/>
                      <w:marBottom w:val="0"/>
                      <w:divBdr>
                        <w:top w:val="none" w:sz="0" w:space="0" w:color="auto"/>
                        <w:left w:val="none" w:sz="0" w:space="0" w:color="auto"/>
                        <w:bottom w:val="none" w:sz="0" w:space="0" w:color="auto"/>
                        <w:right w:val="none" w:sz="0" w:space="0" w:color="auto"/>
                      </w:divBdr>
                      <w:divsChild>
                        <w:div w:id="1453280197">
                          <w:marLeft w:val="0"/>
                          <w:marRight w:val="0"/>
                          <w:marTop w:val="0"/>
                          <w:marBottom w:val="0"/>
                          <w:divBdr>
                            <w:top w:val="none" w:sz="0" w:space="0" w:color="auto"/>
                            <w:left w:val="none" w:sz="0" w:space="0" w:color="auto"/>
                            <w:bottom w:val="none" w:sz="0" w:space="0" w:color="auto"/>
                            <w:right w:val="none" w:sz="0" w:space="0" w:color="auto"/>
                          </w:divBdr>
                          <w:divsChild>
                            <w:div w:id="1535385401">
                              <w:marLeft w:val="0"/>
                              <w:marRight w:val="0"/>
                              <w:marTop w:val="0"/>
                              <w:marBottom w:val="0"/>
                              <w:divBdr>
                                <w:top w:val="none" w:sz="0" w:space="0" w:color="auto"/>
                                <w:left w:val="none" w:sz="0" w:space="0" w:color="auto"/>
                                <w:bottom w:val="none" w:sz="0" w:space="0" w:color="auto"/>
                                <w:right w:val="none" w:sz="0" w:space="0" w:color="auto"/>
                              </w:divBdr>
                              <w:divsChild>
                                <w:div w:id="1938782132">
                                  <w:marLeft w:val="0"/>
                                  <w:marRight w:val="0"/>
                                  <w:marTop w:val="0"/>
                                  <w:marBottom w:val="0"/>
                                  <w:divBdr>
                                    <w:top w:val="none" w:sz="0" w:space="0" w:color="auto"/>
                                    <w:left w:val="none" w:sz="0" w:space="0" w:color="auto"/>
                                    <w:bottom w:val="none" w:sz="0" w:space="0" w:color="auto"/>
                                    <w:right w:val="none" w:sz="0" w:space="0" w:color="auto"/>
                                  </w:divBdr>
                                  <w:divsChild>
                                    <w:div w:id="1821724280">
                                      <w:marLeft w:val="0"/>
                                      <w:marRight w:val="0"/>
                                      <w:marTop w:val="0"/>
                                      <w:marBottom w:val="0"/>
                                      <w:divBdr>
                                        <w:top w:val="none" w:sz="0" w:space="0" w:color="auto"/>
                                        <w:left w:val="none" w:sz="0" w:space="0" w:color="auto"/>
                                        <w:bottom w:val="none" w:sz="0" w:space="0" w:color="auto"/>
                                        <w:right w:val="none" w:sz="0" w:space="0" w:color="auto"/>
                                      </w:divBdr>
                                      <w:divsChild>
                                        <w:div w:id="158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835915">
          <w:marLeft w:val="0"/>
          <w:marRight w:val="0"/>
          <w:marTop w:val="0"/>
          <w:marBottom w:val="0"/>
          <w:divBdr>
            <w:top w:val="none" w:sz="0" w:space="0" w:color="auto"/>
            <w:left w:val="none" w:sz="0" w:space="0" w:color="auto"/>
            <w:bottom w:val="none" w:sz="0" w:space="0" w:color="auto"/>
            <w:right w:val="none" w:sz="0" w:space="0" w:color="auto"/>
          </w:divBdr>
          <w:divsChild>
            <w:div w:id="1712803518">
              <w:marLeft w:val="0"/>
              <w:marRight w:val="0"/>
              <w:marTop w:val="0"/>
              <w:marBottom w:val="0"/>
              <w:divBdr>
                <w:top w:val="none" w:sz="0" w:space="0" w:color="auto"/>
                <w:left w:val="none" w:sz="0" w:space="0" w:color="auto"/>
                <w:bottom w:val="none" w:sz="0" w:space="0" w:color="auto"/>
                <w:right w:val="none" w:sz="0" w:space="0" w:color="auto"/>
              </w:divBdr>
              <w:divsChild>
                <w:div w:id="1209487995">
                  <w:marLeft w:val="0"/>
                  <w:marRight w:val="0"/>
                  <w:marTop w:val="0"/>
                  <w:marBottom w:val="0"/>
                  <w:divBdr>
                    <w:top w:val="none" w:sz="0" w:space="0" w:color="auto"/>
                    <w:left w:val="none" w:sz="0" w:space="0" w:color="auto"/>
                    <w:bottom w:val="none" w:sz="0" w:space="0" w:color="auto"/>
                    <w:right w:val="none" w:sz="0" w:space="0" w:color="auto"/>
                  </w:divBdr>
                  <w:divsChild>
                    <w:div w:id="937906670">
                      <w:marLeft w:val="0"/>
                      <w:marRight w:val="0"/>
                      <w:marTop w:val="0"/>
                      <w:marBottom w:val="0"/>
                      <w:divBdr>
                        <w:top w:val="none" w:sz="0" w:space="0" w:color="auto"/>
                        <w:left w:val="none" w:sz="0" w:space="0" w:color="auto"/>
                        <w:bottom w:val="none" w:sz="0" w:space="0" w:color="auto"/>
                        <w:right w:val="none" w:sz="0" w:space="0" w:color="auto"/>
                      </w:divBdr>
                      <w:divsChild>
                        <w:div w:id="1131091587">
                          <w:marLeft w:val="0"/>
                          <w:marRight w:val="0"/>
                          <w:marTop w:val="0"/>
                          <w:marBottom w:val="0"/>
                          <w:divBdr>
                            <w:top w:val="none" w:sz="0" w:space="0" w:color="auto"/>
                            <w:left w:val="none" w:sz="0" w:space="0" w:color="auto"/>
                            <w:bottom w:val="none" w:sz="0" w:space="0" w:color="auto"/>
                            <w:right w:val="none" w:sz="0" w:space="0" w:color="auto"/>
                          </w:divBdr>
                          <w:divsChild>
                            <w:div w:id="1463424634">
                              <w:marLeft w:val="0"/>
                              <w:marRight w:val="0"/>
                              <w:marTop w:val="0"/>
                              <w:marBottom w:val="0"/>
                              <w:divBdr>
                                <w:top w:val="none" w:sz="0" w:space="0" w:color="auto"/>
                                <w:left w:val="none" w:sz="0" w:space="0" w:color="auto"/>
                                <w:bottom w:val="none" w:sz="0" w:space="0" w:color="auto"/>
                                <w:right w:val="none" w:sz="0" w:space="0" w:color="auto"/>
                              </w:divBdr>
                              <w:divsChild>
                                <w:div w:id="7851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66074">
                  <w:marLeft w:val="0"/>
                  <w:marRight w:val="0"/>
                  <w:marTop w:val="0"/>
                  <w:marBottom w:val="0"/>
                  <w:divBdr>
                    <w:top w:val="none" w:sz="0" w:space="0" w:color="auto"/>
                    <w:left w:val="none" w:sz="0" w:space="0" w:color="auto"/>
                    <w:bottom w:val="none" w:sz="0" w:space="0" w:color="auto"/>
                    <w:right w:val="none" w:sz="0" w:space="0" w:color="auto"/>
                  </w:divBdr>
                  <w:divsChild>
                    <w:div w:id="999774020">
                      <w:marLeft w:val="0"/>
                      <w:marRight w:val="0"/>
                      <w:marTop w:val="0"/>
                      <w:marBottom w:val="0"/>
                      <w:divBdr>
                        <w:top w:val="none" w:sz="0" w:space="0" w:color="auto"/>
                        <w:left w:val="none" w:sz="0" w:space="0" w:color="auto"/>
                        <w:bottom w:val="none" w:sz="0" w:space="0" w:color="auto"/>
                        <w:right w:val="none" w:sz="0" w:space="0" w:color="auto"/>
                      </w:divBdr>
                      <w:divsChild>
                        <w:div w:id="766192526">
                          <w:marLeft w:val="0"/>
                          <w:marRight w:val="0"/>
                          <w:marTop w:val="0"/>
                          <w:marBottom w:val="0"/>
                          <w:divBdr>
                            <w:top w:val="none" w:sz="0" w:space="0" w:color="auto"/>
                            <w:left w:val="none" w:sz="0" w:space="0" w:color="auto"/>
                            <w:bottom w:val="none" w:sz="0" w:space="0" w:color="auto"/>
                            <w:right w:val="none" w:sz="0" w:space="0" w:color="auto"/>
                          </w:divBdr>
                          <w:divsChild>
                            <w:div w:id="308823453">
                              <w:marLeft w:val="0"/>
                              <w:marRight w:val="0"/>
                              <w:marTop w:val="0"/>
                              <w:marBottom w:val="0"/>
                              <w:divBdr>
                                <w:top w:val="none" w:sz="0" w:space="0" w:color="auto"/>
                                <w:left w:val="none" w:sz="0" w:space="0" w:color="auto"/>
                                <w:bottom w:val="none" w:sz="0" w:space="0" w:color="auto"/>
                                <w:right w:val="none" w:sz="0" w:space="0" w:color="auto"/>
                              </w:divBdr>
                              <w:divsChild>
                                <w:div w:id="830408695">
                                  <w:marLeft w:val="0"/>
                                  <w:marRight w:val="0"/>
                                  <w:marTop w:val="0"/>
                                  <w:marBottom w:val="0"/>
                                  <w:divBdr>
                                    <w:top w:val="none" w:sz="0" w:space="0" w:color="auto"/>
                                    <w:left w:val="none" w:sz="0" w:space="0" w:color="auto"/>
                                    <w:bottom w:val="none" w:sz="0" w:space="0" w:color="auto"/>
                                    <w:right w:val="none" w:sz="0" w:space="0" w:color="auto"/>
                                  </w:divBdr>
                                  <w:divsChild>
                                    <w:div w:id="14251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1731">
                          <w:marLeft w:val="0"/>
                          <w:marRight w:val="0"/>
                          <w:marTop w:val="0"/>
                          <w:marBottom w:val="0"/>
                          <w:divBdr>
                            <w:top w:val="none" w:sz="0" w:space="0" w:color="auto"/>
                            <w:left w:val="none" w:sz="0" w:space="0" w:color="auto"/>
                            <w:bottom w:val="none" w:sz="0" w:space="0" w:color="auto"/>
                            <w:right w:val="none" w:sz="0" w:space="0" w:color="auto"/>
                          </w:divBdr>
                          <w:divsChild>
                            <w:div w:id="1155533079">
                              <w:marLeft w:val="0"/>
                              <w:marRight w:val="0"/>
                              <w:marTop w:val="0"/>
                              <w:marBottom w:val="0"/>
                              <w:divBdr>
                                <w:top w:val="none" w:sz="0" w:space="0" w:color="auto"/>
                                <w:left w:val="none" w:sz="0" w:space="0" w:color="auto"/>
                                <w:bottom w:val="none" w:sz="0" w:space="0" w:color="auto"/>
                                <w:right w:val="none" w:sz="0" w:space="0" w:color="auto"/>
                              </w:divBdr>
                              <w:divsChild>
                                <w:div w:id="436632473">
                                  <w:marLeft w:val="0"/>
                                  <w:marRight w:val="0"/>
                                  <w:marTop w:val="0"/>
                                  <w:marBottom w:val="0"/>
                                  <w:divBdr>
                                    <w:top w:val="none" w:sz="0" w:space="0" w:color="auto"/>
                                    <w:left w:val="none" w:sz="0" w:space="0" w:color="auto"/>
                                    <w:bottom w:val="none" w:sz="0" w:space="0" w:color="auto"/>
                                    <w:right w:val="none" w:sz="0" w:space="0" w:color="auto"/>
                                  </w:divBdr>
                                  <w:divsChild>
                                    <w:div w:id="19440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469515">
          <w:marLeft w:val="0"/>
          <w:marRight w:val="0"/>
          <w:marTop w:val="0"/>
          <w:marBottom w:val="0"/>
          <w:divBdr>
            <w:top w:val="none" w:sz="0" w:space="0" w:color="auto"/>
            <w:left w:val="none" w:sz="0" w:space="0" w:color="auto"/>
            <w:bottom w:val="none" w:sz="0" w:space="0" w:color="auto"/>
            <w:right w:val="none" w:sz="0" w:space="0" w:color="auto"/>
          </w:divBdr>
          <w:divsChild>
            <w:div w:id="1486165180">
              <w:marLeft w:val="0"/>
              <w:marRight w:val="0"/>
              <w:marTop w:val="0"/>
              <w:marBottom w:val="0"/>
              <w:divBdr>
                <w:top w:val="none" w:sz="0" w:space="0" w:color="auto"/>
                <w:left w:val="none" w:sz="0" w:space="0" w:color="auto"/>
                <w:bottom w:val="none" w:sz="0" w:space="0" w:color="auto"/>
                <w:right w:val="none" w:sz="0" w:space="0" w:color="auto"/>
              </w:divBdr>
              <w:divsChild>
                <w:div w:id="214854182">
                  <w:marLeft w:val="0"/>
                  <w:marRight w:val="0"/>
                  <w:marTop w:val="0"/>
                  <w:marBottom w:val="0"/>
                  <w:divBdr>
                    <w:top w:val="none" w:sz="0" w:space="0" w:color="auto"/>
                    <w:left w:val="none" w:sz="0" w:space="0" w:color="auto"/>
                    <w:bottom w:val="none" w:sz="0" w:space="0" w:color="auto"/>
                    <w:right w:val="none" w:sz="0" w:space="0" w:color="auto"/>
                  </w:divBdr>
                  <w:divsChild>
                    <w:div w:id="224412447">
                      <w:marLeft w:val="0"/>
                      <w:marRight w:val="0"/>
                      <w:marTop w:val="0"/>
                      <w:marBottom w:val="0"/>
                      <w:divBdr>
                        <w:top w:val="none" w:sz="0" w:space="0" w:color="auto"/>
                        <w:left w:val="none" w:sz="0" w:space="0" w:color="auto"/>
                        <w:bottom w:val="none" w:sz="0" w:space="0" w:color="auto"/>
                        <w:right w:val="none" w:sz="0" w:space="0" w:color="auto"/>
                      </w:divBdr>
                      <w:divsChild>
                        <w:div w:id="1326936976">
                          <w:marLeft w:val="0"/>
                          <w:marRight w:val="0"/>
                          <w:marTop w:val="0"/>
                          <w:marBottom w:val="0"/>
                          <w:divBdr>
                            <w:top w:val="none" w:sz="0" w:space="0" w:color="auto"/>
                            <w:left w:val="none" w:sz="0" w:space="0" w:color="auto"/>
                            <w:bottom w:val="none" w:sz="0" w:space="0" w:color="auto"/>
                            <w:right w:val="none" w:sz="0" w:space="0" w:color="auto"/>
                          </w:divBdr>
                          <w:divsChild>
                            <w:div w:id="1777745336">
                              <w:marLeft w:val="0"/>
                              <w:marRight w:val="0"/>
                              <w:marTop w:val="0"/>
                              <w:marBottom w:val="0"/>
                              <w:divBdr>
                                <w:top w:val="none" w:sz="0" w:space="0" w:color="auto"/>
                                <w:left w:val="none" w:sz="0" w:space="0" w:color="auto"/>
                                <w:bottom w:val="none" w:sz="0" w:space="0" w:color="auto"/>
                                <w:right w:val="none" w:sz="0" w:space="0" w:color="auto"/>
                              </w:divBdr>
                              <w:divsChild>
                                <w:div w:id="1995908288">
                                  <w:marLeft w:val="0"/>
                                  <w:marRight w:val="0"/>
                                  <w:marTop w:val="0"/>
                                  <w:marBottom w:val="0"/>
                                  <w:divBdr>
                                    <w:top w:val="none" w:sz="0" w:space="0" w:color="auto"/>
                                    <w:left w:val="none" w:sz="0" w:space="0" w:color="auto"/>
                                    <w:bottom w:val="none" w:sz="0" w:space="0" w:color="auto"/>
                                    <w:right w:val="none" w:sz="0" w:space="0" w:color="auto"/>
                                  </w:divBdr>
                                  <w:divsChild>
                                    <w:div w:id="1949198767">
                                      <w:marLeft w:val="0"/>
                                      <w:marRight w:val="0"/>
                                      <w:marTop w:val="0"/>
                                      <w:marBottom w:val="0"/>
                                      <w:divBdr>
                                        <w:top w:val="none" w:sz="0" w:space="0" w:color="auto"/>
                                        <w:left w:val="none" w:sz="0" w:space="0" w:color="auto"/>
                                        <w:bottom w:val="none" w:sz="0" w:space="0" w:color="auto"/>
                                        <w:right w:val="none" w:sz="0" w:space="0" w:color="auto"/>
                                      </w:divBdr>
                                      <w:divsChild>
                                        <w:div w:id="19980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166516">
          <w:marLeft w:val="0"/>
          <w:marRight w:val="0"/>
          <w:marTop w:val="0"/>
          <w:marBottom w:val="0"/>
          <w:divBdr>
            <w:top w:val="none" w:sz="0" w:space="0" w:color="auto"/>
            <w:left w:val="none" w:sz="0" w:space="0" w:color="auto"/>
            <w:bottom w:val="none" w:sz="0" w:space="0" w:color="auto"/>
            <w:right w:val="none" w:sz="0" w:space="0" w:color="auto"/>
          </w:divBdr>
          <w:divsChild>
            <w:div w:id="1614437403">
              <w:marLeft w:val="0"/>
              <w:marRight w:val="0"/>
              <w:marTop w:val="0"/>
              <w:marBottom w:val="0"/>
              <w:divBdr>
                <w:top w:val="none" w:sz="0" w:space="0" w:color="auto"/>
                <w:left w:val="none" w:sz="0" w:space="0" w:color="auto"/>
                <w:bottom w:val="none" w:sz="0" w:space="0" w:color="auto"/>
                <w:right w:val="none" w:sz="0" w:space="0" w:color="auto"/>
              </w:divBdr>
              <w:divsChild>
                <w:div w:id="871966619">
                  <w:marLeft w:val="0"/>
                  <w:marRight w:val="0"/>
                  <w:marTop w:val="0"/>
                  <w:marBottom w:val="0"/>
                  <w:divBdr>
                    <w:top w:val="none" w:sz="0" w:space="0" w:color="auto"/>
                    <w:left w:val="none" w:sz="0" w:space="0" w:color="auto"/>
                    <w:bottom w:val="none" w:sz="0" w:space="0" w:color="auto"/>
                    <w:right w:val="none" w:sz="0" w:space="0" w:color="auto"/>
                  </w:divBdr>
                  <w:divsChild>
                    <w:div w:id="1121142740">
                      <w:marLeft w:val="0"/>
                      <w:marRight w:val="0"/>
                      <w:marTop w:val="0"/>
                      <w:marBottom w:val="0"/>
                      <w:divBdr>
                        <w:top w:val="none" w:sz="0" w:space="0" w:color="auto"/>
                        <w:left w:val="none" w:sz="0" w:space="0" w:color="auto"/>
                        <w:bottom w:val="none" w:sz="0" w:space="0" w:color="auto"/>
                        <w:right w:val="none" w:sz="0" w:space="0" w:color="auto"/>
                      </w:divBdr>
                      <w:divsChild>
                        <w:div w:id="1594048942">
                          <w:marLeft w:val="0"/>
                          <w:marRight w:val="0"/>
                          <w:marTop w:val="0"/>
                          <w:marBottom w:val="0"/>
                          <w:divBdr>
                            <w:top w:val="none" w:sz="0" w:space="0" w:color="auto"/>
                            <w:left w:val="none" w:sz="0" w:space="0" w:color="auto"/>
                            <w:bottom w:val="none" w:sz="0" w:space="0" w:color="auto"/>
                            <w:right w:val="none" w:sz="0" w:space="0" w:color="auto"/>
                          </w:divBdr>
                          <w:divsChild>
                            <w:div w:id="733354462">
                              <w:marLeft w:val="0"/>
                              <w:marRight w:val="0"/>
                              <w:marTop w:val="0"/>
                              <w:marBottom w:val="0"/>
                              <w:divBdr>
                                <w:top w:val="none" w:sz="0" w:space="0" w:color="auto"/>
                                <w:left w:val="none" w:sz="0" w:space="0" w:color="auto"/>
                                <w:bottom w:val="none" w:sz="0" w:space="0" w:color="auto"/>
                                <w:right w:val="none" w:sz="0" w:space="0" w:color="auto"/>
                              </w:divBdr>
                              <w:divsChild>
                                <w:div w:id="1368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508">
                  <w:marLeft w:val="0"/>
                  <w:marRight w:val="0"/>
                  <w:marTop w:val="0"/>
                  <w:marBottom w:val="0"/>
                  <w:divBdr>
                    <w:top w:val="none" w:sz="0" w:space="0" w:color="auto"/>
                    <w:left w:val="none" w:sz="0" w:space="0" w:color="auto"/>
                    <w:bottom w:val="none" w:sz="0" w:space="0" w:color="auto"/>
                    <w:right w:val="none" w:sz="0" w:space="0" w:color="auto"/>
                  </w:divBdr>
                  <w:divsChild>
                    <w:div w:id="562447068">
                      <w:marLeft w:val="0"/>
                      <w:marRight w:val="0"/>
                      <w:marTop w:val="0"/>
                      <w:marBottom w:val="0"/>
                      <w:divBdr>
                        <w:top w:val="none" w:sz="0" w:space="0" w:color="auto"/>
                        <w:left w:val="none" w:sz="0" w:space="0" w:color="auto"/>
                        <w:bottom w:val="none" w:sz="0" w:space="0" w:color="auto"/>
                        <w:right w:val="none" w:sz="0" w:space="0" w:color="auto"/>
                      </w:divBdr>
                      <w:divsChild>
                        <w:div w:id="2121215593">
                          <w:marLeft w:val="0"/>
                          <w:marRight w:val="0"/>
                          <w:marTop w:val="0"/>
                          <w:marBottom w:val="0"/>
                          <w:divBdr>
                            <w:top w:val="none" w:sz="0" w:space="0" w:color="auto"/>
                            <w:left w:val="none" w:sz="0" w:space="0" w:color="auto"/>
                            <w:bottom w:val="none" w:sz="0" w:space="0" w:color="auto"/>
                            <w:right w:val="none" w:sz="0" w:space="0" w:color="auto"/>
                          </w:divBdr>
                          <w:divsChild>
                            <w:div w:id="1064567114">
                              <w:marLeft w:val="0"/>
                              <w:marRight w:val="0"/>
                              <w:marTop w:val="0"/>
                              <w:marBottom w:val="0"/>
                              <w:divBdr>
                                <w:top w:val="none" w:sz="0" w:space="0" w:color="auto"/>
                                <w:left w:val="none" w:sz="0" w:space="0" w:color="auto"/>
                                <w:bottom w:val="none" w:sz="0" w:space="0" w:color="auto"/>
                                <w:right w:val="none" w:sz="0" w:space="0" w:color="auto"/>
                              </w:divBdr>
                              <w:divsChild>
                                <w:div w:id="2089617040">
                                  <w:marLeft w:val="0"/>
                                  <w:marRight w:val="0"/>
                                  <w:marTop w:val="0"/>
                                  <w:marBottom w:val="0"/>
                                  <w:divBdr>
                                    <w:top w:val="none" w:sz="0" w:space="0" w:color="auto"/>
                                    <w:left w:val="none" w:sz="0" w:space="0" w:color="auto"/>
                                    <w:bottom w:val="none" w:sz="0" w:space="0" w:color="auto"/>
                                    <w:right w:val="none" w:sz="0" w:space="0" w:color="auto"/>
                                  </w:divBdr>
                                  <w:divsChild>
                                    <w:div w:id="18433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74594">
                          <w:marLeft w:val="0"/>
                          <w:marRight w:val="0"/>
                          <w:marTop w:val="0"/>
                          <w:marBottom w:val="0"/>
                          <w:divBdr>
                            <w:top w:val="none" w:sz="0" w:space="0" w:color="auto"/>
                            <w:left w:val="none" w:sz="0" w:space="0" w:color="auto"/>
                            <w:bottom w:val="none" w:sz="0" w:space="0" w:color="auto"/>
                            <w:right w:val="none" w:sz="0" w:space="0" w:color="auto"/>
                          </w:divBdr>
                          <w:divsChild>
                            <w:div w:id="1224371341">
                              <w:marLeft w:val="0"/>
                              <w:marRight w:val="0"/>
                              <w:marTop w:val="0"/>
                              <w:marBottom w:val="0"/>
                              <w:divBdr>
                                <w:top w:val="none" w:sz="0" w:space="0" w:color="auto"/>
                                <w:left w:val="none" w:sz="0" w:space="0" w:color="auto"/>
                                <w:bottom w:val="none" w:sz="0" w:space="0" w:color="auto"/>
                                <w:right w:val="none" w:sz="0" w:space="0" w:color="auto"/>
                              </w:divBdr>
                              <w:divsChild>
                                <w:div w:id="405957121">
                                  <w:marLeft w:val="0"/>
                                  <w:marRight w:val="0"/>
                                  <w:marTop w:val="0"/>
                                  <w:marBottom w:val="0"/>
                                  <w:divBdr>
                                    <w:top w:val="none" w:sz="0" w:space="0" w:color="auto"/>
                                    <w:left w:val="none" w:sz="0" w:space="0" w:color="auto"/>
                                    <w:bottom w:val="none" w:sz="0" w:space="0" w:color="auto"/>
                                    <w:right w:val="none" w:sz="0" w:space="0" w:color="auto"/>
                                  </w:divBdr>
                                  <w:divsChild>
                                    <w:div w:id="20669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7799">
          <w:marLeft w:val="0"/>
          <w:marRight w:val="0"/>
          <w:marTop w:val="0"/>
          <w:marBottom w:val="0"/>
          <w:divBdr>
            <w:top w:val="none" w:sz="0" w:space="0" w:color="auto"/>
            <w:left w:val="none" w:sz="0" w:space="0" w:color="auto"/>
            <w:bottom w:val="none" w:sz="0" w:space="0" w:color="auto"/>
            <w:right w:val="none" w:sz="0" w:space="0" w:color="auto"/>
          </w:divBdr>
          <w:divsChild>
            <w:div w:id="988097619">
              <w:marLeft w:val="0"/>
              <w:marRight w:val="0"/>
              <w:marTop w:val="0"/>
              <w:marBottom w:val="0"/>
              <w:divBdr>
                <w:top w:val="none" w:sz="0" w:space="0" w:color="auto"/>
                <w:left w:val="none" w:sz="0" w:space="0" w:color="auto"/>
                <w:bottom w:val="none" w:sz="0" w:space="0" w:color="auto"/>
                <w:right w:val="none" w:sz="0" w:space="0" w:color="auto"/>
              </w:divBdr>
              <w:divsChild>
                <w:div w:id="841773833">
                  <w:marLeft w:val="0"/>
                  <w:marRight w:val="0"/>
                  <w:marTop w:val="0"/>
                  <w:marBottom w:val="0"/>
                  <w:divBdr>
                    <w:top w:val="none" w:sz="0" w:space="0" w:color="auto"/>
                    <w:left w:val="none" w:sz="0" w:space="0" w:color="auto"/>
                    <w:bottom w:val="none" w:sz="0" w:space="0" w:color="auto"/>
                    <w:right w:val="none" w:sz="0" w:space="0" w:color="auto"/>
                  </w:divBdr>
                  <w:divsChild>
                    <w:div w:id="322660848">
                      <w:marLeft w:val="0"/>
                      <w:marRight w:val="0"/>
                      <w:marTop w:val="0"/>
                      <w:marBottom w:val="0"/>
                      <w:divBdr>
                        <w:top w:val="none" w:sz="0" w:space="0" w:color="auto"/>
                        <w:left w:val="none" w:sz="0" w:space="0" w:color="auto"/>
                        <w:bottom w:val="none" w:sz="0" w:space="0" w:color="auto"/>
                        <w:right w:val="none" w:sz="0" w:space="0" w:color="auto"/>
                      </w:divBdr>
                      <w:divsChild>
                        <w:div w:id="741025995">
                          <w:marLeft w:val="0"/>
                          <w:marRight w:val="0"/>
                          <w:marTop w:val="0"/>
                          <w:marBottom w:val="0"/>
                          <w:divBdr>
                            <w:top w:val="none" w:sz="0" w:space="0" w:color="auto"/>
                            <w:left w:val="none" w:sz="0" w:space="0" w:color="auto"/>
                            <w:bottom w:val="none" w:sz="0" w:space="0" w:color="auto"/>
                            <w:right w:val="none" w:sz="0" w:space="0" w:color="auto"/>
                          </w:divBdr>
                          <w:divsChild>
                            <w:div w:id="1588929142">
                              <w:marLeft w:val="0"/>
                              <w:marRight w:val="0"/>
                              <w:marTop w:val="0"/>
                              <w:marBottom w:val="0"/>
                              <w:divBdr>
                                <w:top w:val="none" w:sz="0" w:space="0" w:color="auto"/>
                                <w:left w:val="none" w:sz="0" w:space="0" w:color="auto"/>
                                <w:bottom w:val="none" w:sz="0" w:space="0" w:color="auto"/>
                                <w:right w:val="none" w:sz="0" w:space="0" w:color="auto"/>
                              </w:divBdr>
                              <w:divsChild>
                                <w:div w:id="1706759819">
                                  <w:marLeft w:val="0"/>
                                  <w:marRight w:val="0"/>
                                  <w:marTop w:val="0"/>
                                  <w:marBottom w:val="0"/>
                                  <w:divBdr>
                                    <w:top w:val="none" w:sz="0" w:space="0" w:color="auto"/>
                                    <w:left w:val="none" w:sz="0" w:space="0" w:color="auto"/>
                                    <w:bottom w:val="none" w:sz="0" w:space="0" w:color="auto"/>
                                    <w:right w:val="none" w:sz="0" w:space="0" w:color="auto"/>
                                  </w:divBdr>
                                  <w:divsChild>
                                    <w:div w:id="1997954324">
                                      <w:marLeft w:val="0"/>
                                      <w:marRight w:val="0"/>
                                      <w:marTop w:val="0"/>
                                      <w:marBottom w:val="0"/>
                                      <w:divBdr>
                                        <w:top w:val="none" w:sz="0" w:space="0" w:color="auto"/>
                                        <w:left w:val="none" w:sz="0" w:space="0" w:color="auto"/>
                                        <w:bottom w:val="none" w:sz="0" w:space="0" w:color="auto"/>
                                        <w:right w:val="none" w:sz="0" w:space="0" w:color="auto"/>
                                      </w:divBdr>
                                      <w:divsChild>
                                        <w:div w:id="18818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936469">
          <w:marLeft w:val="0"/>
          <w:marRight w:val="0"/>
          <w:marTop w:val="0"/>
          <w:marBottom w:val="0"/>
          <w:divBdr>
            <w:top w:val="none" w:sz="0" w:space="0" w:color="auto"/>
            <w:left w:val="none" w:sz="0" w:space="0" w:color="auto"/>
            <w:bottom w:val="none" w:sz="0" w:space="0" w:color="auto"/>
            <w:right w:val="none" w:sz="0" w:space="0" w:color="auto"/>
          </w:divBdr>
          <w:divsChild>
            <w:div w:id="1787461172">
              <w:marLeft w:val="0"/>
              <w:marRight w:val="0"/>
              <w:marTop w:val="0"/>
              <w:marBottom w:val="0"/>
              <w:divBdr>
                <w:top w:val="none" w:sz="0" w:space="0" w:color="auto"/>
                <w:left w:val="none" w:sz="0" w:space="0" w:color="auto"/>
                <w:bottom w:val="none" w:sz="0" w:space="0" w:color="auto"/>
                <w:right w:val="none" w:sz="0" w:space="0" w:color="auto"/>
              </w:divBdr>
              <w:divsChild>
                <w:div w:id="79714452">
                  <w:marLeft w:val="0"/>
                  <w:marRight w:val="0"/>
                  <w:marTop w:val="0"/>
                  <w:marBottom w:val="0"/>
                  <w:divBdr>
                    <w:top w:val="none" w:sz="0" w:space="0" w:color="auto"/>
                    <w:left w:val="none" w:sz="0" w:space="0" w:color="auto"/>
                    <w:bottom w:val="none" w:sz="0" w:space="0" w:color="auto"/>
                    <w:right w:val="none" w:sz="0" w:space="0" w:color="auto"/>
                  </w:divBdr>
                  <w:divsChild>
                    <w:div w:id="2126541318">
                      <w:marLeft w:val="0"/>
                      <w:marRight w:val="0"/>
                      <w:marTop w:val="0"/>
                      <w:marBottom w:val="0"/>
                      <w:divBdr>
                        <w:top w:val="none" w:sz="0" w:space="0" w:color="auto"/>
                        <w:left w:val="none" w:sz="0" w:space="0" w:color="auto"/>
                        <w:bottom w:val="none" w:sz="0" w:space="0" w:color="auto"/>
                        <w:right w:val="none" w:sz="0" w:space="0" w:color="auto"/>
                      </w:divBdr>
                      <w:divsChild>
                        <w:div w:id="269439245">
                          <w:marLeft w:val="0"/>
                          <w:marRight w:val="0"/>
                          <w:marTop w:val="0"/>
                          <w:marBottom w:val="0"/>
                          <w:divBdr>
                            <w:top w:val="none" w:sz="0" w:space="0" w:color="auto"/>
                            <w:left w:val="none" w:sz="0" w:space="0" w:color="auto"/>
                            <w:bottom w:val="none" w:sz="0" w:space="0" w:color="auto"/>
                            <w:right w:val="none" w:sz="0" w:space="0" w:color="auto"/>
                          </w:divBdr>
                          <w:divsChild>
                            <w:div w:id="1349720693">
                              <w:marLeft w:val="0"/>
                              <w:marRight w:val="0"/>
                              <w:marTop w:val="0"/>
                              <w:marBottom w:val="0"/>
                              <w:divBdr>
                                <w:top w:val="none" w:sz="0" w:space="0" w:color="auto"/>
                                <w:left w:val="none" w:sz="0" w:space="0" w:color="auto"/>
                                <w:bottom w:val="none" w:sz="0" w:space="0" w:color="auto"/>
                                <w:right w:val="none" w:sz="0" w:space="0" w:color="auto"/>
                              </w:divBdr>
                              <w:divsChild>
                                <w:div w:id="18335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6633">
                  <w:marLeft w:val="0"/>
                  <w:marRight w:val="0"/>
                  <w:marTop w:val="0"/>
                  <w:marBottom w:val="0"/>
                  <w:divBdr>
                    <w:top w:val="none" w:sz="0" w:space="0" w:color="auto"/>
                    <w:left w:val="none" w:sz="0" w:space="0" w:color="auto"/>
                    <w:bottom w:val="none" w:sz="0" w:space="0" w:color="auto"/>
                    <w:right w:val="none" w:sz="0" w:space="0" w:color="auto"/>
                  </w:divBdr>
                  <w:divsChild>
                    <w:div w:id="596669275">
                      <w:marLeft w:val="0"/>
                      <w:marRight w:val="0"/>
                      <w:marTop w:val="0"/>
                      <w:marBottom w:val="0"/>
                      <w:divBdr>
                        <w:top w:val="none" w:sz="0" w:space="0" w:color="auto"/>
                        <w:left w:val="none" w:sz="0" w:space="0" w:color="auto"/>
                        <w:bottom w:val="none" w:sz="0" w:space="0" w:color="auto"/>
                        <w:right w:val="none" w:sz="0" w:space="0" w:color="auto"/>
                      </w:divBdr>
                      <w:divsChild>
                        <w:div w:id="518390351">
                          <w:marLeft w:val="0"/>
                          <w:marRight w:val="0"/>
                          <w:marTop w:val="0"/>
                          <w:marBottom w:val="0"/>
                          <w:divBdr>
                            <w:top w:val="none" w:sz="0" w:space="0" w:color="auto"/>
                            <w:left w:val="none" w:sz="0" w:space="0" w:color="auto"/>
                            <w:bottom w:val="none" w:sz="0" w:space="0" w:color="auto"/>
                            <w:right w:val="none" w:sz="0" w:space="0" w:color="auto"/>
                          </w:divBdr>
                          <w:divsChild>
                            <w:div w:id="1090539550">
                              <w:marLeft w:val="0"/>
                              <w:marRight w:val="0"/>
                              <w:marTop w:val="0"/>
                              <w:marBottom w:val="0"/>
                              <w:divBdr>
                                <w:top w:val="none" w:sz="0" w:space="0" w:color="auto"/>
                                <w:left w:val="none" w:sz="0" w:space="0" w:color="auto"/>
                                <w:bottom w:val="none" w:sz="0" w:space="0" w:color="auto"/>
                                <w:right w:val="none" w:sz="0" w:space="0" w:color="auto"/>
                              </w:divBdr>
                              <w:divsChild>
                                <w:div w:id="775058035">
                                  <w:marLeft w:val="0"/>
                                  <w:marRight w:val="0"/>
                                  <w:marTop w:val="0"/>
                                  <w:marBottom w:val="0"/>
                                  <w:divBdr>
                                    <w:top w:val="none" w:sz="0" w:space="0" w:color="auto"/>
                                    <w:left w:val="none" w:sz="0" w:space="0" w:color="auto"/>
                                    <w:bottom w:val="none" w:sz="0" w:space="0" w:color="auto"/>
                                    <w:right w:val="none" w:sz="0" w:space="0" w:color="auto"/>
                                  </w:divBdr>
                                  <w:divsChild>
                                    <w:div w:id="6904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182">
                          <w:marLeft w:val="0"/>
                          <w:marRight w:val="0"/>
                          <w:marTop w:val="0"/>
                          <w:marBottom w:val="0"/>
                          <w:divBdr>
                            <w:top w:val="none" w:sz="0" w:space="0" w:color="auto"/>
                            <w:left w:val="none" w:sz="0" w:space="0" w:color="auto"/>
                            <w:bottom w:val="none" w:sz="0" w:space="0" w:color="auto"/>
                            <w:right w:val="none" w:sz="0" w:space="0" w:color="auto"/>
                          </w:divBdr>
                          <w:divsChild>
                            <w:div w:id="12151609">
                              <w:marLeft w:val="0"/>
                              <w:marRight w:val="0"/>
                              <w:marTop w:val="0"/>
                              <w:marBottom w:val="0"/>
                              <w:divBdr>
                                <w:top w:val="none" w:sz="0" w:space="0" w:color="auto"/>
                                <w:left w:val="none" w:sz="0" w:space="0" w:color="auto"/>
                                <w:bottom w:val="none" w:sz="0" w:space="0" w:color="auto"/>
                                <w:right w:val="none" w:sz="0" w:space="0" w:color="auto"/>
                              </w:divBdr>
                              <w:divsChild>
                                <w:div w:id="811217961">
                                  <w:marLeft w:val="0"/>
                                  <w:marRight w:val="0"/>
                                  <w:marTop w:val="0"/>
                                  <w:marBottom w:val="0"/>
                                  <w:divBdr>
                                    <w:top w:val="none" w:sz="0" w:space="0" w:color="auto"/>
                                    <w:left w:val="none" w:sz="0" w:space="0" w:color="auto"/>
                                    <w:bottom w:val="none" w:sz="0" w:space="0" w:color="auto"/>
                                    <w:right w:val="none" w:sz="0" w:space="0" w:color="auto"/>
                                  </w:divBdr>
                                  <w:divsChild>
                                    <w:div w:id="503666739">
                                      <w:marLeft w:val="0"/>
                                      <w:marRight w:val="0"/>
                                      <w:marTop w:val="0"/>
                                      <w:marBottom w:val="0"/>
                                      <w:divBdr>
                                        <w:top w:val="none" w:sz="0" w:space="0" w:color="auto"/>
                                        <w:left w:val="none" w:sz="0" w:space="0" w:color="auto"/>
                                        <w:bottom w:val="none" w:sz="0" w:space="0" w:color="auto"/>
                                        <w:right w:val="none" w:sz="0" w:space="0" w:color="auto"/>
                                      </w:divBdr>
                                    </w:div>
                                  </w:divsChild>
                                </w:div>
                                <w:div w:id="745150145">
                                  <w:marLeft w:val="0"/>
                                  <w:marRight w:val="0"/>
                                  <w:marTop w:val="0"/>
                                  <w:marBottom w:val="0"/>
                                  <w:divBdr>
                                    <w:top w:val="none" w:sz="0" w:space="0" w:color="auto"/>
                                    <w:left w:val="none" w:sz="0" w:space="0" w:color="auto"/>
                                    <w:bottom w:val="none" w:sz="0" w:space="0" w:color="auto"/>
                                    <w:right w:val="none" w:sz="0" w:space="0" w:color="auto"/>
                                  </w:divBdr>
                                  <w:divsChild>
                                    <w:div w:id="2529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910280">
          <w:marLeft w:val="0"/>
          <w:marRight w:val="0"/>
          <w:marTop w:val="0"/>
          <w:marBottom w:val="0"/>
          <w:divBdr>
            <w:top w:val="none" w:sz="0" w:space="0" w:color="auto"/>
            <w:left w:val="none" w:sz="0" w:space="0" w:color="auto"/>
            <w:bottom w:val="none" w:sz="0" w:space="0" w:color="auto"/>
            <w:right w:val="none" w:sz="0" w:space="0" w:color="auto"/>
          </w:divBdr>
          <w:divsChild>
            <w:div w:id="160896617">
              <w:marLeft w:val="0"/>
              <w:marRight w:val="0"/>
              <w:marTop w:val="0"/>
              <w:marBottom w:val="0"/>
              <w:divBdr>
                <w:top w:val="none" w:sz="0" w:space="0" w:color="auto"/>
                <w:left w:val="none" w:sz="0" w:space="0" w:color="auto"/>
                <w:bottom w:val="none" w:sz="0" w:space="0" w:color="auto"/>
                <w:right w:val="none" w:sz="0" w:space="0" w:color="auto"/>
              </w:divBdr>
              <w:divsChild>
                <w:div w:id="1605579616">
                  <w:marLeft w:val="0"/>
                  <w:marRight w:val="0"/>
                  <w:marTop w:val="0"/>
                  <w:marBottom w:val="0"/>
                  <w:divBdr>
                    <w:top w:val="none" w:sz="0" w:space="0" w:color="auto"/>
                    <w:left w:val="none" w:sz="0" w:space="0" w:color="auto"/>
                    <w:bottom w:val="none" w:sz="0" w:space="0" w:color="auto"/>
                    <w:right w:val="none" w:sz="0" w:space="0" w:color="auto"/>
                  </w:divBdr>
                  <w:divsChild>
                    <w:div w:id="1641576502">
                      <w:marLeft w:val="0"/>
                      <w:marRight w:val="0"/>
                      <w:marTop w:val="0"/>
                      <w:marBottom w:val="0"/>
                      <w:divBdr>
                        <w:top w:val="none" w:sz="0" w:space="0" w:color="auto"/>
                        <w:left w:val="none" w:sz="0" w:space="0" w:color="auto"/>
                        <w:bottom w:val="none" w:sz="0" w:space="0" w:color="auto"/>
                        <w:right w:val="none" w:sz="0" w:space="0" w:color="auto"/>
                      </w:divBdr>
                      <w:divsChild>
                        <w:div w:id="365717077">
                          <w:marLeft w:val="0"/>
                          <w:marRight w:val="0"/>
                          <w:marTop w:val="0"/>
                          <w:marBottom w:val="0"/>
                          <w:divBdr>
                            <w:top w:val="none" w:sz="0" w:space="0" w:color="auto"/>
                            <w:left w:val="none" w:sz="0" w:space="0" w:color="auto"/>
                            <w:bottom w:val="none" w:sz="0" w:space="0" w:color="auto"/>
                            <w:right w:val="none" w:sz="0" w:space="0" w:color="auto"/>
                          </w:divBdr>
                          <w:divsChild>
                            <w:div w:id="1793087995">
                              <w:marLeft w:val="0"/>
                              <w:marRight w:val="0"/>
                              <w:marTop w:val="0"/>
                              <w:marBottom w:val="0"/>
                              <w:divBdr>
                                <w:top w:val="none" w:sz="0" w:space="0" w:color="auto"/>
                                <w:left w:val="none" w:sz="0" w:space="0" w:color="auto"/>
                                <w:bottom w:val="none" w:sz="0" w:space="0" w:color="auto"/>
                                <w:right w:val="none" w:sz="0" w:space="0" w:color="auto"/>
                              </w:divBdr>
                              <w:divsChild>
                                <w:div w:id="1763603604">
                                  <w:marLeft w:val="0"/>
                                  <w:marRight w:val="0"/>
                                  <w:marTop w:val="0"/>
                                  <w:marBottom w:val="0"/>
                                  <w:divBdr>
                                    <w:top w:val="none" w:sz="0" w:space="0" w:color="auto"/>
                                    <w:left w:val="none" w:sz="0" w:space="0" w:color="auto"/>
                                    <w:bottom w:val="none" w:sz="0" w:space="0" w:color="auto"/>
                                    <w:right w:val="none" w:sz="0" w:space="0" w:color="auto"/>
                                  </w:divBdr>
                                  <w:divsChild>
                                    <w:div w:id="2080983415">
                                      <w:marLeft w:val="0"/>
                                      <w:marRight w:val="0"/>
                                      <w:marTop w:val="0"/>
                                      <w:marBottom w:val="0"/>
                                      <w:divBdr>
                                        <w:top w:val="none" w:sz="0" w:space="0" w:color="auto"/>
                                        <w:left w:val="none" w:sz="0" w:space="0" w:color="auto"/>
                                        <w:bottom w:val="none" w:sz="0" w:space="0" w:color="auto"/>
                                        <w:right w:val="none" w:sz="0" w:space="0" w:color="auto"/>
                                      </w:divBdr>
                                      <w:divsChild>
                                        <w:div w:id="15951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598172">
          <w:marLeft w:val="0"/>
          <w:marRight w:val="0"/>
          <w:marTop w:val="0"/>
          <w:marBottom w:val="0"/>
          <w:divBdr>
            <w:top w:val="none" w:sz="0" w:space="0" w:color="auto"/>
            <w:left w:val="none" w:sz="0" w:space="0" w:color="auto"/>
            <w:bottom w:val="none" w:sz="0" w:space="0" w:color="auto"/>
            <w:right w:val="none" w:sz="0" w:space="0" w:color="auto"/>
          </w:divBdr>
          <w:divsChild>
            <w:div w:id="2062288137">
              <w:marLeft w:val="0"/>
              <w:marRight w:val="0"/>
              <w:marTop w:val="0"/>
              <w:marBottom w:val="0"/>
              <w:divBdr>
                <w:top w:val="none" w:sz="0" w:space="0" w:color="auto"/>
                <w:left w:val="none" w:sz="0" w:space="0" w:color="auto"/>
                <w:bottom w:val="none" w:sz="0" w:space="0" w:color="auto"/>
                <w:right w:val="none" w:sz="0" w:space="0" w:color="auto"/>
              </w:divBdr>
              <w:divsChild>
                <w:div w:id="1579943749">
                  <w:marLeft w:val="0"/>
                  <w:marRight w:val="0"/>
                  <w:marTop w:val="0"/>
                  <w:marBottom w:val="0"/>
                  <w:divBdr>
                    <w:top w:val="none" w:sz="0" w:space="0" w:color="auto"/>
                    <w:left w:val="none" w:sz="0" w:space="0" w:color="auto"/>
                    <w:bottom w:val="none" w:sz="0" w:space="0" w:color="auto"/>
                    <w:right w:val="none" w:sz="0" w:space="0" w:color="auto"/>
                  </w:divBdr>
                  <w:divsChild>
                    <w:div w:id="1647660096">
                      <w:marLeft w:val="0"/>
                      <w:marRight w:val="0"/>
                      <w:marTop w:val="0"/>
                      <w:marBottom w:val="0"/>
                      <w:divBdr>
                        <w:top w:val="none" w:sz="0" w:space="0" w:color="auto"/>
                        <w:left w:val="none" w:sz="0" w:space="0" w:color="auto"/>
                        <w:bottom w:val="none" w:sz="0" w:space="0" w:color="auto"/>
                        <w:right w:val="none" w:sz="0" w:space="0" w:color="auto"/>
                      </w:divBdr>
                      <w:divsChild>
                        <w:div w:id="626132224">
                          <w:marLeft w:val="0"/>
                          <w:marRight w:val="0"/>
                          <w:marTop w:val="0"/>
                          <w:marBottom w:val="0"/>
                          <w:divBdr>
                            <w:top w:val="none" w:sz="0" w:space="0" w:color="auto"/>
                            <w:left w:val="none" w:sz="0" w:space="0" w:color="auto"/>
                            <w:bottom w:val="none" w:sz="0" w:space="0" w:color="auto"/>
                            <w:right w:val="none" w:sz="0" w:space="0" w:color="auto"/>
                          </w:divBdr>
                          <w:divsChild>
                            <w:div w:id="2112818955">
                              <w:marLeft w:val="0"/>
                              <w:marRight w:val="0"/>
                              <w:marTop w:val="0"/>
                              <w:marBottom w:val="0"/>
                              <w:divBdr>
                                <w:top w:val="none" w:sz="0" w:space="0" w:color="auto"/>
                                <w:left w:val="none" w:sz="0" w:space="0" w:color="auto"/>
                                <w:bottom w:val="none" w:sz="0" w:space="0" w:color="auto"/>
                                <w:right w:val="none" w:sz="0" w:space="0" w:color="auto"/>
                              </w:divBdr>
                              <w:divsChild>
                                <w:div w:id="14241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80455">
                  <w:marLeft w:val="0"/>
                  <w:marRight w:val="0"/>
                  <w:marTop w:val="0"/>
                  <w:marBottom w:val="0"/>
                  <w:divBdr>
                    <w:top w:val="none" w:sz="0" w:space="0" w:color="auto"/>
                    <w:left w:val="none" w:sz="0" w:space="0" w:color="auto"/>
                    <w:bottom w:val="none" w:sz="0" w:space="0" w:color="auto"/>
                    <w:right w:val="none" w:sz="0" w:space="0" w:color="auto"/>
                  </w:divBdr>
                  <w:divsChild>
                    <w:div w:id="1383794377">
                      <w:marLeft w:val="0"/>
                      <w:marRight w:val="0"/>
                      <w:marTop w:val="0"/>
                      <w:marBottom w:val="0"/>
                      <w:divBdr>
                        <w:top w:val="none" w:sz="0" w:space="0" w:color="auto"/>
                        <w:left w:val="none" w:sz="0" w:space="0" w:color="auto"/>
                        <w:bottom w:val="none" w:sz="0" w:space="0" w:color="auto"/>
                        <w:right w:val="none" w:sz="0" w:space="0" w:color="auto"/>
                      </w:divBdr>
                      <w:divsChild>
                        <w:div w:id="1648439668">
                          <w:marLeft w:val="0"/>
                          <w:marRight w:val="0"/>
                          <w:marTop w:val="0"/>
                          <w:marBottom w:val="0"/>
                          <w:divBdr>
                            <w:top w:val="none" w:sz="0" w:space="0" w:color="auto"/>
                            <w:left w:val="none" w:sz="0" w:space="0" w:color="auto"/>
                            <w:bottom w:val="none" w:sz="0" w:space="0" w:color="auto"/>
                            <w:right w:val="none" w:sz="0" w:space="0" w:color="auto"/>
                          </w:divBdr>
                          <w:divsChild>
                            <w:div w:id="1853957198">
                              <w:marLeft w:val="0"/>
                              <w:marRight w:val="0"/>
                              <w:marTop w:val="0"/>
                              <w:marBottom w:val="0"/>
                              <w:divBdr>
                                <w:top w:val="none" w:sz="0" w:space="0" w:color="auto"/>
                                <w:left w:val="none" w:sz="0" w:space="0" w:color="auto"/>
                                <w:bottom w:val="none" w:sz="0" w:space="0" w:color="auto"/>
                                <w:right w:val="none" w:sz="0" w:space="0" w:color="auto"/>
                              </w:divBdr>
                              <w:divsChild>
                                <w:div w:id="1698583511">
                                  <w:marLeft w:val="0"/>
                                  <w:marRight w:val="0"/>
                                  <w:marTop w:val="0"/>
                                  <w:marBottom w:val="0"/>
                                  <w:divBdr>
                                    <w:top w:val="none" w:sz="0" w:space="0" w:color="auto"/>
                                    <w:left w:val="none" w:sz="0" w:space="0" w:color="auto"/>
                                    <w:bottom w:val="none" w:sz="0" w:space="0" w:color="auto"/>
                                    <w:right w:val="none" w:sz="0" w:space="0" w:color="auto"/>
                                  </w:divBdr>
                                  <w:divsChild>
                                    <w:div w:id="5687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117">
                          <w:marLeft w:val="0"/>
                          <w:marRight w:val="0"/>
                          <w:marTop w:val="0"/>
                          <w:marBottom w:val="0"/>
                          <w:divBdr>
                            <w:top w:val="none" w:sz="0" w:space="0" w:color="auto"/>
                            <w:left w:val="none" w:sz="0" w:space="0" w:color="auto"/>
                            <w:bottom w:val="none" w:sz="0" w:space="0" w:color="auto"/>
                            <w:right w:val="none" w:sz="0" w:space="0" w:color="auto"/>
                          </w:divBdr>
                          <w:divsChild>
                            <w:div w:id="261963026">
                              <w:marLeft w:val="0"/>
                              <w:marRight w:val="0"/>
                              <w:marTop w:val="0"/>
                              <w:marBottom w:val="0"/>
                              <w:divBdr>
                                <w:top w:val="none" w:sz="0" w:space="0" w:color="auto"/>
                                <w:left w:val="none" w:sz="0" w:space="0" w:color="auto"/>
                                <w:bottom w:val="none" w:sz="0" w:space="0" w:color="auto"/>
                                <w:right w:val="none" w:sz="0" w:space="0" w:color="auto"/>
                              </w:divBdr>
                              <w:divsChild>
                                <w:div w:id="2015067107">
                                  <w:marLeft w:val="0"/>
                                  <w:marRight w:val="0"/>
                                  <w:marTop w:val="0"/>
                                  <w:marBottom w:val="0"/>
                                  <w:divBdr>
                                    <w:top w:val="none" w:sz="0" w:space="0" w:color="auto"/>
                                    <w:left w:val="none" w:sz="0" w:space="0" w:color="auto"/>
                                    <w:bottom w:val="none" w:sz="0" w:space="0" w:color="auto"/>
                                    <w:right w:val="none" w:sz="0" w:space="0" w:color="auto"/>
                                  </w:divBdr>
                                  <w:divsChild>
                                    <w:div w:id="1345941989">
                                      <w:marLeft w:val="0"/>
                                      <w:marRight w:val="0"/>
                                      <w:marTop w:val="0"/>
                                      <w:marBottom w:val="0"/>
                                      <w:divBdr>
                                        <w:top w:val="none" w:sz="0" w:space="0" w:color="auto"/>
                                        <w:left w:val="none" w:sz="0" w:space="0" w:color="auto"/>
                                        <w:bottom w:val="none" w:sz="0" w:space="0" w:color="auto"/>
                                        <w:right w:val="none" w:sz="0" w:space="0" w:color="auto"/>
                                      </w:divBdr>
                                    </w:div>
                                  </w:divsChild>
                                </w:div>
                                <w:div w:id="1273437129">
                                  <w:marLeft w:val="0"/>
                                  <w:marRight w:val="0"/>
                                  <w:marTop w:val="0"/>
                                  <w:marBottom w:val="0"/>
                                  <w:divBdr>
                                    <w:top w:val="none" w:sz="0" w:space="0" w:color="auto"/>
                                    <w:left w:val="none" w:sz="0" w:space="0" w:color="auto"/>
                                    <w:bottom w:val="none" w:sz="0" w:space="0" w:color="auto"/>
                                    <w:right w:val="none" w:sz="0" w:space="0" w:color="auto"/>
                                  </w:divBdr>
                                  <w:divsChild>
                                    <w:div w:id="18849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274296">
          <w:marLeft w:val="0"/>
          <w:marRight w:val="0"/>
          <w:marTop w:val="0"/>
          <w:marBottom w:val="0"/>
          <w:divBdr>
            <w:top w:val="none" w:sz="0" w:space="0" w:color="auto"/>
            <w:left w:val="none" w:sz="0" w:space="0" w:color="auto"/>
            <w:bottom w:val="none" w:sz="0" w:space="0" w:color="auto"/>
            <w:right w:val="none" w:sz="0" w:space="0" w:color="auto"/>
          </w:divBdr>
          <w:divsChild>
            <w:div w:id="1061635039">
              <w:marLeft w:val="0"/>
              <w:marRight w:val="0"/>
              <w:marTop w:val="0"/>
              <w:marBottom w:val="0"/>
              <w:divBdr>
                <w:top w:val="none" w:sz="0" w:space="0" w:color="auto"/>
                <w:left w:val="none" w:sz="0" w:space="0" w:color="auto"/>
                <w:bottom w:val="none" w:sz="0" w:space="0" w:color="auto"/>
                <w:right w:val="none" w:sz="0" w:space="0" w:color="auto"/>
              </w:divBdr>
              <w:divsChild>
                <w:div w:id="1345017930">
                  <w:marLeft w:val="0"/>
                  <w:marRight w:val="0"/>
                  <w:marTop w:val="0"/>
                  <w:marBottom w:val="0"/>
                  <w:divBdr>
                    <w:top w:val="none" w:sz="0" w:space="0" w:color="auto"/>
                    <w:left w:val="none" w:sz="0" w:space="0" w:color="auto"/>
                    <w:bottom w:val="none" w:sz="0" w:space="0" w:color="auto"/>
                    <w:right w:val="none" w:sz="0" w:space="0" w:color="auto"/>
                  </w:divBdr>
                  <w:divsChild>
                    <w:div w:id="691610932">
                      <w:marLeft w:val="0"/>
                      <w:marRight w:val="0"/>
                      <w:marTop w:val="0"/>
                      <w:marBottom w:val="0"/>
                      <w:divBdr>
                        <w:top w:val="none" w:sz="0" w:space="0" w:color="auto"/>
                        <w:left w:val="none" w:sz="0" w:space="0" w:color="auto"/>
                        <w:bottom w:val="none" w:sz="0" w:space="0" w:color="auto"/>
                        <w:right w:val="none" w:sz="0" w:space="0" w:color="auto"/>
                      </w:divBdr>
                      <w:divsChild>
                        <w:div w:id="2023435235">
                          <w:marLeft w:val="0"/>
                          <w:marRight w:val="0"/>
                          <w:marTop w:val="0"/>
                          <w:marBottom w:val="0"/>
                          <w:divBdr>
                            <w:top w:val="none" w:sz="0" w:space="0" w:color="auto"/>
                            <w:left w:val="none" w:sz="0" w:space="0" w:color="auto"/>
                            <w:bottom w:val="none" w:sz="0" w:space="0" w:color="auto"/>
                            <w:right w:val="none" w:sz="0" w:space="0" w:color="auto"/>
                          </w:divBdr>
                          <w:divsChild>
                            <w:div w:id="2097239659">
                              <w:marLeft w:val="0"/>
                              <w:marRight w:val="0"/>
                              <w:marTop w:val="0"/>
                              <w:marBottom w:val="0"/>
                              <w:divBdr>
                                <w:top w:val="none" w:sz="0" w:space="0" w:color="auto"/>
                                <w:left w:val="none" w:sz="0" w:space="0" w:color="auto"/>
                                <w:bottom w:val="none" w:sz="0" w:space="0" w:color="auto"/>
                                <w:right w:val="none" w:sz="0" w:space="0" w:color="auto"/>
                              </w:divBdr>
                              <w:divsChild>
                                <w:div w:id="1773352123">
                                  <w:marLeft w:val="0"/>
                                  <w:marRight w:val="0"/>
                                  <w:marTop w:val="0"/>
                                  <w:marBottom w:val="0"/>
                                  <w:divBdr>
                                    <w:top w:val="none" w:sz="0" w:space="0" w:color="auto"/>
                                    <w:left w:val="none" w:sz="0" w:space="0" w:color="auto"/>
                                    <w:bottom w:val="none" w:sz="0" w:space="0" w:color="auto"/>
                                    <w:right w:val="none" w:sz="0" w:space="0" w:color="auto"/>
                                  </w:divBdr>
                                  <w:divsChild>
                                    <w:div w:id="274408637">
                                      <w:marLeft w:val="0"/>
                                      <w:marRight w:val="0"/>
                                      <w:marTop w:val="0"/>
                                      <w:marBottom w:val="0"/>
                                      <w:divBdr>
                                        <w:top w:val="none" w:sz="0" w:space="0" w:color="auto"/>
                                        <w:left w:val="none" w:sz="0" w:space="0" w:color="auto"/>
                                        <w:bottom w:val="none" w:sz="0" w:space="0" w:color="auto"/>
                                        <w:right w:val="none" w:sz="0" w:space="0" w:color="auto"/>
                                      </w:divBdr>
                                      <w:divsChild>
                                        <w:div w:id="8272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451273">
          <w:marLeft w:val="0"/>
          <w:marRight w:val="0"/>
          <w:marTop w:val="0"/>
          <w:marBottom w:val="0"/>
          <w:divBdr>
            <w:top w:val="none" w:sz="0" w:space="0" w:color="auto"/>
            <w:left w:val="none" w:sz="0" w:space="0" w:color="auto"/>
            <w:bottom w:val="none" w:sz="0" w:space="0" w:color="auto"/>
            <w:right w:val="none" w:sz="0" w:space="0" w:color="auto"/>
          </w:divBdr>
          <w:divsChild>
            <w:div w:id="348139032">
              <w:marLeft w:val="0"/>
              <w:marRight w:val="0"/>
              <w:marTop w:val="0"/>
              <w:marBottom w:val="0"/>
              <w:divBdr>
                <w:top w:val="none" w:sz="0" w:space="0" w:color="auto"/>
                <w:left w:val="none" w:sz="0" w:space="0" w:color="auto"/>
                <w:bottom w:val="none" w:sz="0" w:space="0" w:color="auto"/>
                <w:right w:val="none" w:sz="0" w:space="0" w:color="auto"/>
              </w:divBdr>
              <w:divsChild>
                <w:div w:id="599920961">
                  <w:marLeft w:val="0"/>
                  <w:marRight w:val="0"/>
                  <w:marTop w:val="0"/>
                  <w:marBottom w:val="0"/>
                  <w:divBdr>
                    <w:top w:val="none" w:sz="0" w:space="0" w:color="auto"/>
                    <w:left w:val="none" w:sz="0" w:space="0" w:color="auto"/>
                    <w:bottom w:val="none" w:sz="0" w:space="0" w:color="auto"/>
                    <w:right w:val="none" w:sz="0" w:space="0" w:color="auto"/>
                  </w:divBdr>
                  <w:divsChild>
                    <w:div w:id="936981135">
                      <w:marLeft w:val="0"/>
                      <w:marRight w:val="0"/>
                      <w:marTop w:val="0"/>
                      <w:marBottom w:val="0"/>
                      <w:divBdr>
                        <w:top w:val="none" w:sz="0" w:space="0" w:color="auto"/>
                        <w:left w:val="none" w:sz="0" w:space="0" w:color="auto"/>
                        <w:bottom w:val="none" w:sz="0" w:space="0" w:color="auto"/>
                        <w:right w:val="none" w:sz="0" w:space="0" w:color="auto"/>
                      </w:divBdr>
                      <w:divsChild>
                        <w:div w:id="1856771148">
                          <w:marLeft w:val="0"/>
                          <w:marRight w:val="0"/>
                          <w:marTop w:val="0"/>
                          <w:marBottom w:val="0"/>
                          <w:divBdr>
                            <w:top w:val="none" w:sz="0" w:space="0" w:color="auto"/>
                            <w:left w:val="none" w:sz="0" w:space="0" w:color="auto"/>
                            <w:bottom w:val="none" w:sz="0" w:space="0" w:color="auto"/>
                            <w:right w:val="none" w:sz="0" w:space="0" w:color="auto"/>
                          </w:divBdr>
                          <w:divsChild>
                            <w:div w:id="1851141469">
                              <w:marLeft w:val="0"/>
                              <w:marRight w:val="0"/>
                              <w:marTop w:val="0"/>
                              <w:marBottom w:val="0"/>
                              <w:divBdr>
                                <w:top w:val="none" w:sz="0" w:space="0" w:color="auto"/>
                                <w:left w:val="none" w:sz="0" w:space="0" w:color="auto"/>
                                <w:bottom w:val="none" w:sz="0" w:space="0" w:color="auto"/>
                                <w:right w:val="none" w:sz="0" w:space="0" w:color="auto"/>
                              </w:divBdr>
                              <w:divsChild>
                                <w:div w:id="15362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1041">
                  <w:marLeft w:val="0"/>
                  <w:marRight w:val="0"/>
                  <w:marTop w:val="0"/>
                  <w:marBottom w:val="0"/>
                  <w:divBdr>
                    <w:top w:val="none" w:sz="0" w:space="0" w:color="auto"/>
                    <w:left w:val="none" w:sz="0" w:space="0" w:color="auto"/>
                    <w:bottom w:val="none" w:sz="0" w:space="0" w:color="auto"/>
                    <w:right w:val="none" w:sz="0" w:space="0" w:color="auto"/>
                  </w:divBdr>
                  <w:divsChild>
                    <w:div w:id="1063989052">
                      <w:marLeft w:val="0"/>
                      <w:marRight w:val="0"/>
                      <w:marTop w:val="0"/>
                      <w:marBottom w:val="0"/>
                      <w:divBdr>
                        <w:top w:val="none" w:sz="0" w:space="0" w:color="auto"/>
                        <w:left w:val="none" w:sz="0" w:space="0" w:color="auto"/>
                        <w:bottom w:val="none" w:sz="0" w:space="0" w:color="auto"/>
                        <w:right w:val="none" w:sz="0" w:space="0" w:color="auto"/>
                      </w:divBdr>
                      <w:divsChild>
                        <w:div w:id="663630601">
                          <w:marLeft w:val="0"/>
                          <w:marRight w:val="0"/>
                          <w:marTop w:val="0"/>
                          <w:marBottom w:val="0"/>
                          <w:divBdr>
                            <w:top w:val="none" w:sz="0" w:space="0" w:color="auto"/>
                            <w:left w:val="none" w:sz="0" w:space="0" w:color="auto"/>
                            <w:bottom w:val="none" w:sz="0" w:space="0" w:color="auto"/>
                            <w:right w:val="none" w:sz="0" w:space="0" w:color="auto"/>
                          </w:divBdr>
                          <w:divsChild>
                            <w:div w:id="788470076">
                              <w:marLeft w:val="0"/>
                              <w:marRight w:val="0"/>
                              <w:marTop w:val="0"/>
                              <w:marBottom w:val="0"/>
                              <w:divBdr>
                                <w:top w:val="none" w:sz="0" w:space="0" w:color="auto"/>
                                <w:left w:val="none" w:sz="0" w:space="0" w:color="auto"/>
                                <w:bottom w:val="none" w:sz="0" w:space="0" w:color="auto"/>
                                <w:right w:val="none" w:sz="0" w:space="0" w:color="auto"/>
                              </w:divBdr>
                              <w:divsChild>
                                <w:div w:id="203057317">
                                  <w:marLeft w:val="0"/>
                                  <w:marRight w:val="0"/>
                                  <w:marTop w:val="0"/>
                                  <w:marBottom w:val="0"/>
                                  <w:divBdr>
                                    <w:top w:val="none" w:sz="0" w:space="0" w:color="auto"/>
                                    <w:left w:val="none" w:sz="0" w:space="0" w:color="auto"/>
                                    <w:bottom w:val="none" w:sz="0" w:space="0" w:color="auto"/>
                                    <w:right w:val="none" w:sz="0" w:space="0" w:color="auto"/>
                                  </w:divBdr>
                                  <w:divsChild>
                                    <w:div w:id="9592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10188">
                          <w:marLeft w:val="0"/>
                          <w:marRight w:val="0"/>
                          <w:marTop w:val="0"/>
                          <w:marBottom w:val="0"/>
                          <w:divBdr>
                            <w:top w:val="none" w:sz="0" w:space="0" w:color="auto"/>
                            <w:left w:val="none" w:sz="0" w:space="0" w:color="auto"/>
                            <w:bottom w:val="none" w:sz="0" w:space="0" w:color="auto"/>
                            <w:right w:val="none" w:sz="0" w:space="0" w:color="auto"/>
                          </w:divBdr>
                          <w:divsChild>
                            <w:div w:id="342057213">
                              <w:marLeft w:val="0"/>
                              <w:marRight w:val="0"/>
                              <w:marTop w:val="0"/>
                              <w:marBottom w:val="0"/>
                              <w:divBdr>
                                <w:top w:val="none" w:sz="0" w:space="0" w:color="auto"/>
                                <w:left w:val="none" w:sz="0" w:space="0" w:color="auto"/>
                                <w:bottom w:val="none" w:sz="0" w:space="0" w:color="auto"/>
                                <w:right w:val="none" w:sz="0" w:space="0" w:color="auto"/>
                              </w:divBdr>
                              <w:divsChild>
                                <w:div w:id="763914221">
                                  <w:marLeft w:val="0"/>
                                  <w:marRight w:val="0"/>
                                  <w:marTop w:val="0"/>
                                  <w:marBottom w:val="0"/>
                                  <w:divBdr>
                                    <w:top w:val="none" w:sz="0" w:space="0" w:color="auto"/>
                                    <w:left w:val="none" w:sz="0" w:space="0" w:color="auto"/>
                                    <w:bottom w:val="none" w:sz="0" w:space="0" w:color="auto"/>
                                    <w:right w:val="none" w:sz="0" w:space="0" w:color="auto"/>
                                  </w:divBdr>
                                  <w:divsChild>
                                    <w:div w:id="1684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29715">
          <w:marLeft w:val="0"/>
          <w:marRight w:val="0"/>
          <w:marTop w:val="0"/>
          <w:marBottom w:val="0"/>
          <w:divBdr>
            <w:top w:val="none" w:sz="0" w:space="0" w:color="auto"/>
            <w:left w:val="none" w:sz="0" w:space="0" w:color="auto"/>
            <w:bottom w:val="none" w:sz="0" w:space="0" w:color="auto"/>
            <w:right w:val="none" w:sz="0" w:space="0" w:color="auto"/>
          </w:divBdr>
          <w:divsChild>
            <w:div w:id="1274167784">
              <w:marLeft w:val="0"/>
              <w:marRight w:val="0"/>
              <w:marTop w:val="0"/>
              <w:marBottom w:val="0"/>
              <w:divBdr>
                <w:top w:val="none" w:sz="0" w:space="0" w:color="auto"/>
                <w:left w:val="none" w:sz="0" w:space="0" w:color="auto"/>
                <w:bottom w:val="none" w:sz="0" w:space="0" w:color="auto"/>
                <w:right w:val="none" w:sz="0" w:space="0" w:color="auto"/>
              </w:divBdr>
              <w:divsChild>
                <w:div w:id="505362024">
                  <w:marLeft w:val="0"/>
                  <w:marRight w:val="0"/>
                  <w:marTop w:val="0"/>
                  <w:marBottom w:val="0"/>
                  <w:divBdr>
                    <w:top w:val="none" w:sz="0" w:space="0" w:color="auto"/>
                    <w:left w:val="none" w:sz="0" w:space="0" w:color="auto"/>
                    <w:bottom w:val="none" w:sz="0" w:space="0" w:color="auto"/>
                    <w:right w:val="none" w:sz="0" w:space="0" w:color="auto"/>
                  </w:divBdr>
                  <w:divsChild>
                    <w:div w:id="1522401477">
                      <w:marLeft w:val="0"/>
                      <w:marRight w:val="0"/>
                      <w:marTop w:val="0"/>
                      <w:marBottom w:val="0"/>
                      <w:divBdr>
                        <w:top w:val="none" w:sz="0" w:space="0" w:color="auto"/>
                        <w:left w:val="none" w:sz="0" w:space="0" w:color="auto"/>
                        <w:bottom w:val="none" w:sz="0" w:space="0" w:color="auto"/>
                        <w:right w:val="none" w:sz="0" w:space="0" w:color="auto"/>
                      </w:divBdr>
                      <w:divsChild>
                        <w:div w:id="328562832">
                          <w:marLeft w:val="0"/>
                          <w:marRight w:val="0"/>
                          <w:marTop w:val="0"/>
                          <w:marBottom w:val="0"/>
                          <w:divBdr>
                            <w:top w:val="none" w:sz="0" w:space="0" w:color="auto"/>
                            <w:left w:val="none" w:sz="0" w:space="0" w:color="auto"/>
                            <w:bottom w:val="none" w:sz="0" w:space="0" w:color="auto"/>
                            <w:right w:val="none" w:sz="0" w:space="0" w:color="auto"/>
                          </w:divBdr>
                          <w:divsChild>
                            <w:div w:id="1804695661">
                              <w:marLeft w:val="0"/>
                              <w:marRight w:val="0"/>
                              <w:marTop w:val="0"/>
                              <w:marBottom w:val="0"/>
                              <w:divBdr>
                                <w:top w:val="none" w:sz="0" w:space="0" w:color="auto"/>
                                <w:left w:val="none" w:sz="0" w:space="0" w:color="auto"/>
                                <w:bottom w:val="none" w:sz="0" w:space="0" w:color="auto"/>
                                <w:right w:val="none" w:sz="0" w:space="0" w:color="auto"/>
                              </w:divBdr>
                              <w:divsChild>
                                <w:div w:id="477919430">
                                  <w:marLeft w:val="0"/>
                                  <w:marRight w:val="0"/>
                                  <w:marTop w:val="0"/>
                                  <w:marBottom w:val="0"/>
                                  <w:divBdr>
                                    <w:top w:val="none" w:sz="0" w:space="0" w:color="auto"/>
                                    <w:left w:val="none" w:sz="0" w:space="0" w:color="auto"/>
                                    <w:bottom w:val="none" w:sz="0" w:space="0" w:color="auto"/>
                                    <w:right w:val="none" w:sz="0" w:space="0" w:color="auto"/>
                                  </w:divBdr>
                                  <w:divsChild>
                                    <w:div w:id="546332426">
                                      <w:marLeft w:val="0"/>
                                      <w:marRight w:val="0"/>
                                      <w:marTop w:val="0"/>
                                      <w:marBottom w:val="0"/>
                                      <w:divBdr>
                                        <w:top w:val="none" w:sz="0" w:space="0" w:color="auto"/>
                                        <w:left w:val="none" w:sz="0" w:space="0" w:color="auto"/>
                                        <w:bottom w:val="none" w:sz="0" w:space="0" w:color="auto"/>
                                        <w:right w:val="none" w:sz="0" w:space="0" w:color="auto"/>
                                      </w:divBdr>
                                      <w:divsChild>
                                        <w:div w:id="16824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560328">
          <w:marLeft w:val="0"/>
          <w:marRight w:val="0"/>
          <w:marTop w:val="0"/>
          <w:marBottom w:val="0"/>
          <w:divBdr>
            <w:top w:val="none" w:sz="0" w:space="0" w:color="auto"/>
            <w:left w:val="none" w:sz="0" w:space="0" w:color="auto"/>
            <w:bottom w:val="none" w:sz="0" w:space="0" w:color="auto"/>
            <w:right w:val="none" w:sz="0" w:space="0" w:color="auto"/>
          </w:divBdr>
          <w:divsChild>
            <w:div w:id="273442175">
              <w:marLeft w:val="0"/>
              <w:marRight w:val="0"/>
              <w:marTop w:val="0"/>
              <w:marBottom w:val="0"/>
              <w:divBdr>
                <w:top w:val="none" w:sz="0" w:space="0" w:color="auto"/>
                <w:left w:val="none" w:sz="0" w:space="0" w:color="auto"/>
                <w:bottom w:val="none" w:sz="0" w:space="0" w:color="auto"/>
                <w:right w:val="none" w:sz="0" w:space="0" w:color="auto"/>
              </w:divBdr>
              <w:divsChild>
                <w:div w:id="663122797">
                  <w:marLeft w:val="0"/>
                  <w:marRight w:val="0"/>
                  <w:marTop w:val="0"/>
                  <w:marBottom w:val="0"/>
                  <w:divBdr>
                    <w:top w:val="none" w:sz="0" w:space="0" w:color="auto"/>
                    <w:left w:val="none" w:sz="0" w:space="0" w:color="auto"/>
                    <w:bottom w:val="none" w:sz="0" w:space="0" w:color="auto"/>
                    <w:right w:val="none" w:sz="0" w:space="0" w:color="auto"/>
                  </w:divBdr>
                  <w:divsChild>
                    <w:div w:id="2131045367">
                      <w:marLeft w:val="0"/>
                      <w:marRight w:val="0"/>
                      <w:marTop w:val="0"/>
                      <w:marBottom w:val="0"/>
                      <w:divBdr>
                        <w:top w:val="none" w:sz="0" w:space="0" w:color="auto"/>
                        <w:left w:val="none" w:sz="0" w:space="0" w:color="auto"/>
                        <w:bottom w:val="none" w:sz="0" w:space="0" w:color="auto"/>
                        <w:right w:val="none" w:sz="0" w:space="0" w:color="auto"/>
                      </w:divBdr>
                      <w:divsChild>
                        <w:div w:id="924614158">
                          <w:marLeft w:val="0"/>
                          <w:marRight w:val="0"/>
                          <w:marTop w:val="0"/>
                          <w:marBottom w:val="0"/>
                          <w:divBdr>
                            <w:top w:val="none" w:sz="0" w:space="0" w:color="auto"/>
                            <w:left w:val="none" w:sz="0" w:space="0" w:color="auto"/>
                            <w:bottom w:val="none" w:sz="0" w:space="0" w:color="auto"/>
                            <w:right w:val="none" w:sz="0" w:space="0" w:color="auto"/>
                          </w:divBdr>
                          <w:divsChild>
                            <w:div w:id="34044080">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3">
                  <w:marLeft w:val="0"/>
                  <w:marRight w:val="0"/>
                  <w:marTop w:val="0"/>
                  <w:marBottom w:val="0"/>
                  <w:divBdr>
                    <w:top w:val="none" w:sz="0" w:space="0" w:color="auto"/>
                    <w:left w:val="none" w:sz="0" w:space="0" w:color="auto"/>
                    <w:bottom w:val="none" w:sz="0" w:space="0" w:color="auto"/>
                    <w:right w:val="none" w:sz="0" w:space="0" w:color="auto"/>
                  </w:divBdr>
                  <w:divsChild>
                    <w:div w:id="120347696">
                      <w:marLeft w:val="0"/>
                      <w:marRight w:val="0"/>
                      <w:marTop w:val="0"/>
                      <w:marBottom w:val="0"/>
                      <w:divBdr>
                        <w:top w:val="none" w:sz="0" w:space="0" w:color="auto"/>
                        <w:left w:val="none" w:sz="0" w:space="0" w:color="auto"/>
                        <w:bottom w:val="none" w:sz="0" w:space="0" w:color="auto"/>
                        <w:right w:val="none" w:sz="0" w:space="0" w:color="auto"/>
                      </w:divBdr>
                      <w:divsChild>
                        <w:div w:id="684596286">
                          <w:marLeft w:val="0"/>
                          <w:marRight w:val="0"/>
                          <w:marTop w:val="0"/>
                          <w:marBottom w:val="0"/>
                          <w:divBdr>
                            <w:top w:val="none" w:sz="0" w:space="0" w:color="auto"/>
                            <w:left w:val="none" w:sz="0" w:space="0" w:color="auto"/>
                            <w:bottom w:val="none" w:sz="0" w:space="0" w:color="auto"/>
                            <w:right w:val="none" w:sz="0" w:space="0" w:color="auto"/>
                          </w:divBdr>
                          <w:divsChild>
                            <w:div w:id="80641447">
                              <w:marLeft w:val="0"/>
                              <w:marRight w:val="0"/>
                              <w:marTop w:val="0"/>
                              <w:marBottom w:val="0"/>
                              <w:divBdr>
                                <w:top w:val="none" w:sz="0" w:space="0" w:color="auto"/>
                                <w:left w:val="none" w:sz="0" w:space="0" w:color="auto"/>
                                <w:bottom w:val="none" w:sz="0" w:space="0" w:color="auto"/>
                                <w:right w:val="none" w:sz="0" w:space="0" w:color="auto"/>
                              </w:divBdr>
                              <w:divsChild>
                                <w:div w:id="1203831114">
                                  <w:marLeft w:val="0"/>
                                  <w:marRight w:val="0"/>
                                  <w:marTop w:val="0"/>
                                  <w:marBottom w:val="0"/>
                                  <w:divBdr>
                                    <w:top w:val="none" w:sz="0" w:space="0" w:color="auto"/>
                                    <w:left w:val="none" w:sz="0" w:space="0" w:color="auto"/>
                                    <w:bottom w:val="none" w:sz="0" w:space="0" w:color="auto"/>
                                    <w:right w:val="none" w:sz="0" w:space="0" w:color="auto"/>
                                  </w:divBdr>
                                  <w:divsChild>
                                    <w:div w:id="9978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7726">
                          <w:marLeft w:val="0"/>
                          <w:marRight w:val="0"/>
                          <w:marTop w:val="0"/>
                          <w:marBottom w:val="0"/>
                          <w:divBdr>
                            <w:top w:val="none" w:sz="0" w:space="0" w:color="auto"/>
                            <w:left w:val="none" w:sz="0" w:space="0" w:color="auto"/>
                            <w:bottom w:val="none" w:sz="0" w:space="0" w:color="auto"/>
                            <w:right w:val="none" w:sz="0" w:space="0" w:color="auto"/>
                          </w:divBdr>
                          <w:divsChild>
                            <w:div w:id="1370371092">
                              <w:marLeft w:val="0"/>
                              <w:marRight w:val="0"/>
                              <w:marTop w:val="0"/>
                              <w:marBottom w:val="0"/>
                              <w:divBdr>
                                <w:top w:val="none" w:sz="0" w:space="0" w:color="auto"/>
                                <w:left w:val="none" w:sz="0" w:space="0" w:color="auto"/>
                                <w:bottom w:val="none" w:sz="0" w:space="0" w:color="auto"/>
                                <w:right w:val="none" w:sz="0" w:space="0" w:color="auto"/>
                              </w:divBdr>
                              <w:divsChild>
                                <w:div w:id="1188324851">
                                  <w:marLeft w:val="0"/>
                                  <w:marRight w:val="0"/>
                                  <w:marTop w:val="0"/>
                                  <w:marBottom w:val="0"/>
                                  <w:divBdr>
                                    <w:top w:val="none" w:sz="0" w:space="0" w:color="auto"/>
                                    <w:left w:val="none" w:sz="0" w:space="0" w:color="auto"/>
                                    <w:bottom w:val="none" w:sz="0" w:space="0" w:color="auto"/>
                                    <w:right w:val="none" w:sz="0" w:space="0" w:color="auto"/>
                                  </w:divBdr>
                                  <w:divsChild>
                                    <w:div w:id="3392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9252">
          <w:marLeft w:val="0"/>
          <w:marRight w:val="0"/>
          <w:marTop w:val="0"/>
          <w:marBottom w:val="0"/>
          <w:divBdr>
            <w:top w:val="none" w:sz="0" w:space="0" w:color="auto"/>
            <w:left w:val="none" w:sz="0" w:space="0" w:color="auto"/>
            <w:bottom w:val="none" w:sz="0" w:space="0" w:color="auto"/>
            <w:right w:val="none" w:sz="0" w:space="0" w:color="auto"/>
          </w:divBdr>
          <w:divsChild>
            <w:div w:id="506015601">
              <w:marLeft w:val="0"/>
              <w:marRight w:val="0"/>
              <w:marTop w:val="0"/>
              <w:marBottom w:val="0"/>
              <w:divBdr>
                <w:top w:val="none" w:sz="0" w:space="0" w:color="auto"/>
                <w:left w:val="none" w:sz="0" w:space="0" w:color="auto"/>
                <w:bottom w:val="none" w:sz="0" w:space="0" w:color="auto"/>
                <w:right w:val="none" w:sz="0" w:space="0" w:color="auto"/>
              </w:divBdr>
              <w:divsChild>
                <w:div w:id="1388798190">
                  <w:marLeft w:val="0"/>
                  <w:marRight w:val="0"/>
                  <w:marTop w:val="0"/>
                  <w:marBottom w:val="0"/>
                  <w:divBdr>
                    <w:top w:val="none" w:sz="0" w:space="0" w:color="auto"/>
                    <w:left w:val="none" w:sz="0" w:space="0" w:color="auto"/>
                    <w:bottom w:val="none" w:sz="0" w:space="0" w:color="auto"/>
                    <w:right w:val="none" w:sz="0" w:space="0" w:color="auto"/>
                  </w:divBdr>
                  <w:divsChild>
                    <w:div w:id="1349025066">
                      <w:marLeft w:val="0"/>
                      <w:marRight w:val="0"/>
                      <w:marTop w:val="0"/>
                      <w:marBottom w:val="0"/>
                      <w:divBdr>
                        <w:top w:val="none" w:sz="0" w:space="0" w:color="auto"/>
                        <w:left w:val="none" w:sz="0" w:space="0" w:color="auto"/>
                        <w:bottom w:val="none" w:sz="0" w:space="0" w:color="auto"/>
                        <w:right w:val="none" w:sz="0" w:space="0" w:color="auto"/>
                      </w:divBdr>
                      <w:divsChild>
                        <w:div w:id="735199265">
                          <w:marLeft w:val="0"/>
                          <w:marRight w:val="0"/>
                          <w:marTop w:val="0"/>
                          <w:marBottom w:val="0"/>
                          <w:divBdr>
                            <w:top w:val="none" w:sz="0" w:space="0" w:color="auto"/>
                            <w:left w:val="none" w:sz="0" w:space="0" w:color="auto"/>
                            <w:bottom w:val="none" w:sz="0" w:space="0" w:color="auto"/>
                            <w:right w:val="none" w:sz="0" w:space="0" w:color="auto"/>
                          </w:divBdr>
                          <w:divsChild>
                            <w:div w:id="544490382">
                              <w:marLeft w:val="0"/>
                              <w:marRight w:val="0"/>
                              <w:marTop w:val="0"/>
                              <w:marBottom w:val="0"/>
                              <w:divBdr>
                                <w:top w:val="none" w:sz="0" w:space="0" w:color="auto"/>
                                <w:left w:val="none" w:sz="0" w:space="0" w:color="auto"/>
                                <w:bottom w:val="none" w:sz="0" w:space="0" w:color="auto"/>
                                <w:right w:val="none" w:sz="0" w:space="0" w:color="auto"/>
                              </w:divBdr>
                              <w:divsChild>
                                <w:div w:id="1427921507">
                                  <w:marLeft w:val="0"/>
                                  <w:marRight w:val="0"/>
                                  <w:marTop w:val="0"/>
                                  <w:marBottom w:val="0"/>
                                  <w:divBdr>
                                    <w:top w:val="none" w:sz="0" w:space="0" w:color="auto"/>
                                    <w:left w:val="none" w:sz="0" w:space="0" w:color="auto"/>
                                    <w:bottom w:val="none" w:sz="0" w:space="0" w:color="auto"/>
                                    <w:right w:val="none" w:sz="0" w:space="0" w:color="auto"/>
                                  </w:divBdr>
                                  <w:divsChild>
                                    <w:div w:id="1862812402">
                                      <w:marLeft w:val="0"/>
                                      <w:marRight w:val="0"/>
                                      <w:marTop w:val="0"/>
                                      <w:marBottom w:val="0"/>
                                      <w:divBdr>
                                        <w:top w:val="none" w:sz="0" w:space="0" w:color="auto"/>
                                        <w:left w:val="none" w:sz="0" w:space="0" w:color="auto"/>
                                        <w:bottom w:val="none" w:sz="0" w:space="0" w:color="auto"/>
                                        <w:right w:val="none" w:sz="0" w:space="0" w:color="auto"/>
                                      </w:divBdr>
                                      <w:divsChild>
                                        <w:div w:id="5249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382342">
          <w:marLeft w:val="0"/>
          <w:marRight w:val="0"/>
          <w:marTop w:val="0"/>
          <w:marBottom w:val="0"/>
          <w:divBdr>
            <w:top w:val="none" w:sz="0" w:space="0" w:color="auto"/>
            <w:left w:val="none" w:sz="0" w:space="0" w:color="auto"/>
            <w:bottom w:val="none" w:sz="0" w:space="0" w:color="auto"/>
            <w:right w:val="none" w:sz="0" w:space="0" w:color="auto"/>
          </w:divBdr>
          <w:divsChild>
            <w:div w:id="1671325027">
              <w:marLeft w:val="0"/>
              <w:marRight w:val="0"/>
              <w:marTop w:val="0"/>
              <w:marBottom w:val="0"/>
              <w:divBdr>
                <w:top w:val="none" w:sz="0" w:space="0" w:color="auto"/>
                <w:left w:val="none" w:sz="0" w:space="0" w:color="auto"/>
                <w:bottom w:val="none" w:sz="0" w:space="0" w:color="auto"/>
                <w:right w:val="none" w:sz="0" w:space="0" w:color="auto"/>
              </w:divBdr>
              <w:divsChild>
                <w:div w:id="538393666">
                  <w:marLeft w:val="0"/>
                  <w:marRight w:val="0"/>
                  <w:marTop w:val="0"/>
                  <w:marBottom w:val="0"/>
                  <w:divBdr>
                    <w:top w:val="none" w:sz="0" w:space="0" w:color="auto"/>
                    <w:left w:val="none" w:sz="0" w:space="0" w:color="auto"/>
                    <w:bottom w:val="none" w:sz="0" w:space="0" w:color="auto"/>
                    <w:right w:val="none" w:sz="0" w:space="0" w:color="auto"/>
                  </w:divBdr>
                  <w:divsChild>
                    <w:div w:id="1007632649">
                      <w:marLeft w:val="0"/>
                      <w:marRight w:val="0"/>
                      <w:marTop w:val="0"/>
                      <w:marBottom w:val="0"/>
                      <w:divBdr>
                        <w:top w:val="none" w:sz="0" w:space="0" w:color="auto"/>
                        <w:left w:val="none" w:sz="0" w:space="0" w:color="auto"/>
                        <w:bottom w:val="none" w:sz="0" w:space="0" w:color="auto"/>
                        <w:right w:val="none" w:sz="0" w:space="0" w:color="auto"/>
                      </w:divBdr>
                      <w:divsChild>
                        <w:div w:id="380981559">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2482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4967">
                  <w:marLeft w:val="0"/>
                  <w:marRight w:val="0"/>
                  <w:marTop w:val="0"/>
                  <w:marBottom w:val="0"/>
                  <w:divBdr>
                    <w:top w:val="none" w:sz="0" w:space="0" w:color="auto"/>
                    <w:left w:val="none" w:sz="0" w:space="0" w:color="auto"/>
                    <w:bottom w:val="none" w:sz="0" w:space="0" w:color="auto"/>
                    <w:right w:val="none" w:sz="0" w:space="0" w:color="auto"/>
                  </w:divBdr>
                  <w:divsChild>
                    <w:div w:id="198275147">
                      <w:marLeft w:val="0"/>
                      <w:marRight w:val="0"/>
                      <w:marTop w:val="0"/>
                      <w:marBottom w:val="0"/>
                      <w:divBdr>
                        <w:top w:val="none" w:sz="0" w:space="0" w:color="auto"/>
                        <w:left w:val="none" w:sz="0" w:space="0" w:color="auto"/>
                        <w:bottom w:val="none" w:sz="0" w:space="0" w:color="auto"/>
                        <w:right w:val="none" w:sz="0" w:space="0" w:color="auto"/>
                      </w:divBdr>
                      <w:divsChild>
                        <w:div w:id="2035112903">
                          <w:marLeft w:val="0"/>
                          <w:marRight w:val="0"/>
                          <w:marTop w:val="0"/>
                          <w:marBottom w:val="0"/>
                          <w:divBdr>
                            <w:top w:val="none" w:sz="0" w:space="0" w:color="auto"/>
                            <w:left w:val="none" w:sz="0" w:space="0" w:color="auto"/>
                            <w:bottom w:val="none" w:sz="0" w:space="0" w:color="auto"/>
                            <w:right w:val="none" w:sz="0" w:space="0" w:color="auto"/>
                          </w:divBdr>
                          <w:divsChild>
                            <w:div w:id="36857810">
                              <w:marLeft w:val="0"/>
                              <w:marRight w:val="0"/>
                              <w:marTop w:val="0"/>
                              <w:marBottom w:val="0"/>
                              <w:divBdr>
                                <w:top w:val="none" w:sz="0" w:space="0" w:color="auto"/>
                                <w:left w:val="none" w:sz="0" w:space="0" w:color="auto"/>
                                <w:bottom w:val="none" w:sz="0" w:space="0" w:color="auto"/>
                                <w:right w:val="none" w:sz="0" w:space="0" w:color="auto"/>
                              </w:divBdr>
                              <w:divsChild>
                                <w:div w:id="578828405">
                                  <w:marLeft w:val="0"/>
                                  <w:marRight w:val="0"/>
                                  <w:marTop w:val="0"/>
                                  <w:marBottom w:val="0"/>
                                  <w:divBdr>
                                    <w:top w:val="none" w:sz="0" w:space="0" w:color="auto"/>
                                    <w:left w:val="none" w:sz="0" w:space="0" w:color="auto"/>
                                    <w:bottom w:val="none" w:sz="0" w:space="0" w:color="auto"/>
                                    <w:right w:val="none" w:sz="0" w:space="0" w:color="auto"/>
                                  </w:divBdr>
                                  <w:divsChild>
                                    <w:div w:id="2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9</cp:revision>
  <cp:lastPrinted>2025-05-19T12:33:00Z</cp:lastPrinted>
  <dcterms:created xsi:type="dcterms:W3CDTF">2024-12-24T21:02:00Z</dcterms:created>
  <dcterms:modified xsi:type="dcterms:W3CDTF">2025-05-19T13:06:00Z</dcterms:modified>
</cp:coreProperties>
</file>