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spacing w:after="200" w:lineRule="auto" w:line="360"/>
        <w:jc w:val="center"/>
        <w:rPr>
          <w:b/>
          <w:bCs/>
          <w:sz w:val="24"/>
          <w:szCs w:val="24"/>
        </w:rPr>
      </w:pPr>
      <w:bookmarkStart w:id="0" w:name="_GoBack"/>
      <w:bookmarkEnd w:id="0"/>
      <w:r>
        <w:rPr>
          <w:rFonts w:ascii="Times New Roman" w:cs="Times New Roman" w:eastAsia="SimSun" w:hAnsi="Times New Roman" w:hint="default"/>
          <w:b/>
          <w:bCs/>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PROTOTYPE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SOLAR</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AUTOMATED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COCOA</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SEED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DRYER</w:t>
      </w:r>
    </w:p>
    <w:p>
      <w:pPr>
        <w:spacing w:after="200" w:lineRule="auto" w:line="360"/>
        <w:jc w:val="center"/>
        <w:rPr>
          <w:b/>
          <w:bCs/>
          <w:sz w:val="24"/>
          <w:szCs w:val="24"/>
        </w:rPr>
      </w:pPr>
      <w:r>
        <w:rPr>
          <w:rFonts w:ascii="Times New Roman" w:cs="Times New Roman" w:eastAsia="SimSun" w:hAnsi="Times New Roman" w:hint="default"/>
          <w:b/>
          <w:bCs/>
          <w:i/>
          <w:iCs/>
          <w:color w:val="auto"/>
          <w:sz w:val="24"/>
          <w:szCs w:val="24"/>
          <w:highlight w:val="none"/>
          <w:vertAlign w:val="baseline"/>
          <w:em w:val="none"/>
          <w:lang w:val="en-US" w:eastAsia="zh-CN"/>
        </w:rPr>
        <w:t>(</w:t>
      </w:r>
      <w:r>
        <w:rPr>
          <w:rFonts w:ascii="Times New Roman" w:cs="Times New Roman" w:eastAsia="SimSun" w:hAnsi="Times New Roman" w:hint="default"/>
          <w:b/>
          <w:bCs/>
          <w:i/>
          <w:iCs/>
          <w:color w:val="auto"/>
          <w:sz w:val="24"/>
          <w:szCs w:val="24"/>
          <w:highlight w:val="none"/>
          <w:vertAlign w:val="baseline"/>
          <w:em w:val="none"/>
          <w:lang w:val="en-US" w:eastAsia="zh-CN"/>
        </w:rPr>
        <w:t>Theoboma</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cacao)</w:t>
      </w:r>
    </w:p>
    <w:p>
      <w:pPr>
        <w:spacing w:after="200" w:lineRule="auto" w:line="360"/>
        <w:jc w:val="center"/>
        <w:rPr>
          <w:b/>
          <w:bCs/>
          <w:sz w:val="24"/>
          <w:szCs w:val="24"/>
        </w:rPr>
      </w:pPr>
      <w:r>
        <w:rPr>
          <w:rFonts w:ascii="Times New Roman" w:cs="Times New Roman" w:eastAsia="SimSun" w:hAnsi="Times New Roman" w:hint="default"/>
          <w:b/>
          <w:bCs/>
          <w:i/>
          <w:iCs/>
          <w:color w:val="auto"/>
          <w:sz w:val="24"/>
          <w:szCs w:val="24"/>
          <w:highlight w:val="none"/>
          <w:vertAlign w:val="baseline"/>
          <w:em w:val="none"/>
          <w:lang w:val="en-US" w:eastAsia="zh-CN"/>
        </w:rPr>
        <w:t>By:</w:t>
      </w:r>
    </w:p>
    <w:p>
      <w:pPr>
        <w:spacing w:after="200" w:lineRule="auto" w:line="360"/>
        <w:jc w:val="center"/>
        <w:rPr>
          <w:b/>
          <w:bCs/>
          <w:sz w:val="24"/>
          <w:szCs w:val="24"/>
        </w:rPr>
      </w:pPr>
      <w:r>
        <w:rPr>
          <w:b/>
          <w:bCs/>
          <w:sz w:val="24"/>
          <w:szCs w:val="24"/>
          <w:lang w:val="en-US"/>
        </w:rPr>
        <w:t xml:space="preserve">DARAMOLA TEMIDAYO STEPHEN </w:t>
      </w:r>
    </w:p>
    <w:p>
      <w:pPr>
        <w:spacing w:after="200" w:lineRule="auto" w:line="360"/>
        <w:jc w:val="center"/>
        <w:rPr>
          <w:b/>
          <w:bCs/>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ND/23/ABE/FT/0027</w:t>
      </w:r>
    </w:p>
    <w:p>
      <w:pPr>
        <w:spacing w:after="200" w:lineRule="auto" w:line="360"/>
        <w:jc w:val="center"/>
        <w:rPr>
          <w:b/>
          <w:bCs/>
          <w:sz w:val="24"/>
          <w:szCs w:val="24"/>
        </w:rPr>
      </w:pPr>
    </w:p>
    <w:p>
      <w:pPr>
        <w:spacing w:after="200" w:lineRule="auto" w:line="360"/>
        <w:jc w:val="center"/>
        <w:rPr>
          <w:b/>
          <w:bCs/>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DEPARTMENT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AGRICULTURAL</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BIO</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ENVIRONMENTAL</w:t>
      </w:r>
    </w:p>
    <w:p>
      <w:pPr>
        <w:spacing w:after="200" w:lineRule="auto" w:line="360"/>
        <w:jc w:val="center"/>
        <w:rPr>
          <w:b/>
          <w:bCs/>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ENGINEERING,</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INSTITUTE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STATE</w:t>
      </w:r>
    </w:p>
    <w:p>
      <w:pPr>
        <w:spacing w:after="200" w:lineRule="auto" w:line="360"/>
        <w:jc w:val="center"/>
        <w:rPr>
          <w:b/>
          <w:bCs/>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ILORIN</w:t>
      </w:r>
    </w:p>
    <w:p>
      <w:pPr>
        <w:spacing w:after="200" w:lineRule="auto" w:line="360"/>
        <w:jc w:val="center"/>
        <w:rPr>
          <w:b/>
          <w:bCs/>
          <w:sz w:val="24"/>
          <w:szCs w:val="24"/>
        </w:rPr>
      </w:pPr>
    </w:p>
    <w:p>
      <w:pPr>
        <w:spacing w:after="200" w:lineRule="auto" w:line="360"/>
        <w:jc w:val="center"/>
        <w:rPr>
          <w:b/>
          <w:bCs/>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INPARITAL</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FULFILLMENT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REQUIREMENT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AWARD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p>
    <w:p>
      <w:pPr>
        <w:spacing w:after="200" w:lineRule="auto" w:line="360"/>
        <w:jc w:val="center"/>
        <w:rPr>
          <w:b/>
          <w:bCs/>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NATIONAL</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DIPLOMA</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(ND)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AGRICULTURAL</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BIO-</w:t>
      </w:r>
    </w:p>
    <w:p>
      <w:pPr>
        <w:spacing w:after="200" w:lineRule="auto" w:line="360"/>
        <w:jc w:val="center"/>
        <w:rPr>
          <w:b/>
          <w:bCs/>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ENVIRONMENTAL</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ENGINEERING</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TECHNOLOGY.</w:t>
      </w:r>
    </w:p>
    <w:p>
      <w:pPr>
        <w:spacing w:after="200" w:lineRule="auto" w:line="360"/>
        <w:jc w:val="center"/>
        <w:rPr>
          <w:b/>
          <w:bCs/>
          <w:sz w:val="24"/>
          <w:szCs w:val="24"/>
        </w:rPr>
      </w:pPr>
    </w:p>
    <w:p>
      <w:pPr>
        <w:spacing w:after="200" w:lineRule="auto" w:line="360"/>
        <w:jc w:val="center"/>
        <w:rPr>
          <w:b/>
          <w:bCs/>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SUPERVISE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BY:</w:t>
      </w:r>
    </w:p>
    <w:p>
      <w:pPr>
        <w:spacing w:after="200" w:lineRule="auto" w:line="360"/>
        <w:jc w:val="center"/>
        <w:rPr>
          <w:b/>
          <w:bCs/>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ENG.</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OYEBANRE</w:t>
      </w:r>
    </w:p>
    <w:p>
      <w:pPr>
        <w:pStyle w:val="style0"/>
        <w:spacing w:lineRule="auto" w:line="480"/>
        <w:jc w:val="center"/>
        <w:rPr>
          <w:b/>
          <w:bCs/>
          <w:sz w:val="24"/>
          <w:szCs w:val="24"/>
        </w:rPr>
      </w:pPr>
    </w:p>
    <w:p>
      <w:pPr>
        <w:pStyle w:val="style0"/>
        <w:spacing w:lineRule="auto" w:line="480"/>
        <w:jc w:val="center"/>
        <w:rPr>
          <w:b/>
          <w:bCs/>
          <w:sz w:val="24"/>
          <w:szCs w:val="24"/>
        </w:rPr>
      </w:pPr>
    </w:p>
    <w:p>
      <w:pPr>
        <w:pStyle w:val="style0"/>
        <w:spacing w:lineRule="auto" w:line="480"/>
        <w:jc w:val="center"/>
        <w:rPr>
          <w:b/>
          <w:bCs/>
          <w:sz w:val="24"/>
          <w:szCs w:val="24"/>
        </w:rPr>
      </w:pPr>
    </w:p>
    <w:p>
      <w:pPr>
        <w:pStyle w:val="style0"/>
        <w:spacing w:lineRule="auto" w:line="480"/>
        <w:jc w:val="center"/>
        <w:rPr>
          <w:b/>
          <w:bCs/>
          <w:sz w:val="24"/>
          <w:szCs w:val="24"/>
        </w:rPr>
      </w:pPr>
    </w:p>
    <w:p>
      <w:pPr>
        <w:pStyle w:val="style0"/>
        <w:spacing w:lineRule="auto" w:line="480"/>
        <w:jc w:val="center"/>
        <w:rPr>
          <w:b/>
          <w:bCs/>
          <w:sz w:val="24"/>
          <w:szCs w:val="24"/>
        </w:rPr>
      </w:pPr>
      <w:r>
        <w:rPr>
          <w:b/>
          <w:bCs/>
          <w:sz w:val="24"/>
          <w:szCs w:val="24"/>
        </w:rPr>
        <w:t>CHAPTER ONE: INTRODUCTION</w:t>
      </w:r>
    </w:p>
    <w:p>
      <w:pPr>
        <w:pStyle w:val="style0"/>
        <w:spacing w:lineRule="auto" w:line="480"/>
        <w:jc w:val="both"/>
        <w:rPr>
          <w:sz w:val="24"/>
          <w:szCs w:val="24"/>
        </w:rPr>
      </w:pPr>
    </w:p>
    <w:p>
      <w:pPr>
        <w:pStyle w:val="style0"/>
        <w:spacing w:lineRule="auto" w:line="480"/>
        <w:jc w:val="both"/>
        <w:rPr>
          <w:sz w:val="24"/>
          <w:szCs w:val="24"/>
        </w:rPr>
      </w:pPr>
      <w:r>
        <w:rPr>
          <w:b/>
          <w:bCs/>
          <w:sz w:val="24"/>
          <w:szCs w:val="24"/>
        </w:rPr>
        <w:t>1.1 Background of the Study</w:t>
      </w:r>
    </w:p>
    <w:p>
      <w:pPr>
        <w:pStyle w:val="style0"/>
        <w:spacing w:lineRule="auto" w:line="480"/>
        <w:jc w:val="both"/>
        <w:rPr>
          <w:sz w:val="24"/>
          <w:szCs w:val="24"/>
        </w:rPr>
      </w:pPr>
      <w:r>
        <w:rPr>
          <w:sz w:val="24"/>
          <w:szCs w:val="24"/>
        </w:rPr>
        <w:t>Cocoa (Theobroma cacao) is a vital cash crop in Nigeria and many other tropical countries, contributing significantly to income generation, employment, and export earnings. After harvesting, cocoa beans must be properly dried to reduce their moisture content and improve their storage stability, flavor development, and resistance to mold (FAO, 2017). Traditionally, cocoa beans are sun-dried, a process that is highly dependent on weather conditions and time-consuming, often leading to poor-quality beans due to contamination, uneven drying, or fermentation issues (UNIDO, 2015).</w:t>
      </w:r>
    </w:p>
    <w:p>
      <w:pPr>
        <w:pStyle w:val="style0"/>
        <w:spacing w:lineRule="auto" w:line="480"/>
        <w:jc w:val="both"/>
        <w:rPr>
          <w:sz w:val="24"/>
          <w:szCs w:val="24"/>
        </w:rPr>
      </w:pPr>
      <w:r>
        <w:rPr>
          <w:sz w:val="24"/>
          <w:szCs w:val="24"/>
        </w:rPr>
        <w:t>The integration of technology into post-harvest processing has brought new solutions to age-old challenges. One such innovation is the development of solar-powered dryers. These systems utilize solar energy—a clean, renewable, and cost-effective source—to facilitate the drying of agricultural products (Tiwari &amp; Jain, 2007). When combined with automation, solar dryers can become more efficient, reliable, and user-friendly (Mohammed et al., 2021).</w:t>
      </w:r>
    </w:p>
    <w:p>
      <w:pPr>
        <w:pStyle w:val="style0"/>
        <w:spacing w:lineRule="auto" w:line="480"/>
        <w:jc w:val="both"/>
        <w:rPr>
          <w:sz w:val="24"/>
          <w:szCs w:val="24"/>
        </w:rPr>
      </w:pPr>
      <w:r>
        <w:rPr>
          <w:sz w:val="24"/>
          <w:szCs w:val="24"/>
        </w:rPr>
        <w:t>This project focuses on the design and fabrication of a prototype automated solar-powered cocoa seed dryer to enhance the drying process by minimizing human intervention, improving drying efficiency, ensuring consistent moisture reduction, and preserving the quality of the cocoa beans.</w:t>
      </w:r>
    </w:p>
    <w:p>
      <w:pPr>
        <w:pStyle w:val="style0"/>
        <w:spacing w:lineRule="auto" w:line="480"/>
        <w:jc w:val="both"/>
        <w:rPr>
          <w:sz w:val="24"/>
          <w:szCs w:val="24"/>
        </w:rPr>
      </w:pPr>
      <w:r>
        <w:rPr>
          <w:b/>
          <w:bCs/>
          <w:sz w:val="24"/>
          <w:szCs w:val="24"/>
        </w:rPr>
        <w:t>1.2 Problem Statement</w:t>
      </w:r>
    </w:p>
    <w:p>
      <w:pPr>
        <w:pStyle w:val="style0"/>
        <w:spacing w:lineRule="auto" w:line="480"/>
        <w:jc w:val="both"/>
        <w:rPr>
          <w:sz w:val="24"/>
          <w:szCs w:val="24"/>
        </w:rPr>
      </w:pPr>
      <w:r>
        <w:rPr>
          <w:sz w:val="24"/>
          <w:szCs w:val="24"/>
        </w:rPr>
        <w:t>Traditional cocoa drying methods are fraught with several challenges:</w:t>
      </w:r>
    </w:p>
    <w:p>
      <w:pPr>
        <w:pStyle w:val="style179"/>
        <w:numPr>
          <w:ilvl w:val="0"/>
          <w:numId w:val="1"/>
        </w:numPr>
        <w:spacing w:lineRule="auto" w:line="480"/>
        <w:jc w:val="both"/>
        <w:rPr>
          <w:sz w:val="24"/>
          <w:szCs w:val="24"/>
        </w:rPr>
      </w:pPr>
      <w:r>
        <w:rPr>
          <w:sz w:val="24"/>
          <w:szCs w:val="24"/>
        </w:rPr>
        <w:t>Inconsistency in drying due to weather fluctuations</w:t>
      </w:r>
    </w:p>
    <w:p>
      <w:pPr>
        <w:pStyle w:val="style179"/>
        <w:numPr>
          <w:ilvl w:val="0"/>
          <w:numId w:val="1"/>
        </w:numPr>
        <w:spacing w:lineRule="auto" w:line="480"/>
        <w:jc w:val="both"/>
        <w:rPr>
          <w:sz w:val="24"/>
          <w:szCs w:val="24"/>
        </w:rPr>
      </w:pPr>
      <w:r>
        <w:rPr>
          <w:sz w:val="24"/>
          <w:szCs w:val="24"/>
        </w:rPr>
        <w:t>High labor input and time consumption</w:t>
      </w:r>
    </w:p>
    <w:p>
      <w:pPr>
        <w:pStyle w:val="style179"/>
        <w:numPr>
          <w:ilvl w:val="0"/>
          <w:numId w:val="1"/>
        </w:numPr>
        <w:spacing w:lineRule="auto" w:line="480"/>
        <w:jc w:val="both"/>
        <w:rPr>
          <w:sz w:val="24"/>
          <w:szCs w:val="24"/>
        </w:rPr>
      </w:pPr>
      <w:r>
        <w:rPr>
          <w:sz w:val="24"/>
          <w:szCs w:val="24"/>
        </w:rPr>
        <w:t>Risk of contamination from dust, insects, and animals</w:t>
      </w:r>
    </w:p>
    <w:p>
      <w:pPr>
        <w:pStyle w:val="style179"/>
        <w:numPr>
          <w:ilvl w:val="0"/>
          <w:numId w:val="1"/>
        </w:numPr>
        <w:spacing w:lineRule="auto" w:line="480"/>
        <w:jc w:val="both"/>
        <w:rPr>
          <w:sz w:val="24"/>
          <w:szCs w:val="24"/>
        </w:rPr>
      </w:pPr>
      <w:r>
        <w:rPr>
          <w:sz w:val="24"/>
          <w:szCs w:val="24"/>
        </w:rPr>
        <w:t>Over-drying or under-drying leading to quality degradation (FAO, 2017)</w:t>
      </w:r>
    </w:p>
    <w:p>
      <w:pPr>
        <w:pStyle w:val="style0"/>
        <w:spacing w:lineRule="auto" w:line="480"/>
        <w:jc w:val="both"/>
        <w:rPr>
          <w:sz w:val="24"/>
          <w:szCs w:val="24"/>
        </w:rPr>
      </w:pPr>
      <w:r>
        <w:rPr>
          <w:sz w:val="24"/>
          <w:szCs w:val="24"/>
        </w:rPr>
        <w:t>There is a pressing need for an improved drying system that addresses these issues using sustainable and energy-efficient methods. An automated solar-powered dryer provides a promising solution (Ogunlade et al., 2020).</w:t>
      </w:r>
    </w:p>
    <w:p>
      <w:pPr>
        <w:pStyle w:val="style0"/>
        <w:spacing w:lineRule="auto" w:line="480"/>
        <w:jc w:val="both"/>
        <w:rPr>
          <w:sz w:val="24"/>
          <w:szCs w:val="24"/>
        </w:rPr>
      </w:pPr>
      <w:r>
        <w:rPr>
          <w:b/>
          <w:bCs/>
          <w:sz w:val="24"/>
          <w:szCs w:val="24"/>
        </w:rPr>
        <w:t>1.3 Aim and Objectives of the Study</w:t>
      </w:r>
    </w:p>
    <w:p>
      <w:pPr>
        <w:pStyle w:val="style0"/>
        <w:spacing w:lineRule="auto" w:line="480"/>
        <w:jc w:val="both"/>
        <w:rPr>
          <w:sz w:val="24"/>
          <w:szCs w:val="24"/>
        </w:rPr>
      </w:pPr>
      <w:r>
        <w:rPr>
          <w:b/>
          <w:bCs/>
          <w:sz w:val="24"/>
          <w:szCs w:val="24"/>
        </w:rPr>
        <w:t>Aim</w:t>
      </w:r>
      <w:r>
        <w:rPr>
          <w:sz w:val="24"/>
          <w:szCs w:val="24"/>
        </w:rPr>
        <w:t>:</w:t>
      </w:r>
    </w:p>
    <w:p>
      <w:pPr>
        <w:pStyle w:val="style0"/>
        <w:spacing w:lineRule="auto" w:line="480"/>
        <w:jc w:val="both"/>
        <w:rPr>
          <w:sz w:val="24"/>
          <w:szCs w:val="24"/>
        </w:rPr>
      </w:pPr>
      <w:r>
        <w:rPr>
          <w:sz w:val="24"/>
          <w:szCs w:val="24"/>
        </w:rPr>
        <w:t>To design and fabricate a prototype of an automated solar-powered dryer for cocoa seeds that improves drying efficiency and maintains product quality.</w:t>
      </w:r>
    </w:p>
    <w:p>
      <w:pPr>
        <w:pStyle w:val="style0"/>
        <w:spacing w:lineRule="auto" w:line="480"/>
        <w:jc w:val="both"/>
        <w:rPr>
          <w:sz w:val="24"/>
          <w:szCs w:val="24"/>
        </w:rPr>
      </w:pPr>
      <w:r>
        <w:rPr>
          <w:b/>
          <w:bCs/>
          <w:sz w:val="24"/>
          <w:szCs w:val="24"/>
        </w:rPr>
        <w:t>Objectives</w:t>
      </w:r>
      <w:r>
        <w:rPr>
          <w:sz w:val="24"/>
          <w:szCs w:val="24"/>
        </w:rPr>
        <w:t>:</w:t>
      </w:r>
    </w:p>
    <w:p>
      <w:pPr>
        <w:pStyle w:val="style179"/>
        <w:numPr>
          <w:ilvl w:val="0"/>
          <w:numId w:val="2"/>
        </w:numPr>
        <w:spacing w:lineRule="auto" w:line="480"/>
        <w:jc w:val="both"/>
        <w:rPr>
          <w:sz w:val="24"/>
          <w:szCs w:val="24"/>
        </w:rPr>
      </w:pPr>
      <w:r>
        <w:rPr>
          <w:sz w:val="24"/>
          <w:szCs w:val="24"/>
        </w:rPr>
        <w:t>To design a solar-powered drying chamber suitable for cocoa seeds</w:t>
      </w:r>
    </w:p>
    <w:p>
      <w:pPr>
        <w:pStyle w:val="style179"/>
        <w:numPr>
          <w:ilvl w:val="0"/>
          <w:numId w:val="2"/>
        </w:numPr>
        <w:spacing w:lineRule="auto" w:line="480"/>
        <w:jc w:val="both"/>
        <w:rPr>
          <w:sz w:val="24"/>
          <w:szCs w:val="24"/>
        </w:rPr>
      </w:pPr>
      <w:r>
        <w:rPr>
          <w:sz w:val="24"/>
          <w:szCs w:val="24"/>
        </w:rPr>
        <w:t>To incorporate an automated temperature and humidity control system</w:t>
      </w:r>
    </w:p>
    <w:p>
      <w:pPr>
        <w:pStyle w:val="style179"/>
        <w:numPr>
          <w:ilvl w:val="0"/>
          <w:numId w:val="2"/>
        </w:numPr>
        <w:spacing w:lineRule="auto" w:line="480"/>
        <w:jc w:val="both"/>
        <w:rPr>
          <w:sz w:val="24"/>
          <w:szCs w:val="24"/>
        </w:rPr>
      </w:pPr>
      <w:r>
        <w:rPr>
          <w:sz w:val="24"/>
          <w:szCs w:val="24"/>
        </w:rPr>
        <w:t>To fabricate the prototype using locally available materials</w:t>
      </w:r>
    </w:p>
    <w:p>
      <w:pPr>
        <w:pStyle w:val="style179"/>
        <w:numPr>
          <w:ilvl w:val="0"/>
          <w:numId w:val="3"/>
        </w:numPr>
        <w:spacing w:lineRule="auto" w:line="480"/>
        <w:jc w:val="both"/>
        <w:rPr>
          <w:sz w:val="24"/>
          <w:szCs w:val="24"/>
        </w:rPr>
      </w:pPr>
      <w:r>
        <w:rPr>
          <w:sz w:val="24"/>
          <w:szCs w:val="24"/>
        </w:rPr>
        <w:t>To evaluate the performance of the prototype in terms of drying time and moisture content reduction</w:t>
      </w:r>
    </w:p>
    <w:p>
      <w:pPr>
        <w:pStyle w:val="style0"/>
        <w:spacing w:lineRule="auto" w:line="480"/>
        <w:jc w:val="both"/>
        <w:rPr>
          <w:sz w:val="24"/>
          <w:szCs w:val="24"/>
        </w:rPr>
      </w:pPr>
      <w:r>
        <w:rPr>
          <w:b/>
          <w:bCs/>
          <w:sz w:val="24"/>
          <w:szCs w:val="24"/>
        </w:rPr>
        <w:t>1.4 Justification of the Study</w:t>
      </w:r>
    </w:p>
    <w:p>
      <w:pPr>
        <w:pStyle w:val="style0"/>
        <w:spacing w:lineRule="auto" w:line="480"/>
        <w:jc w:val="both"/>
        <w:rPr>
          <w:sz w:val="24"/>
          <w:szCs w:val="24"/>
        </w:rPr>
      </w:pPr>
      <w:r>
        <w:rPr>
          <w:sz w:val="24"/>
          <w:szCs w:val="24"/>
        </w:rPr>
        <w:t>This study is justified by the increasing need for effective post-harvest technology in agricultural production. By providing a reliable and eco-friendly alternative to traditional drying methods, this project aims to:</w:t>
      </w:r>
    </w:p>
    <w:p>
      <w:pPr>
        <w:pStyle w:val="style179"/>
        <w:numPr>
          <w:ilvl w:val="0"/>
          <w:numId w:val="4"/>
        </w:numPr>
        <w:spacing w:lineRule="auto" w:line="480"/>
        <w:jc w:val="both"/>
        <w:rPr>
          <w:sz w:val="24"/>
          <w:szCs w:val="24"/>
        </w:rPr>
      </w:pPr>
      <w:r>
        <w:rPr>
          <w:sz w:val="24"/>
          <w:szCs w:val="24"/>
        </w:rPr>
        <w:t>Improve cocoa quality and market value</w:t>
      </w:r>
    </w:p>
    <w:p>
      <w:pPr>
        <w:pStyle w:val="style179"/>
        <w:numPr>
          <w:ilvl w:val="0"/>
          <w:numId w:val="4"/>
        </w:numPr>
        <w:spacing w:lineRule="auto" w:line="480"/>
        <w:jc w:val="both"/>
        <w:rPr>
          <w:sz w:val="24"/>
          <w:szCs w:val="24"/>
        </w:rPr>
      </w:pPr>
      <w:r>
        <w:rPr>
          <w:sz w:val="24"/>
          <w:szCs w:val="24"/>
        </w:rPr>
        <w:t>Reduce post-harvest losses (UNIDO, 2015)</w:t>
      </w:r>
    </w:p>
    <w:p>
      <w:pPr>
        <w:pStyle w:val="style179"/>
        <w:numPr>
          <w:ilvl w:val="0"/>
          <w:numId w:val="4"/>
        </w:numPr>
        <w:spacing w:lineRule="auto" w:line="480"/>
        <w:jc w:val="both"/>
        <w:rPr>
          <w:sz w:val="24"/>
          <w:szCs w:val="24"/>
        </w:rPr>
      </w:pPr>
      <w:r>
        <w:rPr>
          <w:sz w:val="24"/>
          <w:szCs w:val="24"/>
        </w:rPr>
        <w:t>Promote the use of renewable energy in agriculture (Tiwari &amp; Jain, 2007)</w:t>
      </w:r>
    </w:p>
    <w:p>
      <w:pPr>
        <w:pStyle w:val="style179"/>
        <w:numPr>
          <w:ilvl w:val="0"/>
          <w:numId w:val="4"/>
        </w:numPr>
        <w:spacing w:lineRule="auto" w:line="480"/>
        <w:jc w:val="both"/>
        <w:rPr>
          <w:sz w:val="24"/>
          <w:szCs w:val="24"/>
        </w:rPr>
      </w:pPr>
      <w:r>
        <w:rPr>
          <w:sz w:val="24"/>
          <w:szCs w:val="24"/>
        </w:rPr>
        <w:t>Support smallholder farmers with low-cost drying solutions</w:t>
      </w:r>
    </w:p>
    <w:p>
      <w:pPr>
        <w:pStyle w:val="style0"/>
        <w:spacing w:lineRule="auto" w:line="480"/>
        <w:jc w:val="both"/>
        <w:rPr>
          <w:sz w:val="24"/>
          <w:szCs w:val="24"/>
        </w:rPr>
      </w:pPr>
      <w:r>
        <w:rPr>
          <w:b/>
          <w:bCs/>
          <w:sz w:val="24"/>
          <w:szCs w:val="24"/>
        </w:rPr>
        <w:t>1.5 Scope of the Study</w:t>
      </w:r>
    </w:p>
    <w:p>
      <w:pPr>
        <w:pStyle w:val="style0"/>
        <w:spacing w:lineRule="auto" w:line="480"/>
        <w:jc w:val="both"/>
        <w:rPr>
          <w:sz w:val="24"/>
          <w:szCs w:val="24"/>
        </w:rPr>
      </w:pPr>
      <w:r>
        <w:rPr>
          <w:sz w:val="24"/>
          <w:szCs w:val="24"/>
        </w:rPr>
        <w:t>The scope of this project is limited to the design and fabrication of a prototype dryer using solar energy with an automated control system for cocoa seeds. It includes design analysis, material selection, construction, and preliminary performance testing.</w:t>
      </w: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r>
        <w:rPr>
          <w:sz w:val="24"/>
          <w:szCs w:val="24"/>
        </w:rPr>
        <w:t>.</w:t>
      </w:r>
    </w:p>
    <w:p>
      <w:pPr>
        <w:pStyle w:val="style0"/>
        <w:spacing w:lineRule="auto" w:line="480"/>
        <w:jc w:val="both"/>
        <w:rPr>
          <w:sz w:val="24"/>
          <w:szCs w:val="24"/>
        </w:rPr>
      </w:pPr>
    </w:p>
    <w:p>
      <w:pPr>
        <w:pStyle w:val="style0"/>
        <w:spacing w:lineRule="auto" w:line="480"/>
        <w:jc w:val="both"/>
        <w:rPr>
          <w:sz w:val="24"/>
          <w:szCs w:val="24"/>
        </w:rPr>
      </w:pPr>
      <w:r>
        <w:rPr>
          <w:b/>
          <w:bCs/>
          <w:sz w:val="24"/>
          <w:szCs w:val="24"/>
          <w:lang w:val="en-US"/>
        </w:rPr>
        <w:t>References</w:t>
      </w:r>
    </w:p>
    <w:p>
      <w:pPr>
        <w:pStyle w:val="style0"/>
        <w:spacing w:lineRule="auto" w:line="480"/>
        <w:jc w:val="both"/>
        <w:rPr>
          <w:sz w:val="24"/>
          <w:szCs w:val="24"/>
        </w:rPr>
      </w:pPr>
      <w:r>
        <w:rPr>
          <w:sz w:val="24"/>
          <w:szCs w:val="24"/>
          <w:lang w:val="en-US"/>
        </w:rPr>
        <w:t>Adeyemi, A. A., Olayanju, T. M. A., &amp; Adedeji, B. F. (2018). Development and performance evaluation of a mixed-mode solar dryer for cassava chips. Nigerian Journal of Technological Development, 15(1), 12–18.</w:t>
      </w:r>
    </w:p>
    <w:p>
      <w:pPr>
        <w:pStyle w:val="style0"/>
        <w:spacing w:lineRule="auto" w:line="480"/>
        <w:jc w:val="both"/>
        <w:rPr>
          <w:sz w:val="24"/>
          <w:szCs w:val="24"/>
        </w:rPr>
      </w:pPr>
      <w:r>
        <w:rPr>
          <w:sz w:val="24"/>
          <w:szCs w:val="24"/>
          <w:lang w:val="en-US"/>
        </w:rPr>
        <w:t>Mohammed, A. A., Ibrahim, A., &amp; Lawal, A. M. (2021). Design and fabrication of an Arduino-based automated solar dryer for tomato. Journal of Agricultural Engineering and Technology, 29(2), 45–53.</w:t>
      </w:r>
    </w:p>
    <w:p>
      <w:pPr>
        <w:pStyle w:val="style0"/>
        <w:spacing w:lineRule="auto" w:line="480"/>
        <w:jc w:val="both"/>
        <w:rPr>
          <w:sz w:val="24"/>
          <w:szCs w:val="24"/>
        </w:rPr>
      </w:pPr>
      <w:r>
        <w:rPr>
          <w:sz w:val="24"/>
          <w:szCs w:val="24"/>
          <w:lang w:val="en-US"/>
        </w:rPr>
        <w:t>Ogunlade, C. A., Babalola, O. J., &amp; Abiola, O. A. (2020). Development of a hybrid solar-electric dryer for cocoa beans. Nigerian Journal of Engineering, 26(1), 73–80.</w:t>
      </w:r>
    </w:p>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SimSun">
    <w:altName w:val="Times New Roman"/>
    <w:panose1 w:val="02020603050005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07f512ba-cefb-45f6-9f45-150e9b2496e3"/>
    <w:basedOn w:val="style65"/>
    <w:next w:val="style4097"/>
    <w:link w:val="style31"/>
    <w:uiPriority w:val="99"/>
  </w:style>
  <w:style w:type="paragraph" w:customStyle="1" w:styleId="style4098">
    <w:name w:val="&quot;Default&quot;"/>
    <w:next w:val="style4094"/>
    <w:pPr>
      <w:autoSpaceDE w:val="false"/>
      <w:autoSpaceDN w:val="false"/>
      <w:adjustRightInd w:val="false"/>
      <w:spacing w:before="0" w:after="0" w:lineRule="auto" w:line="240"/>
      <w:ind w:left="0" w:right="0"/>
    </w:pPr>
    <w:rPr>
      <w:rFonts w:ascii="Times New Roman" w:cs="Times New Roman" w:eastAsia="宋体" w:hAnsi="Times New Roman"/>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Words>590</Words>
  <Characters>3553</Characters>
  <Application>WPS Office</Application>
  <Paragraphs>61</Paragraphs>
  <CharactersWithSpaces>4093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2025-06-04T08:35:12Z</dcterms:created>
  <dc:creator>24048RN6CG</dc:creator>
  <lastModifiedBy>Redmi Note 5</lastModifiedBy>
  <dcterms:modified xsi:type="dcterms:W3CDTF">2025-06-04T08:44:52Z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07338ab384e346edbe99945810a5fe25</vt:lpwstr>
  </property>
</Properties>
</file>