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05BAC" w:rsidRDefault="0099058A">
      <w:pPr>
        <w:spacing w:after="479" w:line="265" w:lineRule="auto"/>
        <w:ind w:left="0" w:right="0" w:firstLine="0"/>
        <w:jc w:val="left"/>
      </w:pPr>
      <w:r>
        <w:rPr>
          <w:b/>
        </w:rPr>
        <w:t xml:space="preserve">                         </w:t>
      </w:r>
    </w:p>
    <w:p w14:paraId="00000002" w14:textId="77777777" w:rsidR="00F05BAC" w:rsidRDefault="0099058A">
      <w:pPr>
        <w:spacing w:after="479" w:line="265" w:lineRule="auto"/>
        <w:ind w:left="85" w:right="0" w:hanging="10"/>
        <w:jc w:val="left"/>
      </w:pPr>
      <w:r>
        <w:rPr>
          <w:b/>
        </w:rPr>
        <w:t xml:space="preserve">                                                CHAPTER ONE </w:t>
      </w:r>
    </w:p>
    <w:p w14:paraId="00000003" w14:textId="77777777" w:rsidR="00F05BAC" w:rsidRDefault="0099058A">
      <w:pPr>
        <w:spacing w:after="479" w:line="265" w:lineRule="auto"/>
        <w:ind w:left="85" w:right="0" w:hanging="10"/>
        <w:jc w:val="left"/>
      </w:pPr>
      <w:r>
        <w:rPr>
          <w:b/>
        </w:rPr>
        <w:t xml:space="preserve">1.0 INTRODUCTION  </w:t>
      </w:r>
    </w:p>
    <w:p w14:paraId="00000004" w14:textId="77777777" w:rsidR="00F05BAC" w:rsidRDefault="0099058A">
      <w:pPr>
        <w:pStyle w:val="Heading1"/>
        <w:ind w:left="85" w:firstLine="0"/>
      </w:pPr>
      <w:r>
        <w:t xml:space="preserve">1.1 BACKGROUND OF THE STUDY </w:t>
      </w:r>
    </w:p>
    <w:p w14:paraId="00000005" w14:textId="77777777" w:rsidR="00F05BAC" w:rsidRDefault="0099058A">
      <w:pPr>
        <w:ind w:left="75" w:right="47" w:firstLine="93"/>
      </w:pPr>
      <w:r>
        <w:t>It is a fact that Nigeria is blessed with rich farmlands and subsequent good harvest each year. The country is one of the leading producer of tomatoes, pepper, plantain, onions, okra and other vegetables that are grown in its diverse agro-ecological zones that range from humid in the south to sub-humid in the middle belt and semi-arid/arid in the north yet, produce are lost at an alarming rate of 30-50% yearly by poor pre and post harvest practices (Charles 2016). However, there is need to store and preserv</w:t>
      </w:r>
      <w:r>
        <w:t>e these farm produce to forestall the seemingly global food epidemics. It has also been pointed out that to achieve self sufficiency in food, there is an urgent need to match all efforts at increasing crop production with equal if not greater efforts of post harvest technology to save the crops that are produced from deterioration and wastages (Hall 2018, Adeniyi 2021, Agboola 2015).</w:t>
      </w:r>
    </w:p>
    <w:p w14:paraId="00000006" w14:textId="77777777" w:rsidR="00F05BAC" w:rsidRDefault="0099058A">
      <w:pPr>
        <w:ind w:left="75" w:right="47" w:firstLine="93"/>
      </w:pPr>
      <w:r>
        <w:t xml:space="preserve">     Tomatoes (</w:t>
      </w:r>
      <w:r>
        <w:rPr>
          <w:i/>
        </w:rPr>
        <w:t>Lycorpesicon esculentum</w:t>
      </w:r>
      <w:r>
        <w:t>), bell pepper (</w:t>
      </w:r>
      <w:r>
        <w:rPr>
          <w:i/>
        </w:rPr>
        <w:t>Capsicum annuum</w:t>
      </w:r>
      <w:r>
        <w:t>) and hot pepper (</w:t>
      </w:r>
      <w:r>
        <w:rPr>
          <w:i/>
        </w:rPr>
        <w:t>Capsicum chinense</w:t>
      </w:r>
      <w: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Pr>
          <w:i/>
        </w:rPr>
        <w:t>roma vf</w:t>
      </w:r>
      <w:r>
        <w:t xml:space="preserve"> variety is in the Northern part of the country whereas the consumption and utilization is done all over the country.</w:t>
      </w:r>
      <w:r>
        <w:t xml:space="preserve"> They are either used fresh or processed into paste, puree, ketchup etc.</w:t>
      </w:r>
    </w:p>
    <w:p w14:paraId="00000007" w14:textId="77777777" w:rsidR="00F05BAC" w:rsidRDefault="0099058A">
      <w:pPr>
        <w:ind w:left="75" w:right="47" w:firstLine="93"/>
      </w:pPr>
      <w:r>
        <w:t xml:space="preserve"> Unfortunately, they are not only seasonal but highly perishable and deteriorate few days after harvest, losing almost all their required quality attributes and some could likely result to total waste.</w:t>
      </w:r>
    </w:p>
    <w:p w14:paraId="00000008" w14:textId="77777777" w:rsidR="00F05BAC" w:rsidRDefault="0099058A">
      <w:pPr>
        <w:ind w:left="75" w:right="47" w:firstLine="93"/>
      </w:pPr>
      <w:r>
        <w:t xml:space="preserve"> Although post-harvest loss estimate figure for fruits and vegetables are difficult to substantiate especially in developing countries like Nigeria, it is however estimated that losses as high as about 40 – 50% of tomatoes and about 20 – 30% of bell and hot pepper are lost at post harvest stage every year (Okunoya, 2020). The losses which most often than not are not caused by insect pests but by microbial infection, physiological breakdown due to natural ripening processes and environmental conditions such </w:t>
      </w:r>
      <w:r>
        <w:t>as heat, drought. Furthermore, improper postharvest sanitation, poor storage and packaging practices and mechanical damage during harvesting, handling and transportation resulting from vibration by undulation and irregularities on the road mechanical can enhance wastages (Jones et. al., 2023, Idah et. al., 2021). It is distressing to note that much is being devoted to planting crop, so much resources spent on irrigation, fertilizer application and crop protection measures only to be wasted in few days after</w:t>
      </w:r>
      <w:r>
        <w:t xml:space="preserve"> harvest, therefore this survey was conducted in order to source for information (extent of such losses, mode of transporting it to retailers, the type of technologies used and what the farmers do with their produce in times of glut) on the post harvest challenges.</w:t>
      </w:r>
    </w:p>
    <w:p w14:paraId="00000009" w14:textId="77777777" w:rsidR="00F05BAC" w:rsidRDefault="00F05BAC">
      <w:pPr>
        <w:ind w:left="75" w:right="47" w:firstLine="0"/>
      </w:pPr>
    </w:p>
    <w:p w14:paraId="0000000A" w14:textId="77777777" w:rsidR="00F05BAC" w:rsidRDefault="0099058A">
      <w:pPr>
        <w:ind w:left="75" w:right="47" w:firstLine="93"/>
      </w:pPr>
      <w:r>
        <w:t>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w:t>
      </w:r>
      <w:r>
        <w:t xml:space="preserve"> well-being of farming communities.</w:t>
      </w:r>
    </w:p>
    <w:p w14:paraId="0000000B" w14:textId="77777777" w:rsidR="00F05BAC" w:rsidRDefault="0099058A">
      <w:pPr>
        <w:ind w:left="75" w:right="47" w:firstLine="93"/>
      </w:pPr>
      <w:r>
        <w:t xml:space="preserve"> </w:t>
      </w:r>
    </w:p>
    <w:p w14:paraId="0000000C" w14:textId="77777777" w:rsidR="00F05BAC" w:rsidRDefault="00F05BAC">
      <w:pPr>
        <w:ind w:left="75" w:right="47" w:firstLine="93"/>
      </w:pPr>
    </w:p>
    <w:p w14:paraId="0000000D" w14:textId="77777777" w:rsidR="00F05BAC" w:rsidRDefault="0099058A">
      <w:pPr>
        <w:pStyle w:val="Heading1"/>
        <w:ind w:left="85" w:firstLine="0"/>
      </w:pPr>
      <w:r>
        <w:t>1.2 STATEMENT OF THE PROBLEM</w:t>
      </w:r>
      <w:r>
        <w:rPr>
          <w:b w:val="0"/>
        </w:rPr>
        <w:t xml:space="preserve">  </w:t>
      </w:r>
    </w:p>
    <w:p w14:paraId="0000000E" w14:textId="77777777" w:rsidR="00F05BAC" w:rsidRDefault="0099058A">
      <w:pPr>
        <w:ind w:left="75" w:right="47" w:firstLine="93"/>
      </w:pPr>
      <w:r>
        <w:t>Despite the importance of vegetable crops in Kwara State,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w:t>
      </w:r>
      <w:r>
        <w:t xml:space="preserve"> farmers those who have limited knowledge and are financially poor (Egwuonwu, 2020). This project aims to address this knowledge gap by assessing the management of post-harvest losses on vegetable crops among smallholder farmers in Kwara State.</w:t>
      </w:r>
    </w:p>
    <w:p w14:paraId="0000000F" w14:textId="77777777" w:rsidR="00F05BAC" w:rsidRDefault="0099058A">
      <w:pPr>
        <w:spacing w:after="486" w:line="259" w:lineRule="auto"/>
        <w:ind w:right="0" w:firstLine="0"/>
        <w:jc w:val="left"/>
      </w:pPr>
      <w:r>
        <w:t xml:space="preserve"> </w:t>
      </w:r>
    </w:p>
    <w:p w14:paraId="00000010" w14:textId="77777777" w:rsidR="00F05BAC" w:rsidRDefault="0099058A">
      <w:pPr>
        <w:pStyle w:val="Heading1"/>
        <w:ind w:left="85" w:firstLine="0"/>
      </w:pPr>
      <w:r>
        <w:t>1.3 RESEARCH QUESTIONS</w:t>
      </w:r>
      <w:r>
        <w:rPr>
          <w:b w:val="0"/>
        </w:rPr>
        <w:t xml:space="preserve">  </w:t>
      </w:r>
    </w:p>
    <w:p w14:paraId="00000011" w14:textId="77777777" w:rsidR="00F05BAC" w:rsidRDefault="0099058A">
      <w:pPr>
        <w:ind w:left="75" w:right="47" w:firstLine="0"/>
      </w:pPr>
      <w:r>
        <w:t>1. What are the major causes and extent of post-harvest losses in selected vegetable crops in Kwara State?</w:t>
      </w:r>
    </w:p>
    <w:p w14:paraId="00000012" w14:textId="77777777" w:rsidR="00F05BAC" w:rsidRDefault="0099058A">
      <w:pPr>
        <w:ind w:left="75" w:right="47" w:firstLine="0"/>
      </w:pPr>
      <w:r>
        <w:t>2. What post-harvest handling and storage practices are currently being employed by smallholder vegetable farmers in the area?</w:t>
      </w:r>
    </w:p>
    <w:p w14:paraId="00000013" w14:textId="77777777" w:rsidR="00F05BAC" w:rsidRDefault="0099058A">
      <w:pPr>
        <w:ind w:left="75" w:right="47" w:firstLine="0"/>
      </w:pPr>
      <w:r>
        <w:t>3. What are the information needs of smallholder farmers regarding post-harvest management techniques?</w:t>
      </w:r>
    </w:p>
    <w:p w14:paraId="00000014" w14:textId="77777777" w:rsidR="00F05BAC" w:rsidRDefault="00F05BAC">
      <w:pPr>
        <w:ind w:left="0" w:right="47" w:firstLine="0"/>
      </w:pPr>
    </w:p>
    <w:p w14:paraId="00000015" w14:textId="77777777" w:rsidR="00F05BAC" w:rsidRDefault="00F05BAC">
      <w:pPr>
        <w:spacing w:after="486" w:line="259" w:lineRule="auto"/>
        <w:ind w:left="0" w:right="0" w:firstLine="0"/>
        <w:jc w:val="left"/>
      </w:pPr>
    </w:p>
    <w:p w14:paraId="00000016" w14:textId="77777777" w:rsidR="00F05BAC" w:rsidRDefault="0099058A">
      <w:pPr>
        <w:pStyle w:val="Heading1"/>
        <w:ind w:left="85" w:firstLine="0"/>
      </w:pPr>
      <w:r>
        <w:t xml:space="preserve">1.4 OBJECTIVES OF THE STUDY  </w:t>
      </w:r>
    </w:p>
    <w:p w14:paraId="00000017" w14:textId="77777777" w:rsidR="00F05BAC" w:rsidRDefault="0099058A">
      <w:pPr>
        <w:numPr>
          <w:ilvl w:val="0"/>
          <w:numId w:val="2"/>
        </w:numPr>
        <w:ind w:right="47" w:firstLine="18"/>
      </w:pPr>
      <w:r>
        <w:t>Identify the major causes and extent of post-harvest losses in selected vegetable crops in Kwara State.</w:t>
      </w:r>
    </w:p>
    <w:p w14:paraId="00000018" w14:textId="77777777" w:rsidR="00F05BAC" w:rsidRDefault="0099058A">
      <w:pPr>
        <w:numPr>
          <w:ilvl w:val="0"/>
          <w:numId w:val="2"/>
        </w:numPr>
        <w:ind w:right="47" w:firstLine="18"/>
      </w:pPr>
      <w:r>
        <w:t>Evaluate the existing post-harvest handling and storage practices employed by smallholder farmers.</w:t>
      </w:r>
    </w:p>
    <w:p w14:paraId="00000019" w14:textId="77777777" w:rsidR="00F05BAC" w:rsidRDefault="0099058A">
      <w:pPr>
        <w:numPr>
          <w:ilvl w:val="0"/>
          <w:numId w:val="2"/>
        </w:numPr>
        <w:ind w:right="47" w:firstLine="18"/>
      </w:pPr>
      <w:r>
        <w:t>Determine the information needs of farmers regarding post-harvest management techniques (Komolafe et al., 2020).</w:t>
      </w:r>
    </w:p>
    <w:p w14:paraId="0000001A" w14:textId="77777777" w:rsidR="00F05BAC" w:rsidRDefault="00F05BAC">
      <w:pPr>
        <w:ind w:left="75" w:right="47" w:firstLine="0"/>
      </w:pPr>
    </w:p>
    <w:p w14:paraId="0000001B" w14:textId="77777777" w:rsidR="00F05BAC" w:rsidRDefault="0099058A">
      <w:pPr>
        <w:pStyle w:val="Heading1"/>
        <w:ind w:left="85" w:firstLine="0"/>
      </w:pPr>
      <w:r>
        <w:t>1.5 HYPOTHESES</w:t>
      </w:r>
      <w:r>
        <w:rPr>
          <w:b w:val="0"/>
        </w:rPr>
        <w:t xml:space="preserve">  </w:t>
      </w:r>
    </w:p>
    <w:p w14:paraId="0000001C" w14:textId="77777777" w:rsidR="00F05BAC" w:rsidRDefault="0099058A">
      <w:pPr>
        <w:ind w:left="75" w:right="47" w:firstLine="93"/>
      </w:pPr>
      <w:r>
        <w:t>To guide the study, the following hypothesis will be tested:</w:t>
      </w:r>
    </w:p>
    <w:p w14:paraId="0000001D" w14:textId="77777777" w:rsidR="00F05BAC" w:rsidRDefault="0099058A">
      <w:pPr>
        <w:ind w:left="75" w:right="47" w:firstLine="93"/>
      </w:pPr>
      <w:r>
        <w:t>Null Hypothesis (H₀):</w:t>
      </w:r>
    </w:p>
    <w:p w14:paraId="0000001E" w14:textId="77777777" w:rsidR="00F05BAC" w:rsidRDefault="0099058A">
      <w:pPr>
        <w:ind w:left="75" w:right="47" w:firstLine="93"/>
      </w:pPr>
      <w:r>
        <w:t>There is no significant relationship between post-harvest handling practices and the level of post-harvest losses among smallholder vegetable farmers in Kwara State.</w:t>
      </w:r>
    </w:p>
    <w:p w14:paraId="0000001F" w14:textId="77777777" w:rsidR="00F05BAC" w:rsidRDefault="00F05BAC">
      <w:pPr>
        <w:ind w:left="75" w:right="47" w:firstLine="93"/>
      </w:pPr>
    </w:p>
    <w:p w14:paraId="00000020" w14:textId="77777777" w:rsidR="00F05BAC" w:rsidRDefault="0099058A">
      <w:pPr>
        <w:ind w:left="75" w:right="47" w:firstLine="93"/>
      </w:pPr>
      <w:r>
        <w:t>Alternative Hypothesis (H₁):</w:t>
      </w:r>
    </w:p>
    <w:p w14:paraId="00000021" w14:textId="77777777" w:rsidR="00F05BAC" w:rsidRDefault="0099058A">
      <w:pPr>
        <w:ind w:left="75" w:right="47" w:firstLine="93"/>
      </w:pPr>
      <w:r>
        <w:t>There is a significant relationship between post-harvest handling practices and the level of post-harvest losses among smallholder vegetable farmers in Kwara State.</w:t>
      </w:r>
    </w:p>
    <w:p w14:paraId="00000022" w14:textId="77777777" w:rsidR="00F05BAC" w:rsidRDefault="0099058A">
      <w:pPr>
        <w:spacing w:after="486" w:line="259" w:lineRule="auto"/>
        <w:ind w:right="0" w:firstLine="0"/>
        <w:jc w:val="left"/>
      </w:pPr>
      <w:r>
        <w:t xml:space="preserve"> </w:t>
      </w:r>
    </w:p>
    <w:p w14:paraId="00000023" w14:textId="77777777" w:rsidR="00F05BAC" w:rsidRDefault="0099058A">
      <w:pPr>
        <w:pStyle w:val="Heading1"/>
        <w:ind w:left="85" w:firstLine="0"/>
      </w:pPr>
      <w:r>
        <w:t>1.6 JUSTIFICATION OF THE STUDY</w:t>
      </w:r>
      <w:r>
        <w:rPr>
          <w:b w:val="0"/>
        </w:rPr>
        <w:t xml:space="preserve">  </w:t>
      </w:r>
    </w:p>
    <w:p w14:paraId="00000024" w14:textId="77777777" w:rsidR="00F05BAC" w:rsidRDefault="0099058A">
      <w:pPr>
        <w:ind w:left="75" w:right="47" w:firstLine="93"/>
      </w:pPr>
      <w:r>
        <w:t>Vegetables are perishable crops with short shelf lives, making them highly susceptible to losses during and after harvest. In Kwara State,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14:paraId="00000025" w14:textId="77777777" w:rsidR="00F05BAC" w:rsidRDefault="00F05BAC">
      <w:pPr>
        <w:ind w:left="75" w:right="47" w:firstLine="93"/>
      </w:pPr>
    </w:p>
    <w:p w14:paraId="00000026" w14:textId="77777777" w:rsidR="00F05BAC" w:rsidRDefault="0099058A">
      <w:pPr>
        <w:ind w:left="75" w:right="47" w:firstLine="93"/>
      </w:pPr>
      <w:r>
        <w:t>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w:t>
      </w:r>
      <w:r>
        <w:t>suring year-round food availability. The study will also aid in aligning regional agricultural policies with global best practices in post-harvest management.</w:t>
      </w:r>
    </w:p>
    <w:p w14:paraId="00000027" w14:textId="77777777" w:rsidR="00F05BAC" w:rsidRDefault="00F05BAC">
      <w:pPr>
        <w:ind w:left="75" w:right="47" w:firstLine="93"/>
      </w:pPr>
    </w:p>
    <w:p w14:paraId="00000028" w14:textId="77777777" w:rsidR="00F05BAC" w:rsidRDefault="0099058A">
      <w:pPr>
        <w:spacing w:after="486" w:line="259" w:lineRule="auto"/>
        <w:ind w:right="0" w:firstLine="0"/>
        <w:jc w:val="left"/>
      </w:pPr>
      <w:r>
        <w:t xml:space="preserve"> </w:t>
      </w:r>
    </w:p>
    <w:p w14:paraId="00000029" w14:textId="77777777" w:rsidR="00F05BAC" w:rsidRDefault="00F05BAC">
      <w:pPr>
        <w:spacing w:after="486" w:line="259" w:lineRule="auto"/>
        <w:ind w:right="0" w:firstLine="0"/>
        <w:jc w:val="left"/>
      </w:pPr>
    </w:p>
    <w:p w14:paraId="0000002A" w14:textId="77777777" w:rsidR="00F05BAC" w:rsidRDefault="0099058A">
      <w:pPr>
        <w:pStyle w:val="Heading1"/>
        <w:ind w:left="85" w:firstLine="0"/>
      </w:pPr>
      <w:r>
        <w:t>1.7 SCOPE OF THE STUDY</w:t>
      </w:r>
      <w:r>
        <w:rPr>
          <w:b w:val="0"/>
        </w:rPr>
        <w:t xml:space="preserve">  </w:t>
      </w:r>
    </w:p>
    <w:p w14:paraId="0000002B" w14:textId="77777777" w:rsidR="00F05BAC" w:rsidRDefault="0099058A">
      <w:pPr>
        <w:ind w:left="75" w:right="47" w:firstLine="93"/>
      </w:pPr>
      <w:r>
        <w:t>This project will focus on selected vegetable crops commonly grown in Kwara State,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local government areas (LGAs). The study will analyze stages such as harvesting, sorting, packaging, transportation, and stora</w:t>
      </w:r>
      <w:r>
        <w:t>ge, up to the point of marketing.</w:t>
      </w:r>
    </w:p>
    <w:p w14:paraId="0000002C" w14:textId="77777777" w:rsidR="00F05BAC" w:rsidRDefault="00F05BAC">
      <w:pPr>
        <w:ind w:left="75" w:right="47" w:firstLine="93"/>
      </w:pPr>
    </w:p>
    <w:p w14:paraId="0000002D" w14:textId="77777777" w:rsidR="00F05BAC" w:rsidRDefault="0099058A">
      <w:pPr>
        <w:ind w:left="75" w:right="47" w:firstLine="93"/>
      </w:pPr>
      <w:r>
        <w:t>The geographical coverage is limited to specific agricultural zones in Kwara State due to time and financial constraints. Additionally, the research will not encompass large-scale commercial farms or industrial processing units. Seasonal variations and infrastructural limitations may also influence data collection and interpretation.</w:t>
      </w:r>
    </w:p>
    <w:p w14:paraId="0000002E" w14:textId="77777777" w:rsidR="00F05BAC" w:rsidRDefault="00F05BAC">
      <w:pPr>
        <w:ind w:left="75" w:right="47" w:firstLine="93"/>
      </w:pPr>
    </w:p>
    <w:p w14:paraId="0000002F" w14:textId="77777777" w:rsidR="00F05BAC" w:rsidRDefault="0099058A">
      <w:pPr>
        <w:ind w:left="75" w:right="47" w:firstLine="93"/>
      </w:pPr>
      <w:r>
        <w:rPr>
          <w:b/>
        </w:rPr>
        <w:t>1.8 SIGNIFICANCE OF THE STUDY</w:t>
      </w:r>
      <w:r>
        <w:t xml:space="preserve"> </w:t>
      </w:r>
    </w:p>
    <w:p w14:paraId="00000030" w14:textId="77777777" w:rsidR="00F05BAC" w:rsidRDefault="0099058A">
      <w:pPr>
        <w:ind w:left="75" w:right="47" w:firstLine="93"/>
      </w:pPr>
      <w:r>
        <w:t>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14:paraId="00000031" w14:textId="77777777" w:rsidR="00F05BAC" w:rsidRDefault="00F05BAC">
      <w:pPr>
        <w:ind w:left="75" w:right="47" w:firstLine="93"/>
      </w:pPr>
    </w:p>
    <w:p w14:paraId="00000032" w14:textId="77777777" w:rsidR="00F05BAC" w:rsidRDefault="0099058A">
      <w:pPr>
        <w:ind w:left="75" w:right="47" w:firstLine="93"/>
      </w:pPr>
      <w:r>
        <w:t>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w:t>
      </w:r>
      <w:r>
        <w:t>ltural production through intensive and extensive farming in securing national food security.</w:t>
      </w:r>
    </w:p>
    <w:p w14:paraId="00000033" w14:textId="77777777" w:rsidR="00F05BAC" w:rsidRDefault="00F05BAC">
      <w:pPr>
        <w:ind w:left="75" w:right="47" w:firstLine="93"/>
      </w:pPr>
    </w:p>
    <w:p w14:paraId="00000034" w14:textId="77777777" w:rsidR="00F05BAC" w:rsidRDefault="00F05BAC">
      <w:pPr>
        <w:ind w:left="75" w:right="47" w:firstLine="93"/>
      </w:pPr>
    </w:p>
    <w:p w14:paraId="00000035" w14:textId="77777777" w:rsidR="00F05BAC" w:rsidRDefault="00F05BAC">
      <w:pPr>
        <w:ind w:left="75" w:right="47" w:firstLine="93"/>
      </w:pPr>
    </w:p>
    <w:p w14:paraId="00000036" w14:textId="77777777" w:rsidR="00F05BAC" w:rsidRDefault="00F05BAC">
      <w:pPr>
        <w:ind w:left="75" w:right="47" w:firstLine="93"/>
      </w:pPr>
    </w:p>
    <w:p w14:paraId="00000037" w14:textId="77777777" w:rsidR="00F05BAC" w:rsidRDefault="00F05BAC">
      <w:pPr>
        <w:ind w:left="75" w:right="47" w:firstLine="93"/>
      </w:pPr>
    </w:p>
    <w:p w14:paraId="00000038" w14:textId="77777777" w:rsidR="00F05BAC" w:rsidRDefault="00F05BAC">
      <w:pPr>
        <w:ind w:left="75" w:right="47" w:firstLine="93"/>
      </w:pPr>
    </w:p>
    <w:p w14:paraId="00000039" w14:textId="77777777" w:rsidR="00F05BAC" w:rsidRDefault="00F05BAC">
      <w:pPr>
        <w:ind w:left="75" w:right="47" w:firstLine="93"/>
      </w:pPr>
    </w:p>
    <w:p w14:paraId="0000003A" w14:textId="77777777" w:rsidR="00F05BAC" w:rsidRDefault="0099058A">
      <w:pPr>
        <w:spacing w:after="486" w:line="259" w:lineRule="auto"/>
        <w:ind w:right="0" w:firstLine="0"/>
        <w:jc w:val="left"/>
      </w:pPr>
      <w:r>
        <w:t xml:space="preserve"> </w:t>
      </w:r>
    </w:p>
    <w:p w14:paraId="0000003B" w14:textId="77777777" w:rsidR="00F05BAC" w:rsidRDefault="00F05BAC">
      <w:pPr>
        <w:spacing w:after="486" w:line="259" w:lineRule="auto"/>
        <w:ind w:right="0" w:firstLine="0"/>
        <w:jc w:val="left"/>
      </w:pPr>
    </w:p>
    <w:p w14:paraId="0000003C" w14:textId="77777777" w:rsidR="00F05BAC" w:rsidRDefault="0099058A">
      <w:pPr>
        <w:spacing w:after="479" w:line="265" w:lineRule="auto"/>
        <w:ind w:left="85" w:right="0" w:hanging="10"/>
        <w:jc w:val="left"/>
      </w:pPr>
      <w:r>
        <w:rPr>
          <w:b/>
        </w:rPr>
        <w:t xml:space="preserve">                                           CHAPTER TWO </w:t>
      </w:r>
    </w:p>
    <w:p w14:paraId="0000003D" w14:textId="77777777" w:rsidR="00F05BAC" w:rsidRDefault="0099058A">
      <w:pPr>
        <w:pStyle w:val="Heading1"/>
        <w:ind w:left="85" w:firstLine="0"/>
      </w:pPr>
      <w:r>
        <w:t xml:space="preserve">2.0 LITERATURE REVIEW </w:t>
      </w:r>
    </w:p>
    <w:p w14:paraId="0000003E" w14:textId="77777777" w:rsidR="00F05BAC" w:rsidRDefault="0099058A">
      <w:pPr>
        <w:spacing w:after="2"/>
        <w:ind w:left="75" w:right="47" w:firstLine="93"/>
      </w:pPr>
      <w:r>
        <w:t xml:space="preserve"> 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14:paraId="0000003F" w14:textId="77777777" w:rsidR="00F05BAC" w:rsidRDefault="0099058A">
      <w:pPr>
        <w:spacing w:after="486" w:line="259" w:lineRule="auto"/>
        <w:ind w:right="0" w:firstLine="0"/>
        <w:jc w:val="left"/>
      </w:pPr>
      <w:r>
        <w:t xml:space="preserve"> </w:t>
      </w:r>
    </w:p>
    <w:p w14:paraId="00000040" w14:textId="77777777" w:rsidR="00F05BAC" w:rsidRDefault="0099058A">
      <w:pPr>
        <w:spacing w:before="240" w:after="240"/>
        <w:ind w:left="0" w:right="0" w:firstLine="0"/>
      </w:pPr>
      <w:r>
        <w:rPr>
          <w:b/>
        </w:rPr>
        <w:t>2.1 CONCEPT OF POST-HARVEST LOSSES</w:t>
      </w:r>
      <w:r>
        <w:t xml:space="preserve"> </w:t>
      </w:r>
    </w:p>
    <w:p w14:paraId="00000041" w14:textId="77777777" w:rsidR="00F05BAC" w:rsidRDefault="0099058A">
      <w:pPr>
        <w:spacing w:before="240" w:after="240"/>
        <w:ind w:left="0" w:right="0" w:firstLine="0"/>
      </w:pPr>
      <w:r>
        <w:t>Post-harvest losses (PHLs) refer to measurable quantitative and qualitative losses that occur between harvest and the point of consumption. Quantitative losses are reductions in the amount of produce, usually due to spillage, spoilage, or consumption by pests, while qualitative losses involve changes in nutritional value, taste, texture, or appearance, rendering the product less marketable or inedible (Affognon et al., 2015). In the context of vegetable crops, which are highly perishable, these losses occur</w:t>
      </w:r>
      <w:r>
        <w:t xml:space="preserve"> rapidly if not adequately managed. The scope of PHLs encompasses the entire value chain, including harvesting, transportation, storage, processing, and marketing (Kumar &amp; Kalita, 2017). In Nigeria, and particularly among smallholder farmers in Kwara State, the lack of proper infrastructure and management techniques exacerbates the extent of these losses.</w:t>
      </w:r>
    </w:p>
    <w:p w14:paraId="00000042" w14:textId="77777777" w:rsidR="00F05BAC" w:rsidRDefault="0099058A">
      <w:pPr>
        <w:spacing w:before="240" w:after="240"/>
        <w:ind w:left="0" w:right="0" w:firstLine="0"/>
        <w:rPr>
          <w:b/>
        </w:rPr>
      </w:pPr>
      <w:r>
        <w:rPr>
          <w:b/>
        </w:rPr>
        <w:t>2.2 IMPORTANCE OF VEGETABLES IN HUMAN NUTRITION AND THE ECONOMY</w:t>
      </w:r>
    </w:p>
    <w:p w14:paraId="00000043" w14:textId="77777777" w:rsidR="00F05BAC" w:rsidRDefault="0099058A">
      <w:pPr>
        <w:spacing w:before="240" w:after="240"/>
        <w:ind w:left="0" w:right="0" w:firstLine="0"/>
      </w:pPr>
      <w: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et al., 2020). These nutrients play a vital role in promoting human health by supporting immune function, preventing micronutrient deficiencies, regulating metabolism, and reducing the risk of chronic non-communicable d</w:t>
      </w:r>
      <w:r>
        <w:t>iseases such as cardiovascular disease, obesity, diabetes, and certain cancers (WHO, 2020). Regular consumption of vegetables has been associated with improved cognitive function, better digestive health, and enhanced longevity (Oyeyemi et al., 2019).</w:t>
      </w:r>
    </w:p>
    <w:p w14:paraId="00000044" w14:textId="77777777" w:rsidR="00F05BAC" w:rsidRDefault="0099058A">
      <w:pPr>
        <w:spacing w:before="240" w:after="240"/>
        <w:ind w:left="0" w:right="0" w:firstLine="0"/>
      </w:pPr>
      <w: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w:t>
      </w:r>
      <w:r>
        <w:t>minerals (Osei-Adu et al., 2018).</w:t>
      </w:r>
    </w:p>
    <w:p w14:paraId="00000045" w14:textId="77777777" w:rsidR="00F05BAC" w:rsidRDefault="0099058A">
      <w:pPr>
        <w:spacing w:before="240" w:after="240"/>
        <w:ind w:left="0" w:right="0" w:firstLine="0"/>
      </w:pPr>
      <w:r>
        <w:t>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w:t>
      </w:r>
      <w:r>
        <w:t xml:space="preserve"> to efficient value chains (Ajiboye et al., 2021).</w:t>
      </w:r>
    </w:p>
    <w:p w14:paraId="00000046" w14:textId="77777777" w:rsidR="00F05BAC" w:rsidRDefault="0099058A">
      <w:pPr>
        <w:spacing w:before="240" w:after="240"/>
        <w:ind w:left="0" w:right="0" w:firstLine="0"/>
      </w:pPr>
      <w:r>
        <w:t>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w:t>
      </w:r>
      <w:r>
        <w:t>ican countries (Akinbile et al., 2019).</w:t>
      </w:r>
    </w:p>
    <w:p w14:paraId="00000047" w14:textId="77777777" w:rsidR="00F05BAC" w:rsidRDefault="00F05BAC">
      <w:pPr>
        <w:spacing w:before="240" w:after="240"/>
        <w:ind w:left="0" w:right="0" w:firstLine="0"/>
      </w:pPr>
    </w:p>
    <w:p w14:paraId="00000048" w14:textId="77777777" w:rsidR="00F05BAC" w:rsidRDefault="0099058A">
      <w:pPr>
        <w:spacing w:before="240" w:after="240"/>
        <w:ind w:left="0" w:right="0" w:firstLine="0"/>
      </w:pPr>
      <w:r>
        <w:t>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et al., 2016; Yusuf et al., 2020). These losses not only reduce the availability of nutrient-rich foods in the market but also translate into substantial f</w:t>
      </w:r>
      <w:r>
        <w:t>inancial losses for farmers, traders, and consumers. The reduction in market supply caused by PHL often results in higher prices, reduced affordability, and increased food insecurity, especially in urban centers.</w:t>
      </w:r>
    </w:p>
    <w:p w14:paraId="00000049" w14:textId="77777777" w:rsidR="00F05BAC" w:rsidRDefault="0099058A">
      <w:pPr>
        <w:spacing w:before="240" w:after="240"/>
        <w:ind w:left="0" w:right="0" w:firstLine="0"/>
      </w:pPr>
      <w:r>
        <w:t>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chain—particularly in processing and retailing—can have positive ripple effects on household nutrition and economic empowerment (Alim</w:t>
      </w:r>
      <w:r>
        <w:t>i et al., 2022).</w:t>
      </w:r>
    </w:p>
    <w:p w14:paraId="0000004A" w14:textId="77777777" w:rsidR="00F05BAC" w:rsidRDefault="00F05BAC">
      <w:pPr>
        <w:spacing w:before="240" w:after="240"/>
        <w:ind w:left="0" w:right="0" w:firstLine="0"/>
      </w:pPr>
    </w:p>
    <w:p w14:paraId="0000004B" w14:textId="77777777" w:rsidR="00F05BAC" w:rsidRDefault="0099058A">
      <w:pPr>
        <w:spacing w:before="240" w:after="240"/>
        <w:ind w:left="0" w:right="0" w:firstLine="0"/>
      </w:pPr>
      <w:r>
        <w:rPr>
          <w:b/>
        </w:rPr>
        <w:t>2.3 CAUSES OF POST-HARVEST LOSSES IN VEGETABLES</w:t>
      </w:r>
      <w:r>
        <w:t xml:space="preserve"> </w:t>
      </w:r>
    </w:p>
    <w:p w14:paraId="0000004C" w14:textId="77777777" w:rsidR="00F05BAC" w:rsidRDefault="0099058A">
      <w:pPr>
        <w:spacing w:before="240" w:after="240"/>
        <w:ind w:left="0" w:right="0" w:firstLine="0"/>
      </w:pPr>
      <w:r>
        <w:t>Post-harvest losses (PHLs) in vegetables are a significant concern in agricultural systems, especially in developing countries like Nigeria, where the value chains are often underdeveloped. These losses occur at various stages—from harvest to consumption—and are driven by a combination of technical, environmental, infrastructural, and socio-economic factors (Hodges et al., 2016). Vegetables, due to their high moisture content and delicate tissues, are particularly perishable and highly susceptible to damage</w:t>
      </w:r>
      <w:r>
        <w:t xml:space="preserve"> and spoilage under suboptimal post-harvest conditions.</w:t>
      </w:r>
    </w:p>
    <w:p w14:paraId="0000004D" w14:textId="77777777" w:rsidR="00F05BAC" w:rsidRDefault="0099058A">
      <w:pPr>
        <w:spacing w:before="240" w:after="240"/>
        <w:ind w:left="0" w:right="0" w:firstLine="0"/>
      </w:pPr>
      <w:r>
        <w:rPr>
          <w:b/>
        </w:rPr>
        <w:t>1. IMPROPER HARVESTING TECHNIQUES</w:t>
      </w:r>
      <w:r>
        <w:t xml:space="preserve"> </w:t>
      </w:r>
    </w:p>
    <w:p w14:paraId="0000004E" w14:textId="77777777" w:rsidR="00F05BAC" w:rsidRDefault="0099058A">
      <w:pPr>
        <w:spacing w:before="240" w:after="240"/>
        <w:ind w:left="0" w:right="0" w:firstLine="0"/>
      </w:pPr>
      <w: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stage—either too early </w:t>
      </w:r>
      <w:r>
        <w:t>or too late—affecting their quality, marketability, and storability. Premature harvesting often results in underdeveloped flavor and texture, while delayed harvesting leads to over-ripening, which accelerates spoilage.</w:t>
      </w:r>
    </w:p>
    <w:p w14:paraId="0000004F" w14:textId="77777777" w:rsidR="00F05BAC" w:rsidRDefault="0099058A">
      <w:pPr>
        <w:spacing w:before="240" w:after="240"/>
        <w:ind w:left="0" w:right="0" w:firstLine="0"/>
      </w:pPr>
      <w:r>
        <w:rPr>
          <w:b/>
        </w:rPr>
        <w:t>2. POOR POST-HARVEST HANDLING PRACTICES</w:t>
      </w:r>
      <w:r>
        <w:t xml:space="preserve"> </w:t>
      </w:r>
    </w:p>
    <w:p w14:paraId="00000050" w14:textId="77777777" w:rsidR="00F05BAC" w:rsidRDefault="0099058A">
      <w:pPr>
        <w:spacing w:before="240" w:after="240"/>
        <w:ind w:left="0" w:right="0" w:firstLine="0"/>
      </w:pPr>
      <w:r>
        <w:t>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w:t>
      </w:r>
      <w:r>
        <w:t>hich compromise safety and shelf life. Additionally, excessive handling without appropriate tools or training increases the physical stress on vegetables.</w:t>
      </w:r>
    </w:p>
    <w:p w14:paraId="00000051" w14:textId="77777777" w:rsidR="00F05BAC" w:rsidRDefault="0099058A">
      <w:pPr>
        <w:spacing w:before="240" w:after="240"/>
        <w:ind w:left="0" w:right="0" w:firstLine="0"/>
      </w:pPr>
      <w:r>
        <w:rPr>
          <w:b/>
        </w:rPr>
        <w:t>3. INADEQUATE STORAGE FACILITIES</w:t>
      </w:r>
      <w:r>
        <w:t xml:space="preserve"> </w:t>
      </w:r>
    </w:p>
    <w:p w14:paraId="00000052" w14:textId="77777777" w:rsidR="00F05BAC" w:rsidRDefault="0099058A">
      <w:pPr>
        <w:spacing w:before="240" w:after="240"/>
        <w:ind w:left="0" w:right="0" w:firstLine="0"/>
      </w:pPr>
      <w:r>
        <w:t>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w:t>
      </w:r>
      <w:r>
        <w:t>. The absence of cold storage facilities or even basic shade structures leads to substantial quantitative and qualitative losses shortly after harvest.</w:t>
      </w:r>
    </w:p>
    <w:p w14:paraId="00000053" w14:textId="77777777" w:rsidR="00F05BAC" w:rsidRDefault="0099058A">
      <w:pPr>
        <w:spacing w:before="240" w:after="240"/>
        <w:ind w:left="0" w:right="0" w:firstLine="0"/>
      </w:pPr>
      <w:r>
        <w:rPr>
          <w:b/>
        </w:rPr>
        <w:t>4. INEFFICIENT TRANSPORTATION SYSTEMS</w:t>
      </w:r>
      <w:r>
        <w:t xml:space="preserve"> </w:t>
      </w:r>
    </w:p>
    <w:p w14:paraId="00000054" w14:textId="77777777" w:rsidR="00F05BAC" w:rsidRDefault="0099058A">
      <w:pPr>
        <w:spacing w:before="240" w:after="240"/>
        <w:ind w:left="0" w:right="0" w:firstLine="0"/>
      </w:pPr>
      <w:r>
        <w:t>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w:t>
      </w:r>
      <w:r>
        <w:t>es during distribution (Kitinoja &amp; AlHassan, 2010). As a result, by the time produce reaches urban markets, a significant proportion has already deteriorated or been rendered unfit for consumption.</w:t>
      </w:r>
    </w:p>
    <w:p w14:paraId="00000055" w14:textId="77777777" w:rsidR="00F05BAC" w:rsidRDefault="0099058A">
      <w:pPr>
        <w:spacing w:before="240" w:after="240"/>
        <w:ind w:left="0" w:right="0" w:firstLine="0"/>
      </w:pPr>
      <w:r>
        <w:rPr>
          <w:b/>
        </w:rPr>
        <w:t>5. ENVIRONMENTAL FACTORS</w:t>
      </w:r>
      <w:r>
        <w:t xml:space="preserve"> </w:t>
      </w:r>
    </w:p>
    <w:p w14:paraId="00000056" w14:textId="77777777" w:rsidR="00F05BAC" w:rsidRDefault="0099058A">
      <w:pPr>
        <w:spacing w:before="240" w:after="240"/>
        <w:ind w:left="0" w:right="0" w:firstLine="0"/>
      </w:pPr>
      <w:r>
        <w:t>Environmental conditions, especially in tropical regions like Kwara State,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et al., 2020). Without immediate cool</w:t>
      </w:r>
      <w:r>
        <w:t>ing or shade, freshly harvested vegetables lose moisture rapidly, resulting in loss of weight, firmness, and nutritional quality.</w:t>
      </w:r>
    </w:p>
    <w:p w14:paraId="00000057" w14:textId="77777777" w:rsidR="00F05BAC" w:rsidRDefault="0099058A">
      <w:pPr>
        <w:spacing w:before="240" w:after="240"/>
        <w:ind w:left="0" w:right="0" w:firstLine="0"/>
      </w:pPr>
      <w:r>
        <w:rPr>
          <w:b/>
        </w:rPr>
        <w:t>6. LACK OF KNOWLEDGE AND TECHNICAL TRAINING</w:t>
      </w:r>
      <w:r>
        <w:t xml:space="preserve"> </w:t>
      </w:r>
    </w:p>
    <w:p w14:paraId="00000058" w14:textId="77777777" w:rsidR="00F05BAC" w:rsidRDefault="0099058A">
      <w:pPr>
        <w:spacing w:before="240" w:after="240"/>
        <w:ind w:left="0" w:right="0" w:firstLine="0"/>
      </w:pPr>
      <w:r>
        <w:t>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et al., 2015). In addition, agricultural extension services are often underfunded and underutilized, limiting farmers</w:t>
      </w:r>
      <w:r>
        <w:t>’ access to training programs and innovations in post-harvest technology.</w:t>
      </w:r>
    </w:p>
    <w:p w14:paraId="00000059" w14:textId="77777777" w:rsidR="00F05BAC" w:rsidRDefault="0099058A">
      <w:pPr>
        <w:spacing w:before="240" w:after="240"/>
        <w:ind w:left="0" w:right="0" w:firstLine="0"/>
      </w:pPr>
      <w:r>
        <w:rPr>
          <w:b/>
        </w:rPr>
        <w:t>7. USE OF SUBSTANDARD PACKAGING MATERIALS</w:t>
      </w:r>
      <w:r>
        <w:t xml:space="preserve"> </w:t>
      </w:r>
    </w:p>
    <w:p w14:paraId="0000005A" w14:textId="77777777" w:rsidR="00F05BAC" w:rsidRDefault="0099058A">
      <w:pPr>
        <w:spacing w:before="240" w:after="240"/>
        <w:ind w:left="0" w:right="0" w:firstLine="0"/>
      </w:pPr>
      <w:r>
        <w:t>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w:t>
      </w:r>
      <w:r>
        <w:t>ansit (Mohammed &amp; Abdullahi, 2019).</w:t>
      </w:r>
    </w:p>
    <w:p w14:paraId="0000005B" w14:textId="77777777" w:rsidR="00F05BAC" w:rsidRDefault="0099058A">
      <w:pPr>
        <w:spacing w:before="240" w:after="240"/>
        <w:ind w:left="0" w:right="0" w:firstLine="0"/>
      </w:pPr>
      <w:r>
        <w:rPr>
          <w:b/>
        </w:rPr>
        <w:t>2.4 POST-HARVEST HANDLING AND MANAGEMENT PRACTICES</w:t>
      </w:r>
      <w:r>
        <w:t xml:space="preserve"> </w:t>
      </w:r>
    </w:p>
    <w:p w14:paraId="0000005C" w14:textId="77777777" w:rsidR="00F05BAC" w:rsidRDefault="0099058A">
      <w:pPr>
        <w:spacing w:before="240" w:after="240"/>
        <w:ind w:left="0" w:right="0" w:firstLine="0"/>
      </w:pPr>
      <w:r>
        <w:t>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et al., 2019).</w:t>
      </w:r>
    </w:p>
    <w:p w14:paraId="0000005D" w14:textId="77777777" w:rsidR="00F05BAC" w:rsidRDefault="0099058A">
      <w:pPr>
        <w:spacing w:before="240" w:after="240"/>
        <w:ind w:left="0" w:right="0" w:firstLine="0"/>
      </w:pPr>
      <w:r>
        <w:rPr>
          <w:b/>
        </w:rPr>
        <w:t>1. IMMEDIATE FIELD COOLING AND TEMPERATURE MANAGEMENT</w:t>
      </w:r>
      <w:r>
        <w:t xml:space="preserve"> </w:t>
      </w:r>
    </w:p>
    <w:p w14:paraId="0000005E" w14:textId="77777777" w:rsidR="00F05BAC" w:rsidRDefault="0099058A">
      <w:pPr>
        <w:spacing w:before="240" w:after="240"/>
        <w:ind w:left="0" w:right="0" w:firstLine="0"/>
      </w:pPr>
      <w:r>
        <w:t>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w:t>
      </w:r>
      <w:r>
        <w:t>h are prone to wilting and spoilage within hours if not cooled properly (Arah et al., 2015). Despite the proven benefits, such cooling techniques are rarely used in rural areas of Kwara State due to lack of awareness, technical skills, and financial constraints.</w:t>
      </w:r>
    </w:p>
    <w:p w14:paraId="0000005F" w14:textId="77777777" w:rsidR="00F05BAC" w:rsidRDefault="0099058A">
      <w:pPr>
        <w:spacing w:before="240" w:after="240"/>
        <w:ind w:left="0" w:right="0" w:firstLine="0"/>
      </w:pPr>
      <w:r>
        <w:rPr>
          <w:b/>
        </w:rPr>
        <w:t>2. APPROPRIATE PACKAGING AND GRADING</w:t>
      </w:r>
      <w:r>
        <w:t xml:space="preserve"> </w:t>
      </w:r>
    </w:p>
    <w:p w14:paraId="00000060" w14:textId="77777777" w:rsidR="00F05BAC" w:rsidRDefault="0099058A">
      <w:pPr>
        <w:spacing w:before="240" w:after="240"/>
        <w:ind w:left="0" w:right="0" w:firstLine="0"/>
      </w:pPr>
      <w:r>
        <w:t>Packaging serves multiple functions in post-harvest management—it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et al., 2020). However, in many local markets, vegetables are still packaged in woven baskets, jute bags, or polyethylene sacks, which off</w:t>
      </w:r>
      <w:r>
        <w:t>er little protection. Grading is also essential, as it involves sorting vegetables based on size, maturity, and appearance, which improves marketability and pricing. Proper grading ensures uniformity and facilitates the adoption of standardized handling procedures.</w:t>
      </w:r>
    </w:p>
    <w:p w14:paraId="00000061" w14:textId="77777777" w:rsidR="00F05BAC" w:rsidRDefault="00F05BAC">
      <w:pPr>
        <w:spacing w:before="240" w:after="240"/>
        <w:ind w:left="0" w:right="0" w:firstLine="0"/>
      </w:pPr>
    </w:p>
    <w:p w14:paraId="00000062" w14:textId="77777777" w:rsidR="00F05BAC" w:rsidRDefault="00F05BAC">
      <w:pPr>
        <w:spacing w:before="240" w:after="240"/>
        <w:ind w:left="0" w:right="0" w:firstLine="0"/>
      </w:pPr>
    </w:p>
    <w:p w14:paraId="00000063" w14:textId="77777777" w:rsidR="00F05BAC" w:rsidRDefault="00F05BAC">
      <w:pPr>
        <w:spacing w:before="240" w:after="240"/>
        <w:ind w:left="0" w:right="0" w:firstLine="0"/>
      </w:pPr>
    </w:p>
    <w:p w14:paraId="00000064" w14:textId="77777777" w:rsidR="00F05BAC" w:rsidRDefault="0099058A">
      <w:pPr>
        <w:spacing w:before="240" w:after="240"/>
        <w:ind w:left="0" w:right="0" w:firstLine="0"/>
      </w:pPr>
      <w:r>
        <w:rPr>
          <w:b/>
        </w:rPr>
        <w:t>3. SANITATION AND HYGIENE MEASURES</w:t>
      </w:r>
      <w:r>
        <w:t xml:space="preserve"> </w:t>
      </w:r>
    </w:p>
    <w:p w14:paraId="00000065" w14:textId="77777777" w:rsidR="00F05BAC" w:rsidRDefault="0099058A">
      <w:pPr>
        <w:spacing w:before="240" w:after="240"/>
        <w:ind w:left="0" w:right="0" w:firstLine="0"/>
      </w:pPr>
      <w: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w:t>
      </w:r>
      <w:r>
        <w:t>Introducing Good Hygiene Practices (GHP) alongside training programs can improve awareness and implementation of sanitation measures.</w:t>
      </w:r>
    </w:p>
    <w:p w14:paraId="00000066" w14:textId="77777777" w:rsidR="00F05BAC" w:rsidRDefault="0099058A">
      <w:pPr>
        <w:spacing w:before="240" w:after="240"/>
        <w:ind w:left="0" w:right="0" w:firstLine="0"/>
      </w:pPr>
      <w:r>
        <w:rPr>
          <w:b/>
        </w:rPr>
        <w:t>4. EFFICIENT AND SAFE TRANSPORTATION</w:t>
      </w:r>
      <w:r>
        <w:t xml:space="preserve"> </w:t>
      </w:r>
    </w:p>
    <w:p w14:paraId="00000067" w14:textId="77777777" w:rsidR="00F05BAC" w:rsidRDefault="0099058A">
      <w:pPr>
        <w:spacing w:before="240" w:after="240"/>
        <w:ind w:left="0" w:right="0" w:firstLine="0"/>
      </w:pPr>
      <w:r>
        <w:t>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AlHassan, 2010). However, in Kwara State, most smallholder farmers still rely on open trucks, motorcycles, and bicycles wi</w:t>
      </w:r>
      <w:r>
        <w:t>th little to no cushioning, leading to high levels of spoilage by the time the produce reaches consumers.</w:t>
      </w:r>
    </w:p>
    <w:p w14:paraId="00000068" w14:textId="77777777" w:rsidR="00F05BAC" w:rsidRDefault="0099058A">
      <w:pPr>
        <w:spacing w:before="240" w:after="240"/>
        <w:ind w:left="0" w:right="0" w:firstLine="0"/>
      </w:pPr>
      <w:r>
        <w:rPr>
          <w:b/>
        </w:rPr>
        <w:t>5. ADOPTION OF POST-HARVEST TECHNOLOGIES</w:t>
      </w:r>
      <w:r>
        <w:t xml:space="preserve"> </w:t>
      </w:r>
    </w:p>
    <w:p w14:paraId="00000069" w14:textId="77777777" w:rsidR="00F05BAC" w:rsidRDefault="0099058A">
      <w:pPr>
        <w:spacing w:before="240" w:after="240"/>
        <w:ind w:left="0" w:right="0" w:firstLine="0"/>
      </w:pPr>
      <w:r>
        <w:t>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w:t>
      </w:r>
      <w:r>
        <w:t xml:space="preserve"> communities (Obetta et al., 2017). Despite their potential, the adoption of these technologies remains limited in Kwara State due to financial barriers, lack of awareness, and insufficient extension services.</w:t>
      </w:r>
    </w:p>
    <w:p w14:paraId="0000006A" w14:textId="77777777" w:rsidR="00F05BAC" w:rsidRDefault="0099058A">
      <w:pPr>
        <w:spacing w:before="240" w:after="240"/>
        <w:ind w:left="0" w:right="0" w:firstLine="0"/>
      </w:pPr>
      <w:r>
        <w:rPr>
          <w:b/>
        </w:rPr>
        <w:t>6. TRAINING AND CAPACITY BUILDING</w:t>
      </w:r>
      <w:r>
        <w:t xml:space="preserve"> </w:t>
      </w:r>
    </w:p>
    <w:p w14:paraId="0000006B" w14:textId="77777777" w:rsidR="00F05BAC" w:rsidRDefault="0099058A">
      <w:pPr>
        <w:spacing w:before="240" w:after="240"/>
        <w:ind w:left="0" w:right="0" w:firstLine="0"/>
      </w:pPr>
      <w:r>
        <w:t>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efforts—including workshops, field demonstrations, and extension services—have shown to improve adoption rates of effective handling practices and technologies (FAO</w:t>
      </w:r>
      <w:r>
        <w:t>, 2020). Programs focused on women and youth, who are often involved in the vegetable value chain, can create widespread impact.</w:t>
      </w:r>
    </w:p>
    <w:p w14:paraId="0000006C" w14:textId="77777777" w:rsidR="00F05BAC" w:rsidRDefault="0099058A">
      <w:pPr>
        <w:spacing w:before="240" w:after="240"/>
        <w:ind w:left="0" w:right="0" w:firstLine="0"/>
      </w:pPr>
      <w:r>
        <w:rPr>
          <w:b/>
        </w:rPr>
        <w:t>7. INTEGRATION OF TRADITIONAL AND MODERN PRACTICES</w:t>
      </w:r>
      <w:r>
        <w:t xml:space="preserve"> </w:t>
      </w:r>
    </w:p>
    <w:p w14:paraId="0000006D" w14:textId="77777777" w:rsidR="00F05BAC" w:rsidRDefault="0099058A">
      <w:pPr>
        <w:spacing w:before="240" w:after="240"/>
        <w:ind w:left="0" w:right="0" w:firstLine="0"/>
      </w:pPr>
      <w:r>
        <w:t>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14:paraId="0000006E" w14:textId="77777777" w:rsidR="00F05BAC" w:rsidRDefault="0099058A">
      <w:pPr>
        <w:spacing w:before="240" w:after="240"/>
        <w:ind w:left="0" w:right="0" w:firstLine="0"/>
      </w:pPr>
      <w:r>
        <w:rPr>
          <w:b/>
        </w:rPr>
        <w:t>2.5 SOCIOECONOMIC AND INSTITUTIONAL CONSTRAINTS</w:t>
      </w:r>
      <w:r>
        <w:t xml:space="preserve"> </w:t>
      </w:r>
    </w:p>
    <w:p w14:paraId="0000006F" w14:textId="77777777" w:rsidR="00F05BAC" w:rsidRDefault="0099058A">
      <w:pPr>
        <w:spacing w:before="240" w:after="240"/>
        <w:ind w:left="0" w:right="0" w:firstLine="0"/>
      </w:pPr>
      <w:r>
        <w:t>Several constraints hinder effective PHL management among smallholder farmers. These include low access to credit, limited extension services, weak market linkages, and poor infrastructure such as roads and storage facilities (Adebayo et al., 2020). Gender disparities also affect access to resources and training opportunities, limiting women's ability to adopt improved post-harvest practices. Institutional challenges such as inadequate policies and weak enforcement mechanisms further limit efforts to addres</w:t>
      </w:r>
      <w:r>
        <w:t>s PHLs comprehensively. Without government support and private sector engagement, smallholder farmers remain trapped in a cycle of low productivity and high losses.</w:t>
      </w:r>
    </w:p>
    <w:p w14:paraId="00000070" w14:textId="77777777" w:rsidR="00F05BAC" w:rsidRDefault="0099058A">
      <w:pPr>
        <w:spacing w:before="240" w:after="240"/>
        <w:ind w:left="0" w:right="0" w:firstLine="0"/>
      </w:pPr>
      <w:r>
        <w:rPr>
          <w:b/>
        </w:rPr>
        <w:t>2.6 STRATEGIES FOR REDUCING POST-HARVEST LOSSES</w:t>
      </w:r>
      <w:r>
        <w:t xml:space="preserve"> </w:t>
      </w:r>
    </w:p>
    <w:p w14:paraId="00000071" w14:textId="77777777" w:rsidR="00F05BAC" w:rsidRDefault="0099058A">
      <w:pPr>
        <w:spacing w:before="240" w:after="240"/>
        <w:ind w:left="0" w:right="0" w:firstLine="0"/>
      </w:pPr>
      <w:r>
        <w:t>The mitigation of post-harvest losses (PHLs) in vegetable crops is crucial for enhancing food security, improving farmer incomes, and reducing waste across the agricultural value chain. As vegetables are highly perishable, especially under tropical conditions such as those in Kwara State, implementing comprehensive and context-appropriate strategies is essential. A multifaceted approach involving technological, educational, infrastructural, and institutional interventions is recommended for sustainable impa</w:t>
      </w:r>
      <w:r>
        <w:t>ct.</w:t>
      </w:r>
    </w:p>
    <w:p w14:paraId="00000072" w14:textId="77777777" w:rsidR="00F05BAC" w:rsidRDefault="0099058A">
      <w:pPr>
        <w:spacing w:before="240" w:after="240"/>
        <w:ind w:left="0" w:right="0" w:firstLine="0"/>
      </w:pPr>
      <w:r>
        <w:rPr>
          <w:b/>
        </w:rPr>
        <w:t>1. CAPACITY BUILDING THROUGH TRAINING AND EXTENSION SERVICES</w:t>
      </w:r>
      <w:r>
        <w:t xml:space="preserve"> </w:t>
      </w:r>
    </w:p>
    <w:p w14:paraId="00000073" w14:textId="77777777" w:rsidR="00F05BAC" w:rsidRDefault="0099058A">
      <w:pPr>
        <w:spacing w:before="240" w:after="240"/>
        <w:ind w:left="0" w:right="0" w:firstLine="0"/>
      </w:pPr>
      <w:r>
        <w:t>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w:t>
      </w:r>
      <w:r>
        <w:t>tension agents play a vital role in disseminating such knowledge, conducting field demonstrations, and guiding farmers in the use of improved post-harvest technologies (Okonkwo et al., 2021). Special emphasis should be placed on gender-sensitive training, as women are often at the forefront of vegetable production and marketing.</w:t>
      </w:r>
    </w:p>
    <w:p w14:paraId="00000074" w14:textId="77777777" w:rsidR="00F05BAC" w:rsidRDefault="0099058A">
      <w:pPr>
        <w:spacing w:before="240" w:after="240"/>
        <w:ind w:left="0" w:right="0" w:firstLine="0"/>
      </w:pPr>
      <w:r>
        <w:rPr>
          <w:b/>
        </w:rPr>
        <w:t>2. DEVELOPMENT AND DISSEMINATION OF LOW-COST STORAGE TECHNOLOGIES</w:t>
      </w:r>
      <w:r>
        <w:t xml:space="preserve"> </w:t>
      </w:r>
    </w:p>
    <w:p w14:paraId="00000075" w14:textId="77777777" w:rsidR="00F05BAC" w:rsidRDefault="0099058A">
      <w:pPr>
        <w:spacing w:before="240" w:after="240"/>
        <w:ind w:left="0" w:right="0" w:firstLine="0"/>
      </w:pPr>
      <w:r>
        <w:t>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w:t>
      </w:r>
      <w:r>
        <w:t>stems, which use water evaporation to lower internal temperatures, have been proven to extend the shelf life of tomatoes and leafy greens by several days under rural settings (Kitinoja et al., 2019). To scale adoption, training and subsidized access to materials may be necessary.</w:t>
      </w:r>
    </w:p>
    <w:p w14:paraId="00000076" w14:textId="77777777" w:rsidR="00F05BAC" w:rsidRDefault="00F05BAC">
      <w:pPr>
        <w:spacing w:before="240" w:after="240"/>
        <w:ind w:left="0" w:right="0" w:firstLine="0"/>
      </w:pPr>
    </w:p>
    <w:p w14:paraId="00000077" w14:textId="77777777" w:rsidR="00F05BAC" w:rsidRDefault="0099058A">
      <w:pPr>
        <w:spacing w:before="240" w:after="240"/>
        <w:ind w:left="0" w:right="0" w:firstLine="0"/>
        <w:rPr>
          <w:b/>
        </w:rPr>
      </w:pPr>
      <w:r>
        <w:rPr>
          <w:b/>
        </w:rPr>
        <w:t xml:space="preserve">3. IMPROVEMENT IN TRANSPORTATION AND MARKET INFRASTRUCTURE </w:t>
      </w:r>
    </w:p>
    <w:p w14:paraId="00000078" w14:textId="77777777" w:rsidR="00F05BAC" w:rsidRDefault="0099058A">
      <w:pPr>
        <w:spacing w:before="240" w:after="240"/>
        <w:ind w:left="0" w:right="0" w:firstLine="0"/>
      </w:pPr>
      <w:r>
        <w:t>Inefficiencies in transportation—such as delays, lack of cold-chain logistics, and the use of open, non-cushioned vehicles—result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w:t>
      </w:r>
      <w:r>
        <w:t xml:space="preserve"> centers, can support better preservation and facilitate aggregation and distribution (FAO, 2020). Well-organized rural markets also enhance price stability and encourage timely sales.</w:t>
      </w:r>
    </w:p>
    <w:p w14:paraId="00000079" w14:textId="77777777" w:rsidR="00F05BAC" w:rsidRDefault="0099058A">
      <w:pPr>
        <w:spacing w:before="240" w:after="240"/>
        <w:ind w:left="0" w:right="0" w:firstLine="0"/>
      </w:pPr>
      <w:r>
        <w:rPr>
          <w:b/>
        </w:rPr>
        <w:t>4. FORMATION AND STRENGTHENING OF FARMER COOPERATIVES</w:t>
      </w:r>
      <w:r>
        <w:t xml:space="preserve"> </w:t>
      </w:r>
    </w:p>
    <w:p w14:paraId="0000007A" w14:textId="77777777" w:rsidR="00F05BAC" w:rsidRDefault="0099058A">
      <w:pPr>
        <w:spacing w:before="240" w:after="240"/>
        <w:ind w:left="0" w:right="0" w:firstLine="0"/>
      </w:pPr>
      <w: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w:t>
      </w:r>
      <w:r>
        <w:t>preservation technologies, and implement coordinated harvesting and marketing strategies that reduce surpluses and glut-related spoilage (Olayemi et al., 2020).</w:t>
      </w:r>
    </w:p>
    <w:p w14:paraId="0000007B" w14:textId="77777777" w:rsidR="00F05BAC" w:rsidRDefault="0099058A">
      <w:pPr>
        <w:spacing w:before="240" w:after="240"/>
        <w:ind w:left="0" w:right="0" w:firstLine="0"/>
        <w:rPr>
          <w:b/>
        </w:rPr>
      </w:pPr>
      <w:r>
        <w:rPr>
          <w:b/>
        </w:rPr>
        <w:t xml:space="preserve">5. ADOPTION OF MODERN PRESERVATION TECHNIQUES </w:t>
      </w:r>
    </w:p>
    <w:p w14:paraId="0000007C" w14:textId="77777777" w:rsidR="00F05BAC" w:rsidRDefault="0099058A">
      <w:pPr>
        <w:spacing w:before="240" w:after="240"/>
        <w:ind w:left="0" w:right="0" w:firstLine="0"/>
      </w:pPr>
      <w: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w:t>
      </w:r>
      <w:r>
        <w:t>units and promote pay-as-you-store models. Research institutions can also develop low-tech adaptations of these methods that suit the socio-economic context of smallholder farmers.</w:t>
      </w:r>
    </w:p>
    <w:p w14:paraId="0000007D" w14:textId="77777777" w:rsidR="00F05BAC" w:rsidRDefault="0099058A">
      <w:pPr>
        <w:spacing w:before="240" w:after="240"/>
        <w:ind w:left="0" w:right="0" w:firstLine="0"/>
      </w:pPr>
      <w:r>
        <w:rPr>
          <w:b/>
        </w:rPr>
        <w:t>6. POLICY SUPPORT, RESEARCH, AND INSTITUTIONAL INVESTMENT</w:t>
      </w:r>
      <w:r>
        <w:t xml:space="preserve"> </w:t>
      </w:r>
    </w:p>
    <w:p w14:paraId="0000007E" w14:textId="77777777" w:rsidR="00F05BAC" w:rsidRDefault="0099058A">
      <w:pPr>
        <w:spacing w:before="240" w:after="240"/>
        <w:ind w:left="0" w:right="0" w:firstLine="0"/>
      </w:pPr>
      <w:r>
        <w:t>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infrastructure—particularly in rural electrification, irrigation, and market linkages—will enhance the viability of post-harvest innovations. Furthermore, creating an ena</w:t>
      </w:r>
      <w:r>
        <w:t>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14:paraId="0000007F" w14:textId="77777777" w:rsidR="00F05BAC" w:rsidRDefault="0099058A">
      <w:pPr>
        <w:spacing w:before="240" w:after="240"/>
        <w:ind w:left="0" w:right="0" w:firstLine="0"/>
      </w:pPr>
      <w:r>
        <w:rPr>
          <w:b/>
        </w:rPr>
        <w:t>2.7 Empirical STUDIES ON POST-HARVEST LOSSES IN NIGERIA</w:t>
      </w:r>
      <w:r>
        <w:t xml:space="preserve"> </w:t>
      </w:r>
    </w:p>
    <w:p w14:paraId="00000080" w14:textId="77777777" w:rsidR="00F05BAC" w:rsidRDefault="0099058A">
      <w:pPr>
        <w:spacing w:before="240" w:after="240"/>
        <w:ind w:left="0" w:right="0" w:firstLine="0"/>
      </w:pPr>
      <w:r>
        <w:t>Empirical studies across Nigeria reveal significant levels of PHLs, particularly among perishable crops like vegetables. For instance, Olayemi et al. (2018) found that tomato farmers in Northern Nigeria lose up to 40% of their produce post-harvest due to poor handling and lack of cold storage. In South-West Nigeria, Ayoola et al. (2020) reported that leafy vegetables experience losses up to 35%, primarily during transportation and storage. A study by Yusuf et al. (2022) in Kwara State indicated that inadequ</w:t>
      </w:r>
      <w:r>
        <w:t>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14:paraId="00000081" w14:textId="77777777" w:rsidR="00F05BAC" w:rsidRDefault="0099058A">
      <w:pPr>
        <w:spacing w:after="486" w:line="259" w:lineRule="auto"/>
        <w:ind w:left="40" w:right="0" w:firstLine="0"/>
        <w:jc w:val="center"/>
      </w:pPr>
      <w:r>
        <w:rPr>
          <w:b/>
        </w:rPr>
        <w:t xml:space="preserve">CHAPTER THREE </w:t>
      </w:r>
    </w:p>
    <w:p w14:paraId="00000082" w14:textId="77777777" w:rsidR="00F05BAC" w:rsidRDefault="0099058A">
      <w:pPr>
        <w:pStyle w:val="Heading1"/>
        <w:ind w:left="85" w:firstLine="0"/>
      </w:pPr>
      <w:r>
        <w:t xml:space="preserve">3.0 RESEARCH METHODOLOGY  </w:t>
      </w:r>
    </w:p>
    <w:p w14:paraId="00000083" w14:textId="77777777" w:rsidR="00F05BAC" w:rsidRDefault="0099058A">
      <w:pPr>
        <w:ind w:left="75" w:right="47" w:firstLine="93"/>
      </w:pPr>
      <w:r>
        <w:t xml:space="preserve">  This chapter describes the research methodology that will be used to assess the management of post-harvest losses on vegetable crops among smallholder farmers in Kwara State.</w:t>
      </w:r>
    </w:p>
    <w:p w14:paraId="00000084" w14:textId="77777777" w:rsidR="00F05BAC" w:rsidRDefault="0099058A">
      <w:pPr>
        <w:pStyle w:val="Heading1"/>
        <w:ind w:left="85" w:firstLine="0"/>
      </w:pPr>
      <w:r>
        <w:t xml:space="preserve">3.1 STUDY AREA  </w:t>
      </w:r>
    </w:p>
    <w:p w14:paraId="00000085" w14:textId="77777777" w:rsidR="00F05BAC" w:rsidRDefault="0099058A">
      <w:pPr>
        <w:ind w:left="75" w:right="47" w:firstLine="93"/>
        <w:rPr>
          <w:b/>
        </w:rPr>
      </w:pPr>
      <w:r>
        <w:rPr>
          <w:b/>
        </w:rPr>
        <w:t>DESCRIPTION OF KWARA STATE:</w:t>
      </w:r>
    </w:p>
    <w:p w14:paraId="00000086" w14:textId="77777777" w:rsidR="00F05BAC" w:rsidRDefault="0099058A">
      <w:pPr>
        <w:ind w:left="75" w:right="47" w:firstLine="93"/>
      </w:pPr>
      <w:r>
        <w:t>Kwara State is located in North-Central Nigeria and is characterized by a tropical wet and dry climate. It has a substantial agrarian population engaged primarily in small-scale farming. The state has two major agricultural zones: the Southern zone with more rainfall and the Northern zone which is relatively drier. Major vegetable crops cultivated include tomatoes, peppers, okra, amaranthus, fluted pumpkin, and spinach. Due to the perishable nature of these crops, the region is particularly vulnerable to po</w:t>
      </w:r>
      <w:r>
        <w:t>st-harvest losses.</w:t>
      </w:r>
    </w:p>
    <w:p w14:paraId="00000087" w14:textId="77777777" w:rsidR="00F05BAC" w:rsidRDefault="0099058A">
      <w:pPr>
        <w:ind w:left="75" w:right="47" w:firstLine="93"/>
        <w:rPr>
          <w:b/>
        </w:rPr>
      </w:pPr>
      <w:r>
        <w:rPr>
          <w:b/>
        </w:rPr>
        <w:t>SELECTION OF STUDY SITES:</w:t>
      </w:r>
    </w:p>
    <w:p w14:paraId="00000088" w14:textId="77777777" w:rsidR="00F05BAC" w:rsidRDefault="0099058A">
      <w:pPr>
        <w:ind w:left="75" w:right="47" w:firstLine="93"/>
      </w:pPr>
      <w:r>
        <w:t>The study will focus on three purposively selected Local Government Areas (LGAs) – Ilorin South, Asa, and Moro – based on their prominence in vegetable production and diversity in farming practices. Selection criteria include:</w:t>
      </w:r>
    </w:p>
    <w:p w14:paraId="00000089" w14:textId="77777777" w:rsidR="00F05BAC" w:rsidRDefault="0099058A">
      <w:pPr>
        <w:ind w:left="75" w:right="47" w:firstLine="93"/>
      </w:pPr>
      <w:r>
        <w:t>High concentration of smallholder vegetable farmers.</w:t>
      </w:r>
    </w:p>
    <w:p w14:paraId="0000008A" w14:textId="77777777" w:rsidR="00F05BAC" w:rsidRDefault="0099058A">
      <w:pPr>
        <w:ind w:left="75" w:right="47" w:firstLine="93"/>
      </w:pPr>
      <w:r>
        <w:t>Variability in access to infrastructure (markets, roads, storage).</w:t>
      </w:r>
    </w:p>
    <w:p w14:paraId="0000008B" w14:textId="77777777" w:rsidR="00F05BAC" w:rsidRDefault="0099058A">
      <w:pPr>
        <w:ind w:left="75" w:right="47" w:firstLine="93"/>
      </w:pPr>
      <w:r>
        <w:t>Representativeness of agro-ecological conditions in Kwara State.</w:t>
      </w:r>
    </w:p>
    <w:p w14:paraId="0000008C" w14:textId="77777777" w:rsidR="00F05BAC" w:rsidRDefault="0099058A">
      <w:pPr>
        <w:ind w:left="75" w:right="47" w:firstLine="93"/>
      </w:pPr>
      <w:r>
        <w:t>These LGAs offer a mix of rural and peri-urban settings, making them suitable for understanding the diverse challenges of post-harvest management.</w:t>
      </w:r>
    </w:p>
    <w:p w14:paraId="0000008D" w14:textId="77777777" w:rsidR="00F05BAC" w:rsidRDefault="0099058A">
      <w:pPr>
        <w:ind w:left="75" w:right="47" w:firstLine="93"/>
      </w:pPr>
      <w:r>
        <w:rPr>
          <w:b/>
        </w:rPr>
        <w:t>3.2 DATA COLLECTION METHODS</w:t>
      </w:r>
      <w:r>
        <w:t xml:space="preserve"> </w:t>
      </w:r>
    </w:p>
    <w:p w14:paraId="0000008E" w14:textId="77777777" w:rsidR="00F05BAC" w:rsidRDefault="0099058A">
      <w:pPr>
        <w:ind w:left="75" w:right="47" w:firstLine="93"/>
      </w:pPr>
      <w:r>
        <w:t>A mixed-method approach will be employed, using household surveys, focus group discussions (FGDs), and field observations to capture a comprehensive view of PHL management practices.</w:t>
      </w:r>
    </w:p>
    <w:p w14:paraId="0000008F" w14:textId="77777777" w:rsidR="00F05BAC" w:rsidRDefault="0099058A">
      <w:pPr>
        <w:numPr>
          <w:ilvl w:val="0"/>
          <w:numId w:val="3"/>
        </w:numPr>
        <w:ind w:right="47"/>
        <w:rPr>
          <w:b/>
        </w:rPr>
      </w:pPr>
      <w:r>
        <w:rPr>
          <w:b/>
        </w:rPr>
        <w:t>HOUSEHOLD SURVEYS:</w:t>
      </w:r>
    </w:p>
    <w:p w14:paraId="00000090" w14:textId="77777777" w:rsidR="00F05BAC" w:rsidRDefault="0099058A">
      <w:pPr>
        <w:ind w:left="75" w:right="47" w:firstLine="93"/>
      </w:pPr>
      <w:r>
        <w:t>A structured questionnaire will be designed and administered to a sample of smallholder vegetable farmers. The questionnaire will cover:</w:t>
      </w:r>
    </w:p>
    <w:p w14:paraId="00000091" w14:textId="77777777" w:rsidR="00F05BAC" w:rsidRDefault="0099058A">
      <w:pPr>
        <w:ind w:left="75" w:right="47" w:firstLine="93"/>
      </w:pPr>
      <w:r>
        <w:t>Socio-demographic data (age, gender, education, household size)</w:t>
      </w:r>
    </w:p>
    <w:p w14:paraId="00000092" w14:textId="77777777" w:rsidR="00F05BAC" w:rsidRDefault="0099058A">
      <w:pPr>
        <w:ind w:left="0" w:right="47" w:firstLine="0"/>
      </w:pPr>
      <w:r>
        <w:t xml:space="preserve">  Crop production details (types of vegetables grown, scale of production)</w:t>
      </w:r>
    </w:p>
    <w:p w14:paraId="00000093" w14:textId="77777777" w:rsidR="00F05BAC" w:rsidRDefault="0099058A">
      <w:pPr>
        <w:ind w:left="75" w:right="47" w:firstLine="93"/>
      </w:pPr>
      <w:r>
        <w:t>Harvesting and post-harvest handling methods</w:t>
      </w:r>
    </w:p>
    <w:p w14:paraId="00000094" w14:textId="77777777" w:rsidR="00F05BAC" w:rsidRDefault="0099058A">
      <w:pPr>
        <w:ind w:left="75" w:right="47" w:firstLine="93"/>
      </w:pPr>
      <w:r>
        <w:t>Storage, packaging, and transportation practices</w:t>
      </w:r>
    </w:p>
    <w:p w14:paraId="00000095" w14:textId="77777777" w:rsidR="00F05BAC" w:rsidRDefault="0099058A">
      <w:pPr>
        <w:ind w:left="75" w:right="47" w:firstLine="93"/>
      </w:pPr>
      <w:r>
        <w:t>Incidence and causes of post-harvest losses</w:t>
      </w:r>
    </w:p>
    <w:p w14:paraId="00000096" w14:textId="77777777" w:rsidR="00F05BAC" w:rsidRDefault="0099058A">
      <w:pPr>
        <w:ind w:left="75" w:right="47" w:firstLine="93"/>
      </w:pPr>
      <w:r>
        <w:t>Awareness and use of improved technologies</w:t>
      </w:r>
    </w:p>
    <w:p w14:paraId="00000097" w14:textId="77777777" w:rsidR="00F05BAC" w:rsidRDefault="0099058A">
      <w:pPr>
        <w:ind w:left="75" w:right="47" w:firstLine="93"/>
      </w:pPr>
      <w:r>
        <w:rPr>
          <w:b/>
        </w:rPr>
        <w:t>SAMPLING METHOD:</w:t>
      </w:r>
    </w:p>
    <w:p w14:paraId="00000098" w14:textId="77777777" w:rsidR="00F05BAC" w:rsidRDefault="0099058A">
      <w:pPr>
        <w:ind w:left="75" w:right="47" w:firstLine="93"/>
      </w:pPr>
      <w:r>
        <w:t>A multistage sampling technique will be used. First, three LGAs will be purposively selected as stated. Second, within each LGA, two farming communities will be randomly selected. Finally, 30 farmers per community will be chosen using simple random sampling, giving a total sample size of 180 respondents.</w:t>
      </w:r>
    </w:p>
    <w:p w14:paraId="00000099" w14:textId="77777777" w:rsidR="00F05BAC" w:rsidRDefault="0099058A">
      <w:pPr>
        <w:numPr>
          <w:ilvl w:val="0"/>
          <w:numId w:val="3"/>
        </w:numPr>
        <w:ind w:right="47"/>
        <w:rPr>
          <w:b/>
        </w:rPr>
      </w:pPr>
      <w:r>
        <w:rPr>
          <w:b/>
        </w:rPr>
        <w:t>FOCUS GROUP DISCUSSIONS (FGDs):</w:t>
      </w:r>
    </w:p>
    <w:p w14:paraId="0000009A" w14:textId="77777777" w:rsidR="00F05BAC" w:rsidRDefault="0099058A">
      <w:pPr>
        <w:ind w:left="75" w:right="47" w:firstLine="93"/>
      </w:pPr>
      <w:r>
        <w:t>FGDs will be conducted in each selected community. Participants will include smallholder farmers, community leaders, local agricultural extension officers, and market vendors. The discussions will focus on:</w:t>
      </w:r>
    </w:p>
    <w:p w14:paraId="0000009B" w14:textId="77777777" w:rsidR="00F05BAC" w:rsidRDefault="0099058A">
      <w:pPr>
        <w:ind w:left="75" w:right="47" w:firstLine="93"/>
      </w:pPr>
      <w:r>
        <w:t>Local perceptions of post-harvest losses</w:t>
      </w:r>
    </w:p>
    <w:p w14:paraId="0000009C" w14:textId="77777777" w:rsidR="00F05BAC" w:rsidRDefault="0099058A">
      <w:pPr>
        <w:ind w:left="75" w:right="47" w:firstLine="93"/>
      </w:pPr>
      <w:r>
        <w:t>Indigenous knowledge and coping strategies</w:t>
      </w:r>
    </w:p>
    <w:p w14:paraId="0000009D" w14:textId="77777777" w:rsidR="00F05BAC" w:rsidRDefault="0099058A">
      <w:pPr>
        <w:ind w:left="75" w:right="47" w:firstLine="93"/>
      </w:pPr>
      <w:r>
        <w:t>Challenges in accessing post-harvest technologies</w:t>
      </w:r>
    </w:p>
    <w:p w14:paraId="0000009E" w14:textId="77777777" w:rsidR="00F05BAC" w:rsidRDefault="0099058A">
      <w:pPr>
        <w:ind w:left="75" w:right="47" w:firstLine="93"/>
      </w:pPr>
      <w:r>
        <w:t>Gender roles in post-harvest activities</w:t>
      </w:r>
    </w:p>
    <w:p w14:paraId="0000009F" w14:textId="77777777" w:rsidR="00F05BAC" w:rsidRDefault="0099058A">
      <w:pPr>
        <w:ind w:left="75" w:right="47" w:firstLine="93"/>
      </w:pPr>
      <w:r>
        <w:t>Opportunities for reducing losses</w:t>
      </w:r>
    </w:p>
    <w:p w14:paraId="000000A0" w14:textId="77777777" w:rsidR="00F05BAC" w:rsidRDefault="0099058A">
      <w:pPr>
        <w:ind w:left="75" w:right="47" w:firstLine="93"/>
      </w:pPr>
      <w:r>
        <w:t>Each FGD will have 8–10 participants and will be guided by a semi-structured discussion guide.</w:t>
      </w:r>
    </w:p>
    <w:p w14:paraId="000000A1" w14:textId="77777777" w:rsidR="00F05BAC" w:rsidRDefault="0099058A">
      <w:pPr>
        <w:numPr>
          <w:ilvl w:val="0"/>
          <w:numId w:val="3"/>
        </w:numPr>
        <w:ind w:right="47"/>
        <w:rPr>
          <w:b/>
        </w:rPr>
      </w:pPr>
      <w:r>
        <w:rPr>
          <w:b/>
        </w:rPr>
        <w:t>FIELD OBSERVATIONS:</w:t>
      </w:r>
    </w:p>
    <w:p w14:paraId="000000A2" w14:textId="77777777" w:rsidR="00F05BAC" w:rsidRDefault="0099058A">
      <w:pPr>
        <w:ind w:left="75" w:right="47" w:firstLine="93"/>
      </w:pPr>
      <w:r>
        <w:t>Direct observations will be conducted on selected farms, storage units, and markets. The purpose is to document:</w:t>
      </w:r>
    </w:p>
    <w:p w14:paraId="000000A3" w14:textId="77777777" w:rsidR="00F05BAC" w:rsidRDefault="0099058A">
      <w:pPr>
        <w:ind w:left="75" w:right="47" w:firstLine="93"/>
      </w:pPr>
      <w:r>
        <w:t>Harvesting practices (timing, tools used)</w:t>
      </w:r>
    </w:p>
    <w:p w14:paraId="000000A4" w14:textId="77777777" w:rsidR="00F05BAC" w:rsidRDefault="0099058A">
      <w:pPr>
        <w:ind w:left="75" w:right="47" w:firstLine="93"/>
      </w:pPr>
      <w:r>
        <w:t>Packaging methods (material types, handling)</w:t>
      </w:r>
    </w:p>
    <w:p w14:paraId="000000A5" w14:textId="77777777" w:rsidR="00F05BAC" w:rsidRDefault="0099058A">
      <w:pPr>
        <w:ind w:left="75" w:right="47" w:firstLine="93"/>
      </w:pPr>
      <w:r>
        <w:t>Transportation means and conditions</w:t>
      </w:r>
    </w:p>
    <w:p w14:paraId="000000A6" w14:textId="77777777" w:rsidR="00F05BAC" w:rsidRDefault="0099058A">
      <w:pPr>
        <w:ind w:left="75" w:right="47" w:firstLine="93"/>
      </w:pPr>
      <w:r>
        <w:t>Storage infrastructure and environment</w:t>
      </w:r>
    </w:p>
    <w:p w14:paraId="000000A7" w14:textId="77777777" w:rsidR="00F05BAC" w:rsidRDefault="0099058A">
      <w:pPr>
        <w:ind w:left="75" w:right="47" w:firstLine="93"/>
      </w:pPr>
      <w:r>
        <w:t>Physical condition of vegetables (rot, discoloration, wilting)</w:t>
      </w:r>
    </w:p>
    <w:p w14:paraId="000000A8" w14:textId="77777777" w:rsidR="00F05BAC" w:rsidRDefault="0099058A">
      <w:pPr>
        <w:ind w:left="75" w:right="47" w:firstLine="93"/>
      </w:pPr>
      <w:r>
        <w:t>Observations will help validate survey responses and provide visual and contextual insight into PHL realities.</w:t>
      </w:r>
      <w:r>
        <w:rPr>
          <w:b/>
        </w:rPr>
        <w:t xml:space="preserve"> </w:t>
      </w:r>
    </w:p>
    <w:p w14:paraId="000000A9" w14:textId="77777777" w:rsidR="00F05BAC" w:rsidRDefault="00F05BAC">
      <w:pPr>
        <w:ind w:left="0" w:firstLine="0"/>
      </w:pPr>
    </w:p>
    <w:p w14:paraId="000000AA" w14:textId="77777777" w:rsidR="00F05BAC" w:rsidRDefault="0099058A">
      <w:pPr>
        <w:pStyle w:val="Heading1"/>
        <w:ind w:left="85" w:firstLine="0"/>
      </w:pPr>
      <w:r>
        <w:t>3.3 DATA ANALYSIS</w:t>
      </w:r>
    </w:p>
    <w:p w14:paraId="000000AB" w14:textId="77777777" w:rsidR="00F05BAC" w:rsidRDefault="0099058A">
      <w:pPr>
        <w:pStyle w:val="Heading1"/>
        <w:numPr>
          <w:ilvl w:val="0"/>
          <w:numId w:val="1"/>
        </w:numPr>
      </w:pPr>
      <w:r>
        <w:t>QUANTITATIVE DATA ANALYSIS:</w:t>
      </w:r>
    </w:p>
    <w:p w14:paraId="000000AC" w14:textId="77777777" w:rsidR="00F05BAC" w:rsidRDefault="0099058A">
      <w:r>
        <w:t>Data from the structured questionnaires will be coded and analyzed using Statistical Package for the Social Sciences (SPSS) and Microsoft Excel. Descriptive statistics such as frequencies, percentages, and means will be used to summarize variables.</w:t>
      </w:r>
    </w:p>
    <w:p w14:paraId="000000AD" w14:textId="77777777" w:rsidR="00F05BAC" w:rsidRDefault="0099058A">
      <w:r>
        <w:t>Inferential statistical methods will include:</w:t>
      </w:r>
    </w:p>
    <w:p w14:paraId="000000AE" w14:textId="77777777" w:rsidR="00F05BAC" w:rsidRDefault="0099058A">
      <w:r>
        <w:t>Chi-square tests to assess relationships between demographic factors and PHL incidence.</w:t>
      </w:r>
    </w:p>
    <w:p w14:paraId="000000AF" w14:textId="77777777" w:rsidR="00F05BAC" w:rsidRDefault="0099058A">
      <w:r>
        <w:t>Regression analysis to determine factors influencing the extent of PHL.</w:t>
      </w:r>
    </w:p>
    <w:p w14:paraId="000000B0" w14:textId="77777777" w:rsidR="00F05BAC" w:rsidRDefault="0099058A">
      <w:r>
        <w:t>Loss estimation models will be used to quantify average post-harvest losses per crop.</w:t>
      </w:r>
    </w:p>
    <w:p w14:paraId="000000B1" w14:textId="77777777" w:rsidR="00F05BAC" w:rsidRDefault="0099058A">
      <w:pPr>
        <w:numPr>
          <w:ilvl w:val="0"/>
          <w:numId w:val="1"/>
        </w:numPr>
        <w:rPr>
          <w:b/>
        </w:rPr>
      </w:pPr>
      <w:r>
        <w:rPr>
          <w:b/>
        </w:rPr>
        <w:t>QUALITATIVE DATA ANALYSIS:</w:t>
      </w:r>
    </w:p>
    <w:p w14:paraId="000000B2" w14:textId="77777777" w:rsidR="00F05BAC" w:rsidRDefault="0099058A">
      <w:r>
        <w:t>Data from FGDs and field notes will be analyzed using thematic content analysis. Key themes and patterns will be identified, categorized, and interpreted to understand the sociocultural, economic, and environmental dynamics influencing PHL. Triangulation will be used to cross-validate data from multiple sources.</w:t>
      </w:r>
    </w:p>
    <w:p w14:paraId="000000B3" w14:textId="77777777" w:rsidR="00F05BAC" w:rsidRDefault="0099058A">
      <w:pPr>
        <w:rPr>
          <w:b/>
        </w:rPr>
      </w:pPr>
      <w:r>
        <w:rPr>
          <w:b/>
        </w:rPr>
        <w:t xml:space="preserve">3.4 ETHICAL CONSIDERATIONS </w:t>
      </w:r>
    </w:p>
    <w:p w14:paraId="000000B4" w14:textId="77777777" w:rsidR="00F05BAC" w:rsidRDefault="0099058A">
      <w:r>
        <w:t>To ensure ethical integrity in the research process, the following measures will be implemented:</w:t>
      </w:r>
    </w:p>
    <w:p w14:paraId="000000B5" w14:textId="77777777" w:rsidR="00F05BAC" w:rsidRDefault="0099058A">
      <w:r>
        <w:t>Informed consent: All participants will be informed of the study’s purpose, and their consent will be obtained before participation.</w:t>
      </w:r>
    </w:p>
    <w:p w14:paraId="000000B6" w14:textId="77777777" w:rsidR="00F05BAC" w:rsidRDefault="0099058A">
      <w:r>
        <w:t>Confidentiality: Participants’ identities and responses will be kept anonymous and used solely for academic purposes.</w:t>
      </w:r>
    </w:p>
    <w:p w14:paraId="000000B7" w14:textId="77777777" w:rsidR="00F05BAC" w:rsidRDefault="0099058A">
      <w:r>
        <w:t>Voluntary participation: Respondents will be informed of their right to withdraw at any time without any consequences.</w:t>
      </w:r>
    </w:p>
    <w:p w14:paraId="000000B8" w14:textId="77777777" w:rsidR="00F05BAC" w:rsidRDefault="0099058A">
      <w:r>
        <w:t>Cultural sensitivity: All interactions will be conducted in a respectful and culturally appropriate manner.</w:t>
      </w:r>
    </w:p>
    <w:p w14:paraId="000000B9" w14:textId="77777777" w:rsidR="00F05BAC" w:rsidRDefault="0099058A">
      <w:r>
        <w:t>Ethical clearance will be sought from relevant authorities at Kwara State Polytechnic and community leaders where necessary.</w:t>
      </w:r>
    </w:p>
    <w:p w14:paraId="000000BA" w14:textId="77777777" w:rsidR="00F05BAC" w:rsidRDefault="0099058A">
      <w:r>
        <w:rPr>
          <w:b/>
        </w:rPr>
        <w:t>3.5 JUSTIFICATION OF METHODOLOGY</w:t>
      </w:r>
      <w:r>
        <w:t xml:space="preserve"> </w:t>
      </w:r>
    </w:p>
    <w:p w14:paraId="000000BB" w14:textId="77777777" w:rsidR="00F05BAC" w:rsidRDefault="0099058A">
      <w:r>
        <w:t>The use of a mixed-method approach is justified by the complex, multidimensional nature of post-harvest losses. Quantitative surveys provide measurable indicators of PHL, while qualitative techniques like FGDs offer deeper insight into contextual realities, traditional practices, and farmer perceptions. Combining both approaches ensures that the research findings are both statistically robust and socially grounded.</w:t>
      </w:r>
    </w:p>
    <w:p w14:paraId="000000BC" w14:textId="77777777" w:rsidR="00F05BAC" w:rsidRDefault="00F05BAC"/>
    <w:p w14:paraId="000000BD" w14:textId="77777777" w:rsidR="00F05BAC" w:rsidRDefault="0099058A">
      <w:pPr>
        <w:spacing w:after="0" w:line="259" w:lineRule="auto"/>
        <w:ind w:left="0" w:right="0" w:firstLine="0"/>
        <w:jc w:val="left"/>
      </w:pPr>
      <w:r>
        <w:t xml:space="preserve"> </w:t>
      </w:r>
    </w:p>
    <w:sectPr w:rsidR="00F05BAC">
      <w:headerReference w:type="default" r:id="rId8"/>
      <w:footerReference w:type="even" r:id="rId9"/>
      <w:footerReference w:type="default" r:id="rId10"/>
      <w:footerReference w:type="first" r:id="rId11"/>
      <w:pgSz w:w="11920" w:h="16840"/>
      <w:pgMar w:top="1902" w:right="1405" w:bottom="2156" w:left="1350" w:header="720" w:footer="1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AC0B5" w14:textId="77777777" w:rsidR="0099058A" w:rsidRDefault="0099058A">
      <w:pPr>
        <w:spacing w:after="0" w:line="240" w:lineRule="auto"/>
      </w:pPr>
      <w:r>
        <w:separator/>
      </w:r>
    </w:p>
  </w:endnote>
  <w:endnote w:type="continuationSeparator" w:id="0">
    <w:p w14:paraId="0DD7B0FF" w14:textId="77777777" w:rsidR="0099058A" w:rsidRDefault="00990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embedRegular r:id="rId1" w:fontKey="{00000000-0000-0000-0000-000000000000}"/>
    <w:embedBold r:id="rId2" w:fontKey="{00000000-0000-0000-0000-0000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2" w14:textId="77777777" w:rsidR="00F05BAC" w:rsidRDefault="0099058A">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000000C3" w14:textId="77777777" w:rsidR="00F05BAC" w:rsidRDefault="0099058A">
    <w:pPr>
      <w:spacing w:after="0" w:line="259" w:lineRule="auto"/>
      <w:ind w:right="0" w:firstLine="0"/>
      <w:jc w:val="left"/>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77777777" w:rsidR="00F05BAC" w:rsidRDefault="0099058A">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000000BF" w14:textId="77777777" w:rsidR="00F05BAC" w:rsidRDefault="0099058A">
    <w:pPr>
      <w:spacing w:after="0" w:line="259" w:lineRule="auto"/>
      <w:ind w:right="0" w:firstLine="0"/>
      <w:jc w:val="left"/>
    </w:pPr>
    <w:r>
      <w:rPr>
        <w:rFonts w:ascii="Calibri" w:eastAsia="Calibri" w:hAnsi="Calibri" w:cs="Calibr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0" w14:textId="77777777" w:rsidR="00F05BAC" w:rsidRDefault="0099058A">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000000C1" w14:textId="77777777" w:rsidR="00F05BAC" w:rsidRDefault="0099058A">
    <w:pPr>
      <w:spacing w:after="0" w:line="259" w:lineRule="auto"/>
      <w:ind w:right="0" w:firstLine="0"/>
      <w:jc w:val="left"/>
    </w:pP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CDAE" w14:textId="77777777" w:rsidR="0099058A" w:rsidRDefault="0099058A">
      <w:pPr>
        <w:spacing w:after="0" w:line="240" w:lineRule="auto"/>
      </w:pPr>
      <w:r>
        <w:separator/>
      </w:r>
    </w:p>
  </w:footnote>
  <w:footnote w:type="continuationSeparator" w:id="0">
    <w:p w14:paraId="62DA5E9C" w14:textId="77777777" w:rsidR="0099058A" w:rsidRDefault="00990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4" w14:textId="77777777" w:rsidR="00F05BAC" w:rsidRDefault="00F05B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268DD"/>
    <w:multiLevelType w:val="multilevel"/>
    <w:tmpl w:val="FFFFFFFF"/>
    <w:lvl w:ilvl="0">
      <w:start w:val="1"/>
      <w:numFmt w:val="decimal"/>
      <w:lvlText w:val="%1."/>
      <w:lvlJc w:val="left"/>
      <w:pPr>
        <w:ind w:left="75" w:hanging="75"/>
      </w:pPr>
      <w:rPr>
        <w:rFonts w:ascii="Tahoma" w:eastAsia="Tahoma" w:hAnsi="Tahoma" w:cs="Tahoma"/>
        <w:b w:val="0"/>
        <w:i w:val="0"/>
        <w:strike w:val="0"/>
        <w:color w:val="000000"/>
        <w:sz w:val="26"/>
        <w:szCs w:val="26"/>
        <w:u w:val="none"/>
        <w:shd w:val="clear" w:color="auto" w:fill="auto"/>
        <w:vertAlign w:val="baseline"/>
      </w:rPr>
    </w:lvl>
    <w:lvl w:ilvl="1">
      <w:start w:val="1"/>
      <w:numFmt w:val="lowerLetter"/>
      <w:lvlText w:val="%2"/>
      <w:lvlJc w:val="left"/>
      <w:pPr>
        <w:ind w:left="1080" w:hanging="1080"/>
      </w:pPr>
      <w:rPr>
        <w:rFonts w:ascii="Tahoma" w:eastAsia="Tahoma" w:hAnsi="Tahoma" w:cs="Tahoma"/>
        <w:b w:val="0"/>
        <w:i w:val="0"/>
        <w:strike w:val="0"/>
        <w:color w:val="000000"/>
        <w:sz w:val="26"/>
        <w:szCs w:val="26"/>
        <w:u w:val="none"/>
        <w:shd w:val="clear" w:color="auto" w:fill="auto"/>
        <w:vertAlign w:val="baseline"/>
      </w:rPr>
    </w:lvl>
    <w:lvl w:ilvl="2">
      <w:start w:val="1"/>
      <w:numFmt w:val="lowerRoman"/>
      <w:lvlText w:val="%3"/>
      <w:lvlJc w:val="left"/>
      <w:pPr>
        <w:ind w:left="1800" w:hanging="1800"/>
      </w:pPr>
      <w:rPr>
        <w:rFonts w:ascii="Tahoma" w:eastAsia="Tahoma" w:hAnsi="Tahoma" w:cs="Tahoma"/>
        <w:b w:val="0"/>
        <w:i w:val="0"/>
        <w:strike w:val="0"/>
        <w:color w:val="000000"/>
        <w:sz w:val="26"/>
        <w:szCs w:val="26"/>
        <w:u w:val="none"/>
        <w:shd w:val="clear" w:color="auto" w:fill="auto"/>
        <w:vertAlign w:val="baseline"/>
      </w:rPr>
    </w:lvl>
    <w:lvl w:ilvl="3">
      <w:start w:val="1"/>
      <w:numFmt w:val="decimal"/>
      <w:lvlText w:val="%4"/>
      <w:lvlJc w:val="left"/>
      <w:pPr>
        <w:ind w:left="2520" w:hanging="2520"/>
      </w:pPr>
      <w:rPr>
        <w:rFonts w:ascii="Tahoma" w:eastAsia="Tahoma" w:hAnsi="Tahoma" w:cs="Tahoma"/>
        <w:b w:val="0"/>
        <w:i w:val="0"/>
        <w:strike w:val="0"/>
        <w:color w:val="000000"/>
        <w:sz w:val="26"/>
        <w:szCs w:val="26"/>
        <w:u w:val="none"/>
        <w:shd w:val="clear" w:color="auto" w:fill="auto"/>
        <w:vertAlign w:val="baseline"/>
      </w:rPr>
    </w:lvl>
    <w:lvl w:ilvl="4">
      <w:start w:val="1"/>
      <w:numFmt w:val="lowerLetter"/>
      <w:lvlText w:val="%5"/>
      <w:lvlJc w:val="left"/>
      <w:pPr>
        <w:ind w:left="3240" w:hanging="3240"/>
      </w:pPr>
      <w:rPr>
        <w:rFonts w:ascii="Tahoma" w:eastAsia="Tahoma" w:hAnsi="Tahoma" w:cs="Tahoma"/>
        <w:b w:val="0"/>
        <w:i w:val="0"/>
        <w:strike w:val="0"/>
        <w:color w:val="000000"/>
        <w:sz w:val="26"/>
        <w:szCs w:val="26"/>
        <w:u w:val="none"/>
        <w:shd w:val="clear" w:color="auto" w:fill="auto"/>
        <w:vertAlign w:val="baseline"/>
      </w:rPr>
    </w:lvl>
    <w:lvl w:ilvl="5">
      <w:start w:val="1"/>
      <w:numFmt w:val="lowerRoman"/>
      <w:lvlText w:val="%6"/>
      <w:lvlJc w:val="left"/>
      <w:pPr>
        <w:ind w:left="3960" w:hanging="3960"/>
      </w:pPr>
      <w:rPr>
        <w:rFonts w:ascii="Tahoma" w:eastAsia="Tahoma" w:hAnsi="Tahoma" w:cs="Tahoma"/>
        <w:b w:val="0"/>
        <w:i w:val="0"/>
        <w:strike w:val="0"/>
        <w:color w:val="000000"/>
        <w:sz w:val="26"/>
        <w:szCs w:val="26"/>
        <w:u w:val="none"/>
        <w:shd w:val="clear" w:color="auto" w:fill="auto"/>
        <w:vertAlign w:val="baseline"/>
      </w:rPr>
    </w:lvl>
    <w:lvl w:ilvl="6">
      <w:start w:val="1"/>
      <w:numFmt w:val="decimal"/>
      <w:lvlText w:val="%7"/>
      <w:lvlJc w:val="left"/>
      <w:pPr>
        <w:ind w:left="4680" w:hanging="4680"/>
      </w:pPr>
      <w:rPr>
        <w:rFonts w:ascii="Tahoma" w:eastAsia="Tahoma" w:hAnsi="Tahoma" w:cs="Tahoma"/>
        <w:b w:val="0"/>
        <w:i w:val="0"/>
        <w:strike w:val="0"/>
        <w:color w:val="000000"/>
        <w:sz w:val="26"/>
        <w:szCs w:val="26"/>
        <w:u w:val="none"/>
        <w:shd w:val="clear" w:color="auto" w:fill="auto"/>
        <w:vertAlign w:val="baseline"/>
      </w:rPr>
    </w:lvl>
    <w:lvl w:ilvl="7">
      <w:start w:val="1"/>
      <w:numFmt w:val="lowerLetter"/>
      <w:lvlText w:val="%8"/>
      <w:lvlJc w:val="left"/>
      <w:pPr>
        <w:ind w:left="5400" w:hanging="5400"/>
      </w:pPr>
      <w:rPr>
        <w:rFonts w:ascii="Tahoma" w:eastAsia="Tahoma" w:hAnsi="Tahoma" w:cs="Tahoma"/>
        <w:b w:val="0"/>
        <w:i w:val="0"/>
        <w:strike w:val="0"/>
        <w:color w:val="000000"/>
        <w:sz w:val="26"/>
        <w:szCs w:val="26"/>
        <w:u w:val="none"/>
        <w:shd w:val="clear" w:color="auto" w:fill="auto"/>
        <w:vertAlign w:val="baseline"/>
      </w:rPr>
    </w:lvl>
    <w:lvl w:ilvl="8">
      <w:start w:val="1"/>
      <w:numFmt w:val="lowerRoman"/>
      <w:lvlText w:val="%9"/>
      <w:lvlJc w:val="left"/>
      <w:pPr>
        <w:ind w:left="6120" w:hanging="6120"/>
      </w:pPr>
      <w:rPr>
        <w:rFonts w:ascii="Tahoma" w:eastAsia="Tahoma" w:hAnsi="Tahoma" w:cs="Tahoma"/>
        <w:b w:val="0"/>
        <w:i w:val="0"/>
        <w:strike w:val="0"/>
        <w:color w:val="000000"/>
        <w:sz w:val="26"/>
        <w:szCs w:val="26"/>
        <w:u w:val="none"/>
        <w:shd w:val="clear" w:color="auto" w:fill="auto"/>
        <w:vertAlign w:val="baseline"/>
      </w:rPr>
    </w:lvl>
  </w:abstractNum>
  <w:abstractNum w:abstractNumId="1" w15:restartNumberingAfterBreak="0">
    <w:nsid w:val="56C5182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AF626D"/>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3213322">
    <w:abstractNumId w:val="1"/>
  </w:num>
  <w:num w:numId="2" w16cid:durableId="1698775056">
    <w:abstractNumId w:val="0"/>
  </w:num>
  <w:num w:numId="3" w16cid:durableId="20864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embedTrueTypeFont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BAC"/>
    <w:rsid w:val="00374E32"/>
    <w:rsid w:val="0099058A"/>
    <w:rsid w:val="00F05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260D2678-F433-D149-9A55-E4B70683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6"/>
        <w:szCs w:val="26"/>
        <w:lang w:val="en-US" w:eastAsia="en-GB" w:bidi="ar-SA"/>
      </w:rPr>
    </w:rPrDefault>
    <w:pPrDefault>
      <w:pPr>
        <w:spacing w:after="197" w:line="474" w:lineRule="auto"/>
        <w:ind w:left="90" w:right="52" w:firstLine="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479" w:line="265" w:lineRule="auto"/>
      <w:ind w:left="3334" w:right="0" w:hanging="10"/>
      <w:jc w:val="left"/>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479" w:line="265" w:lineRule="auto"/>
      <w:ind w:left="3334" w:right="0" w:hanging="1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fontTable.xml.rels><?xml version="1.0" encoding="UTF-8" standalone="yes"?>
<Relationships xmlns="http://schemas.openxmlformats.org/package/2006/relationships"><Relationship Id="rId2" Type="http://schemas.openxmlformats.org/officeDocument/2006/relationships/font" Target="fonts/Tahoma-bold.ttf" /><Relationship Id="rId1" Type="http://schemas.openxmlformats.org/officeDocument/2006/relationships/font" Target="fonts/Tahoma-regular.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WC4aobjZblKs4jAhjP+jXxgaQ==">CgMxLjA4AHIhMVgtZU80Vzl1akJLZUhCNlJZWU1EVklnSDAwaEtFSE5N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5570</Words>
  <Characters>31754</Characters>
  <Application>Microsoft Office Word</Application>
  <DocSecurity>0</DocSecurity>
  <Lines>264</Lines>
  <Paragraphs>74</Paragraphs>
  <ScaleCrop>false</ScaleCrop>
  <Company/>
  <LinksUpToDate>false</LinksUpToDate>
  <CharactersWithSpaces>37250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2025-06-04T21:21:00Z</dcterms:created>
  <dcterms:modified xsi:type="dcterms:W3CDTF">2025-06-04T21:21:00Z</dcterms:modified>
</cp:coreProperties>
</file>