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9DC" w:rsidRDefault="000A29DC" w:rsidP="000A29DC">
      <w:pPr>
        <w:pStyle w:val="Heading1"/>
        <w:spacing w:line="480" w:lineRule="auto"/>
        <w:jc w:val="center"/>
        <w:rPr>
          <w:rFonts w:ascii="Times New Roman" w:hAnsi="Times New Roman" w:cs="Times New Roman"/>
          <w:b/>
          <w:bCs/>
          <w:color w:val="000000" w:themeColor="text1"/>
          <w:sz w:val="24"/>
          <w:szCs w:val="24"/>
        </w:rPr>
      </w:pPr>
      <w:bookmarkStart w:id="0" w:name="_Toc123297287"/>
      <w:r>
        <w:rPr>
          <w:rFonts w:ascii="Times New Roman" w:hAnsi="Times New Roman" w:cs="Times New Roman"/>
          <w:b/>
          <w:bCs/>
          <w:color w:val="000000" w:themeColor="text1"/>
          <w:sz w:val="24"/>
          <w:szCs w:val="24"/>
        </w:rPr>
        <w:t>CHAPTER THREE</w:t>
      </w:r>
      <w:bookmarkEnd w:id="0"/>
    </w:p>
    <w:p w:rsidR="000A29DC" w:rsidRDefault="000A29DC" w:rsidP="000A29DC">
      <w:pPr>
        <w:pStyle w:val="Heading1"/>
        <w:spacing w:before="0" w:line="480" w:lineRule="auto"/>
        <w:jc w:val="center"/>
        <w:rPr>
          <w:rFonts w:ascii="Times New Roman" w:hAnsi="Times New Roman" w:cs="Times New Roman"/>
          <w:b/>
          <w:bCs/>
          <w:color w:val="000000" w:themeColor="text1"/>
          <w:sz w:val="24"/>
          <w:szCs w:val="24"/>
        </w:rPr>
      </w:pPr>
      <w:bookmarkStart w:id="1" w:name="_Toc123297288"/>
      <w:bookmarkStart w:id="2" w:name="_Toc107924575"/>
      <w:r>
        <w:rPr>
          <w:rFonts w:ascii="Times New Roman" w:hAnsi="Times New Roman" w:cs="Times New Roman"/>
          <w:b/>
          <w:bCs/>
          <w:color w:val="000000" w:themeColor="text1"/>
          <w:sz w:val="24"/>
          <w:szCs w:val="24"/>
        </w:rPr>
        <w:t>METHODOLOGY</w:t>
      </w:r>
      <w:bookmarkEnd w:id="1"/>
      <w:bookmarkEnd w:id="2"/>
    </w:p>
    <w:p w:rsidR="000A29DC" w:rsidRDefault="000A29DC" w:rsidP="000A29DC">
      <w:pPr>
        <w:spacing w:line="480" w:lineRule="auto"/>
        <w:rPr>
          <w:rFonts w:ascii="Times New Roman" w:hAnsi="Times New Roman"/>
          <w:b/>
          <w:bCs/>
          <w:sz w:val="24"/>
          <w:szCs w:val="24"/>
        </w:rPr>
      </w:pPr>
      <w:r>
        <w:rPr>
          <w:rFonts w:ascii="Times New Roman" w:hAnsi="Times New Roman"/>
          <w:b/>
          <w:bCs/>
          <w:sz w:val="24"/>
          <w:szCs w:val="24"/>
        </w:rPr>
        <w:t>3.1</w:t>
      </w:r>
      <w:r>
        <w:rPr>
          <w:rFonts w:ascii="Times New Roman" w:hAnsi="Times New Roman"/>
          <w:b/>
          <w:bCs/>
          <w:sz w:val="24"/>
          <w:szCs w:val="24"/>
        </w:rPr>
        <w:tab/>
        <w:t>INTRODUCTION</w:t>
      </w:r>
    </w:p>
    <w:p w:rsidR="000A29DC" w:rsidRDefault="000A29DC" w:rsidP="000A29DC">
      <w:pPr>
        <w:spacing w:line="480" w:lineRule="auto"/>
        <w:jc w:val="both"/>
        <w:rPr>
          <w:rFonts w:ascii="Times New Roman" w:hAnsi="Times New Roman"/>
          <w:sz w:val="24"/>
          <w:szCs w:val="24"/>
        </w:rPr>
      </w:pPr>
      <w:r>
        <w:rPr>
          <w:rFonts w:ascii="Times New Roman" w:hAnsi="Times New Roman"/>
          <w:sz w:val="24"/>
          <w:szCs w:val="24"/>
        </w:rPr>
        <w:t xml:space="preserve">To achieve all stated objectives of this research, concrete was produced using a 1:2:4 mixing ratio because its more sensitive to variation in mix design and testing conditions and also when focusing on more general construction applications and potentially more pronounced effects of coconut shells. Various tests such as sieve analysis, slump test, compacting factor test, and compression strength test </w:t>
      </w:r>
      <w:proofErr w:type="gramStart"/>
      <w:r>
        <w:rPr>
          <w:rFonts w:ascii="Times New Roman" w:hAnsi="Times New Roman"/>
          <w:sz w:val="24"/>
          <w:szCs w:val="24"/>
        </w:rPr>
        <w:t>were conducted</w:t>
      </w:r>
      <w:proofErr w:type="gramEnd"/>
      <w:r>
        <w:rPr>
          <w:rFonts w:ascii="Times New Roman" w:hAnsi="Times New Roman"/>
          <w:sz w:val="24"/>
          <w:szCs w:val="24"/>
        </w:rPr>
        <w:t xml:space="preserve"> on the concretes.</w:t>
      </w:r>
    </w:p>
    <w:p w:rsidR="000A29DC" w:rsidRDefault="000A29DC" w:rsidP="000A29DC">
      <w:pPr>
        <w:spacing w:line="480" w:lineRule="auto"/>
        <w:rPr>
          <w:rFonts w:ascii="Times New Roman" w:hAnsi="Times New Roman"/>
          <w:b/>
          <w:bCs/>
          <w:sz w:val="24"/>
          <w:szCs w:val="24"/>
        </w:rPr>
      </w:pPr>
      <w:r>
        <w:rPr>
          <w:rFonts w:ascii="Times New Roman" w:hAnsi="Times New Roman"/>
          <w:b/>
          <w:bCs/>
          <w:sz w:val="24"/>
          <w:szCs w:val="24"/>
        </w:rPr>
        <w:t>3.2</w:t>
      </w:r>
      <w:r>
        <w:rPr>
          <w:rFonts w:ascii="Times New Roman" w:hAnsi="Times New Roman"/>
          <w:b/>
          <w:bCs/>
          <w:sz w:val="24"/>
          <w:szCs w:val="24"/>
        </w:rPr>
        <w:tab/>
        <w:t>MATERIALS AND APPARATUS</w:t>
      </w:r>
    </w:p>
    <w:p w:rsidR="000A29DC" w:rsidRDefault="000A29DC" w:rsidP="000A29DC">
      <w:pPr>
        <w:spacing w:line="480" w:lineRule="auto"/>
        <w:jc w:val="both"/>
        <w:rPr>
          <w:rFonts w:ascii="Times New Roman" w:hAnsi="Times New Roman"/>
          <w:sz w:val="24"/>
          <w:szCs w:val="24"/>
        </w:rPr>
      </w:pPr>
      <w:r>
        <w:rPr>
          <w:rFonts w:ascii="Times New Roman" w:hAnsi="Times New Roman"/>
          <w:sz w:val="24"/>
          <w:szCs w:val="24"/>
        </w:rPr>
        <w:t xml:space="preserve">Coconut Shells (CS), Portland Limestone Cement (PLC) 42.5R compliant with BS 12 (1996), </w:t>
      </w:r>
      <w:proofErr w:type="gramStart"/>
      <w:r>
        <w:rPr>
          <w:rFonts w:ascii="Times New Roman" w:hAnsi="Times New Roman"/>
          <w:sz w:val="24"/>
          <w:szCs w:val="24"/>
        </w:rPr>
        <w:t>was utilized</w:t>
      </w:r>
      <w:proofErr w:type="gramEnd"/>
      <w:r>
        <w:rPr>
          <w:rFonts w:ascii="Times New Roman" w:hAnsi="Times New Roman"/>
          <w:sz w:val="24"/>
          <w:szCs w:val="24"/>
        </w:rPr>
        <w:t xml:space="preserve"> for creating concrete cubes as part of the research. In accordance with BS 3148 (1980), clean water from the laboratory was used, and fine aggregate (natural sand) compliant with BS 882 (1992) was employed. The coarse aggregate consists of crushed Coconut Shells.</w:t>
      </w:r>
    </w:p>
    <w:p w:rsidR="000A29DC" w:rsidRDefault="000A29DC" w:rsidP="000A29DC">
      <w:pPr>
        <w:spacing w:line="480" w:lineRule="auto"/>
        <w:jc w:val="both"/>
        <w:rPr>
          <w:rFonts w:ascii="Times New Roman" w:hAnsi="Times New Roman"/>
          <w:sz w:val="24"/>
          <w:szCs w:val="24"/>
        </w:rPr>
      </w:pPr>
      <w:r>
        <w:rPr>
          <w:rFonts w:ascii="Times New Roman" w:hAnsi="Times New Roman"/>
          <w:sz w:val="24"/>
          <w:szCs w:val="24"/>
        </w:rPr>
        <w:t xml:space="preserve">Apparatus used for this research </w:t>
      </w:r>
      <w:proofErr w:type="gramStart"/>
      <w:r>
        <w:rPr>
          <w:rFonts w:ascii="Times New Roman" w:hAnsi="Times New Roman"/>
          <w:sz w:val="24"/>
          <w:szCs w:val="24"/>
        </w:rPr>
        <w:t>include:</w:t>
      </w:r>
      <w:proofErr w:type="gramEnd"/>
      <w:r>
        <w:rPr>
          <w:rFonts w:ascii="Times New Roman" w:hAnsi="Times New Roman"/>
          <w:sz w:val="24"/>
          <w:szCs w:val="24"/>
        </w:rPr>
        <w:t xml:space="preserve"> Stack of BS sieves, </w:t>
      </w:r>
      <w:proofErr w:type="spellStart"/>
      <w:r>
        <w:rPr>
          <w:rFonts w:ascii="Times New Roman" w:hAnsi="Times New Roman"/>
          <w:sz w:val="24"/>
          <w:szCs w:val="24"/>
        </w:rPr>
        <w:t>vernier</w:t>
      </w:r>
      <w:proofErr w:type="spellEnd"/>
      <w:r>
        <w:rPr>
          <w:rFonts w:ascii="Times New Roman" w:hAnsi="Times New Roman"/>
          <w:sz w:val="24"/>
          <w:szCs w:val="24"/>
        </w:rPr>
        <w:t xml:space="preserve"> caliper, weighing balance, shovel, slump cone, ruler, head pan, tamping rod, cube mold, spanners, compacting factor apparatus, engine oil, compression machine, hand trowel, scoop and curing tank.</w:t>
      </w:r>
    </w:p>
    <w:p w:rsidR="000A29DC" w:rsidRDefault="000A29DC" w:rsidP="000A29DC">
      <w:pPr>
        <w:spacing w:line="480" w:lineRule="auto"/>
        <w:jc w:val="both"/>
        <w:rPr>
          <w:rFonts w:ascii="Times New Roman" w:hAnsi="Times New Roman"/>
          <w:sz w:val="24"/>
          <w:szCs w:val="24"/>
        </w:rPr>
      </w:pPr>
      <w:r>
        <w:rPr>
          <w:rFonts w:ascii="Times New Roman" w:hAnsi="Times New Roman"/>
          <w:b/>
          <w:bCs/>
          <w:sz w:val="24"/>
          <w:szCs w:val="24"/>
        </w:rPr>
        <w:t>3.2.1</w:t>
      </w:r>
      <w:r>
        <w:rPr>
          <w:rFonts w:ascii="Times New Roman" w:hAnsi="Times New Roman"/>
          <w:b/>
          <w:bCs/>
          <w:sz w:val="24"/>
          <w:szCs w:val="24"/>
        </w:rPr>
        <w:tab/>
        <w:t>COCONUT SHELL:</w:t>
      </w:r>
      <w:r>
        <w:rPr>
          <w:rFonts w:ascii="Times New Roman" w:hAnsi="Times New Roman"/>
          <w:sz w:val="24"/>
          <w:szCs w:val="24"/>
        </w:rPr>
        <w:t xml:space="preserve"> The Coconut Shell </w:t>
      </w:r>
      <w:proofErr w:type="gramStart"/>
      <w:r>
        <w:rPr>
          <w:rFonts w:ascii="Times New Roman" w:hAnsi="Times New Roman"/>
          <w:sz w:val="24"/>
          <w:szCs w:val="24"/>
        </w:rPr>
        <w:t>were brought</w:t>
      </w:r>
      <w:proofErr w:type="gramEnd"/>
      <w:r>
        <w:rPr>
          <w:rFonts w:ascii="Times New Roman" w:hAnsi="Times New Roman"/>
          <w:sz w:val="24"/>
          <w:szCs w:val="24"/>
        </w:rPr>
        <w:t xml:space="preserve"> from </w:t>
      </w:r>
      <w:proofErr w:type="spellStart"/>
      <w:r>
        <w:rPr>
          <w:rFonts w:ascii="Times New Roman" w:hAnsi="Times New Roman"/>
          <w:sz w:val="24"/>
          <w:szCs w:val="24"/>
        </w:rPr>
        <w:t>Oja</w:t>
      </w:r>
      <w:proofErr w:type="spellEnd"/>
      <w:r>
        <w:rPr>
          <w:rFonts w:ascii="Times New Roman" w:hAnsi="Times New Roman"/>
          <w:sz w:val="24"/>
          <w:szCs w:val="24"/>
        </w:rPr>
        <w:t xml:space="preserve"> </w:t>
      </w:r>
      <w:proofErr w:type="spellStart"/>
      <w:r>
        <w:rPr>
          <w:rFonts w:ascii="Times New Roman" w:hAnsi="Times New Roman"/>
          <w:sz w:val="24"/>
          <w:szCs w:val="24"/>
        </w:rPr>
        <w:t>gbooro</w:t>
      </w:r>
      <w:proofErr w:type="spellEnd"/>
      <w:r>
        <w:rPr>
          <w:rFonts w:ascii="Times New Roman" w:hAnsi="Times New Roman"/>
          <w:sz w:val="24"/>
          <w:szCs w:val="24"/>
        </w:rPr>
        <w:t xml:space="preserve"> market along </w:t>
      </w:r>
      <w:proofErr w:type="spellStart"/>
      <w:r>
        <w:rPr>
          <w:rFonts w:ascii="Times New Roman" w:hAnsi="Times New Roman"/>
          <w:sz w:val="24"/>
          <w:szCs w:val="24"/>
        </w:rPr>
        <w:t>Balogun</w:t>
      </w:r>
      <w:proofErr w:type="spellEnd"/>
      <w:r>
        <w:rPr>
          <w:rFonts w:ascii="Times New Roman" w:hAnsi="Times New Roman"/>
          <w:sz w:val="24"/>
          <w:szCs w:val="24"/>
        </w:rPr>
        <w:t xml:space="preserve"> </w:t>
      </w:r>
      <w:proofErr w:type="spellStart"/>
      <w:r>
        <w:rPr>
          <w:rFonts w:ascii="Times New Roman" w:hAnsi="Times New Roman"/>
          <w:sz w:val="24"/>
          <w:szCs w:val="24"/>
        </w:rPr>
        <w:t>Gambari</w:t>
      </w:r>
      <w:proofErr w:type="spellEnd"/>
      <w:r>
        <w:rPr>
          <w:rFonts w:ascii="Times New Roman" w:hAnsi="Times New Roman"/>
          <w:sz w:val="24"/>
          <w:szCs w:val="24"/>
        </w:rPr>
        <w:t xml:space="preserve"> road,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 It was dried in the sun in an open air and transported to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Institute of Technology, </w:t>
      </w:r>
      <w:proofErr w:type="gramStart"/>
      <w:r>
        <w:rPr>
          <w:rFonts w:ascii="Times New Roman" w:hAnsi="Times New Roman"/>
          <w:sz w:val="24"/>
          <w:szCs w:val="24"/>
        </w:rPr>
        <w:t>Civil</w:t>
      </w:r>
      <w:proofErr w:type="gramEnd"/>
      <w:r>
        <w:rPr>
          <w:rFonts w:ascii="Times New Roman" w:hAnsi="Times New Roman"/>
          <w:sz w:val="24"/>
          <w:szCs w:val="24"/>
        </w:rPr>
        <w:t xml:space="preserve"> Engineering Laboratory. Plate 3.1 shows the Coconut Shells used in the research.</w:t>
      </w:r>
    </w:p>
    <w:p w:rsidR="000A29DC" w:rsidRDefault="000A29DC" w:rsidP="000A29DC">
      <w:pPr>
        <w:spacing w:line="480" w:lineRule="auto"/>
        <w:rPr>
          <w:rFonts w:ascii="Times New Roman" w:hAnsi="Times New Roman"/>
          <w:sz w:val="24"/>
          <w:szCs w:val="24"/>
        </w:rPr>
      </w:pPr>
    </w:p>
    <w:p w:rsidR="000A29DC" w:rsidRDefault="000A29DC" w:rsidP="000A29DC">
      <w:pPr>
        <w:spacing w:line="480" w:lineRule="auto"/>
        <w:rPr>
          <w:rFonts w:ascii="Times New Roman" w:hAnsi="Times New Roman"/>
          <w:sz w:val="24"/>
          <w:szCs w:val="24"/>
        </w:rPr>
      </w:pPr>
      <w:r>
        <w:rPr>
          <w:noProof/>
        </w:rPr>
        <w:lastRenderedPageBreak/>
        <w:drawing>
          <wp:anchor distT="0" distB="0" distL="114300" distR="114300" simplePos="0" relativeHeight="251660288" behindDoc="1" locked="0" layoutInCell="1" allowOverlap="1" wp14:anchorId="589E0096" wp14:editId="40896E55">
            <wp:simplePos x="0" y="0"/>
            <wp:positionH relativeFrom="column">
              <wp:posOffset>827232</wp:posOffset>
            </wp:positionH>
            <wp:positionV relativeFrom="paragraph">
              <wp:posOffset>-1014383</wp:posOffset>
            </wp:positionV>
            <wp:extent cx="3048000" cy="2413000"/>
            <wp:effectExtent l="1905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048000" cy="2413000"/>
                    </a:xfrm>
                    <a:prstGeom prst="rect">
                      <a:avLst/>
                    </a:prstGeom>
                    <a:noFill/>
                  </pic:spPr>
                </pic:pic>
              </a:graphicData>
            </a:graphic>
          </wp:anchor>
        </w:drawing>
      </w:r>
    </w:p>
    <w:p w:rsidR="000A29DC" w:rsidRDefault="000A29DC" w:rsidP="000A29DC">
      <w:pPr>
        <w:spacing w:line="480" w:lineRule="auto"/>
        <w:rPr>
          <w:rFonts w:ascii="Times New Roman" w:hAnsi="Times New Roman"/>
          <w:sz w:val="24"/>
          <w:szCs w:val="24"/>
        </w:rPr>
      </w:pPr>
    </w:p>
    <w:p w:rsidR="000A29DC" w:rsidRDefault="000A29DC" w:rsidP="000A29DC">
      <w:pPr>
        <w:spacing w:line="480" w:lineRule="auto"/>
        <w:rPr>
          <w:rFonts w:ascii="Times New Roman" w:hAnsi="Times New Roman"/>
          <w:sz w:val="24"/>
          <w:szCs w:val="24"/>
        </w:rPr>
      </w:pPr>
    </w:p>
    <w:p w:rsidR="000A29DC" w:rsidRDefault="000A29DC" w:rsidP="000A29DC">
      <w:pPr>
        <w:rPr>
          <w:rFonts w:ascii="Times New Roman" w:eastAsia="Calibri" w:hAnsi="Times New Roman"/>
          <w:b/>
          <w:bCs/>
          <w:color w:val="000000" w:themeColor="text1"/>
          <w:kern w:val="24"/>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Calibri" w:hAnsi="Times New Roman"/>
          <w:b/>
          <w:bCs/>
          <w:color w:val="000000" w:themeColor="text1"/>
          <w:kern w:val="24"/>
          <w:sz w:val="24"/>
          <w:szCs w:val="24"/>
        </w:rPr>
        <w:t>PLATE 3.1: COCONUT SHELL</w:t>
      </w:r>
      <w:r>
        <w:rPr>
          <w:rFonts w:ascii="Times New Roman" w:eastAsia="Calibri" w:hAnsi="Times New Roman"/>
          <w:b/>
          <w:bCs/>
          <w:color w:val="FFFFFF" w:themeColor="background1"/>
          <w:kern w:val="24"/>
          <w:sz w:val="24"/>
          <w:szCs w:val="24"/>
        </w:rPr>
        <w:t xml:space="preserve"> </w:t>
      </w:r>
    </w:p>
    <w:p w:rsidR="000A29DC" w:rsidRPr="000A29DC" w:rsidRDefault="000A29DC" w:rsidP="000A29DC">
      <w:pPr>
        <w:spacing w:line="480" w:lineRule="auto"/>
        <w:jc w:val="both"/>
        <w:rPr>
          <w:rFonts w:ascii="Times New Roman" w:hAnsi="Times New Roman"/>
          <w:sz w:val="24"/>
          <w:szCs w:val="24"/>
        </w:rPr>
      </w:pPr>
      <w:r>
        <w:rPr>
          <w:noProof/>
        </w:rPr>
        <w:drawing>
          <wp:anchor distT="0" distB="0" distL="114300" distR="114300" simplePos="0" relativeHeight="251659264" behindDoc="1" locked="0" layoutInCell="1" allowOverlap="1" wp14:anchorId="726CEDF1" wp14:editId="57F12179">
            <wp:simplePos x="0" y="0"/>
            <wp:positionH relativeFrom="column">
              <wp:posOffset>1460096</wp:posOffset>
            </wp:positionH>
            <wp:positionV relativeFrom="paragraph">
              <wp:posOffset>930852</wp:posOffset>
            </wp:positionV>
            <wp:extent cx="2629535" cy="1868805"/>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29535" cy="1868805"/>
                    </a:xfrm>
                    <a:prstGeom prst="rect">
                      <a:avLst/>
                    </a:prstGeom>
                    <a:noFill/>
                  </pic:spPr>
                </pic:pic>
              </a:graphicData>
            </a:graphic>
          </wp:anchor>
        </w:drawing>
      </w:r>
      <w:r>
        <w:rPr>
          <w:rFonts w:ascii="Times New Roman" w:hAnsi="Times New Roman"/>
          <w:sz w:val="24"/>
          <w:szCs w:val="24"/>
        </w:rPr>
        <w:t xml:space="preserve">After the Coconut Shell was crushed, then the particles were further </w:t>
      </w:r>
      <w:proofErr w:type="gramStart"/>
      <w:r>
        <w:rPr>
          <w:rFonts w:ascii="Times New Roman" w:hAnsi="Times New Roman"/>
          <w:sz w:val="24"/>
          <w:szCs w:val="24"/>
        </w:rPr>
        <w:t>ground and allowed to pass through sieve 90 µm (micron)</w:t>
      </w:r>
      <w:proofErr w:type="gramEnd"/>
      <w:r>
        <w:rPr>
          <w:rFonts w:ascii="Times New Roman" w:hAnsi="Times New Roman"/>
          <w:sz w:val="24"/>
          <w:szCs w:val="24"/>
        </w:rPr>
        <w:t xml:space="preserve"> and measured through Varner caliper. Plate </w:t>
      </w:r>
      <w:r>
        <w:rPr>
          <w:rFonts w:ascii="Times New Roman" w:hAnsi="Times New Roman"/>
          <w:b/>
          <w:bCs/>
          <w:sz w:val="24"/>
          <w:szCs w:val="24"/>
        </w:rPr>
        <w:t>3.2</w:t>
      </w:r>
      <w:r>
        <w:rPr>
          <w:rFonts w:ascii="Times New Roman" w:hAnsi="Times New Roman"/>
          <w:sz w:val="24"/>
          <w:szCs w:val="24"/>
        </w:rPr>
        <w:t xml:space="preserve"> shows the Crushed Coconut Shell particle.</w:t>
      </w:r>
    </w:p>
    <w:p w:rsidR="000A29DC" w:rsidRDefault="000A29DC" w:rsidP="000A29DC">
      <w:pPr>
        <w:spacing w:line="480" w:lineRule="auto"/>
        <w:jc w:val="both"/>
        <w:rPr>
          <w:rFonts w:ascii="Times New Roman" w:hAnsi="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1005032</wp:posOffset>
                </wp:positionH>
                <wp:positionV relativeFrom="paragraph">
                  <wp:posOffset>168217</wp:posOffset>
                </wp:positionV>
                <wp:extent cx="3136900" cy="350520"/>
                <wp:effectExtent l="3175" t="635" r="317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3.2: CRUSHED COCONUT SHELL</w:t>
                            </w:r>
                            <w:r>
                              <w:rPr>
                                <w:rFonts w:ascii="Times New Roman" w:eastAsia="Calibri" w:hAnsi="Times New Roman"/>
                                <w:b/>
                                <w:bCs/>
                                <w:color w:val="FFFFFF" w:themeColor="background1"/>
                                <w:kern w:val="24"/>
                                <w:sz w:val="24"/>
                                <w:szCs w:val="24"/>
                              </w:rPr>
                              <w:t xml:space="preserve"> </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9.15pt;margin-top:13.25pt;width:247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OCtwIAALkFAAAOAAAAZHJzL2Uyb0RvYy54bWysVNtunDAQfa/Uf7D8TrisIQ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" filled="f" stroked="f">
                <v:textbox inset="2.53958mm,1.2694mm,2.53958mm,1.2694mm">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3.2: CRUSHED COCONUT SHELL</w:t>
                      </w:r>
                      <w:r>
                        <w:rPr>
                          <w:rFonts w:ascii="Times New Roman" w:eastAsia="Calibri" w:hAnsi="Times New Roman"/>
                          <w:b/>
                          <w:bCs/>
                          <w:color w:val="FFFFFF" w:themeColor="background1"/>
                          <w:kern w:val="24"/>
                          <w:sz w:val="24"/>
                          <w:szCs w:val="24"/>
                        </w:rPr>
                        <w:t xml:space="preserve"> </w:t>
                      </w:r>
                    </w:p>
                  </w:txbxContent>
                </v:textbox>
              </v:shape>
            </w:pict>
          </mc:Fallback>
        </mc:AlternateContent>
      </w:r>
    </w:p>
    <w:p w:rsidR="000A29DC" w:rsidRDefault="000A29DC" w:rsidP="000A29DC">
      <w:pPr>
        <w:pStyle w:val="NormalWeb"/>
        <w:spacing w:line="480" w:lineRule="auto"/>
      </w:pPr>
      <w:r>
        <w:rPr>
          <w:b/>
          <w:bCs/>
        </w:rPr>
        <w:t>AGGREGATE:</w:t>
      </w:r>
      <w:r>
        <w:t xml:space="preserve"> The aggregates used are: </w:t>
      </w:r>
    </w:p>
    <w:p w:rsidR="000A29DC" w:rsidRDefault="000A29DC" w:rsidP="000A29DC">
      <w:pPr>
        <w:pStyle w:val="NoSpacing"/>
        <w:spacing w:line="480" w:lineRule="auto"/>
        <w:jc w:val="both"/>
        <w:rPr>
          <w:rFonts w:ascii="Times New Roman" w:hAnsi="Times New Roman" w:cs="Times New Roman"/>
          <w:sz w:val="24"/>
          <w:szCs w:val="24"/>
        </w:rPr>
      </w:pPr>
      <w:r>
        <w:rPr>
          <w:rFonts w:ascii="Times New Roman" w:hAnsi="Times New Roman"/>
          <w:b/>
          <w:bCs/>
          <w:sz w:val="24"/>
          <w:szCs w:val="24"/>
        </w:rPr>
        <w:t>FINE AGGREGATE:</w:t>
      </w:r>
      <w:r>
        <w:rPr>
          <w:rFonts w:ascii="Times New Roman" w:hAnsi="Times New Roman"/>
          <w:sz w:val="24"/>
          <w:szCs w:val="24"/>
        </w:rPr>
        <w:t xml:space="preserve"> The fine </w:t>
      </w:r>
      <w:proofErr w:type="gramStart"/>
      <w:r>
        <w:rPr>
          <w:rFonts w:ascii="Times New Roman" w:hAnsi="Times New Roman"/>
          <w:sz w:val="24"/>
          <w:szCs w:val="24"/>
        </w:rPr>
        <w:t>aggregate which was used for the project</w:t>
      </w:r>
      <w:proofErr w:type="gramEnd"/>
      <w:r>
        <w:rPr>
          <w:rFonts w:ascii="Times New Roman" w:hAnsi="Times New Roman"/>
          <w:sz w:val="24"/>
          <w:szCs w:val="24"/>
        </w:rPr>
        <w:t xml:space="preserve"> was obtained from </w:t>
      </w:r>
      <w:proofErr w:type="spellStart"/>
      <w:r>
        <w:rPr>
          <w:rFonts w:ascii="Times New Roman" w:hAnsi="Times New Roman"/>
          <w:sz w:val="24"/>
          <w:szCs w:val="24"/>
        </w:rPr>
        <w:t>Asa</w:t>
      </w:r>
      <w:proofErr w:type="spellEnd"/>
      <w:r>
        <w:rPr>
          <w:rFonts w:ascii="Times New Roman" w:hAnsi="Times New Roman"/>
          <w:sz w:val="24"/>
          <w:szCs w:val="24"/>
        </w:rPr>
        <w:t xml:space="preserve"> River, Ilorin. The fine aggregates pass through sieve 4.75mm, conforming to ASTM (2017).</w:t>
      </w:r>
    </w:p>
    <w:p w:rsidR="000A29DC" w:rsidRDefault="000A29DC" w:rsidP="000A29DC">
      <w:pPr>
        <w:pStyle w:val="NoSpacing"/>
        <w:spacing w:line="480" w:lineRule="auto"/>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735A85AC" wp14:editId="72C70CAB">
            <wp:simplePos x="0" y="0"/>
            <wp:positionH relativeFrom="margin">
              <wp:align>center</wp:align>
            </wp:positionH>
            <wp:positionV relativeFrom="paragraph">
              <wp:posOffset>12123</wp:posOffset>
            </wp:positionV>
            <wp:extent cx="2830830" cy="2085975"/>
            <wp:effectExtent l="0" t="0" r="7620" b="952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2830830" cy="2085975"/>
                    </a:xfrm>
                    <a:prstGeom prst="rect">
                      <a:avLst/>
                    </a:prstGeom>
                    <a:noFill/>
                  </pic:spPr>
                </pic:pic>
              </a:graphicData>
            </a:graphic>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1784350</wp:posOffset>
                </wp:positionH>
                <wp:positionV relativeFrom="paragraph">
                  <wp:posOffset>2350770</wp:posOffset>
                </wp:positionV>
                <wp:extent cx="2623185" cy="382270"/>
                <wp:effectExtent l="3175" t="0" r="254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3.3: FINE AGGREGATE</w:t>
                            </w:r>
                          </w:p>
                        </w:txbxContent>
                      </wps:txbx>
                      <wps:bodyPr rot="0" vert="horz" wrap="square" lIns="91425" tIns="45698" rIns="91425" bIns="45698"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140.5pt;margin-top:185.1pt;width:206.55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R6ugIAAMA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" filled="f" stroked="f">
                <v:textbox style="mso-fit-shape-to-text:t" inset="2.53958mm,1.2694mm,2.53958mm,1.2694mm">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3.3: FINE AGGREGATE</w:t>
                      </w:r>
                    </w:p>
                  </w:txbxContent>
                </v:textbox>
              </v:shape>
            </w:pict>
          </mc:Fallback>
        </mc:AlternateContent>
      </w: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spacing w:after="0" w:line="480" w:lineRule="auto"/>
        <w:jc w:val="both"/>
        <w:rPr>
          <w:rFonts w:ascii="Times New Roman" w:hAnsi="Times New Roman"/>
          <w:b/>
          <w:bCs/>
          <w:sz w:val="24"/>
          <w:szCs w:val="24"/>
        </w:rPr>
      </w:pPr>
    </w:p>
    <w:p w:rsidR="000A29DC" w:rsidRDefault="000A29DC" w:rsidP="000A29DC">
      <w:pPr>
        <w:spacing w:after="0" w:line="480" w:lineRule="auto"/>
        <w:jc w:val="both"/>
        <w:rPr>
          <w:rFonts w:ascii="Times New Roman" w:hAnsi="Times New Roman"/>
          <w:sz w:val="24"/>
          <w:szCs w:val="24"/>
        </w:rPr>
      </w:pPr>
      <w:r>
        <w:rPr>
          <w:rFonts w:ascii="Times New Roman" w:hAnsi="Times New Roman"/>
          <w:b/>
          <w:bCs/>
          <w:sz w:val="24"/>
          <w:szCs w:val="24"/>
        </w:rPr>
        <w:lastRenderedPageBreak/>
        <w:t>WATER:</w:t>
      </w:r>
      <w:r>
        <w:rPr>
          <w:rFonts w:ascii="Times New Roman" w:hAnsi="Times New Roman"/>
          <w:sz w:val="24"/>
          <w:szCs w:val="24"/>
        </w:rPr>
        <w:t xml:space="preserve"> The water used in this project is portable water conforming to BS EN1262 (2013), </w:t>
      </w:r>
      <w:proofErr w:type="gramStart"/>
      <w:r>
        <w:rPr>
          <w:rFonts w:ascii="Times New Roman" w:hAnsi="Times New Roman"/>
          <w:sz w:val="24"/>
          <w:szCs w:val="24"/>
        </w:rPr>
        <w:t>obtained</w:t>
      </w:r>
      <w:proofErr w:type="gramEnd"/>
      <w:r>
        <w:rPr>
          <w:rFonts w:ascii="Times New Roman" w:hAnsi="Times New Roman"/>
          <w:sz w:val="24"/>
          <w:szCs w:val="24"/>
        </w:rPr>
        <w:t xml:space="preserve"> from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p>
    <w:p w:rsidR="000A29DC" w:rsidRDefault="000A29DC" w:rsidP="000A29DC">
      <w:pPr>
        <w:spacing w:after="0" w:line="480" w:lineRule="auto"/>
        <w:rPr>
          <w:rFonts w:ascii="Times New Roman" w:hAnsi="Times New Roman"/>
          <w:b/>
          <w:sz w:val="24"/>
          <w:szCs w:val="24"/>
        </w:rPr>
      </w:pPr>
      <w:r>
        <w:rPr>
          <w:rFonts w:ascii="Times New Roman" w:hAnsi="Times New Roman"/>
          <w:b/>
          <w:sz w:val="24"/>
          <w:szCs w:val="24"/>
        </w:rPr>
        <w:t>CEMENT</w:t>
      </w:r>
    </w:p>
    <w:p w:rsidR="000A29DC" w:rsidRDefault="000A29DC" w:rsidP="000A29DC">
      <w:pPr>
        <w:spacing w:after="0" w:line="480" w:lineRule="auto"/>
        <w:jc w:val="both"/>
        <w:rPr>
          <w:rFonts w:ascii="Times New Roman" w:hAnsi="Times New Roman"/>
          <w:sz w:val="24"/>
          <w:szCs w:val="24"/>
        </w:rPr>
      </w:pPr>
      <w:r>
        <w:rPr>
          <w:rFonts w:ascii="Times New Roman" w:hAnsi="Times New Roman"/>
          <w:sz w:val="24"/>
          <w:szCs w:val="24"/>
        </w:rPr>
        <w:t xml:space="preserve">The cement used is Portland Limestone Cement (PLC) conforming to BS 8500-2 (2015) which </w:t>
      </w:r>
      <w:proofErr w:type="gramStart"/>
      <w:r>
        <w:rPr>
          <w:rFonts w:ascii="Times New Roman" w:hAnsi="Times New Roman"/>
          <w:sz w:val="24"/>
          <w:szCs w:val="24"/>
        </w:rPr>
        <w:t>was bought</w:t>
      </w:r>
      <w:proofErr w:type="gramEnd"/>
      <w:r>
        <w:rPr>
          <w:rFonts w:ascii="Times New Roman" w:hAnsi="Times New Roman"/>
          <w:sz w:val="24"/>
          <w:szCs w:val="24"/>
        </w:rPr>
        <w:t xml:space="preserve"> at SEFRAZ Cement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p>
    <w:p w:rsidR="000A29DC" w:rsidRDefault="000A29DC" w:rsidP="000A29DC">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1964690</wp:posOffset>
                </wp:positionH>
                <wp:positionV relativeFrom="paragraph">
                  <wp:posOffset>2470785</wp:posOffset>
                </wp:positionV>
                <wp:extent cx="2613025" cy="382270"/>
                <wp:effectExtent l="2540" t="381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3.4: DANGOTE CEMENT</w:t>
                            </w:r>
                          </w:p>
                        </w:txbxContent>
                      </wps:txbx>
                      <wps:bodyPr rot="0" vert="horz" wrap="square" lIns="91425" tIns="45698" rIns="91425" bIns="45698"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2" o:spid="_x0000_s1028" type="#_x0000_t202" style="position:absolute;left:0;text-align:left;margin-left:154.7pt;margin-top:194.55pt;width:205.7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KmuAIAAMA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" filled="f" stroked="f">
                <v:textbox style="mso-fit-shape-to-text:t" inset="2.53958mm,1.2694mm,2.53958mm,1.2694mm">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3.4: DANGOTE CEMENT</w:t>
                      </w:r>
                    </w:p>
                  </w:txbxContent>
                </v:textbox>
              </v:shape>
            </w:pict>
          </mc:Fallback>
        </mc:AlternateContent>
      </w:r>
      <w:r>
        <w:rPr>
          <w:noProof/>
        </w:rPr>
        <w:drawing>
          <wp:anchor distT="0" distB="0" distL="114300" distR="114300" simplePos="0" relativeHeight="251662336" behindDoc="1" locked="0" layoutInCell="1" allowOverlap="1" wp14:anchorId="593DFF9E" wp14:editId="3A844836">
            <wp:simplePos x="0" y="0"/>
            <wp:positionH relativeFrom="column">
              <wp:posOffset>1918970</wp:posOffset>
            </wp:positionH>
            <wp:positionV relativeFrom="paragraph">
              <wp:posOffset>75565</wp:posOffset>
            </wp:positionV>
            <wp:extent cx="2660015" cy="2163445"/>
            <wp:effectExtent l="19050" t="0" r="6985"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660015" cy="2163445"/>
                    </a:xfrm>
                    <a:prstGeom prst="rect">
                      <a:avLst/>
                    </a:prstGeom>
                    <a:noFill/>
                  </pic:spPr>
                </pic:pic>
              </a:graphicData>
            </a:graphic>
          </wp:anchor>
        </w:drawing>
      </w: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spacing w:line="480" w:lineRule="auto"/>
        <w:jc w:val="both"/>
        <w:rPr>
          <w:rFonts w:ascii="Times New Roman" w:hAnsi="Times New Roman"/>
          <w:sz w:val="24"/>
          <w:szCs w:val="24"/>
        </w:rPr>
      </w:pPr>
      <w:r>
        <w:rPr>
          <w:rFonts w:ascii="Times New Roman" w:hAnsi="Times New Roman"/>
          <w:b/>
          <w:sz w:val="24"/>
          <w:szCs w:val="24"/>
        </w:rPr>
        <w:t>3.3</w:t>
      </w:r>
      <w:r>
        <w:rPr>
          <w:rFonts w:ascii="Times New Roman" w:hAnsi="Times New Roman"/>
          <w:b/>
          <w:sz w:val="24"/>
          <w:szCs w:val="24"/>
        </w:rPr>
        <w:tab/>
        <w:t>SLUMP TEST</w:t>
      </w:r>
    </w:p>
    <w:p w:rsidR="000A29DC" w:rsidRDefault="000A29DC" w:rsidP="000A29DC">
      <w:pPr>
        <w:spacing w:after="0" w:line="480" w:lineRule="auto"/>
        <w:jc w:val="both"/>
        <w:rPr>
          <w:rFonts w:ascii="Times New Roman" w:hAnsi="Times New Roman"/>
          <w:sz w:val="24"/>
          <w:szCs w:val="24"/>
        </w:rPr>
      </w:pPr>
      <w:r>
        <w:rPr>
          <w:rFonts w:ascii="Times New Roman" w:eastAsia="Times New Roman"/>
          <w:sz w:val="24"/>
          <w:szCs w:val="24"/>
        </w:rPr>
        <w:t xml:space="preserve">A slump test </w:t>
      </w:r>
      <w:proofErr w:type="gramStart"/>
      <w:r>
        <w:rPr>
          <w:rFonts w:ascii="Times New Roman" w:eastAsia="Times New Roman"/>
          <w:sz w:val="24"/>
          <w:szCs w:val="24"/>
        </w:rPr>
        <w:t>was conducted</w:t>
      </w:r>
      <w:proofErr w:type="gramEnd"/>
      <w:r>
        <w:rPr>
          <w:rFonts w:ascii="Times New Roman" w:eastAsia="Times New Roman"/>
          <w:sz w:val="24"/>
          <w:szCs w:val="24"/>
        </w:rPr>
        <w:t xml:space="preserve"> to measure the workability or consistency of fresh concrete with Coconut Shell as Coarse Aggregate. </w:t>
      </w:r>
      <w:r>
        <w:rPr>
          <w:rFonts w:ascii="Times New Roman" w:hAnsi="Times New Roman"/>
          <w:sz w:val="24"/>
          <w:szCs w:val="24"/>
        </w:rPr>
        <w:t xml:space="preserve">The slump cone was cleaned and lubricated with oil, then placed on a horizontal non-porous base then concrete </w:t>
      </w:r>
      <w:proofErr w:type="gramStart"/>
      <w:r>
        <w:rPr>
          <w:rFonts w:ascii="Times New Roman" w:hAnsi="Times New Roman"/>
          <w:sz w:val="24"/>
          <w:szCs w:val="24"/>
        </w:rPr>
        <w:t>was placed</w:t>
      </w:r>
      <w:proofErr w:type="gramEnd"/>
      <w:r>
        <w:rPr>
          <w:rFonts w:ascii="Times New Roman" w:hAnsi="Times New Roman"/>
          <w:sz w:val="24"/>
          <w:szCs w:val="24"/>
        </w:rPr>
        <w:t xml:space="preserve"> inside in four layers with each layer tamped 25 times with a tamping rod. Excess concrete </w:t>
      </w:r>
      <w:proofErr w:type="gramStart"/>
      <w:r>
        <w:rPr>
          <w:rFonts w:ascii="Times New Roman" w:hAnsi="Times New Roman"/>
          <w:sz w:val="24"/>
          <w:szCs w:val="24"/>
        </w:rPr>
        <w:t>was scraped</w:t>
      </w:r>
      <w:proofErr w:type="gramEnd"/>
      <w:r>
        <w:rPr>
          <w:rFonts w:ascii="Times New Roman" w:hAnsi="Times New Roman"/>
          <w:sz w:val="24"/>
          <w:szCs w:val="24"/>
        </w:rPr>
        <w:t xml:space="preserve"> away, and the cone was removed vertically. The difference in height of cone and specimen </w:t>
      </w:r>
      <w:proofErr w:type="gramStart"/>
      <w:r>
        <w:rPr>
          <w:rFonts w:ascii="Times New Roman" w:hAnsi="Times New Roman"/>
          <w:sz w:val="24"/>
          <w:szCs w:val="24"/>
        </w:rPr>
        <w:t>was then measured</w:t>
      </w:r>
      <w:proofErr w:type="gramEnd"/>
      <w:r>
        <w:rPr>
          <w:rFonts w:ascii="Times New Roman" w:hAnsi="Times New Roman"/>
          <w:sz w:val="24"/>
          <w:szCs w:val="24"/>
        </w:rPr>
        <w:t xml:space="preserve"> with a ruler to define the type of slump each concrete with different aggregate sizes possesses. The decrease in height at the center point </w:t>
      </w:r>
      <w:proofErr w:type="gramStart"/>
      <w:r>
        <w:rPr>
          <w:rFonts w:ascii="Times New Roman" w:hAnsi="Times New Roman"/>
          <w:sz w:val="24"/>
          <w:szCs w:val="24"/>
        </w:rPr>
        <w:t>was measured</w:t>
      </w:r>
      <w:proofErr w:type="gramEnd"/>
      <w:r>
        <w:rPr>
          <w:rFonts w:ascii="Times New Roman" w:hAnsi="Times New Roman"/>
          <w:sz w:val="24"/>
          <w:szCs w:val="24"/>
        </w:rPr>
        <w:t xml:space="preserve"> to nearest 5mm or 0.25 inch and it is known as ‘slump’. This test </w:t>
      </w:r>
      <w:proofErr w:type="gramStart"/>
      <w:r>
        <w:rPr>
          <w:rFonts w:ascii="Times New Roman" w:hAnsi="Times New Roman"/>
          <w:sz w:val="24"/>
          <w:szCs w:val="24"/>
        </w:rPr>
        <w:t>was carried out</w:t>
      </w:r>
      <w:proofErr w:type="gramEnd"/>
      <w:r>
        <w:rPr>
          <w:rFonts w:ascii="Times New Roman" w:hAnsi="Times New Roman"/>
          <w:sz w:val="24"/>
          <w:szCs w:val="24"/>
        </w:rPr>
        <w:t xml:space="preserve"> for all concrete mixes and the set-up is shown in Plate. 3.5.</w:t>
      </w:r>
    </w:p>
    <w:p w:rsidR="000A29DC" w:rsidRDefault="000A29DC" w:rsidP="000A29DC">
      <w:pPr>
        <w:spacing w:after="0" w:line="480" w:lineRule="auto"/>
        <w:jc w:val="both"/>
        <w:rPr>
          <w:rFonts w:ascii="Times New Roman" w:hAnsi="Times New Roman"/>
          <w:sz w:val="24"/>
          <w:szCs w:val="24"/>
        </w:rPr>
      </w:pPr>
      <w:bookmarkStart w:id="3" w:name="_GoBack"/>
      <w:bookmarkEnd w:id="3"/>
    </w:p>
    <w:p w:rsidR="000A29DC" w:rsidRDefault="000A29DC" w:rsidP="000A29DC">
      <w:pPr>
        <w:spacing w:after="0" w:line="480"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2378075</wp:posOffset>
                </wp:positionH>
                <wp:positionV relativeFrom="paragraph">
                  <wp:posOffset>2030730</wp:posOffset>
                </wp:positionV>
                <wp:extent cx="2200275" cy="415925"/>
                <wp:effectExtent l="0" t="1905" r="317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3.5: SLUMP TEST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87.25pt;margin-top:159.9pt;width:173.25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gCtwIAAMA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" filled="f" stroked="f">
                <v:textbox inset="2.53958mm,1.2694mm,2.53958mm,1.2694mm">
                  <w:txbxContent>
                    <w:p w:rsidR="000A29DC" w:rsidRDefault="000A29DC" w:rsidP="000A29DC">
                      <w:pPr>
                        <w:rPr>
                          <w:rFonts w:ascii="Times New Roman" w:eastAsia="Calibri" w:hAnsi="Times New Roman"/>
                          <w:b/>
                          <w:bCs/>
                          <w:color w:val="000000" w:themeColor="text1"/>
                          <w:kern w:val="24"/>
                          <w:sz w:val="24"/>
                          <w:szCs w:val="24"/>
                        </w:rPr>
                      </w:pPr>
                      <w:r>
                        <w:rPr>
                          <w:rFonts w:ascii="Times New Roman" w:eastAsia="Calibri" w:hAnsi="Times New Roman"/>
                          <w:b/>
                          <w:bCs/>
                          <w:color w:val="000000" w:themeColor="text1"/>
                          <w:kern w:val="24"/>
                          <w:sz w:val="24"/>
                          <w:szCs w:val="24"/>
                        </w:rPr>
                        <w:t>PLATE 3.5: SLUMP TEST</w:t>
                      </w:r>
                    </w:p>
                  </w:txbxContent>
                </v:textbox>
              </v:shape>
            </w:pict>
          </mc:Fallback>
        </mc:AlternateContent>
      </w:r>
      <w:r>
        <w:rPr>
          <w:noProof/>
        </w:rPr>
        <w:drawing>
          <wp:anchor distT="0" distB="0" distL="114300" distR="114300" simplePos="0" relativeHeight="251663360" behindDoc="1" locked="0" layoutInCell="1" allowOverlap="1" wp14:anchorId="7FD30419" wp14:editId="5D513408">
            <wp:simplePos x="0" y="0"/>
            <wp:positionH relativeFrom="column">
              <wp:posOffset>1990725</wp:posOffset>
            </wp:positionH>
            <wp:positionV relativeFrom="paragraph">
              <wp:posOffset>134620</wp:posOffset>
            </wp:positionV>
            <wp:extent cx="2584450" cy="1713865"/>
            <wp:effectExtent l="19050" t="0" r="6350"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2584450" cy="1713865"/>
                    </a:xfrm>
                    <a:prstGeom prst="rect">
                      <a:avLst/>
                    </a:prstGeom>
                    <a:noFill/>
                  </pic:spPr>
                </pic:pic>
              </a:graphicData>
            </a:graphic>
          </wp:anchor>
        </w:drawing>
      </w: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b/>
          <w:sz w:val="24"/>
          <w:szCs w:val="24"/>
        </w:rPr>
      </w:pPr>
    </w:p>
    <w:p w:rsidR="000A29DC" w:rsidRDefault="000A29DC" w:rsidP="000A29DC">
      <w:pPr>
        <w:spacing w:after="0" w:line="480" w:lineRule="auto"/>
        <w:jc w:val="both"/>
        <w:rPr>
          <w:rFonts w:ascii="Times New Roman" w:hAnsi="Times New Roman"/>
          <w:sz w:val="24"/>
          <w:szCs w:val="24"/>
        </w:rPr>
      </w:pPr>
      <w:r>
        <w:rPr>
          <w:rFonts w:ascii="Times New Roman" w:hAnsi="Times New Roman"/>
          <w:b/>
          <w:sz w:val="24"/>
          <w:szCs w:val="24"/>
        </w:rPr>
        <w:t>3.4</w:t>
      </w:r>
      <w:r>
        <w:rPr>
          <w:rFonts w:ascii="Times New Roman" w:hAnsi="Times New Roman"/>
          <w:b/>
          <w:sz w:val="24"/>
          <w:szCs w:val="24"/>
        </w:rPr>
        <w:tab/>
        <w:t>MIX PROPORTION</w:t>
      </w:r>
    </w:p>
    <w:p w:rsidR="000A29DC" w:rsidRDefault="000A29DC" w:rsidP="000A29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raw materials used in this investigation </w:t>
      </w:r>
      <w:proofErr w:type="gramStart"/>
      <w:r>
        <w:rPr>
          <w:rFonts w:ascii="Times New Roman" w:hAnsi="Times New Roman" w:cs="Times New Roman"/>
          <w:sz w:val="24"/>
          <w:szCs w:val="24"/>
        </w:rPr>
        <w:t>were locally obtained</w:t>
      </w:r>
      <w:proofErr w:type="gramEnd"/>
      <w:r>
        <w:rPr>
          <w:rFonts w:ascii="Times New Roman" w:hAnsi="Times New Roman" w:cs="Times New Roman"/>
          <w:sz w:val="24"/>
          <w:szCs w:val="24"/>
        </w:rPr>
        <w:t xml:space="preserve">. These includes Portland Limestone cement confirming to standard code BS 8112-1995, river sand as fine aggregate and crushed coconut shell as coarse aggregate. The potable water </w:t>
      </w:r>
      <w:proofErr w:type="gramStart"/>
      <w:r>
        <w:rPr>
          <w:rFonts w:ascii="Times New Roman" w:hAnsi="Times New Roman" w:cs="Times New Roman"/>
          <w:sz w:val="24"/>
          <w:szCs w:val="24"/>
        </w:rPr>
        <w:t>was used</w:t>
      </w:r>
      <w:proofErr w:type="gramEnd"/>
      <w:r>
        <w:rPr>
          <w:rFonts w:ascii="Times New Roman" w:hAnsi="Times New Roman" w:cs="Times New Roman"/>
          <w:sz w:val="24"/>
          <w:szCs w:val="24"/>
        </w:rPr>
        <w:t xml:space="preserve"> for mixing and curing. After crushed the coconut shells, they </w:t>
      </w:r>
      <w:proofErr w:type="gramStart"/>
      <w:r>
        <w:rPr>
          <w:rFonts w:ascii="Times New Roman" w:hAnsi="Times New Roman" w:cs="Times New Roman"/>
          <w:sz w:val="24"/>
          <w:szCs w:val="24"/>
        </w:rPr>
        <w:t>were sieved</w:t>
      </w:r>
      <w:proofErr w:type="gramEnd"/>
      <w:r>
        <w:rPr>
          <w:rFonts w:ascii="Times New Roman" w:hAnsi="Times New Roman" w:cs="Times New Roman"/>
          <w:sz w:val="24"/>
          <w:szCs w:val="24"/>
        </w:rPr>
        <w:t xml:space="preserve"> and the aggregates passing 12.5mm sieve size was used for this investigation (Fig.1 and Fig.2). The physical and mechanical properties of the river sand, coconut shells aggregate and granite aggregates </w:t>
      </w:r>
      <w:proofErr w:type="gramStart"/>
      <w:r>
        <w:rPr>
          <w:rFonts w:ascii="Times New Roman" w:hAnsi="Times New Roman" w:cs="Times New Roman"/>
          <w:sz w:val="24"/>
          <w:szCs w:val="24"/>
        </w:rPr>
        <w:t>are shown</w:t>
      </w:r>
      <w:proofErr w:type="gramEnd"/>
      <w:r>
        <w:rPr>
          <w:rFonts w:ascii="Times New Roman" w:hAnsi="Times New Roman" w:cs="Times New Roman"/>
          <w:sz w:val="24"/>
          <w:szCs w:val="24"/>
        </w:rPr>
        <w:t xml:space="preserve"> in Table 1. </w:t>
      </w:r>
      <w:proofErr w:type="gramStart"/>
      <w:r>
        <w:rPr>
          <w:rFonts w:ascii="Times New Roman" w:hAnsi="Times New Roman" w:cs="Times New Roman"/>
          <w:sz w:val="24"/>
          <w:szCs w:val="24"/>
        </w:rPr>
        <w:t>The normal design procedures for ordinary conventional concretes are not applicable to the mix design of lightweight aggregate concrete for two reasons: -The water content of the cement paste in the fresh lightweight aggregate concrete mix is reduced progressively through absorption by the aggregate and therefore the water-cement ratio will also decrease, and -The compressive strength of lightweight aggregate concrete is not only influenced by the strength of the mortar but also by the aggregate used.</w:t>
      </w:r>
      <w:proofErr w:type="gramEnd"/>
      <w:r>
        <w:rPr>
          <w:rFonts w:ascii="Times New Roman" w:hAnsi="Times New Roman" w:cs="Times New Roman"/>
          <w:sz w:val="24"/>
          <w:szCs w:val="24"/>
        </w:rPr>
        <w:t xml:space="preserve"> Hence, it </w:t>
      </w:r>
      <w:proofErr w:type="gramStart"/>
      <w:r>
        <w:rPr>
          <w:rFonts w:ascii="Times New Roman" w:hAnsi="Times New Roman" w:cs="Times New Roman"/>
          <w:sz w:val="24"/>
          <w:szCs w:val="24"/>
        </w:rPr>
        <w:t>is recommended</w:t>
      </w:r>
      <w:proofErr w:type="gramEnd"/>
      <w:r>
        <w:rPr>
          <w:rFonts w:ascii="Times New Roman" w:hAnsi="Times New Roman" w:cs="Times New Roman"/>
          <w:sz w:val="24"/>
          <w:szCs w:val="24"/>
        </w:rPr>
        <w:t xml:space="preserve"> to go for trial mixes for designing lightweight concrete mix. For lightweight concrete, the cement </w:t>
      </w:r>
      <w:proofErr w:type="gramStart"/>
      <w:r>
        <w:rPr>
          <w:rFonts w:ascii="Times New Roman" w:hAnsi="Times New Roman" w:cs="Times New Roman"/>
          <w:sz w:val="24"/>
          <w:szCs w:val="24"/>
        </w:rPr>
        <w:t>is recommended</w:t>
      </w:r>
      <w:proofErr w:type="gramEnd"/>
      <w:r>
        <w:rPr>
          <w:rFonts w:ascii="Times New Roman" w:hAnsi="Times New Roman" w:cs="Times New Roman"/>
          <w:sz w:val="24"/>
          <w:szCs w:val="24"/>
        </w:rPr>
        <w:t xml:space="preserve"> in the range of 285–510 kg/m</w:t>
      </w:r>
      <w:r>
        <w:rPr>
          <w:rFonts w:ascii="Times New Roman" w:hAnsi="Times New Roman" w:cs="Times New Roman"/>
          <w:sz w:val="24"/>
          <w:szCs w:val="24"/>
          <w:vertAlign w:val="superscript"/>
        </w:rPr>
        <w:t>3</w:t>
      </w:r>
      <w:r>
        <w:rPr>
          <w:rFonts w:ascii="Times New Roman" w:hAnsi="Times New Roman" w:cs="Times New Roman"/>
          <w:sz w:val="24"/>
          <w:szCs w:val="24"/>
        </w:rPr>
        <w:t xml:space="preserve">. The concrete mix proportion obtained from the trials is 1:1.83:2.63. The mix proportion consists of 480 kg/m3 cement with the water / cement ratio of 0.5 All the ingredients of the mix </w:t>
      </w:r>
      <w:proofErr w:type="gramStart"/>
      <w:r>
        <w:rPr>
          <w:rFonts w:ascii="Times New Roman" w:hAnsi="Times New Roman" w:cs="Times New Roman"/>
          <w:sz w:val="24"/>
          <w:szCs w:val="24"/>
        </w:rPr>
        <w:t xml:space="preserve">were weighed and </w:t>
      </w:r>
      <w:r>
        <w:rPr>
          <w:rFonts w:ascii="Times New Roman" w:hAnsi="Times New Roman" w:cs="Times New Roman"/>
          <w:sz w:val="24"/>
          <w:szCs w:val="24"/>
        </w:rPr>
        <w:lastRenderedPageBreak/>
        <w:t>mixed in concrete mixture machine</w:t>
      </w:r>
      <w:proofErr w:type="gramEnd"/>
      <w:r>
        <w:rPr>
          <w:rFonts w:ascii="Times New Roman" w:hAnsi="Times New Roman" w:cs="Times New Roman"/>
          <w:sz w:val="24"/>
          <w:szCs w:val="24"/>
        </w:rPr>
        <w:t xml:space="preserve">. Steel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were used</w:t>
      </w:r>
      <w:proofErr w:type="gramEnd"/>
      <w:r>
        <w:rPr>
          <w:rFonts w:ascii="Times New Roman" w:hAnsi="Times New Roman" w:cs="Times New Roman"/>
          <w:sz w:val="24"/>
          <w:szCs w:val="24"/>
        </w:rPr>
        <w:t xml:space="preserve"> for casting specimens Sides of the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and bottom of all the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were properly oiled for easy </w:t>
      </w:r>
      <w:proofErr w:type="spellStart"/>
      <w:r>
        <w:rPr>
          <w:rFonts w:ascii="Times New Roman" w:hAnsi="Times New Roman" w:cs="Times New Roman"/>
          <w:sz w:val="24"/>
          <w:szCs w:val="24"/>
        </w:rPr>
        <w:t>demoulding</w:t>
      </w:r>
      <w:proofErr w:type="spellEnd"/>
      <w:r>
        <w:rPr>
          <w:rFonts w:ascii="Times New Roman" w:hAnsi="Times New Roman" w:cs="Times New Roman"/>
          <w:sz w:val="24"/>
          <w:szCs w:val="24"/>
        </w:rPr>
        <w:t xml:space="preserve">. The concrete </w:t>
      </w:r>
      <w:proofErr w:type="gramStart"/>
      <w:r>
        <w:rPr>
          <w:rFonts w:ascii="Times New Roman" w:hAnsi="Times New Roman" w:cs="Times New Roman"/>
          <w:sz w:val="24"/>
          <w:szCs w:val="24"/>
        </w:rPr>
        <w:t>was placed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and proper care was taken for uniform compaction and surface finish.</w:t>
      </w:r>
    </w:p>
    <w:p w:rsidR="000A29DC" w:rsidRDefault="000A29DC" w:rsidP="000A29DC">
      <w:pPr>
        <w:pStyle w:val="NoSpacing"/>
        <w:spacing w:line="480" w:lineRule="auto"/>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F4607FA" wp14:editId="0CACB8F9">
            <wp:simplePos x="0" y="0"/>
            <wp:positionH relativeFrom="column">
              <wp:posOffset>1905</wp:posOffset>
            </wp:positionH>
            <wp:positionV relativeFrom="paragraph">
              <wp:posOffset>-200025</wp:posOffset>
            </wp:positionV>
            <wp:extent cx="5855335" cy="2355215"/>
            <wp:effectExtent l="1905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55335" cy="2355215"/>
                    </a:xfrm>
                    <a:prstGeom prst="rect">
                      <a:avLst/>
                    </a:prstGeom>
                    <a:noFill/>
                  </pic:spPr>
                </pic:pic>
              </a:graphicData>
            </a:graphic>
          </wp:anchor>
        </w:drawing>
      </w: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5940CFF1" wp14:editId="26764631">
            <wp:simplePos x="0" y="0"/>
            <wp:positionH relativeFrom="column">
              <wp:posOffset>890270</wp:posOffset>
            </wp:positionH>
            <wp:positionV relativeFrom="paragraph">
              <wp:posOffset>198755</wp:posOffset>
            </wp:positionV>
            <wp:extent cx="3888740" cy="2199640"/>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888740" cy="2199640"/>
                    </a:xfrm>
                    <a:prstGeom prst="rect">
                      <a:avLst/>
                    </a:prstGeom>
                    <a:noFill/>
                  </pic:spPr>
                </pic:pic>
              </a:graphicData>
            </a:graphic>
          </wp:anchor>
        </w:drawing>
      </w:r>
    </w:p>
    <w:p w:rsidR="000A29DC" w:rsidRDefault="000A29DC" w:rsidP="000A29DC">
      <w:pPr>
        <w:pStyle w:val="NoSpacing"/>
        <w:spacing w:line="480" w:lineRule="auto"/>
        <w:jc w:val="both"/>
        <w:rPr>
          <w:rFonts w:ascii="Times New Roman" w:hAnsi="Times New Roman" w:cs="Times New Roman"/>
          <w:sz w:val="24"/>
          <w:szCs w:val="24"/>
        </w:rPr>
      </w:pPr>
    </w:p>
    <w:p w:rsidR="000A29DC" w:rsidRDefault="000A29DC" w:rsidP="000A29DC">
      <w:pPr>
        <w:pStyle w:val="NoSpacing"/>
        <w:spacing w:line="480" w:lineRule="auto"/>
        <w:jc w:val="both"/>
        <w:rPr>
          <w:rFonts w:ascii="Times New Roman" w:hAnsi="Times New Roman" w:cs="Times New Roman"/>
          <w:sz w:val="24"/>
          <w:szCs w:val="24"/>
        </w:rPr>
      </w:pPr>
    </w:p>
    <w:p w:rsidR="004A6AB0" w:rsidRDefault="004A6AB0"/>
    <w:sectPr w:rsidR="004A6A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9DC"/>
    <w:rsid w:val="000A29DC"/>
    <w:rsid w:val="004A6A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D55A61"/>
  <w15:chartTrackingRefBased/>
  <w15:docId w15:val="{63097F75-BD80-425B-BB94-822DA04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9DC"/>
  </w:style>
  <w:style w:type="paragraph" w:styleId="Heading1">
    <w:name w:val="heading 1"/>
    <w:basedOn w:val="Normal"/>
    <w:next w:val="Normal"/>
    <w:link w:val="Heading1Char"/>
    <w:uiPriority w:val="9"/>
    <w:qFormat/>
    <w:rsid w:val="000A29DC"/>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9D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A29DC"/>
    <w:pPr>
      <w:spacing w:after="0" w:line="240" w:lineRule="auto"/>
    </w:pPr>
  </w:style>
  <w:style w:type="paragraph" w:styleId="NormalWeb">
    <w:name w:val="Normal (Web)"/>
    <w:basedOn w:val="Normal"/>
    <w:uiPriority w:val="99"/>
    <w:semiHidden/>
    <w:unhideWhenUsed/>
    <w:rsid w:val="000A29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753</Words>
  <Characters>4001</Characters>
  <Application>Microsoft Office Word</Application>
  <DocSecurity>0</DocSecurity>
  <Lines>102</Lines>
  <Paragraphs>22</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OMOLABI</dc:creator>
  <cp:keywords/>
  <dc:description/>
  <cp:lastModifiedBy>ABDULWASIU OMOLABI</cp:lastModifiedBy>
  <cp:revision>1</cp:revision>
  <dcterms:created xsi:type="dcterms:W3CDTF">2025-06-04T18:50:00Z</dcterms:created>
  <dcterms:modified xsi:type="dcterms:W3CDTF">2025-06-04T18:52:00Z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970904c7-684a-402c-b34c-4c61c8f6b2ca</vt:lpwstr>
  </property>
</Properties>
</file>