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A99C" w14:textId="77777777" w:rsidR="00EF1DB6" w:rsidRDefault="00AF0546">
      <w:pPr>
        <w:spacing w:before="240" w:after="60" w:line="360" w:lineRule="auto"/>
        <w:jc w:val="both"/>
        <w:outlineLvl w:val="0"/>
        <w:rPr>
          <w:rFonts w:ascii="Times New Roman" w:hAnsi="Times New Roman"/>
          <w:sz w:val="24"/>
          <w:szCs w:val="24"/>
        </w:rPr>
      </w:pPr>
      <w:r>
        <w:rPr>
          <w:rFonts w:ascii="Times New Roman" w:eastAsia="Times New Roman" w:hAnsi="Times New Roman"/>
          <w:b/>
          <w:bCs/>
          <w:color w:val="000000"/>
          <w:kern w:val="36"/>
          <w:sz w:val="24"/>
          <w:szCs w:val="24"/>
        </w:rPr>
        <w:t>CHAPTER ONE</w:t>
      </w:r>
    </w:p>
    <w:p w14:paraId="4F734E95" w14:textId="77777777" w:rsidR="00EF1DB6" w:rsidRDefault="00AF0546">
      <w:pPr>
        <w:spacing w:before="240" w:after="60" w:line="360" w:lineRule="auto"/>
        <w:jc w:val="both"/>
        <w:outlineLvl w:val="0"/>
        <w:rPr>
          <w:rFonts w:ascii="Times New Roman" w:hAnsi="Times New Roman"/>
          <w:sz w:val="24"/>
          <w:szCs w:val="24"/>
        </w:rPr>
      </w:pPr>
      <w:r>
        <w:rPr>
          <w:rFonts w:ascii="Times New Roman" w:eastAsia="Times New Roman" w:hAnsi="Times New Roman"/>
          <w:b/>
          <w:bCs/>
          <w:color w:val="000000"/>
          <w:kern w:val="36"/>
          <w:sz w:val="24"/>
          <w:szCs w:val="24"/>
        </w:rPr>
        <w:t>1.0 INTRODUCTION</w:t>
      </w:r>
    </w:p>
    <w:p w14:paraId="19D04804" w14:textId="77777777" w:rsidR="00EF1DB6" w:rsidRDefault="00AF0546">
      <w:pPr>
        <w:spacing w:before="240" w:after="60" w:line="360" w:lineRule="auto"/>
        <w:jc w:val="both"/>
        <w:outlineLvl w:val="1"/>
        <w:rPr>
          <w:rFonts w:ascii="Times New Roman" w:hAnsi="Times New Roman"/>
          <w:sz w:val="24"/>
          <w:szCs w:val="24"/>
        </w:rPr>
      </w:pPr>
      <w:r>
        <w:rPr>
          <w:rFonts w:ascii="Times New Roman" w:eastAsia="Times New Roman" w:hAnsi="Times New Roman"/>
          <w:b/>
          <w:bCs/>
          <w:color w:val="000000"/>
          <w:sz w:val="24"/>
          <w:szCs w:val="24"/>
        </w:rPr>
        <w:t>1.1 BACKGROUND TO THE STUDY</w:t>
      </w:r>
    </w:p>
    <w:p w14:paraId="3402B8E2" w14:textId="77777777" w:rsidR="00EF1DB6" w:rsidRDefault="00AF0546">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t xml:space="preserve">Engineering Surveying is one of the branches of surveying which form the general express for any survey work carried out in connection with construction engineering and building projects, it is a </w:t>
      </w:r>
      <w:r>
        <w:rPr>
          <w:rFonts w:ascii="Times New Roman" w:eastAsia="Times New Roman" w:hAnsi="Times New Roman"/>
          <w:color w:val="000000"/>
          <w:sz w:val="24"/>
          <w:szCs w:val="24"/>
        </w:rPr>
        <w:t>large scale map survey which form the basis for design of engineering works such as highways, railways, canals, tunnels, dams, pipelines and transmission lines.</w:t>
      </w:r>
    </w:p>
    <w:p w14:paraId="68A2BBC2" w14:textId="77777777" w:rsidR="00EF1DB6" w:rsidRDefault="00AF0546">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t>In the World of engineering and environmental studies, surveying has been recognized as the inevitable operation been described as</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he bedrock of every meaningful development. The greater part of its responsibility is seen from the various types of surveying which are all geared toward promoting </w:t>
      </w:r>
      <w:commentRangeStart w:id="0"/>
      <w:commentRangeStart w:id="1"/>
      <w:r>
        <w:rPr>
          <w:rFonts w:ascii="Times New Roman" w:eastAsia="Times New Roman" w:hAnsi="Times New Roman"/>
          <w:color w:val="000000"/>
          <w:sz w:val="24"/>
          <w:szCs w:val="24"/>
        </w:rPr>
        <w:t>route ways,</w:t>
      </w:r>
      <w:commentRangeEnd w:id="0"/>
      <w:r>
        <w:rPr>
          <w:rStyle w:val="CommentReference"/>
          <w:rFonts w:ascii="Times New Roman" w:hAnsi="Times New Roman"/>
        </w:rPr>
        <w:commentReference w:id="0"/>
      </w:r>
      <w:commentRangeEnd w:id="1"/>
      <w:r>
        <w:rPr>
          <w:rFonts w:ascii="Times New Roman" w:hAnsi="Times New Roman"/>
        </w:rPr>
        <w:commentReference w:id="1"/>
      </w:r>
      <w:r>
        <w:rPr>
          <w:rFonts w:ascii="Times New Roman" w:eastAsia="Times New Roman" w:hAnsi="Times New Roman"/>
          <w:color w:val="000000"/>
          <w:sz w:val="24"/>
          <w:szCs w:val="24"/>
        </w:rPr>
        <w:t xml:space="preserve"> convenience, accessibility and spatial declination of both natural </w:t>
      </w:r>
      <w:r>
        <w:rPr>
          <w:rFonts w:ascii="Times New Roman" w:hAnsi="Times New Roman"/>
          <w:color w:val="000000"/>
          <w:sz w:val="24"/>
          <w:szCs w:val="24"/>
        </w:rPr>
        <w:t>and social environments. In addition, surveying means the activities of planning, designing, constructions, development and rehabilitation of roads, depending on the survey data required by the surveyor.</w:t>
      </w:r>
    </w:p>
    <w:p w14:paraId="78F6143A" w14:textId="77777777" w:rsidR="00EF1DB6" w:rsidRDefault="00AF0546">
      <w:pPr>
        <w:spacing w:line="360" w:lineRule="auto"/>
        <w:ind w:firstLine="720"/>
        <w:jc w:val="both"/>
        <w:rPr>
          <w:rFonts w:ascii="Times New Roman" w:hAnsi="Times New Roman"/>
          <w:sz w:val="24"/>
          <w:szCs w:val="24"/>
        </w:rPr>
      </w:pPr>
      <w:r>
        <w:rPr>
          <w:rFonts w:ascii="Times New Roman" w:hAnsi="Times New Roman"/>
          <w:color w:val="000000"/>
          <w:sz w:val="24"/>
          <w:szCs w:val="24"/>
        </w:rPr>
        <w:t xml:space="preserve">Route survey which is an aspect of engineering survey may be defined as the survey operation that is done for the establishment of the horizontal and vertical alignment of transportation facilities. It involved: planning, design and setting out of any route such as railways, highways, pipelines and canals etc. as obtained by a surveyor and it also involved the proper assessment of natural and man-made features. </w:t>
      </w:r>
    </w:p>
    <w:p w14:paraId="70460912" w14:textId="77777777" w:rsidR="00EF1DB6" w:rsidRDefault="00AF0546">
      <w:pPr>
        <w:spacing w:line="360" w:lineRule="auto"/>
        <w:ind w:firstLine="720"/>
        <w:jc w:val="both"/>
        <w:rPr>
          <w:rFonts w:ascii="Times New Roman" w:hAnsi="Times New Roman"/>
          <w:sz w:val="24"/>
          <w:szCs w:val="24"/>
        </w:rPr>
      </w:pPr>
      <w:r>
        <w:rPr>
          <w:rFonts w:ascii="Times New Roman" w:hAnsi="Times New Roman"/>
          <w:color w:val="000000"/>
          <w:sz w:val="24"/>
          <w:szCs w:val="24"/>
        </w:rPr>
        <w:t>In addition, this type of survey should be applied when there is need for alignment, expansion, or rehabilitation at any existing route (road) e.g. for traffic purposes. The reason is that route survey provides a plan/map that shows the alignment, details, profile and cross sectional leveling which depicts the nature of the terrain of a given strip of land which serves the purpose of location, design and construction of route networks.</w:t>
      </w:r>
    </w:p>
    <w:p w14:paraId="639000DA"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 xml:space="preserve">Good road network is one of the basic amenities needed by human being as movement is one of the characteristics of living things. There are needs for people to move from one place to the </w:t>
      </w:r>
      <w:r>
        <w:rPr>
          <w:rFonts w:ascii="Times New Roman" w:hAnsi="Times New Roman"/>
          <w:color w:val="000000"/>
          <w:sz w:val="24"/>
          <w:szCs w:val="24"/>
        </w:rPr>
        <w:lastRenderedPageBreak/>
        <w:t>other and transportation of goods and services. Therefore for any meaningful development in a country, good road is a must.</w:t>
      </w:r>
    </w:p>
    <w:p w14:paraId="0841A65D" w14:textId="77777777" w:rsidR="00EF1DB6" w:rsidRDefault="00AF0546">
      <w:pPr>
        <w:spacing w:line="360" w:lineRule="auto"/>
        <w:ind w:firstLine="720"/>
        <w:jc w:val="both"/>
        <w:rPr>
          <w:rFonts w:ascii="Times New Roman" w:hAnsi="Times New Roman"/>
          <w:sz w:val="24"/>
          <w:szCs w:val="24"/>
        </w:rPr>
      </w:pPr>
      <w:r>
        <w:rPr>
          <w:rFonts w:ascii="Times New Roman" w:hAnsi="Times New Roman"/>
          <w:color w:val="000000"/>
          <w:sz w:val="24"/>
          <w:szCs w:val="24"/>
        </w:rPr>
        <w:t>Route surveying is such a survey exercise that requires all field works and calculations made for the purpose of locating and constructing a cross country social utilities such as highways, railways, canals, transmission lines and pipeline. This involve the determination of the ground configuration and location of physical features (naturals and manmade) along the route, establishing the line on the ground and computing the volume of earthwork.</w:t>
      </w:r>
    </w:p>
    <w:p w14:paraId="74A526B1" w14:textId="77777777" w:rsidR="00EF1DB6" w:rsidRDefault="00AF0546">
      <w:pPr>
        <w:spacing w:line="360" w:lineRule="auto"/>
        <w:ind w:firstLine="720"/>
        <w:jc w:val="both"/>
        <w:rPr>
          <w:rFonts w:ascii="Times New Roman" w:hAnsi="Times New Roman"/>
          <w:sz w:val="24"/>
          <w:szCs w:val="24"/>
        </w:rPr>
      </w:pPr>
      <w:commentRangeStart w:id="2"/>
      <w:commentRangeStart w:id="3"/>
      <w:r>
        <w:rPr>
          <w:rFonts w:ascii="Times New Roman" w:hAnsi="Times New Roman"/>
          <w:color w:val="000000"/>
          <w:sz w:val="24"/>
          <w:szCs w:val="24"/>
        </w:rPr>
        <w:t xml:space="preserve">The main purpose of any route survey is to: </w:t>
      </w:r>
      <w:r>
        <w:rPr>
          <w:rFonts w:ascii="Times New Roman" w:hAnsi="Times New Roman"/>
          <w:color w:val="000000"/>
          <w:sz w:val="24"/>
          <w:szCs w:val="24"/>
        </w:rPr>
        <w:t xml:space="preserve">Identify and select one and more tentative general routes for the roadway or utility And collect sufficient data about the proposed route to assist route </w:t>
      </w:r>
      <w:proofErr w:type="spellStart"/>
      <w:r>
        <w:rPr>
          <w:rFonts w:ascii="Times New Roman" w:hAnsi="Times New Roman"/>
          <w:color w:val="000000"/>
          <w:sz w:val="24"/>
          <w:szCs w:val="24"/>
        </w:rPr>
        <w:t>desiger</w:t>
      </w:r>
      <w:proofErr w:type="spellEnd"/>
      <w:r>
        <w:rPr>
          <w:rFonts w:ascii="Times New Roman" w:hAnsi="Times New Roman"/>
          <w:color w:val="000000"/>
          <w:sz w:val="24"/>
          <w:szCs w:val="24"/>
        </w:rPr>
        <w:t xml:space="preserve"> in making informed decision </w:t>
      </w:r>
      <w:r>
        <w:rPr>
          <w:rFonts w:ascii="Times New Roman" w:hAnsi="Times New Roman"/>
          <w:color w:val="000000"/>
          <w:sz w:val="24"/>
          <w:szCs w:val="24"/>
        </w:rPr>
        <w:t>.</w:t>
      </w:r>
      <w:commentRangeEnd w:id="2"/>
      <w:r>
        <w:rPr>
          <w:rStyle w:val="CommentReference"/>
          <w:rFonts w:ascii="Times New Roman" w:hAnsi="Times New Roman"/>
        </w:rPr>
        <w:commentReference w:id="2"/>
      </w:r>
      <w:commentRangeEnd w:id="3"/>
      <w:r>
        <w:rPr>
          <w:rFonts w:ascii="Times New Roman" w:hAnsi="Times New Roman"/>
        </w:rPr>
        <w:commentReference w:id="3"/>
      </w:r>
    </w:p>
    <w:p w14:paraId="53213550" w14:textId="77777777" w:rsidR="00EF1DB6" w:rsidRDefault="00AF0546">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With these purposes, route survey usually entails reconnaissance, preliminary and final location survey phases that satisfy respectively, each of the purposes given above. Sometimes the prevailing </w:t>
      </w:r>
      <w:r>
        <w:rPr>
          <w:rFonts w:ascii="Times New Roman" w:eastAsia="Times New Roman" w:hAnsi="Times New Roman"/>
          <w:color w:val="000000"/>
          <w:sz w:val="24"/>
          <w:szCs w:val="24"/>
        </w:rPr>
        <w:t>circumstances may preclude the requirement to perform all three phases, for example if a new road or utility is to be constructed on a military installation, having a marked vertical and horizontal control networks and up to date topographic maps and utility maps, then the reconnaissance and preliminary survey phases may not necessarily be required .</w:t>
      </w:r>
    </w:p>
    <w:p w14:paraId="11839D89" w14:textId="77777777" w:rsidR="00EF1DB6" w:rsidRDefault="00EF1DB6">
      <w:pPr>
        <w:spacing w:after="0" w:line="360" w:lineRule="auto"/>
        <w:jc w:val="both"/>
        <w:rPr>
          <w:rFonts w:ascii="Times New Roman" w:hAnsi="Times New Roman"/>
          <w:sz w:val="24"/>
          <w:szCs w:val="24"/>
        </w:rPr>
      </w:pPr>
    </w:p>
    <w:p w14:paraId="1163B8DD" w14:textId="77777777" w:rsidR="00EF1DB6" w:rsidRDefault="00AF0546">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   Roads in Nigeria can be classified in Nigeria can be classified in to three major groups which are:</w:t>
      </w:r>
    </w:p>
    <w:p w14:paraId="4F01571B"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Federal roads (interstate roads)</w:t>
      </w:r>
    </w:p>
    <w:p w14:paraId="7A1E6011"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State roads (intra state roads)</w:t>
      </w:r>
    </w:p>
    <w:p w14:paraId="33E0C04A"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Local roads (rural roads)</w:t>
      </w:r>
    </w:p>
    <w:p w14:paraId="351E7018"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 xml:space="preserve">Each class of roads differ in the sense that it control access to different degree, also the amount of traffic that can be safely supported and the speed at which traffic can safely travel. The federal government is responsible for the construction and maintenance of federal roads through its agencies like federal ministry of works; federal ministry of Niger delta affairs, or federal roads maintenance agency (FERMA) State Governments are responsible for the construction and </w:t>
      </w:r>
      <w:r>
        <w:rPr>
          <w:rFonts w:ascii="Times New Roman" w:hAnsi="Times New Roman"/>
          <w:color w:val="000000"/>
          <w:sz w:val="24"/>
          <w:szCs w:val="24"/>
        </w:rPr>
        <w:lastRenderedPageBreak/>
        <w:t>maintenance of intra state roads e.g roads that falls within a state capital or roads that traverse between towns in a state. This is done through their different states ministry of works and transportation or any other agencies established by the state government for this purpose. While Local Government Councils are responsible for the construction and maintenance of rural and street roads. The road under the subject matter here falls within the third category mentioned above i.e. local government road.</w:t>
      </w:r>
    </w:p>
    <w:p w14:paraId="4190877E" w14:textId="77777777" w:rsidR="00EF1DB6" w:rsidRDefault="00AF0546">
      <w:pPr>
        <w:spacing w:line="360" w:lineRule="auto"/>
        <w:jc w:val="both"/>
        <w:rPr>
          <w:rFonts w:ascii="Times New Roman" w:hAnsi="Times New Roman"/>
          <w:b/>
          <w:bCs/>
          <w:sz w:val="24"/>
          <w:szCs w:val="24"/>
        </w:rPr>
      </w:pPr>
      <w:r>
        <w:rPr>
          <w:rFonts w:ascii="Times New Roman" w:hAnsi="Times New Roman"/>
          <w:b/>
          <w:bCs/>
          <w:color w:val="000000"/>
          <w:sz w:val="24"/>
          <w:szCs w:val="24"/>
        </w:rPr>
        <w:t>1.2 SIGNIFICANT OF THE PROJECT</w:t>
      </w:r>
    </w:p>
    <w:p w14:paraId="573BF3DA"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 xml:space="preserve">            It was discovered that the route of Mandala to </w:t>
      </w:r>
      <w:proofErr w:type="spellStart"/>
      <w:r>
        <w:rPr>
          <w:rFonts w:ascii="Times New Roman" w:hAnsi="Times New Roman"/>
          <w:color w:val="000000"/>
          <w:sz w:val="24"/>
          <w:szCs w:val="24"/>
        </w:rPr>
        <w:t>Yowere</w:t>
      </w:r>
      <w:proofErr w:type="spellEnd"/>
      <w:r>
        <w:rPr>
          <w:rFonts w:ascii="Times New Roman" w:hAnsi="Times New Roman"/>
          <w:color w:val="000000"/>
          <w:sz w:val="24"/>
          <w:szCs w:val="24"/>
        </w:rPr>
        <w:t xml:space="preserve"> Village,  Moro Local Government Area, Ilorin,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had been badly eroded and full of potholes which is responsible for </w:t>
      </w:r>
      <w:commentRangeStart w:id="4"/>
      <w:commentRangeStart w:id="5"/>
      <w:r>
        <w:rPr>
          <w:rStyle w:val="CommentReference"/>
          <w:rFonts w:ascii="Times New Roman" w:hAnsi="Times New Roman"/>
        </w:rPr>
        <w:commentReference w:id="4"/>
      </w:r>
      <w:commentRangeEnd w:id="4"/>
      <w:commentRangeEnd w:id="5"/>
      <w:r>
        <w:rPr>
          <w:rFonts w:ascii="Times New Roman" w:hAnsi="Times New Roman"/>
        </w:rPr>
        <w:commentReference w:id="5"/>
      </w:r>
      <w:r>
        <w:rPr>
          <w:rFonts w:ascii="Times New Roman" w:hAnsi="Times New Roman"/>
          <w:color w:val="000000"/>
          <w:sz w:val="24"/>
          <w:szCs w:val="24"/>
        </w:rPr>
        <w:t xml:space="preserve">accidents </w:t>
      </w:r>
      <w:r>
        <w:rPr>
          <w:rFonts w:ascii="Times New Roman" w:hAnsi="Times New Roman"/>
          <w:color w:val="000000"/>
          <w:sz w:val="24"/>
          <w:szCs w:val="24"/>
        </w:rPr>
        <w:t>along the road. Rehabilitation of this road should be carried out and certain information about the road must be acquired which calls for route survey so as to get the data necessary for the road.</w:t>
      </w:r>
    </w:p>
    <w:p w14:paraId="65792729" w14:textId="77777777" w:rsidR="00EF1DB6" w:rsidRDefault="00AF0546">
      <w:pPr>
        <w:spacing w:line="360" w:lineRule="auto"/>
        <w:jc w:val="both"/>
        <w:rPr>
          <w:rFonts w:ascii="Times New Roman" w:hAnsi="Times New Roman"/>
          <w:b/>
          <w:bCs/>
          <w:sz w:val="24"/>
          <w:szCs w:val="24"/>
        </w:rPr>
      </w:pPr>
      <w:r>
        <w:rPr>
          <w:rFonts w:ascii="Times New Roman" w:hAnsi="Times New Roman"/>
          <w:b/>
          <w:bCs/>
          <w:color w:val="000000"/>
          <w:sz w:val="24"/>
          <w:szCs w:val="24"/>
        </w:rPr>
        <w:t>1.3 AIM OF THE PROJECT</w:t>
      </w:r>
    </w:p>
    <w:p w14:paraId="0A583507" w14:textId="77777777" w:rsidR="00EF1DB6" w:rsidRDefault="00AF0546">
      <w:pPr>
        <w:spacing w:line="360" w:lineRule="auto"/>
        <w:ind w:firstLine="720"/>
        <w:jc w:val="both"/>
        <w:rPr>
          <w:rFonts w:ascii="Times New Roman" w:hAnsi="Times New Roman"/>
          <w:sz w:val="24"/>
          <w:szCs w:val="24"/>
        </w:rPr>
      </w:pPr>
      <w:r>
        <w:rPr>
          <w:rFonts w:ascii="Times New Roman" w:hAnsi="Times New Roman"/>
          <w:color w:val="000000"/>
          <w:sz w:val="24"/>
          <w:szCs w:val="24"/>
        </w:rPr>
        <w:t xml:space="preserve">The main aim of this project is to carry-out Route Survey of </w:t>
      </w:r>
      <w:proofErr w:type="spellStart"/>
      <w:r>
        <w:rPr>
          <w:rFonts w:ascii="Times New Roman" w:hAnsi="Times New Roman"/>
          <w:color w:val="000000"/>
          <w:sz w:val="24"/>
          <w:szCs w:val="24"/>
        </w:rPr>
        <w:t>Mandala-Yowere</w:t>
      </w:r>
      <w:proofErr w:type="spellEnd"/>
      <w:r>
        <w:rPr>
          <w:rFonts w:ascii="Times New Roman" w:hAnsi="Times New Roman"/>
          <w:color w:val="000000"/>
          <w:sz w:val="24"/>
          <w:szCs w:val="24"/>
        </w:rPr>
        <w:t xml:space="preserve"> Village in Moro Local Government Area,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This is to provide geospatial information necessary for the rehabilitation of the road.</w:t>
      </w:r>
    </w:p>
    <w:p w14:paraId="30A91C4D" w14:textId="77777777" w:rsidR="00EF1DB6" w:rsidRDefault="00AF0546">
      <w:pPr>
        <w:spacing w:line="360" w:lineRule="auto"/>
        <w:jc w:val="both"/>
        <w:rPr>
          <w:rFonts w:ascii="Times New Roman" w:hAnsi="Times New Roman"/>
          <w:b/>
          <w:bCs/>
          <w:sz w:val="24"/>
          <w:szCs w:val="24"/>
        </w:rPr>
      </w:pPr>
      <w:r>
        <w:rPr>
          <w:rFonts w:ascii="Times New Roman" w:hAnsi="Times New Roman"/>
          <w:b/>
          <w:bCs/>
          <w:color w:val="000000"/>
          <w:sz w:val="24"/>
          <w:szCs w:val="24"/>
        </w:rPr>
        <w:t>1.4 OBJECTIVES</w:t>
      </w:r>
    </w:p>
    <w:p w14:paraId="6CF9481D" w14:textId="77777777" w:rsidR="00EF1DB6" w:rsidRDefault="00AF0546">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In actualization of the said aim of the project, the following objectives were followed sequentially:</w:t>
      </w:r>
    </w:p>
    <w:p w14:paraId="0252257B"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1. Reconnaissance</w:t>
      </w:r>
    </w:p>
    <w:p w14:paraId="67EE782F"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Conducted office planning and field reconnaissance to assess the project area.</w:t>
      </w:r>
    </w:p>
    <w:p w14:paraId="02D1F67E" w14:textId="77777777" w:rsidR="00EF1DB6" w:rsidRDefault="00EF1DB6">
      <w:pPr>
        <w:spacing w:line="360" w:lineRule="auto"/>
        <w:jc w:val="both"/>
        <w:rPr>
          <w:rFonts w:ascii="Times New Roman" w:hAnsi="Times New Roman"/>
          <w:color w:val="000000"/>
          <w:sz w:val="24"/>
          <w:szCs w:val="24"/>
        </w:rPr>
      </w:pPr>
    </w:p>
    <w:p w14:paraId="06B6F288"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2. Identification of Features</w:t>
      </w:r>
    </w:p>
    <w:p w14:paraId="7DADF916"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Identified existing features and adjoining roads relevant to the roadway design.</w:t>
      </w:r>
    </w:p>
    <w:p w14:paraId="70181525" w14:textId="77777777" w:rsidR="00EF1DB6" w:rsidRDefault="00EF1DB6">
      <w:pPr>
        <w:spacing w:line="360" w:lineRule="auto"/>
        <w:jc w:val="both"/>
        <w:rPr>
          <w:rFonts w:ascii="Times New Roman" w:hAnsi="Times New Roman"/>
          <w:color w:val="000000"/>
          <w:sz w:val="24"/>
          <w:szCs w:val="24"/>
        </w:rPr>
      </w:pPr>
    </w:p>
    <w:p w14:paraId="608D3CED"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3. Ground Control Stability</w:t>
      </w:r>
    </w:p>
    <w:p w14:paraId="4922CED4"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z w:val="24"/>
          <w:szCs w:val="24"/>
        </w:rPr>
        <w:t>Ensured the stability of ground control points used for orientation.</w:t>
      </w:r>
    </w:p>
    <w:p w14:paraId="3EB7F96C" w14:textId="77777777" w:rsidR="00EF1DB6" w:rsidRDefault="00EF1DB6">
      <w:pPr>
        <w:spacing w:line="360" w:lineRule="auto"/>
        <w:jc w:val="both"/>
        <w:rPr>
          <w:rFonts w:ascii="Times New Roman" w:hAnsi="Times New Roman"/>
          <w:color w:val="000000"/>
          <w:sz w:val="24"/>
          <w:szCs w:val="24"/>
        </w:rPr>
      </w:pPr>
    </w:p>
    <w:p w14:paraId="1F0B2D37"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4. Centre Line Determination</w:t>
      </w:r>
    </w:p>
    <w:p w14:paraId="2068531E"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 xml:space="preserve">Determined the centerline and marked </w:t>
      </w:r>
      <w:proofErr w:type="spellStart"/>
      <w:r>
        <w:rPr>
          <w:rFonts w:ascii="Times New Roman" w:hAnsi="Times New Roman"/>
          <w:color w:val="000000"/>
          <w:sz w:val="24"/>
          <w:szCs w:val="24"/>
        </w:rPr>
        <w:t>chainages</w:t>
      </w:r>
      <w:proofErr w:type="spellEnd"/>
      <w:r>
        <w:rPr>
          <w:rFonts w:ascii="Times New Roman" w:hAnsi="Times New Roman"/>
          <w:color w:val="000000"/>
          <w:sz w:val="24"/>
          <w:szCs w:val="24"/>
        </w:rPr>
        <w:t xml:space="preserve"> along it at 25-meter intervals.</w:t>
      </w:r>
    </w:p>
    <w:p w14:paraId="35828098" w14:textId="77777777" w:rsidR="00EF1DB6" w:rsidRDefault="00EF1DB6">
      <w:pPr>
        <w:spacing w:line="360" w:lineRule="auto"/>
        <w:jc w:val="both"/>
        <w:rPr>
          <w:rFonts w:ascii="Times New Roman" w:hAnsi="Times New Roman"/>
          <w:color w:val="000000"/>
          <w:sz w:val="24"/>
          <w:szCs w:val="24"/>
        </w:rPr>
      </w:pPr>
    </w:p>
    <w:p w14:paraId="4FD0E2E3"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5. Cross-Sectioning</w:t>
      </w:r>
    </w:p>
    <w:p w14:paraId="15603E30"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Marked points for cross-sectioning at 3.25m (6.50m) intervals on both sides of the centerline.</w:t>
      </w:r>
    </w:p>
    <w:p w14:paraId="7E68B7DD"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Marked the edges of the drainage system.</w:t>
      </w:r>
    </w:p>
    <w:p w14:paraId="24C89DCF" w14:textId="77777777" w:rsidR="00EF1DB6" w:rsidRDefault="00EF1DB6">
      <w:pPr>
        <w:spacing w:line="360" w:lineRule="auto"/>
        <w:jc w:val="both"/>
        <w:rPr>
          <w:rFonts w:ascii="Times New Roman" w:hAnsi="Times New Roman"/>
          <w:color w:val="000000"/>
          <w:sz w:val="24"/>
          <w:szCs w:val="24"/>
        </w:rPr>
      </w:pPr>
    </w:p>
    <w:p w14:paraId="455EEE9D"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6. Tertiary Theodolite Traverse</w:t>
      </w:r>
    </w:p>
    <w:p w14:paraId="6EA36927"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Performed a tertiary theodolite traverse to establish the relocation and orientation of the roadway.</w:t>
      </w:r>
    </w:p>
    <w:p w14:paraId="7464ADBF" w14:textId="77777777" w:rsidR="00EF1DB6" w:rsidRDefault="00EF1DB6">
      <w:pPr>
        <w:spacing w:line="360" w:lineRule="auto"/>
        <w:jc w:val="both"/>
        <w:rPr>
          <w:rFonts w:ascii="Times New Roman" w:hAnsi="Times New Roman"/>
          <w:color w:val="000000"/>
          <w:sz w:val="24"/>
          <w:szCs w:val="24"/>
        </w:rPr>
      </w:pPr>
    </w:p>
    <w:p w14:paraId="24A8F3FC"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7. Leveling</w:t>
      </w:r>
    </w:p>
    <w:p w14:paraId="6C08968C"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z w:val="24"/>
          <w:szCs w:val="24"/>
        </w:rPr>
        <w:t>Determined the elevation of selected points along the roadway using leveling techniques.</w:t>
      </w:r>
    </w:p>
    <w:p w14:paraId="15FAC0A9" w14:textId="77777777" w:rsidR="00EF1DB6" w:rsidRDefault="00EF1DB6">
      <w:pPr>
        <w:spacing w:line="360" w:lineRule="auto"/>
        <w:jc w:val="both"/>
        <w:rPr>
          <w:rFonts w:ascii="Times New Roman" w:hAnsi="Times New Roman"/>
          <w:color w:val="000000"/>
          <w:sz w:val="24"/>
          <w:szCs w:val="24"/>
        </w:rPr>
      </w:pPr>
    </w:p>
    <w:p w14:paraId="38F73791"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8. Detailing</w:t>
      </w:r>
    </w:p>
    <w:p w14:paraId="5B8D35A5"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Conducted detailed surveys using both Differential GPS Receiver (South) and Total Station (</w:t>
      </w:r>
      <w:proofErr w:type="spellStart"/>
      <w:r>
        <w:rPr>
          <w:rFonts w:ascii="Times New Roman" w:hAnsi="Times New Roman"/>
          <w:color w:val="000000"/>
          <w:sz w:val="24"/>
          <w:szCs w:val="24"/>
        </w:rPr>
        <w:t>Topcon</w:t>
      </w:r>
      <w:proofErr w:type="spellEnd"/>
      <w:r>
        <w:rPr>
          <w:rFonts w:ascii="Times New Roman" w:hAnsi="Times New Roman"/>
          <w:color w:val="000000"/>
          <w:sz w:val="24"/>
          <w:szCs w:val="24"/>
        </w:rPr>
        <w:t xml:space="preserve"> Total Station).</w:t>
      </w:r>
    </w:p>
    <w:p w14:paraId="1E459128" w14:textId="77777777" w:rsidR="00EF1DB6" w:rsidRDefault="00EF1DB6">
      <w:pPr>
        <w:spacing w:line="360" w:lineRule="auto"/>
        <w:jc w:val="both"/>
        <w:rPr>
          <w:rFonts w:ascii="Times New Roman" w:hAnsi="Times New Roman"/>
          <w:color w:val="000000"/>
          <w:sz w:val="24"/>
          <w:szCs w:val="24"/>
        </w:rPr>
      </w:pPr>
    </w:p>
    <w:p w14:paraId="458042D1"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9. Astronomical Observations</w:t>
      </w:r>
    </w:p>
    <w:p w14:paraId="1191A202"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Conducted astronomical observations to verify the swing of observed bearings of traverse lines.</w:t>
      </w:r>
    </w:p>
    <w:p w14:paraId="3DBF2864" w14:textId="77777777" w:rsidR="00EF1DB6" w:rsidRDefault="00EF1DB6">
      <w:pPr>
        <w:spacing w:line="360" w:lineRule="auto"/>
        <w:jc w:val="both"/>
        <w:rPr>
          <w:rFonts w:ascii="Times New Roman" w:hAnsi="Times New Roman"/>
          <w:color w:val="000000"/>
          <w:sz w:val="24"/>
          <w:szCs w:val="24"/>
        </w:rPr>
      </w:pPr>
    </w:p>
    <w:p w14:paraId="2E085E72"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10. Plan Production</w:t>
      </w:r>
    </w:p>
    <w:p w14:paraId="61FD6FC0"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Produced a graphical representation of the surveyed roadway, drawn to an appropriate scale.</w:t>
      </w:r>
    </w:p>
    <w:p w14:paraId="6F1ADFC9" w14:textId="77777777" w:rsidR="00EF1DB6" w:rsidRDefault="00EF1DB6">
      <w:pPr>
        <w:spacing w:line="360" w:lineRule="auto"/>
        <w:jc w:val="both"/>
        <w:rPr>
          <w:rFonts w:ascii="Times New Roman" w:hAnsi="Times New Roman"/>
          <w:color w:val="000000"/>
          <w:sz w:val="24"/>
          <w:szCs w:val="24"/>
        </w:rPr>
      </w:pPr>
    </w:p>
    <w:p w14:paraId="0CC9D24A"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11. Report Writing</w:t>
      </w:r>
    </w:p>
    <w:p w14:paraId="679C1479"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ab/>
        <w:t>•</w:t>
      </w:r>
      <w:r>
        <w:rPr>
          <w:rFonts w:ascii="Times New Roman" w:hAnsi="Times New Roman"/>
          <w:color w:val="000000"/>
          <w:sz w:val="24"/>
          <w:szCs w:val="24"/>
        </w:rPr>
        <w:tab/>
        <w:t>Documented the entire project in a detailed report in accordance with project guidelines.</w:t>
      </w:r>
    </w:p>
    <w:p w14:paraId="71578F5A" w14:textId="77777777" w:rsidR="00EF1DB6" w:rsidRDefault="00EF1DB6">
      <w:pPr>
        <w:spacing w:line="360" w:lineRule="auto"/>
        <w:jc w:val="both"/>
        <w:rPr>
          <w:rFonts w:ascii="Times New Roman" w:hAnsi="Times New Roman"/>
          <w:color w:val="000000"/>
          <w:sz w:val="24"/>
          <w:szCs w:val="24"/>
        </w:rPr>
      </w:pPr>
    </w:p>
    <w:p w14:paraId="05B12AB5" w14:textId="77777777" w:rsidR="00EF1DB6" w:rsidRDefault="00AF0546">
      <w:pPr>
        <w:spacing w:line="360" w:lineRule="auto"/>
        <w:jc w:val="both"/>
        <w:rPr>
          <w:rFonts w:ascii="Times New Roman" w:hAnsi="Times New Roman"/>
          <w:color w:val="000000"/>
          <w:sz w:val="24"/>
          <w:szCs w:val="24"/>
        </w:rPr>
      </w:pPr>
      <w:r>
        <w:rPr>
          <w:rFonts w:ascii="Times New Roman" w:hAnsi="Times New Roman"/>
          <w:color w:val="000000"/>
          <w:sz w:val="24"/>
          <w:szCs w:val="24"/>
        </w:rPr>
        <w:t>This structured approach ensured precision and alignment with project goals.</w:t>
      </w:r>
    </w:p>
    <w:p w14:paraId="4636BAD0" w14:textId="77777777" w:rsidR="00EF1DB6" w:rsidRDefault="00AF0546">
      <w:pPr>
        <w:spacing w:line="360" w:lineRule="auto"/>
        <w:jc w:val="both"/>
        <w:rPr>
          <w:rFonts w:ascii="Times New Roman" w:hAnsi="Times New Roman"/>
          <w:b/>
          <w:bCs/>
          <w:sz w:val="24"/>
          <w:szCs w:val="24"/>
        </w:rPr>
      </w:pPr>
      <w:r>
        <w:rPr>
          <w:rFonts w:ascii="Times New Roman" w:hAnsi="Times New Roman"/>
          <w:b/>
          <w:bCs/>
          <w:color w:val="000000"/>
          <w:sz w:val="24"/>
          <w:szCs w:val="24"/>
        </w:rPr>
        <w:t>1.5 PROJECT SPECIFICATIONS</w:t>
      </w:r>
    </w:p>
    <w:p w14:paraId="27D81A1D"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The following are the specification to be ascertained in the project:</w:t>
      </w:r>
    </w:p>
    <w:p w14:paraId="7E55B071" w14:textId="77777777" w:rsidR="00EF1DB6" w:rsidRDefault="00AF0546">
      <w:pPr>
        <w:spacing w:line="360" w:lineRule="auto"/>
        <w:jc w:val="both"/>
        <w:textAlignment w:val="baseline"/>
        <w:rPr>
          <w:rFonts w:ascii="Times New Roman" w:hAnsi="Times New Roman"/>
          <w:sz w:val="24"/>
          <w:szCs w:val="24"/>
        </w:rPr>
      </w:pPr>
      <w:r>
        <w:rPr>
          <w:rFonts w:ascii="Times New Roman" w:hAnsi="Times New Roman"/>
          <w:color w:val="000000"/>
          <w:sz w:val="24"/>
          <w:szCs w:val="24"/>
        </w:rPr>
        <w:t>Traverse must commence on three coordinated (known) controls and closed on another set of three coordinated controls which must be confirmed undisturbed by necessary measurement (control checks).</w:t>
      </w:r>
    </w:p>
    <w:p w14:paraId="1A9E91FB" w14:textId="1F88C68F" w:rsidR="00EF1DB6" w:rsidRDefault="009644EA">
      <w:pPr>
        <w:spacing w:line="360" w:lineRule="auto"/>
        <w:jc w:val="both"/>
        <w:textAlignment w:val="baseline"/>
        <w:rPr>
          <w:rFonts w:ascii="Times New Roman" w:hAnsi="Times New Roman"/>
          <w:sz w:val="24"/>
          <w:szCs w:val="24"/>
        </w:rPr>
      </w:pPr>
      <w:proofErr w:type="spellStart"/>
      <w:r>
        <w:rPr>
          <w:rFonts w:ascii="Times New Roman" w:hAnsi="Times New Roman"/>
          <w:color w:val="000000"/>
          <w:sz w:val="24"/>
          <w:szCs w:val="24"/>
        </w:rPr>
        <w:t>D</w:t>
      </w:r>
      <w:r w:rsidR="00AF0546">
        <w:rPr>
          <w:rFonts w:ascii="Times New Roman" w:hAnsi="Times New Roman"/>
          <w:color w:val="000000"/>
          <w:sz w:val="24"/>
          <w:szCs w:val="24"/>
        </w:rPr>
        <w:t>Third</w:t>
      </w:r>
      <w:proofErr w:type="spellEnd"/>
      <w:r w:rsidR="00AF0546">
        <w:rPr>
          <w:rFonts w:ascii="Times New Roman" w:hAnsi="Times New Roman"/>
          <w:color w:val="000000"/>
          <w:sz w:val="24"/>
          <w:szCs w:val="24"/>
        </w:rPr>
        <w:t xml:space="preserve"> order traverse must be run along the route on all turning points at one zero observation and the angular difference from both faces should not be more than thirty seconds (30"), the angular </w:t>
      </w:r>
      <w:proofErr w:type="spellStart"/>
      <w:r w:rsidR="00AF0546">
        <w:rPr>
          <w:rFonts w:ascii="Times New Roman" w:hAnsi="Times New Roman"/>
          <w:color w:val="000000"/>
          <w:sz w:val="24"/>
          <w:szCs w:val="24"/>
        </w:rPr>
        <w:t>misclosure</w:t>
      </w:r>
      <w:proofErr w:type="spellEnd"/>
      <w:r w:rsidR="00AF0546">
        <w:rPr>
          <w:rFonts w:ascii="Times New Roman" w:hAnsi="Times New Roman"/>
          <w:color w:val="000000"/>
          <w:sz w:val="24"/>
          <w:szCs w:val="24"/>
        </w:rPr>
        <w:t xml:space="preserve"> is determined by 30"√n. Where ‘n’ is the total number of station observed.</w:t>
      </w:r>
    </w:p>
    <w:p w14:paraId="05D641E2" w14:textId="77777777" w:rsidR="00EF1DB6" w:rsidRDefault="00AF0546">
      <w:pPr>
        <w:spacing w:line="360" w:lineRule="auto"/>
        <w:jc w:val="both"/>
        <w:textAlignment w:val="baseline"/>
        <w:rPr>
          <w:rFonts w:ascii="Times New Roman" w:hAnsi="Times New Roman"/>
          <w:sz w:val="24"/>
          <w:szCs w:val="24"/>
        </w:rPr>
      </w:pPr>
      <w:r>
        <w:rPr>
          <w:rFonts w:ascii="Times New Roman" w:hAnsi="Times New Roman"/>
          <w:color w:val="000000"/>
          <w:sz w:val="24"/>
          <w:szCs w:val="24"/>
        </w:rPr>
        <w:t>Establishing traverse points by using pegs together with nails and bottle corks.</w:t>
      </w:r>
    </w:p>
    <w:p w14:paraId="327814C5" w14:textId="77777777" w:rsidR="00EF1DB6" w:rsidRDefault="00AF0546">
      <w:pPr>
        <w:spacing w:line="360" w:lineRule="auto"/>
        <w:jc w:val="both"/>
        <w:textAlignment w:val="baseline"/>
        <w:rPr>
          <w:rFonts w:ascii="Times New Roman" w:hAnsi="Times New Roman"/>
          <w:sz w:val="24"/>
          <w:szCs w:val="24"/>
        </w:rPr>
      </w:pPr>
      <w:r>
        <w:rPr>
          <w:rFonts w:ascii="Times New Roman" w:hAnsi="Times New Roman"/>
          <w:color w:val="000000"/>
          <w:sz w:val="24"/>
          <w:szCs w:val="24"/>
        </w:rPr>
        <w:lastRenderedPageBreak/>
        <w:t>Leveling must be observed at every 25m intervals on the center line and at 5m intervals on both sides of the center line for the cross sectioning. Edges of drainage at both sides should be heightened.</w:t>
      </w:r>
    </w:p>
    <w:p w14:paraId="47D1451D" w14:textId="77777777" w:rsidR="00EF1DB6" w:rsidRDefault="00AF0546">
      <w:pPr>
        <w:spacing w:line="360" w:lineRule="auto"/>
        <w:jc w:val="both"/>
        <w:textAlignment w:val="baseline"/>
        <w:rPr>
          <w:rFonts w:ascii="Times New Roman" w:hAnsi="Times New Roman"/>
          <w:sz w:val="24"/>
          <w:szCs w:val="24"/>
        </w:rPr>
      </w:pPr>
      <w:r>
        <w:rPr>
          <w:rFonts w:ascii="Times New Roman" w:hAnsi="Times New Roman"/>
          <w:color w:val="000000"/>
          <w:sz w:val="24"/>
          <w:szCs w:val="24"/>
        </w:rPr>
        <w:t>Fixing of relevant features to enhance assessment and necessary composition for good interpretation of plan.</w:t>
      </w:r>
    </w:p>
    <w:p w14:paraId="6A84F584" w14:textId="77777777" w:rsidR="00EF1DB6" w:rsidRDefault="00AF0546">
      <w:pPr>
        <w:spacing w:line="360" w:lineRule="auto"/>
        <w:jc w:val="both"/>
        <w:textAlignment w:val="baseline"/>
        <w:rPr>
          <w:rFonts w:ascii="Times New Roman" w:hAnsi="Times New Roman"/>
          <w:sz w:val="24"/>
          <w:szCs w:val="24"/>
        </w:rPr>
      </w:pPr>
      <w:r>
        <w:rPr>
          <w:rFonts w:ascii="Times New Roman" w:hAnsi="Times New Roman"/>
          <w:color w:val="000000"/>
          <w:sz w:val="24"/>
          <w:szCs w:val="24"/>
        </w:rPr>
        <w:t>The accuracy of the project must fall within the order of the project.</w:t>
      </w:r>
    </w:p>
    <w:p w14:paraId="13011466" w14:textId="77777777" w:rsidR="00EF1DB6" w:rsidRDefault="00AF0546">
      <w:pPr>
        <w:spacing w:line="360" w:lineRule="auto"/>
        <w:jc w:val="both"/>
        <w:rPr>
          <w:rFonts w:ascii="Times New Roman" w:hAnsi="Times New Roman"/>
          <w:b/>
          <w:bCs/>
          <w:sz w:val="24"/>
          <w:szCs w:val="24"/>
        </w:rPr>
      </w:pPr>
      <w:r>
        <w:rPr>
          <w:rFonts w:ascii="Times New Roman" w:hAnsi="Times New Roman"/>
          <w:b/>
          <w:bCs/>
          <w:color w:val="000000"/>
          <w:sz w:val="24"/>
          <w:szCs w:val="24"/>
        </w:rPr>
        <w:t>1.6 SCOPE OF THE PROJECT</w:t>
      </w:r>
    </w:p>
    <w:p w14:paraId="52832384"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The entire project encompassed the following components:</w:t>
      </w:r>
    </w:p>
    <w:p w14:paraId="5D8777CD" w14:textId="77777777" w:rsidR="00EF1DB6" w:rsidRDefault="00EF1DB6">
      <w:pPr>
        <w:tabs>
          <w:tab w:val="left" w:pos="0"/>
        </w:tabs>
        <w:spacing w:after="0" w:line="480" w:lineRule="auto"/>
        <w:jc w:val="both"/>
        <w:rPr>
          <w:rFonts w:ascii="Times New Roman" w:hAnsi="Times New Roman"/>
          <w:sz w:val="24"/>
          <w:szCs w:val="24"/>
        </w:rPr>
      </w:pPr>
    </w:p>
    <w:p w14:paraId="0632DFB2"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Reconnaissance</w:t>
      </w:r>
    </w:p>
    <w:p w14:paraId="7EDB8758"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Conducted both office planning and field reconnaissance to gather preliminary insights about the project area.</w:t>
      </w:r>
    </w:p>
    <w:p w14:paraId="2776D527" w14:textId="77777777" w:rsidR="00EF1DB6" w:rsidRDefault="00EF1DB6">
      <w:pPr>
        <w:tabs>
          <w:tab w:val="left" w:pos="0"/>
        </w:tabs>
        <w:spacing w:after="0" w:line="480" w:lineRule="auto"/>
        <w:jc w:val="both"/>
        <w:rPr>
          <w:rFonts w:ascii="Times New Roman" w:hAnsi="Times New Roman"/>
          <w:sz w:val="24"/>
          <w:szCs w:val="24"/>
        </w:rPr>
      </w:pPr>
    </w:p>
    <w:p w14:paraId="4959CD8A"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2. Data Acquisition</w:t>
      </w:r>
    </w:p>
    <w:p w14:paraId="76580C5A"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Selection of Stations: Identified suitable locations for survey stations.</w:t>
      </w:r>
    </w:p>
    <w:p w14:paraId="3A8BC7EF"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Traverse: Carried out </w:t>
      </w:r>
      <w:r>
        <w:rPr>
          <w:rFonts w:ascii="Times New Roman" w:hAnsi="Times New Roman"/>
          <w:sz w:val="24"/>
          <w:szCs w:val="24"/>
        </w:rPr>
        <w:t xml:space="preserve">angular observations and data recording using a </w:t>
      </w:r>
      <w:proofErr w:type="spellStart"/>
      <w:r>
        <w:rPr>
          <w:rFonts w:ascii="Times New Roman" w:hAnsi="Times New Roman"/>
          <w:sz w:val="24"/>
          <w:szCs w:val="24"/>
        </w:rPr>
        <w:t>Topcon</w:t>
      </w:r>
      <w:proofErr w:type="spellEnd"/>
      <w:r>
        <w:rPr>
          <w:rFonts w:ascii="Times New Roman" w:hAnsi="Times New Roman"/>
          <w:sz w:val="24"/>
          <w:szCs w:val="24"/>
        </w:rPr>
        <w:t xml:space="preserve"> Total Station.</w:t>
      </w:r>
    </w:p>
    <w:p w14:paraId="4F7C3B56"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Linear Measurements: Measured distances using a South Differential GPS receiver.</w:t>
      </w:r>
    </w:p>
    <w:p w14:paraId="021603AD"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Spirit Leveling: Conducted leveling for the traverse centerline and adjacent sides, including longitudinal profiles and cross-sections.</w:t>
      </w:r>
    </w:p>
    <w:p w14:paraId="1DCB01F3"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Detail Fixing: Identified and fixed both temporary and permanent features using Total Station.</w:t>
      </w:r>
    </w:p>
    <w:p w14:paraId="6826FB4B"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Simple Curve Design: Designed curves to meet project requirements.</w:t>
      </w:r>
    </w:p>
    <w:p w14:paraId="49EAF672" w14:textId="77777777" w:rsidR="00EF1DB6" w:rsidRDefault="00EF1DB6">
      <w:pPr>
        <w:tabs>
          <w:tab w:val="left" w:pos="0"/>
        </w:tabs>
        <w:spacing w:after="0" w:line="480" w:lineRule="auto"/>
        <w:jc w:val="both"/>
        <w:rPr>
          <w:rFonts w:ascii="Times New Roman" w:hAnsi="Times New Roman"/>
          <w:sz w:val="24"/>
          <w:szCs w:val="24"/>
        </w:rPr>
      </w:pPr>
    </w:p>
    <w:p w14:paraId="50F5CC27"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3. Computations</w:t>
      </w:r>
    </w:p>
    <w:p w14:paraId="7D911FBA"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Determined:</w:t>
      </w:r>
    </w:p>
    <w:p w14:paraId="7FCD76E7"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Horizontal Coordinates (x and y): Through traverse adjustments.</w:t>
      </w:r>
    </w:p>
    <w:p w14:paraId="1DB53FAE"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Vertical Coordinates (z): Using level reduction techniques.</w:t>
      </w:r>
    </w:p>
    <w:p w14:paraId="47654710"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Curve Setting Out: Calculated angles and distances required for curve implementation.</w:t>
      </w:r>
    </w:p>
    <w:p w14:paraId="60AF235B" w14:textId="77777777" w:rsidR="00EF1DB6" w:rsidRDefault="00EF1DB6">
      <w:pPr>
        <w:tabs>
          <w:tab w:val="left" w:pos="0"/>
        </w:tabs>
        <w:spacing w:after="0" w:line="480" w:lineRule="auto"/>
        <w:jc w:val="both"/>
        <w:rPr>
          <w:rFonts w:ascii="Times New Roman" w:hAnsi="Times New Roman"/>
          <w:sz w:val="24"/>
          <w:szCs w:val="24"/>
        </w:rPr>
      </w:pPr>
    </w:p>
    <w:p w14:paraId="29B5CB93"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4. Data Analysis</w:t>
      </w:r>
    </w:p>
    <w:p w14:paraId="411DEB2F"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Compared obtained results against required accuracy to ensure compliance with project standards.</w:t>
      </w:r>
    </w:p>
    <w:p w14:paraId="001FB0F2" w14:textId="77777777" w:rsidR="00EF1DB6" w:rsidRDefault="00EF1DB6">
      <w:pPr>
        <w:tabs>
          <w:tab w:val="left" w:pos="0"/>
        </w:tabs>
        <w:spacing w:after="0" w:line="480" w:lineRule="auto"/>
        <w:jc w:val="both"/>
        <w:rPr>
          <w:rFonts w:ascii="Times New Roman" w:hAnsi="Times New Roman"/>
          <w:sz w:val="24"/>
          <w:szCs w:val="24"/>
        </w:rPr>
      </w:pPr>
    </w:p>
    <w:p w14:paraId="5DCC8485"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5. Data Presentation</w:t>
      </w:r>
    </w:p>
    <w:p w14:paraId="2C7608AD"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Produced the following plans:</w:t>
      </w:r>
    </w:p>
    <w:p w14:paraId="37439EE8"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Horizontal Alignment Plan: Showing existing features and proposed route.</w:t>
      </w:r>
    </w:p>
    <w:p w14:paraId="19E29DD1"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Longitudinal Section Plan: Depicting elevation profiles along the route.</w:t>
      </w:r>
    </w:p>
    <w:p w14:paraId="76BC553B"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Cross-Section Plan: Showing perpendicular profiles at specified intervals.</w:t>
      </w:r>
    </w:p>
    <w:p w14:paraId="452AD3DE"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Simple Curve Plan: Illustrating curve details.</w:t>
      </w:r>
    </w:p>
    <w:p w14:paraId="1F28C28E" w14:textId="77777777" w:rsidR="00EF1DB6" w:rsidRDefault="00EF1DB6">
      <w:pPr>
        <w:tabs>
          <w:tab w:val="left" w:pos="0"/>
        </w:tabs>
        <w:spacing w:after="0" w:line="480" w:lineRule="auto"/>
        <w:jc w:val="both"/>
        <w:rPr>
          <w:rFonts w:ascii="Times New Roman" w:hAnsi="Times New Roman"/>
          <w:sz w:val="24"/>
          <w:szCs w:val="24"/>
        </w:rPr>
      </w:pPr>
    </w:p>
    <w:p w14:paraId="6FBDEE23"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6. Project Report Writing</w:t>
      </w:r>
    </w:p>
    <w:p w14:paraId="7B8662AB"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Prepared a comprehensive project report detailing all phases of the project, in </w:t>
      </w:r>
      <w:r>
        <w:rPr>
          <w:rFonts w:ascii="Times New Roman" w:hAnsi="Times New Roman"/>
          <w:sz w:val="24"/>
          <w:szCs w:val="24"/>
        </w:rPr>
        <w:t>accordance with the outline provided by the project supervisor.</w:t>
      </w:r>
    </w:p>
    <w:p w14:paraId="36506437" w14:textId="77777777" w:rsidR="00EF1DB6" w:rsidRDefault="00EF1DB6">
      <w:pPr>
        <w:tabs>
          <w:tab w:val="left" w:pos="0"/>
        </w:tabs>
        <w:spacing w:after="0" w:line="480" w:lineRule="auto"/>
        <w:jc w:val="both"/>
        <w:rPr>
          <w:rFonts w:ascii="Times New Roman" w:hAnsi="Times New Roman"/>
          <w:sz w:val="24"/>
          <w:szCs w:val="24"/>
        </w:rPr>
      </w:pPr>
    </w:p>
    <w:p w14:paraId="21FF93DD" w14:textId="77777777" w:rsidR="00EF1DB6" w:rsidRDefault="00AF0546">
      <w:pPr>
        <w:tabs>
          <w:tab w:val="left" w:pos="0"/>
        </w:tabs>
        <w:spacing w:after="0" w:line="480" w:lineRule="auto"/>
        <w:jc w:val="both"/>
        <w:rPr>
          <w:rFonts w:ascii="Times New Roman" w:hAnsi="Times New Roman"/>
          <w:sz w:val="24"/>
          <w:szCs w:val="24"/>
        </w:rPr>
      </w:pPr>
      <w:r>
        <w:rPr>
          <w:rFonts w:ascii="Times New Roman" w:hAnsi="Times New Roman"/>
          <w:sz w:val="24"/>
          <w:szCs w:val="24"/>
        </w:rPr>
        <w:lastRenderedPageBreak/>
        <w:t>This structured approach ensured the project’s objectives were met with accuracy and clarity.</w:t>
      </w:r>
    </w:p>
    <w:p w14:paraId="543C6050" w14:textId="77777777" w:rsidR="00EF1DB6" w:rsidRDefault="00AF0546">
      <w:pPr>
        <w:spacing w:line="360" w:lineRule="auto"/>
        <w:jc w:val="both"/>
        <w:rPr>
          <w:rFonts w:ascii="Times New Roman" w:hAnsi="Times New Roman"/>
          <w:b/>
          <w:bCs/>
          <w:sz w:val="24"/>
          <w:szCs w:val="24"/>
        </w:rPr>
      </w:pPr>
      <w:r>
        <w:rPr>
          <w:rFonts w:ascii="Times New Roman" w:hAnsi="Times New Roman"/>
          <w:b/>
          <w:bCs/>
          <w:color w:val="000000"/>
          <w:sz w:val="24"/>
          <w:szCs w:val="24"/>
        </w:rPr>
        <w:t>1.7 PERSONNEL INVOLVED</w:t>
      </w:r>
    </w:p>
    <w:p w14:paraId="354A8B3C" w14:textId="77777777" w:rsidR="00EF1DB6" w:rsidRDefault="00AF0546">
      <w:pPr>
        <w:spacing w:line="360" w:lineRule="auto"/>
        <w:ind w:firstLine="480"/>
        <w:jc w:val="both"/>
        <w:rPr>
          <w:rFonts w:ascii="Times New Roman" w:hAnsi="Times New Roman"/>
          <w:sz w:val="24"/>
          <w:szCs w:val="24"/>
        </w:rPr>
      </w:pPr>
      <w:r>
        <w:rPr>
          <w:rFonts w:ascii="Times New Roman" w:hAnsi="Times New Roman"/>
          <w:color w:val="000000"/>
          <w:sz w:val="24"/>
          <w:szCs w:val="24"/>
        </w:rPr>
        <w:t>All the under-listed names are members of group 2C that participated in the successful execution of this project.</w:t>
      </w:r>
    </w:p>
    <w:p w14:paraId="38E1242E" w14:textId="77777777" w:rsidR="00EF1DB6" w:rsidRDefault="00AF0546">
      <w:pPr>
        <w:spacing w:after="0" w:line="360" w:lineRule="auto"/>
        <w:ind w:firstLine="480"/>
        <w:jc w:val="both"/>
        <w:rPr>
          <w:rFonts w:ascii="Times New Roman" w:hAnsi="Times New Roman"/>
          <w:b/>
          <w:bCs/>
          <w:color w:val="000000"/>
          <w:sz w:val="24"/>
          <w:szCs w:val="24"/>
        </w:rPr>
      </w:pPr>
      <w:r>
        <w:rPr>
          <w:rFonts w:ascii="Times New Roman" w:hAnsi="Times New Roman"/>
          <w:color w:val="000000"/>
          <w:sz w:val="24"/>
          <w:szCs w:val="24"/>
        </w:rPr>
        <w:t xml:space="preserve">         </w:t>
      </w:r>
      <w:r>
        <w:rPr>
          <w:rFonts w:ascii="Times New Roman" w:hAnsi="Times New Roman"/>
          <w:b/>
          <w:bCs/>
          <w:color w:val="000000"/>
          <w:sz w:val="24"/>
          <w:szCs w:val="24"/>
        </w:rPr>
        <w:t xml:space="preserve"> NAMES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color w:val="000000"/>
          <w:sz w:val="24"/>
          <w:szCs w:val="24"/>
        </w:rPr>
        <w:t>MATRIC NUMBER</w:t>
      </w:r>
    </w:p>
    <w:p w14:paraId="652286BC" w14:textId="77777777" w:rsidR="00EF1DB6" w:rsidRDefault="00AF0546">
      <w:pPr>
        <w:spacing w:after="0" w:line="360" w:lineRule="auto"/>
        <w:jc w:val="both"/>
        <w:rPr>
          <w:rFonts w:ascii="Times New Roman" w:hAnsi="Times New Roman"/>
          <w:b/>
          <w:bCs/>
          <w:caps/>
          <w:sz w:val="24"/>
          <w:szCs w:val="24"/>
        </w:rPr>
      </w:pPr>
      <w:r>
        <w:rPr>
          <w:rFonts w:ascii="Times New Roman" w:hAnsi="Times New Roman"/>
          <w:b/>
          <w:bCs/>
          <w:sz w:val="24"/>
          <w:szCs w:val="24"/>
        </w:rPr>
        <w:t xml:space="preserve">FADUMILA KAYODE </w:t>
      </w:r>
      <w:proofErr w:type="spellStart"/>
      <w:r>
        <w:rPr>
          <w:rFonts w:ascii="Times New Roman" w:hAnsi="Times New Roman"/>
          <w:b/>
          <w:bCs/>
          <w:sz w:val="24"/>
          <w:szCs w:val="24"/>
        </w:rPr>
        <w:t>OLUWATUBOSUN</w:t>
      </w:r>
      <w:proofErr w:type="spellEnd"/>
      <w:r>
        <w:rPr>
          <w:rFonts w:ascii="Times New Roman" w:hAnsi="Times New Roman"/>
          <w:b/>
          <w:bCs/>
          <w:sz w:val="24"/>
          <w:szCs w:val="24"/>
        </w:rPr>
        <w:t xml:space="preserve">            HND/23/SGI/FT/0082 ( </w:t>
      </w:r>
      <w:proofErr w:type="spellStart"/>
      <w:r>
        <w:rPr>
          <w:rFonts w:ascii="Times New Roman" w:hAnsi="Times New Roman"/>
          <w:b/>
          <w:bCs/>
          <w:sz w:val="24"/>
          <w:szCs w:val="24"/>
        </w:rPr>
        <w:t>WRITTER</w:t>
      </w:r>
      <w:proofErr w:type="spellEnd"/>
      <w:r>
        <w:rPr>
          <w:rFonts w:ascii="Times New Roman" w:hAnsi="Times New Roman"/>
          <w:b/>
          <w:bCs/>
          <w:sz w:val="24"/>
          <w:szCs w:val="24"/>
        </w:rPr>
        <w:t>)</w:t>
      </w:r>
    </w:p>
    <w:p w14:paraId="7712543E" w14:textId="77777777" w:rsidR="00EF1DB6" w:rsidRDefault="00AF0546">
      <w:pPr>
        <w:spacing w:after="0" w:line="360" w:lineRule="auto"/>
        <w:jc w:val="both"/>
        <w:rPr>
          <w:rFonts w:ascii="Times New Roman" w:hAnsi="Times New Roman"/>
        </w:rPr>
      </w:pPr>
      <w:r>
        <w:rPr>
          <w:rFonts w:ascii="Times New Roman" w:hAnsi="Times New Roman"/>
          <w:caps/>
          <w:sz w:val="24"/>
          <w:szCs w:val="24"/>
        </w:rPr>
        <w:t>Yekin rauf oluwafemi</w:t>
      </w:r>
      <w:r>
        <w:rPr>
          <w:rFonts w:ascii="Times New Roman" w:hAnsi="Times New Roman"/>
          <w:sz w:val="24"/>
          <w:szCs w:val="24"/>
        </w:rPr>
        <w:t xml:space="preserve">                                     HND/22/SGI/FT/0118</w:t>
      </w:r>
    </w:p>
    <w:p w14:paraId="50A89189" w14:textId="77777777" w:rsidR="00EF1DB6" w:rsidRDefault="00AF0546">
      <w:pPr>
        <w:spacing w:after="0" w:line="360" w:lineRule="auto"/>
        <w:jc w:val="both"/>
        <w:rPr>
          <w:rFonts w:ascii="Times New Roman" w:hAnsi="Times New Roman"/>
        </w:rPr>
      </w:pPr>
      <w:r>
        <w:rPr>
          <w:rFonts w:ascii="Times New Roman" w:hAnsi="Times New Roman"/>
          <w:sz w:val="24"/>
          <w:szCs w:val="24"/>
        </w:rPr>
        <w:t>PIUS RACHEAL NAOMI                                           HND/23/SGI/FT/0087</w:t>
      </w:r>
    </w:p>
    <w:p w14:paraId="4E5AA3CD" w14:textId="77777777" w:rsidR="00EF1DB6" w:rsidRDefault="00AF0546">
      <w:pPr>
        <w:spacing w:after="0" w:line="360" w:lineRule="auto"/>
        <w:jc w:val="both"/>
        <w:rPr>
          <w:rFonts w:ascii="Times New Roman" w:hAnsi="Times New Roman"/>
        </w:rPr>
      </w:pPr>
      <w:proofErr w:type="spellStart"/>
      <w:r>
        <w:rPr>
          <w:rFonts w:ascii="Times New Roman" w:hAnsi="Times New Roman"/>
          <w:sz w:val="24"/>
          <w:szCs w:val="24"/>
        </w:rPr>
        <w:t>OMOLABI</w:t>
      </w:r>
      <w:proofErr w:type="spellEnd"/>
      <w:r>
        <w:rPr>
          <w:rFonts w:ascii="Times New Roman" w:hAnsi="Times New Roman"/>
          <w:sz w:val="24"/>
          <w:szCs w:val="24"/>
        </w:rPr>
        <w:t xml:space="preserve"> MARVELOUS TAIWO                           HND/23/SGI/FT/0089</w:t>
      </w:r>
    </w:p>
    <w:p w14:paraId="408231C9" w14:textId="77777777" w:rsidR="00EF1DB6" w:rsidRDefault="00AF0546">
      <w:pPr>
        <w:spacing w:after="0" w:line="360" w:lineRule="auto"/>
        <w:jc w:val="both"/>
        <w:rPr>
          <w:rFonts w:ascii="Times New Roman" w:hAnsi="Times New Roman"/>
        </w:rPr>
      </w:pPr>
      <w:r>
        <w:rPr>
          <w:rFonts w:ascii="Times New Roman" w:hAnsi="Times New Roman"/>
          <w:sz w:val="24"/>
          <w:szCs w:val="24"/>
        </w:rPr>
        <w:t xml:space="preserve">MOHAMMED </w:t>
      </w:r>
      <w:proofErr w:type="spellStart"/>
      <w:r>
        <w:rPr>
          <w:rFonts w:ascii="Times New Roman" w:hAnsi="Times New Roman"/>
          <w:sz w:val="24"/>
          <w:szCs w:val="24"/>
        </w:rPr>
        <w:t>NAFISAT</w:t>
      </w:r>
      <w:proofErr w:type="spellEnd"/>
      <w:r>
        <w:rPr>
          <w:rFonts w:ascii="Times New Roman" w:hAnsi="Times New Roman"/>
          <w:sz w:val="24"/>
          <w:szCs w:val="24"/>
        </w:rPr>
        <w:t xml:space="preserve">                                            HND/23/SGI/FT/0088</w:t>
      </w:r>
    </w:p>
    <w:p w14:paraId="4A701C51" w14:textId="77777777" w:rsidR="00EF1DB6" w:rsidRDefault="00AF0546">
      <w:pPr>
        <w:spacing w:after="0" w:line="360" w:lineRule="auto"/>
        <w:jc w:val="both"/>
        <w:rPr>
          <w:rFonts w:ascii="Times New Roman" w:hAnsi="Times New Roman"/>
        </w:rPr>
      </w:pPr>
      <w:proofErr w:type="spellStart"/>
      <w:r>
        <w:rPr>
          <w:rFonts w:ascii="Times New Roman" w:hAnsi="Times New Roman"/>
          <w:caps/>
          <w:sz w:val="24"/>
          <w:szCs w:val="24"/>
        </w:rPr>
        <w:t>Akinpelu</w:t>
      </w:r>
      <w:proofErr w:type="spellEnd"/>
      <w:r>
        <w:rPr>
          <w:rFonts w:ascii="Times New Roman" w:hAnsi="Times New Roman"/>
          <w:caps/>
          <w:sz w:val="24"/>
          <w:szCs w:val="24"/>
        </w:rPr>
        <w:t xml:space="preserve"> </w:t>
      </w:r>
      <w:proofErr w:type="spellStart"/>
      <w:r>
        <w:rPr>
          <w:rFonts w:ascii="Times New Roman" w:hAnsi="Times New Roman"/>
          <w:caps/>
          <w:sz w:val="24"/>
          <w:szCs w:val="24"/>
        </w:rPr>
        <w:t>Olashile</w:t>
      </w:r>
      <w:proofErr w:type="spellEnd"/>
      <w:r>
        <w:rPr>
          <w:rFonts w:ascii="Times New Roman" w:hAnsi="Times New Roman"/>
          <w:caps/>
          <w:sz w:val="24"/>
          <w:szCs w:val="24"/>
        </w:rPr>
        <w:t xml:space="preserve"> Ridwan </w:t>
      </w:r>
      <w:r>
        <w:rPr>
          <w:rFonts w:ascii="Times New Roman" w:hAnsi="Times New Roman"/>
          <w:sz w:val="24"/>
          <w:szCs w:val="24"/>
        </w:rPr>
        <w:t xml:space="preserve">                           HND/23/SGI/FT/0085</w:t>
      </w:r>
    </w:p>
    <w:p w14:paraId="46FC5D8F" w14:textId="77777777" w:rsidR="00EF1DB6" w:rsidRDefault="00AF0546">
      <w:pPr>
        <w:spacing w:after="0" w:line="360" w:lineRule="auto"/>
        <w:jc w:val="both"/>
        <w:rPr>
          <w:rFonts w:ascii="Times New Roman" w:hAnsi="Times New Roman"/>
        </w:rPr>
      </w:pPr>
      <w:r>
        <w:rPr>
          <w:rFonts w:ascii="Times New Roman" w:hAnsi="Times New Roman"/>
          <w:sz w:val="24"/>
          <w:szCs w:val="24"/>
        </w:rPr>
        <w:t xml:space="preserve">   AHMED SAHEED TOYYIB                                     HND/23/SGI/FT/0084</w:t>
      </w:r>
    </w:p>
    <w:p w14:paraId="36CE2333" w14:textId="77777777" w:rsidR="00EF1DB6" w:rsidRDefault="00AF0546">
      <w:pPr>
        <w:spacing w:after="0" w:line="360" w:lineRule="auto"/>
        <w:jc w:val="both"/>
        <w:rPr>
          <w:rFonts w:ascii="Times New Roman" w:hAnsi="Times New Roman"/>
        </w:rPr>
      </w:pPr>
      <w:proofErr w:type="spellStart"/>
      <w:r>
        <w:rPr>
          <w:rFonts w:ascii="Times New Roman" w:hAnsi="Times New Roman"/>
          <w:sz w:val="24"/>
          <w:szCs w:val="24"/>
        </w:rPr>
        <w:t>ADEDEWE</w:t>
      </w:r>
      <w:proofErr w:type="spellEnd"/>
      <w:r>
        <w:rPr>
          <w:rFonts w:ascii="Times New Roman" w:hAnsi="Times New Roman"/>
          <w:sz w:val="24"/>
          <w:szCs w:val="24"/>
        </w:rPr>
        <w:t xml:space="preserve"> VIVIAN ODUNAYO                               HND/23/SGI/FT/0115</w:t>
      </w:r>
    </w:p>
    <w:p w14:paraId="6AFBBEC7" w14:textId="77777777" w:rsidR="00EF1DB6" w:rsidRDefault="00EF1DB6">
      <w:pPr>
        <w:spacing w:after="0" w:line="360" w:lineRule="auto"/>
        <w:ind w:firstLine="480"/>
        <w:jc w:val="both"/>
        <w:rPr>
          <w:rFonts w:ascii="Times New Roman" w:hAnsi="Times New Roman"/>
          <w:sz w:val="24"/>
          <w:szCs w:val="24"/>
        </w:rPr>
      </w:pPr>
    </w:p>
    <w:p w14:paraId="7F61E250" w14:textId="77777777" w:rsidR="00EF1DB6" w:rsidRDefault="00AF0546">
      <w:pPr>
        <w:spacing w:line="360" w:lineRule="auto"/>
        <w:jc w:val="both"/>
        <w:rPr>
          <w:rFonts w:ascii="Times New Roman" w:hAnsi="Times New Roman"/>
          <w:sz w:val="24"/>
          <w:szCs w:val="24"/>
        </w:rPr>
      </w:pPr>
      <w:r>
        <w:rPr>
          <w:rFonts w:ascii="Times New Roman" w:hAnsi="Times New Roman"/>
          <w:color w:val="000000"/>
          <w:sz w:val="24"/>
          <w:szCs w:val="24"/>
        </w:rPr>
        <w:t>1.8 PROJECT AREA</w:t>
      </w:r>
    </w:p>
    <w:p w14:paraId="5D4D7D2D" w14:textId="77777777" w:rsidR="00EF1DB6" w:rsidRDefault="00AF0546">
      <w:pPr>
        <w:spacing w:after="0" w:line="360" w:lineRule="auto"/>
        <w:ind w:firstLine="720"/>
        <w:jc w:val="both"/>
        <w:rPr>
          <w:rFonts w:ascii="Times New Roman" w:hAnsi="Times New Roman"/>
          <w:sz w:val="24"/>
          <w:szCs w:val="24"/>
        </w:rPr>
      </w:pPr>
      <w:r>
        <w:rPr>
          <w:rFonts w:ascii="Times New Roman" w:hAnsi="Times New Roman"/>
          <w:color w:val="000000"/>
          <w:sz w:val="24"/>
          <w:szCs w:val="24"/>
        </w:rPr>
        <w:t xml:space="preserve">The project site is the route of Mandala to </w:t>
      </w:r>
      <w:proofErr w:type="spellStart"/>
      <w:r>
        <w:rPr>
          <w:rFonts w:ascii="Times New Roman" w:hAnsi="Times New Roman"/>
          <w:color w:val="000000"/>
          <w:sz w:val="24"/>
          <w:szCs w:val="24"/>
        </w:rPr>
        <w:t>Yowere</w:t>
      </w:r>
      <w:proofErr w:type="spellEnd"/>
      <w:r>
        <w:rPr>
          <w:rFonts w:ascii="Times New Roman" w:hAnsi="Times New Roman"/>
          <w:color w:val="000000"/>
          <w:sz w:val="24"/>
          <w:szCs w:val="24"/>
        </w:rPr>
        <w:t xml:space="preserve"> Village Moro Local Government Area Ilorin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It cover approximately 5.6km extent of land. With geographical coordinates of :</w:t>
      </w:r>
    </w:p>
    <w:p w14:paraId="4B595154" w14:textId="77777777" w:rsidR="00EF1DB6" w:rsidRDefault="00AF0546">
      <w:pPr>
        <w:spacing w:after="0" w:line="360" w:lineRule="auto"/>
        <w:jc w:val="both"/>
        <w:rPr>
          <w:rFonts w:ascii="Times New Roman" w:hAnsi="Times New Roman"/>
          <w:color w:val="000000"/>
          <w:sz w:val="24"/>
          <w:szCs w:val="24"/>
        </w:rPr>
      </w:pPr>
      <w:r>
        <w:rPr>
          <w:rFonts w:ascii="Times New Roman" w:hAnsi="Times New Roman"/>
          <w:color w:val="000000"/>
          <w:sz w:val="24"/>
          <w:szCs w:val="24"/>
        </w:rPr>
        <w:t>Long.</w:t>
      </w:r>
      <w:r>
        <w:rPr>
          <w:rFonts w:ascii="Times New Roman" w:hAnsi="Times New Roman"/>
          <w:sz w:val="24"/>
          <w:szCs w:val="24"/>
        </w:rPr>
        <w:t xml:space="preserve"> 8°33'20"N </w:t>
      </w:r>
    </w:p>
    <w:p w14:paraId="44688CA8" w14:textId="77777777" w:rsidR="00EF1DB6" w:rsidRDefault="00AF0546">
      <w:pPr>
        <w:spacing w:after="0" w:line="360" w:lineRule="auto"/>
        <w:jc w:val="both"/>
        <w:rPr>
          <w:rFonts w:ascii="Times New Roman" w:hAnsi="Times New Roman"/>
          <w:sz w:val="24"/>
          <w:szCs w:val="24"/>
        </w:rPr>
      </w:pPr>
      <w:r>
        <w:rPr>
          <w:rFonts w:ascii="Times New Roman" w:hAnsi="Times New Roman"/>
          <w:color w:val="000000"/>
          <w:sz w:val="24"/>
          <w:szCs w:val="24"/>
        </w:rPr>
        <w:t>Lat.</w:t>
      </w:r>
      <w:r>
        <w:rPr>
          <w:rFonts w:ascii="Times New Roman" w:hAnsi="Times New Roman"/>
          <w:sz w:val="24"/>
          <w:szCs w:val="24"/>
        </w:rPr>
        <w:tab/>
        <w:t xml:space="preserve">4°27'57"E </w:t>
      </w:r>
    </w:p>
    <w:p w14:paraId="015593FE" w14:textId="77777777" w:rsidR="00EF1DB6" w:rsidRDefault="00AF0546">
      <w:pPr>
        <w:spacing w:after="0" w:line="360" w:lineRule="auto"/>
        <w:jc w:val="both"/>
        <w:rPr>
          <w:rFonts w:ascii="Times New Roman" w:hAnsi="Times New Roman"/>
          <w:sz w:val="24"/>
          <w:szCs w:val="24"/>
        </w:rPr>
      </w:pPr>
      <w:r>
        <w:rPr>
          <w:rFonts w:ascii="Times New Roman" w:hAnsi="Times New Roman"/>
          <w:color w:val="000000"/>
          <w:sz w:val="24"/>
          <w:szCs w:val="24"/>
        </w:rPr>
        <w:t xml:space="preserve"> Long. </w:t>
      </w:r>
      <w:r>
        <w:rPr>
          <w:rFonts w:ascii="Times New Roman" w:hAnsi="Times New Roman"/>
          <w:sz w:val="24"/>
          <w:szCs w:val="24"/>
        </w:rPr>
        <w:t>8° 87' 04”N</w:t>
      </w:r>
    </w:p>
    <w:p w14:paraId="0EF884F6" w14:textId="77777777" w:rsidR="00EF1DB6" w:rsidRDefault="00AF0546">
      <w:pPr>
        <w:spacing w:after="0" w:line="360" w:lineRule="auto"/>
        <w:jc w:val="both"/>
        <w:rPr>
          <w:rFonts w:ascii="Times New Roman" w:hAnsi="Times New Roman"/>
          <w:sz w:val="24"/>
          <w:szCs w:val="24"/>
        </w:rPr>
      </w:pPr>
      <w:r>
        <w:rPr>
          <w:rFonts w:ascii="Times New Roman" w:hAnsi="Times New Roman"/>
          <w:color w:val="000000"/>
          <w:sz w:val="24"/>
          <w:szCs w:val="24"/>
        </w:rPr>
        <w:t>Lat.</w:t>
      </w:r>
      <w:r>
        <w:rPr>
          <w:rFonts w:ascii="Times New Roman" w:hAnsi="Times New Roman"/>
          <w:sz w:val="24"/>
          <w:szCs w:val="24"/>
        </w:rPr>
        <w:t xml:space="preserve"> 8°74'19”E</w:t>
      </w:r>
      <w:r>
        <w:rPr>
          <w:rFonts w:ascii="Times New Roman" w:hAnsi="Times New Roman"/>
          <w:sz w:val="24"/>
          <w:szCs w:val="24"/>
        </w:rPr>
        <w:tab/>
      </w:r>
    </w:p>
    <w:p w14:paraId="51E3BB28" w14:textId="77777777" w:rsidR="00EF1DB6" w:rsidRDefault="00AF0546">
      <w:pPr>
        <w:jc w:val="both"/>
        <w:rPr>
          <w:rFonts w:ascii="Times New Roman" w:hAnsi="Times New Roman"/>
          <w:sz w:val="24"/>
          <w:szCs w:val="24"/>
        </w:rPr>
      </w:pPr>
      <w:commentRangeStart w:id="6"/>
      <w:commentRangeStart w:id="7"/>
      <w:r>
        <w:rPr>
          <w:rFonts w:ascii="Times New Roman" w:hAnsi="Times New Roman"/>
          <w:noProof/>
          <w:sz w:val="24"/>
          <w:szCs w:val="24"/>
        </w:rPr>
        <w:lastRenderedPageBreak/>
        <w:drawing>
          <wp:inline distT="0" distB="0" distL="114300" distR="114300" wp14:anchorId="2669A1C3" wp14:editId="3D6F8544">
            <wp:extent cx="5001260" cy="48583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a:picLocks noChangeAspect="1"/>
                    </pic:cNvPicPr>
                  </pic:nvPicPr>
                  <pic:blipFill>
                    <a:blip r:embed="rId9"/>
                    <a:stretch>
                      <a:fillRect/>
                    </a:stretch>
                  </pic:blipFill>
                  <pic:spPr>
                    <a:xfrm>
                      <a:off x="0" y="0"/>
                      <a:ext cx="5001260" cy="4858385"/>
                    </a:xfrm>
                    <a:prstGeom prst="rect">
                      <a:avLst/>
                    </a:prstGeom>
                    <a:noFill/>
                    <a:ln>
                      <a:noFill/>
                    </a:ln>
                  </pic:spPr>
                </pic:pic>
              </a:graphicData>
            </a:graphic>
          </wp:inline>
        </w:drawing>
      </w:r>
      <w:commentRangeEnd w:id="6"/>
      <w:r>
        <w:rPr>
          <w:rStyle w:val="CommentReference"/>
          <w:rFonts w:ascii="Times New Roman" w:hAnsi="Times New Roman"/>
        </w:rPr>
        <w:commentReference w:id="6"/>
      </w:r>
      <w:commentRangeEnd w:id="7"/>
      <w:r>
        <w:rPr>
          <w:rFonts w:ascii="Times New Roman" w:hAnsi="Times New Roman"/>
        </w:rPr>
        <w:commentReference w:id="7"/>
      </w:r>
    </w:p>
    <w:p w14:paraId="6CE4F1C7" w14:textId="371FB0CE" w:rsidR="00EF1DB6" w:rsidRDefault="00EF1DB6">
      <w:pPr>
        <w:spacing w:after="0" w:line="240" w:lineRule="auto"/>
        <w:rPr>
          <w:rFonts w:ascii="Times New Roman" w:hAnsi="Times New Roman"/>
          <w:color w:val="FF0000"/>
          <w:sz w:val="56"/>
          <w:szCs w:val="56"/>
        </w:rPr>
      </w:pPr>
    </w:p>
    <w:sectPr w:rsidR="00EF1D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ONIBARE" w:date="2024-12-27T22:01:00Z" w:initials="A">
    <w:p w14:paraId="18C22C13" w14:textId="77777777" w:rsidR="00EF1DB6" w:rsidRDefault="00AF0546">
      <w:pPr>
        <w:pStyle w:val="CommentText"/>
      </w:pPr>
      <w:r>
        <w:t>What do you mean here?</w:t>
      </w:r>
    </w:p>
  </w:comment>
  <w:comment w:id="1" w:author="HP" w:date="2024-12-29T05:01:00Z" w:initials="H">
    <w:p w14:paraId="60E500BE" w14:textId="77777777" w:rsidR="00EF1DB6" w:rsidRDefault="00AF0546">
      <w:pPr>
        <w:pStyle w:val="CommentText"/>
      </w:pPr>
      <w:r>
        <w:t xml:space="preserve">SIR,  </w:t>
      </w:r>
      <w:r>
        <w:t>This revision clarifies that “route ways” refers to the proces</w:t>
      </w:r>
      <w:r>
        <w:t>g</w:t>
      </w:r>
      <w:r>
        <w:t xml:space="preserve">s of selecting paths or </w:t>
      </w:r>
      <w:r>
        <w:t>corridors for infrastructure development</w:t>
      </w:r>
      <w:r>
        <w:t>. OR I still mean “route ways” likely refers to the designated paths or corridors for transportation infrastructure, such as roads, railways, or utility lines. However, the term may need to be clarified as it’s not commonly used in this exact form in surveying</w:t>
      </w:r>
    </w:p>
  </w:comment>
  <w:comment w:id="2" w:author="ASONIBARE" w:date="2024-12-27T22:05:00Z" w:initials="A">
    <w:p w14:paraId="3ED4C589" w14:textId="77777777" w:rsidR="00EF1DB6" w:rsidRDefault="00AF0546">
      <w:pPr>
        <w:pStyle w:val="CommentText"/>
      </w:pPr>
      <w:r>
        <w:t>Reframe</w:t>
      </w:r>
      <w:r>
        <w:t>;</w:t>
      </w:r>
    </w:p>
  </w:comment>
  <w:comment w:id="3" w:author="HP" w:date="2024-12-29T05:13:00Z" w:initials="H">
    <w:p w14:paraId="545C9FA7" w14:textId="77777777" w:rsidR="00EF1DB6" w:rsidRDefault="00AF0546">
      <w:pPr>
        <w:pStyle w:val="CommentText"/>
      </w:pPr>
      <w:r>
        <w:t>Done sir</w:t>
      </w:r>
    </w:p>
  </w:comment>
  <w:comment w:id="4" w:author="ASONIBARE" w:date="2024-12-27T22:08:00Z" w:initials="A">
    <w:p w14:paraId="33FC20F5" w14:textId="77777777" w:rsidR="00EF1DB6" w:rsidRDefault="00AF0546">
      <w:pPr>
        <w:pStyle w:val="CommentText"/>
      </w:pPr>
      <w:r>
        <w:t>accidents</w:t>
      </w:r>
    </w:p>
  </w:comment>
  <w:comment w:id="5" w:author="HP" w:date="2024-12-29T05:12:00Z" w:initials="H">
    <w:p w14:paraId="5A094721" w14:textId="77777777" w:rsidR="00EF1DB6" w:rsidRDefault="00AF0546">
      <w:pPr>
        <w:pStyle w:val="CommentText"/>
      </w:pPr>
      <w:r>
        <w:t>Okay sir</w:t>
      </w:r>
    </w:p>
  </w:comment>
  <w:comment w:id="6" w:author="ASONIBARE" w:date="2024-12-28T20:32:00Z" w:initials="A">
    <w:p w14:paraId="10A280E2" w14:textId="77777777" w:rsidR="00EF1DB6" w:rsidRDefault="00AF0546">
      <w:pPr>
        <w:pStyle w:val="CommentText"/>
      </w:pPr>
      <w:r>
        <w:t xml:space="preserve">Are you sure this imagery is showing the road network? </w:t>
      </w:r>
    </w:p>
  </w:comment>
  <w:comment w:id="7" w:author="HP" w:date="2024-12-29T05:12:00Z" w:initials="H">
    <w:p w14:paraId="655096A6" w14:textId="77777777" w:rsidR="00EF1DB6" w:rsidRDefault="00AF0546">
      <w:pPr>
        <w:pStyle w:val="CommentText"/>
      </w:pPr>
      <w:r>
        <w:t xml:space="preserve">Yes sir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22C13" w15:done="1"/>
  <w15:commentEx w15:paraId="60E500BE" w15:paraIdParent="18C22C13" w15:done="1"/>
  <w15:commentEx w15:paraId="3ED4C589" w15:done="1"/>
  <w15:commentEx w15:paraId="545C9FA7" w15:paraIdParent="3ED4C589" w15:done="1"/>
  <w15:commentEx w15:paraId="33FC20F5" w15:done="1"/>
  <w15:commentEx w15:paraId="5A094721" w15:paraIdParent="33FC20F5" w15:done="1"/>
  <w15:commentEx w15:paraId="10A280E2" w15:done="1"/>
  <w15:commentEx w15:paraId="655096A6" w15:paraIdParent="10A280E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22C13" w16cid:durableId="18C22C13"/>
  <w16cid:commentId w16cid:paraId="60E500BE" w16cid:durableId="60E500BE"/>
  <w16cid:commentId w16cid:paraId="3ED4C589" w16cid:durableId="3ED4C589"/>
  <w16cid:commentId w16cid:paraId="545C9FA7" w16cid:durableId="545C9FA7"/>
  <w16cid:commentId w16cid:paraId="33FC20F5" w16cid:durableId="33FC20F5"/>
  <w16cid:commentId w16cid:paraId="5A094721" w16cid:durableId="5A094721"/>
  <w16cid:commentId w16cid:paraId="10A280E2" w16cid:durableId="10A280E2"/>
  <w16cid:commentId w16cid:paraId="655096A6" w16cid:durableId="65509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31DD" w14:textId="77777777" w:rsidR="00EF1DB6" w:rsidRDefault="00AF0546">
      <w:pPr>
        <w:spacing w:line="240" w:lineRule="auto"/>
      </w:pPr>
      <w:r>
        <w:separator/>
      </w:r>
    </w:p>
  </w:endnote>
  <w:endnote w:type="continuationSeparator" w:id="0">
    <w:p w14:paraId="6666AAD3" w14:textId="77777777" w:rsidR="00EF1DB6" w:rsidRDefault="00AF0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default"/>
    <w:sig w:usb0="E4002EFF" w:usb1="C000247B" w:usb2="00000009" w:usb3="00000000" w:csb0="200001FF" w:csb1="00000000"/>
  </w:font>
  <w:font w:name="SimSun">
    <w:altName w:val="宋体"/>
    <w:panose1 w:val="02010600030101010101"/>
    <w:charset w:val="86"/>
    <w:family w:val="auto"/>
    <w:pitch w:val="default"/>
    <w:sig w:usb0="00000203" w:usb1="288F0000" w:usb2="00000006" w:usb3="00000000" w:csb0="00040001" w:csb1="00000000"/>
  </w:font>
  <w:font w:name="Times New Roman">
    <w:panose1 w:val="02020603050405020304"/>
    <w:charset w:val="00"/>
    <w:family w:val="roman"/>
    <w:pitch w:val="variable"/>
    <w:sig w:usb0="E0007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E90F" w14:textId="77777777" w:rsidR="00EF1DB6" w:rsidRDefault="00AF0546">
      <w:pPr>
        <w:spacing w:after="0"/>
      </w:pPr>
      <w:r>
        <w:separator/>
      </w:r>
    </w:p>
  </w:footnote>
  <w:footnote w:type="continuationSeparator" w:id="0">
    <w:p w14:paraId="42D9A9D5" w14:textId="77777777" w:rsidR="00EF1DB6" w:rsidRDefault="00AF0546">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ONIBARE">
    <w15:presenceInfo w15:providerId="None" w15:userId="ASONIBARE"/>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87BAF"/>
    <w:rsid w:val="005E5641"/>
    <w:rsid w:val="00727E3B"/>
    <w:rsid w:val="009644EA"/>
    <w:rsid w:val="00A530BA"/>
    <w:rsid w:val="00A5573F"/>
    <w:rsid w:val="00AF0546"/>
    <w:rsid w:val="00B41C62"/>
    <w:rsid w:val="00E96CD3"/>
    <w:rsid w:val="00EF1DB6"/>
    <w:rsid w:val="00F350BD"/>
    <w:rsid w:val="155F3E9D"/>
    <w:rsid w:val="30D07C22"/>
    <w:rsid w:val="3DAD5646"/>
    <w:rsid w:val="4E05655C"/>
    <w:rsid w:val="7418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7C2AF4"/>
  <w15:docId w15:val="{D2965920-CAA1-B84A-AEB6-30B735B3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uiPriority w:val="99"/>
    <w:semiHidden/>
    <w:unhideWhenUsed/>
    <w:rPr>
      <w:rFonts w:ascii="Calibri" w:eastAsia="SimSun" w:hAnsi="Calibri" w:cs="Times New Roman"/>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semiHidden/>
    <w:rPr>
      <w:rFonts w:ascii="Calibri" w:eastAsia="SimSun" w:hAnsi="Calibri" w:cs="Times New Roman"/>
      <w:lang w:eastAsia="zh-CN"/>
    </w:rPr>
  </w:style>
  <w:style w:type="character" w:customStyle="1" w:styleId="CommentSubjectChar">
    <w:name w:val="Comment Subject Char"/>
    <w:link w:val="CommentSubject"/>
    <w:uiPriority w:val="99"/>
    <w:semiHidden/>
    <w:rPr>
      <w:rFonts w:ascii="Calibri" w:eastAsia="SimSun" w:hAnsi="Calibri" w:cs="Times New Roman"/>
      <w:b/>
      <w:bCs/>
      <w:lang w:eastAsia="zh-CN"/>
    </w:rPr>
  </w:style>
  <w:style w:type="character" w:customStyle="1" w:styleId="BalloonTextChar">
    <w:name w:val="Balloon Text Char"/>
    <w:link w:val="BalloonText"/>
    <w:uiPriority w:val="99"/>
    <w:semiHidden/>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1586</Words>
  <Characters>9041</Characters>
  <Application>Microsoft Office Word</Application>
  <DocSecurity>0</DocSecurity>
  <Lines>75</Lines>
  <Paragraphs>21</Paragraphs>
  <ScaleCrop>false</ScaleCrop>
  <Company>Hewlett-Packard</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SM-A505F</dc:creator>
  <cp:lastModifiedBy>fadumila kayode</cp:lastModifiedBy>
  <cp:revision>2</cp:revision>
  <dcterms:created xsi:type="dcterms:W3CDTF">2025-06-04T17:19:00Z</dcterms:created>
  <dcterms:modified xsi:type="dcterms:W3CDTF">2025-06-04T17:19:00Z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3D64494490BB4981B9255C05BBF040A1_13</vt:lpwstr>
  </property>
</Properties>
</file>