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156" w:rsidRPr="00C633A1" w:rsidRDefault="00826156" w:rsidP="00826156">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CHAPTER TWO</w:t>
      </w:r>
    </w:p>
    <w:p w:rsidR="00826156" w:rsidRPr="00C633A1" w:rsidRDefault="00826156" w:rsidP="00826156">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26156" w:rsidRPr="00C633A1" w:rsidRDefault="00826156" w:rsidP="00826156">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26156" w:rsidRPr="00C633A1" w:rsidRDefault="00826156" w:rsidP="00826156">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26156" w:rsidRPr="00C633A1" w:rsidRDefault="00826156" w:rsidP="00826156">
      <w:pPr>
        <w:spacing w:line="240" w:lineRule="auto"/>
        <w:ind w:left="0" w:firstLine="0"/>
        <w:rPr>
          <w:rFonts w:ascii="Tahoma" w:hAnsi="Tahoma" w:cs="Tahoma"/>
          <w:b/>
          <w:sz w:val="24"/>
          <w:szCs w:val="24"/>
        </w:rPr>
      </w:pPr>
    </w:p>
    <w:p w:rsidR="00826156" w:rsidRPr="00FA43B3" w:rsidRDefault="00826156" w:rsidP="00826156">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26156" w:rsidRPr="00FA43B3" w:rsidRDefault="00826156" w:rsidP="00826156">
      <w:pPr>
        <w:spacing w:line="480" w:lineRule="auto"/>
        <w:ind w:left="0" w:firstLine="0"/>
        <w:rPr>
          <w:rFonts w:ascii="Tahoma" w:hAnsi="Tahoma" w:cs="Tahoma"/>
          <w:sz w:val="24"/>
          <w:szCs w:val="24"/>
        </w:rPr>
      </w:pPr>
      <w:r w:rsidRPr="00FA43B3">
        <w:rPr>
          <w:rFonts w:ascii="Tahoma" w:hAnsi="Tahoma" w:cs="Tahoma"/>
          <w:sz w:val="24"/>
          <w:szCs w:val="24"/>
        </w:rPr>
        <w:t xml:space="preserve">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w:t>
      </w:r>
      <w:r w:rsidRPr="00FA43B3">
        <w:rPr>
          <w:rFonts w:ascii="Tahoma" w:hAnsi="Tahoma" w:cs="Tahoma"/>
          <w:sz w:val="24"/>
          <w:szCs w:val="24"/>
        </w:rPr>
        <w:lastRenderedPageBreak/>
        <w:t>They can be dangerous as pathogenic living cells but they also secrete some substances harmful to human health (Gutarowska and Jakubowska, 2001).</w:t>
      </w:r>
    </w:p>
    <w:p w:rsidR="00826156" w:rsidRPr="00FA43B3" w:rsidRDefault="00826156" w:rsidP="00826156">
      <w:pPr>
        <w:spacing w:line="240" w:lineRule="auto"/>
        <w:ind w:left="0" w:firstLine="0"/>
        <w:rPr>
          <w:rFonts w:ascii="Tahoma" w:hAnsi="Tahoma" w:cs="Tahoma"/>
          <w:sz w:val="24"/>
          <w:szCs w:val="24"/>
        </w:rPr>
      </w:pPr>
    </w:p>
    <w:p w:rsidR="00826156" w:rsidRPr="00FA43B3" w:rsidRDefault="00826156" w:rsidP="00826156">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826156" w:rsidRPr="00FA43B3" w:rsidRDefault="00826156" w:rsidP="00826156">
      <w:pPr>
        <w:spacing w:line="240" w:lineRule="auto"/>
        <w:ind w:left="0" w:firstLine="0"/>
        <w:rPr>
          <w:rFonts w:ascii="Tahoma" w:hAnsi="Tahoma" w:cs="Tahoma"/>
          <w:sz w:val="24"/>
          <w:szCs w:val="24"/>
        </w:rPr>
      </w:pPr>
    </w:p>
    <w:p w:rsidR="00826156" w:rsidRPr="00FA43B3" w:rsidRDefault="00826156" w:rsidP="00826156">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26156" w:rsidRPr="00FA43B3" w:rsidRDefault="00826156" w:rsidP="00826156">
      <w:pPr>
        <w:spacing w:line="240" w:lineRule="auto"/>
        <w:ind w:left="0" w:firstLine="0"/>
        <w:rPr>
          <w:rFonts w:ascii="Tahoma" w:hAnsi="Tahoma" w:cs="Tahoma"/>
          <w:sz w:val="24"/>
          <w:szCs w:val="24"/>
        </w:rPr>
      </w:pPr>
    </w:p>
    <w:p w:rsidR="00826156" w:rsidRDefault="00826156" w:rsidP="00826156">
      <w:pPr>
        <w:spacing w:line="480" w:lineRule="auto"/>
        <w:ind w:left="0" w:firstLine="0"/>
        <w:rPr>
          <w:rFonts w:ascii="Tahoma" w:hAnsi="Tahoma" w:cs="Tahoma"/>
          <w:sz w:val="24"/>
          <w:szCs w:val="24"/>
        </w:rPr>
      </w:pPr>
      <w:r w:rsidRPr="00FA43B3">
        <w:rPr>
          <w:rFonts w:ascii="Tahoma" w:hAnsi="Tahoma" w:cs="Tahoma"/>
          <w:sz w:val="24"/>
          <w:szCs w:val="24"/>
        </w:rPr>
        <w:lastRenderedPageBreak/>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26156" w:rsidRDefault="00826156" w:rsidP="00826156">
      <w:pPr>
        <w:spacing w:line="240" w:lineRule="auto"/>
        <w:ind w:left="0" w:firstLine="0"/>
        <w:rPr>
          <w:rFonts w:ascii="Tahoma" w:hAnsi="Tahoma" w:cs="Tahoma"/>
          <w:sz w:val="24"/>
          <w:szCs w:val="24"/>
        </w:rPr>
      </w:pPr>
    </w:p>
    <w:p w:rsidR="00826156" w:rsidRPr="00D73399" w:rsidRDefault="00826156" w:rsidP="00826156">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26156" w:rsidRPr="00D73399" w:rsidRDefault="00826156" w:rsidP="00826156">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26156" w:rsidRPr="00D73399" w:rsidRDefault="00826156" w:rsidP="00826156">
      <w:pPr>
        <w:spacing w:line="240" w:lineRule="auto"/>
        <w:ind w:left="0" w:firstLine="0"/>
        <w:rPr>
          <w:rFonts w:ascii="Tahoma" w:hAnsi="Tahoma" w:cs="Tahoma"/>
          <w:sz w:val="24"/>
          <w:szCs w:val="24"/>
        </w:rPr>
      </w:pPr>
    </w:p>
    <w:p w:rsidR="00826156" w:rsidRPr="00D73399" w:rsidRDefault="00826156" w:rsidP="00826156">
      <w:pPr>
        <w:spacing w:line="480" w:lineRule="auto"/>
        <w:ind w:left="0" w:firstLine="0"/>
        <w:rPr>
          <w:rFonts w:ascii="Tahoma" w:hAnsi="Tahoma" w:cs="Tahoma"/>
          <w:b/>
          <w:sz w:val="24"/>
          <w:szCs w:val="24"/>
        </w:rPr>
      </w:pPr>
      <w:r>
        <w:rPr>
          <w:rFonts w:ascii="Tahoma" w:hAnsi="Tahoma" w:cs="Tahoma"/>
          <w:b/>
          <w:sz w:val="24"/>
          <w:szCs w:val="24"/>
        </w:rPr>
        <w:lastRenderedPageBreak/>
        <w:t xml:space="preserve">2.4 HistoricalReview </w:t>
      </w:r>
      <w:r w:rsidRPr="00D73399">
        <w:rPr>
          <w:rFonts w:ascii="Tahoma" w:hAnsi="Tahoma" w:cs="Tahoma"/>
          <w:b/>
          <w:sz w:val="24"/>
          <w:szCs w:val="24"/>
        </w:rPr>
        <w:t xml:space="preserve">of </w:t>
      </w:r>
      <w:r>
        <w:rPr>
          <w:rFonts w:ascii="Tahoma" w:hAnsi="Tahoma" w:cs="Tahoma"/>
          <w:b/>
          <w:sz w:val="24"/>
          <w:szCs w:val="24"/>
        </w:rPr>
        <w:t>Micro-flora</w:t>
      </w:r>
    </w:p>
    <w:p w:rsidR="00826156" w:rsidRPr="00D73399" w:rsidRDefault="00826156" w:rsidP="00826156">
      <w:pPr>
        <w:spacing w:line="480" w:lineRule="auto"/>
        <w:ind w:left="0" w:firstLine="0"/>
        <w:rPr>
          <w:rFonts w:ascii="Tahoma" w:hAnsi="Tahoma" w:cs="Tahoma"/>
          <w:sz w:val="24"/>
          <w:szCs w:val="24"/>
        </w:rPr>
      </w:pPr>
      <w:r w:rsidRPr="00D73399">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26156" w:rsidRPr="00D73399" w:rsidRDefault="00826156" w:rsidP="00826156">
      <w:pPr>
        <w:spacing w:line="240" w:lineRule="auto"/>
        <w:ind w:left="0" w:firstLine="0"/>
        <w:rPr>
          <w:rFonts w:ascii="Tahoma" w:hAnsi="Tahoma" w:cs="Tahoma"/>
          <w:sz w:val="24"/>
          <w:szCs w:val="24"/>
        </w:rPr>
      </w:pPr>
    </w:p>
    <w:p w:rsidR="00826156" w:rsidRPr="00D73399" w:rsidRDefault="00826156" w:rsidP="00826156">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ofMicro-flora</w:t>
      </w:r>
    </w:p>
    <w:p w:rsidR="00826156" w:rsidRPr="00D73399" w:rsidRDefault="00826156" w:rsidP="00826156">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rsidR="00826156" w:rsidRPr="00D73399" w:rsidRDefault="00826156" w:rsidP="00826156">
      <w:pPr>
        <w:pStyle w:val="ListParagraph"/>
        <w:numPr>
          <w:ilvl w:val="0"/>
          <w:numId w:val="1"/>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26156" w:rsidRPr="00D73399" w:rsidRDefault="00826156" w:rsidP="00826156">
      <w:pPr>
        <w:pStyle w:val="ListParagraph"/>
        <w:numPr>
          <w:ilvl w:val="0"/>
          <w:numId w:val="1"/>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26156" w:rsidRPr="00D73399" w:rsidRDefault="00826156" w:rsidP="00826156">
      <w:pPr>
        <w:spacing w:line="240" w:lineRule="auto"/>
        <w:ind w:left="0" w:firstLine="0"/>
        <w:rPr>
          <w:rFonts w:ascii="Tahoma" w:hAnsi="Tahoma" w:cs="Tahoma"/>
          <w:sz w:val="24"/>
          <w:szCs w:val="24"/>
        </w:rPr>
      </w:pPr>
    </w:p>
    <w:p w:rsidR="00826156" w:rsidRPr="00D73399" w:rsidRDefault="00826156" w:rsidP="00826156">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26156" w:rsidRPr="00D73399" w:rsidRDefault="00826156" w:rsidP="00826156">
      <w:pPr>
        <w:spacing w:line="480" w:lineRule="auto"/>
        <w:ind w:left="0" w:firstLine="0"/>
        <w:rPr>
          <w:rFonts w:ascii="Tahoma" w:hAnsi="Tahoma" w:cs="Tahoma"/>
          <w:sz w:val="24"/>
          <w:szCs w:val="24"/>
        </w:rPr>
      </w:pPr>
      <w:r w:rsidRPr="00D73399">
        <w:rPr>
          <w:rFonts w:ascii="Tahoma" w:hAnsi="Tahoma" w:cs="Tahoma"/>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w:t>
      </w:r>
      <w:r w:rsidRPr="00D73399">
        <w:rPr>
          <w:rFonts w:ascii="Tahoma" w:hAnsi="Tahoma" w:cs="Tahoma"/>
          <w:sz w:val="24"/>
          <w:szCs w:val="24"/>
        </w:rPr>
        <w:lastRenderedPageBreak/>
        <w:t>interactions between microbes. These interactions are often a mutualistic relationships between the host and autochthonous flora. Microflora responsible for harmful diseases are often allochthonous flora (Wikipedia, 2021).</w:t>
      </w:r>
    </w:p>
    <w:p w:rsidR="00826156" w:rsidRDefault="00826156" w:rsidP="00826156">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826156" w:rsidRPr="00FA43B3" w:rsidRDefault="00826156" w:rsidP="00826156">
      <w:pPr>
        <w:spacing w:line="240" w:lineRule="auto"/>
        <w:ind w:left="0" w:firstLine="0"/>
        <w:rPr>
          <w:rFonts w:ascii="Tahoma" w:hAnsi="Tahoma" w:cs="Tahoma"/>
          <w:sz w:val="24"/>
          <w:szCs w:val="24"/>
        </w:rPr>
      </w:pPr>
    </w:p>
    <w:p w:rsidR="00826156" w:rsidRPr="00AA2511" w:rsidRDefault="00826156" w:rsidP="00826156">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26156" w:rsidRPr="00AA2511" w:rsidRDefault="00826156" w:rsidP="00826156">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w:t>
      </w:r>
      <w:r w:rsidRPr="00AA2511">
        <w:rPr>
          <w:rFonts w:ascii="Tahoma" w:hAnsi="Tahoma" w:cs="Tahoma"/>
          <w:sz w:val="24"/>
          <w:szCs w:val="24"/>
        </w:rPr>
        <w:lastRenderedPageBreak/>
        <w:t>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26156" w:rsidRPr="00AA2511" w:rsidRDefault="00826156" w:rsidP="00826156">
      <w:pPr>
        <w:spacing w:line="240" w:lineRule="auto"/>
        <w:ind w:left="0" w:firstLine="0"/>
        <w:rPr>
          <w:rFonts w:ascii="Tahoma" w:hAnsi="Tahoma" w:cs="Tahoma"/>
          <w:sz w:val="24"/>
          <w:szCs w:val="24"/>
        </w:rPr>
      </w:pPr>
    </w:p>
    <w:p w:rsidR="00826156" w:rsidRPr="00AA2511" w:rsidRDefault="00826156" w:rsidP="00826156">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E827CA" w:rsidRDefault="00E827CA"/>
    <w:sectPr w:rsidR="00E827CA" w:rsidSect="00E827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26156"/>
    <w:rsid w:val="00022AB3"/>
    <w:rsid w:val="00050D35"/>
    <w:rsid w:val="001E314B"/>
    <w:rsid w:val="002204B6"/>
    <w:rsid w:val="00247213"/>
    <w:rsid w:val="002A4B8C"/>
    <w:rsid w:val="003125A8"/>
    <w:rsid w:val="00344831"/>
    <w:rsid w:val="00402C35"/>
    <w:rsid w:val="00491277"/>
    <w:rsid w:val="005428E2"/>
    <w:rsid w:val="0065110E"/>
    <w:rsid w:val="00663883"/>
    <w:rsid w:val="006B0C36"/>
    <w:rsid w:val="00700FC3"/>
    <w:rsid w:val="00705C69"/>
    <w:rsid w:val="00715E4D"/>
    <w:rsid w:val="00742128"/>
    <w:rsid w:val="007B5478"/>
    <w:rsid w:val="00826156"/>
    <w:rsid w:val="00887F4F"/>
    <w:rsid w:val="008B6E47"/>
    <w:rsid w:val="00985CD3"/>
    <w:rsid w:val="00A85078"/>
    <w:rsid w:val="00AC7BAB"/>
    <w:rsid w:val="00E264FE"/>
    <w:rsid w:val="00E827CA"/>
    <w:rsid w:val="00F86EB0"/>
    <w:rsid w:val="00FB3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156"/>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1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1363</Words>
  <Characters>7771</Characters>
  <Application>Microsoft Office Word</Application>
  <DocSecurity>0</DocSecurity>
  <Lines>64</Lines>
  <Paragraphs>18</Paragraphs>
  <ScaleCrop>false</ScaleCrop>
  <Company>Grizli777</Company>
  <LinksUpToDate>false</LinksUpToDate>
  <CharactersWithSpaces>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CAFE</dc:creator>
  <cp:lastModifiedBy>CHRIS CAFE</cp:lastModifiedBy>
  <cp:revision>2</cp:revision>
  <dcterms:created xsi:type="dcterms:W3CDTF">2025-06-03T17:19:00Z</dcterms:created>
  <dcterms:modified xsi:type="dcterms:W3CDTF">2025-06-03T17:19:00Z</dcterms:modified>
</cp:coreProperties>
</file>