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7A" w:rsidRPr="00C633A1" w:rsidRDefault="000F617A" w:rsidP="000F617A">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CHAPTER ONE</w:t>
      </w:r>
    </w:p>
    <w:p w:rsidR="000F617A" w:rsidRPr="00C633A1" w:rsidRDefault="000F617A" w:rsidP="000F617A">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0F617A" w:rsidRPr="00C633A1" w:rsidRDefault="000F617A" w:rsidP="000F617A">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0F617A" w:rsidRDefault="000F617A" w:rsidP="000F617A">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0F617A" w:rsidRPr="00C633A1" w:rsidRDefault="000F617A" w:rsidP="000F617A">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0F617A" w:rsidRPr="00C633A1" w:rsidRDefault="000F617A" w:rsidP="000F617A">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0F617A" w:rsidRPr="00EB548D" w:rsidRDefault="000F617A" w:rsidP="000F617A">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0F617A" w:rsidRPr="00EB548D" w:rsidRDefault="000F617A" w:rsidP="000F617A">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w:t>
      </w:r>
      <w:proofErr w:type="gramStart"/>
      <w:r w:rsidRPr="00EB548D">
        <w:rPr>
          <w:rFonts w:ascii="Tahoma" w:hAnsi="Tahoma" w:cs="Tahoma"/>
          <w:sz w:val="24"/>
          <w:szCs w:val="24"/>
        </w:rPr>
        <w:t>microflora of outside air are</w:t>
      </w:r>
      <w:proofErr w:type="gramEnd"/>
      <w:r w:rsidRPr="00EB548D">
        <w:rPr>
          <w:rFonts w:ascii="Tahoma" w:hAnsi="Tahoma" w:cs="Tahoma"/>
          <w:sz w:val="24"/>
          <w:szCs w:val="24"/>
        </w:rPr>
        <w:t xml:space="preserve"> fungi. The two common genera of fungi are cladosporiul and sporobolomyces, besides this two general, under general found in air are Aspergillus, Alternaria, Phytophthora and Erysiphe. The outdoor air also contains besidispores, ascopres of yeast, </w:t>
      </w:r>
      <w:proofErr w:type="gramStart"/>
      <w:r w:rsidRPr="00EB548D">
        <w:rPr>
          <w:rFonts w:ascii="Tahoma" w:hAnsi="Tahoma" w:cs="Tahoma"/>
          <w:sz w:val="24"/>
          <w:szCs w:val="24"/>
        </w:rPr>
        <w:t>fragments</w:t>
      </w:r>
      <w:proofErr w:type="gramEnd"/>
      <w:r w:rsidRPr="00EB548D">
        <w:rPr>
          <w:rFonts w:ascii="Tahoma" w:hAnsi="Tahoma" w:cs="Tahoma"/>
          <w:sz w:val="24"/>
          <w:szCs w:val="24"/>
        </w:rPr>
        <w:t xml:space="preserve">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0F617A" w:rsidRPr="00EB548D" w:rsidRDefault="000F617A" w:rsidP="000F617A">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w:t>
      </w:r>
      <w:proofErr w:type="gramStart"/>
      <w:r w:rsidRPr="00EB548D">
        <w:rPr>
          <w:rFonts w:ascii="Tahoma" w:hAnsi="Tahoma" w:cs="Tahoma"/>
          <w:sz w:val="24"/>
          <w:szCs w:val="24"/>
        </w:rPr>
        <w:t>Aspergillus,</w:t>
      </w:r>
      <w:proofErr w:type="gramEnd"/>
      <w:r w:rsidRPr="00EB548D">
        <w:rPr>
          <w:rFonts w:ascii="Tahoma" w:hAnsi="Tahoma" w:cs="Tahoma"/>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0F617A" w:rsidRPr="00EB548D" w:rsidRDefault="000F617A" w:rsidP="000F617A">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0F617A" w:rsidRPr="00EB548D" w:rsidRDefault="000F617A" w:rsidP="000F617A">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0F617A" w:rsidRPr="00EB548D" w:rsidRDefault="000F617A" w:rsidP="000F617A">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0F617A" w:rsidRPr="00EB548D" w:rsidRDefault="000F617A" w:rsidP="000F617A">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0F617A" w:rsidRPr="00EB548D" w:rsidRDefault="000F617A" w:rsidP="000F617A">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infectiou dust. </w:t>
      </w:r>
      <w:proofErr w:type="gramStart"/>
      <w:r w:rsidRPr="00EB548D">
        <w:rPr>
          <w:rFonts w:ascii="Tahoma" w:hAnsi="Tahoma" w:cs="Tahoma"/>
          <w:sz w:val="24"/>
          <w:szCs w:val="24"/>
        </w:rPr>
        <w:t>Droplet are</w:t>
      </w:r>
      <w:proofErr w:type="gramEnd"/>
      <w:r w:rsidRPr="00EB548D">
        <w:rPr>
          <w:rFonts w:ascii="Tahoma" w:hAnsi="Tahoma" w:cs="Tahoma"/>
          <w:sz w:val="24"/>
          <w:szCs w:val="24"/>
        </w:rPr>
        <w:t xml:space="preserv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0F617A" w:rsidRDefault="000F617A" w:rsidP="000F617A">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0F617A" w:rsidRDefault="000F617A" w:rsidP="000F617A">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0F617A" w:rsidRPr="009048F6" w:rsidRDefault="000F617A" w:rsidP="000F617A">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0F617A" w:rsidRPr="009048F6" w:rsidRDefault="000F617A" w:rsidP="000F617A">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0F617A" w:rsidRDefault="000F617A" w:rsidP="000F617A">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0F617A" w:rsidRPr="009048F6" w:rsidRDefault="000F617A" w:rsidP="000F617A">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0F617A" w:rsidRPr="009048F6" w:rsidRDefault="000F617A" w:rsidP="000F617A">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 and Lecture Rooms</w:t>
      </w:r>
      <w:r w:rsidRPr="009048F6">
        <w:rPr>
          <w:rFonts w:ascii="Tahoma" w:hAnsi="Tahoma" w:cs="Tahoma"/>
          <w:sz w:val="24"/>
          <w:szCs w:val="24"/>
        </w:rPr>
        <w:t>. In achieving this aim, the following specific objectives were laid out as follows:</w:t>
      </w:r>
    </w:p>
    <w:p w:rsidR="000F617A" w:rsidRPr="004D2785" w:rsidRDefault="000F617A" w:rsidP="000F617A">
      <w:pPr>
        <w:pStyle w:val="ListParagraph"/>
        <w:numPr>
          <w:ilvl w:val="0"/>
          <w:numId w:val="2"/>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Pr>
          <w:rFonts w:ascii="Tahoma" w:hAnsi="Tahoma" w:cs="Tahoma"/>
          <w:sz w:val="24"/>
          <w:szCs w:val="24"/>
        </w:rPr>
        <w:t xml:space="preserve">roflora contaminants </w:t>
      </w:r>
      <w:proofErr w:type="gramStart"/>
      <w:r>
        <w:rPr>
          <w:rFonts w:ascii="Tahoma" w:hAnsi="Tahoma" w:cs="Tahoma"/>
          <w:sz w:val="24"/>
          <w:szCs w:val="24"/>
        </w:rPr>
        <w:t>in  microbiology</w:t>
      </w:r>
      <w:proofErr w:type="gramEnd"/>
      <w:r w:rsidRPr="004D2785">
        <w:rPr>
          <w:rFonts w:ascii="Tahoma" w:hAnsi="Tahoma" w:cs="Tahoma"/>
          <w:sz w:val="24"/>
          <w:szCs w:val="24"/>
        </w:rPr>
        <w:t xml:space="preserve"> la</w:t>
      </w:r>
      <w:r>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0F617A" w:rsidRPr="004D2785" w:rsidRDefault="000F617A" w:rsidP="000F617A">
      <w:pPr>
        <w:pStyle w:val="ListParagraph"/>
        <w:numPr>
          <w:ilvl w:val="0"/>
          <w:numId w:val="2"/>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Pr>
          <w:rFonts w:ascii="Tahoma" w:hAnsi="Tahoma" w:cs="Tahoma"/>
          <w:sz w:val="24"/>
          <w:szCs w:val="24"/>
        </w:rPr>
        <w:t xml:space="preserve">ants in microbiology </w:t>
      </w:r>
      <w:proofErr w:type="gramStart"/>
      <w:r>
        <w:rPr>
          <w:rFonts w:ascii="Tahoma" w:hAnsi="Tahoma" w:cs="Tahoma"/>
          <w:sz w:val="24"/>
          <w:szCs w:val="24"/>
        </w:rPr>
        <w:t>laboratory  And</w:t>
      </w:r>
      <w:proofErr w:type="gramEnd"/>
      <w:r>
        <w:rPr>
          <w:rFonts w:ascii="Tahoma" w:hAnsi="Tahoma" w:cs="Tahoma"/>
          <w:sz w:val="24"/>
          <w:szCs w:val="24"/>
        </w:rPr>
        <w:t xml:space="preserve"> Lecture rooms</w:t>
      </w:r>
      <w:r w:rsidRPr="004D2785">
        <w:rPr>
          <w:rFonts w:ascii="Tahoma" w:hAnsi="Tahoma" w:cs="Tahoma"/>
          <w:sz w:val="24"/>
          <w:szCs w:val="24"/>
        </w:rPr>
        <w:t xml:space="preserve"> based on morphological and biochemical characteristics.</w:t>
      </w:r>
    </w:p>
    <w:p w:rsidR="000F617A" w:rsidRDefault="000F617A" w:rsidP="000F617A">
      <w:pPr>
        <w:pStyle w:val="ListParagraph"/>
        <w:numPr>
          <w:ilvl w:val="0"/>
          <w:numId w:val="2"/>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0F617A" w:rsidRDefault="000F617A" w:rsidP="000F617A">
      <w:pPr>
        <w:pStyle w:val="ListParagraph"/>
        <w:numPr>
          <w:ilvl w:val="0"/>
          <w:numId w:val="2"/>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 and Lecture Rooms</w:t>
      </w:r>
    </w:p>
    <w:p w:rsidR="000F617A" w:rsidRPr="009048F6" w:rsidRDefault="000F617A" w:rsidP="000F617A">
      <w:pPr>
        <w:pStyle w:val="ListParagraph"/>
        <w:numPr>
          <w:ilvl w:val="0"/>
          <w:numId w:val="2"/>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 and Lecture rooms</w:t>
      </w:r>
    </w:p>
    <w:p w:rsidR="000F617A" w:rsidRPr="00C633A1" w:rsidRDefault="000F617A" w:rsidP="000F617A">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0F617A" w:rsidRDefault="000F617A" w:rsidP="000F617A">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0F617A" w:rsidRPr="004D2785" w:rsidRDefault="000F617A" w:rsidP="000F617A">
      <w:pPr>
        <w:pStyle w:val="ListParagraph"/>
        <w:numPr>
          <w:ilvl w:val="0"/>
          <w:numId w:val="3"/>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0F617A" w:rsidRPr="004D2785" w:rsidRDefault="000F617A" w:rsidP="000F617A">
      <w:pPr>
        <w:pStyle w:val="ListParagraph"/>
        <w:numPr>
          <w:ilvl w:val="0"/>
          <w:numId w:val="3"/>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0F617A" w:rsidRPr="004D2785" w:rsidRDefault="000F617A" w:rsidP="000F617A">
      <w:pPr>
        <w:pStyle w:val="ListParagraph"/>
        <w:numPr>
          <w:ilvl w:val="0"/>
          <w:numId w:val="3"/>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0F617A" w:rsidRPr="00C633A1" w:rsidRDefault="000F617A" w:rsidP="000F617A">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0F617A" w:rsidRDefault="000F617A" w:rsidP="000F617A">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0F617A" w:rsidRPr="00996FBD" w:rsidRDefault="000F617A" w:rsidP="000F617A">
      <w:pPr>
        <w:pStyle w:val="ListParagraph"/>
        <w:numPr>
          <w:ilvl w:val="0"/>
          <w:numId w:val="4"/>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0F617A" w:rsidRPr="00996FBD" w:rsidRDefault="000F617A" w:rsidP="000F617A">
      <w:pPr>
        <w:pStyle w:val="ListParagraph"/>
        <w:numPr>
          <w:ilvl w:val="0"/>
          <w:numId w:val="4"/>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0F617A" w:rsidRPr="00C633A1" w:rsidRDefault="000F617A" w:rsidP="000F617A">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0F617A" w:rsidRPr="00C633A1" w:rsidRDefault="000F617A" w:rsidP="000F617A">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0F617A" w:rsidRDefault="000F617A" w:rsidP="000F617A">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0F617A" w:rsidRPr="00347F1E" w:rsidRDefault="000F617A" w:rsidP="000F617A">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 xml:space="preserve">Micro-florain Microbiology Laboratory and Lecture </w:t>
      </w:r>
      <w:proofErr w:type="gramStart"/>
      <w:r>
        <w:rPr>
          <w:rFonts w:ascii="Tahoma" w:hAnsi="Tahoma" w:cs="Tahoma"/>
          <w:sz w:val="24"/>
          <w:szCs w:val="24"/>
        </w:rPr>
        <w:t>Rooms  in</w:t>
      </w:r>
      <w:proofErr w:type="gramEnd"/>
      <w:r>
        <w:rPr>
          <w:rFonts w:ascii="Tahoma" w:hAnsi="Tahoma" w:cs="Tahoma"/>
          <w:sz w:val="24"/>
          <w:szCs w:val="24"/>
        </w:rPr>
        <w:t xml:space="preserve"> Kwara State Polytechnic ,Ilorin.</w:t>
      </w:r>
    </w:p>
    <w:p w:rsidR="000F617A" w:rsidRPr="00C633A1" w:rsidRDefault="000F617A" w:rsidP="000F617A">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0F617A" w:rsidRPr="00C633A1" w:rsidRDefault="000F617A" w:rsidP="000F617A">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0F617A" w:rsidRPr="00C633A1" w:rsidRDefault="000F617A" w:rsidP="000F617A">
      <w:pPr>
        <w:numPr>
          <w:ilvl w:val="0"/>
          <w:numId w:val="1"/>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0F617A" w:rsidRPr="00C633A1" w:rsidRDefault="000F617A" w:rsidP="000F617A">
      <w:pPr>
        <w:numPr>
          <w:ilvl w:val="0"/>
          <w:numId w:val="1"/>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0F617A" w:rsidRPr="00C633A1" w:rsidRDefault="000F617A" w:rsidP="000F617A">
      <w:pPr>
        <w:numPr>
          <w:ilvl w:val="0"/>
          <w:numId w:val="1"/>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0F617A" w:rsidRPr="00C633A1" w:rsidRDefault="000F617A" w:rsidP="000F617A">
      <w:pPr>
        <w:numPr>
          <w:ilvl w:val="0"/>
          <w:numId w:val="1"/>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E827CA" w:rsidRDefault="00E827CA" w:rsidP="000F617A">
      <w:pPr>
        <w:jc w:val="center"/>
      </w:pPr>
    </w:p>
    <w:sectPr w:rsidR="00E827CA" w:rsidSect="00E827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F617A"/>
    <w:rsid w:val="00022AB3"/>
    <w:rsid w:val="00050D35"/>
    <w:rsid w:val="000F617A"/>
    <w:rsid w:val="001E314B"/>
    <w:rsid w:val="002204B6"/>
    <w:rsid w:val="00247213"/>
    <w:rsid w:val="002A4B8C"/>
    <w:rsid w:val="003125A8"/>
    <w:rsid w:val="00344831"/>
    <w:rsid w:val="00402C35"/>
    <w:rsid w:val="005428E2"/>
    <w:rsid w:val="0065110E"/>
    <w:rsid w:val="00663883"/>
    <w:rsid w:val="006B0C36"/>
    <w:rsid w:val="00700FC3"/>
    <w:rsid w:val="00705C69"/>
    <w:rsid w:val="00715E4D"/>
    <w:rsid w:val="00742128"/>
    <w:rsid w:val="007B5478"/>
    <w:rsid w:val="00887F4F"/>
    <w:rsid w:val="008B6E47"/>
    <w:rsid w:val="00985CD3"/>
    <w:rsid w:val="00A85078"/>
    <w:rsid w:val="00AC7BAB"/>
    <w:rsid w:val="00E264FE"/>
    <w:rsid w:val="00E827CA"/>
    <w:rsid w:val="00F86EB0"/>
    <w:rsid w:val="00FB3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7A"/>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1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8755</Characters>
  <Application>Microsoft Office Word</Application>
  <DocSecurity>0</DocSecurity>
  <Lines>72</Lines>
  <Paragraphs>20</Paragraphs>
  <ScaleCrop>false</ScaleCrop>
  <Company>Grizli777</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CAFE</dc:creator>
  <cp:lastModifiedBy>CHRIS CAFE</cp:lastModifiedBy>
  <cp:revision>1</cp:revision>
  <dcterms:created xsi:type="dcterms:W3CDTF">2025-06-03T17:18:00Z</dcterms:created>
  <dcterms:modified xsi:type="dcterms:W3CDTF">2025-06-03T17:18:00Z</dcterms:modified>
</cp:coreProperties>
</file>