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82" w:rsidRPr="00311723" w:rsidRDefault="00DB3E82" w:rsidP="00DB3E82">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THREE</w:t>
      </w:r>
    </w:p>
    <w:p w:rsidR="00DB3E82" w:rsidRPr="00311723" w:rsidRDefault="00DB3E82" w:rsidP="00DB3E82">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This study will be conducted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is located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North-central Nigeria and has the city of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as its headquarters.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comprises several towns and villages which include </w:t>
      </w:r>
      <w:proofErr w:type="spellStart"/>
      <w:r w:rsidRPr="00311723">
        <w:rPr>
          <w:rFonts w:ascii="Times New Roman" w:hAnsi="Times New Roman" w:cs="Times New Roman"/>
          <w:sz w:val="24"/>
          <w:szCs w:val="24"/>
        </w:rPr>
        <w:t>Ogbondoroko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Laduba</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Aboto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Balah</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Eyenkorin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Pampo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Ogele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Olowokere</w:t>
      </w:r>
      <w:proofErr w:type="spellEnd"/>
      <w:r w:rsidRPr="00311723">
        <w:rPr>
          <w:rFonts w:ascii="Times New Roman" w:hAnsi="Times New Roman" w:cs="Times New Roman"/>
          <w:sz w:val="24"/>
          <w:szCs w:val="24"/>
        </w:rPr>
        <w:t>.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 xml:space="preserve">C with an average annual rainfall of 990.3mm.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rsidR="00DB3E82" w:rsidRPr="00311723" w:rsidRDefault="00DB3E82" w:rsidP="00DB3E82">
      <w:pPr>
        <w:spacing w:line="36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will consist of all cassava farmers in </w:t>
      </w:r>
      <w:proofErr w:type="spellStart"/>
      <w:r w:rsidRPr="00311723">
        <w:rPr>
          <w:rFonts w:ascii="Times New Roman" w:hAnsi="Times New Roman" w:cs="Times New Roman"/>
          <w:sz w:val="24"/>
          <w:szCs w:val="24"/>
          <w:lang w:val="en-GB"/>
        </w:rPr>
        <w:t>Asa</w:t>
      </w:r>
      <w:proofErr w:type="spellEnd"/>
      <w:r w:rsidRPr="00311723">
        <w:rPr>
          <w:rFonts w:ascii="Times New Roman" w:hAnsi="Times New Roman" w:cs="Times New Roman"/>
          <w:sz w:val="24"/>
          <w:szCs w:val="24"/>
          <w:lang w:val="en-GB"/>
        </w:rPr>
        <w:t xml:space="preserve"> Local Government Area of </w:t>
      </w:r>
      <w:proofErr w:type="spellStart"/>
      <w:r w:rsidRPr="00311723">
        <w:rPr>
          <w:rFonts w:ascii="Times New Roman" w:hAnsi="Times New Roman" w:cs="Times New Roman"/>
          <w:sz w:val="24"/>
          <w:szCs w:val="24"/>
          <w:lang w:val="en-GB"/>
        </w:rPr>
        <w:t>Kwara</w:t>
      </w:r>
      <w:proofErr w:type="spellEnd"/>
      <w:r w:rsidRPr="00311723">
        <w:rPr>
          <w:rFonts w:ascii="Times New Roman" w:hAnsi="Times New Roman" w:cs="Times New Roman"/>
          <w:sz w:val="24"/>
          <w:szCs w:val="24"/>
          <w:lang w:val="en-GB"/>
        </w:rPr>
        <w:t xml:space="preserve"> state, Nigeria.</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will be employed for this study. The first stage will involve a simple random selection of six (6) communities from the local government, while in the second stage, twenty (20) cassava farmers will be randomly selected from each of the selected communities to give a total sample size of one hundred and twenty (120) respondents.</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3.5 Validity of the Instrument</w:t>
      </w:r>
    </w:p>
    <w:p w:rsidR="00DB3E82" w:rsidRPr="00311723" w:rsidRDefault="00DB3E82" w:rsidP="00DB3E82">
      <w:pPr>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lastRenderedPageBreak/>
        <w:t>Validity will be done through cross examination and appropriate modification of the instrument by experts in the field of Agricultural Extension and Management to ensure both face and content validity.</w:t>
      </w:r>
    </w:p>
    <w:p w:rsidR="00DB3E82" w:rsidRPr="00311723" w:rsidRDefault="00DB3E82" w:rsidP="00DB3E82">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rsidR="00DB3E82" w:rsidRPr="00311723" w:rsidRDefault="00DB3E82" w:rsidP="00DB3E82">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rsidR="00DB3E82" w:rsidRPr="00311723" w:rsidRDefault="00DB3E82" w:rsidP="00DB3E82">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rsidR="00DB3E82" w:rsidRPr="00311723" w:rsidRDefault="00DB3E82" w:rsidP="00DB3E82">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Lists of ICT facilities will be put together and respondents will be requested to indicate their level of utilization of these facilities on a scale of 1 to 4. The scale will be graduated as follows; </w:t>
      </w:r>
      <w:r w:rsidRPr="00311723">
        <w:rPr>
          <w:rFonts w:ascii="Times New Roman" w:eastAsia="Times New Roman" w:hAnsi="Times New Roman" w:cs="Times New Roman"/>
          <w:b/>
          <w:sz w:val="24"/>
          <w:szCs w:val="24"/>
        </w:rPr>
        <w:t xml:space="preserve">Never use=1, </w:t>
      </w:r>
      <w:proofErr w:type="gramStart"/>
      <w:r w:rsidRPr="00311723">
        <w:rPr>
          <w:rFonts w:ascii="Times New Roman" w:eastAsia="Times New Roman" w:hAnsi="Times New Roman" w:cs="Times New Roman"/>
          <w:b/>
          <w:sz w:val="24"/>
          <w:szCs w:val="24"/>
        </w:rPr>
        <w:t>Rarely</w:t>
      </w:r>
      <w:proofErr w:type="gramEnd"/>
      <w:r w:rsidRPr="00311723">
        <w:rPr>
          <w:rFonts w:ascii="Times New Roman" w:eastAsia="Times New Roman" w:hAnsi="Times New Roman" w:cs="Times New Roman"/>
          <w:b/>
          <w:sz w:val="24"/>
          <w:szCs w:val="24"/>
        </w:rPr>
        <w:t xml:space="preserve"> = 2, Occasionally = 3 and Regularly= 4</w:t>
      </w:r>
    </w:p>
    <w:p w:rsidR="00DB3E82" w:rsidRPr="00311723" w:rsidRDefault="00DB3E82" w:rsidP="00DB3E82">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p>
    <w:p w:rsidR="00DB3E82" w:rsidRPr="00311723" w:rsidRDefault="00DB3E82" w:rsidP="00DB3E82">
      <w:pPr>
        <w:tabs>
          <w:tab w:val="center" w:pos="4680"/>
          <w:tab w:val="left" w:pos="6091"/>
        </w:tabs>
        <w:spacing w:line="36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rsidR="00DB3E82" w:rsidRPr="00311723" w:rsidRDefault="00DB3E82" w:rsidP="00DB3E82">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independent variables will consist of the socio-economic characteristics of cassava farmers, which include the following: age, sex, marital status, religion, level of education, farming experience and membership of farming association. These variables will be measured as follows;</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will be measured in years</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will be measured as Male = 1, Female = 2</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 married =2, divorced =3 widowed=4.</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lastRenderedPageBreak/>
        <w:t>Household size:</w:t>
      </w:r>
      <w:r w:rsidRPr="00311723">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will be measured in years</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rsidR="00DB3E82" w:rsidRPr="00311723" w:rsidRDefault="00DB3E82" w:rsidP="00DB3E82">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rsidR="00DB3E82" w:rsidRPr="00311723" w:rsidRDefault="00DB3E82" w:rsidP="00DB3E82">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rsidR="00DB3E82" w:rsidRPr="00311723" w:rsidRDefault="00DB3E82" w:rsidP="00DB3E82">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 will be provided for the respondents to choose from. This will be measured on a nominal scale by assigning (2) to Yes and (1) to No</w:t>
      </w:r>
    </w:p>
    <w:p w:rsidR="00DB3E82" w:rsidRPr="00311723" w:rsidRDefault="00DB3E82" w:rsidP="00DB3E82">
      <w:pPr>
        <w:spacing w:after="200" w:line="360" w:lineRule="auto"/>
        <w:jc w:val="both"/>
        <w:rPr>
          <w:rFonts w:ascii="Times New Roman" w:eastAsia="Times New Roman" w:hAnsi="Times New Roman" w:cs="Times New Roman"/>
          <w:b/>
          <w:sz w:val="24"/>
          <w:szCs w:val="24"/>
        </w:rPr>
      </w:pPr>
    </w:p>
    <w:p w:rsidR="00DB3E82" w:rsidRPr="00311723" w:rsidRDefault="00DB3E82" w:rsidP="00DB3E82">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Relevance of ICT to cassava production</w:t>
      </w:r>
    </w:p>
    <w:p w:rsidR="00DB3E82" w:rsidRPr="00311723" w:rsidRDefault="00DB3E82" w:rsidP="00DB3E82">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List of ICT relevance statement to cassava farmer production will be provided for the respondents to choose from.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respondents will be requested to indicate their level of agreement with these statements on a scale of 1 to 4. The scale will be graduated as follows; </w:t>
      </w:r>
      <w:r w:rsidRPr="00311723">
        <w:rPr>
          <w:rFonts w:ascii="Times New Roman" w:eastAsia="Times New Roman" w:hAnsi="Times New Roman" w:cs="Times New Roman"/>
          <w:b/>
          <w:sz w:val="24"/>
          <w:szCs w:val="24"/>
        </w:rPr>
        <w:t>Not relevant=1</w:t>
      </w:r>
      <w:proofErr w:type="gramStart"/>
      <w:r w:rsidRPr="00311723">
        <w:rPr>
          <w:rFonts w:ascii="Times New Roman" w:eastAsia="Times New Roman" w:hAnsi="Times New Roman" w:cs="Times New Roman"/>
          <w:b/>
          <w:sz w:val="24"/>
          <w:szCs w:val="24"/>
        </w:rPr>
        <w:t>,  Partially</w:t>
      </w:r>
      <w:proofErr w:type="gramEnd"/>
      <w:r w:rsidRPr="00311723">
        <w:rPr>
          <w:rFonts w:ascii="Times New Roman" w:eastAsia="Times New Roman" w:hAnsi="Times New Roman" w:cs="Times New Roman"/>
          <w:b/>
          <w:sz w:val="24"/>
          <w:szCs w:val="24"/>
        </w:rPr>
        <w:t xml:space="preserve"> relevant= 2, Relevant = 3 and Highly relevant= 4.</w:t>
      </w:r>
    </w:p>
    <w:p w:rsidR="00DB3E82" w:rsidRPr="00311723" w:rsidRDefault="00DB3E82" w:rsidP="00DB3E82">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rsidR="00DB3E82" w:rsidRPr="00311723" w:rsidRDefault="00DB3E82" w:rsidP="00DB3E82">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scale will be graduated as follows; </w:t>
      </w:r>
      <w:r w:rsidRPr="00311723">
        <w:rPr>
          <w:rFonts w:ascii="Times New Roman" w:eastAsia="Times New Roman" w:hAnsi="Times New Roman" w:cs="Times New Roman"/>
          <w:b/>
          <w:sz w:val="24"/>
          <w:szCs w:val="24"/>
        </w:rPr>
        <w:t>Not severe =1, Less severe = 2, Severe = 3 and Very severe= 4.</w:t>
      </w:r>
    </w:p>
    <w:p w:rsidR="00DB3E82" w:rsidRPr="00311723"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rsidR="00837EDC" w:rsidRPr="00DB3E82" w:rsidRDefault="00DB3E82" w:rsidP="00DB3E82">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cassava production. Inferential statistics (Chi-square and PPMC) will be used to test the hypothesis.</w:t>
      </w:r>
    </w:p>
    <w:sectPr w:rsidR="00837EDC" w:rsidRPr="00DB3E82"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3E82"/>
    <w:rsid w:val="00430578"/>
    <w:rsid w:val="004E7A60"/>
    <w:rsid w:val="005E53BB"/>
    <w:rsid w:val="00610E06"/>
    <w:rsid w:val="008B796C"/>
    <w:rsid w:val="00A2529E"/>
    <w:rsid w:val="00DB3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E8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2025-06-03T15:42:00Z</dcterms:created>
  <dcterms:modified xsi:type="dcterms:W3CDTF">2025-06-03T15:42:00Z</dcterms:modified>
</cp:coreProperties>
</file>