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8A9" w:rsidRDefault="007868A9" w:rsidP="007868A9">
      <w:pPr>
        <w:pStyle w:val="Heading1"/>
        <w:spacing w:before="1"/>
        <w:ind w:left="5"/>
      </w:pPr>
      <w:r>
        <w:t>CHAPTER</w:t>
      </w:r>
      <w:r>
        <w:rPr>
          <w:spacing w:val="-11"/>
        </w:rPr>
        <w:t xml:space="preserve"> </w:t>
      </w:r>
      <w:r>
        <w:rPr>
          <w:spacing w:val="-4"/>
        </w:rPr>
        <w:t>FIVE</w:t>
      </w:r>
    </w:p>
    <w:p w:rsidR="007868A9" w:rsidRDefault="007868A9" w:rsidP="007868A9">
      <w:pPr>
        <w:spacing w:before="161"/>
        <w:ind w:right="713"/>
        <w:jc w:val="center"/>
        <w:rPr>
          <w:b/>
          <w:sz w:val="20"/>
        </w:rPr>
      </w:pPr>
      <w:r>
        <w:rPr>
          <w:b/>
          <w:sz w:val="20"/>
        </w:rPr>
        <w:t>SUMMARY,</w:t>
      </w:r>
      <w:r>
        <w:rPr>
          <w:b/>
          <w:spacing w:val="-7"/>
          <w:sz w:val="20"/>
        </w:rPr>
        <w:t xml:space="preserve"> </w:t>
      </w:r>
      <w:r>
        <w:rPr>
          <w:b/>
          <w:sz w:val="20"/>
        </w:rPr>
        <w:t>CONCLUSION,</w:t>
      </w:r>
      <w:r>
        <w:rPr>
          <w:b/>
          <w:spacing w:val="-8"/>
          <w:sz w:val="20"/>
        </w:rPr>
        <w:t xml:space="preserve"> </w:t>
      </w:r>
      <w:r>
        <w:rPr>
          <w:b/>
          <w:sz w:val="20"/>
        </w:rPr>
        <w:t>AND</w:t>
      </w:r>
      <w:r>
        <w:rPr>
          <w:b/>
          <w:spacing w:val="-8"/>
          <w:sz w:val="20"/>
        </w:rPr>
        <w:t xml:space="preserve"> </w:t>
      </w:r>
      <w:r>
        <w:rPr>
          <w:b/>
          <w:spacing w:val="-2"/>
          <w:sz w:val="20"/>
        </w:rPr>
        <w:t>RECOMMENDATIONS</w:t>
      </w:r>
    </w:p>
    <w:p w:rsidR="007868A9" w:rsidRDefault="007868A9" w:rsidP="007868A9">
      <w:pPr>
        <w:pStyle w:val="Heading2"/>
        <w:numPr>
          <w:ilvl w:val="1"/>
          <w:numId w:val="1"/>
        </w:numPr>
        <w:tabs>
          <w:tab w:val="left" w:pos="750"/>
        </w:tabs>
        <w:spacing w:before="159"/>
        <w:ind w:hanging="302"/>
      </w:pPr>
      <w:r>
        <w:t>Summary</w:t>
      </w:r>
      <w:r>
        <w:rPr>
          <w:spacing w:val="-6"/>
        </w:rPr>
        <w:t xml:space="preserve"> </w:t>
      </w:r>
      <w:r>
        <w:t>of</w:t>
      </w:r>
      <w:r>
        <w:rPr>
          <w:spacing w:val="-7"/>
        </w:rPr>
        <w:t xml:space="preserve"> </w:t>
      </w:r>
      <w:r>
        <w:rPr>
          <w:spacing w:val="-2"/>
        </w:rPr>
        <w:t>Findings</w:t>
      </w:r>
    </w:p>
    <w:p w:rsidR="007868A9" w:rsidRDefault="007868A9" w:rsidP="007868A9">
      <w:pPr>
        <w:pStyle w:val="BodyText"/>
        <w:spacing w:before="156"/>
        <w:ind w:left="448" w:right="1154" w:firstLine="719"/>
        <w:jc w:val="both"/>
      </w:pPr>
      <w:r>
        <w:t>The</w:t>
      </w:r>
      <w:r>
        <w:rPr>
          <w:spacing w:val="-13"/>
        </w:rPr>
        <w:t xml:space="preserve"> </w:t>
      </w:r>
      <w:r>
        <w:t>study</w:t>
      </w:r>
      <w:r>
        <w:rPr>
          <w:spacing w:val="-12"/>
        </w:rPr>
        <w:t xml:space="preserve"> </w:t>
      </w:r>
      <w:r>
        <w:t>explored</w:t>
      </w:r>
      <w:r>
        <w:rPr>
          <w:spacing w:val="-13"/>
        </w:rPr>
        <w:t xml:space="preserve"> </w:t>
      </w:r>
      <w:r>
        <w:t>the</w:t>
      </w:r>
      <w:r>
        <w:rPr>
          <w:spacing w:val="-12"/>
        </w:rPr>
        <w:t xml:space="preserve"> </w:t>
      </w:r>
      <w:r>
        <w:t>impact</w:t>
      </w:r>
      <w:r>
        <w:rPr>
          <w:spacing w:val="-13"/>
        </w:rPr>
        <w:t xml:space="preserve"> </w:t>
      </w:r>
      <w:r>
        <w:t>of</w:t>
      </w:r>
      <w:r>
        <w:rPr>
          <w:spacing w:val="-12"/>
        </w:rPr>
        <w:t xml:space="preserve"> </w:t>
      </w:r>
      <w:r>
        <w:t>Nigeria's</w:t>
      </w:r>
      <w:r>
        <w:rPr>
          <w:spacing w:val="-13"/>
        </w:rPr>
        <w:t xml:space="preserve"> </w:t>
      </w:r>
      <w:r>
        <w:t>strategic</w:t>
      </w:r>
      <w:r>
        <w:rPr>
          <w:spacing w:val="-12"/>
        </w:rPr>
        <w:t xml:space="preserve"> </w:t>
      </w:r>
      <w:r>
        <w:t>alliances,</w:t>
      </w:r>
      <w:r>
        <w:rPr>
          <w:spacing w:val="-13"/>
        </w:rPr>
        <w:t xml:space="preserve"> </w:t>
      </w:r>
      <w:r>
        <w:t>foreign</w:t>
      </w:r>
      <w:r>
        <w:rPr>
          <w:spacing w:val="-12"/>
        </w:rPr>
        <w:t xml:space="preserve"> </w:t>
      </w:r>
      <w:r>
        <w:t>policy</w:t>
      </w:r>
      <w:r>
        <w:rPr>
          <w:spacing w:val="-13"/>
        </w:rPr>
        <w:t xml:space="preserve"> </w:t>
      </w:r>
      <w:r>
        <w:t>effectiveness,</w:t>
      </w:r>
      <w:r>
        <w:rPr>
          <w:spacing w:val="-12"/>
        </w:rPr>
        <w:t xml:space="preserve"> </w:t>
      </w:r>
      <w:r>
        <w:t>and</w:t>
      </w:r>
      <w:r>
        <w:rPr>
          <w:spacing w:val="-13"/>
        </w:rPr>
        <w:t xml:space="preserve"> </w:t>
      </w:r>
      <w:r>
        <w:t>the</w:t>
      </w:r>
      <w:r>
        <w:rPr>
          <w:spacing w:val="-12"/>
        </w:rPr>
        <w:t xml:space="preserve"> </w:t>
      </w:r>
      <w:r>
        <w:t>challenges hindering</w:t>
      </w:r>
      <w:r>
        <w:rPr>
          <w:spacing w:val="-1"/>
        </w:rPr>
        <w:t xml:space="preserve"> </w:t>
      </w:r>
      <w:r>
        <w:t>the</w:t>
      </w:r>
      <w:r>
        <w:rPr>
          <w:spacing w:val="-2"/>
        </w:rPr>
        <w:t xml:space="preserve"> </w:t>
      </w:r>
      <w:r>
        <w:t>country’s</w:t>
      </w:r>
      <w:r>
        <w:rPr>
          <w:spacing w:val="-3"/>
        </w:rPr>
        <w:t xml:space="preserve"> </w:t>
      </w:r>
      <w:r>
        <w:t>ability</w:t>
      </w:r>
      <w:r>
        <w:rPr>
          <w:spacing w:val="-1"/>
        </w:rPr>
        <w:t xml:space="preserve"> </w:t>
      </w:r>
      <w:r>
        <w:t>to</w:t>
      </w:r>
      <w:r>
        <w:rPr>
          <w:spacing w:val="-1"/>
        </w:rPr>
        <w:t xml:space="preserve"> </w:t>
      </w:r>
      <w:r>
        <w:t>leverage</w:t>
      </w:r>
      <w:r>
        <w:rPr>
          <w:spacing w:val="-2"/>
        </w:rPr>
        <w:t xml:space="preserve"> </w:t>
      </w:r>
      <w:r>
        <w:t>international</w:t>
      </w:r>
      <w:r>
        <w:rPr>
          <w:spacing w:val="-2"/>
        </w:rPr>
        <w:t xml:space="preserve"> </w:t>
      </w:r>
      <w:r>
        <w:t>relations</w:t>
      </w:r>
      <w:r>
        <w:rPr>
          <w:spacing w:val="-1"/>
        </w:rPr>
        <w:t xml:space="preserve"> </w:t>
      </w:r>
      <w:r>
        <w:t>for</w:t>
      </w:r>
      <w:r>
        <w:rPr>
          <w:spacing w:val="-2"/>
        </w:rPr>
        <w:t xml:space="preserve"> </w:t>
      </w:r>
      <w:r>
        <w:t>sustainable national growth. The</w:t>
      </w:r>
      <w:r>
        <w:rPr>
          <w:spacing w:val="-2"/>
        </w:rPr>
        <w:t xml:space="preserve"> </w:t>
      </w:r>
      <w:r>
        <w:t>findings</w:t>
      </w:r>
      <w:r>
        <w:rPr>
          <w:spacing w:val="-3"/>
        </w:rPr>
        <w:t xml:space="preserve"> </w:t>
      </w:r>
      <w:r>
        <w:t>reveal a mixed</w:t>
      </w:r>
      <w:r>
        <w:rPr>
          <w:spacing w:val="-2"/>
        </w:rPr>
        <w:t xml:space="preserve"> </w:t>
      </w:r>
      <w:r>
        <w:t>perception</w:t>
      </w:r>
      <w:r>
        <w:rPr>
          <w:spacing w:val="-4"/>
        </w:rPr>
        <w:t xml:space="preserve"> </w:t>
      </w:r>
      <w:r>
        <w:t>among</w:t>
      </w:r>
      <w:r>
        <w:rPr>
          <w:spacing w:val="-4"/>
        </w:rPr>
        <w:t xml:space="preserve"> </w:t>
      </w:r>
      <w:r>
        <w:t>respondents.</w:t>
      </w:r>
      <w:r>
        <w:rPr>
          <w:spacing w:val="-3"/>
        </w:rPr>
        <w:t xml:space="preserve"> </w:t>
      </w:r>
      <w:r>
        <w:t>While</w:t>
      </w:r>
      <w:r>
        <w:rPr>
          <w:spacing w:val="-1"/>
        </w:rPr>
        <w:t xml:space="preserve"> </w:t>
      </w:r>
      <w:r>
        <w:t>most</w:t>
      </w:r>
      <w:r>
        <w:rPr>
          <w:spacing w:val="-4"/>
        </w:rPr>
        <w:t xml:space="preserve"> </w:t>
      </w:r>
      <w:r>
        <w:t>agreed</w:t>
      </w:r>
      <w:r>
        <w:rPr>
          <w:spacing w:val="-2"/>
        </w:rPr>
        <w:t xml:space="preserve"> </w:t>
      </w:r>
      <w:r>
        <w:t>that</w:t>
      </w:r>
      <w:r>
        <w:rPr>
          <w:spacing w:val="-3"/>
        </w:rPr>
        <w:t xml:space="preserve"> </w:t>
      </w:r>
      <w:r>
        <w:t>Nigeria’s</w:t>
      </w:r>
      <w:r>
        <w:rPr>
          <w:spacing w:val="-4"/>
        </w:rPr>
        <w:t xml:space="preserve"> </w:t>
      </w:r>
      <w:r>
        <w:t>international</w:t>
      </w:r>
      <w:r>
        <w:rPr>
          <w:spacing w:val="-4"/>
        </w:rPr>
        <w:t xml:space="preserve"> </w:t>
      </w:r>
      <w:r>
        <w:t>partnerships</w:t>
      </w:r>
      <w:r>
        <w:rPr>
          <w:spacing w:val="-4"/>
        </w:rPr>
        <w:t xml:space="preserve"> </w:t>
      </w:r>
      <w:r>
        <w:t>have</w:t>
      </w:r>
      <w:r>
        <w:rPr>
          <w:spacing w:val="-3"/>
        </w:rPr>
        <w:t xml:space="preserve"> </w:t>
      </w:r>
      <w:r>
        <w:t>contributed positively to diplomatic relevance, national security, and alignment with national interests, there was skepticism regarding their economic impact. Respondents felt that these alliances have not led to tangible economic growth or technological</w:t>
      </w:r>
      <w:r>
        <w:rPr>
          <w:spacing w:val="-6"/>
        </w:rPr>
        <w:t xml:space="preserve"> </w:t>
      </w:r>
      <w:r>
        <w:t>advancements.</w:t>
      </w:r>
      <w:r>
        <w:rPr>
          <w:spacing w:val="-5"/>
        </w:rPr>
        <w:t xml:space="preserve"> </w:t>
      </w:r>
      <w:r>
        <w:t>Regarding</w:t>
      </w:r>
      <w:r>
        <w:rPr>
          <w:spacing w:val="-7"/>
        </w:rPr>
        <w:t xml:space="preserve"> </w:t>
      </w:r>
      <w:r>
        <w:t>the</w:t>
      </w:r>
      <w:r>
        <w:rPr>
          <w:spacing w:val="-5"/>
        </w:rPr>
        <w:t xml:space="preserve"> </w:t>
      </w:r>
      <w:r>
        <w:t>influence</w:t>
      </w:r>
      <w:r>
        <w:rPr>
          <w:spacing w:val="-5"/>
        </w:rPr>
        <w:t xml:space="preserve"> </w:t>
      </w:r>
      <w:r>
        <w:t>of</w:t>
      </w:r>
      <w:r>
        <w:rPr>
          <w:spacing w:val="-7"/>
        </w:rPr>
        <w:t xml:space="preserve"> </w:t>
      </w:r>
      <w:r>
        <w:t>strategic</w:t>
      </w:r>
      <w:r>
        <w:rPr>
          <w:spacing w:val="-5"/>
        </w:rPr>
        <w:t xml:space="preserve"> </w:t>
      </w:r>
      <w:r>
        <w:t>partnerships,</w:t>
      </w:r>
      <w:r>
        <w:rPr>
          <w:spacing w:val="-5"/>
        </w:rPr>
        <w:t xml:space="preserve"> </w:t>
      </w:r>
      <w:r>
        <w:t>respondents</w:t>
      </w:r>
      <w:r>
        <w:rPr>
          <w:spacing w:val="-6"/>
        </w:rPr>
        <w:t xml:space="preserve"> </w:t>
      </w:r>
      <w:r>
        <w:t>generally</w:t>
      </w:r>
      <w:r>
        <w:rPr>
          <w:spacing w:val="-7"/>
        </w:rPr>
        <w:t xml:space="preserve"> </w:t>
      </w:r>
      <w:r>
        <w:t>viewed</w:t>
      </w:r>
      <w:r>
        <w:rPr>
          <w:spacing w:val="-4"/>
        </w:rPr>
        <w:t xml:space="preserve"> </w:t>
      </w:r>
      <w:r>
        <w:t>them</w:t>
      </w:r>
      <w:r>
        <w:rPr>
          <w:spacing w:val="-9"/>
        </w:rPr>
        <w:t xml:space="preserve"> </w:t>
      </w:r>
      <w:r>
        <w:t>as beneficial</w:t>
      </w:r>
      <w:r>
        <w:rPr>
          <w:spacing w:val="-2"/>
        </w:rPr>
        <w:t xml:space="preserve"> </w:t>
      </w:r>
      <w:r>
        <w:t>to</w:t>
      </w:r>
      <w:r>
        <w:rPr>
          <w:spacing w:val="-1"/>
        </w:rPr>
        <w:t xml:space="preserve"> </w:t>
      </w:r>
      <w:r>
        <w:t>Nigeria’s</w:t>
      </w:r>
      <w:r>
        <w:rPr>
          <w:spacing w:val="-2"/>
        </w:rPr>
        <w:t xml:space="preserve"> </w:t>
      </w:r>
      <w:r>
        <w:t>political</w:t>
      </w:r>
      <w:r>
        <w:rPr>
          <w:spacing w:val="-2"/>
        </w:rPr>
        <w:t xml:space="preserve"> </w:t>
      </w:r>
      <w:r>
        <w:t>stability,</w:t>
      </w:r>
      <w:r>
        <w:rPr>
          <w:spacing w:val="-2"/>
        </w:rPr>
        <w:t xml:space="preserve"> </w:t>
      </w:r>
      <w:r>
        <w:t>security,</w:t>
      </w:r>
      <w:r>
        <w:rPr>
          <w:spacing w:val="-2"/>
        </w:rPr>
        <w:t xml:space="preserve"> </w:t>
      </w:r>
      <w:r>
        <w:t>and</w:t>
      </w:r>
      <w:r>
        <w:rPr>
          <w:spacing w:val="-1"/>
        </w:rPr>
        <w:t xml:space="preserve"> </w:t>
      </w:r>
      <w:r>
        <w:t>diplomatic</w:t>
      </w:r>
      <w:r>
        <w:rPr>
          <w:spacing w:val="-1"/>
        </w:rPr>
        <w:t xml:space="preserve"> </w:t>
      </w:r>
      <w:r>
        <w:t>standing.</w:t>
      </w:r>
      <w:r>
        <w:rPr>
          <w:spacing w:val="-2"/>
        </w:rPr>
        <w:t xml:space="preserve"> </w:t>
      </w:r>
      <w:r>
        <w:t>However,</w:t>
      </w:r>
      <w:r>
        <w:rPr>
          <w:spacing w:val="-2"/>
        </w:rPr>
        <w:t xml:space="preserve"> </w:t>
      </w:r>
      <w:r>
        <w:t>concerns were</w:t>
      </w:r>
      <w:r>
        <w:rPr>
          <w:spacing w:val="-1"/>
        </w:rPr>
        <w:t xml:space="preserve"> </w:t>
      </w:r>
      <w:r>
        <w:t>raised</w:t>
      </w:r>
      <w:r>
        <w:rPr>
          <w:spacing w:val="-1"/>
        </w:rPr>
        <w:t xml:space="preserve"> </w:t>
      </w:r>
      <w:r>
        <w:t>about</w:t>
      </w:r>
      <w:r>
        <w:rPr>
          <w:spacing w:val="-2"/>
        </w:rPr>
        <w:t xml:space="preserve"> </w:t>
      </w:r>
      <w:r>
        <w:t>the contribution of these alliances to economic growth and the impact on local industries.</w:t>
      </w:r>
    </w:p>
    <w:p w:rsidR="007868A9" w:rsidRDefault="007868A9" w:rsidP="007868A9">
      <w:pPr>
        <w:pStyle w:val="BodyText"/>
        <w:spacing w:before="160"/>
        <w:ind w:left="448" w:right="1157" w:firstLine="719"/>
        <w:jc w:val="both"/>
      </w:pPr>
      <w:r>
        <w:t>In terms of foreign policy effectiveness, the study found that Nigeria’s foreign policy is often seen as misaligned with national interests, with many respondents disagreeing that the policy effectively promotes the country’s objectives. Nevertheless, there was more support for the adaptability of Nigeria’s foreign policy and the proactive nature of its diplomatic engagements. The study also revealed significant challenges to Nigeria’s foreign policy implementation, including inconsistent policy execution, inadequate public awareness, political instability, dependence on foreign aid, and insufficient funding. Respondents also highlighted the role of corruption and weak institutional frameworks as barriers to fully capitalizing on international partnerships. However, despite these challenges, there was confidence in Nigeria's diplomatic capacity, indicating that improvements could be made through better governance and stronger institutional frameworks.</w:t>
      </w:r>
    </w:p>
    <w:p w:rsidR="007868A9" w:rsidRDefault="007868A9" w:rsidP="007868A9">
      <w:pPr>
        <w:pStyle w:val="BodyText"/>
      </w:pPr>
    </w:p>
    <w:p w:rsidR="007868A9" w:rsidRDefault="007868A9" w:rsidP="007868A9">
      <w:pPr>
        <w:pStyle w:val="BodyText"/>
        <w:spacing w:before="96"/>
      </w:pPr>
    </w:p>
    <w:p w:rsidR="007868A9" w:rsidRDefault="007868A9" w:rsidP="007868A9">
      <w:pPr>
        <w:pStyle w:val="Heading2"/>
        <w:numPr>
          <w:ilvl w:val="1"/>
          <w:numId w:val="1"/>
        </w:numPr>
        <w:tabs>
          <w:tab w:val="left" w:pos="749"/>
        </w:tabs>
        <w:spacing w:before="0"/>
        <w:ind w:left="749" w:hanging="301"/>
      </w:pPr>
      <w:r>
        <w:rPr>
          <w:spacing w:val="-2"/>
        </w:rPr>
        <w:t>Conclusion</w:t>
      </w:r>
    </w:p>
    <w:p w:rsidR="007868A9" w:rsidRDefault="007868A9" w:rsidP="007868A9">
      <w:pPr>
        <w:pStyle w:val="Heading2"/>
        <w:sectPr w:rsidR="007868A9">
          <w:pgSz w:w="12250" w:h="14180"/>
          <w:pgMar w:top="1600" w:right="283" w:bottom="1200" w:left="992" w:header="0" w:footer="1002" w:gutter="0"/>
          <w:cols w:space="720"/>
        </w:sectPr>
      </w:pPr>
    </w:p>
    <w:p w:rsidR="007868A9" w:rsidRDefault="007868A9" w:rsidP="007868A9">
      <w:pPr>
        <w:pStyle w:val="BodyText"/>
        <w:spacing w:before="79"/>
        <w:ind w:left="448" w:right="1157" w:firstLine="719"/>
        <w:jc w:val="both"/>
      </w:pPr>
      <w:r>
        <w:lastRenderedPageBreak/>
        <w:t>This</w:t>
      </w:r>
      <w:r>
        <w:rPr>
          <w:spacing w:val="-1"/>
        </w:rPr>
        <w:t xml:space="preserve"> </w:t>
      </w:r>
      <w:r>
        <w:t>study</w:t>
      </w:r>
      <w:r>
        <w:rPr>
          <w:spacing w:val="-1"/>
        </w:rPr>
        <w:t xml:space="preserve"> </w:t>
      </w:r>
      <w:r>
        <w:t>set out to analyze Nigeria’s foreign</w:t>
      </w:r>
      <w:r>
        <w:rPr>
          <w:spacing w:val="-1"/>
        </w:rPr>
        <w:t xml:space="preserve"> </w:t>
      </w:r>
      <w:r>
        <w:t>policy</w:t>
      </w:r>
      <w:r>
        <w:rPr>
          <w:spacing w:val="-3"/>
        </w:rPr>
        <w:t xml:space="preserve"> </w:t>
      </w:r>
      <w:r>
        <w:t>directions with</w:t>
      </w:r>
      <w:r>
        <w:rPr>
          <w:spacing w:val="-1"/>
        </w:rPr>
        <w:t xml:space="preserve"> </w:t>
      </w:r>
      <w:r>
        <w:t>a focus</w:t>
      </w:r>
      <w:r>
        <w:rPr>
          <w:spacing w:val="-1"/>
        </w:rPr>
        <w:t xml:space="preserve"> </w:t>
      </w:r>
      <w:r>
        <w:t>on</w:t>
      </w:r>
      <w:r>
        <w:rPr>
          <w:spacing w:val="-1"/>
        </w:rPr>
        <w:t xml:space="preserve"> </w:t>
      </w:r>
      <w:r>
        <w:t>strategic alliances</w:t>
      </w:r>
      <w:r>
        <w:rPr>
          <w:spacing w:val="-1"/>
        </w:rPr>
        <w:t xml:space="preserve"> </w:t>
      </w:r>
      <w:r>
        <w:t>and their contribution to national growth. It found that while Nigeria has been actively involved in numerous strategic partnerships bilaterally and multilaterally the actual developmental benefits of these alliances are mixed. Although there have been notable gains in infrastructure, diplomacy, and regional security contributions, challenges such as poor</w:t>
      </w:r>
      <w:r>
        <w:rPr>
          <w:spacing w:val="-7"/>
        </w:rPr>
        <w:t xml:space="preserve"> </w:t>
      </w:r>
      <w:r>
        <w:t>policy</w:t>
      </w:r>
      <w:r>
        <w:rPr>
          <w:spacing w:val="-9"/>
        </w:rPr>
        <w:t xml:space="preserve"> </w:t>
      </w:r>
      <w:r>
        <w:t>implementation,</w:t>
      </w:r>
      <w:r>
        <w:rPr>
          <w:spacing w:val="-5"/>
        </w:rPr>
        <w:t xml:space="preserve"> </w:t>
      </w:r>
      <w:r>
        <w:t>lack</w:t>
      </w:r>
      <w:r>
        <w:rPr>
          <w:spacing w:val="-7"/>
        </w:rPr>
        <w:t xml:space="preserve"> </w:t>
      </w:r>
      <w:r>
        <w:t>of</w:t>
      </w:r>
      <w:r>
        <w:rPr>
          <w:spacing w:val="-7"/>
        </w:rPr>
        <w:t xml:space="preserve"> </w:t>
      </w:r>
      <w:r>
        <w:t>accountability,</w:t>
      </w:r>
      <w:r>
        <w:rPr>
          <w:spacing w:val="-5"/>
        </w:rPr>
        <w:t xml:space="preserve"> </w:t>
      </w:r>
      <w:r>
        <w:t>and</w:t>
      </w:r>
      <w:r>
        <w:rPr>
          <w:spacing w:val="-4"/>
        </w:rPr>
        <w:t xml:space="preserve"> </w:t>
      </w:r>
      <w:r>
        <w:t>inadequate</w:t>
      </w:r>
      <w:r>
        <w:rPr>
          <w:spacing w:val="-5"/>
        </w:rPr>
        <w:t xml:space="preserve"> </w:t>
      </w:r>
      <w:r>
        <w:t>domestic</w:t>
      </w:r>
      <w:r>
        <w:rPr>
          <w:spacing w:val="-5"/>
        </w:rPr>
        <w:t xml:space="preserve"> </w:t>
      </w:r>
      <w:r>
        <w:t>capacity</w:t>
      </w:r>
      <w:r>
        <w:rPr>
          <w:spacing w:val="-9"/>
        </w:rPr>
        <w:t xml:space="preserve"> </w:t>
      </w:r>
      <w:r>
        <w:t>have</w:t>
      </w:r>
      <w:r>
        <w:rPr>
          <w:spacing w:val="-3"/>
        </w:rPr>
        <w:t xml:space="preserve"> </w:t>
      </w:r>
      <w:r>
        <w:t>limited</w:t>
      </w:r>
      <w:r>
        <w:rPr>
          <w:spacing w:val="-4"/>
        </w:rPr>
        <w:t xml:space="preserve"> </w:t>
      </w:r>
      <w:r>
        <w:t>the</w:t>
      </w:r>
      <w:r>
        <w:rPr>
          <w:spacing w:val="-5"/>
        </w:rPr>
        <w:t xml:space="preserve"> </w:t>
      </w:r>
      <w:r>
        <w:t>full</w:t>
      </w:r>
      <w:r>
        <w:rPr>
          <w:spacing w:val="-6"/>
        </w:rPr>
        <w:t xml:space="preserve"> </w:t>
      </w:r>
      <w:r>
        <w:t>realization of these benefits. The study concludes that a stronger alignment between foreign policy objectives and domestic development plans is essential for Nigeria to maximize the value of its strategic alliances. There is also a need for more transparent, consistent, and development-focused diplomacy.</w:t>
      </w:r>
    </w:p>
    <w:p w:rsidR="007868A9" w:rsidRDefault="007868A9" w:rsidP="007868A9">
      <w:pPr>
        <w:pStyle w:val="Heading2"/>
        <w:numPr>
          <w:ilvl w:val="1"/>
          <w:numId w:val="1"/>
        </w:numPr>
        <w:tabs>
          <w:tab w:val="left" w:pos="750"/>
        </w:tabs>
        <w:ind w:hanging="302"/>
      </w:pPr>
      <w:r>
        <w:rPr>
          <w:spacing w:val="-2"/>
        </w:rPr>
        <w:t>Recommendations</w:t>
      </w:r>
    </w:p>
    <w:p w:rsidR="007868A9" w:rsidRDefault="007868A9" w:rsidP="007868A9">
      <w:pPr>
        <w:pStyle w:val="BodyText"/>
        <w:spacing w:before="157"/>
        <w:ind w:left="448" w:right="1154" w:firstLine="719"/>
        <w:jc w:val="both"/>
      </w:pPr>
      <w:r>
        <w:t>Strategic alliances should be guided by clearly defined national priorities such as economic diversification, security</w:t>
      </w:r>
      <w:r>
        <w:rPr>
          <w:spacing w:val="-13"/>
        </w:rPr>
        <w:t xml:space="preserve"> </w:t>
      </w:r>
      <w:r>
        <w:t>enhancement,</w:t>
      </w:r>
      <w:r>
        <w:rPr>
          <w:spacing w:val="-12"/>
        </w:rPr>
        <w:t xml:space="preserve"> </w:t>
      </w:r>
      <w:r>
        <w:t>and</w:t>
      </w:r>
      <w:r>
        <w:rPr>
          <w:spacing w:val="-11"/>
        </w:rPr>
        <w:t xml:space="preserve"> </w:t>
      </w:r>
      <w:r>
        <w:t>technological</w:t>
      </w:r>
      <w:r>
        <w:rPr>
          <w:spacing w:val="-12"/>
        </w:rPr>
        <w:t xml:space="preserve"> </w:t>
      </w:r>
      <w:r>
        <w:t>advancement.</w:t>
      </w:r>
      <w:r>
        <w:rPr>
          <w:spacing w:val="-12"/>
        </w:rPr>
        <w:t xml:space="preserve"> </w:t>
      </w:r>
      <w:r>
        <w:t>This</w:t>
      </w:r>
      <w:r>
        <w:rPr>
          <w:spacing w:val="-11"/>
        </w:rPr>
        <w:t xml:space="preserve"> </w:t>
      </w:r>
      <w:r>
        <w:t>calls</w:t>
      </w:r>
      <w:r>
        <w:rPr>
          <w:spacing w:val="-11"/>
        </w:rPr>
        <w:t xml:space="preserve"> </w:t>
      </w:r>
      <w:r>
        <w:t>for</w:t>
      </w:r>
      <w:r>
        <w:rPr>
          <w:spacing w:val="-12"/>
        </w:rPr>
        <w:t xml:space="preserve"> </w:t>
      </w:r>
      <w:r>
        <w:t>close</w:t>
      </w:r>
      <w:r>
        <w:rPr>
          <w:spacing w:val="-12"/>
        </w:rPr>
        <w:t xml:space="preserve"> </w:t>
      </w:r>
      <w:r>
        <w:t>collaboration</w:t>
      </w:r>
      <w:r>
        <w:rPr>
          <w:spacing w:val="-13"/>
        </w:rPr>
        <w:t xml:space="preserve"> </w:t>
      </w:r>
      <w:r>
        <w:t>between</w:t>
      </w:r>
      <w:r>
        <w:rPr>
          <w:spacing w:val="-12"/>
        </w:rPr>
        <w:t xml:space="preserve"> </w:t>
      </w:r>
      <w:r>
        <w:t>the</w:t>
      </w:r>
      <w:r>
        <w:rPr>
          <w:spacing w:val="-12"/>
        </w:rPr>
        <w:t xml:space="preserve"> </w:t>
      </w:r>
      <w:r>
        <w:t>Federal</w:t>
      </w:r>
      <w:r>
        <w:rPr>
          <w:spacing w:val="-12"/>
        </w:rPr>
        <w:t xml:space="preserve"> </w:t>
      </w:r>
      <w:r>
        <w:t>Ministry of Foreign Affairs, the Federal Ministry of Finance, Budget, and National Planning, and the National Economic Council to ensure that all foreign engagements directly support Nigeria’s medium- and long-term development strategies. The capacity of institutions involved in foreign policy formulation and implementation must be enhanced to improve their negotiation strength, monitoring capability, and evaluation of international agreements. Key bodies such as the Nigerian Institute of International Affairs (NIIA), Office of the National Security Adviser (ONSA), and National</w:t>
      </w:r>
      <w:r>
        <w:rPr>
          <w:spacing w:val="-8"/>
        </w:rPr>
        <w:t xml:space="preserve"> </w:t>
      </w:r>
      <w:r>
        <w:t>Intelligence</w:t>
      </w:r>
      <w:r>
        <w:rPr>
          <w:spacing w:val="-7"/>
        </w:rPr>
        <w:t xml:space="preserve"> </w:t>
      </w:r>
      <w:r>
        <w:t>Agency</w:t>
      </w:r>
      <w:r>
        <w:rPr>
          <w:spacing w:val="-11"/>
        </w:rPr>
        <w:t xml:space="preserve"> </w:t>
      </w:r>
      <w:r>
        <w:t>(NIA)</w:t>
      </w:r>
      <w:r>
        <w:rPr>
          <w:spacing w:val="-7"/>
        </w:rPr>
        <w:t xml:space="preserve"> </w:t>
      </w:r>
      <w:r>
        <w:t>should</w:t>
      </w:r>
      <w:r>
        <w:rPr>
          <w:spacing w:val="-7"/>
        </w:rPr>
        <w:t xml:space="preserve"> </w:t>
      </w:r>
      <w:r>
        <w:t>be</w:t>
      </w:r>
      <w:r>
        <w:rPr>
          <w:spacing w:val="-7"/>
        </w:rPr>
        <w:t xml:space="preserve"> </w:t>
      </w:r>
      <w:r>
        <w:t>equipped</w:t>
      </w:r>
      <w:r>
        <w:rPr>
          <w:spacing w:val="-9"/>
        </w:rPr>
        <w:t xml:space="preserve"> </w:t>
      </w:r>
      <w:r>
        <w:t>with</w:t>
      </w:r>
      <w:r>
        <w:rPr>
          <w:spacing w:val="-7"/>
        </w:rPr>
        <w:t xml:space="preserve"> </w:t>
      </w:r>
      <w:r>
        <w:t>modern</w:t>
      </w:r>
      <w:r>
        <w:rPr>
          <w:spacing w:val="-9"/>
        </w:rPr>
        <w:t xml:space="preserve"> </w:t>
      </w:r>
      <w:r>
        <w:t>tools,</w:t>
      </w:r>
      <w:r>
        <w:rPr>
          <w:spacing w:val="-7"/>
        </w:rPr>
        <w:t xml:space="preserve"> </w:t>
      </w:r>
      <w:r>
        <w:t>training,</w:t>
      </w:r>
      <w:r>
        <w:rPr>
          <w:spacing w:val="-7"/>
        </w:rPr>
        <w:t xml:space="preserve"> </w:t>
      </w:r>
      <w:r>
        <w:t>and</w:t>
      </w:r>
      <w:r>
        <w:rPr>
          <w:spacing w:val="-7"/>
        </w:rPr>
        <w:t xml:space="preserve"> </w:t>
      </w:r>
      <w:r>
        <w:t>resources</w:t>
      </w:r>
      <w:r>
        <w:rPr>
          <w:spacing w:val="-8"/>
        </w:rPr>
        <w:t xml:space="preserve"> </w:t>
      </w:r>
      <w:r>
        <w:t>to</w:t>
      </w:r>
      <w:r>
        <w:rPr>
          <w:spacing w:val="-7"/>
        </w:rPr>
        <w:t xml:space="preserve"> </w:t>
      </w:r>
      <w:r>
        <w:t>ensure</w:t>
      </w:r>
      <w:r>
        <w:rPr>
          <w:spacing w:val="-7"/>
        </w:rPr>
        <w:t xml:space="preserve"> </w:t>
      </w:r>
      <w:r>
        <w:t>effective and professional diplomacy.</w:t>
      </w:r>
    </w:p>
    <w:p w:rsidR="007868A9" w:rsidRDefault="007868A9" w:rsidP="007868A9">
      <w:pPr>
        <w:pStyle w:val="BodyText"/>
        <w:spacing w:before="160"/>
        <w:ind w:left="448" w:right="1157" w:firstLine="719"/>
        <w:jc w:val="both"/>
      </w:pPr>
      <w:r>
        <w:t>Nigeria must build institutional mechanisms to maintain consistency in foreign policy across successive administrations. This can be achieved through the Presidency, National Assembly Committees on Foreign Affairs, and the National Council on Foreign Policy, which should work collectively to develop binding foreign policy blueprints</w:t>
      </w:r>
      <w:r>
        <w:rPr>
          <w:spacing w:val="-1"/>
        </w:rPr>
        <w:t xml:space="preserve"> </w:t>
      </w:r>
      <w:r>
        <w:t>that</w:t>
      </w:r>
      <w:r>
        <w:rPr>
          <w:spacing w:val="-3"/>
        </w:rPr>
        <w:t xml:space="preserve"> </w:t>
      </w:r>
      <w:r>
        <w:t>transcend</w:t>
      </w:r>
      <w:r>
        <w:rPr>
          <w:spacing w:val="-1"/>
        </w:rPr>
        <w:t xml:space="preserve"> </w:t>
      </w:r>
      <w:r>
        <w:t>political</w:t>
      </w:r>
      <w:r>
        <w:rPr>
          <w:spacing w:val="-3"/>
        </w:rPr>
        <w:t xml:space="preserve"> </w:t>
      </w:r>
      <w:r>
        <w:t>transitions</w:t>
      </w:r>
      <w:r>
        <w:rPr>
          <w:spacing w:val="-3"/>
        </w:rPr>
        <w:t xml:space="preserve"> </w:t>
      </w:r>
      <w:r>
        <w:t>and safeguard</w:t>
      </w:r>
      <w:r>
        <w:rPr>
          <w:spacing w:val="-1"/>
        </w:rPr>
        <w:t xml:space="preserve"> </w:t>
      </w:r>
      <w:r>
        <w:t>long-term</w:t>
      </w:r>
      <w:r>
        <w:rPr>
          <w:spacing w:val="-4"/>
        </w:rPr>
        <w:t xml:space="preserve"> </w:t>
      </w:r>
      <w:r>
        <w:t>diplomatic goals. There</w:t>
      </w:r>
      <w:r>
        <w:rPr>
          <w:spacing w:val="-2"/>
        </w:rPr>
        <w:t xml:space="preserve"> </w:t>
      </w:r>
      <w:r>
        <w:t>is</w:t>
      </w:r>
      <w:r>
        <w:rPr>
          <w:spacing w:val="-3"/>
        </w:rPr>
        <w:t xml:space="preserve"> </w:t>
      </w:r>
      <w:r>
        <w:t>a need</w:t>
      </w:r>
      <w:r>
        <w:rPr>
          <w:spacing w:val="-1"/>
        </w:rPr>
        <w:t xml:space="preserve"> </w:t>
      </w:r>
      <w:r>
        <w:t>to</w:t>
      </w:r>
      <w:r>
        <w:rPr>
          <w:spacing w:val="-1"/>
        </w:rPr>
        <w:t xml:space="preserve"> </w:t>
      </w:r>
      <w:r>
        <w:t>establish</w:t>
      </w:r>
      <w:r>
        <w:rPr>
          <w:spacing w:val="-3"/>
        </w:rPr>
        <w:t xml:space="preserve"> </w:t>
      </w:r>
      <w:r>
        <w:t>a robust framework for regularly</w:t>
      </w:r>
      <w:r>
        <w:rPr>
          <w:spacing w:val="-1"/>
        </w:rPr>
        <w:t xml:space="preserve"> </w:t>
      </w:r>
      <w:r>
        <w:t>assessing</w:t>
      </w:r>
      <w:r>
        <w:rPr>
          <w:spacing w:val="-1"/>
        </w:rPr>
        <w:t xml:space="preserve"> </w:t>
      </w:r>
      <w:r>
        <w:t>the outcomes of strategic alliances and how</w:t>
      </w:r>
      <w:r>
        <w:rPr>
          <w:spacing w:val="-2"/>
        </w:rPr>
        <w:t xml:space="preserve"> </w:t>
      </w:r>
      <w:r>
        <w:t>they contribute to key national development indicators such as foreign direct investment (FDI), job creation, and infrastructure development. The Ministry</w:t>
      </w:r>
      <w:r>
        <w:rPr>
          <w:spacing w:val="-6"/>
        </w:rPr>
        <w:t xml:space="preserve"> </w:t>
      </w:r>
      <w:r>
        <w:t>of</w:t>
      </w:r>
      <w:r>
        <w:rPr>
          <w:spacing w:val="-4"/>
        </w:rPr>
        <w:t xml:space="preserve"> </w:t>
      </w:r>
      <w:r>
        <w:t>Foreign</w:t>
      </w:r>
      <w:r>
        <w:rPr>
          <w:spacing w:val="-1"/>
        </w:rPr>
        <w:t xml:space="preserve"> </w:t>
      </w:r>
      <w:r>
        <w:t>Affairs,</w:t>
      </w:r>
      <w:r>
        <w:rPr>
          <w:spacing w:val="-2"/>
        </w:rPr>
        <w:t xml:space="preserve"> </w:t>
      </w:r>
      <w:r>
        <w:t>in</w:t>
      </w:r>
      <w:r>
        <w:rPr>
          <w:spacing w:val="-1"/>
        </w:rPr>
        <w:t xml:space="preserve"> </w:t>
      </w:r>
      <w:r>
        <w:t>collaboration</w:t>
      </w:r>
      <w:r>
        <w:rPr>
          <w:spacing w:val="-1"/>
        </w:rPr>
        <w:t xml:space="preserve"> </w:t>
      </w:r>
      <w:r>
        <w:t>with</w:t>
      </w:r>
      <w:r>
        <w:rPr>
          <w:spacing w:val="-3"/>
        </w:rPr>
        <w:t xml:space="preserve"> </w:t>
      </w:r>
      <w:r>
        <w:t>the</w:t>
      </w:r>
      <w:r>
        <w:rPr>
          <w:spacing w:val="-2"/>
        </w:rPr>
        <w:t xml:space="preserve"> </w:t>
      </w:r>
      <w:r>
        <w:t>National</w:t>
      </w:r>
      <w:r>
        <w:rPr>
          <w:spacing w:val="-2"/>
        </w:rPr>
        <w:t xml:space="preserve"> </w:t>
      </w:r>
      <w:r>
        <w:t>Bureau</w:t>
      </w:r>
      <w:r>
        <w:rPr>
          <w:spacing w:val="-3"/>
        </w:rPr>
        <w:t xml:space="preserve"> </w:t>
      </w:r>
      <w:r>
        <w:t>of</w:t>
      </w:r>
      <w:r>
        <w:rPr>
          <w:spacing w:val="-1"/>
        </w:rPr>
        <w:t xml:space="preserve"> </w:t>
      </w:r>
      <w:r>
        <w:t>Statistics</w:t>
      </w:r>
      <w:r>
        <w:rPr>
          <w:spacing w:val="-3"/>
        </w:rPr>
        <w:t xml:space="preserve"> </w:t>
      </w:r>
      <w:r>
        <w:t>(NBS) and</w:t>
      </w:r>
      <w:r>
        <w:rPr>
          <w:spacing w:val="-1"/>
        </w:rPr>
        <w:t xml:space="preserve"> </w:t>
      </w:r>
      <w:r>
        <w:t>Development</w:t>
      </w:r>
      <w:r>
        <w:rPr>
          <w:spacing w:val="-3"/>
        </w:rPr>
        <w:t xml:space="preserve"> </w:t>
      </w:r>
      <w:r>
        <w:t>Partners Coordination Units, should lead this process by producing annual foreign policy performance reviews.</w:t>
      </w:r>
    </w:p>
    <w:p w:rsidR="007868A9" w:rsidRDefault="007868A9" w:rsidP="007868A9">
      <w:pPr>
        <w:pStyle w:val="BodyText"/>
        <w:spacing w:before="160"/>
        <w:ind w:left="448" w:right="1154" w:firstLine="719"/>
        <w:jc w:val="both"/>
      </w:pPr>
      <w:r>
        <w:t>Greater involvement of private sector actors, civil society organizations, and think tanks in foreign engagements especially in areas such as trade, investment, technology, and development diplomacy can deepen the impact of strategic partnerships. Bodies such as the Nigerian Investment Promotion Commission (NIPC), Nigerian Export Promotion Council (NEPC), Manufacturers Association of Nigeria (MAN), and relevant chambers of commerce</w:t>
      </w:r>
      <w:r>
        <w:rPr>
          <w:spacing w:val="-8"/>
        </w:rPr>
        <w:t xml:space="preserve"> </w:t>
      </w:r>
      <w:r>
        <w:t>should</w:t>
      </w:r>
      <w:r>
        <w:rPr>
          <w:spacing w:val="-8"/>
        </w:rPr>
        <w:t xml:space="preserve"> </w:t>
      </w:r>
      <w:r>
        <w:t>be</w:t>
      </w:r>
      <w:r>
        <w:rPr>
          <w:spacing w:val="-8"/>
        </w:rPr>
        <w:t xml:space="preserve"> </w:t>
      </w:r>
      <w:r>
        <w:t>engaged</w:t>
      </w:r>
      <w:r>
        <w:rPr>
          <w:spacing w:val="-7"/>
        </w:rPr>
        <w:t xml:space="preserve"> </w:t>
      </w:r>
      <w:r>
        <w:t>systematically</w:t>
      </w:r>
      <w:r>
        <w:rPr>
          <w:spacing w:val="-11"/>
        </w:rPr>
        <w:t xml:space="preserve"> </w:t>
      </w:r>
      <w:r>
        <w:t>in</w:t>
      </w:r>
      <w:r>
        <w:rPr>
          <w:spacing w:val="-10"/>
        </w:rPr>
        <w:t xml:space="preserve"> </w:t>
      </w:r>
      <w:r>
        <w:t>international</w:t>
      </w:r>
      <w:r>
        <w:rPr>
          <w:spacing w:val="-9"/>
        </w:rPr>
        <w:t xml:space="preserve"> </w:t>
      </w:r>
      <w:r>
        <w:t>dialogues</w:t>
      </w:r>
      <w:r>
        <w:rPr>
          <w:spacing w:val="-9"/>
        </w:rPr>
        <w:t xml:space="preserve"> </w:t>
      </w:r>
      <w:r>
        <w:t>to</w:t>
      </w:r>
      <w:r>
        <w:rPr>
          <w:spacing w:val="-8"/>
        </w:rPr>
        <w:t xml:space="preserve"> </w:t>
      </w:r>
      <w:r>
        <w:t>represent</w:t>
      </w:r>
      <w:r>
        <w:rPr>
          <w:spacing w:val="-9"/>
        </w:rPr>
        <w:t xml:space="preserve"> </w:t>
      </w:r>
      <w:r>
        <w:t>Nigeria’s</w:t>
      </w:r>
      <w:r>
        <w:rPr>
          <w:spacing w:val="-10"/>
        </w:rPr>
        <w:t xml:space="preserve"> </w:t>
      </w:r>
      <w:r>
        <w:t>economic</w:t>
      </w:r>
      <w:r>
        <w:rPr>
          <w:spacing w:val="-9"/>
        </w:rPr>
        <w:t xml:space="preserve"> </w:t>
      </w:r>
      <w:r>
        <w:t>interests</w:t>
      </w:r>
      <w:r>
        <w:rPr>
          <w:spacing w:val="-7"/>
        </w:rPr>
        <w:t xml:space="preserve"> </w:t>
      </w:r>
      <w:r>
        <w:t xml:space="preserve">more </w:t>
      </w:r>
      <w:r>
        <w:rPr>
          <w:spacing w:val="-2"/>
        </w:rPr>
        <w:t>robustly.</w:t>
      </w:r>
    </w:p>
    <w:p w:rsidR="007868A9" w:rsidRDefault="007868A9" w:rsidP="007868A9">
      <w:pPr>
        <w:pStyle w:val="BodyText"/>
      </w:pPr>
    </w:p>
    <w:p w:rsidR="007868A9" w:rsidRDefault="007868A9" w:rsidP="007868A9">
      <w:pPr>
        <w:pStyle w:val="BodyText"/>
        <w:spacing w:before="95"/>
      </w:pPr>
    </w:p>
    <w:p w:rsidR="007868A9" w:rsidRDefault="007868A9" w:rsidP="007868A9">
      <w:pPr>
        <w:pStyle w:val="Heading1"/>
        <w:spacing w:before="0"/>
        <w:ind w:left="2"/>
      </w:pPr>
      <w:r>
        <w:rPr>
          <w:spacing w:val="-2"/>
        </w:rPr>
        <w:t>BIBLIOGRAPHY</w:t>
      </w:r>
    </w:p>
    <w:p w:rsidR="007868A9" w:rsidRDefault="007868A9" w:rsidP="007868A9">
      <w:pPr>
        <w:spacing w:before="156"/>
        <w:ind w:left="448"/>
        <w:rPr>
          <w:sz w:val="20"/>
        </w:rPr>
      </w:pPr>
      <w:proofErr w:type="spellStart"/>
      <w:r>
        <w:rPr>
          <w:sz w:val="20"/>
        </w:rPr>
        <w:t>Adebajo</w:t>
      </w:r>
      <w:proofErr w:type="spellEnd"/>
      <w:r>
        <w:rPr>
          <w:sz w:val="20"/>
        </w:rPr>
        <w:t>,</w:t>
      </w:r>
      <w:r>
        <w:rPr>
          <w:spacing w:val="-5"/>
          <w:sz w:val="20"/>
        </w:rPr>
        <w:t xml:space="preserve"> </w:t>
      </w:r>
      <w:r>
        <w:rPr>
          <w:sz w:val="20"/>
        </w:rPr>
        <w:t>A.</w:t>
      </w:r>
      <w:r>
        <w:rPr>
          <w:spacing w:val="-4"/>
          <w:sz w:val="20"/>
        </w:rPr>
        <w:t xml:space="preserve"> </w:t>
      </w:r>
      <w:r>
        <w:rPr>
          <w:sz w:val="20"/>
        </w:rPr>
        <w:t>(2010).</w:t>
      </w:r>
      <w:r>
        <w:rPr>
          <w:spacing w:val="-4"/>
          <w:sz w:val="20"/>
        </w:rPr>
        <w:t xml:space="preserve"> </w:t>
      </w:r>
      <w:r>
        <w:rPr>
          <w:i/>
          <w:sz w:val="20"/>
        </w:rPr>
        <w:t>The</w:t>
      </w:r>
      <w:r>
        <w:rPr>
          <w:i/>
          <w:spacing w:val="-4"/>
          <w:sz w:val="20"/>
        </w:rPr>
        <w:t xml:space="preserve"> </w:t>
      </w:r>
      <w:r>
        <w:rPr>
          <w:i/>
          <w:sz w:val="20"/>
        </w:rPr>
        <w:t>curse</w:t>
      </w:r>
      <w:r>
        <w:rPr>
          <w:i/>
          <w:spacing w:val="-4"/>
          <w:sz w:val="20"/>
        </w:rPr>
        <w:t xml:space="preserve"> </w:t>
      </w:r>
      <w:r>
        <w:rPr>
          <w:i/>
          <w:sz w:val="20"/>
        </w:rPr>
        <w:t>of</w:t>
      </w:r>
      <w:r>
        <w:rPr>
          <w:i/>
          <w:spacing w:val="-6"/>
          <w:sz w:val="20"/>
        </w:rPr>
        <w:t xml:space="preserve"> </w:t>
      </w:r>
      <w:r>
        <w:rPr>
          <w:i/>
          <w:sz w:val="20"/>
        </w:rPr>
        <w:t>Berlin:</w:t>
      </w:r>
      <w:r>
        <w:rPr>
          <w:i/>
          <w:spacing w:val="-4"/>
          <w:sz w:val="20"/>
        </w:rPr>
        <w:t xml:space="preserve"> </w:t>
      </w:r>
      <w:r>
        <w:rPr>
          <w:i/>
          <w:sz w:val="20"/>
        </w:rPr>
        <w:t>Africa</w:t>
      </w:r>
      <w:r>
        <w:rPr>
          <w:i/>
          <w:spacing w:val="-4"/>
          <w:sz w:val="20"/>
        </w:rPr>
        <w:t xml:space="preserve"> </w:t>
      </w:r>
      <w:r>
        <w:rPr>
          <w:i/>
          <w:sz w:val="20"/>
        </w:rPr>
        <w:t>after</w:t>
      </w:r>
      <w:r>
        <w:rPr>
          <w:i/>
          <w:spacing w:val="-5"/>
          <w:sz w:val="20"/>
        </w:rPr>
        <w:t xml:space="preserve"> </w:t>
      </w:r>
      <w:r>
        <w:rPr>
          <w:i/>
          <w:sz w:val="20"/>
        </w:rPr>
        <w:t>the</w:t>
      </w:r>
      <w:r>
        <w:rPr>
          <w:i/>
          <w:spacing w:val="-4"/>
          <w:sz w:val="20"/>
        </w:rPr>
        <w:t xml:space="preserve"> </w:t>
      </w:r>
      <w:r>
        <w:rPr>
          <w:i/>
          <w:sz w:val="20"/>
        </w:rPr>
        <w:t>Cold</w:t>
      </w:r>
      <w:r>
        <w:rPr>
          <w:i/>
          <w:spacing w:val="-4"/>
          <w:sz w:val="20"/>
        </w:rPr>
        <w:t xml:space="preserve"> </w:t>
      </w:r>
      <w:r>
        <w:rPr>
          <w:i/>
          <w:sz w:val="20"/>
        </w:rPr>
        <w:t>War.</w:t>
      </w:r>
      <w:r>
        <w:rPr>
          <w:i/>
          <w:spacing w:val="3"/>
          <w:sz w:val="20"/>
        </w:rPr>
        <w:t xml:space="preserve"> </w:t>
      </w:r>
      <w:r>
        <w:rPr>
          <w:sz w:val="20"/>
        </w:rPr>
        <w:t>London:</w:t>
      </w:r>
      <w:r>
        <w:rPr>
          <w:spacing w:val="-5"/>
          <w:sz w:val="20"/>
        </w:rPr>
        <w:t xml:space="preserve"> </w:t>
      </w:r>
      <w:r>
        <w:rPr>
          <w:sz w:val="20"/>
        </w:rPr>
        <w:t>Hurst</w:t>
      </w:r>
      <w:r>
        <w:rPr>
          <w:spacing w:val="-3"/>
          <w:sz w:val="20"/>
        </w:rPr>
        <w:t xml:space="preserve"> </w:t>
      </w:r>
      <w:r>
        <w:rPr>
          <w:sz w:val="20"/>
        </w:rPr>
        <w:t>&amp;</w:t>
      </w:r>
      <w:r>
        <w:rPr>
          <w:spacing w:val="-6"/>
          <w:sz w:val="20"/>
        </w:rPr>
        <w:t xml:space="preserve"> </w:t>
      </w:r>
      <w:r>
        <w:rPr>
          <w:spacing w:val="-5"/>
          <w:sz w:val="20"/>
        </w:rPr>
        <w:t>Co.</w:t>
      </w:r>
    </w:p>
    <w:p w:rsidR="007868A9" w:rsidRDefault="007868A9" w:rsidP="007868A9">
      <w:pPr>
        <w:pStyle w:val="BodyText"/>
        <w:spacing w:before="159"/>
        <w:ind w:left="1168" w:right="1125" w:hanging="720"/>
      </w:pPr>
      <w:r>
        <w:t>Adebayo,</w:t>
      </w:r>
      <w:r>
        <w:rPr>
          <w:spacing w:val="-7"/>
        </w:rPr>
        <w:t xml:space="preserve"> </w:t>
      </w:r>
      <w:r>
        <w:t>S.,</w:t>
      </w:r>
      <w:r>
        <w:rPr>
          <w:spacing w:val="-7"/>
        </w:rPr>
        <w:t xml:space="preserve"> </w:t>
      </w:r>
      <w:r>
        <w:t>&amp;</w:t>
      </w:r>
      <w:r>
        <w:rPr>
          <w:spacing w:val="-7"/>
        </w:rPr>
        <w:t xml:space="preserve"> </w:t>
      </w:r>
      <w:r>
        <w:t>Olusola,</w:t>
      </w:r>
      <w:r>
        <w:rPr>
          <w:spacing w:val="-5"/>
        </w:rPr>
        <w:t xml:space="preserve"> </w:t>
      </w:r>
      <w:r>
        <w:t>A.</w:t>
      </w:r>
      <w:r>
        <w:rPr>
          <w:spacing w:val="-7"/>
        </w:rPr>
        <w:t xml:space="preserve"> </w:t>
      </w:r>
      <w:r>
        <w:t>(2023).</w:t>
      </w:r>
      <w:r>
        <w:rPr>
          <w:spacing w:val="-7"/>
        </w:rPr>
        <w:t xml:space="preserve"> </w:t>
      </w:r>
      <w:r>
        <w:t>Foreign</w:t>
      </w:r>
      <w:r>
        <w:rPr>
          <w:spacing w:val="-9"/>
        </w:rPr>
        <w:t xml:space="preserve"> </w:t>
      </w:r>
      <w:r>
        <w:t>Policy,</w:t>
      </w:r>
      <w:r>
        <w:rPr>
          <w:spacing w:val="-7"/>
        </w:rPr>
        <w:t xml:space="preserve"> </w:t>
      </w:r>
      <w:r>
        <w:t>National</w:t>
      </w:r>
      <w:r>
        <w:rPr>
          <w:spacing w:val="-6"/>
        </w:rPr>
        <w:t xml:space="preserve"> </w:t>
      </w:r>
      <w:r>
        <w:t>Interests,</w:t>
      </w:r>
      <w:r>
        <w:rPr>
          <w:spacing w:val="-7"/>
        </w:rPr>
        <w:t xml:space="preserve"> </w:t>
      </w:r>
      <w:r>
        <w:t>and</w:t>
      </w:r>
      <w:r>
        <w:rPr>
          <w:spacing w:val="-7"/>
        </w:rPr>
        <w:t xml:space="preserve"> </w:t>
      </w:r>
      <w:r>
        <w:t>Strategic</w:t>
      </w:r>
      <w:r>
        <w:rPr>
          <w:spacing w:val="-5"/>
        </w:rPr>
        <w:t xml:space="preserve"> </w:t>
      </w:r>
      <w:r>
        <w:t>Alliances:</w:t>
      </w:r>
      <w:r>
        <w:rPr>
          <w:spacing w:val="-6"/>
        </w:rPr>
        <w:t xml:space="preserve"> </w:t>
      </w:r>
      <w:r>
        <w:t>A</w:t>
      </w:r>
      <w:r>
        <w:rPr>
          <w:spacing w:val="-10"/>
        </w:rPr>
        <w:t xml:space="preserve"> </w:t>
      </w:r>
      <w:r>
        <w:t>Review</w:t>
      </w:r>
      <w:r>
        <w:rPr>
          <w:spacing w:val="-10"/>
        </w:rPr>
        <w:t xml:space="preserve"> </w:t>
      </w:r>
      <w:r>
        <w:t>of</w:t>
      </w:r>
      <w:r>
        <w:rPr>
          <w:spacing w:val="-9"/>
        </w:rPr>
        <w:t xml:space="preserve"> </w:t>
      </w:r>
      <w:r>
        <w:t>Nigeria's International Relations. Journal of African Politics and International Relations, 12(1), 33–47.</w:t>
      </w:r>
    </w:p>
    <w:p w:rsidR="007868A9" w:rsidRDefault="007868A9" w:rsidP="007868A9">
      <w:pPr>
        <w:pStyle w:val="BodyText"/>
        <w:spacing w:before="162"/>
        <w:ind w:left="1168" w:right="1125" w:hanging="720"/>
      </w:pPr>
      <w:r>
        <w:t>Adedeji,</w:t>
      </w:r>
      <w:r>
        <w:rPr>
          <w:spacing w:val="-7"/>
        </w:rPr>
        <w:t xml:space="preserve"> </w:t>
      </w:r>
      <w:r>
        <w:t>S.</w:t>
      </w:r>
      <w:r>
        <w:rPr>
          <w:spacing w:val="-8"/>
        </w:rPr>
        <w:t xml:space="preserve"> </w:t>
      </w:r>
      <w:r>
        <w:t>O.</w:t>
      </w:r>
      <w:r>
        <w:rPr>
          <w:spacing w:val="-7"/>
        </w:rPr>
        <w:t xml:space="preserve"> </w:t>
      </w:r>
      <w:r>
        <w:t>(2022).</w:t>
      </w:r>
      <w:r>
        <w:rPr>
          <w:spacing w:val="-7"/>
        </w:rPr>
        <w:t xml:space="preserve"> </w:t>
      </w:r>
      <w:r>
        <w:t>Nigeria’s</w:t>
      </w:r>
      <w:r>
        <w:rPr>
          <w:spacing w:val="-9"/>
        </w:rPr>
        <w:t xml:space="preserve"> </w:t>
      </w:r>
      <w:r>
        <w:t>Foreign</w:t>
      </w:r>
      <w:r>
        <w:rPr>
          <w:spacing w:val="-9"/>
        </w:rPr>
        <w:t xml:space="preserve"> </w:t>
      </w:r>
      <w:r>
        <w:t>Policy</w:t>
      </w:r>
      <w:r>
        <w:rPr>
          <w:spacing w:val="-11"/>
        </w:rPr>
        <w:t xml:space="preserve"> </w:t>
      </w:r>
      <w:r>
        <w:t>and</w:t>
      </w:r>
      <w:r>
        <w:rPr>
          <w:spacing w:val="-7"/>
        </w:rPr>
        <w:t xml:space="preserve"> </w:t>
      </w:r>
      <w:r>
        <w:t>the</w:t>
      </w:r>
      <w:r>
        <w:rPr>
          <w:spacing w:val="-7"/>
        </w:rPr>
        <w:t xml:space="preserve"> </w:t>
      </w:r>
      <w:r>
        <w:t>Challenge</w:t>
      </w:r>
      <w:r>
        <w:rPr>
          <w:spacing w:val="-7"/>
        </w:rPr>
        <w:t xml:space="preserve"> </w:t>
      </w:r>
      <w:r>
        <w:t>of</w:t>
      </w:r>
      <w:r>
        <w:rPr>
          <w:spacing w:val="-7"/>
        </w:rPr>
        <w:t xml:space="preserve"> </w:t>
      </w:r>
      <w:r>
        <w:t>Aid</w:t>
      </w:r>
      <w:r>
        <w:rPr>
          <w:spacing w:val="-7"/>
        </w:rPr>
        <w:t xml:space="preserve"> </w:t>
      </w:r>
      <w:r>
        <w:t>Dependency.</w:t>
      </w:r>
      <w:r>
        <w:rPr>
          <w:spacing w:val="-7"/>
        </w:rPr>
        <w:t xml:space="preserve"> </w:t>
      </w:r>
      <w:r>
        <w:t>African</w:t>
      </w:r>
      <w:r>
        <w:rPr>
          <w:spacing w:val="-8"/>
        </w:rPr>
        <w:t xml:space="preserve"> </w:t>
      </w:r>
      <w:r>
        <w:t>Development</w:t>
      </w:r>
      <w:r>
        <w:rPr>
          <w:spacing w:val="-8"/>
        </w:rPr>
        <w:t xml:space="preserve"> </w:t>
      </w:r>
      <w:r>
        <w:t>Studies, 18(3), 150–165.</w:t>
      </w:r>
    </w:p>
    <w:p w:rsidR="007868A9" w:rsidRDefault="007868A9" w:rsidP="007868A9">
      <w:pPr>
        <w:pStyle w:val="BodyText"/>
        <w:spacing w:before="159"/>
        <w:ind w:left="1168" w:right="1125" w:hanging="720"/>
      </w:pPr>
      <w:r>
        <w:t>Adeniyi,</w:t>
      </w:r>
      <w:r>
        <w:rPr>
          <w:spacing w:val="34"/>
        </w:rPr>
        <w:t xml:space="preserve"> </w:t>
      </w:r>
      <w:r>
        <w:t>T.</w:t>
      </w:r>
      <w:r>
        <w:rPr>
          <w:spacing w:val="34"/>
        </w:rPr>
        <w:t xml:space="preserve"> </w:t>
      </w:r>
      <w:r>
        <w:t>A.</w:t>
      </w:r>
      <w:r>
        <w:rPr>
          <w:spacing w:val="34"/>
        </w:rPr>
        <w:t xml:space="preserve"> </w:t>
      </w:r>
      <w:r>
        <w:t>(2022).</w:t>
      </w:r>
      <w:r>
        <w:rPr>
          <w:spacing w:val="34"/>
        </w:rPr>
        <w:t xml:space="preserve"> </w:t>
      </w:r>
      <w:r>
        <w:t>Foreign</w:t>
      </w:r>
      <w:r>
        <w:rPr>
          <w:spacing w:val="33"/>
        </w:rPr>
        <w:t xml:space="preserve"> </w:t>
      </w:r>
      <w:r>
        <w:t>direct</w:t>
      </w:r>
      <w:r>
        <w:rPr>
          <w:spacing w:val="34"/>
        </w:rPr>
        <w:t xml:space="preserve"> </w:t>
      </w:r>
      <w:r>
        <w:t>investment</w:t>
      </w:r>
      <w:r>
        <w:rPr>
          <w:spacing w:val="34"/>
        </w:rPr>
        <w:t xml:space="preserve"> </w:t>
      </w:r>
      <w:r>
        <w:t>and</w:t>
      </w:r>
      <w:r>
        <w:rPr>
          <w:spacing w:val="35"/>
        </w:rPr>
        <w:t xml:space="preserve"> </w:t>
      </w:r>
      <w:r>
        <w:t>Nigeria’s</w:t>
      </w:r>
      <w:r>
        <w:rPr>
          <w:spacing w:val="33"/>
        </w:rPr>
        <w:t xml:space="preserve"> </w:t>
      </w:r>
      <w:r>
        <w:t>economic</w:t>
      </w:r>
      <w:r>
        <w:rPr>
          <w:spacing w:val="34"/>
        </w:rPr>
        <w:t xml:space="preserve"> </w:t>
      </w:r>
      <w:r>
        <w:t>diversification</w:t>
      </w:r>
      <w:r>
        <w:rPr>
          <w:spacing w:val="33"/>
        </w:rPr>
        <w:t xml:space="preserve"> </w:t>
      </w:r>
      <w:r>
        <w:t>agenda:</w:t>
      </w:r>
      <w:r>
        <w:rPr>
          <w:spacing w:val="34"/>
        </w:rPr>
        <w:t xml:space="preserve"> </w:t>
      </w:r>
      <w:r>
        <w:t>Prospects</w:t>
      </w:r>
      <w:r>
        <w:rPr>
          <w:spacing w:val="33"/>
        </w:rPr>
        <w:t xml:space="preserve"> </w:t>
      </w:r>
      <w:r>
        <w:t>and challenges. African Journal of Economic Policy, 29(2), 45–61.</w:t>
      </w:r>
    </w:p>
    <w:p w:rsidR="007868A9" w:rsidRDefault="007868A9" w:rsidP="007868A9">
      <w:pPr>
        <w:pStyle w:val="BodyText"/>
        <w:sectPr w:rsidR="007868A9">
          <w:pgSz w:w="12250" w:h="14180"/>
          <w:pgMar w:top="1340" w:right="283" w:bottom="1200" w:left="992" w:header="0" w:footer="1002" w:gutter="0"/>
          <w:cols w:space="720"/>
        </w:sectPr>
      </w:pPr>
    </w:p>
    <w:p w:rsidR="007868A9" w:rsidRDefault="007868A9" w:rsidP="007868A9">
      <w:pPr>
        <w:pStyle w:val="BodyText"/>
        <w:spacing w:before="79"/>
        <w:ind w:left="448"/>
      </w:pPr>
      <w:r>
        <w:lastRenderedPageBreak/>
        <w:t>Adeniyi,</w:t>
      </w:r>
      <w:r>
        <w:rPr>
          <w:spacing w:val="-2"/>
        </w:rPr>
        <w:t xml:space="preserve"> </w:t>
      </w:r>
      <w:r>
        <w:t>T.,</w:t>
      </w:r>
      <w:r>
        <w:rPr>
          <w:spacing w:val="-1"/>
        </w:rPr>
        <w:t xml:space="preserve"> </w:t>
      </w:r>
      <w:r>
        <w:t>&amp;</w:t>
      </w:r>
      <w:r>
        <w:rPr>
          <w:spacing w:val="-3"/>
        </w:rPr>
        <w:t xml:space="preserve"> </w:t>
      </w:r>
      <w:proofErr w:type="spellStart"/>
      <w:r>
        <w:t>Olayiwola</w:t>
      </w:r>
      <w:proofErr w:type="spellEnd"/>
      <w:r>
        <w:t>,</w:t>
      </w:r>
      <w:r>
        <w:rPr>
          <w:spacing w:val="-1"/>
        </w:rPr>
        <w:t xml:space="preserve"> </w:t>
      </w:r>
      <w:r>
        <w:t>M.</w:t>
      </w:r>
      <w:r>
        <w:rPr>
          <w:spacing w:val="-2"/>
        </w:rPr>
        <w:t xml:space="preserve"> </w:t>
      </w:r>
      <w:r>
        <w:t>(2022).</w:t>
      </w:r>
      <w:r>
        <w:rPr>
          <w:spacing w:val="-1"/>
        </w:rPr>
        <w:t xml:space="preserve"> </w:t>
      </w:r>
      <w:r>
        <w:t>International</w:t>
      </w:r>
      <w:r>
        <w:rPr>
          <w:spacing w:val="-1"/>
        </w:rPr>
        <w:t xml:space="preserve"> </w:t>
      </w:r>
      <w:r>
        <w:t>Security</w:t>
      </w:r>
      <w:r>
        <w:rPr>
          <w:spacing w:val="-2"/>
        </w:rPr>
        <w:t xml:space="preserve"> </w:t>
      </w:r>
      <w:r>
        <w:t>Partnerships</w:t>
      </w:r>
      <w:r>
        <w:rPr>
          <w:spacing w:val="-2"/>
        </w:rPr>
        <w:t xml:space="preserve"> </w:t>
      </w:r>
      <w:r>
        <w:t>and</w:t>
      </w:r>
      <w:r>
        <w:rPr>
          <w:spacing w:val="-1"/>
        </w:rPr>
        <w:t xml:space="preserve"> </w:t>
      </w:r>
      <w:r>
        <w:t>Nigeria’s</w:t>
      </w:r>
      <w:r>
        <w:rPr>
          <w:spacing w:val="-1"/>
        </w:rPr>
        <w:t xml:space="preserve"> </w:t>
      </w:r>
      <w:r>
        <w:t>Counter-Terrorism</w:t>
      </w:r>
      <w:r>
        <w:rPr>
          <w:spacing w:val="-4"/>
        </w:rPr>
        <w:t xml:space="preserve"> </w:t>
      </w:r>
      <w:r>
        <w:rPr>
          <w:spacing w:val="-2"/>
        </w:rPr>
        <w:t>Strategy.</w:t>
      </w:r>
    </w:p>
    <w:p w:rsidR="007868A9" w:rsidRDefault="007868A9" w:rsidP="007868A9">
      <w:pPr>
        <w:pStyle w:val="BodyText"/>
        <w:ind w:left="1168"/>
      </w:pPr>
      <w:r>
        <w:t>African</w:t>
      </w:r>
      <w:r>
        <w:rPr>
          <w:spacing w:val="-5"/>
        </w:rPr>
        <w:t xml:space="preserve"> </w:t>
      </w:r>
      <w:r>
        <w:t>Security</w:t>
      </w:r>
      <w:r>
        <w:rPr>
          <w:spacing w:val="-7"/>
        </w:rPr>
        <w:t xml:space="preserve"> </w:t>
      </w:r>
      <w:r>
        <w:t>Review,</w:t>
      </w:r>
      <w:r>
        <w:rPr>
          <w:spacing w:val="-6"/>
        </w:rPr>
        <w:t xml:space="preserve"> </w:t>
      </w:r>
      <w:r>
        <w:t>31(2),</w:t>
      </w:r>
      <w:r>
        <w:rPr>
          <w:spacing w:val="-7"/>
        </w:rPr>
        <w:t xml:space="preserve"> </w:t>
      </w:r>
      <w:r>
        <w:rPr>
          <w:spacing w:val="-2"/>
        </w:rPr>
        <w:t>148–162.</w:t>
      </w:r>
    </w:p>
    <w:p w:rsidR="007868A9" w:rsidRDefault="007868A9" w:rsidP="007868A9">
      <w:pPr>
        <w:pStyle w:val="BodyText"/>
        <w:spacing w:before="159"/>
        <w:ind w:left="448"/>
      </w:pPr>
      <w:proofErr w:type="spellStart"/>
      <w:r>
        <w:t>Adetula</w:t>
      </w:r>
      <w:proofErr w:type="spellEnd"/>
      <w:r>
        <w:t>,</w:t>
      </w:r>
      <w:r>
        <w:rPr>
          <w:spacing w:val="-6"/>
        </w:rPr>
        <w:t xml:space="preserve"> </w:t>
      </w:r>
      <w:r>
        <w:t>V.</w:t>
      </w:r>
      <w:r>
        <w:rPr>
          <w:spacing w:val="-4"/>
        </w:rPr>
        <w:t xml:space="preserve"> </w:t>
      </w:r>
      <w:r>
        <w:t>A.</w:t>
      </w:r>
      <w:r>
        <w:rPr>
          <w:spacing w:val="-6"/>
        </w:rPr>
        <w:t xml:space="preserve"> </w:t>
      </w:r>
      <w:r>
        <w:t>O.</w:t>
      </w:r>
      <w:r>
        <w:rPr>
          <w:spacing w:val="-6"/>
        </w:rPr>
        <w:t xml:space="preserve"> </w:t>
      </w:r>
      <w:r>
        <w:t>(2019).</w:t>
      </w:r>
      <w:r>
        <w:rPr>
          <w:spacing w:val="-3"/>
        </w:rPr>
        <w:t xml:space="preserve"> </w:t>
      </w:r>
      <w:r>
        <w:t>Nigeria’s</w:t>
      </w:r>
      <w:r>
        <w:rPr>
          <w:spacing w:val="-5"/>
        </w:rPr>
        <w:t xml:space="preserve"> </w:t>
      </w:r>
      <w:r>
        <w:t>foreign</w:t>
      </w:r>
      <w:r>
        <w:rPr>
          <w:spacing w:val="-8"/>
        </w:rPr>
        <w:t xml:space="preserve"> </w:t>
      </w:r>
      <w:r>
        <w:t>policy</w:t>
      </w:r>
      <w:r>
        <w:rPr>
          <w:spacing w:val="-8"/>
        </w:rPr>
        <w:t xml:space="preserve"> </w:t>
      </w:r>
      <w:r>
        <w:t>and</w:t>
      </w:r>
      <w:r>
        <w:rPr>
          <w:spacing w:val="-5"/>
        </w:rPr>
        <w:t xml:space="preserve"> </w:t>
      </w:r>
      <w:r>
        <w:t>its</w:t>
      </w:r>
      <w:r>
        <w:rPr>
          <w:spacing w:val="-7"/>
        </w:rPr>
        <w:t xml:space="preserve"> </w:t>
      </w:r>
      <w:r>
        <w:t>regional</w:t>
      </w:r>
      <w:r>
        <w:rPr>
          <w:spacing w:val="-4"/>
        </w:rPr>
        <w:t xml:space="preserve"> </w:t>
      </w:r>
      <w:r>
        <w:t>leadership</w:t>
      </w:r>
      <w:r>
        <w:rPr>
          <w:spacing w:val="-5"/>
        </w:rPr>
        <w:t xml:space="preserve"> </w:t>
      </w:r>
      <w:r>
        <w:t>role</w:t>
      </w:r>
      <w:r>
        <w:rPr>
          <w:spacing w:val="-6"/>
        </w:rPr>
        <w:t xml:space="preserve"> </w:t>
      </w:r>
      <w:r>
        <w:t>in</w:t>
      </w:r>
      <w:r>
        <w:rPr>
          <w:spacing w:val="-5"/>
        </w:rPr>
        <w:t xml:space="preserve"> </w:t>
      </w:r>
      <w:r>
        <w:t>Africa:</w:t>
      </w:r>
      <w:r>
        <w:rPr>
          <w:spacing w:val="-6"/>
        </w:rPr>
        <w:t xml:space="preserve"> </w:t>
      </w:r>
      <w:r>
        <w:t>The</w:t>
      </w:r>
      <w:r>
        <w:rPr>
          <w:spacing w:val="-6"/>
        </w:rPr>
        <w:t xml:space="preserve"> </w:t>
      </w:r>
      <w:r>
        <w:t>limits</w:t>
      </w:r>
      <w:r>
        <w:rPr>
          <w:spacing w:val="-7"/>
        </w:rPr>
        <w:t xml:space="preserve"> </w:t>
      </w:r>
      <w:r>
        <w:t>of</w:t>
      </w:r>
      <w:r>
        <w:rPr>
          <w:spacing w:val="-8"/>
        </w:rPr>
        <w:t xml:space="preserve"> </w:t>
      </w:r>
      <w:r>
        <w:t>soft</w:t>
      </w:r>
      <w:r>
        <w:rPr>
          <w:spacing w:val="-6"/>
        </w:rPr>
        <w:t xml:space="preserve"> </w:t>
      </w:r>
      <w:r>
        <w:rPr>
          <w:spacing w:val="-2"/>
        </w:rPr>
        <w:t>power.</w:t>
      </w:r>
    </w:p>
    <w:p w:rsidR="007868A9" w:rsidRDefault="007868A9" w:rsidP="007868A9">
      <w:pPr>
        <w:pStyle w:val="BodyText"/>
        <w:spacing w:before="1"/>
        <w:ind w:left="1168"/>
      </w:pPr>
      <w:r>
        <w:t>African</w:t>
      </w:r>
      <w:r>
        <w:rPr>
          <w:spacing w:val="-6"/>
        </w:rPr>
        <w:t xml:space="preserve"> </w:t>
      </w:r>
      <w:r>
        <w:t>Affairs,</w:t>
      </w:r>
      <w:r>
        <w:rPr>
          <w:spacing w:val="-7"/>
        </w:rPr>
        <w:t xml:space="preserve"> </w:t>
      </w:r>
      <w:r>
        <w:t>118(471),</w:t>
      </w:r>
      <w:r>
        <w:rPr>
          <w:spacing w:val="-7"/>
        </w:rPr>
        <w:t xml:space="preserve"> </w:t>
      </w:r>
      <w:r>
        <w:rPr>
          <w:spacing w:val="-2"/>
        </w:rPr>
        <w:t>263–284.</w:t>
      </w:r>
    </w:p>
    <w:p w:rsidR="007868A9" w:rsidRDefault="007868A9" w:rsidP="007868A9">
      <w:pPr>
        <w:pStyle w:val="BodyText"/>
        <w:spacing w:before="161"/>
        <w:ind w:left="1168" w:right="1125" w:hanging="720"/>
      </w:pPr>
      <w:r>
        <w:t>Adewale,</w:t>
      </w:r>
      <w:r>
        <w:rPr>
          <w:spacing w:val="30"/>
        </w:rPr>
        <w:t xml:space="preserve"> </w:t>
      </w:r>
      <w:r>
        <w:t>D.,</w:t>
      </w:r>
      <w:r>
        <w:rPr>
          <w:spacing w:val="32"/>
        </w:rPr>
        <w:t xml:space="preserve"> </w:t>
      </w:r>
      <w:r>
        <w:t>&amp;</w:t>
      </w:r>
      <w:r>
        <w:rPr>
          <w:spacing w:val="28"/>
        </w:rPr>
        <w:t xml:space="preserve"> </w:t>
      </w:r>
      <w:proofErr w:type="spellStart"/>
      <w:r>
        <w:t>Ojo</w:t>
      </w:r>
      <w:proofErr w:type="spellEnd"/>
      <w:r>
        <w:t>,</w:t>
      </w:r>
      <w:r>
        <w:rPr>
          <w:spacing w:val="29"/>
        </w:rPr>
        <w:t xml:space="preserve"> </w:t>
      </w:r>
      <w:r>
        <w:t>S.</w:t>
      </w:r>
      <w:r>
        <w:rPr>
          <w:spacing w:val="29"/>
        </w:rPr>
        <w:t xml:space="preserve"> </w:t>
      </w:r>
      <w:r>
        <w:t>(2023).</w:t>
      </w:r>
      <w:r>
        <w:rPr>
          <w:spacing w:val="27"/>
        </w:rPr>
        <w:t xml:space="preserve"> </w:t>
      </w:r>
      <w:r>
        <w:t>The</w:t>
      </w:r>
      <w:r>
        <w:rPr>
          <w:spacing w:val="29"/>
        </w:rPr>
        <w:t xml:space="preserve"> </w:t>
      </w:r>
      <w:r>
        <w:t>Challenges</w:t>
      </w:r>
      <w:r>
        <w:rPr>
          <w:spacing w:val="29"/>
        </w:rPr>
        <w:t xml:space="preserve"> </w:t>
      </w:r>
      <w:r>
        <w:t>of</w:t>
      </w:r>
      <w:r>
        <w:rPr>
          <w:spacing w:val="27"/>
        </w:rPr>
        <w:t xml:space="preserve"> </w:t>
      </w:r>
      <w:r>
        <w:t>Implementing</w:t>
      </w:r>
      <w:r>
        <w:rPr>
          <w:spacing w:val="28"/>
        </w:rPr>
        <w:t xml:space="preserve"> </w:t>
      </w:r>
      <w:r>
        <w:t>Foreign</w:t>
      </w:r>
      <w:r>
        <w:rPr>
          <w:spacing w:val="28"/>
        </w:rPr>
        <w:t xml:space="preserve"> </w:t>
      </w:r>
      <w:r>
        <w:t>Policy</w:t>
      </w:r>
      <w:r>
        <w:rPr>
          <w:spacing w:val="25"/>
        </w:rPr>
        <w:t xml:space="preserve"> </w:t>
      </w:r>
      <w:r>
        <w:t>in</w:t>
      </w:r>
      <w:r>
        <w:rPr>
          <w:spacing w:val="28"/>
        </w:rPr>
        <w:t xml:space="preserve"> </w:t>
      </w:r>
      <w:r>
        <w:t>Nigeria:</w:t>
      </w:r>
      <w:r>
        <w:rPr>
          <w:spacing w:val="31"/>
        </w:rPr>
        <w:t xml:space="preserve"> </w:t>
      </w:r>
      <w:r>
        <w:t>A</w:t>
      </w:r>
      <w:r>
        <w:rPr>
          <w:spacing w:val="27"/>
        </w:rPr>
        <w:t xml:space="preserve"> </w:t>
      </w:r>
      <w:r>
        <w:t>Study</w:t>
      </w:r>
      <w:r>
        <w:rPr>
          <w:spacing w:val="25"/>
        </w:rPr>
        <w:t xml:space="preserve"> </w:t>
      </w:r>
      <w:r>
        <w:t>of</w:t>
      </w:r>
      <w:r>
        <w:rPr>
          <w:spacing w:val="27"/>
        </w:rPr>
        <w:t xml:space="preserve"> </w:t>
      </w:r>
      <w:r>
        <w:t>Public Awareness and Effectiveness. African Journal of International Affairs, 19(1), 44–59.</w:t>
      </w:r>
    </w:p>
    <w:p w:rsidR="007868A9" w:rsidRDefault="007868A9" w:rsidP="007868A9">
      <w:pPr>
        <w:pStyle w:val="BodyText"/>
        <w:spacing w:before="159"/>
        <w:ind w:left="1168" w:right="1125" w:hanging="720"/>
      </w:pPr>
      <w:proofErr w:type="spellStart"/>
      <w:r>
        <w:t>Akinboye</w:t>
      </w:r>
      <w:proofErr w:type="spellEnd"/>
      <w:r>
        <w:t>,</w:t>
      </w:r>
      <w:r>
        <w:rPr>
          <w:spacing w:val="-2"/>
        </w:rPr>
        <w:t xml:space="preserve"> </w:t>
      </w:r>
      <w:r>
        <w:t>S.</w:t>
      </w:r>
      <w:r>
        <w:rPr>
          <w:spacing w:val="-3"/>
        </w:rPr>
        <w:t xml:space="preserve"> </w:t>
      </w:r>
      <w:r>
        <w:t>O.,</w:t>
      </w:r>
      <w:r>
        <w:rPr>
          <w:spacing w:val="-3"/>
        </w:rPr>
        <w:t xml:space="preserve"> </w:t>
      </w:r>
      <w:r>
        <w:t>&amp;</w:t>
      </w:r>
      <w:r>
        <w:rPr>
          <w:spacing w:val="-2"/>
        </w:rPr>
        <w:t xml:space="preserve"> </w:t>
      </w:r>
      <w:r>
        <w:t>Adebisi,</w:t>
      </w:r>
      <w:r>
        <w:rPr>
          <w:spacing w:val="-3"/>
        </w:rPr>
        <w:t xml:space="preserve"> </w:t>
      </w:r>
      <w:r>
        <w:t>T.</w:t>
      </w:r>
      <w:r>
        <w:rPr>
          <w:spacing w:val="-3"/>
        </w:rPr>
        <w:t xml:space="preserve"> </w:t>
      </w:r>
      <w:r>
        <w:t>A.</w:t>
      </w:r>
      <w:r>
        <w:rPr>
          <w:spacing w:val="-3"/>
        </w:rPr>
        <w:t xml:space="preserve"> </w:t>
      </w:r>
      <w:r>
        <w:t>(2021).</w:t>
      </w:r>
      <w:r>
        <w:rPr>
          <w:spacing w:val="-5"/>
        </w:rPr>
        <w:t xml:space="preserve"> </w:t>
      </w:r>
      <w:r>
        <w:t>Strategic</w:t>
      </w:r>
      <w:r>
        <w:rPr>
          <w:spacing w:val="-3"/>
        </w:rPr>
        <w:t xml:space="preserve"> </w:t>
      </w:r>
      <w:r>
        <w:t>alliances</w:t>
      </w:r>
      <w:r>
        <w:rPr>
          <w:spacing w:val="-2"/>
        </w:rPr>
        <w:t xml:space="preserve"> </w:t>
      </w:r>
      <w:r>
        <w:t>and</w:t>
      </w:r>
      <w:r>
        <w:rPr>
          <w:spacing w:val="-2"/>
        </w:rPr>
        <w:t xml:space="preserve"> </w:t>
      </w:r>
      <w:r>
        <w:t>national</w:t>
      </w:r>
      <w:r>
        <w:rPr>
          <w:spacing w:val="-1"/>
        </w:rPr>
        <w:t xml:space="preserve"> </w:t>
      </w:r>
      <w:r>
        <w:t>security:</w:t>
      </w:r>
      <w:r>
        <w:rPr>
          <w:spacing w:val="-1"/>
        </w:rPr>
        <w:t xml:space="preserve"> </w:t>
      </w:r>
      <w:r>
        <w:t>Rethinking</w:t>
      </w:r>
      <w:r>
        <w:rPr>
          <w:spacing w:val="-2"/>
        </w:rPr>
        <w:t xml:space="preserve"> </w:t>
      </w:r>
      <w:r>
        <w:t>Nigeria’s</w:t>
      </w:r>
      <w:r>
        <w:rPr>
          <w:spacing w:val="-4"/>
        </w:rPr>
        <w:t xml:space="preserve"> </w:t>
      </w:r>
      <w:r>
        <w:t>counter- terrorism foreign relations. Journal of African Security Studies, 13(2), 84–99.</w:t>
      </w:r>
    </w:p>
    <w:p w:rsidR="007868A9" w:rsidRDefault="007868A9" w:rsidP="007868A9">
      <w:pPr>
        <w:pStyle w:val="BodyText"/>
        <w:spacing w:before="159"/>
        <w:ind w:left="1168" w:right="1151" w:hanging="720"/>
        <w:jc w:val="both"/>
      </w:pPr>
      <w:r>
        <w:t>Akinola,</w:t>
      </w:r>
      <w:r>
        <w:rPr>
          <w:spacing w:val="-4"/>
        </w:rPr>
        <w:t xml:space="preserve"> </w:t>
      </w:r>
      <w:r>
        <w:t>A.</w:t>
      </w:r>
      <w:r>
        <w:rPr>
          <w:spacing w:val="-4"/>
        </w:rPr>
        <w:t xml:space="preserve"> </w:t>
      </w:r>
      <w:r>
        <w:t>O.,</w:t>
      </w:r>
      <w:r>
        <w:rPr>
          <w:spacing w:val="-4"/>
        </w:rPr>
        <w:t xml:space="preserve"> </w:t>
      </w:r>
      <w:r>
        <w:t>&amp;</w:t>
      </w:r>
      <w:r>
        <w:rPr>
          <w:spacing w:val="-6"/>
        </w:rPr>
        <w:t xml:space="preserve"> </w:t>
      </w:r>
      <w:proofErr w:type="spellStart"/>
      <w:r>
        <w:t>Obadare</w:t>
      </w:r>
      <w:proofErr w:type="spellEnd"/>
      <w:r>
        <w:t>,</w:t>
      </w:r>
      <w:r>
        <w:rPr>
          <w:spacing w:val="-4"/>
        </w:rPr>
        <w:t xml:space="preserve"> </w:t>
      </w:r>
      <w:r>
        <w:t>E.</w:t>
      </w:r>
      <w:r>
        <w:rPr>
          <w:spacing w:val="-4"/>
        </w:rPr>
        <w:t xml:space="preserve"> </w:t>
      </w:r>
      <w:r>
        <w:t>(2020).</w:t>
      </w:r>
      <w:r>
        <w:rPr>
          <w:spacing w:val="-4"/>
        </w:rPr>
        <w:t xml:space="preserve"> </w:t>
      </w:r>
      <w:r>
        <w:t>China-Nigeria</w:t>
      </w:r>
      <w:r>
        <w:rPr>
          <w:spacing w:val="-4"/>
        </w:rPr>
        <w:t xml:space="preserve"> </w:t>
      </w:r>
      <w:r>
        <w:t>relations</w:t>
      </w:r>
      <w:r>
        <w:rPr>
          <w:spacing w:val="-5"/>
        </w:rPr>
        <w:t xml:space="preserve"> </w:t>
      </w:r>
      <w:r>
        <w:t>in</w:t>
      </w:r>
      <w:r>
        <w:rPr>
          <w:spacing w:val="-6"/>
        </w:rPr>
        <w:t xml:space="preserve"> </w:t>
      </w:r>
      <w:r>
        <w:t>the</w:t>
      </w:r>
      <w:r>
        <w:rPr>
          <w:spacing w:val="-4"/>
        </w:rPr>
        <w:t xml:space="preserve"> </w:t>
      </w:r>
      <w:r>
        <w:t>age</w:t>
      </w:r>
      <w:r>
        <w:rPr>
          <w:spacing w:val="-4"/>
        </w:rPr>
        <w:t xml:space="preserve"> </w:t>
      </w:r>
      <w:r>
        <w:t>of</w:t>
      </w:r>
      <w:r>
        <w:rPr>
          <w:spacing w:val="-6"/>
        </w:rPr>
        <w:t xml:space="preserve"> </w:t>
      </w:r>
      <w:r>
        <w:t>strategic</w:t>
      </w:r>
      <w:r>
        <w:rPr>
          <w:spacing w:val="-4"/>
        </w:rPr>
        <w:t xml:space="preserve"> </w:t>
      </w:r>
      <w:r>
        <w:t>pragmatism:</w:t>
      </w:r>
      <w:r>
        <w:rPr>
          <w:spacing w:val="-5"/>
        </w:rPr>
        <w:t xml:space="preserve"> </w:t>
      </w:r>
      <w:r>
        <w:t>Rethinking</w:t>
      </w:r>
      <w:r>
        <w:rPr>
          <w:spacing w:val="-6"/>
        </w:rPr>
        <w:t xml:space="preserve"> </w:t>
      </w:r>
      <w:r>
        <w:t xml:space="preserve">realism in South–South cooperation. </w:t>
      </w:r>
      <w:r>
        <w:rPr>
          <w:i/>
        </w:rPr>
        <w:t>Third World Quarterly, 41</w:t>
      </w:r>
      <w:r>
        <w:t xml:space="preserve">(3), 430–449. </w:t>
      </w:r>
      <w:hyperlink r:id="rId5">
        <w:r>
          <w:rPr>
            <w:color w:val="0000FF"/>
            <w:spacing w:val="-2"/>
            <w:u w:val="single" w:color="0000FF"/>
          </w:rPr>
          <w:t>https://doi.org/10.1080/01436597.2020.1729723</w:t>
        </w:r>
      </w:hyperlink>
    </w:p>
    <w:p w:rsidR="007868A9" w:rsidRDefault="007868A9" w:rsidP="007868A9">
      <w:pPr>
        <w:pStyle w:val="BodyText"/>
        <w:spacing w:before="161"/>
        <w:ind w:left="1168" w:right="1167" w:hanging="720"/>
        <w:jc w:val="both"/>
      </w:pPr>
      <w:proofErr w:type="spellStart"/>
      <w:r>
        <w:t>Akinyele</w:t>
      </w:r>
      <w:proofErr w:type="spellEnd"/>
      <w:r>
        <w:t>, R. (2022). Adapting Foreign Policy: Nigeria’s Response to Global Shifts in the 21st Century. Nigerian Journal of Political Science, 38(2), 85–101.</w:t>
      </w:r>
    </w:p>
    <w:p w:rsidR="007868A9" w:rsidRDefault="007868A9" w:rsidP="007868A9">
      <w:pPr>
        <w:pStyle w:val="BodyText"/>
        <w:spacing w:before="161"/>
        <w:ind w:left="1168" w:right="1159" w:hanging="720"/>
        <w:jc w:val="both"/>
      </w:pPr>
      <w:proofErr w:type="spellStart"/>
      <w:r>
        <w:t>Chijioke</w:t>
      </w:r>
      <w:proofErr w:type="spellEnd"/>
      <w:r>
        <w:t>,</w:t>
      </w:r>
      <w:r>
        <w:rPr>
          <w:spacing w:val="-8"/>
        </w:rPr>
        <w:t xml:space="preserve"> </w:t>
      </w:r>
      <w:r>
        <w:t>N.</w:t>
      </w:r>
      <w:r>
        <w:rPr>
          <w:spacing w:val="-8"/>
        </w:rPr>
        <w:t xml:space="preserve"> </w:t>
      </w:r>
      <w:r>
        <w:t>(2023).</w:t>
      </w:r>
      <w:r>
        <w:rPr>
          <w:spacing w:val="-11"/>
        </w:rPr>
        <w:t xml:space="preserve"> </w:t>
      </w:r>
      <w:r>
        <w:t>Resource</w:t>
      </w:r>
      <w:r>
        <w:rPr>
          <w:spacing w:val="-8"/>
        </w:rPr>
        <w:t xml:space="preserve"> </w:t>
      </w:r>
      <w:r>
        <w:t>Constraints</w:t>
      </w:r>
      <w:r>
        <w:rPr>
          <w:spacing w:val="-9"/>
        </w:rPr>
        <w:t xml:space="preserve"> </w:t>
      </w:r>
      <w:r>
        <w:t>and</w:t>
      </w:r>
      <w:r>
        <w:rPr>
          <w:spacing w:val="-8"/>
        </w:rPr>
        <w:t xml:space="preserve"> </w:t>
      </w:r>
      <w:r>
        <w:t>the</w:t>
      </w:r>
      <w:r>
        <w:rPr>
          <w:spacing w:val="-8"/>
        </w:rPr>
        <w:t xml:space="preserve"> </w:t>
      </w:r>
      <w:r>
        <w:t>Execution</w:t>
      </w:r>
      <w:r>
        <w:rPr>
          <w:spacing w:val="-10"/>
        </w:rPr>
        <w:t xml:space="preserve"> </w:t>
      </w:r>
      <w:r>
        <w:t>of</w:t>
      </w:r>
      <w:r>
        <w:rPr>
          <w:spacing w:val="-10"/>
        </w:rPr>
        <w:t xml:space="preserve"> </w:t>
      </w:r>
      <w:r>
        <w:t>Nigeria’s</w:t>
      </w:r>
      <w:r>
        <w:rPr>
          <w:spacing w:val="-10"/>
        </w:rPr>
        <w:t xml:space="preserve"> </w:t>
      </w:r>
      <w:r>
        <w:t>Foreign</w:t>
      </w:r>
      <w:r>
        <w:rPr>
          <w:spacing w:val="-10"/>
        </w:rPr>
        <w:t xml:space="preserve"> </w:t>
      </w:r>
      <w:r>
        <w:t>Policy:</w:t>
      </w:r>
      <w:r>
        <w:rPr>
          <w:spacing w:val="-7"/>
        </w:rPr>
        <w:t xml:space="preserve"> </w:t>
      </w:r>
      <w:r>
        <w:t>A</w:t>
      </w:r>
      <w:r>
        <w:rPr>
          <w:spacing w:val="-9"/>
        </w:rPr>
        <w:t xml:space="preserve"> </w:t>
      </w:r>
      <w:r>
        <w:t>Critical</w:t>
      </w:r>
      <w:r>
        <w:rPr>
          <w:spacing w:val="-9"/>
        </w:rPr>
        <w:t xml:space="preserve"> </w:t>
      </w:r>
      <w:r>
        <w:t>Analysis.</w:t>
      </w:r>
      <w:r>
        <w:rPr>
          <w:spacing w:val="-8"/>
        </w:rPr>
        <w:t xml:space="preserve"> </w:t>
      </w:r>
      <w:r>
        <w:t>Journal of Global Diplomacy, 25(1), 60–77.</w:t>
      </w:r>
    </w:p>
    <w:p w:rsidR="007868A9" w:rsidRDefault="007868A9" w:rsidP="007868A9">
      <w:pPr>
        <w:spacing w:before="159"/>
        <w:ind w:left="1168" w:right="1156" w:hanging="720"/>
        <w:jc w:val="both"/>
        <w:rPr>
          <w:sz w:val="20"/>
        </w:rPr>
      </w:pPr>
      <w:r>
        <w:rPr>
          <w:sz w:val="20"/>
        </w:rPr>
        <w:t>Dunne,</w:t>
      </w:r>
      <w:r>
        <w:rPr>
          <w:spacing w:val="-1"/>
          <w:sz w:val="20"/>
        </w:rPr>
        <w:t xml:space="preserve"> </w:t>
      </w:r>
      <w:r>
        <w:rPr>
          <w:sz w:val="20"/>
        </w:rPr>
        <w:t>T.,</w:t>
      </w:r>
      <w:r>
        <w:rPr>
          <w:spacing w:val="-2"/>
          <w:sz w:val="20"/>
        </w:rPr>
        <w:t xml:space="preserve"> </w:t>
      </w:r>
      <w:r>
        <w:rPr>
          <w:sz w:val="20"/>
        </w:rPr>
        <w:t>&amp;</w:t>
      </w:r>
      <w:r>
        <w:rPr>
          <w:spacing w:val="-1"/>
          <w:sz w:val="20"/>
        </w:rPr>
        <w:t xml:space="preserve"> </w:t>
      </w:r>
      <w:r>
        <w:rPr>
          <w:sz w:val="20"/>
        </w:rPr>
        <w:t>Schmidt,</w:t>
      </w:r>
      <w:r>
        <w:rPr>
          <w:spacing w:val="-2"/>
          <w:sz w:val="20"/>
        </w:rPr>
        <w:t xml:space="preserve"> </w:t>
      </w:r>
      <w:r>
        <w:rPr>
          <w:sz w:val="20"/>
        </w:rPr>
        <w:t>B. C.</w:t>
      </w:r>
      <w:r>
        <w:rPr>
          <w:spacing w:val="-2"/>
          <w:sz w:val="20"/>
        </w:rPr>
        <w:t xml:space="preserve"> </w:t>
      </w:r>
      <w:r>
        <w:rPr>
          <w:sz w:val="20"/>
        </w:rPr>
        <w:t>(2017).</w:t>
      </w:r>
      <w:r>
        <w:rPr>
          <w:spacing w:val="-2"/>
          <w:sz w:val="20"/>
        </w:rPr>
        <w:t xml:space="preserve"> </w:t>
      </w:r>
      <w:r>
        <w:rPr>
          <w:sz w:val="20"/>
        </w:rPr>
        <w:t>Realism.</w:t>
      </w:r>
      <w:r>
        <w:rPr>
          <w:spacing w:val="-2"/>
          <w:sz w:val="20"/>
        </w:rPr>
        <w:t xml:space="preserve"> </w:t>
      </w:r>
      <w:r>
        <w:rPr>
          <w:sz w:val="20"/>
        </w:rPr>
        <w:t>In</w:t>
      </w:r>
      <w:r>
        <w:rPr>
          <w:spacing w:val="-1"/>
          <w:sz w:val="20"/>
        </w:rPr>
        <w:t xml:space="preserve"> </w:t>
      </w:r>
      <w:r>
        <w:rPr>
          <w:sz w:val="20"/>
        </w:rPr>
        <w:t>J.</w:t>
      </w:r>
      <w:r>
        <w:rPr>
          <w:spacing w:val="-2"/>
          <w:sz w:val="20"/>
        </w:rPr>
        <w:t xml:space="preserve"> </w:t>
      </w:r>
      <w:r>
        <w:rPr>
          <w:sz w:val="20"/>
        </w:rPr>
        <w:t>Baylis,</w:t>
      </w:r>
      <w:r>
        <w:rPr>
          <w:spacing w:val="-2"/>
          <w:sz w:val="20"/>
        </w:rPr>
        <w:t xml:space="preserve"> </w:t>
      </w:r>
      <w:r>
        <w:rPr>
          <w:sz w:val="20"/>
        </w:rPr>
        <w:t>P.</w:t>
      </w:r>
      <w:r>
        <w:rPr>
          <w:spacing w:val="-2"/>
          <w:sz w:val="20"/>
        </w:rPr>
        <w:t xml:space="preserve"> </w:t>
      </w:r>
      <w:r>
        <w:rPr>
          <w:sz w:val="20"/>
        </w:rPr>
        <w:t>Owens, &amp;</w:t>
      </w:r>
      <w:r>
        <w:rPr>
          <w:spacing w:val="-4"/>
          <w:sz w:val="20"/>
        </w:rPr>
        <w:t xml:space="preserve"> </w:t>
      </w:r>
      <w:r>
        <w:rPr>
          <w:sz w:val="20"/>
        </w:rPr>
        <w:t>P.</w:t>
      </w:r>
      <w:r>
        <w:rPr>
          <w:spacing w:val="-2"/>
          <w:sz w:val="20"/>
        </w:rPr>
        <w:t xml:space="preserve"> </w:t>
      </w:r>
      <w:r>
        <w:rPr>
          <w:sz w:val="20"/>
        </w:rPr>
        <w:t>Smith</w:t>
      </w:r>
      <w:r>
        <w:rPr>
          <w:spacing w:val="-3"/>
          <w:sz w:val="20"/>
        </w:rPr>
        <w:t xml:space="preserve"> </w:t>
      </w:r>
      <w:r>
        <w:rPr>
          <w:sz w:val="20"/>
        </w:rPr>
        <w:t xml:space="preserve">(Eds.), </w:t>
      </w:r>
      <w:r>
        <w:rPr>
          <w:i/>
          <w:sz w:val="20"/>
        </w:rPr>
        <w:t>The</w:t>
      </w:r>
      <w:r>
        <w:rPr>
          <w:i/>
          <w:spacing w:val="-2"/>
          <w:sz w:val="20"/>
        </w:rPr>
        <w:t xml:space="preserve"> </w:t>
      </w:r>
      <w:r>
        <w:rPr>
          <w:i/>
          <w:sz w:val="20"/>
        </w:rPr>
        <w:t>Globalization</w:t>
      </w:r>
      <w:r>
        <w:rPr>
          <w:i/>
          <w:spacing w:val="-1"/>
          <w:sz w:val="20"/>
        </w:rPr>
        <w:t xml:space="preserve"> </w:t>
      </w:r>
      <w:r>
        <w:rPr>
          <w:i/>
          <w:sz w:val="20"/>
        </w:rPr>
        <w:t>of</w:t>
      </w:r>
      <w:r>
        <w:rPr>
          <w:i/>
          <w:spacing w:val="-3"/>
          <w:sz w:val="20"/>
        </w:rPr>
        <w:t xml:space="preserve"> </w:t>
      </w:r>
      <w:r>
        <w:rPr>
          <w:i/>
          <w:sz w:val="20"/>
        </w:rPr>
        <w:t xml:space="preserve">World Politics: An Introduction to International Relations </w:t>
      </w:r>
      <w:r>
        <w:rPr>
          <w:sz w:val="20"/>
        </w:rPr>
        <w:t>(7th ed., pp. 104–117). Oxford University Press.</w:t>
      </w:r>
    </w:p>
    <w:p w:rsidR="007868A9" w:rsidRDefault="007868A9" w:rsidP="007868A9">
      <w:pPr>
        <w:pStyle w:val="BodyText"/>
        <w:spacing w:before="160"/>
        <w:ind w:left="1168" w:right="1153" w:hanging="720"/>
        <w:jc w:val="both"/>
      </w:pPr>
      <w:proofErr w:type="spellStart"/>
      <w:r>
        <w:t>Eze</w:t>
      </w:r>
      <w:proofErr w:type="spellEnd"/>
      <w:r>
        <w:t>, C. &amp; Chukwuma, E. (2020). Strategic partnerships and development diplomacy: Re-examining Nigeria-China relations. International Journal of African Affairs, 15(3), 201–219.</w:t>
      </w:r>
    </w:p>
    <w:p w:rsidR="007868A9" w:rsidRDefault="007868A9" w:rsidP="007868A9">
      <w:pPr>
        <w:pStyle w:val="BodyText"/>
        <w:spacing w:before="162"/>
        <w:ind w:left="1168" w:right="1154" w:hanging="720"/>
        <w:jc w:val="both"/>
      </w:pPr>
      <w:proofErr w:type="spellStart"/>
      <w:r>
        <w:t>Eze</w:t>
      </w:r>
      <w:proofErr w:type="spellEnd"/>
      <w:r>
        <w:t>,</w:t>
      </w:r>
      <w:r>
        <w:rPr>
          <w:spacing w:val="-12"/>
        </w:rPr>
        <w:t xml:space="preserve"> </w:t>
      </w:r>
      <w:r>
        <w:t>C.</w:t>
      </w:r>
      <w:r>
        <w:rPr>
          <w:spacing w:val="-11"/>
        </w:rPr>
        <w:t xml:space="preserve"> </w:t>
      </w:r>
      <w:r>
        <w:t>(2021).</w:t>
      </w:r>
      <w:r>
        <w:rPr>
          <w:spacing w:val="-11"/>
        </w:rPr>
        <w:t xml:space="preserve"> </w:t>
      </w:r>
      <w:r>
        <w:t>Security</w:t>
      </w:r>
      <w:r>
        <w:rPr>
          <w:spacing w:val="-13"/>
        </w:rPr>
        <w:t xml:space="preserve"> </w:t>
      </w:r>
      <w:r>
        <w:t>cooperation</w:t>
      </w:r>
      <w:r>
        <w:rPr>
          <w:spacing w:val="-12"/>
        </w:rPr>
        <w:t xml:space="preserve"> </w:t>
      </w:r>
      <w:r>
        <w:t>and</w:t>
      </w:r>
      <w:r>
        <w:rPr>
          <w:spacing w:val="-11"/>
        </w:rPr>
        <w:t xml:space="preserve"> </w:t>
      </w:r>
      <w:r>
        <w:t>the</w:t>
      </w:r>
      <w:r>
        <w:rPr>
          <w:spacing w:val="-11"/>
        </w:rPr>
        <w:t xml:space="preserve"> </w:t>
      </w:r>
      <w:r>
        <w:t>politics</w:t>
      </w:r>
      <w:r>
        <w:rPr>
          <w:spacing w:val="-12"/>
        </w:rPr>
        <w:t xml:space="preserve"> </w:t>
      </w:r>
      <w:r>
        <w:t>of</w:t>
      </w:r>
      <w:r>
        <w:rPr>
          <w:spacing w:val="-11"/>
        </w:rPr>
        <w:t xml:space="preserve"> </w:t>
      </w:r>
      <w:r>
        <w:t>foreign</w:t>
      </w:r>
      <w:r>
        <w:rPr>
          <w:spacing w:val="-13"/>
        </w:rPr>
        <w:t xml:space="preserve"> </w:t>
      </w:r>
      <w:r>
        <w:t>aid:</w:t>
      </w:r>
      <w:r>
        <w:rPr>
          <w:spacing w:val="-11"/>
        </w:rPr>
        <w:t xml:space="preserve"> </w:t>
      </w:r>
      <w:r>
        <w:t>US-Nigeria</w:t>
      </w:r>
      <w:r>
        <w:rPr>
          <w:spacing w:val="-11"/>
        </w:rPr>
        <w:t xml:space="preserve"> </w:t>
      </w:r>
      <w:r>
        <w:t>relations</w:t>
      </w:r>
      <w:r>
        <w:rPr>
          <w:spacing w:val="-10"/>
        </w:rPr>
        <w:t xml:space="preserve"> </w:t>
      </w:r>
      <w:r>
        <w:t>under</w:t>
      </w:r>
      <w:r>
        <w:rPr>
          <w:spacing w:val="-11"/>
        </w:rPr>
        <w:t xml:space="preserve"> </w:t>
      </w:r>
      <w:r>
        <w:t>the</w:t>
      </w:r>
      <w:r>
        <w:rPr>
          <w:spacing w:val="-11"/>
        </w:rPr>
        <w:t xml:space="preserve"> </w:t>
      </w:r>
      <w:r>
        <w:t>realist</w:t>
      </w:r>
      <w:r>
        <w:rPr>
          <w:spacing w:val="-12"/>
        </w:rPr>
        <w:t xml:space="preserve"> </w:t>
      </w:r>
      <w:r>
        <w:t>lens.</w:t>
      </w:r>
      <w:r>
        <w:rPr>
          <w:spacing w:val="-8"/>
        </w:rPr>
        <w:t xml:space="preserve"> </w:t>
      </w:r>
      <w:r>
        <w:rPr>
          <w:i/>
        </w:rPr>
        <w:t>African Security Review, 30</w:t>
      </w:r>
      <w:r>
        <w:t xml:space="preserve">(2), 157–174. </w:t>
      </w:r>
      <w:hyperlink r:id="rId6">
        <w:r>
          <w:rPr>
            <w:color w:val="0000FF"/>
            <w:u w:val="single" w:color="0000FF"/>
          </w:rPr>
          <w:t>https://doi.org/10.1080/10246029.2021.1910180</w:t>
        </w:r>
      </w:hyperlink>
    </w:p>
    <w:p w:rsidR="007868A9" w:rsidRDefault="007868A9" w:rsidP="007868A9">
      <w:pPr>
        <w:pStyle w:val="BodyText"/>
        <w:spacing w:before="159"/>
        <w:ind w:left="1168" w:right="1167" w:hanging="720"/>
        <w:jc w:val="both"/>
      </w:pPr>
      <w:proofErr w:type="spellStart"/>
      <w:r>
        <w:t>Eze</w:t>
      </w:r>
      <w:proofErr w:type="spellEnd"/>
      <w:r>
        <w:t>, K., &amp; Uche, M. (2022).</w:t>
      </w:r>
      <w:r>
        <w:rPr>
          <w:spacing w:val="-1"/>
        </w:rPr>
        <w:t xml:space="preserve"> </w:t>
      </w:r>
      <w:r>
        <w:t>Foreign Influence and Local Industry</w:t>
      </w:r>
      <w:r>
        <w:rPr>
          <w:spacing w:val="-2"/>
        </w:rPr>
        <w:t xml:space="preserve"> </w:t>
      </w:r>
      <w:r>
        <w:t>Growth in Nigeria: An Empirical Analysis. West African Journal of Economic Integration, 16(1), 21–39.</w:t>
      </w:r>
    </w:p>
    <w:p w:rsidR="007868A9" w:rsidRDefault="007868A9" w:rsidP="007868A9">
      <w:pPr>
        <w:pStyle w:val="BodyText"/>
        <w:spacing w:before="159"/>
        <w:ind w:left="1168" w:right="1125" w:hanging="720"/>
      </w:pPr>
      <w:proofErr w:type="spellStart"/>
      <w:r>
        <w:t>Eze</w:t>
      </w:r>
      <w:proofErr w:type="spellEnd"/>
      <w:r>
        <w:t>,</w:t>
      </w:r>
      <w:r>
        <w:rPr>
          <w:spacing w:val="-2"/>
        </w:rPr>
        <w:t xml:space="preserve"> </w:t>
      </w:r>
      <w:r>
        <w:t>O.</w:t>
      </w:r>
      <w:r>
        <w:rPr>
          <w:spacing w:val="-2"/>
        </w:rPr>
        <w:t xml:space="preserve"> </w:t>
      </w:r>
      <w:r>
        <w:t>C.,</w:t>
      </w:r>
      <w:r>
        <w:rPr>
          <w:spacing w:val="-2"/>
        </w:rPr>
        <w:t xml:space="preserve"> </w:t>
      </w:r>
      <w:r>
        <w:t>&amp;</w:t>
      </w:r>
      <w:r>
        <w:rPr>
          <w:spacing w:val="-4"/>
        </w:rPr>
        <w:t xml:space="preserve"> </w:t>
      </w:r>
      <w:proofErr w:type="spellStart"/>
      <w:r>
        <w:t>Ukeje</w:t>
      </w:r>
      <w:proofErr w:type="spellEnd"/>
      <w:r>
        <w:t>,</w:t>
      </w:r>
      <w:r>
        <w:rPr>
          <w:spacing w:val="-1"/>
        </w:rPr>
        <w:t xml:space="preserve"> </w:t>
      </w:r>
      <w:r>
        <w:t>C.</w:t>
      </w:r>
      <w:r>
        <w:rPr>
          <w:spacing w:val="-2"/>
        </w:rPr>
        <w:t xml:space="preserve"> </w:t>
      </w:r>
      <w:r>
        <w:t>(2020).</w:t>
      </w:r>
      <w:r>
        <w:rPr>
          <w:spacing w:val="-2"/>
        </w:rPr>
        <w:t xml:space="preserve"> </w:t>
      </w:r>
      <w:r>
        <w:t>Foreign</w:t>
      </w:r>
      <w:r>
        <w:rPr>
          <w:spacing w:val="-3"/>
        </w:rPr>
        <w:t xml:space="preserve"> </w:t>
      </w:r>
      <w:r>
        <w:t>policy</w:t>
      </w:r>
      <w:r>
        <w:rPr>
          <w:spacing w:val="-6"/>
        </w:rPr>
        <w:t xml:space="preserve"> </w:t>
      </w:r>
      <w:r>
        <w:t>and</w:t>
      </w:r>
      <w:r>
        <w:rPr>
          <w:spacing w:val="-1"/>
        </w:rPr>
        <w:t xml:space="preserve"> </w:t>
      </w:r>
      <w:r>
        <w:t>regional security:</w:t>
      </w:r>
      <w:r>
        <w:rPr>
          <w:spacing w:val="-3"/>
        </w:rPr>
        <w:t xml:space="preserve"> </w:t>
      </w:r>
      <w:r>
        <w:t>The</w:t>
      </w:r>
      <w:r>
        <w:rPr>
          <w:spacing w:val="-2"/>
        </w:rPr>
        <w:t xml:space="preserve"> </w:t>
      </w:r>
      <w:r>
        <w:t>ECOWAS</w:t>
      </w:r>
      <w:r>
        <w:rPr>
          <w:spacing w:val="-3"/>
        </w:rPr>
        <w:t xml:space="preserve"> </w:t>
      </w:r>
      <w:r>
        <w:t>experience</w:t>
      </w:r>
      <w:r>
        <w:rPr>
          <w:spacing w:val="-2"/>
        </w:rPr>
        <w:t xml:space="preserve"> </w:t>
      </w:r>
      <w:r>
        <w:t>in</w:t>
      </w:r>
      <w:r>
        <w:rPr>
          <w:spacing w:val="-4"/>
        </w:rPr>
        <w:t xml:space="preserve"> </w:t>
      </w:r>
      <w:r>
        <w:t>Nigeria’s diplomacy. Nigerian Journal of International Affairs, 46(1), 1–18.</w:t>
      </w:r>
    </w:p>
    <w:p w:rsidR="007868A9" w:rsidRDefault="007868A9" w:rsidP="007868A9">
      <w:pPr>
        <w:pStyle w:val="BodyText"/>
        <w:spacing w:before="162"/>
        <w:ind w:left="1168" w:right="1167" w:hanging="720"/>
        <w:jc w:val="both"/>
      </w:pPr>
      <w:proofErr w:type="spellStart"/>
      <w:r>
        <w:t>Eze</w:t>
      </w:r>
      <w:proofErr w:type="spellEnd"/>
      <w:r>
        <w:t>, U. (2022). Corruption and Governance in Nigeria: Implications for Foreign Policy. Nigerian Politics and Governance Journal, 21(2), 78–90.</w:t>
      </w:r>
    </w:p>
    <w:p w:rsidR="007868A9" w:rsidRDefault="007868A9" w:rsidP="007868A9">
      <w:pPr>
        <w:spacing w:before="159"/>
        <w:ind w:left="1168" w:right="1151" w:hanging="720"/>
        <w:jc w:val="both"/>
        <w:rPr>
          <w:sz w:val="20"/>
        </w:rPr>
      </w:pPr>
      <w:proofErr w:type="spellStart"/>
      <w:r>
        <w:rPr>
          <w:sz w:val="20"/>
        </w:rPr>
        <w:t>Ezirim</w:t>
      </w:r>
      <w:proofErr w:type="spellEnd"/>
      <w:r>
        <w:rPr>
          <w:sz w:val="20"/>
        </w:rPr>
        <w:t xml:space="preserve">, G. E. (2021). Nigeria–China bilateral relations and the implications for sustainable development. </w:t>
      </w:r>
      <w:r>
        <w:rPr>
          <w:i/>
          <w:sz w:val="20"/>
        </w:rPr>
        <w:t>African Journal of Political Science and International Relations, 15</w:t>
      </w:r>
      <w:r>
        <w:rPr>
          <w:sz w:val="20"/>
        </w:rPr>
        <w:t xml:space="preserve">(3), 45–58. </w:t>
      </w:r>
      <w:hyperlink r:id="rId7">
        <w:r>
          <w:rPr>
            <w:color w:val="0000FF"/>
            <w:spacing w:val="-2"/>
            <w:sz w:val="20"/>
            <w:u w:val="single" w:color="0000FF"/>
          </w:rPr>
          <w:t>https://doi.org/10.5897/AJPSIR2021.1351</w:t>
        </w:r>
      </w:hyperlink>
    </w:p>
    <w:p w:rsidR="007868A9" w:rsidRDefault="007868A9" w:rsidP="007868A9">
      <w:pPr>
        <w:pStyle w:val="BodyText"/>
        <w:spacing w:before="160"/>
        <w:ind w:left="448"/>
      </w:pPr>
      <w:proofErr w:type="spellStart"/>
      <w:r>
        <w:t>Ibeanu</w:t>
      </w:r>
      <w:proofErr w:type="spellEnd"/>
      <w:r>
        <w:t>,</w:t>
      </w:r>
      <w:r>
        <w:rPr>
          <w:spacing w:val="9"/>
        </w:rPr>
        <w:t xml:space="preserve"> </w:t>
      </w:r>
      <w:r>
        <w:t>O.,</w:t>
      </w:r>
      <w:r>
        <w:rPr>
          <w:spacing w:val="9"/>
        </w:rPr>
        <w:t xml:space="preserve"> </w:t>
      </w:r>
      <w:r>
        <w:t>&amp;</w:t>
      </w:r>
      <w:r>
        <w:rPr>
          <w:spacing w:val="9"/>
        </w:rPr>
        <w:t xml:space="preserve"> </w:t>
      </w:r>
      <w:proofErr w:type="spellStart"/>
      <w:r>
        <w:t>Ifedi</w:t>
      </w:r>
      <w:proofErr w:type="spellEnd"/>
      <w:r>
        <w:t>,</w:t>
      </w:r>
      <w:r>
        <w:rPr>
          <w:spacing w:val="9"/>
        </w:rPr>
        <w:t xml:space="preserve"> </w:t>
      </w:r>
      <w:r>
        <w:t>N.</w:t>
      </w:r>
      <w:r>
        <w:rPr>
          <w:spacing w:val="11"/>
        </w:rPr>
        <w:t xml:space="preserve"> </w:t>
      </w:r>
      <w:r>
        <w:t>(2023).</w:t>
      </w:r>
      <w:r>
        <w:rPr>
          <w:spacing w:val="9"/>
        </w:rPr>
        <w:t xml:space="preserve"> </w:t>
      </w:r>
      <w:r>
        <w:t>Foreign</w:t>
      </w:r>
      <w:r>
        <w:rPr>
          <w:spacing w:val="9"/>
        </w:rPr>
        <w:t xml:space="preserve"> </w:t>
      </w:r>
      <w:r>
        <w:t>policy,</w:t>
      </w:r>
      <w:r>
        <w:rPr>
          <w:spacing w:val="9"/>
        </w:rPr>
        <w:t xml:space="preserve"> </w:t>
      </w:r>
      <w:r>
        <w:t>elite</w:t>
      </w:r>
      <w:r>
        <w:rPr>
          <w:spacing w:val="9"/>
        </w:rPr>
        <w:t xml:space="preserve"> </w:t>
      </w:r>
      <w:r>
        <w:t>interests,</w:t>
      </w:r>
      <w:r>
        <w:rPr>
          <w:spacing w:val="10"/>
        </w:rPr>
        <w:t xml:space="preserve"> </w:t>
      </w:r>
      <w:r>
        <w:t>and</w:t>
      </w:r>
      <w:r>
        <w:rPr>
          <w:spacing w:val="10"/>
        </w:rPr>
        <w:t xml:space="preserve"> </w:t>
      </w:r>
      <w:r>
        <w:t>the</w:t>
      </w:r>
      <w:r>
        <w:rPr>
          <w:spacing w:val="10"/>
        </w:rPr>
        <w:t xml:space="preserve"> </w:t>
      </w:r>
      <w:r>
        <w:t>limits</w:t>
      </w:r>
      <w:r>
        <w:rPr>
          <w:spacing w:val="8"/>
        </w:rPr>
        <w:t xml:space="preserve"> </w:t>
      </w:r>
      <w:r>
        <w:t>of</w:t>
      </w:r>
      <w:r>
        <w:rPr>
          <w:spacing w:val="8"/>
        </w:rPr>
        <w:t xml:space="preserve"> </w:t>
      </w:r>
      <w:r>
        <w:t>development</w:t>
      </w:r>
      <w:r>
        <w:rPr>
          <w:spacing w:val="9"/>
        </w:rPr>
        <w:t xml:space="preserve"> </w:t>
      </w:r>
      <w:r>
        <w:t>diplomacy</w:t>
      </w:r>
      <w:r>
        <w:rPr>
          <w:spacing w:val="6"/>
        </w:rPr>
        <w:t xml:space="preserve"> </w:t>
      </w:r>
      <w:r>
        <w:t>in</w:t>
      </w:r>
      <w:r>
        <w:rPr>
          <w:spacing w:val="8"/>
        </w:rPr>
        <w:t xml:space="preserve"> </w:t>
      </w:r>
      <w:r>
        <w:rPr>
          <w:spacing w:val="-2"/>
        </w:rPr>
        <w:t>Nigeria.</w:t>
      </w:r>
    </w:p>
    <w:p w:rsidR="007868A9" w:rsidRDefault="007868A9" w:rsidP="007868A9">
      <w:pPr>
        <w:pStyle w:val="BodyText"/>
        <w:spacing w:before="1"/>
        <w:ind w:left="1168"/>
      </w:pPr>
      <w:r>
        <w:t>Nigerian</w:t>
      </w:r>
      <w:r>
        <w:rPr>
          <w:spacing w:val="-7"/>
        </w:rPr>
        <w:t xml:space="preserve"> </w:t>
      </w:r>
      <w:r>
        <w:t>Journal</w:t>
      </w:r>
      <w:r>
        <w:rPr>
          <w:spacing w:val="-5"/>
        </w:rPr>
        <w:t xml:space="preserve"> </w:t>
      </w:r>
      <w:r>
        <w:t>of</w:t>
      </w:r>
      <w:r>
        <w:rPr>
          <w:spacing w:val="-8"/>
        </w:rPr>
        <w:t xml:space="preserve"> </w:t>
      </w:r>
      <w:r>
        <w:t>International</w:t>
      </w:r>
      <w:r>
        <w:rPr>
          <w:spacing w:val="-5"/>
        </w:rPr>
        <w:t xml:space="preserve"> </w:t>
      </w:r>
      <w:r>
        <w:t>Studies,</w:t>
      </w:r>
      <w:r>
        <w:rPr>
          <w:spacing w:val="-6"/>
        </w:rPr>
        <w:t xml:space="preserve"> </w:t>
      </w:r>
      <w:r>
        <w:t>31(1),</w:t>
      </w:r>
      <w:r>
        <w:rPr>
          <w:spacing w:val="-5"/>
        </w:rPr>
        <w:t xml:space="preserve"> </w:t>
      </w:r>
      <w:r>
        <w:rPr>
          <w:spacing w:val="-2"/>
        </w:rPr>
        <w:t>88–104.</w:t>
      </w:r>
    </w:p>
    <w:p w:rsidR="007868A9" w:rsidRDefault="007868A9" w:rsidP="007868A9">
      <w:pPr>
        <w:pStyle w:val="BodyText"/>
        <w:spacing w:before="159"/>
        <w:ind w:left="1168" w:right="1162" w:hanging="720"/>
        <w:jc w:val="both"/>
      </w:pPr>
      <w:r>
        <w:t>Ibrahim, J., &amp; Onuoha, F. (2021). Nigeria’s regional diplomacy in West Africa: Security, integration and the ECOWAS factor. African Peace and Security Review, 14(1), 30–50.</w:t>
      </w:r>
    </w:p>
    <w:p w:rsidR="007868A9" w:rsidRDefault="007868A9" w:rsidP="007868A9">
      <w:pPr>
        <w:pStyle w:val="BodyText"/>
        <w:spacing w:before="161"/>
        <w:ind w:left="1168" w:right="1168" w:hanging="720"/>
        <w:jc w:val="both"/>
      </w:pPr>
      <w:r>
        <w:t>Ibrahim, M. A. (2021). Challenges of Reciprocal Benefits in Nigeria's Foreign Policy Framework. African Foreign Affairs Review, 14(3), 44–59.</w:t>
      </w:r>
    </w:p>
    <w:p w:rsidR="007868A9" w:rsidRDefault="007868A9" w:rsidP="007868A9">
      <w:pPr>
        <w:pStyle w:val="BodyText"/>
        <w:jc w:val="both"/>
        <w:sectPr w:rsidR="007868A9">
          <w:pgSz w:w="12250" w:h="14180"/>
          <w:pgMar w:top="1340" w:right="283" w:bottom="1200" w:left="992" w:header="0" w:footer="1002" w:gutter="0"/>
          <w:cols w:space="720"/>
        </w:sectPr>
      </w:pPr>
    </w:p>
    <w:p w:rsidR="007868A9" w:rsidRDefault="007868A9" w:rsidP="007868A9">
      <w:pPr>
        <w:pStyle w:val="BodyText"/>
        <w:spacing w:before="79"/>
        <w:ind w:left="1168" w:right="1125" w:hanging="720"/>
      </w:pPr>
      <w:r>
        <w:lastRenderedPageBreak/>
        <w:t>Ibrahim,</w:t>
      </w:r>
      <w:r>
        <w:rPr>
          <w:spacing w:val="-5"/>
        </w:rPr>
        <w:t xml:space="preserve"> </w:t>
      </w:r>
      <w:r>
        <w:t>M.</w:t>
      </w:r>
      <w:r>
        <w:rPr>
          <w:spacing w:val="-2"/>
        </w:rPr>
        <w:t xml:space="preserve"> </w:t>
      </w:r>
      <w:r>
        <w:t>A.</w:t>
      </w:r>
      <w:r>
        <w:rPr>
          <w:spacing w:val="-5"/>
        </w:rPr>
        <w:t xml:space="preserve"> </w:t>
      </w:r>
      <w:r>
        <w:t>(2021).</w:t>
      </w:r>
      <w:r>
        <w:rPr>
          <w:spacing w:val="-7"/>
        </w:rPr>
        <w:t xml:space="preserve"> </w:t>
      </w:r>
      <w:r>
        <w:t>The</w:t>
      </w:r>
      <w:r>
        <w:rPr>
          <w:spacing w:val="-5"/>
        </w:rPr>
        <w:t xml:space="preserve"> </w:t>
      </w:r>
      <w:r>
        <w:t>Influence</w:t>
      </w:r>
      <w:r>
        <w:rPr>
          <w:spacing w:val="-5"/>
        </w:rPr>
        <w:t xml:space="preserve"> </w:t>
      </w:r>
      <w:r>
        <w:t>of</w:t>
      </w:r>
      <w:r>
        <w:rPr>
          <w:spacing w:val="-7"/>
        </w:rPr>
        <w:t xml:space="preserve"> </w:t>
      </w:r>
      <w:r>
        <w:t>Domestic</w:t>
      </w:r>
      <w:r>
        <w:rPr>
          <w:spacing w:val="-3"/>
        </w:rPr>
        <w:t xml:space="preserve"> </w:t>
      </w:r>
      <w:r>
        <w:t>Instability</w:t>
      </w:r>
      <w:r>
        <w:rPr>
          <w:spacing w:val="-7"/>
        </w:rPr>
        <w:t xml:space="preserve"> </w:t>
      </w:r>
      <w:r>
        <w:t>on</w:t>
      </w:r>
      <w:r>
        <w:rPr>
          <w:spacing w:val="-4"/>
        </w:rPr>
        <w:t xml:space="preserve"> </w:t>
      </w:r>
      <w:r>
        <w:t>Nigeria’s</w:t>
      </w:r>
      <w:r>
        <w:rPr>
          <w:spacing w:val="-4"/>
        </w:rPr>
        <w:t xml:space="preserve"> </w:t>
      </w:r>
      <w:r>
        <w:t>International</w:t>
      </w:r>
      <w:r>
        <w:rPr>
          <w:spacing w:val="-3"/>
        </w:rPr>
        <w:t xml:space="preserve"> </w:t>
      </w:r>
      <w:r>
        <w:t>Relations.</w:t>
      </w:r>
      <w:r>
        <w:rPr>
          <w:spacing w:val="-5"/>
        </w:rPr>
        <w:t xml:space="preserve"> </w:t>
      </w:r>
      <w:r>
        <w:t>Journal</w:t>
      </w:r>
      <w:r>
        <w:rPr>
          <w:spacing w:val="-6"/>
        </w:rPr>
        <w:t xml:space="preserve"> </w:t>
      </w:r>
      <w:r>
        <w:t>of</w:t>
      </w:r>
      <w:r>
        <w:rPr>
          <w:spacing w:val="-5"/>
        </w:rPr>
        <w:t xml:space="preserve"> </w:t>
      </w:r>
      <w:r>
        <w:t>African Political Science, 12(2), 112–126.</w:t>
      </w:r>
    </w:p>
    <w:p w:rsidR="007868A9" w:rsidRDefault="007868A9" w:rsidP="007868A9">
      <w:pPr>
        <w:pStyle w:val="BodyText"/>
        <w:spacing w:before="159"/>
        <w:ind w:left="1168" w:right="1125" w:hanging="720"/>
      </w:pPr>
      <w:proofErr w:type="spellStart"/>
      <w:r>
        <w:t>Ikenberry</w:t>
      </w:r>
      <w:proofErr w:type="spellEnd"/>
      <w:r>
        <w:t xml:space="preserve">, G. J. (2018). Liberal internationalism and the crisis of world order. Ethics &amp; International Affairs, 32(1), 17–29. </w:t>
      </w:r>
      <w:hyperlink r:id="rId8">
        <w:r>
          <w:rPr>
            <w:color w:val="0000FF"/>
            <w:u w:val="single" w:color="0000FF"/>
          </w:rPr>
          <w:t>https://doi.org/10.1017/S0892679418000076</w:t>
        </w:r>
      </w:hyperlink>
    </w:p>
    <w:p w:rsidR="007868A9" w:rsidRDefault="007868A9" w:rsidP="007868A9">
      <w:pPr>
        <w:pStyle w:val="BodyText"/>
        <w:spacing w:before="162"/>
        <w:ind w:left="448"/>
      </w:pPr>
      <w:r>
        <w:t>Keohane,</w:t>
      </w:r>
      <w:r>
        <w:rPr>
          <w:spacing w:val="-4"/>
        </w:rPr>
        <w:t xml:space="preserve"> </w:t>
      </w:r>
      <w:r>
        <w:t>R.</w:t>
      </w:r>
      <w:r>
        <w:rPr>
          <w:spacing w:val="-5"/>
        </w:rPr>
        <w:t xml:space="preserve"> </w:t>
      </w:r>
      <w:r>
        <w:t>O.,</w:t>
      </w:r>
      <w:r>
        <w:rPr>
          <w:spacing w:val="-2"/>
        </w:rPr>
        <w:t xml:space="preserve"> </w:t>
      </w:r>
      <w:r>
        <w:t>&amp;</w:t>
      </w:r>
      <w:r>
        <w:rPr>
          <w:spacing w:val="-7"/>
        </w:rPr>
        <w:t xml:space="preserve"> </w:t>
      </w:r>
      <w:r>
        <w:t>Nye,</w:t>
      </w:r>
      <w:r>
        <w:rPr>
          <w:spacing w:val="-4"/>
        </w:rPr>
        <w:t xml:space="preserve"> </w:t>
      </w:r>
      <w:r>
        <w:t>J.</w:t>
      </w:r>
      <w:r>
        <w:rPr>
          <w:spacing w:val="-4"/>
        </w:rPr>
        <w:t xml:space="preserve"> </w:t>
      </w:r>
      <w:r>
        <w:t>S.</w:t>
      </w:r>
      <w:r>
        <w:rPr>
          <w:spacing w:val="-5"/>
        </w:rPr>
        <w:t xml:space="preserve"> </w:t>
      </w:r>
      <w:r>
        <w:t>(2001).</w:t>
      </w:r>
      <w:r>
        <w:rPr>
          <w:spacing w:val="-6"/>
        </w:rPr>
        <w:t xml:space="preserve"> </w:t>
      </w:r>
      <w:r>
        <w:t>Power</w:t>
      </w:r>
      <w:r>
        <w:rPr>
          <w:spacing w:val="-4"/>
        </w:rPr>
        <w:t xml:space="preserve"> </w:t>
      </w:r>
      <w:r>
        <w:t>and</w:t>
      </w:r>
      <w:r>
        <w:rPr>
          <w:spacing w:val="-3"/>
        </w:rPr>
        <w:t xml:space="preserve"> </w:t>
      </w:r>
      <w:r>
        <w:t>interdependence</w:t>
      </w:r>
      <w:r>
        <w:rPr>
          <w:spacing w:val="-5"/>
        </w:rPr>
        <w:t xml:space="preserve"> </w:t>
      </w:r>
      <w:r>
        <w:t>(3rd</w:t>
      </w:r>
      <w:r>
        <w:rPr>
          <w:spacing w:val="-4"/>
        </w:rPr>
        <w:t xml:space="preserve"> </w:t>
      </w:r>
      <w:r>
        <w:t>ed.).</w:t>
      </w:r>
      <w:r>
        <w:rPr>
          <w:spacing w:val="-4"/>
        </w:rPr>
        <w:t xml:space="preserve"> </w:t>
      </w:r>
      <w:r>
        <w:t>New</w:t>
      </w:r>
      <w:r>
        <w:rPr>
          <w:spacing w:val="-8"/>
        </w:rPr>
        <w:t xml:space="preserve"> </w:t>
      </w:r>
      <w:r>
        <w:t>York:</w:t>
      </w:r>
      <w:r>
        <w:rPr>
          <w:spacing w:val="-6"/>
        </w:rPr>
        <w:t xml:space="preserve"> </w:t>
      </w:r>
      <w:r>
        <w:rPr>
          <w:spacing w:val="-2"/>
        </w:rPr>
        <w:t>Longman.</w:t>
      </w:r>
    </w:p>
    <w:p w:rsidR="007868A9" w:rsidRDefault="007868A9" w:rsidP="007868A9">
      <w:pPr>
        <w:pStyle w:val="BodyText"/>
        <w:spacing w:before="159"/>
        <w:ind w:left="448"/>
      </w:pPr>
      <w:r>
        <w:t>Mohammed,</w:t>
      </w:r>
      <w:r>
        <w:rPr>
          <w:spacing w:val="24"/>
        </w:rPr>
        <w:t xml:space="preserve"> </w:t>
      </w:r>
      <w:r>
        <w:t>A.,</w:t>
      </w:r>
      <w:r>
        <w:rPr>
          <w:spacing w:val="25"/>
        </w:rPr>
        <w:t xml:space="preserve"> </w:t>
      </w:r>
      <w:r>
        <w:t>&amp;</w:t>
      </w:r>
      <w:r>
        <w:rPr>
          <w:spacing w:val="26"/>
        </w:rPr>
        <w:t xml:space="preserve"> </w:t>
      </w:r>
      <w:r>
        <w:t>Adebayo,</w:t>
      </w:r>
      <w:r>
        <w:rPr>
          <w:spacing w:val="25"/>
        </w:rPr>
        <w:t xml:space="preserve"> </w:t>
      </w:r>
      <w:r>
        <w:t>S.</w:t>
      </w:r>
      <w:r>
        <w:rPr>
          <w:spacing w:val="25"/>
        </w:rPr>
        <w:t xml:space="preserve"> </w:t>
      </w:r>
      <w:r>
        <w:t>(2021).</w:t>
      </w:r>
      <w:r>
        <w:rPr>
          <w:spacing w:val="23"/>
        </w:rPr>
        <w:t xml:space="preserve"> </w:t>
      </w:r>
      <w:r>
        <w:t>The</w:t>
      </w:r>
      <w:r>
        <w:rPr>
          <w:spacing w:val="24"/>
        </w:rPr>
        <w:t xml:space="preserve"> </w:t>
      </w:r>
      <w:r>
        <w:t>Limits</w:t>
      </w:r>
      <w:r>
        <w:rPr>
          <w:spacing w:val="24"/>
        </w:rPr>
        <w:t xml:space="preserve"> </w:t>
      </w:r>
      <w:r>
        <w:t>of</w:t>
      </w:r>
      <w:r>
        <w:rPr>
          <w:spacing w:val="23"/>
        </w:rPr>
        <w:t xml:space="preserve"> </w:t>
      </w:r>
      <w:r>
        <w:t>Strategic</w:t>
      </w:r>
      <w:r>
        <w:rPr>
          <w:spacing w:val="25"/>
        </w:rPr>
        <w:t xml:space="preserve"> </w:t>
      </w:r>
      <w:r>
        <w:t>Economic</w:t>
      </w:r>
      <w:r>
        <w:rPr>
          <w:spacing w:val="28"/>
        </w:rPr>
        <w:t xml:space="preserve"> </w:t>
      </w:r>
      <w:r>
        <w:t>Alliances</w:t>
      </w:r>
      <w:r>
        <w:rPr>
          <w:spacing w:val="24"/>
        </w:rPr>
        <w:t xml:space="preserve"> </w:t>
      </w:r>
      <w:r>
        <w:t>in</w:t>
      </w:r>
      <w:r>
        <w:rPr>
          <w:spacing w:val="24"/>
        </w:rPr>
        <w:t xml:space="preserve"> </w:t>
      </w:r>
      <w:r>
        <w:t>Nigeria’s</w:t>
      </w:r>
      <w:r>
        <w:rPr>
          <w:spacing w:val="23"/>
        </w:rPr>
        <w:t xml:space="preserve"> </w:t>
      </w:r>
      <w:r>
        <w:rPr>
          <w:spacing w:val="-2"/>
        </w:rPr>
        <w:t>Development.</w:t>
      </w:r>
    </w:p>
    <w:p w:rsidR="007868A9" w:rsidRDefault="007868A9" w:rsidP="007868A9">
      <w:pPr>
        <w:pStyle w:val="BodyText"/>
        <w:ind w:left="1168"/>
      </w:pPr>
      <w:r>
        <w:t>Journal</w:t>
      </w:r>
      <w:r>
        <w:rPr>
          <w:spacing w:val="-6"/>
        </w:rPr>
        <w:t xml:space="preserve"> </w:t>
      </w:r>
      <w:r>
        <w:t>of</w:t>
      </w:r>
      <w:r>
        <w:rPr>
          <w:spacing w:val="-5"/>
        </w:rPr>
        <w:t xml:space="preserve"> </w:t>
      </w:r>
      <w:r>
        <w:t>African</w:t>
      </w:r>
      <w:r>
        <w:rPr>
          <w:spacing w:val="-7"/>
        </w:rPr>
        <w:t xml:space="preserve"> </w:t>
      </w:r>
      <w:r>
        <w:t>Economic</w:t>
      </w:r>
      <w:r>
        <w:rPr>
          <w:spacing w:val="-6"/>
        </w:rPr>
        <w:t xml:space="preserve"> </w:t>
      </w:r>
      <w:r>
        <w:t>Policy,</w:t>
      </w:r>
      <w:r>
        <w:rPr>
          <w:spacing w:val="-6"/>
        </w:rPr>
        <w:t xml:space="preserve"> </w:t>
      </w:r>
      <w:r>
        <w:t>28(3),</w:t>
      </w:r>
      <w:r>
        <w:rPr>
          <w:spacing w:val="-6"/>
        </w:rPr>
        <w:t xml:space="preserve"> </w:t>
      </w:r>
      <w:r>
        <w:rPr>
          <w:spacing w:val="-2"/>
        </w:rPr>
        <w:t>88–103.</w:t>
      </w:r>
    </w:p>
    <w:p w:rsidR="007868A9" w:rsidRDefault="007868A9" w:rsidP="007868A9">
      <w:pPr>
        <w:spacing w:before="32" w:line="392" w:lineRule="exact"/>
        <w:ind w:left="448" w:right="1125"/>
        <w:rPr>
          <w:sz w:val="20"/>
        </w:rPr>
      </w:pPr>
      <w:r>
        <w:rPr>
          <w:sz w:val="20"/>
        </w:rPr>
        <w:t xml:space="preserve">Morgenthau, H. J. (1948). </w:t>
      </w:r>
      <w:r>
        <w:rPr>
          <w:i/>
          <w:sz w:val="20"/>
        </w:rPr>
        <w:t>Politics among nations: The struggle for power and peace</w:t>
      </w:r>
      <w:r>
        <w:rPr>
          <w:sz w:val="20"/>
        </w:rPr>
        <w:t>. New York: Alfred A. Knopf. Nwachukwu,</w:t>
      </w:r>
      <w:r>
        <w:rPr>
          <w:spacing w:val="27"/>
          <w:sz w:val="20"/>
        </w:rPr>
        <w:t xml:space="preserve"> </w:t>
      </w:r>
      <w:r>
        <w:rPr>
          <w:sz w:val="20"/>
        </w:rPr>
        <w:t>C.</w:t>
      </w:r>
      <w:r>
        <w:rPr>
          <w:spacing w:val="26"/>
          <w:sz w:val="20"/>
        </w:rPr>
        <w:t xml:space="preserve"> </w:t>
      </w:r>
      <w:r>
        <w:rPr>
          <w:sz w:val="20"/>
        </w:rPr>
        <w:t>(2023).</w:t>
      </w:r>
      <w:r>
        <w:rPr>
          <w:spacing w:val="26"/>
          <w:sz w:val="20"/>
        </w:rPr>
        <w:t xml:space="preserve"> </w:t>
      </w:r>
      <w:r>
        <w:rPr>
          <w:sz w:val="20"/>
        </w:rPr>
        <w:t>Diplomatic</w:t>
      </w:r>
      <w:r>
        <w:rPr>
          <w:spacing w:val="26"/>
          <w:sz w:val="20"/>
        </w:rPr>
        <w:t xml:space="preserve"> </w:t>
      </w:r>
      <w:r>
        <w:rPr>
          <w:sz w:val="20"/>
        </w:rPr>
        <w:t>Capacity</w:t>
      </w:r>
      <w:r>
        <w:rPr>
          <w:spacing w:val="22"/>
          <w:sz w:val="20"/>
        </w:rPr>
        <w:t xml:space="preserve"> </w:t>
      </w:r>
      <w:r>
        <w:rPr>
          <w:sz w:val="20"/>
        </w:rPr>
        <w:t>and</w:t>
      </w:r>
      <w:r>
        <w:rPr>
          <w:spacing w:val="27"/>
          <w:sz w:val="20"/>
        </w:rPr>
        <w:t xml:space="preserve"> </w:t>
      </w:r>
      <w:r>
        <w:rPr>
          <w:sz w:val="20"/>
        </w:rPr>
        <w:t>Nigeria’s</w:t>
      </w:r>
      <w:r>
        <w:rPr>
          <w:spacing w:val="25"/>
          <w:sz w:val="20"/>
        </w:rPr>
        <w:t xml:space="preserve"> </w:t>
      </w:r>
      <w:r>
        <w:rPr>
          <w:sz w:val="20"/>
        </w:rPr>
        <w:t>Foreign</w:t>
      </w:r>
      <w:r>
        <w:rPr>
          <w:spacing w:val="24"/>
          <w:sz w:val="20"/>
        </w:rPr>
        <w:t xml:space="preserve"> </w:t>
      </w:r>
      <w:r>
        <w:rPr>
          <w:sz w:val="20"/>
        </w:rPr>
        <w:t>Policy</w:t>
      </w:r>
      <w:r>
        <w:rPr>
          <w:spacing w:val="22"/>
          <w:sz w:val="20"/>
        </w:rPr>
        <w:t xml:space="preserve"> </w:t>
      </w:r>
      <w:r>
        <w:rPr>
          <w:sz w:val="20"/>
        </w:rPr>
        <w:t>Negotiations:</w:t>
      </w:r>
      <w:r>
        <w:rPr>
          <w:spacing w:val="25"/>
          <w:sz w:val="20"/>
        </w:rPr>
        <w:t xml:space="preserve"> </w:t>
      </w:r>
      <w:r>
        <w:rPr>
          <w:sz w:val="20"/>
        </w:rPr>
        <w:t>A</w:t>
      </w:r>
      <w:r>
        <w:rPr>
          <w:spacing w:val="23"/>
          <w:sz w:val="20"/>
        </w:rPr>
        <w:t xml:space="preserve"> </w:t>
      </w:r>
      <w:r>
        <w:rPr>
          <w:sz w:val="20"/>
        </w:rPr>
        <w:t>Review</w:t>
      </w:r>
      <w:r>
        <w:rPr>
          <w:spacing w:val="23"/>
          <w:sz w:val="20"/>
        </w:rPr>
        <w:t xml:space="preserve"> </w:t>
      </w:r>
      <w:r>
        <w:rPr>
          <w:sz w:val="20"/>
        </w:rPr>
        <w:t>of</w:t>
      </w:r>
      <w:r>
        <w:rPr>
          <w:spacing w:val="24"/>
          <w:sz w:val="20"/>
        </w:rPr>
        <w:t xml:space="preserve"> </w:t>
      </w:r>
      <w:r>
        <w:rPr>
          <w:sz w:val="20"/>
        </w:rPr>
        <w:t>Nigeria’s</w:t>
      </w:r>
    </w:p>
    <w:p w:rsidR="007868A9" w:rsidRDefault="007868A9" w:rsidP="007868A9">
      <w:pPr>
        <w:pStyle w:val="BodyText"/>
        <w:spacing w:line="195" w:lineRule="exact"/>
        <w:ind w:left="1168"/>
      </w:pPr>
      <w:r>
        <w:t>Global</w:t>
      </w:r>
      <w:r>
        <w:rPr>
          <w:spacing w:val="-7"/>
        </w:rPr>
        <w:t xml:space="preserve"> </w:t>
      </w:r>
      <w:r>
        <w:t>Influence.</w:t>
      </w:r>
      <w:r>
        <w:rPr>
          <w:spacing w:val="-5"/>
        </w:rPr>
        <w:t xml:space="preserve"> </w:t>
      </w:r>
      <w:r>
        <w:t>African</w:t>
      </w:r>
      <w:r>
        <w:rPr>
          <w:spacing w:val="-8"/>
        </w:rPr>
        <w:t xml:space="preserve"> </w:t>
      </w:r>
      <w:r>
        <w:t>Diplomacy</w:t>
      </w:r>
      <w:r>
        <w:rPr>
          <w:spacing w:val="-10"/>
        </w:rPr>
        <w:t xml:space="preserve"> </w:t>
      </w:r>
      <w:r>
        <w:t>Journal,</w:t>
      </w:r>
      <w:r>
        <w:rPr>
          <w:spacing w:val="-7"/>
        </w:rPr>
        <w:t xml:space="preserve"> </w:t>
      </w:r>
      <w:r>
        <w:t>15(3),</w:t>
      </w:r>
      <w:r>
        <w:rPr>
          <w:spacing w:val="-7"/>
        </w:rPr>
        <w:t xml:space="preserve"> </w:t>
      </w:r>
      <w:r>
        <w:rPr>
          <w:spacing w:val="-2"/>
        </w:rPr>
        <w:t>103–118.</w:t>
      </w:r>
    </w:p>
    <w:p w:rsidR="007868A9" w:rsidRDefault="007868A9" w:rsidP="007868A9">
      <w:pPr>
        <w:pStyle w:val="BodyText"/>
        <w:spacing w:before="159"/>
        <w:ind w:left="1168" w:right="1125" w:hanging="720"/>
      </w:pPr>
      <w:r>
        <w:t>Obasi,</w:t>
      </w:r>
      <w:r>
        <w:rPr>
          <w:spacing w:val="28"/>
        </w:rPr>
        <w:t xml:space="preserve"> </w:t>
      </w:r>
      <w:r>
        <w:t>N.</w:t>
      </w:r>
      <w:r>
        <w:rPr>
          <w:spacing w:val="29"/>
        </w:rPr>
        <w:t xml:space="preserve"> </w:t>
      </w:r>
      <w:r>
        <w:t>(2022).</w:t>
      </w:r>
      <w:r>
        <w:rPr>
          <w:spacing w:val="28"/>
        </w:rPr>
        <w:t xml:space="preserve"> </w:t>
      </w:r>
      <w:r>
        <w:t>Strategic</w:t>
      </w:r>
      <w:r>
        <w:rPr>
          <w:spacing w:val="28"/>
        </w:rPr>
        <w:t xml:space="preserve"> </w:t>
      </w:r>
      <w:r>
        <w:t>regionalism</w:t>
      </w:r>
      <w:r>
        <w:rPr>
          <w:spacing w:val="27"/>
        </w:rPr>
        <w:t xml:space="preserve"> </w:t>
      </w:r>
      <w:r>
        <w:t>and</w:t>
      </w:r>
      <w:r>
        <w:rPr>
          <w:spacing w:val="29"/>
        </w:rPr>
        <w:t xml:space="preserve"> </w:t>
      </w:r>
      <w:r>
        <w:t>economic</w:t>
      </w:r>
      <w:r>
        <w:rPr>
          <w:spacing w:val="28"/>
        </w:rPr>
        <w:t xml:space="preserve"> </w:t>
      </w:r>
      <w:r>
        <w:t>development</w:t>
      </w:r>
      <w:r>
        <w:rPr>
          <w:spacing w:val="28"/>
        </w:rPr>
        <w:t xml:space="preserve"> </w:t>
      </w:r>
      <w:r>
        <w:t>in</w:t>
      </w:r>
      <w:r>
        <w:rPr>
          <w:spacing w:val="27"/>
        </w:rPr>
        <w:t xml:space="preserve"> </w:t>
      </w:r>
      <w:r>
        <w:t>ECOWAS:</w:t>
      </w:r>
      <w:r>
        <w:rPr>
          <w:spacing w:val="28"/>
        </w:rPr>
        <w:t xml:space="preserve"> </w:t>
      </w:r>
      <w:r>
        <w:t>Lessons</w:t>
      </w:r>
      <w:r>
        <w:rPr>
          <w:spacing w:val="30"/>
        </w:rPr>
        <w:t xml:space="preserve"> </w:t>
      </w:r>
      <w:r>
        <w:t>for</w:t>
      </w:r>
      <w:r>
        <w:rPr>
          <w:spacing w:val="29"/>
        </w:rPr>
        <w:t xml:space="preserve"> </w:t>
      </w:r>
      <w:r>
        <w:t>Nigeria’s</w:t>
      </w:r>
      <w:r>
        <w:rPr>
          <w:spacing w:val="38"/>
        </w:rPr>
        <w:t xml:space="preserve"> </w:t>
      </w:r>
      <w:r>
        <w:t xml:space="preserve">foreign policy. </w:t>
      </w:r>
      <w:r>
        <w:rPr>
          <w:i/>
        </w:rPr>
        <w:t>Journal of African Studies, 40</w:t>
      </w:r>
      <w:r>
        <w:t>(2), 155–172.</w:t>
      </w:r>
    </w:p>
    <w:p w:rsidR="007868A9" w:rsidRDefault="007868A9" w:rsidP="007868A9">
      <w:pPr>
        <w:pStyle w:val="BodyText"/>
        <w:spacing w:before="161"/>
        <w:ind w:left="1168" w:right="1125" w:hanging="720"/>
      </w:pPr>
      <w:r>
        <w:t xml:space="preserve">Obi, C. (2022). Multilateralism and Nigeria's foreign policy in West Africa: Between agency and structure. African Affairs, 121(483), 275–296. </w:t>
      </w:r>
      <w:hyperlink r:id="rId9">
        <w:r>
          <w:rPr>
            <w:color w:val="0000FF"/>
            <w:u w:val="single" w:color="0000FF"/>
          </w:rPr>
          <w:t>https://doi.org/10.1093/afraf/adac012</w:t>
        </w:r>
      </w:hyperlink>
    </w:p>
    <w:p w:rsidR="007868A9" w:rsidRDefault="007868A9" w:rsidP="007868A9">
      <w:pPr>
        <w:pStyle w:val="BodyText"/>
        <w:spacing w:before="160"/>
        <w:ind w:left="1168" w:right="1125" w:hanging="720"/>
      </w:pPr>
      <w:proofErr w:type="spellStart"/>
      <w:r>
        <w:t>Odumosu</w:t>
      </w:r>
      <w:proofErr w:type="spellEnd"/>
      <w:r>
        <w:t>,</w:t>
      </w:r>
      <w:r>
        <w:rPr>
          <w:spacing w:val="40"/>
        </w:rPr>
        <w:t xml:space="preserve"> </w:t>
      </w:r>
      <w:r>
        <w:t>I.,</w:t>
      </w:r>
      <w:r>
        <w:rPr>
          <w:spacing w:val="40"/>
        </w:rPr>
        <w:t xml:space="preserve"> </w:t>
      </w:r>
      <w:r>
        <w:t>&amp;</w:t>
      </w:r>
      <w:r>
        <w:rPr>
          <w:spacing w:val="40"/>
        </w:rPr>
        <w:t xml:space="preserve"> </w:t>
      </w:r>
      <w:r>
        <w:t>Asante,</w:t>
      </w:r>
      <w:r>
        <w:rPr>
          <w:spacing w:val="40"/>
        </w:rPr>
        <w:t xml:space="preserve"> </w:t>
      </w:r>
      <w:r>
        <w:t>M.</w:t>
      </w:r>
      <w:r>
        <w:rPr>
          <w:spacing w:val="40"/>
        </w:rPr>
        <w:t xml:space="preserve"> </w:t>
      </w:r>
      <w:r>
        <w:t>(2022).</w:t>
      </w:r>
      <w:r>
        <w:rPr>
          <w:spacing w:val="40"/>
        </w:rPr>
        <w:t xml:space="preserve"> </w:t>
      </w:r>
      <w:r>
        <w:t>Nigeria’s</w:t>
      </w:r>
      <w:r>
        <w:rPr>
          <w:spacing w:val="40"/>
        </w:rPr>
        <w:t xml:space="preserve"> </w:t>
      </w:r>
      <w:r>
        <w:t>Diplomatic</w:t>
      </w:r>
      <w:r>
        <w:rPr>
          <w:spacing w:val="40"/>
        </w:rPr>
        <w:t xml:space="preserve"> </w:t>
      </w:r>
      <w:r>
        <w:t>Engagements</w:t>
      </w:r>
      <w:r>
        <w:rPr>
          <w:spacing w:val="39"/>
        </w:rPr>
        <w:t xml:space="preserve"> </w:t>
      </w:r>
      <w:r>
        <w:t>and</w:t>
      </w:r>
      <w:r>
        <w:rPr>
          <w:spacing w:val="40"/>
        </w:rPr>
        <w:t xml:space="preserve"> </w:t>
      </w:r>
      <w:r>
        <w:t>Its</w:t>
      </w:r>
      <w:r>
        <w:rPr>
          <w:spacing w:val="39"/>
        </w:rPr>
        <w:t xml:space="preserve"> </w:t>
      </w:r>
      <w:r>
        <w:t>Global</w:t>
      </w:r>
      <w:r>
        <w:rPr>
          <w:spacing w:val="40"/>
        </w:rPr>
        <w:t xml:space="preserve"> </w:t>
      </w:r>
      <w:r>
        <w:t>Influence:</w:t>
      </w:r>
      <w:r>
        <w:rPr>
          <w:spacing w:val="40"/>
        </w:rPr>
        <w:t xml:space="preserve"> </w:t>
      </w:r>
      <w:r>
        <w:t>A</w:t>
      </w:r>
      <w:r>
        <w:rPr>
          <w:spacing w:val="40"/>
        </w:rPr>
        <w:t xml:space="preserve"> </w:t>
      </w:r>
      <w:r>
        <w:t>Focus</w:t>
      </w:r>
      <w:r>
        <w:rPr>
          <w:spacing w:val="39"/>
        </w:rPr>
        <w:t xml:space="preserve"> </w:t>
      </w:r>
      <w:r>
        <w:t>on ECOWAS and the African Union. International Relations and Global Diplomacy Journal, 27(2), 112–128.</w:t>
      </w:r>
    </w:p>
    <w:p w:rsidR="007868A9" w:rsidRDefault="007868A9" w:rsidP="007868A9">
      <w:pPr>
        <w:pStyle w:val="BodyText"/>
        <w:spacing w:before="159"/>
        <w:ind w:left="1168" w:right="1125" w:hanging="720"/>
      </w:pPr>
      <w:proofErr w:type="spellStart"/>
      <w:r>
        <w:t>Ogbonnaya</w:t>
      </w:r>
      <w:proofErr w:type="spellEnd"/>
      <w:r>
        <w:t xml:space="preserve">, U. M., &amp; </w:t>
      </w:r>
      <w:proofErr w:type="spellStart"/>
      <w:r>
        <w:t>Aremu</w:t>
      </w:r>
      <w:proofErr w:type="spellEnd"/>
      <w:r>
        <w:t>, J. A. (2021). Multilateralism, regionalism, and Nigeria’s national interest in the 21st century. Journal of International Politics and Development, 19(2), 112–129.</w:t>
      </w:r>
    </w:p>
    <w:p w:rsidR="007868A9" w:rsidRDefault="007868A9" w:rsidP="007868A9">
      <w:pPr>
        <w:pStyle w:val="BodyText"/>
        <w:spacing w:before="162" w:line="229" w:lineRule="exact"/>
        <w:ind w:left="448"/>
      </w:pPr>
      <w:proofErr w:type="spellStart"/>
      <w:r>
        <w:t>Ogunnubi</w:t>
      </w:r>
      <w:proofErr w:type="spellEnd"/>
      <w:r>
        <w:t>,</w:t>
      </w:r>
      <w:r>
        <w:rPr>
          <w:spacing w:val="8"/>
        </w:rPr>
        <w:t xml:space="preserve"> </w:t>
      </w:r>
      <w:r>
        <w:t>O.,</w:t>
      </w:r>
      <w:r>
        <w:rPr>
          <w:spacing w:val="9"/>
        </w:rPr>
        <w:t xml:space="preserve"> </w:t>
      </w:r>
      <w:r>
        <w:t>&amp;</w:t>
      </w:r>
      <w:r>
        <w:rPr>
          <w:spacing w:val="8"/>
        </w:rPr>
        <w:t xml:space="preserve"> </w:t>
      </w:r>
      <w:r>
        <w:t>Okeke-</w:t>
      </w:r>
      <w:proofErr w:type="spellStart"/>
      <w:r>
        <w:t>Uzodike</w:t>
      </w:r>
      <w:proofErr w:type="spellEnd"/>
      <w:r>
        <w:t>,</w:t>
      </w:r>
      <w:r>
        <w:rPr>
          <w:spacing w:val="10"/>
        </w:rPr>
        <w:t xml:space="preserve"> </w:t>
      </w:r>
      <w:r>
        <w:t>U.</w:t>
      </w:r>
      <w:r>
        <w:rPr>
          <w:spacing w:val="10"/>
        </w:rPr>
        <w:t xml:space="preserve"> </w:t>
      </w:r>
      <w:r>
        <w:t>(2016).</w:t>
      </w:r>
      <w:r>
        <w:rPr>
          <w:spacing w:val="7"/>
        </w:rPr>
        <w:t xml:space="preserve"> </w:t>
      </w:r>
      <w:r>
        <w:t>Can</w:t>
      </w:r>
      <w:r>
        <w:rPr>
          <w:spacing w:val="8"/>
        </w:rPr>
        <w:t xml:space="preserve"> </w:t>
      </w:r>
      <w:r>
        <w:t>Nigeria</w:t>
      </w:r>
      <w:r>
        <w:rPr>
          <w:spacing w:val="9"/>
        </w:rPr>
        <w:t xml:space="preserve"> </w:t>
      </w:r>
      <w:r>
        <w:t>and</w:t>
      </w:r>
      <w:r>
        <w:rPr>
          <w:spacing w:val="10"/>
        </w:rPr>
        <w:t xml:space="preserve"> </w:t>
      </w:r>
      <w:r>
        <w:t>South</w:t>
      </w:r>
      <w:r>
        <w:rPr>
          <w:spacing w:val="10"/>
        </w:rPr>
        <w:t xml:space="preserve"> </w:t>
      </w:r>
      <w:r>
        <w:t>Africa</w:t>
      </w:r>
      <w:r>
        <w:rPr>
          <w:spacing w:val="10"/>
        </w:rPr>
        <w:t xml:space="preserve"> </w:t>
      </w:r>
      <w:r>
        <w:t>promote</w:t>
      </w:r>
      <w:r>
        <w:rPr>
          <w:spacing w:val="15"/>
        </w:rPr>
        <w:t xml:space="preserve"> </w:t>
      </w:r>
      <w:r>
        <w:t>peace</w:t>
      </w:r>
      <w:r>
        <w:rPr>
          <w:spacing w:val="10"/>
        </w:rPr>
        <w:t xml:space="preserve"> </w:t>
      </w:r>
      <w:r>
        <w:t>and</w:t>
      </w:r>
      <w:r>
        <w:rPr>
          <w:spacing w:val="10"/>
        </w:rPr>
        <w:t xml:space="preserve"> </w:t>
      </w:r>
      <w:r>
        <w:t>stability</w:t>
      </w:r>
      <w:r>
        <w:rPr>
          <w:spacing w:val="5"/>
        </w:rPr>
        <w:t xml:space="preserve"> </w:t>
      </w:r>
      <w:r>
        <w:t>in</w:t>
      </w:r>
      <w:r>
        <w:rPr>
          <w:spacing w:val="10"/>
        </w:rPr>
        <w:t xml:space="preserve"> </w:t>
      </w:r>
      <w:r>
        <w:rPr>
          <w:spacing w:val="-2"/>
        </w:rPr>
        <w:t>Africa?</w:t>
      </w:r>
    </w:p>
    <w:p w:rsidR="007868A9" w:rsidRDefault="007868A9" w:rsidP="007868A9">
      <w:pPr>
        <w:spacing w:line="229" w:lineRule="exact"/>
        <w:ind w:left="1168"/>
        <w:rPr>
          <w:sz w:val="20"/>
        </w:rPr>
      </w:pPr>
      <w:r>
        <w:rPr>
          <w:i/>
          <w:sz w:val="20"/>
        </w:rPr>
        <w:t>African</w:t>
      </w:r>
      <w:r>
        <w:rPr>
          <w:i/>
          <w:spacing w:val="-5"/>
          <w:sz w:val="20"/>
        </w:rPr>
        <w:t xml:space="preserve"> </w:t>
      </w:r>
      <w:r>
        <w:rPr>
          <w:i/>
          <w:sz w:val="20"/>
        </w:rPr>
        <w:t>Security</w:t>
      </w:r>
      <w:r>
        <w:rPr>
          <w:i/>
          <w:spacing w:val="-5"/>
          <w:sz w:val="20"/>
        </w:rPr>
        <w:t xml:space="preserve"> </w:t>
      </w:r>
      <w:r>
        <w:rPr>
          <w:i/>
          <w:sz w:val="20"/>
        </w:rPr>
        <w:t>Review,</w:t>
      </w:r>
      <w:r>
        <w:rPr>
          <w:i/>
          <w:spacing w:val="-5"/>
          <w:sz w:val="20"/>
        </w:rPr>
        <w:t xml:space="preserve"> </w:t>
      </w:r>
      <w:r>
        <w:rPr>
          <w:i/>
          <w:sz w:val="20"/>
        </w:rPr>
        <w:t>25</w:t>
      </w:r>
      <w:r>
        <w:rPr>
          <w:sz w:val="20"/>
        </w:rPr>
        <w:t>(3),</w:t>
      </w:r>
      <w:r>
        <w:rPr>
          <w:spacing w:val="-5"/>
          <w:sz w:val="20"/>
        </w:rPr>
        <w:t xml:space="preserve"> </w:t>
      </w:r>
      <w:r>
        <w:rPr>
          <w:sz w:val="20"/>
        </w:rPr>
        <w:t>234–251.</w:t>
      </w:r>
      <w:r>
        <w:rPr>
          <w:spacing w:val="-5"/>
          <w:sz w:val="20"/>
        </w:rPr>
        <w:t xml:space="preserve"> </w:t>
      </w:r>
      <w:hyperlink r:id="rId10">
        <w:r>
          <w:rPr>
            <w:color w:val="0000FF"/>
            <w:spacing w:val="-2"/>
            <w:sz w:val="20"/>
            <w:u w:val="single" w:color="0000FF"/>
          </w:rPr>
          <w:t>https://doi.org/10.1080/10246029.2016.1187022</w:t>
        </w:r>
      </w:hyperlink>
    </w:p>
    <w:p w:rsidR="007868A9" w:rsidRDefault="007868A9" w:rsidP="007868A9">
      <w:pPr>
        <w:pStyle w:val="BodyText"/>
        <w:spacing w:before="161"/>
        <w:ind w:left="448"/>
      </w:pPr>
      <w:proofErr w:type="spellStart"/>
      <w:r>
        <w:t>Ojo</w:t>
      </w:r>
      <w:proofErr w:type="spellEnd"/>
      <w:r>
        <w:t>,</w:t>
      </w:r>
      <w:r>
        <w:rPr>
          <w:spacing w:val="-1"/>
        </w:rPr>
        <w:t xml:space="preserve"> </w:t>
      </w:r>
      <w:r>
        <w:t>O., &amp;</w:t>
      </w:r>
      <w:r>
        <w:rPr>
          <w:spacing w:val="1"/>
        </w:rPr>
        <w:t xml:space="preserve"> </w:t>
      </w:r>
      <w:proofErr w:type="spellStart"/>
      <w:r>
        <w:t>Adetula</w:t>
      </w:r>
      <w:proofErr w:type="spellEnd"/>
      <w:r>
        <w:t>,</w:t>
      </w:r>
      <w:r>
        <w:rPr>
          <w:spacing w:val="2"/>
        </w:rPr>
        <w:t xml:space="preserve"> </w:t>
      </w:r>
      <w:r>
        <w:t>V.</w:t>
      </w:r>
      <w:r>
        <w:rPr>
          <w:spacing w:val="1"/>
        </w:rPr>
        <w:t xml:space="preserve"> </w:t>
      </w:r>
      <w:r>
        <w:t>A.</w:t>
      </w:r>
      <w:r>
        <w:rPr>
          <w:spacing w:val="2"/>
        </w:rPr>
        <w:t xml:space="preserve"> </w:t>
      </w:r>
      <w:r>
        <w:t>O.</w:t>
      </w:r>
      <w:r>
        <w:rPr>
          <w:spacing w:val="2"/>
        </w:rPr>
        <w:t xml:space="preserve"> </w:t>
      </w:r>
      <w:r>
        <w:t>(2019). Nigeria’s</w:t>
      </w:r>
      <w:r>
        <w:rPr>
          <w:spacing w:val="3"/>
        </w:rPr>
        <w:t xml:space="preserve"> </w:t>
      </w:r>
      <w:r>
        <w:t>foreign</w:t>
      </w:r>
      <w:r>
        <w:rPr>
          <w:spacing w:val="1"/>
        </w:rPr>
        <w:t xml:space="preserve"> </w:t>
      </w:r>
      <w:r>
        <w:t>policy</w:t>
      </w:r>
      <w:r>
        <w:rPr>
          <w:spacing w:val="-2"/>
        </w:rPr>
        <w:t xml:space="preserve"> </w:t>
      </w:r>
      <w:r>
        <w:t>since</w:t>
      </w:r>
      <w:r>
        <w:rPr>
          <w:spacing w:val="9"/>
        </w:rPr>
        <w:t xml:space="preserve"> </w:t>
      </w:r>
      <w:r>
        <w:t>independence:</w:t>
      </w:r>
      <w:r>
        <w:rPr>
          <w:spacing w:val="2"/>
        </w:rPr>
        <w:t xml:space="preserve"> </w:t>
      </w:r>
      <w:r>
        <w:t>Issues,</w:t>
      </w:r>
      <w:r>
        <w:rPr>
          <w:spacing w:val="2"/>
        </w:rPr>
        <w:t xml:space="preserve"> </w:t>
      </w:r>
      <w:r>
        <w:t>challenges and</w:t>
      </w:r>
      <w:r>
        <w:rPr>
          <w:spacing w:val="3"/>
        </w:rPr>
        <w:t xml:space="preserve"> </w:t>
      </w:r>
      <w:r>
        <w:rPr>
          <w:spacing w:val="-2"/>
        </w:rPr>
        <w:t>prospects.</w:t>
      </w:r>
    </w:p>
    <w:p w:rsidR="007868A9" w:rsidRDefault="007868A9" w:rsidP="007868A9">
      <w:pPr>
        <w:pStyle w:val="BodyText"/>
        <w:spacing w:before="1"/>
        <w:ind w:left="1168"/>
      </w:pPr>
      <w:r>
        <w:t>African</w:t>
      </w:r>
      <w:r>
        <w:rPr>
          <w:spacing w:val="-6"/>
        </w:rPr>
        <w:t xml:space="preserve"> </w:t>
      </w:r>
      <w:r>
        <w:t>Journal</w:t>
      </w:r>
      <w:r>
        <w:rPr>
          <w:spacing w:val="-5"/>
        </w:rPr>
        <w:t xml:space="preserve"> </w:t>
      </w:r>
      <w:r>
        <w:t>of</w:t>
      </w:r>
      <w:r>
        <w:rPr>
          <w:spacing w:val="-6"/>
        </w:rPr>
        <w:t xml:space="preserve"> </w:t>
      </w:r>
      <w:r>
        <w:t>Political</w:t>
      </w:r>
      <w:r>
        <w:rPr>
          <w:spacing w:val="-6"/>
        </w:rPr>
        <w:t xml:space="preserve"> </w:t>
      </w:r>
      <w:r>
        <w:t>Science,</w:t>
      </w:r>
      <w:r>
        <w:rPr>
          <w:spacing w:val="-5"/>
        </w:rPr>
        <w:t xml:space="preserve"> </w:t>
      </w:r>
      <w:r>
        <w:t>24(1),</w:t>
      </w:r>
      <w:r>
        <w:rPr>
          <w:spacing w:val="-6"/>
        </w:rPr>
        <w:t xml:space="preserve"> </w:t>
      </w:r>
      <w:r>
        <w:rPr>
          <w:spacing w:val="-4"/>
        </w:rPr>
        <w:t>1–18.</w:t>
      </w:r>
    </w:p>
    <w:p w:rsidR="007868A9" w:rsidRDefault="007868A9" w:rsidP="007868A9">
      <w:pPr>
        <w:pStyle w:val="BodyText"/>
        <w:spacing w:before="158"/>
        <w:ind w:left="1168" w:right="1125" w:hanging="720"/>
      </w:pPr>
      <w:r>
        <w:t>Okafor, F. (2022). The Impact of Political Instability on Nigeria’s Foreign Policy. International Relations Review, 30(4), 203–215.</w:t>
      </w:r>
    </w:p>
    <w:p w:rsidR="007868A9" w:rsidRDefault="007868A9" w:rsidP="007868A9">
      <w:pPr>
        <w:pStyle w:val="BodyText"/>
        <w:spacing w:before="160"/>
        <w:ind w:left="1168" w:right="1125" w:hanging="720"/>
      </w:pPr>
      <w:proofErr w:type="spellStart"/>
      <w:r>
        <w:t>Okon</w:t>
      </w:r>
      <w:proofErr w:type="spellEnd"/>
      <w:r>
        <w:t>,</w:t>
      </w:r>
      <w:r>
        <w:rPr>
          <w:spacing w:val="40"/>
        </w:rPr>
        <w:t xml:space="preserve"> </w:t>
      </w:r>
      <w:r>
        <w:t>E.,</w:t>
      </w:r>
      <w:r>
        <w:rPr>
          <w:spacing w:val="40"/>
        </w:rPr>
        <w:t xml:space="preserve"> </w:t>
      </w:r>
      <w:r>
        <w:t>&amp;</w:t>
      </w:r>
      <w:r>
        <w:rPr>
          <w:spacing w:val="40"/>
        </w:rPr>
        <w:t xml:space="preserve"> </w:t>
      </w:r>
      <w:r>
        <w:t>Udoh,</w:t>
      </w:r>
      <w:r>
        <w:rPr>
          <w:spacing w:val="40"/>
        </w:rPr>
        <w:t xml:space="preserve"> </w:t>
      </w:r>
      <w:r>
        <w:t>J.</w:t>
      </w:r>
      <w:r>
        <w:rPr>
          <w:spacing w:val="40"/>
        </w:rPr>
        <w:t xml:space="preserve"> </w:t>
      </w:r>
      <w:r>
        <w:t>(2023).</w:t>
      </w:r>
      <w:r>
        <w:rPr>
          <w:spacing w:val="40"/>
        </w:rPr>
        <w:t xml:space="preserve"> </w:t>
      </w:r>
      <w:r>
        <w:t>Foreign</w:t>
      </w:r>
      <w:r>
        <w:rPr>
          <w:spacing w:val="40"/>
        </w:rPr>
        <w:t xml:space="preserve"> </w:t>
      </w:r>
      <w:r>
        <w:t>alliances</w:t>
      </w:r>
      <w:r>
        <w:rPr>
          <w:spacing w:val="40"/>
        </w:rPr>
        <w:t xml:space="preserve"> </w:t>
      </w:r>
      <w:r>
        <w:t>and</w:t>
      </w:r>
      <w:r>
        <w:rPr>
          <w:spacing w:val="40"/>
        </w:rPr>
        <w:t xml:space="preserve"> </w:t>
      </w:r>
      <w:r>
        <w:t>domestic</w:t>
      </w:r>
      <w:r>
        <w:rPr>
          <w:spacing w:val="40"/>
        </w:rPr>
        <w:t xml:space="preserve"> </w:t>
      </w:r>
      <w:r>
        <w:t>development:</w:t>
      </w:r>
      <w:r>
        <w:rPr>
          <w:spacing w:val="40"/>
        </w:rPr>
        <w:t xml:space="preserve"> </w:t>
      </w:r>
      <w:r>
        <w:t>Analyzing</w:t>
      </w:r>
      <w:r>
        <w:rPr>
          <w:spacing w:val="40"/>
        </w:rPr>
        <w:t xml:space="preserve"> </w:t>
      </w:r>
      <w:r>
        <w:t>Nigeria’s</w:t>
      </w:r>
      <w:r>
        <w:rPr>
          <w:spacing w:val="40"/>
        </w:rPr>
        <w:t xml:space="preserve"> </w:t>
      </w:r>
      <w:r>
        <w:t>international partnerships. Global Development Policy Review, 8(1), 67–82.</w:t>
      </w:r>
    </w:p>
    <w:p w:rsidR="007868A9" w:rsidRDefault="007868A9" w:rsidP="007868A9">
      <w:pPr>
        <w:pStyle w:val="BodyText"/>
        <w:spacing w:before="161"/>
        <w:ind w:left="1168" w:right="1125" w:hanging="720"/>
      </w:pPr>
      <w:r>
        <w:t>Okonkwo, J. C. (2023). Foreign Policy and Political Stability in Nigeria: Gains from Strategic Alliances. Nigerian Journal of International Affairs, 49(1), 35–50.</w:t>
      </w:r>
    </w:p>
    <w:p w:rsidR="007868A9" w:rsidRDefault="007868A9" w:rsidP="007868A9">
      <w:pPr>
        <w:pStyle w:val="BodyText"/>
        <w:spacing w:before="160"/>
        <w:ind w:left="1168" w:right="1125" w:hanging="720"/>
      </w:pPr>
      <w:r>
        <w:t>Okonkwo,</w:t>
      </w:r>
      <w:r>
        <w:rPr>
          <w:spacing w:val="-4"/>
        </w:rPr>
        <w:t xml:space="preserve"> </w:t>
      </w:r>
      <w:r>
        <w:t>R.</w:t>
      </w:r>
      <w:r>
        <w:rPr>
          <w:spacing w:val="-4"/>
        </w:rPr>
        <w:t xml:space="preserve"> </w:t>
      </w:r>
      <w:r>
        <w:t>C.</w:t>
      </w:r>
      <w:r>
        <w:rPr>
          <w:spacing w:val="-4"/>
        </w:rPr>
        <w:t xml:space="preserve"> </w:t>
      </w:r>
      <w:r>
        <w:t>(2023).</w:t>
      </w:r>
      <w:r>
        <w:rPr>
          <w:spacing w:val="-4"/>
        </w:rPr>
        <w:t xml:space="preserve"> </w:t>
      </w:r>
      <w:r>
        <w:t>Foreign</w:t>
      </w:r>
      <w:r>
        <w:rPr>
          <w:spacing w:val="-5"/>
        </w:rPr>
        <w:t xml:space="preserve"> </w:t>
      </w:r>
      <w:r>
        <w:t>economic</w:t>
      </w:r>
      <w:r>
        <w:rPr>
          <w:spacing w:val="-4"/>
        </w:rPr>
        <w:t xml:space="preserve"> </w:t>
      </w:r>
      <w:r>
        <w:t>relations</w:t>
      </w:r>
      <w:r>
        <w:rPr>
          <w:spacing w:val="-5"/>
        </w:rPr>
        <w:t xml:space="preserve"> </w:t>
      </w:r>
      <w:r>
        <w:t>and</w:t>
      </w:r>
      <w:r>
        <w:rPr>
          <w:spacing w:val="-1"/>
        </w:rPr>
        <w:t xml:space="preserve"> </w:t>
      </w:r>
      <w:r>
        <w:t>national</w:t>
      </w:r>
      <w:r>
        <w:rPr>
          <w:spacing w:val="-4"/>
        </w:rPr>
        <w:t xml:space="preserve"> </w:t>
      </w:r>
      <w:r>
        <w:t>development:</w:t>
      </w:r>
      <w:r>
        <w:rPr>
          <w:spacing w:val="-5"/>
        </w:rPr>
        <w:t xml:space="preserve"> </w:t>
      </w:r>
      <w:r>
        <w:t>Evaluating</w:t>
      </w:r>
      <w:r>
        <w:rPr>
          <w:spacing w:val="-3"/>
        </w:rPr>
        <w:t xml:space="preserve"> </w:t>
      </w:r>
      <w:r>
        <w:t>Nigeria’s</w:t>
      </w:r>
      <w:r>
        <w:rPr>
          <w:spacing w:val="-5"/>
        </w:rPr>
        <w:t xml:space="preserve"> </w:t>
      </w:r>
      <w:r>
        <w:t>trade agreements. African Development Review, 35(1), 105–122.</w:t>
      </w:r>
    </w:p>
    <w:p w:rsidR="007868A9" w:rsidRDefault="007868A9" w:rsidP="007868A9">
      <w:pPr>
        <w:pStyle w:val="BodyText"/>
        <w:spacing w:before="159"/>
        <w:ind w:left="448"/>
      </w:pPr>
      <w:proofErr w:type="spellStart"/>
      <w:r>
        <w:t>Omede</w:t>
      </w:r>
      <w:proofErr w:type="spellEnd"/>
      <w:r>
        <w:t>,</w:t>
      </w:r>
      <w:r>
        <w:rPr>
          <w:spacing w:val="15"/>
        </w:rPr>
        <w:t xml:space="preserve"> </w:t>
      </w:r>
      <w:r>
        <w:t>A.,</w:t>
      </w:r>
      <w:r>
        <w:rPr>
          <w:spacing w:val="17"/>
        </w:rPr>
        <w:t xml:space="preserve"> </w:t>
      </w:r>
      <w:r>
        <w:t>&amp;</w:t>
      </w:r>
      <w:r>
        <w:rPr>
          <w:spacing w:val="13"/>
        </w:rPr>
        <w:t xml:space="preserve"> </w:t>
      </w:r>
      <w:r>
        <w:t>Bakare,</w:t>
      </w:r>
      <w:r>
        <w:rPr>
          <w:spacing w:val="15"/>
        </w:rPr>
        <w:t xml:space="preserve"> </w:t>
      </w:r>
      <w:r>
        <w:t>A.</w:t>
      </w:r>
      <w:r>
        <w:rPr>
          <w:spacing w:val="15"/>
        </w:rPr>
        <w:t xml:space="preserve"> </w:t>
      </w:r>
      <w:r>
        <w:t>R.</w:t>
      </w:r>
      <w:r>
        <w:rPr>
          <w:spacing w:val="17"/>
        </w:rPr>
        <w:t xml:space="preserve"> </w:t>
      </w:r>
      <w:r>
        <w:t>(2</w:t>
      </w:r>
      <w:bookmarkStart w:id="0" w:name="_GoBack"/>
      <w:bookmarkEnd w:id="0"/>
      <w:r>
        <w:t>014).</w:t>
      </w:r>
      <w:r>
        <w:rPr>
          <w:spacing w:val="13"/>
        </w:rPr>
        <w:t xml:space="preserve"> </w:t>
      </w:r>
      <w:r>
        <w:t>The</w:t>
      </w:r>
      <w:r>
        <w:rPr>
          <w:spacing w:val="14"/>
        </w:rPr>
        <w:t xml:space="preserve"> </w:t>
      </w:r>
      <w:r>
        <w:t>impact</w:t>
      </w:r>
      <w:r>
        <w:rPr>
          <w:spacing w:val="15"/>
        </w:rPr>
        <w:t xml:space="preserve"> </w:t>
      </w:r>
      <w:r>
        <w:t>of</w:t>
      </w:r>
      <w:r>
        <w:rPr>
          <w:spacing w:val="12"/>
        </w:rPr>
        <w:t xml:space="preserve"> </w:t>
      </w:r>
      <w:r>
        <w:t>United</w:t>
      </w:r>
      <w:r>
        <w:rPr>
          <w:spacing w:val="18"/>
        </w:rPr>
        <w:t xml:space="preserve"> </w:t>
      </w:r>
      <w:r>
        <w:t>States</w:t>
      </w:r>
      <w:r>
        <w:rPr>
          <w:spacing w:val="13"/>
        </w:rPr>
        <w:t xml:space="preserve"> </w:t>
      </w:r>
      <w:r>
        <w:t>foreign</w:t>
      </w:r>
      <w:r>
        <w:rPr>
          <w:spacing w:val="14"/>
        </w:rPr>
        <w:t xml:space="preserve"> </w:t>
      </w:r>
      <w:r>
        <w:t>aid</w:t>
      </w:r>
      <w:r>
        <w:rPr>
          <w:spacing w:val="15"/>
        </w:rPr>
        <w:t xml:space="preserve"> </w:t>
      </w:r>
      <w:r>
        <w:t>on</w:t>
      </w:r>
      <w:r>
        <w:rPr>
          <w:spacing w:val="14"/>
        </w:rPr>
        <w:t xml:space="preserve"> </w:t>
      </w:r>
      <w:r>
        <w:t>Nigeria’s</w:t>
      </w:r>
      <w:r>
        <w:rPr>
          <w:spacing w:val="13"/>
        </w:rPr>
        <w:t xml:space="preserve"> </w:t>
      </w:r>
      <w:r>
        <w:t>security</w:t>
      </w:r>
      <w:r>
        <w:rPr>
          <w:spacing w:val="14"/>
        </w:rPr>
        <w:t xml:space="preserve"> </w:t>
      </w:r>
      <w:r>
        <w:t>sector</w:t>
      </w:r>
      <w:r>
        <w:rPr>
          <w:spacing w:val="14"/>
        </w:rPr>
        <w:t xml:space="preserve"> </w:t>
      </w:r>
      <w:r>
        <w:rPr>
          <w:spacing w:val="-2"/>
        </w:rPr>
        <w:t>reform.</w:t>
      </w:r>
    </w:p>
    <w:p w:rsidR="007868A9" w:rsidRDefault="007868A9" w:rsidP="007868A9">
      <w:pPr>
        <w:spacing w:before="1"/>
        <w:ind w:left="1168"/>
        <w:rPr>
          <w:sz w:val="20"/>
        </w:rPr>
      </w:pPr>
      <w:r>
        <w:rPr>
          <w:i/>
          <w:sz w:val="20"/>
        </w:rPr>
        <w:t>International</w:t>
      </w:r>
      <w:r>
        <w:rPr>
          <w:i/>
          <w:spacing w:val="-6"/>
          <w:sz w:val="20"/>
        </w:rPr>
        <w:t xml:space="preserve"> </w:t>
      </w:r>
      <w:r>
        <w:rPr>
          <w:i/>
          <w:sz w:val="20"/>
        </w:rPr>
        <w:t>Journal</w:t>
      </w:r>
      <w:r>
        <w:rPr>
          <w:i/>
          <w:spacing w:val="-7"/>
          <w:sz w:val="20"/>
        </w:rPr>
        <w:t xml:space="preserve"> </w:t>
      </w:r>
      <w:r>
        <w:rPr>
          <w:i/>
          <w:sz w:val="20"/>
        </w:rPr>
        <w:t>of</w:t>
      </w:r>
      <w:r>
        <w:rPr>
          <w:i/>
          <w:spacing w:val="-5"/>
          <w:sz w:val="20"/>
        </w:rPr>
        <w:t xml:space="preserve"> </w:t>
      </w:r>
      <w:r>
        <w:rPr>
          <w:i/>
          <w:sz w:val="20"/>
        </w:rPr>
        <w:t>Politics</w:t>
      </w:r>
      <w:r>
        <w:rPr>
          <w:i/>
          <w:spacing w:val="-5"/>
          <w:sz w:val="20"/>
        </w:rPr>
        <w:t xml:space="preserve"> </w:t>
      </w:r>
      <w:r>
        <w:rPr>
          <w:i/>
          <w:sz w:val="20"/>
        </w:rPr>
        <w:t>and</w:t>
      </w:r>
      <w:r>
        <w:rPr>
          <w:i/>
          <w:spacing w:val="-4"/>
          <w:sz w:val="20"/>
        </w:rPr>
        <w:t xml:space="preserve"> </w:t>
      </w:r>
      <w:r>
        <w:rPr>
          <w:i/>
          <w:sz w:val="20"/>
        </w:rPr>
        <w:t>Good</w:t>
      </w:r>
      <w:r>
        <w:rPr>
          <w:i/>
          <w:spacing w:val="-3"/>
          <w:sz w:val="20"/>
        </w:rPr>
        <w:t xml:space="preserve"> </w:t>
      </w:r>
      <w:r>
        <w:rPr>
          <w:i/>
          <w:sz w:val="20"/>
        </w:rPr>
        <w:t>Governance,</w:t>
      </w:r>
      <w:r>
        <w:rPr>
          <w:i/>
          <w:spacing w:val="-5"/>
          <w:sz w:val="20"/>
        </w:rPr>
        <w:t xml:space="preserve"> </w:t>
      </w:r>
      <w:r>
        <w:rPr>
          <w:i/>
          <w:sz w:val="20"/>
        </w:rPr>
        <w:t>5</w:t>
      </w:r>
      <w:r>
        <w:rPr>
          <w:sz w:val="20"/>
        </w:rPr>
        <w:t>(5.3),</w:t>
      </w:r>
      <w:r>
        <w:rPr>
          <w:spacing w:val="-4"/>
          <w:sz w:val="20"/>
        </w:rPr>
        <w:t xml:space="preserve"> </w:t>
      </w:r>
      <w:r>
        <w:rPr>
          <w:spacing w:val="-2"/>
          <w:sz w:val="20"/>
        </w:rPr>
        <w:t>1–20.</w:t>
      </w:r>
    </w:p>
    <w:p w:rsidR="007868A9" w:rsidRDefault="007868A9" w:rsidP="007868A9">
      <w:pPr>
        <w:pStyle w:val="BodyText"/>
        <w:spacing w:before="161"/>
        <w:ind w:left="1168" w:right="1125" w:hanging="720"/>
      </w:pPr>
      <w:r>
        <w:t>Oni,</w:t>
      </w:r>
      <w:r>
        <w:rPr>
          <w:spacing w:val="-3"/>
        </w:rPr>
        <w:t xml:space="preserve"> </w:t>
      </w:r>
      <w:r>
        <w:t>E.</w:t>
      </w:r>
      <w:r>
        <w:rPr>
          <w:spacing w:val="-3"/>
        </w:rPr>
        <w:t xml:space="preserve"> </w:t>
      </w:r>
      <w:r>
        <w:t>O.,</w:t>
      </w:r>
      <w:r>
        <w:rPr>
          <w:spacing w:val="-3"/>
        </w:rPr>
        <w:t xml:space="preserve"> </w:t>
      </w:r>
      <w:r>
        <w:t>&amp;</w:t>
      </w:r>
      <w:r>
        <w:rPr>
          <w:spacing w:val="-2"/>
        </w:rPr>
        <w:t xml:space="preserve"> </w:t>
      </w:r>
      <w:r>
        <w:t>Ayodele,</w:t>
      </w:r>
      <w:r>
        <w:rPr>
          <w:spacing w:val="-2"/>
        </w:rPr>
        <w:t xml:space="preserve"> </w:t>
      </w:r>
      <w:r>
        <w:t>B.</w:t>
      </w:r>
      <w:r>
        <w:rPr>
          <w:spacing w:val="-3"/>
        </w:rPr>
        <w:t xml:space="preserve"> </w:t>
      </w:r>
      <w:r>
        <w:t>O.</w:t>
      </w:r>
      <w:r>
        <w:rPr>
          <w:spacing w:val="-3"/>
        </w:rPr>
        <w:t xml:space="preserve"> </w:t>
      </w:r>
      <w:r>
        <w:t>(2022).</w:t>
      </w:r>
      <w:r>
        <w:rPr>
          <w:spacing w:val="-4"/>
        </w:rPr>
        <w:t xml:space="preserve"> </w:t>
      </w:r>
      <w:r>
        <w:t>The</w:t>
      </w:r>
      <w:r>
        <w:rPr>
          <w:spacing w:val="-3"/>
        </w:rPr>
        <w:t xml:space="preserve"> </w:t>
      </w:r>
      <w:r>
        <w:t>paradox</w:t>
      </w:r>
      <w:r>
        <w:rPr>
          <w:spacing w:val="-4"/>
        </w:rPr>
        <w:t xml:space="preserve"> </w:t>
      </w:r>
      <w:r>
        <w:t>of</w:t>
      </w:r>
      <w:r>
        <w:rPr>
          <w:spacing w:val="-4"/>
        </w:rPr>
        <w:t xml:space="preserve"> </w:t>
      </w:r>
      <w:r>
        <w:t>economic</w:t>
      </w:r>
      <w:r>
        <w:rPr>
          <w:spacing w:val="-3"/>
        </w:rPr>
        <w:t xml:space="preserve"> </w:t>
      </w:r>
      <w:r>
        <w:t>diplomacy</w:t>
      </w:r>
      <w:r>
        <w:rPr>
          <w:spacing w:val="-4"/>
        </w:rPr>
        <w:t xml:space="preserve"> </w:t>
      </w:r>
      <w:r>
        <w:t>in</w:t>
      </w:r>
      <w:r>
        <w:rPr>
          <w:spacing w:val="-4"/>
        </w:rPr>
        <w:t xml:space="preserve"> </w:t>
      </w:r>
      <w:r>
        <w:t>Nigeria’s</w:t>
      </w:r>
      <w:r>
        <w:rPr>
          <w:spacing w:val="-2"/>
        </w:rPr>
        <w:t xml:space="preserve"> </w:t>
      </w:r>
      <w:r>
        <w:t>foreign</w:t>
      </w:r>
      <w:r>
        <w:rPr>
          <w:spacing w:val="-4"/>
        </w:rPr>
        <w:t xml:space="preserve"> </w:t>
      </w:r>
      <w:r>
        <w:t>policy.</w:t>
      </w:r>
      <w:r>
        <w:rPr>
          <w:spacing w:val="-3"/>
        </w:rPr>
        <w:t xml:space="preserve"> </w:t>
      </w:r>
      <w:r>
        <w:t>Journal</w:t>
      </w:r>
      <w:r>
        <w:rPr>
          <w:spacing w:val="-3"/>
        </w:rPr>
        <w:t xml:space="preserve"> </w:t>
      </w:r>
      <w:r>
        <w:t>of Politics and Governance, 11(3), 45–58.</w:t>
      </w:r>
    </w:p>
    <w:p w:rsidR="007868A9" w:rsidRDefault="007868A9" w:rsidP="007868A9">
      <w:pPr>
        <w:pStyle w:val="BodyText"/>
        <w:spacing w:before="159"/>
        <w:ind w:left="1168" w:right="1125" w:hanging="720"/>
      </w:pPr>
      <w:proofErr w:type="spellStart"/>
      <w:r>
        <w:t>Ugwueze</w:t>
      </w:r>
      <w:proofErr w:type="spellEnd"/>
      <w:r>
        <w:t>, M. I. (2024). Strategic diplomacy and the paradox of underdevelopment in Nigeria. Journal of African</w:t>
      </w:r>
      <w:r>
        <w:rPr>
          <w:spacing w:val="80"/>
        </w:rPr>
        <w:t xml:space="preserve"> </w:t>
      </w:r>
      <w:r>
        <w:t>Governance and Policy, 7(2), 93–110.</w:t>
      </w:r>
    </w:p>
    <w:p w:rsidR="007868A9" w:rsidRDefault="007868A9" w:rsidP="007868A9">
      <w:pPr>
        <w:pStyle w:val="BodyText"/>
        <w:sectPr w:rsidR="007868A9">
          <w:pgSz w:w="12250" w:h="14180"/>
          <w:pgMar w:top="1340" w:right="283" w:bottom="1200" w:left="992" w:header="0" w:footer="1002" w:gutter="0"/>
          <w:cols w:space="720"/>
        </w:sectPr>
      </w:pPr>
    </w:p>
    <w:p w:rsidR="007868A9" w:rsidRDefault="007868A9" w:rsidP="007868A9">
      <w:pPr>
        <w:spacing w:before="79"/>
        <w:ind w:left="448"/>
        <w:rPr>
          <w:sz w:val="20"/>
        </w:rPr>
      </w:pPr>
      <w:r>
        <w:rPr>
          <w:sz w:val="20"/>
        </w:rPr>
        <w:lastRenderedPageBreak/>
        <w:t>Waltz,</w:t>
      </w:r>
      <w:r>
        <w:rPr>
          <w:spacing w:val="-5"/>
          <w:sz w:val="20"/>
        </w:rPr>
        <w:t xml:space="preserve"> </w:t>
      </w:r>
      <w:r>
        <w:rPr>
          <w:sz w:val="20"/>
        </w:rPr>
        <w:t>K.</w:t>
      </w:r>
      <w:r>
        <w:rPr>
          <w:spacing w:val="-6"/>
          <w:sz w:val="20"/>
        </w:rPr>
        <w:t xml:space="preserve"> </w:t>
      </w:r>
      <w:r>
        <w:rPr>
          <w:sz w:val="20"/>
        </w:rPr>
        <w:t>N.</w:t>
      </w:r>
      <w:r>
        <w:rPr>
          <w:spacing w:val="-6"/>
          <w:sz w:val="20"/>
        </w:rPr>
        <w:t xml:space="preserve"> </w:t>
      </w:r>
      <w:r>
        <w:rPr>
          <w:sz w:val="20"/>
        </w:rPr>
        <w:t>(1979).</w:t>
      </w:r>
      <w:r>
        <w:rPr>
          <w:spacing w:val="-3"/>
          <w:sz w:val="20"/>
        </w:rPr>
        <w:t xml:space="preserve"> </w:t>
      </w:r>
      <w:r>
        <w:rPr>
          <w:i/>
          <w:sz w:val="20"/>
        </w:rPr>
        <w:t>Theory</w:t>
      </w:r>
      <w:r>
        <w:rPr>
          <w:i/>
          <w:spacing w:val="-6"/>
          <w:sz w:val="20"/>
        </w:rPr>
        <w:t xml:space="preserve"> </w:t>
      </w:r>
      <w:r>
        <w:rPr>
          <w:i/>
          <w:sz w:val="20"/>
        </w:rPr>
        <w:t>of</w:t>
      </w:r>
      <w:r>
        <w:rPr>
          <w:i/>
          <w:spacing w:val="-7"/>
          <w:sz w:val="20"/>
        </w:rPr>
        <w:t xml:space="preserve"> </w:t>
      </w:r>
      <w:r>
        <w:rPr>
          <w:i/>
          <w:sz w:val="20"/>
        </w:rPr>
        <w:t>international</w:t>
      </w:r>
      <w:r>
        <w:rPr>
          <w:i/>
          <w:spacing w:val="-7"/>
          <w:sz w:val="20"/>
        </w:rPr>
        <w:t xml:space="preserve"> </w:t>
      </w:r>
      <w:r>
        <w:rPr>
          <w:i/>
          <w:sz w:val="20"/>
        </w:rPr>
        <w:t>politics</w:t>
      </w:r>
      <w:r>
        <w:rPr>
          <w:sz w:val="20"/>
        </w:rPr>
        <w:t>.</w:t>
      </w:r>
      <w:r>
        <w:rPr>
          <w:spacing w:val="-6"/>
          <w:sz w:val="20"/>
        </w:rPr>
        <w:t xml:space="preserve"> </w:t>
      </w:r>
      <w:r>
        <w:rPr>
          <w:sz w:val="20"/>
        </w:rPr>
        <w:t>Reading,</w:t>
      </w:r>
      <w:r>
        <w:rPr>
          <w:spacing w:val="-6"/>
          <w:sz w:val="20"/>
        </w:rPr>
        <w:t xml:space="preserve"> </w:t>
      </w:r>
      <w:r>
        <w:rPr>
          <w:sz w:val="20"/>
        </w:rPr>
        <w:t>MA:</w:t>
      </w:r>
      <w:r>
        <w:rPr>
          <w:spacing w:val="-2"/>
          <w:sz w:val="20"/>
        </w:rPr>
        <w:t xml:space="preserve"> </w:t>
      </w:r>
      <w:r>
        <w:rPr>
          <w:sz w:val="20"/>
        </w:rPr>
        <w:t>Addison-</w:t>
      </w:r>
      <w:r>
        <w:rPr>
          <w:spacing w:val="-2"/>
          <w:sz w:val="20"/>
        </w:rPr>
        <w:t>Wesley.</w:t>
      </w:r>
    </w:p>
    <w:p w:rsidR="007868A9" w:rsidRDefault="007868A9" w:rsidP="007868A9">
      <w:pPr>
        <w:pStyle w:val="BodyText"/>
        <w:spacing w:before="159"/>
        <w:ind w:left="1168" w:right="1125" w:hanging="720"/>
      </w:pPr>
      <w:r>
        <w:t>Yahaya,</w:t>
      </w:r>
      <w:r>
        <w:rPr>
          <w:spacing w:val="-3"/>
        </w:rPr>
        <w:t xml:space="preserve"> </w:t>
      </w:r>
      <w:r>
        <w:t>M.,</w:t>
      </w:r>
      <w:r>
        <w:rPr>
          <w:spacing w:val="-2"/>
        </w:rPr>
        <w:t xml:space="preserve"> </w:t>
      </w:r>
      <w:r>
        <w:t>&amp;</w:t>
      </w:r>
      <w:r>
        <w:rPr>
          <w:spacing w:val="-6"/>
        </w:rPr>
        <w:t xml:space="preserve"> </w:t>
      </w:r>
      <w:r>
        <w:t>Danjuma,</w:t>
      </w:r>
      <w:r>
        <w:rPr>
          <w:spacing w:val="-3"/>
        </w:rPr>
        <w:t xml:space="preserve"> </w:t>
      </w:r>
      <w:r>
        <w:t>M.</w:t>
      </w:r>
      <w:r>
        <w:rPr>
          <w:spacing w:val="-3"/>
        </w:rPr>
        <w:t xml:space="preserve"> </w:t>
      </w:r>
      <w:r>
        <w:t>S.</w:t>
      </w:r>
      <w:r>
        <w:rPr>
          <w:spacing w:val="-4"/>
        </w:rPr>
        <w:t xml:space="preserve"> </w:t>
      </w:r>
      <w:r>
        <w:t>(2020).</w:t>
      </w:r>
      <w:r>
        <w:rPr>
          <w:spacing w:val="-4"/>
        </w:rPr>
        <w:t xml:space="preserve"> </w:t>
      </w:r>
      <w:r>
        <w:t>Educational</w:t>
      </w:r>
      <w:r>
        <w:rPr>
          <w:spacing w:val="-4"/>
        </w:rPr>
        <w:t xml:space="preserve"> </w:t>
      </w:r>
      <w:r>
        <w:t>and</w:t>
      </w:r>
      <w:r>
        <w:rPr>
          <w:spacing w:val="-3"/>
        </w:rPr>
        <w:t xml:space="preserve"> </w:t>
      </w:r>
      <w:r>
        <w:t>technological</w:t>
      </w:r>
      <w:r>
        <w:rPr>
          <w:spacing w:val="-4"/>
        </w:rPr>
        <w:t xml:space="preserve"> </w:t>
      </w:r>
      <w:r>
        <w:t>partnerships</w:t>
      </w:r>
      <w:r>
        <w:rPr>
          <w:spacing w:val="-5"/>
        </w:rPr>
        <w:t xml:space="preserve"> </w:t>
      </w:r>
      <w:r>
        <w:t>in</w:t>
      </w:r>
      <w:r>
        <w:rPr>
          <w:spacing w:val="-5"/>
        </w:rPr>
        <w:t xml:space="preserve"> </w:t>
      </w:r>
      <w:r>
        <w:t>Nigeria’s</w:t>
      </w:r>
      <w:r>
        <w:rPr>
          <w:spacing w:val="-3"/>
        </w:rPr>
        <w:t xml:space="preserve"> </w:t>
      </w:r>
      <w:r>
        <w:t>foreign</w:t>
      </w:r>
      <w:r>
        <w:rPr>
          <w:spacing w:val="-5"/>
        </w:rPr>
        <w:t xml:space="preserve"> </w:t>
      </w:r>
      <w:r>
        <w:t>relations: Challenges and prospects. Nigerian Journal of Development Studies, 18(2), 55–70.</w:t>
      </w:r>
    </w:p>
    <w:p w:rsidR="00331C74" w:rsidRDefault="00331C74"/>
    <w:sectPr w:rsidR="00331C74">
      <w:pgSz w:w="12250" w:h="14180"/>
      <w:pgMar w:top="1340" w:right="283" w:bottom="1200" w:left="992" w:header="0" w:footer="100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B5EEF"/>
    <w:multiLevelType w:val="multilevel"/>
    <w:tmpl w:val="C6D0B284"/>
    <w:lvl w:ilvl="0">
      <w:start w:val="5"/>
      <w:numFmt w:val="decimal"/>
      <w:lvlText w:val="%1"/>
      <w:lvlJc w:val="left"/>
      <w:pPr>
        <w:ind w:left="750" w:hanging="303"/>
        <w:jc w:val="left"/>
      </w:pPr>
      <w:rPr>
        <w:rFonts w:hint="default"/>
        <w:lang w:val="en-US" w:eastAsia="en-US" w:bidi="ar-SA"/>
      </w:rPr>
    </w:lvl>
    <w:lvl w:ilvl="1">
      <w:start w:val="1"/>
      <w:numFmt w:val="decimal"/>
      <w:lvlText w:val="%1.%2"/>
      <w:lvlJc w:val="left"/>
      <w:pPr>
        <w:ind w:left="750" w:hanging="303"/>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2801" w:hanging="303"/>
      </w:pPr>
      <w:rPr>
        <w:rFonts w:hint="default"/>
        <w:lang w:val="en-US" w:eastAsia="en-US" w:bidi="ar-SA"/>
      </w:rPr>
    </w:lvl>
    <w:lvl w:ilvl="3">
      <w:numFmt w:val="bullet"/>
      <w:lvlText w:val="•"/>
      <w:lvlJc w:val="left"/>
      <w:pPr>
        <w:ind w:left="3822" w:hanging="303"/>
      </w:pPr>
      <w:rPr>
        <w:rFonts w:hint="default"/>
        <w:lang w:val="en-US" w:eastAsia="en-US" w:bidi="ar-SA"/>
      </w:rPr>
    </w:lvl>
    <w:lvl w:ilvl="4">
      <w:numFmt w:val="bullet"/>
      <w:lvlText w:val="•"/>
      <w:lvlJc w:val="left"/>
      <w:pPr>
        <w:ind w:left="4842" w:hanging="303"/>
      </w:pPr>
      <w:rPr>
        <w:rFonts w:hint="default"/>
        <w:lang w:val="en-US" w:eastAsia="en-US" w:bidi="ar-SA"/>
      </w:rPr>
    </w:lvl>
    <w:lvl w:ilvl="5">
      <w:numFmt w:val="bullet"/>
      <w:lvlText w:val="•"/>
      <w:lvlJc w:val="left"/>
      <w:pPr>
        <w:ind w:left="5863" w:hanging="303"/>
      </w:pPr>
      <w:rPr>
        <w:rFonts w:hint="default"/>
        <w:lang w:val="en-US" w:eastAsia="en-US" w:bidi="ar-SA"/>
      </w:rPr>
    </w:lvl>
    <w:lvl w:ilvl="6">
      <w:numFmt w:val="bullet"/>
      <w:lvlText w:val="•"/>
      <w:lvlJc w:val="left"/>
      <w:pPr>
        <w:ind w:left="6884" w:hanging="303"/>
      </w:pPr>
      <w:rPr>
        <w:rFonts w:hint="default"/>
        <w:lang w:val="en-US" w:eastAsia="en-US" w:bidi="ar-SA"/>
      </w:rPr>
    </w:lvl>
    <w:lvl w:ilvl="7">
      <w:numFmt w:val="bullet"/>
      <w:lvlText w:val="•"/>
      <w:lvlJc w:val="left"/>
      <w:pPr>
        <w:ind w:left="7905" w:hanging="303"/>
      </w:pPr>
      <w:rPr>
        <w:rFonts w:hint="default"/>
        <w:lang w:val="en-US" w:eastAsia="en-US" w:bidi="ar-SA"/>
      </w:rPr>
    </w:lvl>
    <w:lvl w:ilvl="8">
      <w:numFmt w:val="bullet"/>
      <w:lvlText w:val="•"/>
      <w:lvlJc w:val="left"/>
      <w:pPr>
        <w:ind w:left="8925" w:hanging="30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A9"/>
    <w:rsid w:val="00331C74"/>
    <w:rsid w:val="00510B53"/>
    <w:rsid w:val="007868A9"/>
    <w:rsid w:val="00BB2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08DB4-C807-4901-9847-9C7F1D4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A9"/>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7868A9"/>
    <w:pPr>
      <w:spacing w:before="91"/>
      <w:ind w:left="3" w:right="713"/>
      <w:jc w:val="center"/>
      <w:outlineLvl w:val="0"/>
    </w:pPr>
    <w:rPr>
      <w:b/>
      <w:bCs/>
      <w:sz w:val="20"/>
      <w:szCs w:val="20"/>
    </w:rPr>
  </w:style>
  <w:style w:type="paragraph" w:styleId="Heading2">
    <w:name w:val="heading 2"/>
    <w:basedOn w:val="Normal"/>
    <w:link w:val="Heading2Char"/>
    <w:uiPriority w:val="9"/>
    <w:unhideWhenUsed/>
    <w:qFormat/>
    <w:rsid w:val="007868A9"/>
    <w:pPr>
      <w:spacing w:before="164"/>
      <w:ind w:left="750" w:hanging="30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8A9"/>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rsid w:val="007868A9"/>
    <w:rPr>
      <w:rFonts w:ascii="Times New Roman" w:eastAsia="Times New Roman" w:hAnsi="Times New Roman" w:cs="Times New Roman"/>
      <w:b/>
      <w:bCs/>
      <w:sz w:val="20"/>
      <w:szCs w:val="20"/>
      <w:lang w:val="en-US"/>
    </w:rPr>
  </w:style>
  <w:style w:type="paragraph" w:styleId="BodyText">
    <w:name w:val="Body Text"/>
    <w:basedOn w:val="Normal"/>
    <w:link w:val="BodyTextChar"/>
    <w:uiPriority w:val="1"/>
    <w:qFormat/>
    <w:rsid w:val="007868A9"/>
    <w:rPr>
      <w:sz w:val="20"/>
      <w:szCs w:val="20"/>
    </w:rPr>
  </w:style>
  <w:style w:type="character" w:customStyle="1" w:styleId="BodyTextChar">
    <w:name w:val="Body Text Char"/>
    <w:basedOn w:val="DefaultParagraphFont"/>
    <w:link w:val="BodyText"/>
    <w:uiPriority w:val="1"/>
    <w:rsid w:val="007868A9"/>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892679418000076" TargetMode="External"/><Relationship Id="rId3" Type="http://schemas.openxmlformats.org/officeDocument/2006/relationships/settings" Target="settings.xml"/><Relationship Id="rId7" Type="http://schemas.openxmlformats.org/officeDocument/2006/relationships/hyperlink" Target="https://doi.org/10.5897/AJPSIR2021.135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10246029.2021.1910180" TargetMode="External"/><Relationship Id="rId11" Type="http://schemas.openxmlformats.org/officeDocument/2006/relationships/fontTable" Target="fontTable.xml"/><Relationship Id="rId5" Type="http://schemas.openxmlformats.org/officeDocument/2006/relationships/hyperlink" Target="https://doi.org/10.1080/01436597.2020.1729723" TargetMode="External"/><Relationship Id="rId10" Type="http://schemas.openxmlformats.org/officeDocument/2006/relationships/hyperlink" Target="https://doi.org/10.1080/10246029.2016.1187022" TargetMode="External"/><Relationship Id="rId4" Type="http://schemas.openxmlformats.org/officeDocument/2006/relationships/webSettings" Target="webSettings.xml"/><Relationship Id="rId9" Type="http://schemas.openxmlformats.org/officeDocument/2006/relationships/hyperlink" Target="https://doi.org/10.1093/afraf/adac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1877</Words>
  <Characters>10703</Characters>
  <Application>Microsoft Office Word</Application>
  <DocSecurity>0</DocSecurity>
  <Lines>89</Lines>
  <Paragraphs>25</Paragraphs>
  <ScaleCrop>false</ScaleCrop>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2025-05-27T17:55:00Z</dcterms:created>
  <dcterms:modified xsi:type="dcterms:W3CDTF">2025-05-27T17:55:00Z</dcterms:modified>
</cp:coreProperties>
</file>