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BB4C" w14:textId="77777777" w:rsidR="006D1788" w:rsidRPr="008C3447" w:rsidRDefault="006D1788" w:rsidP="006D1788">
      <w:pPr>
        <w:spacing w:before="280" w:line="480" w:lineRule="auto"/>
        <w:jc w:val="center"/>
        <w:rPr>
          <w:rFonts w:ascii="Times New Roman" w:eastAsia="Times New Roman" w:hAnsi="Times New Roman" w:cs="Times New Roman"/>
          <w:b/>
          <w:sz w:val="24"/>
          <w:szCs w:val="24"/>
        </w:rPr>
      </w:pPr>
      <w:r w:rsidRPr="008C3447">
        <w:rPr>
          <w:rFonts w:ascii="Times New Roman" w:eastAsia="Times New Roman" w:hAnsi="Times New Roman" w:cs="Times New Roman"/>
          <w:b/>
          <w:sz w:val="24"/>
          <w:szCs w:val="24"/>
        </w:rPr>
        <w:t>CHAPTER F</w:t>
      </w:r>
      <w:r>
        <w:rPr>
          <w:rFonts w:ascii="Times New Roman" w:eastAsia="Times New Roman" w:hAnsi="Times New Roman" w:cs="Times New Roman"/>
          <w:b/>
          <w:sz w:val="24"/>
          <w:szCs w:val="24"/>
        </w:rPr>
        <w:t>IVE</w:t>
      </w:r>
    </w:p>
    <w:p w14:paraId="7E3617C4" w14:textId="77777777" w:rsidR="006D1788" w:rsidRPr="0057340B" w:rsidRDefault="006D1788" w:rsidP="006D1788">
      <w:pPr>
        <w:pStyle w:val="Heading1"/>
      </w:pPr>
      <w:bookmarkStart w:id="0" w:name="_Toc199138827"/>
      <w:r>
        <w:t>5</w:t>
      </w:r>
      <w:r w:rsidRPr="008C3447">
        <w:t>.0.</w:t>
      </w:r>
      <w:r w:rsidRPr="008C3447">
        <w:tab/>
      </w:r>
      <w:r>
        <w:t>CONCLUSION AND RECOMMENDATION</w:t>
      </w:r>
      <w:bookmarkEnd w:id="0"/>
    </w:p>
    <w:p w14:paraId="7C3AAD24" w14:textId="77777777" w:rsidR="006D1788" w:rsidRPr="0057340B" w:rsidRDefault="006D1788" w:rsidP="006D1788">
      <w:pPr>
        <w:pStyle w:val="Heading2"/>
        <w:spacing w:line="480" w:lineRule="auto"/>
      </w:pPr>
      <w:bookmarkStart w:id="1" w:name="_Toc199138828"/>
      <w:r w:rsidRPr="0057340B">
        <w:t>5.1.</w:t>
      </w:r>
      <w:r w:rsidRPr="0057340B">
        <w:tab/>
        <w:t>Conclusion</w:t>
      </w:r>
      <w:bookmarkEnd w:id="1"/>
    </w:p>
    <w:p w14:paraId="7211307E" w14:textId="77777777" w:rsidR="006D1788" w:rsidRDefault="006D1788" w:rsidP="006D1788">
      <w:pPr>
        <w:spacing w:line="480" w:lineRule="auto"/>
        <w:ind w:firstLine="720"/>
        <w:jc w:val="both"/>
        <w:rPr>
          <w:rFonts w:ascii="Times New Roman" w:hAnsi="Times New Roman" w:cs="Times New Roman"/>
          <w:sz w:val="24"/>
          <w:szCs w:val="24"/>
        </w:rPr>
      </w:pPr>
      <w:r w:rsidRPr="0057340B">
        <w:rPr>
          <w:rFonts w:ascii="Times New Roman" w:hAnsi="Times New Roman" w:cs="Times New Roman"/>
          <w:sz w:val="24"/>
          <w:szCs w:val="24"/>
        </w:rPr>
        <w:t>This study successfully evaluated the effects of palm kernel oil surfactant (PKOS) on the water absorption and density of hybrid foam concrete. Results demonstrated that PKOS significantly influences the physical and mechanical properties of foam concrete. Specifically, as the PKO concentration increased, water absorption decreased due to reduced porosity, while dry density showed a proportional increase. The study confirms that PKOS enhances foam stability, improves workability, and contributes to the production of lightweight, durable concrete suitable for construction applications. The findings support PKOS as a sustainable alternative for improving foam concrete performance.</w:t>
      </w:r>
    </w:p>
    <w:p w14:paraId="187E39B4" w14:textId="77777777" w:rsidR="006D1788" w:rsidRPr="0057340B" w:rsidRDefault="006D1788" w:rsidP="006D1788">
      <w:pPr>
        <w:spacing w:line="480" w:lineRule="auto"/>
        <w:ind w:firstLine="720"/>
        <w:jc w:val="both"/>
        <w:rPr>
          <w:rFonts w:ascii="Times New Roman" w:hAnsi="Times New Roman" w:cs="Times New Roman"/>
          <w:sz w:val="24"/>
          <w:szCs w:val="24"/>
        </w:rPr>
      </w:pPr>
      <w:r w:rsidRPr="000E337B">
        <w:rPr>
          <w:rFonts w:ascii="Times New Roman" w:hAnsi="Times New Roman" w:cs="Times New Roman"/>
          <w:sz w:val="24"/>
          <w:szCs w:val="24"/>
        </w:rPr>
        <w:t>Beyond academic significance, this study contributes to global efforts in sustainable construction by promoting bio-based alternatives that enhance energy efficiency. Hybrid foam concrete incorporating PKOS could be particularly beneficial for thermal insulation in buildings, reducing heating and cooling energy demands. The research also aligns with the broader goal of reducing carbon footprints by integrating natural, locally available materials into construction.</w:t>
      </w:r>
    </w:p>
    <w:p w14:paraId="3D785F78" w14:textId="77777777" w:rsidR="006D1788" w:rsidRPr="0057340B" w:rsidRDefault="006D1788" w:rsidP="006D1788">
      <w:pPr>
        <w:pStyle w:val="Heading2"/>
        <w:spacing w:line="480" w:lineRule="auto"/>
      </w:pPr>
      <w:bookmarkStart w:id="2" w:name="_Toc199138829"/>
      <w:r>
        <w:t>5.2.</w:t>
      </w:r>
      <w:r>
        <w:tab/>
      </w:r>
      <w:r w:rsidRPr="0057340B">
        <w:t>Recommendations</w:t>
      </w:r>
      <w:bookmarkEnd w:id="2"/>
    </w:p>
    <w:p w14:paraId="4DF35775" w14:textId="77777777" w:rsidR="006D1788" w:rsidRDefault="006D1788" w:rsidP="006D1788">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t>Optimal PKOS Dosage</w:t>
      </w:r>
      <w:r w:rsidRPr="0057340B">
        <w:rPr>
          <w:rFonts w:ascii="Times New Roman" w:hAnsi="Times New Roman" w:cs="Times New Roman"/>
          <w:sz w:val="24"/>
          <w:szCs w:val="24"/>
        </w:rPr>
        <w:t>: Based on experimental results, a PKOS concentration range of 1.5–3.0% is recommended for achieving balanced properties of strength, durability, and lightweight construction.</w:t>
      </w:r>
    </w:p>
    <w:p w14:paraId="0B6F0DAE" w14:textId="77777777" w:rsidR="006D1788" w:rsidRDefault="006D1788" w:rsidP="006D1788">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lastRenderedPageBreak/>
        <w:t>Further Research:</w:t>
      </w:r>
      <w:r w:rsidRPr="0057340B">
        <w:rPr>
          <w:rFonts w:ascii="Times New Roman" w:hAnsi="Times New Roman" w:cs="Times New Roman"/>
          <w:sz w:val="24"/>
          <w:szCs w:val="24"/>
        </w:rPr>
        <w:t xml:space="preserve"> Additional studies should explore long-term durability, structural integrity, and resistance to environmental factors such as temperature variations and chemical exposure.</w:t>
      </w:r>
    </w:p>
    <w:p w14:paraId="3E6C8E73" w14:textId="77777777" w:rsidR="006D1788" w:rsidRDefault="006D1788" w:rsidP="006D1788">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t>Practical Applications:</w:t>
      </w:r>
      <w:r w:rsidRPr="0057340B">
        <w:rPr>
          <w:rFonts w:ascii="Times New Roman" w:hAnsi="Times New Roman" w:cs="Times New Roman"/>
          <w:sz w:val="24"/>
          <w:szCs w:val="24"/>
        </w:rPr>
        <w:t xml:space="preserve"> Field applications should be conducted to assess the real-world performance of PKOS-based foam concrete in construction, particularly for insulation, partitioning, and lightweight structural elements.</w:t>
      </w:r>
    </w:p>
    <w:p w14:paraId="65A19B21" w14:textId="77777777" w:rsidR="006D1788" w:rsidRDefault="006D1788" w:rsidP="006D1788">
      <w:pPr>
        <w:pStyle w:val="ListParagraph"/>
        <w:numPr>
          <w:ilvl w:val="0"/>
          <w:numId w:val="1"/>
        </w:numPr>
        <w:spacing w:line="480" w:lineRule="auto"/>
        <w:jc w:val="both"/>
        <w:rPr>
          <w:rFonts w:ascii="Times New Roman" w:hAnsi="Times New Roman" w:cs="Times New Roman"/>
          <w:sz w:val="24"/>
          <w:szCs w:val="24"/>
        </w:rPr>
      </w:pPr>
      <w:r w:rsidRPr="000E337B">
        <w:rPr>
          <w:rFonts w:ascii="Times New Roman" w:hAnsi="Times New Roman" w:cs="Times New Roman"/>
          <w:b/>
          <w:bCs/>
          <w:sz w:val="24"/>
          <w:szCs w:val="24"/>
        </w:rPr>
        <w:t>Economic Feasibility Analysis:</w:t>
      </w:r>
      <w:r w:rsidRPr="000E337B">
        <w:rPr>
          <w:rFonts w:ascii="Times New Roman" w:hAnsi="Times New Roman" w:cs="Times New Roman"/>
          <w:sz w:val="24"/>
          <w:szCs w:val="24"/>
        </w:rPr>
        <w:t xml:space="preserve"> A comparative cost-benefit assessment should be conducted to evaluate the affordability and scalability of PKOS-enhanced foam concrete compared to conventional foaming agents.</w:t>
      </w:r>
    </w:p>
    <w:p w14:paraId="03C93A87" w14:textId="77777777" w:rsidR="006D1788" w:rsidRDefault="006D1788" w:rsidP="006D1788">
      <w:pPr>
        <w:pStyle w:val="ListParagraph"/>
        <w:numPr>
          <w:ilvl w:val="0"/>
          <w:numId w:val="1"/>
        </w:numPr>
        <w:spacing w:line="480" w:lineRule="auto"/>
        <w:jc w:val="both"/>
        <w:rPr>
          <w:rFonts w:ascii="Times New Roman" w:hAnsi="Times New Roman" w:cs="Times New Roman"/>
          <w:sz w:val="24"/>
          <w:szCs w:val="24"/>
        </w:rPr>
      </w:pPr>
      <w:r w:rsidRPr="0057340B">
        <w:rPr>
          <w:rFonts w:ascii="Times New Roman" w:hAnsi="Times New Roman" w:cs="Times New Roman"/>
          <w:b/>
          <w:bCs/>
          <w:sz w:val="24"/>
          <w:szCs w:val="24"/>
        </w:rPr>
        <w:t>Comparative Analysis:</w:t>
      </w:r>
      <w:r w:rsidRPr="0057340B">
        <w:rPr>
          <w:rFonts w:ascii="Times New Roman" w:hAnsi="Times New Roman" w:cs="Times New Roman"/>
          <w:sz w:val="24"/>
          <w:szCs w:val="24"/>
        </w:rPr>
        <w:t xml:space="preserve"> Future research should compare PKOS-based foam concrete with other eco-friendly foaming agents to determine its superiority in sustainability and cost-effectiveness.</w:t>
      </w:r>
    </w:p>
    <w:p w14:paraId="59D6F1FB" w14:textId="77777777" w:rsidR="006D1788" w:rsidRPr="000E337B" w:rsidRDefault="006D1788" w:rsidP="006D1788">
      <w:pPr>
        <w:pStyle w:val="ListParagraph"/>
        <w:numPr>
          <w:ilvl w:val="0"/>
          <w:numId w:val="1"/>
        </w:numPr>
        <w:spacing w:line="480" w:lineRule="auto"/>
        <w:jc w:val="both"/>
        <w:rPr>
          <w:rFonts w:ascii="Times New Roman" w:hAnsi="Times New Roman" w:cs="Times New Roman"/>
          <w:sz w:val="24"/>
          <w:szCs w:val="24"/>
        </w:rPr>
      </w:pPr>
      <w:r w:rsidRPr="000E337B">
        <w:rPr>
          <w:rFonts w:ascii="Times New Roman" w:hAnsi="Times New Roman" w:cs="Times New Roman"/>
          <w:b/>
          <w:bCs/>
          <w:sz w:val="24"/>
          <w:szCs w:val="24"/>
        </w:rPr>
        <w:t>Regulatory Considerations:</w:t>
      </w:r>
      <w:r w:rsidRPr="000E337B">
        <w:rPr>
          <w:rFonts w:ascii="Times New Roman" w:hAnsi="Times New Roman" w:cs="Times New Roman"/>
          <w:sz w:val="24"/>
          <w:szCs w:val="24"/>
        </w:rPr>
        <w:t xml:space="preserve"> Standardization efforts should be initiated to establish industry guidelines for PKOS-based foam concrete, ensuring its widespread adoption in sustainable building practices.</w:t>
      </w:r>
    </w:p>
    <w:p w14:paraId="260E1914" w14:textId="77777777" w:rsidR="006D1788" w:rsidRPr="0057340B" w:rsidRDefault="006D1788" w:rsidP="006D1788">
      <w:pPr>
        <w:pStyle w:val="ListParagraph"/>
        <w:numPr>
          <w:ilvl w:val="0"/>
          <w:numId w:val="1"/>
        </w:numPr>
        <w:spacing w:line="480" w:lineRule="auto"/>
        <w:jc w:val="both"/>
        <w:rPr>
          <w:rFonts w:ascii="Times New Roman" w:hAnsi="Times New Roman" w:cs="Times New Roman"/>
          <w:sz w:val="24"/>
          <w:szCs w:val="24"/>
        </w:rPr>
      </w:pPr>
      <w:r w:rsidRPr="000E337B">
        <w:rPr>
          <w:rFonts w:ascii="Times New Roman" w:hAnsi="Times New Roman" w:cs="Times New Roman"/>
          <w:b/>
          <w:bCs/>
          <w:sz w:val="24"/>
          <w:szCs w:val="24"/>
        </w:rPr>
        <w:t>Innovation in Hybrid Mixes:</w:t>
      </w:r>
      <w:r>
        <w:rPr>
          <w:rFonts w:ascii="Times New Roman" w:hAnsi="Times New Roman" w:cs="Times New Roman"/>
          <w:sz w:val="24"/>
          <w:szCs w:val="24"/>
        </w:rPr>
        <w:t xml:space="preserve"> </w:t>
      </w:r>
      <w:r w:rsidRPr="000E337B">
        <w:rPr>
          <w:rFonts w:ascii="Times New Roman" w:hAnsi="Times New Roman" w:cs="Times New Roman"/>
          <w:sz w:val="24"/>
          <w:szCs w:val="24"/>
        </w:rPr>
        <w:t>Researchers can explore combining PKOS with other natural surfactants or supplementary materials like recycled aggregates to further optimize foam concrete properties.</w:t>
      </w:r>
    </w:p>
    <w:p w14:paraId="7CA49106" w14:textId="77777777" w:rsidR="006D1788" w:rsidRDefault="006D1788"/>
    <w:sectPr w:rsidR="006D1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40745"/>
    <w:multiLevelType w:val="hybridMultilevel"/>
    <w:tmpl w:val="2910D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863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788"/>
    <w:rsid w:val="00486EC2"/>
    <w:rsid w:val="006D1788"/>
    <w:rsid w:val="00BF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193"/>
  <w15:chartTrackingRefBased/>
  <w15:docId w15:val="{DF5664C0-BB74-40A4-BAC5-016E2373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788"/>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autoRedefine/>
    <w:uiPriority w:val="9"/>
    <w:qFormat/>
    <w:rsid w:val="00486EC2"/>
    <w:pPr>
      <w:keepNext/>
      <w:keepLines/>
      <w:spacing w:before="360" w:after="80" w:line="480" w:lineRule="auto"/>
      <w:outlineLvl w:val="0"/>
    </w:pPr>
    <w:rPr>
      <w:rFonts w:ascii="Times New Roman" w:eastAsiaTheme="majorEastAsia" w:hAnsi="Times New Roman"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486EC2"/>
    <w:pPr>
      <w:keepNext/>
      <w:keepLines/>
      <w:spacing w:before="160" w:after="80" w:line="360" w:lineRule="auto"/>
      <w:outlineLvl w:val="1"/>
    </w:pPr>
    <w:rPr>
      <w:rFonts w:ascii="Times New Roman" w:eastAsiaTheme="majorEastAsia" w:hAnsi="Times New Roman"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486EC2"/>
    <w:pPr>
      <w:keepNext/>
      <w:keepLines/>
      <w:spacing w:before="160" w:after="80"/>
      <w:outlineLvl w:val="2"/>
    </w:pPr>
    <w:rPr>
      <w:rFonts w:ascii="Times New Roman" w:eastAsiaTheme="majorEastAsia" w:hAnsi="Times New Roman" w:cstheme="majorBidi"/>
      <w:color w:val="2F5496" w:themeColor="accent1" w:themeShade="BF"/>
      <w:sz w:val="28"/>
      <w:szCs w:val="28"/>
    </w:rPr>
  </w:style>
  <w:style w:type="paragraph" w:styleId="Heading4">
    <w:name w:val="heading 4"/>
    <w:basedOn w:val="Normal"/>
    <w:next w:val="Normal"/>
    <w:link w:val="Heading4Char"/>
    <w:autoRedefine/>
    <w:uiPriority w:val="9"/>
    <w:unhideWhenUsed/>
    <w:qFormat/>
    <w:rsid w:val="00486EC2"/>
    <w:pPr>
      <w:keepNext/>
      <w:keepLines/>
      <w:spacing w:before="200" w:after="0"/>
      <w:outlineLvl w:val="3"/>
    </w:pPr>
    <w:rPr>
      <w:rFonts w:ascii="Times New Roman" w:eastAsia="Times New Roman" w:hAnsi="Times New Roman" w:cs="Times New Roman"/>
      <w:b/>
      <w:i/>
      <w:color w:val="5B9BD5"/>
    </w:rPr>
  </w:style>
  <w:style w:type="paragraph" w:styleId="Heading5">
    <w:name w:val="heading 5"/>
    <w:basedOn w:val="Normal"/>
    <w:next w:val="Normal"/>
    <w:link w:val="Heading5Char"/>
    <w:uiPriority w:val="9"/>
    <w:semiHidden/>
    <w:unhideWhenUsed/>
    <w:qFormat/>
    <w:rsid w:val="006D17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C2"/>
    <w:rPr>
      <w:rFonts w:ascii="Times New Roman" w:eastAsiaTheme="majorEastAsia" w:hAnsi="Times New Roman" w:cstheme="majorBidi"/>
      <w:color w:val="2F5496" w:themeColor="accent1" w:themeShade="BF"/>
      <w:sz w:val="32"/>
      <w:szCs w:val="32"/>
    </w:rPr>
  </w:style>
  <w:style w:type="character" w:customStyle="1" w:styleId="Heading2Char">
    <w:name w:val="Heading 2 Char"/>
    <w:basedOn w:val="DefaultParagraphFont"/>
    <w:link w:val="Heading2"/>
    <w:uiPriority w:val="9"/>
    <w:rsid w:val="00486EC2"/>
    <w:rPr>
      <w:rFonts w:ascii="Times New Roman" w:eastAsiaTheme="majorEastAsia" w:hAnsi="Times New Roman" w:cstheme="majorBidi"/>
      <w:color w:val="2F5496" w:themeColor="accent1" w:themeShade="BF"/>
      <w:sz w:val="32"/>
      <w:szCs w:val="32"/>
    </w:rPr>
  </w:style>
  <w:style w:type="character" w:customStyle="1" w:styleId="Heading3Char">
    <w:name w:val="Heading 3 Char"/>
    <w:basedOn w:val="DefaultParagraphFont"/>
    <w:link w:val="Heading3"/>
    <w:uiPriority w:val="9"/>
    <w:rsid w:val="00486EC2"/>
    <w:rPr>
      <w:rFonts w:ascii="Times New Roman" w:eastAsiaTheme="majorEastAsia" w:hAnsi="Times New Roman" w:cstheme="majorBidi"/>
      <w:color w:val="2F5496" w:themeColor="accent1" w:themeShade="BF"/>
      <w:sz w:val="28"/>
      <w:szCs w:val="28"/>
    </w:rPr>
  </w:style>
  <w:style w:type="character" w:customStyle="1" w:styleId="Heading4Char">
    <w:name w:val="Heading 4 Char"/>
    <w:basedOn w:val="DefaultParagraphFont"/>
    <w:link w:val="Heading4"/>
    <w:uiPriority w:val="9"/>
    <w:rsid w:val="00486EC2"/>
    <w:rPr>
      <w:rFonts w:ascii="Times New Roman" w:eastAsia="Times New Roman" w:hAnsi="Times New Roman" w:cs="Times New Roman"/>
      <w:b/>
      <w:i/>
      <w:color w:val="5B9BD5"/>
      <w:kern w:val="0"/>
      <w14:ligatures w14:val="none"/>
    </w:rPr>
  </w:style>
  <w:style w:type="character" w:customStyle="1" w:styleId="Heading5Char">
    <w:name w:val="Heading 5 Char"/>
    <w:basedOn w:val="DefaultParagraphFont"/>
    <w:link w:val="Heading5"/>
    <w:uiPriority w:val="9"/>
    <w:semiHidden/>
    <w:rsid w:val="006D17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788"/>
    <w:rPr>
      <w:rFonts w:eastAsiaTheme="majorEastAsia" w:cstheme="majorBidi"/>
      <w:color w:val="272727" w:themeColor="text1" w:themeTint="D8"/>
    </w:rPr>
  </w:style>
  <w:style w:type="paragraph" w:styleId="Title">
    <w:name w:val="Title"/>
    <w:basedOn w:val="Normal"/>
    <w:next w:val="Normal"/>
    <w:link w:val="TitleChar"/>
    <w:uiPriority w:val="10"/>
    <w:qFormat/>
    <w:rsid w:val="006D1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788"/>
    <w:pPr>
      <w:spacing w:before="160"/>
      <w:jc w:val="center"/>
    </w:pPr>
    <w:rPr>
      <w:i/>
      <w:iCs/>
      <w:color w:val="404040" w:themeColor="text1" w:themeTint="BF"/>
    </w:rPr>
  </w:style>
  <w:style w:type="character" w:customStyle="1" w:styleId="QuoteChar">
    <w:name w:val="Quote Char"/>
    <w:basedOn w:val="DefaultParagraphFont"/>
    <w:link w:val="Quote"/>
    <w:uiPriority w:val="29"/>
    <w:rsid w:val="006D1788"/>
    <w:rPr>
      <w:i/>
      <w:iCs/>
      <w:color w:val="404040" w:themeColor="text1" w:themeTint="BF"/>
    </w:rPr>
  </w:style>
  <w:style w:type="paragraph" w:styleId="ListParagraph">
    <w:name w:val="List Paragraph"/>
    <w:basedOn w:val="Normal"/>
    <w:uiPriority w:val="34"/>
    <w:qFormat/>
    <w:rsid w:val="006D1788"/>
    <w:pPr>
      <w:ind w:left="720"/>
      <w:contextualSpacing/>
    </w:pPr>
  </w:style>
  <w:style w:type="character" w:styleId="IntenseEmphasis">
    <w:name w:val="Intense Emphasis"/>
    <w:basedOn w:val="DefaultParagraphFont"/>
    <w:uiPriority w:val="21"/>
    <w:qFormat/>
    <w:rsid w:val="006D1788"/>
    <w:rPr>
      <w:i/>
      <w:iCs/>
      <w:color w:val="2F5496" w:themeColor="accent1" w:themeShade="BF"/>
    </w:rPr>
  </w:style>
  <w:style w:type="paragraph" w:styleId="IntenseQuote">
    <w:name w:val="Intense Quote"/>
    <w:basedOn w:val="Normal"/>
    <w:next w:val="Normal"/>
    <w:link w:val="IntenseQuoteChar"/>
    <w:uiPriority w:val="30"/>
    <w:qFormat/>
    <w:rsid w:val="006D1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788"/>
    <w:rPr>
      <w:i/>
      <w:iCs/>
      <w:color w:val="2F5496" w:themeColor="accent1" w:themeShade="BF"/>
    </w:rPr>
  </w:style>
  <w:style w:type="character" w:styleId="IntenseReference">
    <w:name w:val="Intense Reference"/>
    <w:basedOn w:val="DefaultParagraphFont"/>
    <w:uiPriority w:val="32"/>
    <w:qFormat/>
    <w:rsid w:val="006D1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Tolulope Abimbola</dc:creator>
  <cp:keywords/>
  <dc:description/>
  <cp:lastModifiedBy>Tolulope Abimbola</cp:lastModifiedBy>
  <cp:revision>1</cp:revision>
  <dcterms:created xsi:type="dcterms:W3CDTF">2025-05-26T12:11:00Z</dcterms:created>
  <dcterms:modified xsi:type="dcterms:W3CDTF">2025-05-26T12:11:00Z</dcterms:modified>
</cp:coreProperties>
</file>