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C4F6B">
      <w:pPr>
        <w:spacing w:after="120"/>
        <w:contextualSpacing/>
        <w:jc w:val="center"/>
        <w:rPr>
          <w:rFonts w:ascii="Times New Roman" w:hAnsi="Times New Roman" w:cs="Times New Roman"/>
          <w:sz w:val="24"/>
          <w:szCs w:val="24"/>
        </w:rPr>
      </w:pPr>
      <w:r>
        <w:rPr>
          <w:rFonts w:ascii="Times New Roman" w:hAnsi="Times New Roman" w:cs="Times New Roman"/>
          <w:b/>
          <w:bCs/>
          <w:sz w:val="24"/>
          <w:szCs w:val="24"/>
        </w:rPr>
        <w:t>CHAPTER THREE</w:t>
      </w:r>
    </w:p>
    <w:p w14:paraId="708BCAB6">
      <w:pPr>
        <w:spacing w:after="120"/>
        <w:contextualSpacing/>
        <w:jc w:val="center"/>
        <w:rPr>
          <w:rFonts w:ascii="Times New Roman" w:hAnsi="Times New Roman" w:cs="Times New Roman"/>
          <w:sz w:val="24"/>
          <w:szCs w:val="24"/>
        </w:rPr>
      </w:pPr>
      <w:r>
        <w:rPr>
          <w:rFonts w:ascii="Times New Roman" w:hAnsi="Times New Roman" w:cs="Times New Roman"/>
          <w:b/>
          <w:bCs/>
          <w:sz w:val="24"/>
          <w:szCs w:val="24"/>
        </w:rPr>
        <w:t>RESEARCH METHODOLOGY</w:t>
      </w:r>
    </w:p>
    <w:p w14:paraId="2F864163">
      <w:pPr>
        <w:spacing w:before="100" w:beforeAutospacing="1" w:after="120"/>
        <w:contextualSpacing/>
        <w:jc w:val="both"/>
        <w:rPr>
          <w:rFonts w:ascii="Times New Roman" w:hAnsi="Times New Roman" w:cs="Times New Roman"/>
          <w:sz w:val="24"/>
          <w:szCs w:val="24"/>
        </w:rPr>
      </w:pPr>
      <w:r>
        <w:rPr>
          <w:rFonts w:ascii="Times New Roman" w:hAnsi="Times New Roman" w:cs="Times New Roman"/>
          <w:b/>
          <w:bCs/>
          <w:sz w:val="24"/>
          <w:szCs w:val="24"/>
          <w:lang w:val="en-GB"/>
        </w:rPr>
        <w:t xml:space="preserve">3.1   </w:t>
      </w:r>
      <w:r>
        <w:tab/>
      </w:r>
      <w:r>
        <w:rPr>
          <w:rFonts w:ascii="Times New Roman" w:hAnsi="Times New Roman" w:cs="Times New Roman"/>
          <w:b/>
          <w:bCs/>
          <w:sz w:val="24"/>
          <w:szCs w:val="24"/>
          <w:lang w:val="en-GB"/>
        </w:rPr>
        <w:t>INTRODUCTION</w:t>
      </w:r>
    </w:p>
    <w:p w14:paraId="49402823">
      <w:pPr>
        <w:spacing w:before="100" w:beforeAutospacing="1" w:after="120"/>
        <w:jc w:val="both"/>
        <w:rPr>
          <w:rFonts w:ascii="Times New Roman" w:hAnsi="Times New Roman" w:cs="Times New Roman"/>
          <w:sz w:val="24"/>
          <w:szCs w:val="24"/>
        </w:rPr>
      </w:pPr>
      <w:r>
        <w:tab/>
      </w:r>
      <w:r>
        <w:rPr>
          <w:rFonts w:ascii="Times New Roman" w:hAnsi="Times New Roman" w:cs="Times New Roman"/>
          <w:sz w:val="24"/>
          <w:szCs w:val="24"/>
          <w:lang w:val="en-GB"/>
        </w:rPr>
        <w:t xml:space="preserve">This chapter focus primarily on the methods to be used in the collection of relevant data for this research work. It also deals with the methodology that was adopted for the research and further discuss the research design to be used, justification for the choice of the research method and instrument, and the population of the study. </w:t>
      </w:r>
    </w:p>
    <w:p w14:paraId="7BB9CCB7">
      <w:pPr>
        <w:spacing w:after="120"/>
        <w:jc w:val="both"/>
        <w:rPr>
          <w:rFonts w:ascii="Times New Roman" w:hAnsi="Times New Roman" w:eastAsia="Times New Roman" w:cs="Times New Roman"/>
          <w:b/>
          <w:bCs/>
          <w:sz w:val="24"/>
          <w:szCs w:val="24"/>
        </w:rPr>
      </w:pPr>
    </w:p>
    <w:p w14:paraId="215EB93C">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3.2</w:t>
      </w:r>
      <w:r>
        <w:tab/>
      </w:r>
      <w:r>
        <w:rPr>
          <w:rFonts w:ascii="Times New Roman" w:hAnsi="Times New Roman" w:eastAsia="Times New Roman" w:cs="Times New Roman"/>
          <w:b/>
          <w:bCs/>
          <w:sz w:val="24"/>
          <w:szCs w:val="24"/>
        </w:rPr>
        <w:t>RESEARCH DESIGN</w:t>
      </w:r>
    </w:p>
    <w:p w14:paraId="09B78E6A">
      <w:pPr>
        <w:spacing w:after="120"/>
        <w:jc w:val="both"/>
        <w:rPr>
          <w:rFonts w:ascii="Times New Roman" w:hAnsi="Times New Roman" w:cs="Times New Roman"/>
          <w:sz w:val="24"/>
          <w:szCs w:val="24"/>
        </w:rPr>
      </w:pPr>
      <w:r>
        <w:tab/>
      </w:r>
      <w:r>
        <w:rPr>
          <w:rFonts w:ascii="Times New Roman" w:hAnsi="Times New Roman"/>
          <w:sz w:val="24"/>
          <w:szCs w:val="24"/>
        </w:rPr>
        <w:t xml:space="preserve">Research design, as posits by Kenpro (2012), is the overall strategy used in integrating the different components of the study in a coherent and logical way, so as to ensure the effectiveness in addressing the research problem. According to him, research design is functional, in ensuring the evidence obtained by researcher effectively answers the research problem as clearly required. Also, Cooper as cited in Malik (2011) opines that research design constitutes the template for collecting, measuring and analyzing data. As enunciated by De Vaus (2006), the research design to be used in any research situation is determined by the nature of research problem. </w:t>
      </w:r>
    </w:p>
    <w:p w14:paraId="05B91A0E">
      <w:pPr>
        <w:spacing w:after="120"/>
        <w:jc w:val="both"/>
        <w:rPr>
          <w:rFonts w:ascii="Times New Roman" w:hAnsi="Times New Roman" w:cs="Times New Roman"/>
          <w:sz w:val="24"/>
          <w:szCs w:val="24"/>
        </w:rPr>
      </w:pPr>
      <w:r>
        <w:tab/>
      </w:r>
      <w:r>
        <w:rPr>
          <w:rFonts w:ascii="Times New Roman" w:hAnsi="Times New Roman"/>
          <w:sz w:val="24"/>
          <w:szCs w:val="24"/>
        </w:rPr>
        <w:t xml:space="preserve">Survey method was adopted for this study. Survey, according to Tejumaiye (2017) </w:t>
      </w:r>
      <w:r>
        <w:rPr>
          <w:rFonts w:ascii="Times New Roman" w:hAnsi="Times New Roman" w:eastAsia="TimesNewRoman" w:cs="Times New Roman"/>
          <w:sz w:val="24"/>
          <w:szCs w:val="24"/>
        </w:rPr>
        <w:t xml:space="preserve">is a vital method for collecting data, and for describing a population too large to be observed directly. This </w:t>
      </w:r>
      <w:r>
        <w:rPr>
          <w:rFonts w:ascii="Times New Roman" w:hAnsi="Times New Roman" w:cs="Times New Roman"/>
          <w:sz w:val="24"/>
          <w:szCs w:val="24"/>
        </w:rPr>
        <w:t xml:space="preserve">enables the researcher to elicit information from digital natives in </w:t>
      </w:r>
      <w:r>
        <w:rPr>
          <w:rFonts w:ascii="Times New Roman" w:hAnsi="Times New Roman"/>
          <w:sz w:val="24"/>
          <w:szCs w:val="24"/>
        </w:rPr>
        <w:t>Kwara State Polytechnic</w:t>
      </w:r>
      <w:r>
        <w:rPr>
          <w:rFonts w:ascii="Times New Roman" w:hAnsi="Times New Roman" w:cs="Times New Roman"/>
          <w:sz w:val="24"/>
          <w:szCs w:val="24"/>
        </w:rPr>
        <w:t xml:space="preserve"> Ilorin on their perception as regards the use of X in the dissemination of fake news.</w:t>
      </w:r>
      <w:r>
        <w:rPr>
          <w:rFonts w:ascii="Times New Roman" w:hAnsi="Times New Roman"/>
          <w:sz w:val="24"/>
          <w:szCs w:val="24"/>
          <w:lang w:val="en-GB"/>
        </w:rPr>
        <w:t xml:space="preserve"> Also, survey method entails gathering information in research by asking questions from a predefined group of people (Kenpro, 2012). This method was used to facilitate the exchange of information between the researcher and the research subjects (respondents).</w:t>
      </w:r>
    </w:p>
    <w:p w14:paraId="2C21CC7E">
      <w:pPr>
        <w:spacing w:after="120"/>
        <w:jc w:val="both"/>
        <w:rPr>
          <w:rFonts w:ascii="Times New Roman" w:hAnsi="Times New Roman" w:eastAsia="Times New Roman" w:cs="Times New Roman"/>
          <w:b/>
          <w:bCs/>
          <w:sz w:val="24"/>
          <w:szCs w:val="24"/>
        </w:rPr>
      </w:pPr>
    </w:p>
    <w:p w14:paraId="60CE77B6">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3.3</w:t>
      </w:r>
      <w:r>
        <w:tab/>
      </w:r>
      <w:r>
        <w:rPr>
          <w:rFonts w:ascii="Times New Roman" w:hAnsi="Times New Roman" w:eastAsia="Times New Roman" w:cs="Times New Roman"/>
          <w:b/>
          <w:bCs/>
          <w:sz w:val="24"/>
          <w:szCs w:val="24"/>
        </w:rPr>
        <w:t xml:space="preserve"> STUDY POPULATION</w:t>
      </w:r>
    </w:p>
    <w:p w14:paraId="5629FD67">
      <w:pPr>
        <w:spacing w:after="120"/>
        <w:jc w:val="both"/>
        <w:rPr>
          <w:rFonts w:ascii="Times New Roman" w:hAnsi="Times New Roman" w:cs="Times New Roman"/>
          <w:sz w:val="24"/>
          <w:szCs w:val="24"/>
        </w:rPr>
      </w:pPr>
      <w:r>
        <w:tab/>
      </w:r>
      <w:r>
        <w:rPr>
          <w:rFonts w:ascii="Times New Roman" w:hAnsi="Times New Roman" w:eastAsia="TimesNewRoman" w:cs="Times New Roman"/>
          <w:sz w:val="24"/>
          <w:szCs w:val="24"/>
        </w:rPr>
        <w:t xml:space="preserve">Population as defined by Sobowale (cited in Tejumaiye, 2017) is the </w:t>
      </w:r>
      <w:r>
        <w:rPr>
          <w:rFonts w:ascii="Times New Roman" w:hAnsi="Times New Roman" w:cs="Times New Roman"/>
          <w:sz w:val="24"/>
          <w:szCs w:val="24"/>
        </w:rPr>
        <w:t>totality of the research subject in a research situation.</w:t>
      </w:r>
      <w:r>
        <w:rPr>
          <w:rFonts w:ascii="Times New Roman" w:hAnsi="Times New Roman" w:eastAsia="TimesNewRoman" w:cs="Times New Roman"/>
          <w:sz w:val="24"/>
          <w:szCs w:val="24"/>
        </w:rPr>
        <w:t xml:space="preserve"> </w:t>
      </w:r>
      <w:r>
        <w:rPr>
          <w:rFonts w:ascii="Times New Roman" w:hAnsi="Times New Roman"/>
          <w:sz w:val="24"/>
          <w:szCs w:val="24"/>
        </w:rPr>
        <w:t xml:space="preserve">Similarly, Pritha (2021) explained that a population is the entire group that you want to draw conclusions about. In the same vein, British Medical Journal (2014) described a population as an aggregate of creatures, things, cases and so on. </w:t>
      </w:r>
      <w:r>
        <w:rPr>
          <w:rFonts w:ascii="Times New Roman" w:hAnsi="Times New Roman" w:eastAsia="TimesNewRoman" w:cs="Times New Roman"/>
          <w:sz w:val="24"/>
          <w:szCs w:val="24"/>
        </w:rPr>
        <w:t>In accordance with the research topic, t</w:t>
      </w:r>
      <w:r>
        <w:rPr>
          <w:rFonts w:ascii="Times New Roman" w:hAnsi="Times New Roman" w:cs="Times New Roman"/>
          <w:sz w:val="24"/>
          <w:szCs w:val="24"/>
        </w:rPr>
        <w:t xml:space="preserve">he populations of this study are digital natives who are active X users in </w:t>
      </w:r>
      <w:r>
        <w:rPr>
          <w:rFonts w:ascii="Times New Roman" w:hAnsi="Times New Roman"/>
          <w:sz w:val="24"/>
          <w:szCs w:val="24"/>
        </w:rPr>
        <w:t>Kwara State Polytechnic Ilorin</w:t>
      </w:r>
      <w:r>
        <w:rPr>
          <w:rFonts w:ascii="Times New Roman" w:hAnsi="Times New Roman" w:cs="Times New Roman"/>
          <w:sz w:val="24"/>
          <w:szCs w:val="24"/>
        </w:rPr>
        <w:t xml:space="preserve">. The </w:t>
      </w:r>
      <w:r>
        <w:rPr>
          <w:rFonts w:ascii="Times New Roman" w:hAnsi="Times New Roman"/>
          <w:sz w:val="24"/>
          <w:szCs w:val="24"/>
        </w:rPr>
        <w:t>Kwara State Polytechnic Ilorin</w:t>
      </w:r>
      <w:r>
        <w:rPr>
          <w:rFonts w:ascii="Times New Roman" w:hAnsi="Times New Roman" w:cs="Times New Roman"/>
          <w:sz w:val="24"/>
          <w:szCs w:val="24"/>
        </w:rPr>
        <w:t xml:space="preserve"> is a state-owned polytechnic in Kwara State established in the year 1973. There are 6 Institute in Kwara State Polytechnic, and they are; Istitute of Applied Sciences (IAS), Institute of Environmental Studies (IES), Institute of Finance &amp; Management Studies (IFMS), Institute of Information &amp; Communication Technology (IICT), institute of technology (IOT), Institute of General Studies (IGS). </w:t>
      </w:r>
    </w:p>
    <w:p w14:paraId="6A482DA7">
      <w:pPr>
        <w:spacing w:after="120"/>
        <w:jc w:val="both"/>
        <w:rPr>
          <w:rFonts w:ascii="Times New Roman" w:hAnsi="Times New Roman" w:eastAsia="Times New Roman" w:cs="Times New Roman"/>
          <w:b/>
          <w:bCs/>
          <w:sz w:val="24"/>
          <w:szCs w:val="24"/>
        </w:rPr>
      </w:pPr>
      <w:r>
        <w:rPr>
          <w:rFonts w:ascii="Times New Roman" w:hAnsi="Times New Roman" w:cs="Times New Roman"/>
          <w:sz w:val="24"/>
          <w:szCs w:val="24"/>
        </w:rPr>
        <w:t>(https://portal.kwarastatepolytechnic.edu.ng/app/apply.php)</w:t>
      </w:r>
    </w:p>
    <w:p w14:paraId="19A4DFDE">
      <w:pPr>
        <w:spacing w:after="120"/>
        <w:jc w:val="both"/>
        <w:rPr>
          <w:rFonts w:ascii="Times New Roman" w:hAnsi="Times New Roman" w:eastAsia="Times New Roman" w:cs="Times New Roman"/>
          <w:b/>
          <w:bCs/>
          <w:sz w:val="24"/>
          <w:szCs w:val="24"/>
        </w:rPr>
      </w:pPr>
    </w:p>
    <w:p w14:paraId="58789405">
      <w:pPr>
        <w:spacing w:after="120"/>
        <w:jc w:val="both"/>
        <w:rPr>
          <w:rFonts w:ascii="Times New Roman" w:hAnsi="Times New Roman" w:eastAsia="Times New Roman" w:cs="Times New Roman"/>
          <w:b/>
          <w:bCs/>
          <w:sz w:val="24"/>
          <w:szCs w:val="24"/>
        </w:rPr>
      </w:pPr>
    </w:p>
    <w:p w14:paraId="2C7E3AC8">
      <w:pPr>
        <w:spacing w:after="120"/>
        <w:jc w:val="both"/>
        <w:rPr>
          <w:rFonts w:ascii="Times New Roman" w:hAnsi="Times New Roman" w:eastAsia="Times New Roman" w:cs="Times New Roman"/>
          <w:b/>
          <w:bCs/>
          <w:sz w:val="24"/>
          <w:szCs w:val="24"/>
        </w:rPr>
      </w:pPr>
    </w:p>
    <w:p w14:paraId="2E360EDE">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3.4</w:t>
      </w:r>
      <w:r>
        <w:tab/>
      </w:r>
      <w:r>
        <w:rPr>
          <w:rFonts w:ascii="Times New Roman" w:hAnsi="Times New Roman" w:eastAsia="Times New Roman" w:cs="Times New Roman"/>
          <w:b/>
          <w:bCs/>
          <w:sz w:val="24"/>
          <w:szCs w:val="24"/>
        </w:rPr>
        <w:t>SAMPLING TECHNIQUES</w:t>
      </w:r>
    </w:p>
    <w:p w14:paraId="2A64F915">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sz w:val="24"/>
          <w:szCs w:val="24"/>
        </w:rPr>
        <w:t>The sampling technique, as posits by Pritha (2021), is a way of selecting a part or portion from a sample frame or population to represent the entire population.</w:t>
      </w:r>
      <w:r>
        <w:rPr>
          <w:rFonts w:ascii="Times New Roman" w:hAnsi="Times New Roman" w:cs="Times New Roman"/>
          <w:sz w:val="24"/>
          <w:szCs w:val="24"/>
        </w:rPr>
        <w:t xml:space="preserve"> Therefore, this study employs the multi-stage sampling technique. The multistage sampling according to </w:t>
      </w:r>
      <w:r>
        <w:rPr>
          <w:rFonts w:ascii="Times New Roman" w:hAnsi="Times New Roman" w:cs="Times New Roman"/>
          <w:sz w:val="24"/>
          <w:szCs w:val="24"/>
          <w:lang w:val="en-GB"/>
        </w:rPr>
        <w:t xml:space="preserve">Wimmer and Dominick (2006, cited in Tejumaiye, 2017) is a complex sampling procedure which involves different levels of clustering before the actual sampling is done. Thus, the first stage see the students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lang w:val="en-GB"/>
        </w:rPr>
        <w:t xml:space="preserve"> divided into </w:t>
      </w:r>
      <w:r>
        <w:rPr>
          <w:rFonts w:hint="default" w:ascii="Times New Roman" w:hAnsi="Times New Roman" w:cs="Times New Roman"/>
          <w:sz w:val="24"/>
          <w:szCs w:val="24"/>
          <w:lang w:val="en-US"/>
        </w:rPr>
        <w:t>Institute</w:t>
      </w:r>
      <w:r>
        <w:rPr>
          <w:rFonts w:ascii="Times New Roman" w:hAnsi="Times New Roman" w:cs="Times New Roman"/>
          <w:sz w:val="24"/>
          <w:szCs w:val="24"/>
          <w:lang w:val="en-GB"/>
        </w:rPr>
        <w:t xml:space="preserve">, while the second stage see to grouping them into their respective departments. However, the last stage see to the use of purposive sampling to identify active </w:t>
      </w:r>
      <w:r>
        <w:rPr>
          <w:rFonts w:hint="default" w:ascii="Times New Roman" w:hAnsi="Times New Roman" w:cs="Times New Roman"/>
          <w:sz w:val="24"/>
          <w:szCs w:val="24"/>
          <w:lang w:val="en-US"/>
        </w:rPr>
        <w:t>X (</w:t>
      </w:r>
      <w:r>
        <w:rPr>
          <w:rFonts w:ascii="Times New Roman" w:hAnsi="Times New Roman" w:cs="Times New Roman"/>
          <w:sz w:val="24"/>
          <w:szCs w:val="24"/>
          <w:lang w:val="en-GB"/>
        </w:rPr>
        <w:t>Twitter</w:t>
      </w:r>
      <w:r>
        <w:rPr>
          <w:rFonts w:hint="default" w:ascii="Times New Roman" w:hAnsi="Times New Roman" w:cs="Times New Roman"/>
          <w:sz w:val="24"/>
          <w:szCs w:val="24"/>
          <w:lang w:val="en-US"/>
        </w:rPr>
        <w:t>)</w:t>
      </w:r>
      <w:bookmarkStart w:id="0" w:name="_GoBack"/>
      <w:bookmarkEnd w:id="0"/>
      <w:r>
        <w:rPr>
          <w:rFonts w:ascii="Times New Roman" w:hAnsi="Times New Roman" w:cs="Times New Roman"/>
          <w:sz w:val="24"/>
          <w:szCs w:val="24"/>
          <w:lang w:val="en-GB"/>
        </w:rPr>
        <w:t xml:space="preserve"> users among them.</w:t>
      </w:r>
    </w:p>
    <w:p w14:paraId="339D2684">
      <w:pPr>
        <w:autoSpaceDE w:val="0"/>
        <w:autoSpaceDN w:val="0"/>
        <w:adjustRightInd w:val="0"/>
        <w:spacing w:after="120"/>
        <w:jc w:val="both"/>
        <w:rPr>
          <w:rFonts w:ascii="Times New Roman" w:hAnsi="Times New Roman" w:cs="Times New Roman"/>
          <w:sz w:val="24"/>
          <w:szCs w:val="24"/>
        </w:rPr>
      </w:pPr>
      <w:r>
        <w:tab/>
      </w:r>
      <w:r>
        <w:rPr>
          <w:rFonts w:ascii="Times New Roman" w:hAnsi="Times New Roman" w:cs="Times New Roman"/>
          <w:sz w:val="24"/>
          <w:szCs w:val="24"/>
          <w:lang w:val="en-GB"/>
        </w:rPr>
        <w:t>Purposive sampling, otherwise called “judgmental sampling” is a non-probability sampling technique where the researcher relies on his discretion to choose variables for the sample population. It entails the researcher choosing sample based on his knowledge of the context (Tejumaiye, 2017).</w:t>
      </w:r>
    </w:p>
    <w:p w14:paraId="7A93E4FA">
      <w:pPr>
        <w:spacing w:after="120"/>
        <w:jc w:val="both"/>
        <w:rPr>
          <w:rFonts w:ascii="Times New Roman" w:hAnsi="Times New Roman" w:eastAsia="Times New Roman" w:cs="Times New Roman"/>
          <w:b/>
          <w:bCs/>
          <w:sz w:val="24"/>
          <w:szCs w:val="24"/>
        </w:rPr>
      </w:pPr>
    </w:p>
    <w:p w14:paraId="31EF9DDE">
      <w:pPr>
        <w:spacing w:after="120"/>
        <w:jc w:val="both"/>
        <w:rPr>
          <w:rFonts w:ascii="Times New Roman" w:hAnsi="Times New Roman" w:cs="Times New Roman"/>
          <w:sz w:val="24"/>
          <w:szCs w:val="24"/>
        </w:rPr>
      </w:pPr>
      <w:r>
        <w:rPr>
          <w:rFonts w:ascii="Times New Roman" w:hAnsi="Times New Roman" w:eastAsia="Times New Roman" w:cs="Times New Roman"/>
          <w:b/>
          <w:bCs/>
          <w:sz w:val="24"/>
          <w:szCs w:val="24"/>
        </w:rPr>
        <w:t>3.5</w:t>
      </w:r>
      <w:r>
        <w:tab/>
      </w:r>
      <w:r>
        <w:rPr>
          <w:rFonts w:ascii="Times New Roman" w:hAnsi="Times New Roman" w:eastAsia="Times New Roman" w:cs="Times New Roman"/>
          <w:b/>
          <w:bCs/>
          <w:sz w:val="24"/>
          <w:szCs w:val="24"/>
        </w:rPr>
        <w:t>SAMPLE SIZE</w:t>
      </w:r>
    </w:p>
    <w:p w14:paraId="7B6BF659">
      <w:pPr>
        <w:rPr>
          <w:rFonts w:ascii="Times New Roman" w:hAnsi="Times New Roman"/>
          <w:sz w:val="24"/>
        </w:rPr>
      </w:pPr>
      <w:r>
        <w:tab/>
      </w:r>
      <w:r>
        <w:rPr>
          <w:rFonts w:ascii="Times New Roman" w:hAnsi="Times New Roman"/>
          <w:sz w:val="24"/>
        </w:rPr>
        <w:t>Sample size is the collection of individual subjects, element that’s would help and guide a researcher in the case of the study and the portion is known as sample.</w:t>
      </w:r>
    </w:p>
    <w:p w14:paraId="3A100AA9">
      <w:pPr>
        <w:rPr>
          <w:rFonts w:ascii="Times New Roman" w:hAnsi="Times New Roman"/>
          <w:sz w:val="24"/>
        </w:rPr>
      </w:pPr>
      <w:r>
        <w:rPr>
          <w:rFonts w:ascii="Times New Roman" w:hAnsi="Times New Roman"/>
          <w:sz w:val="24"/>
        </w:rPr>
        <w:t xml:space="preserve"> The sample size used in this research works was 100 students out of the large population of the students.</w:t>
      </w:r>
    </w:p>
    <w:p w14:paraId="6689CCEB">
      <w:pPr>
        <w:rPr>
          <w:rFonts w:ascii="Times New Roman" w:hAnsi="Times New Roman"/>
          <w:sz w:val="24"/>
        </w:rPr>
      </w:pPr>
      <w:r>
        <w:rPr>
          <w:rFonts w:ascii="Times New Roman" w:hAnsi="Times New Roman"/>
          <w:sz w:val="24"/>
        </w:rPr>
        <w:t xml:space="preserve"> According to Aborisade (2008). In determine the sample size it should be noted that the more heterogeneous the population, the more the sample size should be and the more the homogeneous the population the less the sample size who are the representative of the population.</w:t>
      </w:r>
    </w:p>
    <w:p w14:paraId="540E988F">
      <w:pPr>
        <w:spacing w:after="120"/>
        <w:jc w:val="both"/>
        <w:rPr>
          <w:rFonts w:ascii="Times New Roman" w:hAnsi="Times New Roman" w:cs="Times New Roman"/>
          <w:b/>
          <w:bCs/>
          <w:sz w:val="24"/>
          <w:szCs w:val="24"/>
        </w:rPr>
      </w:pPr>
    </w:p>
    <w:p w14:paraId="6B4DC64E">
      <w:pPr>
        <w:spacing w:after="120"/>
        <w:jc w:val="both"/>
        <w:rPr>
          <w:rFonts w:ascii="Times New Roman" w:hAnsi="Times New Roman" w:cs="Times New Roman"/>
          <w:sz w:val="24"/>
          <w:szCs w:val="24"/>
        </w:rPr>
      </w:pPr>
      <w:r>
        <w:rPr>
          <w:rFonts w:ascii="Times New Roman" w:hAnsi="Times New Roman" w:cs="Times New Roman"/>
          <w:b/>
          <w:bCs/>
          <w:sz w:val="24"/>
          <w:szCs w:val="24"/>
        </w:rPr>
        <w:t>3.6</w:t>
      </w:r>
      <w:r>
        <w:tab/>
      </w:r>
      <w:r>
        <w:rPr>
          <w:rFonts w:ascii="Times New Roman" w:hAnsi="Times New Roman" w:cs="Times New Roman"/>
          <w:b/>
          <w:bCs/>
          <w:sz w:val="24"/>
          <w:szCs w:val="24"/>
        </w:rPr>
        <w:t xml:space="preserve">DATA COLLECTION INSTRUMENT </w:t>
      </w:r>
    </w:p>
    <w:p w14:paraId="47508306">
      <w:pPr>
        <w:spacing w:after="120"/>
        <w:jc w:val="both"/>
        <w:rPr>
          <w:rFonts w:ascii="Times New Roman" w:hAnsi="Times New Roman" w:cs="Times New Roman"/>
          <w:sz w:val="24"/>
          <w:szCs w:val="24"/>
        </w:rPr>
      </w:pPr>
      <w:r>
        <w:tab/>
      </w:r>
      <w:r>
        <w:rPr>
          <w:rFonts w:ascii="Times New Roman" w:hAnsi="Times New Roman"/>
          <w:sz w:val="24"/>
          <w:szCs w:val="24"/>
        </w:rPr>
        <w:t xml:space="preserve">Instruments for data collection in research are means through which a researcher gathers data (Karim, 2014; Kenpro, 2012). The data collection instrument that was used for this research is questionnaire, because it is an instrument used in survey research for gathering information from respondents. </w:t>
      </w:r>
      <w:r>
        <w:rPr>
          <w:rFonts w:ascii="Times New Roman" w:hAnsi="Times New Roman" w:cs="Times New Roman"/>
          <w:sz w:val="24"/>
          <w:szCs w:val="24"/>
        </w:rPr>
        <w:t xml:space="preserve">As posited by Okoro (2014), a good questionnaire is designed in a way that will provide complete and accurate information that will help to directly achieve the research objectives. Also, </w:t>
      </w:r>
      <w:r>
        <w:rPr>
          <w:rFonts w:ascii="Times New Roman" w:hAnsi="Times New Roman" w:cs="Times New Roman"/>
          <w:sz w:val="24"/>
          <w:szCs w:val="24"/>
          <w:lang w:eastAsia="en-NZ"/>
        </w:rPr>
        <w:t xml:space="preserve">questionnaire as a research instrument helps to sample the opinion of the respondents and to collect data from them (Tejumaiye, 2017). Thus, the questionnaire was divided into sections. Section A comprised of demographic details of respondents, while other sections comprised of questions related to the research objectives. Moreover, each construct and variables in the research topic were measured. The constructs include credibility, perception, fake news and Twitter usage. </w:t>
      </w:r>
    </w:p>
    <w:p w14:paraId="71A87591">
      <w:pPr>
        <w:spacing w:after="120"/>
        <w:jc w:val="both"/>
        <w:rPr>
          <w:rFonts w:ascii="Times New Roman" w:hAnsi="Times New Roman"/>
          <w:b/>
          <w:bCs/>
          <w:sz w:val="24"/>
          <w:szCs w:val="24"/>
        </w:rPr>
      </w:pPr>
    </w:p>
    <w:p w14:paraId="5BD0E950">
      <w:pPr>
        <w:spacing w:after="120"/>
        <w:jc w:val="both"/>
        <w:rPr>
          <w:rFonts w:ascii="Times New Roman" w:hAnsi="Times New Roman" w:cs="Times New Roman"/>
          <w:sz w:val="24"/>
          <w:szCs w:val="24"/>
        </w:rPr>
      </w:pPr>
      <w:r>
        <w:rPr>
          <w:rFonts w:ascii="Times New Roman" w:hAnsi="Times New Roman"/>
          <w:b/>
          <w:bCs/>
          <w:sz w:val="24"/>
          <w:szCs w:val="24"/>
        </w:rPr>
        <w:t>3.7</w:t>
      </w:r>
      <w:r>
        <w:tab/>
      </w:r>
      <w:r>
        <w:rPr>
          <w:rFonts w:ascii="Times New Roman" w:hAnsi="Times New Roman"/>
          <w:b/>
          <w:bCs/>
          <w:sz w:val="24"/>
          <w:szCs w:val="24"/>
        </w:rPr>
        <w:t>VALIDITY AND RELIABILITY OF DATA COLLECTION INSTRUMENT</w:t>
      </w:r>
    </w:p>
    <w:p w14:paraId="54882FC8">
      <w:pPr>
        <w:spacing w:after="120"/>
        <w:jc w:val="both"/>
        <w:rPr>
          <w:rFonts w:ascii="Times New Roman" w:hAnsi="Times New Roman" w:cs="Times New Roman"/>
          <w:sz w:val="24"/>
          <w:szCs w:val="24"/>
        </w:rPr>
      </w:pPr>
      <w:r>
        <w:tab/>
      </w:r>
      <w:r>
        <w:rPr>
          <w:rFonts w:ascii="Times New Roman" w:hAnsi="Times New Roman"/>
          <w:sz w:val="24"/>
          <w:szCs w:val="24"/>
        </w:rPr>
        <w:t xml:space="preserve">Validity entails the confirmation that the content of a text agrees with the content of the construct it is intended to cover. </w:t>
      </w:r>
      <w:r>
        <w:rPr>
          <w:rFonts w:ascii="Times New Roman" w:hAnsi="Times New Roman" w:cs="Times New Roman"/>
          <w:sz w:val="24"/>
          <w:szCs w:val="24"/>
          <w:lang w:eastAsia="en-NZ"/>
        </w:rPr>
        <w:t>However, in validating the study the questionnaire was adequately designed with simple, familiar and unambiguous words, clear instruction, and avoidance of double-barreled questions. This is based on the views of Bello (2015).</w:t>
      </w:r>
      <w:r>
        <w:rPr>
          <w:rFonts w:ascii="Times New Roman" w:hAnsi="Times New Roman" w:cs="Times New Roman"/>
          <w:b/>
          <w:bCs/>
          <w:sz w:val="24"/>
          <w:szCs w:val="24"/>
        </w:rPr>
        <w:t xml:space="preserve"> </w:t>
      </w:r>
      <w:r>
        <w:rPr>
          <w:rFonts w:ascii="Times New Roman" w:hAnsi="Times New Roman" w:cs="Times New Roman"/>
          <w:sz w:val="24"/>
          <w:szCs w:val="24"/>
          <w:lang w:eastAsia="en-NZ"/>
        </w:rPr>
        <w:t>Also, the researcher conducts a pre-test exercise as a further step to ensure reliability of the study as opinions of few respondents in the population who were not part of the sample was surveyed for the purpose of pre-testing. Thus, the researcher carries out the pre-test exercise among 38 purposively selected students who are active Twitter users. The choice of 38 students was based on the position of Connelly (2008) which stated that a pilot study sample should be ten percent of the sample projected for the larger parent study.</w:t>
      </w:r>
    </w:p>
    <w:p w14:paraId="1733763A">
      <w:pPr>
        <w:spacing w:after="120"/>
        <w:jc w:val="both"/>
        <w:rPr>
          <w:rFonts w:ascii="Times New Roman" w:hAnsi="Times New Roman"/>
          <w:b/>
          <w:bCs/>
          <w:sz w:val="24"/>
          <w:szCs w:val="24"/>
        </w:rPr>
      </w:pPr>
    </w:p>
    <w:p w14:paraId="133ACD11">
      <w:pPr>
        <w:spacing w:after="120"/>
        <w:jc w:val="both"/>
        <w:rPr>
          <w:rFonts w:ascii="Times New Roman" w:hAnsi="Times New Roman" w:cs="Times New Roman"/>
          <w:sz w:val="24"/>
          <w:szCs w:val="24"/>
        </w:rPr>
      </w:pPr>
      <w:r>
        <w:rPr>
          <w:rFonts w:ascii="Times New Roman" w:hAnsi="Times New Roman"/>
          <w:b/>
          <w:bCs/>
          <w:sz w:val="24"/>
          <w:szCs w:val="24"/>
        </w:rPr>
        <w:t>3.8</w:t>
      </w:r>
      <w:r>
        <w:tab/>
      </w:r>
      <w:r>
        <w:rPr>
          <w:rFonts w:ascii="Times New Roman" w:hAnsi="Times New Roman"/>
          <w:b/>
          <w:bCs/>
          <w:sz w:val="24"/>
          <w:szCs w:val="24"/>
        </w:rPr>
        <w:t xml:space="preserve">METHOD AND PROCEDURE FOR DATA ANALYSIS </w:t>
      </w:r>
    </w:p>
    <w:p w14:paraId="339F2858">
      <w:pPr>
        <w:spacing w:after="120"/>
        <w:jc w:val="both"/>
        <w:rPr>
          <w:rFonts w:ascii="Times New Roman" w:hAnsi="Times New Roman" w:cs="Times New Roman"/>
          <w:sz w:val="24"/>
          <w:szCs w:val="24"/>
        </w:rPr>
      </w:pPr>
      <w:r>
        <w:tab/>
      </w:r>
      <w:r>
        <w:rPr>
          <w:rFonts w:ascii="Times New Roman" w:hAnsi="Times New Roman" w:cs="Times New Roman"/>
          <w:sz w:val="24"/>
          <w:szCs w:val="24"/>
          <w:lang w:eastAsia="en-NZ"/>
        </w:rPr>
        <w:t>Data analysis is one of the most vital parts of a research process, as it gives clear understanding of the research findings and makes evaluation of research objectives accomplishment easy (Ohaja, cited in Tejumaiye, 2017).</w:t>
      </w:r>
      <w:r>
        <w:rPr>
          <w:rFonts w:ascii="Times New Roman" w:hAnsi="Times New Roman" w:cs="Times New Roman"/>
          <w:sz w:val="24"/>
          <w:szCs w:val="24"/>
        </w:rPr>
        <w:t xml:space="preserve"> In Tejumaiye (2017), “data can be analysed qualitatively or quantitatively. Sequel to the nature and focus of this study, quantitative method will be adopted in analysing the data gathered. Therefore, descriptive analysis which entails the use of frequency tables, charts and graphics was employed to describe data points constructively. Also, the</w:t>
      </w:r>
      <w:r>
        <w:rPr>
          <w:rFonts w:ascii="Times New Roman" w:hAnsi="Times New Roman" w:cs="Times New Roman"/>
          <w:sz w:val="24"/>
          <w:szCs w:val="24"/>
          <w:lang w:eastAsia="en-NZ"/>
        </w:rPr>
        <w:t xml:space="preserve"> Statistical Package for the Social Sciences (SPSS) was used to further analyse the data that was gathered in the course of this study. The application of SPSS in research, according to Okoro (2014), is to enable the researcher process data in a simple way, because of complexities and timing.</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302020204030204"/>
    <w:charset w:val="86"/>
    <w:family w:val="swiss"/>
    <w:pitch w:val="default"/>
    <w:sig w:usb0="E4002EFF" w:usb1="C200247B" w:usb2="00000009" w:usb3="00000000" w:csb0="200001FF" w:csb1="00000000"/>
  </w:font>
  <w:font w:name="SimSun">
    <w:altName w:val="宋体-简"/>
    <w:panose1 w:val="02010600030101010101"/>
    <w:charset w:val="86"/>
    <w:family w:val="auto"/>
    <w:pitch w:val="default"/>
    <w:sig w:usb0="00000000" w:usb1="00000000" w:usb2="00000016" w:usb3="00000000" w:csb0="00040001" w:csb1="00000000"/>
  </w:font>
  <w:font w:name="Calibri">
    <w:panose1 w:val="020F0302020204030204"/>
    <w:charset w:val="00"/>
    <w:family w:val="auto"/>
    <w:pitch w:val="default"/>
    <w:sig w:usb0="E4002EFF" w:usb1="C200247B" w:usb2="00000009" w:usb3="00000000" w:csb0="200001FF" w:csb1="00000000"/>
  </w:font>
  <w:font w:name="TimesNewRoman">
    <w:altName w:val="Times New Roman"/>
    <w:panose1 w:val="00000000000000000000"/>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A9"/>
    <w:rsid w:val="00001A69"/>
    <w:rsid w:val="002F5BB4"/>
    <w:rsid w:val="003468B6"/>
    <w:rsid w:val="003A0D8E"/>
    <w:rsid w:val="004F27F1"/>
    <w:rsid w:val="00731508"/>
    <w:rsid w:val="00742CA9"/>
    <w:rsid w:val="00EF40AC"/>
    <w:rsid w:val="00F024F8"/>
    <w:rsid w:val="FFBD1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kern w:val="0"/>
      <w:sz w:val="22"/>
      <w:szCs w:val="22"/>
      <w:lang w:val="en-US"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1074</Words>
  <Characters>6123</Characters>
  <Lines>51</Lines>
  <Paragraphs>14</Paragraphs>
  <TotalTime>8</TotalTime>
  <ScaleCrop>false</ScaleCrop>
  <LinksUpToDate>false</LinksUpToDate>
  <CharactersWithSpaces>7183</CharactersWithSpaces>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2024-11-27T09:04:00Z</dcterms:created>
  <dc:creator>Yusuph Abdulrasaq</dc:creator>
  <cp:lastModifiedBy>mac</cp:lastModifiedBy>
  <dcterms:modified xsi:type="dcterms:W3CDTF">2025-05-25T18:25:12Z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B0B906C88ECC462F78523368D99F0D0F_42</vt:lpwstr>
  </property>
</Properties>
</file>